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AEFD7" w14:textId="3853A5CB" w:rsidR="0071697C" w:rsidRPr="00EA5535" w:rsidRDefault="0071697C" w:rsidP="00E041B7">
      <w:pPr>
        <w:rPr>
          <w:rFonts w:cstheme="minorHAnsi"/>
          <w:b/>
          <w:bCs/>
          <w:color w:val="4472C4" w:themeColor="accent1"/>
          <w:sz w:val="28"/>
          <w:szCs w:val="28"/>
        </w:rPr>
      </w:pPr>
      <w:r w:rsidRPr="00EA5535">
        <w:rPr>
          <w:rFonts w:cstheme="minorHAnsi"/>
          <w:b/>
          <w:bCs/>
          <w:color w:val="4472C4" w:themeColor="accent1"/>
          <w:sz w:val="28"/>
          <w:szCs w:val="28"/>
        </w:rPr>
        <w:t>Strategic Improvement Priorities</w:t>
      </w:r>
      <w:r w:rsidR="00AA2CDE">
        <w:rPr>
          <w:rFonts w:cstheme="minorHAnsi"/>
          <w:b/>
          <w:bCs/>
          <w:color w:val="4472C4" w:themeColor="accent1"/>
          <w:sz w:val="28"/>
          <w:szCs w:val="28"/>
        </w:rPr>
        <w:t xml:space="preserve"> Plan</w:t>
      </w:r>
      <w:r w:rsidRPr="00EA5535">
        <w:rPr>
          <w:rFonts w:cstheme="minorHAnsi"/>
          <w:b/>
          <w:bCs/>
          <w:color w:val="4472C4" w:themeColor="accent1"/>
          <w:sz w:val="28"/>
          <w:szCs w:val="28"/>
        </w:rPr>
        <w:t xml:space="preserve"> over 3</w:t>
      </w:r>
      <w:r w:rsidR="00AA2CDE">
        <w:rPr>
          <w:rFonts w:cstheme="minorHAnsi"/>
          <w:b/>
          <w:bCs/>
          <w:color w:val="4472C4" w:themeColor="accent1"/>
          <w:sz w:val="28"/>
          <w:szCs w:val="28"/>
        </w:rPr>
        <w:t>-</w:t>
      </w:r>
      <w:r w:rsidRPr="00EA5535">
        <w:rPr>
          <w:rFonts w:cstheme="minorHAnsi"/>
          <w:b/>
          <w:bCs/>
          <w:color w:val="4472C4" w:themeColor="accent1"/>
          <w:sz w:val="28"/>
          <w:szCs w:val="28"/>
        </w:rPr>
        <w:t xml:space="preserve">year cycle </w:t>
      </w:r>
      <w:r w:rsidRPr="00EA5535">
        <w:rPr>
          <w:rFonts w:cstheme="minorHAnsi"/>
          <w:b/>
          <w:bCs/>
          <w:color w:val="4472C4" w:themeColor="accent1"/>
          <w:sz w:val="28"/>
          <w:szCs w:val="28"/>
        </w:rPr>
        <w:tab/>
      </w:r>
      <w:r w:rsidR="00AA2CDE">
        <w:rPr>
          <w:rFonts w:cstheme="minorHAnsi"/>
          <w:b/>
          <w:bCs/>
          <w:color w:val="4472C4" w:themeColor="accent1"/>
          <w:sz w:val="28"/>
          <w:szCs w:val="28"/>
        </w:rPr>
        <w:tab/>
      </w:r>
      <w:r w:rsidRPr="00EA5535">
        <w:rPr>
          <w:rFonts w:cstheme="minorHAnsi"/>
          <w:b/>
          <w:bCs/>
          <w:color w:val="4472C4" w:themeColor="accent1"/>
          <w:sz w:val="28"/>
          <w:szCs w:val="28"/>
        </w:rPr>
        <w:t xml:space="preserve">Timescale: </w:t>
      </w:r>
      <w:r w:rsidR="00167C79">
        <w:rPr>
          <w:rFonts w:cstheme="minorHAnsi"/>
          <w:b/>
          <w:bCs/>
          <w:color w:val="4472C4" w:themeColor="accent1"/>
          <w:sz w:val="28"/>
          <w:szCs w:val="28"/>
        </w:rPr>
        <w:t>2025-2028</w:t>
      </w:r>
    </w:p>
    <w:tbl>
      <w:tblPr>
        <w:tblStyle w:val="TableGrid"/>
        <w:tblpPr w:leftFromText="180" w:rightFromText="180" w:vertAnchor="text" w:tblpY="168"/>
        <w:tblW w:w="10297" w:type="dxa"/>
        <w:tblLook w:val="04A0" w:firstRow="1" w:lastRow="0" w:firstColumn="1" w:lastColumn="0" w:noHBand="0" w:noVBand="1"/>
      </w:tblPr>
      <w:tblGrid>
        <w:gridCol w:w="1004"/>
        <w:gridCol w:w="3097"/>
        <w:gridCol w:w="3098"/>
        <w:gridCol w:w="3098"/>
      </w:tblGrid>
      <w:tr w:rsidR="0071697C" w:rsidRPr="009A136C" w14:paraId="4626388B" w14:textId="77777777" w:rsidTr="00EA5535">
        <w:trPr>
          <w:trHeight w:val="416"/>
        </w:trPr>
        <w:tc>
          <w:tcPr>
            <w:tcW w:w="1004" w:type="dxa"/>
            <w:shd w:val="clear" w:color="auto" w:fill="D9E2F3" w:themeFill="accent1" w:themeFillTint="33"/>
          </w:tcPr>
          <w:p w14:paraId="00DE4178" w14:textId="2F7077D8" w:rsidR="0071697C" w:rsidRPr="00EA5535" w:rsidRDefault="0071697C" w:rsidP="00EA5535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EA5535">
              <w:rPr>
                <w:rFonts w:ascii="Arial" w:hAnsi="Arial" w:cs="Arial"/>
                <w:color w:val="000000" w:themeColor="text1"/>
                <w:sz w:val="18"/>
                <w:szCs w:val="18"/>
              </w:rPr>
              <w:t>Strategic Priority</w:t>
            </w:r>
          </w:p>
        </w:tc>
        <w:tc>
          <w:tcPr>
            <w:tcW w:w="3097" w:type="dxa"/>
            <w:shd w:val="clear" w:color="auto" w:fill="D9E2F3" w:themeFill="accent1" w:themeFillTint="33"/>
          </w:tcPr>
          <w:p w14:paraId="77A221A4" w14:textId="7B657C3E" w:rsidR="0071697C" w:rsidRPr="00EA5535" w:rsidRDefault="0071697C" w:rsidP="00EA5535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5535"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  <w:t xml:space="preserve">Year 1 </w:t>
            </w:r>
          </w:p>
        </w:tc>
        <w:tc>
          <w:tcPr>
            <w:tcW w:w="3098" w:type="dxa"/>
            <w:shd w:val="clear" w:color="auto" w:fill="D9E2F3" w:themeFill="accent1" w:themeFillTint="33"/>
          </w:tcPr>
          <w:p w14:paraId="21F178F5" w14:textId="3D546E02" w:rsidR="0071697C" w:rsidRPr="00EA5535" w:rsidRDefault="0071697C" w:rsidP="00EA5535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5535">
              <w:rPr>
                <w:rFonts w:ascii="Arial" w:hAnsi="Arial" w:cs="Arial"/>
                <w:color w:val="000000" w:themeColor="text1"/>
                <w:sz w:val="18"/>
                <w:szCs w:val="18"/>
                <w:highlight w:val="green"/>
              </w:rPr>
              <w:t>Year 2</w:t>
            </w:r>
          </w:p>
        </w:tc>
        <w:tc>
          <w:tcPr>
            <w:tcW w:w="3098" w:type="dxa"/>
            <w:shd w:val="clear" w:color="auto" w:fill="D9E2F3" w:themeFill="accent1" w:themeFillTint="33"/>
          </w:tcPr>
          <w:p w14:paraId="47BA0387" w14:textId="170E002C" w:rsidR="0071697C" w:rsidRPr="00EA5535" w:rsidRDefault="0071697C" w:rsidP="00EA5535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5535">
              <w:rPr>
                <w:rFonts w:ascii="Arial" w:hAnsi="Arial" w:cs="Arial"/>
                <w:color w:val="000000" w:themeColor="text1"/>
                <w:sz w:val="18"/>
                <w:szCs w:val="18"/>
                <w:highlight w:val="cyan"/>
              </w:rPr>
              <w:t xml:space="preserve">Year 3 </w:t>
            </w:r>
          </w:p>
        </w:tc>
      </w:tr>
      <w:tr w:rsidR="00AB7AB1" w:rsidRPr="009A136C" w14:paraId="5A585A5B" w14:textId="77777777" w:rsidTr="00EA5535">
        <w:trPr>
          <w:trHeight w:val="521"/>
        </w:trPr>
        <w:tc>
          <w:tcPr>
            <w:tcW w:w="1004" w:type="dxa"/>
          </w:tcPr>
          <w:p w14:paraId="47B8742F" w14:textId="018A4BE5" w:rsidR="00AB7AB1" w:rsidRPr="009A136C" w:rsidRDefault="00AB7AB1" w:rsidP="00AB7AB1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9A136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3097" w:type="dxa"/>
          </w:tcPr>
          <w:p w14:paraId="580AB86B" w14:textId="15D6AA49" w:rsidR="00AB7AB1" w:rsidRPr="00EA5535" w:rsidRDefault="00AB7AB1" w:rsidP="00AB7AB1">
            <w:pPr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</w:pPr>
            <w:bookmarkStart w:id="0" w:name="_Hlk199930628"/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14"/>
                <w:szCs w:val="14"/>
              </w:rPr>
              <w:t>R</w:t>
            </w: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4"/>
                <w:szCs w:val="14"/>
              </w:rPr>
              <w:t>eview</w:t>
            </w: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14"/>
                <w:szCs w:val="14"/>
              </w:rPr>
              <w:t xml:space="preserve"> </w:t>
            </w: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4"/>
                <w:szCs w:val="14"/>
              </w:rPr>
              <w:t>and updat</w:t>
            </w: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14"/>
                <w:szCs w:val="14"/>
              </w:rPr>
              <w:t>e</w:t>
            </w: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4"/>
                <w:szCs w:val="14"/>
              </w:rPr>
              <w:t xml:space="preserve"> our pedagogical approaches to challenge and support the needs of all children</w:t>
            </w:r>
            <w:bookmarkEnd w:id="0"/>
            <w:r w:rsidR="00DF6415">
              <w:rPr>
                <w:rFonts w:ascii="Arial" w:hAnsi="Arial" w:cs="Arial"/>
                <w:bCs/>
                <w:i/>
                <w:iCs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3098" w:type="dxa"/>
          </w:tcPr>
          <w:p w14:paraId="5B0892A5" w14:textId="580E659F" w:rsidR="00AB7AB1" w:rsidRPr="009A136C" w:rsidRDefault="00AB7AB1" w:rsidP="00AB7AB1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Refresh our curriculum focused on the development of </w:t>
            </w:r>
            <w:r w:rsidR="00FB31C0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challenge and support using </w:t>
            </w:r>
            <w:r w:rsidR="00F60F2B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Digital Technologies.</w:t>
            </w:r>
          </w:p>
        </w:tc>
        <w:tc>
          <w:tcPr>
            <w:tcW w:w="3098" w:type="dxa"/>
          </w:tcPr>
          <w:p w14:paraId="37D0A50B" w14:textId="38FA9863" w:rsidR="00AB7AB1" w:rsidRPr="009A136C" w:rsidRDefault="00F60F2B" w:rsidP="00AB7AB1">
            <w:pPr>
              <w:pStyle w:val="ListParagraph"/>
              <w:ind w:left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Refresh our curriculum focused on the development of Expressive Arts.</w:t>
            </w:r>
          </w:p>
        </w:tc>
      </w:tr>
      <w:tr w:rsidR="00AB7AB1" w:rsidRPr="009A136C" w14:paraId="4DDB0E79" w14:textId="77777777" w:rsidTr="00EA5535">
        <w:trPr>
          <w:trHeight w:val="521"/>
        </w:trPr>
        <w:tc>
          <w:tcPr>
            <w:tcW w:w="1004" w:type="dxa"/>
          </w:tcPr>
          <w:p w14:paraId="706DB705" w14:textId="3AF77B16" w:rsidR="00AB7AB1" w:rsidRPr="009A136C" w:rsidRDefault="00AB7AB1" w:rsidP="00AB7AB1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9A136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3097" w:type="dxa"/>
          </w:tcPr>
          <w:p w14:paraId="5C451B35" w14:textId="7AB6F937" w:rsidR="00AB7AB1" w:rsidRPr="009A136C" w:rsidRDefault="00AB7AB1" w:rsidP="00AB7AB1">
            <w:pPr>
              <w:pStyle w:val="ListParagraph"/>
              <w:ind w:left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Ensure a progression of rights-based learning </w:t>
            </w: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through </w:t>
            </w: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Making Rights Real</w:t>
            </w: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3098" w:type="dxa"/>
          </w:tcPr>
          <w:p w14:paraId="6231A747" w14:textId="5520D090" w:rsidR="00AB7AB1" w:rsidRPr="009A136C" w:rsidRDefault="00AB7AB1" w:rsidP="00AB7AB1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Continue to develop</w:t>
            </w: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 </w:t>
            </w: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our Attachment Informed Practice including evidencing an </w:t>
            </w:r>
            <w:r w:rsidR="00E32B9C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additional</w:t>
            </w: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 number of pledges.</w:t>
            </w:r>
          </w:p>
        </w:tc>
        <w:tc>
          <w:tcPr>
            <w:tcW w:w="3098" w:type="dxa"/>
          </w:tcPr>
          <w:p w14:paraId="25EB45A2" w14:textId="69807ADE" w:rsidR="00AB7AB1" w:rsidRPr="009A136C" w:rsidRDefault="00B21976" w:rsidP="00AB7AB1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Continue to develop</w:t>
            </w: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 </w:t>
            </w: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our Attachment Informed Practice </w:t>
            </w:r>
            <w:r w:rsidR="00E32B9C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in line with the completion of the pledges.</w:t>
            </w:r>
          </w:p>
        </w:tc>
      </w:tr>
      <w:tr w:rsidR="00AB7AB1" w:rsidRPr="009A136C" w14:paraId="43F96611" w14:textId="77777777" w:rsidTr="00EA5535">
        <w:trPr>
          <w:trHeight w:val="521"/>
        </w:trPr>
        <w:tc>
          <w:tcPr>
            <w:tcW w:w="1004" w:type="dxa"/>
          </w:tcPr>
          <w:p w14:paraId="46D7D711" w14:textId="1C15979F" w:rsidR="00AB7AB1" w:rsidRPr="009A136C" w:rsidRDefault="00AB7AB1" w:rsidP="00AB7AB1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9A136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3097" w:type="dxa"/>
          </w:tcPr>
          <w:p w14:paraId="5C9AAFC6" w14:textId="1423FB48" w:rsidR="00AB7AB1" w:rsidRPr="00877B38" w:rsidRDefault="00877B38" w:rsidP="00AB7AB1">
            <w:pPr>
              <w:pStyle w:val="ListParagraph"/>
              <w:ind w:left="0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877B38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Continue to embed Learning for Sustainability focused on Outdoor Learning through </w:t>
            </w:r>
            <w:r w:rsidR="005B31DA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IDL.</w:t>
            </w:r>
          </w:p>
        </w:tc>
        <w:tc>
          <w:tcPr>
            <w:tcW w:w="3098" w:type="dxa"/>
          </w:tcPr>
          <w:p w14:paraId="35561BD7" w14:textId="395E3D0F" w:rsidR="00AB7AB1" w:rsidRPr="009A136C" w:rsidRDefault="00AB7AB1" w:rsidP="00AB7AB1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4"/>
                <w:szCs w:val="14"/>
              </w:rPr>
              <w:t>Continue to develop ongoing partnerships within the local community to support our sustainability agenda</w:t>
            </w:r>
            <w:r w:rsidR="00B303B1">
              <w:rPr>
                <w:rFonts w:ascii="Arial" w:hAnsi="Arial" w:cs="Arial"/>
                <w:bCs/>
                <w:i/>
                <w:iCs/>
                <w:color w:val="000000" w:themeColor="text1"/>
                <w:sz w:val="14"/>
                <w:szCs w:val="14"/>
              </w:rPr>
              <w:t xml:space="preserve"> including Global Citizenship.</w:t>
            </w:r>
          </w:p>
        </w:tc>
        <w:tc>
          <w:tcPr>
            <w:tcW w:w="3098" w:type="dxa"/>
          </w:tcPr>
          <w:p w14:paraId="4376E9F0" w14:textId="05CCD1FD" w:rsidR="00AB7AB1" w:rsidRPr="009A136C" w:rsidRDefault="00B937E5" w:rsidP="00AB7AB1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Embed Global Citizenship, Sustainability and Outdoor Learning within interdisciplinary learning.</w:t>
            </w:r>
          </w:p>
        </w:tc>
      </w:tr>
      <w:tr w:rsidR="00AB7AB1" w:rsidRPr="009A136C" w14:paraId="73D4F823" w14:textId="77777777" w:rsidTr="00EA5535">
        <w:trPr>
          <w:trHeight w:val="521"/>
        </w:trPr>
        <w:tc>
          <w:tcPr>
            <w:tcW w:w="1004" w:type="dxa"/>
          </w:tcPr>
          <w:p w14:paraId="1A30314F" w14:textId="0D97DD65" w:rsidR="00AB7AB1" w:rsidRPr="009A136C" w:rsidRDefault="00AB7AB1" w:rsidP="00AB7AB1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9A136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4.</w:t>
            </w:r>
            <w:r w:rsidR="00D27AB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27AB8" w:rsidRPr="00D27AB8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>RE Focus</w:t>
            </w:r>
          </w:p>
        </w:tc>
        <w:tc>
          <w:tcPr>
            <w:tcW w:w="3097" w:type="dxa"/>
          </w:tcPr>
          <w:p w14:paraId="660749D1" w14:textId="44355AF1" w:rsidR="00AB7AB1" w:rsidRPr="009A136C" w:rsidRDefault="00AB7AB1" w:rsidP="00AB7AB1">
            <w:pPr>
              <w:pStyle w:val="ListParagraph"/>
              <w:ind w:left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Continue to embed our Anti-Racist Curriculum</w:t>
            </w: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 through </w:t>
            </w: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the theme</w:t>
            </w:r>
            <w:r w:rsidR="007F0B1D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s ‘Pilgrims of Hope’ (2025) and </w:t>
            </w: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Pilgrims of Love’</w:t>
            </w:r>
            <w:r w:rsidR="007F0B1D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 (2026).</w:t>
            </w:r>
          </w:p>
        </w:tc>
        <w:tc>
          <w:tcPr>
            <w:tcW w:w="3098" w:type="dxa"/>
          </w:tcPr>
          <w:p w14:paraId="40A7B290" w14:textId="6739ADC5" w:rsidR="00AB7AB1" w:rsidRPr="009A136C" w:rsidRDefault="00AB7AB1" w:rsidP="00AB7AB1">
            <w:pPr>
              <w:pStyle w:val="ListParagraph"/>
              <w:ind w:left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B64C06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Promote Poverty Relief </w:t>
            </w:r>
            <w:r w:rsidR="00ED228C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to </w:t>
            </w:r>
            <w:r w:rsidRPr="00B64C06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ensure our school </w:t>
            </w:r>
            <w:r w:rsidR="00ED228C">
              <w:rPr>
                <w:rFonts w:ascii="Arial" w:eastAsia="Arial" w:hAnsi="Arial" w:cs="Arial"/>
                <w:i/>
                <w:iCs/>
                <w:sz w:val="16"/>
                <w:szCs w:val="16"/>
              </w:rPr>
              <w:t>is living out our faith within the community.</w:t>
            </w:r>
          </w:p>
        </w:tc>
        <w:tc>
          <w:tcPr>
            <w:tcW w:w="3098" w:type="dxa"/>
          </w:tcPr>
          <w:p w14:paraId="7C7A1DC5" w14:textId="10250E30" w:rsidR="00AB7AB1" w:rsidRPr="009A136C" w:rsidRDefault="00ED228C" w:rsidP="00AB7AB1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B64C06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Promote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Youth Formation</w:t>
            </w:r>
            <w:r w:rsidRPr="00B64C06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to</w:t>
            </w:r>
            <w:r w:rsidRPr="00B64C06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ensure our school is alive with faith.</w:t>
            </w:r>
          </w:p>
        </w:tc>
      </w:tr>
      <w:tr w:rsidR="00AB7AB1" w:rsidRPr="009A136C" w14:paraId="12D91727" w14:textId="77777777" w:rsidTr="00A975ED">
        <w:trPr>
          <w:trHeight w:val="521"/>
        </w:trPr>
        <w:tc>
          <w:tcPr>
            <w:tcW w:w="1004" w:type="dxa"/>
          </w:tcPr>
          <w:p w14:paraId="4AA5656C" w14:textId="4F318FBB" w:rsidR="00AB7AB1" w:rsidRPr="009A136C" w:rsidRDefault="00AB7AB1" w:rsidP="00AB7AB1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9C694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PEF </w:t>
            </w:r>
          </w:p>
        </w:tc>
        <w:tc>
          <w:tcPr>
            <w:tcW w:w="9293" w:type="dxa"/>
            <w:gridSpan w:val="3"/>
          </w:tcPr>
          <w:p w14:paraId="3B63E116" w14:textId="77777777" w:rsidR="00AB7AB1" w:rsidRPr="00B64C06" w:rsidRDefault="00AB7AB1" w:rsidP="00AB7AB1">
            <w:pPr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PEF:  Decrease our attainment and attendance gap to further promote equity.</w:t>
            </w:r>
          </w:p>
          <w:p w14:paraId="24D4CD6A" w14:textId="01BECEE8" w:rsidR="00AB7AB1" w:rsidRPr="009A136C" w:rsidRDefault="00AB7AB1" w:rsidP="00AB7AB1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B64C06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Continue to promote the Cost of the School Day agenda.</w:t>
            </w:r>
          </w:p>
        </w:tc>
      </w:tr>
    </w:tbl>
    <w:p w14:paraId="2AAADB0C" w14:textId="2E8857B9" w:rsidR="0071697C" w:rsidRDefault="00356FB1" w:rsidP="00EA5535">
      <w:pPr>
        <w:spacing w:after="0" w:line="240" w:lineRule="auto"/>
        <w:rPr>
          <w:b/>
          <w:bCs/>
          <w:color w:val="0070C0"/>
          <w:sz w:val="20"/>
          <w:szCs w:val="20"/>
        </w:rPr>
      </w:pPr>
      <w:r>
        <w:rPr>
          <w:b/>
          <w:bCs/>
          <w:color w:val="0070C0"/>
          <w:sz w:val="20"/>
          <w:szCs w:val="20"/>
        </w:rPr>
        <w:t xml:space="preserve"> </w:t>
      </w:r>
    </w:p>
    <w:p w14:paraId="4A75D622" w14:textId="77777777" w:rsidR="00356FB1" w:rsidRDefault="00356FB1" w:rsidP="00EA5535">
      <w:pPr>
        <w:spacing w:after="0" w:line="240" w:lineRule="auto"/>
        <w:rPr>
          <w:b/>
          <w:bCs/>
          <w:color w:val="0070C0"/>
          <w:sz w:val="20"/>
          <w:szCs w:val="20"/>
        </w:rPr>
      </w:pPr>
    </w:p>
    <w:p w14:paraId="173E366E" w14:textId="706CF201" w:rsidR="00356FB1" w:rsidRPr="00F16959" w:rsidRDefault="00356FB1" w:rsidP="00F16959">
      <w:pPr>
        <w:spacing w:after="0" w:line="240" w:lineRule="auto"/>
        <w:jc w:val="center"/>
        <w:rPr>
          <w:b/>
          <w:bCs/>
          <w:color w:val="0070C0"/>
          <w:sz w:val="26"/>
          <w:szCs w:val="26"/>
        </w:rPr>
      </w:pPr>
      <w:r w:rsidRPr="002C6069">
        <w:rPr>
          <w:b/>
          <w:bCs/>
          <w:color w:val="0070C0"/>
          <w:sz w:val="26"/>
          <w:szCs w:val="26"/>
        </w:rPr>
        <w:t>Performance Data - Achievement of Curriculum for Excellence Levels (official data 2023/24)</w:t>
      </w:r>
      <w:r w:rsidR="00266082" w:rsidRPr="002C6069">
        <w:rPr>
          <w:b/>
          <w:bCs/>
          <w:color w:val="0070C0"/>
          <w:sz w:val="26"/>
          <w:szCs w:val="26"/>
        </w:rPr>
        <w:t xml:space="preserve"> </w:t>
      </w:r>
    </w:p>
    <w:p w14:paraId="40907D0F" w14:textId="77777777" w:rsidR="00356FB1" w:rsidRDefault="00356FB1" w:rsidP="00356FB1"/>
    <w:p w14:paraId="021A8404" w14:textId="3BEBEFEF" w:rsidR="00356FB1" w:rsidRPr="00712D45" w:rsidRDefault="00356FB1" w:rsidP="00356FB1">
      <w:pPr>
        <w:jc w:val="center"/>
        <w:rPr>
          <w:b/>
          <w:bCs/>
        </w:rPr>
      </w:pPr>
      <w:r w:rsidRPr="0013003A">
        <w:rPr>
          <w:b/>
          <w:bCs/>
        </w:rPr>
        <w:t xml:space="preserve">Performance </w:t>
      </w:r>
      <w:r>
        <w:rPr>
          <w:b/>
          <w:bCs/>
        </w:rPr>
        <w:t>D</w:t>
      </w:r>
      <w:r w:rsidRPr="0013003A">
        <w:rPr>
          <w:b/>
          <w:bCs/>
        </w:rPr>
        <w:t>ata</w:t>
      </w:r>
      <w:r w:rsidR="002033E2">
        <w:rPr>
          <w:b/>
          <w:bCs/>
        </w:rPr>
        <w:t xml:space="preserve"> (Literacy and Numeracy</w:t>
      </w:r>
      <w:r w:rsidR="00CB0E90">
        <w:rPr>
          <w:b/>
          <w:bCs/>
        </w:rPr>
        <w:t xml:space="preserve"> Stage147</w:t>
      </w:r>
      <w:r w:rsidR="002033E2">
        <w:rPr>
          <w:b/>
          <w:bCs/>
        </w:rPr>
        <w:t>)</w:t>
      </w:r>
      <w:r>
        <w:rPr>
          <w:b/>
          <w:bCs/>
        </w:rPr>
        <w:t xml:space="preserve"> - Excellence </w:t>
      </w:r>
      <w:r w:rsidR="002033E2">
        <w:rPr>
          <w:b/>
          <w:bCs/>
        </w:rPr>
        <w:t>Over Time Charts 2016/17-2023/24</w:t>
      </w:r>
    </w:p>
    <w:p w14:paraId="0FBBB12A" w14:textId="0D821D66" w:rsidR="00356FB1" w:rsidRPr="007E5B3F" w:rsidRDefault="00B4649D" w:rsidP="007E5B3F">
      <w:pPr>
        <w:jc w:val="center"/>
      </w:pPr>
      <w:r w:rsidRPr="00B4649D">
        <w:rPr>
          <w:noProof/>
        </w:rPr>
        <w:drawing>
          <wp:inline distT="0" distB="0" distL="0" distR="0" wp14:anchorId="7084284F" wp14:editId="5895C16B">
            <wp:extent cx="6645910" cy="1875155"/>
            <wp:effectExtent l="0" t="0" r="2540" b="0"/>
            <wp:docPr id="104065872" name="Picture 1" descr="A graph of numbers and a ba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5872" name="Picture 1" descr="A graph of numbers and a bar char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2B3B7" w14:textId="2138E53C" w:rsidR="002033E2" w:rsidRDefault="00254F21" w:rsidP="00356FB1">
      <w:pPr>
        <w:jc w:val="center"/>
        <w:rPr>
          <w:b/>
          <w:bCs/>
        </w:rPr>
      </w:pPr>
      <w:r w:rsidRPr="00254F21">
        <w:rPr>
          <w:b/>
          <w:bCs/>
          <w:noProof/>
        </w:rPr>
        <w:drawing>
          <wp:inline distT="0" distB="0" distL="0" distR="0" wp14:anchorId="1EBEF77B" wp14:editId="18E7B68F">
            <wp:extent cx="6645910" cy="1878965"/>
            <wp:effectExtent l="0" t="0" r="2540" b="6985"/>
            <wp:docPr id="1413664210" name="Picture 1" descr="A graph of a number of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64210" name="Picture 1" descr="A graph of a number of bar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4E92" w14:textId="77777777" w:rsidR="002033E2" w:rsidRDefault="002033E2" w:rsidP="00356FB1">
      <w:pPr>
        <w:jc w:val="center"/>
        <w:rPr>
          <w:b/>
          <w:bCs/>
        </w:rPr>
      </w:pPr>
    </w:p>
    <w:p w14:paraId="3AC0A077" w14:textId="77777777" w:rsidR="00113EDA" w:rsidRDefault="00113EDA" w:rsidP="00113EDA">
      <w:pPr>
        <w:rPr>
          <w:b/>
          <w:bCs/>
        </w:rPr>
      </w:pPr>
    </w:p>
    <w:p w14:paraId="3B69C746" w14:textId="77777777" w:rsidR="007F0B1D" w:rsidRDefault="007F0B1D" w:rsidP="00113EDA">
      <w:pPr>
        <w:rPr>
          <w:b/>
          <w:bCs/>
        </w:rPr>
      </w:pPr>
    </w:p>
    <w:p w14:paraId="48779532" w14:textId="2A849122" w:rsidR="007E5B3F" w:rsidRDefault="007E5B3F" w:rsidP="00113EDA">
      <w:pPr>
        <w:jc w:val="center"/>
        <w:rPr>
          <w:b/>
          <w:bCs/>
        </w:rPr>
      </w:pPr>
      <w:r w:rsidRPr="0013003A">
        <w:rPr>
          <w:b/>
          <w:bCs/>
        </w:rPr>
        <w:lastRenderedPageBreak/>
        <w:t xml:space="preserve">Performance </w:t>
      </w:r>
      <w:r>
        <w:rPr>
          <w:b/>
          <w:bCs/>
        </w:rPr>
        <w:t>D</w:t>
      </w:r>
      <w:r w:rsidRPr="0013003A">
        <w:rPr>
          <w:b/>
          <w:bCs/>
        </w:rPr>
        <w:t>ata</w:t>
      </w:r>
      <w:r>
        <w:rPr>
          <w:b/>
          <w:bCs/>
        </w:rPr>
        <w:t xml:space="preserve"> (Literacy and Numeracy Stage 147) - Equity (Local) Over Time Charts</w:t>
      </w:r>
    </w:p>
    <w:p w14:paraId="681F2078" w14:textId="2B6240B4" w:rsidR="00E92633" w:rsidRDefault="0065328B" w:rsidP="00CB0E90">
      <w:pPr>
        <w:jc w:val="center"/>
        <w:rPr>
          <w:b/>
          <w:bCs/>
        </w:rPr>
      </w:pPr>
      <w:r w:rsidRPr="0065328B">
        <w:rPr>
          <w:b/>
          <w:bCs/>
          <w:noProof/>
        </w:rPr>
        <w:drawing>
          <wp:inline distT="0" distB="0" distL="0" distR="0" wp14:anchorId="73590836" wp14:editId="2A8359AC">
            <wp:extent cx="6645910" cy="1833880"/>
            <wp:effectExtent l="0" t="0" r="2540" b="0"/>
            <wp:docPr id="1816307452" name="Picture 1" descr="A graph of numbers and a number of ti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07452" name="Picture 1" descr="A graph of numbers and a number of tim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F7A5" w14:textId="3E6AD494" w:rsidR="007E5B3F" w:rsidRDefault="00E92633" w:rsidP="00CB0E90">
      <w:pPr>
        <w:jc w:val="center"/>
        <w:rPr>
          <w:b/>
          <w:bCs/>
        </w:rPr>
      </w:pPr>
      <w:r w:rsidRPr="00E92633">
        <w:rPr>
          <w:b/>
          <w:bCs/>
          <w:noProof/>
        </w:rPr>
        <w:drawing>
          <wp:inline distT="0" distB="0" distL="0" distR="0" wp14:anchorId="2369FAF9" wp14:editId="76B14BDF">
            <wp:extent cx="6645910" cy="1836420"/>
            <wp:effectExtent l="0" t="0" r="2540" b="0"/>
            <wp:docPr id="249914356" name="Picture 1" descr="A graph of sim card numbe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14356" name="Picture 1" descr="A graph of sim card numbers and number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33FD" w14:textId="77777777" w:rsidR="007E5B3F" w:rsidRDefault="007E5B3F" w:rsidP="00CB0E90">
      <w:pPr>
        <w:jc w:val="center"/>
        <w:rPr>
          <w:b/>
          <w:bCs/>
        </w:rPr>
      </w:pPr>
    </w:p>
    <w:p w14:paraId="6EA35581" w14:textId="670BBDA7" w:rsidR="002033E2" w:rsidRDefault="002033E2" w:rsidP="00CB0E90">
      <w:pPr>
        <w:jc w:val="center"/>
        <w:rPr>
          <w:b/>
          <w:bCs/>
        </w:rPr>
      </w:pPr>
      <w:r>
        <w:rPr>
          <w:b/>
          <w:bCs/>
        </w:rPr>
        <w:t>Performance Data (Literacy and Numeracy</w:t>
      </w:r>
      <w:r w:rsidR="00CB0E90">
        <w:rPr>
          <w:b/>
          <w:bCs/>
        </w:rPr>
        <w:t xml:space="preserve"> Stage147)</w:t>
      </w:r>
      <w:r>
        <w:rPr>
          <w:b/>
          <w:bCs/>
        </w:rPr>
        <w:t xml:space="preserve"> – Equity (Local) Gap Over Time Charts</w:t>
      </w:r>
    </w:p>
    <w:p w14:paraId="2D3576C1" w14:textId="58A9C7A6" w:rsidR="00AA75F6" w:rsidRPr="00712D45" w:rsidRDefault="00110E9A" w:rsidP="00110E9A">
      <w:pPr>
        <w:jc w:val="center"/>
        <w:rPr>
          <w:b/>
          <w:bCs/>
        </w:rPr>
      </w:pPr>
      <w:r w:rsidRPr="00110E9A">
        <w:rPr>
          <w:b/>
          <w:bCs/>
          <w:noProof/>
        </w:rPr>
        <w:drawing>
          <wp:inline distT="0" distB="0" distL="0" distR="0" wp14:anchorId="045D1B40" wp14:editId="65B809FF">
            <wp:extent cx="6508971" cy="1835624"/>
            <wp:effectExtent l="0" t="0" r="6350" b="0"/>
            <wp:docPr id="2091114989" name="Picture 1" descr="A graph of a number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114989" name="Picture 1" descr="A graph of a number of peopl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35239" cy="184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1EAE6" w14:textId="7397E191" w:rsidR="00356FB1" w:rsidRPr="009A136C" w:rsidRDefault="00AA75F6" w:rsidP="00110E9A">
      <w:pPr>
        <w:spacing w:after="0" w:line="240" w:lineRule="auto"/>
        <w:jc w:val="center"/>
        <w:rPr>
          <w:b/>
          <w:bCs/>
          <w:color w:val="0070C0"/>
          <w:sz w:val="20"/>
          <w:szCs w:val="20"/>
        </w:rPr>
      </w:pPr>
      <w:r w:rsidRPr="00AA75F6">
        <w:rPr>
          <w:b/>
          <w:bCs/>
          <w:noProof/>
          <w:color w:val="0070C0"/>
          <w:sz w:val="20"/>
          <w:szCs w:val="20"/>
        </w:rPr>
        <w:drawing>
          <wp:inline distT="0" distB="0" distL="0" distR="0" wp14:anchorId="24B57F39" wp14:editId="2EA732B1">
            <wp:extent cx="6535062" cy="1867161"/>
            <wp:effectExtent l="0" t="0" r="0" b="0"/>
            <wp:docPr id="1553139050" name="Picture 1" descr="A graph of a ba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139050" name="Picture 1" descr="A graph of a bar char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5062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" w:name="_Hlk165630945"/>
    <w:bookmarkEnd w:id="1"/>
    <w:p w14:paraId="705A9B70" w14:textId="28404716" w:rsidR="00827A9A" w:rsidRPr="00C81B23" w:rsidRDefault="00FA6164" w:rsidP="00C81B23">
      <w:pPr>
        <w:spacing w:after="0" w:line="240" w:lineRule="auto"/>
        <w:rPr>
          <w:b/>
          <w:bCs/>
          <w:color w:val="0070C0"/>
          <w:sz w:val="28"/>
          <w:szCs w:val="28"/>
        </w:rPr>
        <w:sectPr w:rsidR="00827A9A" w:rsidRPr="00C81B23" w:rsidSect="003E693B">
          <w:headerReference w:type="default" r:id="rId17"/>
          <w:headerReference w:type="first" r:id="rId18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b/>
          <w:bCs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2DBD265" wp14:editId="337CC63C">
                <wp:simplePos x="0" y="0"/>
                <wp:positionH relativeFrom="column">
                  <wp:posOffset>4800600</wp:posOffset>
                </wp:positionH>
                <wp:positionV relativeFrom="paragraph">
                  <wp:posOffset>7907021</wp:posOffset>
                </wp:positionV>
                <wp:extent cx="177800" cy="146050"/>
                <wp:effectExtent l="38100" t="0" r="31750" b="63500"/>
                <wp:wrapNone/>
                <wp:docPr id="114231409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0" cy="146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597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78pt;margin-top:622.6pt;width:14pt;height:11.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" strokecolor="#2f5496 [24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EF6954B" wp14:editId="62C970A7">
                <wp:simplePos x="0" y="0"/>
                <wp:positionH relativeFrom="column">
                  <wp:posOffset>4787900</wp:posOffset>
                </wp:positionH>
                <wp:positionV relativeFrom="paragraph">
                  <wp:posOffset>8230870</wp:posOffset>
                </wp:positionV>
                <wp:extent cx="241300" cy="6350"/>
                <wp:effectExtent l="0" t="76200" r="25400" b="88900"/>
                <wp:wrapNone/>
                <wp:docPr id="1770555903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300" cy="6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F9808" id="Straight Arrow Connector 5" o:spid="_x0000_s1026" type="#_x0000_t32" style="position:absolute;margin-left:377pt;margin-top:648.1pt;width:19pt;height:.5pt;flip: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" strokecolor="#2f5496 [24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E69DC1F" wp14:editId="7A75E444">
                <wp:simplePos x="0" y="0"/>
                <wp:positionH relativeFrom="column">
                  <wp:posOffset>4781550</wp:posOffset>
                </wp:positionH>
                <wp:positionV relativeFrom="paragraph">
                  <wp:posOffset>7792720</wp:posOffset>
                </wp:positionV>
                <wp:extent cx="260350" cy="0"/>
                <wp:effectExtent l="0" t="76200" r="25400" b="95250"/>
                <wp:wrapNone/>
                <wp:docPr id="65537793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67167" id="Straight Arrow Connector 3" o:spid="_x0000_s1026" type="#_x0000_t32" style="position:absolute;margin-left:376.5pt;margin-top:613.6pt;width:20.5pt;height:0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" strokecolor="#2f5496 [2404]" strokeweight=".5pt">
                <v:stroke endarrow="block" joinstyle="miter"/>
              </v:shape>
            </w:pict>
          </mc:Fallback>
        </mc:AlternateContent>
      </w:r>
      <w:r w:rsidR="00F302AF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CE1C5A4" wp14:editId="185C18EA">
                <wp:simplePos x="0" y="0"/>
                <wp:positionH relativeFrom="column">
                  <wp:posOffset>3600450</wp:posOffset>
                </wp:positionH>
                <wp:positionV relativeFrom="paragraph">
                  <wp:posOffset>7164070</wp:posOffset>
                </wp:positionV>
                <wp:extent cx="2622550" cy="1320800"/>
                <wp:effectExtent l="0" t="0" r="6350" b="0"/>
                <wp:wrapNone/>
                <wp:docPr id="39939976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132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1"/>
                              <w:gridCol w:w="1919"/>
                            </w:tblGrid>
                            <w:tr w:rsidR="00F302AF" w:rsidRPr="00DB709B" w14:paraId="165CE5B3" w14:textId="77777777" w:rsidTr="00F302AF">
                              <w:trPr>
                                <w:trHeight w:val="571"/>
                              </w:trPr>
                              <w:tc>
                                <w:tcPr>
                                  <w:tcW w:w="382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877CAC4" w14:textId="77777777" w:rsidR="00F302AF" w:rsidRDefault="00F302AF" w:rsidP="00F302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Our Lady of Lourdes</w:t>
                                  </w:r>
                                </w:p>
                                <w:p w14:paraId="4AAE28B8" w14:textId="0E316837" w:rsidR="00F302AF" w:rsidRPr="00895603" w:rsidRDefault="00F302AF" w:rsidP="00F302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RELATIONAL POLICY</w:t>
                                  </w:r>
                                </w:p>
                              </w:tc>
                            </w:tr>
                            <w:tr w:rsidR="00F302AF" w:rsidRPr="00DB709B" w14:paraId="4CE0320F" w14:textId="77777777" w:rsidTr="00F302AF">
                              <w:trPr>
                                <w:trHeight w:val="571"/>
                              </w:trPr>
                              <w:tc>
                                <w:tcPr>
                                  <w:tcW w:w="1901" w:type="dxa"/>
                                  <w:shd w:val="clear" w:color="auto" w:fill="D9D9D9" w:themeFill="background1" w:themeFillShade="D9"/>
                                </w:tcPr>
                                <w:p w14:paraId="04FECD85" w14:textId="77777777" w:rsidR="00F302AF" w:rsidRPr="00895603" w:rsidRDefault="00F302AF" w:rsidP="00F302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9560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CALM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7C2AB4" wp14:editId="557EF922">
                                        <wp:extent cx="258792" cy="334405"/>
                                        <wp:effectExtent l="0" t="0" r="8255" b="8890"/>
                                        <wp:docPr id="1394274964" name="Picture 1394274964" descr="A face with black lines&#10;&#10;AI-generated content may be incorrect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49724407" name="Picture 1849724407" descr="A face with black lines&#10;&#10;AI-generated content may be incorrect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2328" cy="3389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shd w:val="clear" w:color="auto" w:fill="D9D9D9" w:themeFill="background1" w:themeFillShade="D9"/>
                                </w:tcPr>
                                <w:p w14:paraId="3E1F2BCD" w14:textId="77777777" w:rsidR="00F302AF" w:rsidRPr="00895603" w:rsidRDefault="00F302AF" w:rsidP="00F302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9560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CONNECT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28719C" wp14:editId="419B227F">
                                        <wp:extent cx="362310" cy="356596"/>
                                        <wp:effectExtent l="0" t="0" r="0" b="5715"/>
                                        <wp:docPr id="2136683919" name="Picture 1" descr="A group of white and brown objects&#10;&#10;AI-generated content may be incorrect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2439074" name="Picture 1" descr="A group of white and brown objects&#10;&#10;AI-generated content may be incorrect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0937" cy="365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302AF" w:rsidRPr="00DB709B" w14:paraId="02FFD432" w14:textId="77777777" w:rsidTr="00F302AF">
                              <w:trPr>
                                <w:trHeight w:val="637"/>
                              </w:trPr>
                              <w:tc>
                                <w:tcPr>
                                  <w:tcW w:w="1901" w:type="dxa"/>
                                  <w:shd w:val="clear" w:color="auto" w:fill="D9D9D9" w:themeFill="background1" w:themeFillShade="D9"/>
                                </w:tcPr>
                                <w:p w14:paraId="4FED5A71" w14:textId="77777777" w:rsidR="00F302AF" w:rsidRPr="00895603" w:rsidRDefault="00F302AF" w:rsidP="00F302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9560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REFLECT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873E26" wp14:editId="1A682ABF">
                                        <wp:extent cx="414068" cy="401211"/>
                                        <wp:effectExtent l="0" t="0" r="5080" b="0"/>
                                        <wp:docPr id="316212047" name="Picture 2" descr="A cartoon of a person's face with a thought bubble&#10;&#10;AI-generated content may be incorrect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98214652" name="Picture 2" descr="A cartoon of a person's face with a thought bubble&#10;&#10;AI-generated content may be incorrect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1924" cy="4185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shd w:val="clear" w:color="auto" w:fill="D9D9D9" w:themeFill="background1" w:themeFillShade="D9"/>
                                </w:tcPr>
                                <w:p w14:paraId="5FB37797" w14:textId="77777777" w:rsidR="00F302AF" w:rsidRPr="00895603" w:rsidRDefault="00F302AF" w:rsidP="00F302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9560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REPAIR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3CAD71" wp14:editId="17D6898A">
                                        <wp:extent cx="301925" cy="394069"/>
                                        <wp:effectExtent l="0" t="0" r="3175" b="6350"/>
                                        <wp:docPr id="1687233424" name="Picture 3" descr="A hand giving a thumbs up&#10;&#10;AI-generated content may be incorrect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6919712" name="Picture 3" descr="A hand giving a thumbs up&#10;&#10;AI-generated content may be incorrect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2133" cy="4073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B8F3474" w14:textId="77777777" w:rsidR="00F302AF" w:rsidRDefault="00F302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1C5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5pt;margin-top:564.1pt;width:206.5pt;height:10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901"/>
                        <w:gridCol w:w="1919"/>
                      </w:tblGrid>
                      <w:tr w:rsidR="00F302AF" w:rsidRPr="00DB709B" w14:paraId="165CE5B3" w14:textId="77777777" w:rsidTr="00F302AF">
                        <w:trPr>
                          <w:trHeight w:val="571"/>
                        </w:trPr>
                        <w:tc>
                          <w:tcPr>
                            <w:tcW w:w="3820" w:type="dxa"/>
                            <w:gridSpan w:val="2"/>
                            <w:shd w:val="clear" w:color="auto" w:fill="A6A6A6" w:themeFill="background1" w:themeFillShade="A6"/>
                          </w:tcPr>
                          <w:p w14:paraId="1877CAC4" w14:textId="77777777" w:rsidR="00F302AF" w:rsidRDefault="00F302AF" w:rsidP="00F302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Our Lady of Lourdes</w:t>
                            </w:r>
                          </w:p>
                          <w:p w14:paraId="4AAE28B8" w14:textId="0E316837" w:rsidR="00F302AF" w:rsidRPr="00895603" w:rsidRDefault="00F302AF" w:rsidP="00F302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RELATIONAL POLICY</w:t>
                            </w:r>
                          </w:p>
                        </w:tc>
                      </w:tr>
                      <w:tr w:rsidR="00F302AF" w:rsidRPr="00DB709B" w14:paraId="4CE0320F" w14:textId="77777777" w:rsidTr="00F302AF">
                        <w:trPr>
                          <w:trHeight w:val="571"/>
                        </w:trPr>
                        <w:tc>
                          <w:tcPr>
                            <w:tcW w:w="1901" w:type="dxa"/>
                            <w:shd w:val="clear" w:color="auto" w:fill="D9D9D9" w:themeFill="background1" w:themeFillShade="D9"/>
                          </w:tcPr>
                          <w:p w14:paraId="04FECD85" w14:textId="77777777" w:rsidR="00F302AF" w:rsidRPr="00895603" w:rsidRDefault="00F302AF" w:rsidP="00F302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9560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CALM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C2AB4" wp14:editId="557EF922">
                                  <wp:extent cx="258792" cy="334405"/>
                                  <wp:effectExtent l="0" t="0" r="8255" b="8890"/>
                                  <wp:docPr id="1394274964" name="Picture 1394274964" descr="A face with black lin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9724407" name="Picture 1849724407" descr="A face with black line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328" cy="338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19" w:type="dxa"/>
                            <w:shd w:val="clear" w:color="auto" w:fill="D9D9D9" w:themeFill="background1" w:themeFillShade="D9"/>
                          </w:tcPr>
                          <w:p w14:paraId="3E1F2BCD" w14:textId="77777777" w:rsidR="00F302AF" w:rsidRPr="00895603" w:rsidRDefault="00F302AF" w:rsidP="00F302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9560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CONNECT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8719C" wp14:editId="419B227F">
                                  <wp:extent cx="362310" cy="356596"/>
                                  <wp:effectExtent l="0" t="0" r="0" b="5715"/>
                                  <wp:docPr id="2136683919" name="Picture 1" descr="A group of white and brown object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2439074" name="Picture 1" descr="A group of white and brown object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937" cy="365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302AF" w:rsidRPr="00DB709B" w14:paraId="02FFD432" w14:textId="77777777" w:rsidTr="00F302AF">
                        <w:trPr>
                          <w:trHeight w:val="637"/>
                        </w:trPr>
                        <w:tc>
                          <w:tcPr>
                            <w:tcW w:w="1901" w:type="dxa"/>
                            <w:shd w:val="clear" w:color="auto" w:fill="D9D9D9" w:themeFill="background1" w:themeFillShade="D9"/>
                          </w:tcPr>
                          <w:p w14:paraId="4FED5A71" w14:textId="77777777" w:rsidR="00F302AF" w:rsidRPr="00895603" w:rsidRDefault="00F302AF" w:rsidP="00F302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9560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REFLECT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73E26" wp14:editId="1A682ABF">
                                  <wp:extent cx="414068" cy="401211"/>
                                  <wp:effectExtent l="0" t="0" r="5080" b="0"/>
                                  <wp:docPr id="316212047" name="Picture 2" descr="A cartoon of a person's face with a thought bub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8214652" name="Picture 2" descr="A cartoon of a person's face with a thought bubbl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924" cy="418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19" w:type="dxa"/>
                            <w:shd w:val="clear" w:color="auto" w:fill="D9D9D9" w:themeFill="background1" w:themeFillShade="D9"/>
                          </w:tcPr>
                          <w:p w14:paraId="5FB37797" w14:textId="77777777" w:rsidR="00F302AF" w:rsidRPr="00895603" w:rsidRDefault="00F302AF" w:rsidP="00F302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9560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REPAIR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3CAD71" wp14:editId="17D6898A">
                                  <wp:extent cx="301925" cy="394069"/>
                                  <wp:effectExtent l="0" t="0" r="3175" b="6350"/>
                                  <wp:docPr id="1687233424" name="Picture 3" descr="A hand giving a thumbs up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919712" name="Picture 3" descr="A hand giving a thumbs up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133" cy="407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B8F3474" w14:textId="77777777" w:rsidR="00F302AF" w:rsidRDefault="00F302AF"/>
                  </w:txbxContent>
                </v:textbox>
              </v:shape>
            </w:pict>
          </mc:Fallback>
        </mc:AlternateContent>
      </w:r>
      <w:r w:rsidR="00545F9B" w:rsidRPr="00545F9B">
        <w:rPr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0732F8A" wp14:editId="3FEC6ECB">
                <wp:simplePos x="0" y="0"/>
                <wp:positionH relativeFrom="column">
                  <wp:posOffset>-19050</wp:posOffset>
                </wp:positionH>
                <wp:positionV relativeFrom="paragraph">
                  <wp:posOffset>318770</wp:posOffset>
                </wp:positionV>
                <wp:extent cx="6691630" cy="9169400"/>
                <wp:effectExtent l="0" t="0" r="1397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1630" cy="916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5E9AC" w14:textId="77777777" w:rsidR="00AB7AB1" w:rsidRPr="001F2527" w:rsidRDefault="00AB7AB1" w:rsidP="00AB7A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F2527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School/Nursery:</w:t>
                            </w:r>
                          </w:p>
                          <w:p w14:paraId="46F23C2F" w14:textId="6E60A034" w:rsidR="00AB7AB1" w:rsidRPr="003122CF" w:rsidRDefault="00AB7AB1" w:rsidP="00AB7AB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5144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Our Lady of Lourdes Primary is a denominational school in East Kilbride. Our end of </w:t>
                            </w:r>
                            <w:r w:rsidRPr="00F834C1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year roll </w:t>
                            </w:r>
                            <w:r w:rsidRPr="00526A8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is 38</w:t>
                            </w:r>
                            <w:r w:rsidR="00030DBC" w:rsidRPr="00526A8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6</w:t>
                            </w:r>
                            <w:r w:rsidRPr="00526A8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 children</w:t>
                            </w:r>
                            <w:r w:rsidRPr="00F834C1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:  1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2</w:t>
                            </w:r>
                            <w:r w:rsidRPr="00F834C1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 classes (a mixture of both straight and composite) </w:t>
                            </w:r>
                            <w:r w:rsidRPr="001A00A5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totalling 33</w:t>
                            </w:r>
                            <w:r w:rsidR="005244EB" w:rsidRPr="001A00A5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2</w:t>
                            </w:r>
                            <w:r w:rsidRPr="001A00A5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 pupils</w:t>
                            </w:r>
                            <w:r w:rsidRPr="00F834C1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 in the school an</w:t>
                            </w:r>
                            <w:r w:rsidRPr="00DB4C62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d 5</w:t>
                            </w:r>
                            <w:r w:rsidR="00030DBC" w:rsidRPr="00DB4C62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4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F834C1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children within</w:t>
                            </w:r>
                            <w:r w:rsidRPr="002035F9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 our nursery.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 w:rsidR="00842C51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Annually, our roll is borderline on the number of classes which often results in quite a late configuration: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either </w:t>
                            </w:r>
                            <w:r w:rsidR="00842C51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we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have 12 classes </w:t>
                            </w:r>
                            <w:r w:rsidR="00842C51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which have little or no spaces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or, more often than not, we need to configure 13 classes as will be the case in the forthcoming year 2025-26.</w:t>
                            </w:r>
                            <w:r w:rsidRPr="002035F9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  O</w:t>
                            </w:r>
                            <w:r w:rsidRPr="00D5144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ur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school </w:t>
                            </w:r>
                            <w:r w:rsidRPr="00D5144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catchment area includes families from a variety of socio-economic </w:t>
                            </w:r>
                            <w:r w:rsidRPr="007D6F0A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backgrounds including </w:t>
                            </w:r>
                            <w:r w:rsidR="00C54EE1" w:rsidRPr="007D6F0A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13.9</w:t>
                            </w:r>
                            <w:r w:rsidRPr="007D6F0A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% (4</w:t>
                            </w:r>
                            <w:r w:rsidR="00C54EE1" w:rsidRPr="007D6F0A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6</w:t>
                            </w:r>
                            <w:r w:rsidRPr="007D6F0A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 chn) entitled to FSM within our school including those living in Decile 1 and 2 (Quintile 1) [ie </w:t>
                            </w:r>
                            <w:r w:rsidR="00D45160" w:rsidRPr="007D6F0A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12.7%</w:t>
                            </w:r>
                            <w:r w:rsidRPr="007D6F0A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 (</w:t>
                            </w:r>
                            <w:r w:rsidR="00D45160" w:rsidRPr="007D6F0A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42</w:t>
                            </w:r>
                            <w:r w:rsidRPr="007D6F0A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 chn) are entitled to FSM, 0% living within Decile 1 and </w:t>
                            </w:r>
                            <w:r w:rsidR="00D45160" w:rsidRPr="007D6F0A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1.5</w:t>
                            </w:r>
                            <w:r w:rsidRPr="007D6F0A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% (</w:t>
                            </w:r>
                            <w:r w:rsidR="007D6F0A" w:rsidRPr="007D6F0A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5</w:t>
                            </w:r>
                            <w:r w:rsidRPr="007D6F0A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 chn) living </w:t>
                            </w:r>
                            <w:r w:rsidRPr="003122CF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>within Decile 2]</w:t>
                            </w:r>
                            <w:r w:rsidR="007D6F0A" w:rsidRPr="003122CF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 (one child is both FME and Decile 2 ie the total for both FME and Decile 2 as 46 and not 47)</w:t>
                            </w:r>
                            <w:r w:rsidRPr="003122CF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.   </w:t>
                            </w:r>
                          </w:p>
                          <w:p w14:paraId="55FBA29A" w14:textId="77777777" w:rsidR="00AB7AB1" w:rsidRPr="003122CF" w:rsidRDefault="00AB7AB1" w:rsidP="00AB7AB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0"/>
                                <w:szCs w:val="10"/>
                                <w:lang w:eastAsia="en-GB"/>
                              </w:rPr>
                            </w:pPr>
                          </w:p>
                          <w:p w14:paraId="3199CB62" w14:textId="77FEAA98" w:rsidR="00AB7AB1" w:rsidRDefault="00AB7AB1" w:rsidP="00AB7AB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122CF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  <w:t xml:space="preserve">Our Senior Leadership Team includes the Head Teacher, 2 Depute Head Teachers and one Principal Teacher.  Both the Deputes have a 0.2 teaching commitment and the Principal Teacher is fully class committed. Due to one of our DHTs temporarily reducing her hours to 0.6 (3 days Mon-Wed) after returning from Maternity Leave, we will have a 0.4 Acting DHT throughout 2025-26 (Thu-Fri).  </w:t>
                            </w:r>
                          </w:p>
                          <w:p w14:paraId="5ABB88CB" w14:textId="77777777" w:rsidR="00321F7F" w:rsidRPr="001F2527" w:rsidRDefault="00321F7F" w:rsidP="00AB7AB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41C357B" w14:textId="77777777" w:rsidR="00AB7AB1" w:rsidRPr="004773E4" w:rsidRDefault="00AB7AB1" w:rsidP="00AB7A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333333"/>
                                <w:sz w:val="10"/>
                                <w:szCs w:val="10"/>
                              </w:rPr>
                            </w:pPr>
                          </w:p>
                          <w:p w14:paraId="793CA970" w14:textId="77777777" w:rsidR="00AB7AB1" w:rsidRDefault="00AB7AB1" w:rsidP="00AB7AB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lang w:eastAsia="en-GB"/>
                              </w:rPr>
                            </w:pPr>
                            <w:r w:rsidRPr="00437D31">
                              <w:rPr>
                                <w:rFonts w:ascii="Arial" w:eastAsia="Times New Roman" w:hAnsi="Arial" w:cs="Arial"/>
                                <w:b/>
                                <w:i/>
                                <w:lang w:eastAsia="en-GB"/>
                              </w:rPr>
                              <w:t>Our Vision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lang w:eastAsia="en-GB"/>
                              </w:rPr>
                              <w:t xml:space="preserve"> and Values</w:t>
                            </w:r>
                            <w:r w:rsidRPr="00437D31">
                              <w:rPr>
                                <w:rFonts w:ascii="Arial" w:eastAsia="Times New Roman" w:hAnsi="Arial" w:cs="Arial"/>
                                <w:b/>
                                <w:i/>
                                <w:lang w:eastAsia="en-GB"/>
                              </w:rPr>
                              <w:t>:</w:t>
                            </w:r>
                          </w:p>
                          <w:p w14:paraId="273D3456" w14:textId="77777777" w:rsidR="00AB7AB1" w:rsidRDefault="00AB7AB1" w:rsidP="00AB7AB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E5371" wp14:editId="7803F86E">
                                  <wp:extent cx="1743075" cy="1138090"/>
                                  <wp:effectExtent l="0" t="0" r="0" b="5080"/>
                                  <wp:docPr id="60247482" name="Picture 1" descr="A group of icons with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247482" name="Picture 1" descr="A group of icons with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1692" cy="1156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0D8A73" w14:textId="77777777" w:rsidR="00AB7AB1" w:rsidRPr="00E07EB8" w:rsidRDefault="00AB7AB1" w:rsidP="00AB7AB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lang w:eastAsia="en-GB"/>
                              </w:rPr>
                              <w:t>School (Extended) Vision:                                         Nursery (Extended) Vision:</w:t>
                            </w:r>
                          </w:p>
                          <w:p w14:paraId="0C855B5C" w14:textId="77777777" w:rsidR="00AB7AB1" w:rsidRDefault="00AB7AB1" w:rsidP="00AB7AB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object w:dxaOrig="19440" w:dyaOrig="5760" w14:anchorId="5A3E28A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52pt;height:64.5pt">
                                  <v:imagedata r:id="rId24" o:title=""/>
                                </v:shape>
                                <o:OLEObject Type="Embed" ProgID="Unknown" ShapeID="_x0000_i1026" DrawAspect="Content" ObjectID="_1818225140" r:id="rId25"/>
                              </w:object>
                            </w:r>
                            <w:r>
                              <w:t xml:space="preserve">  </w:t>
                            </w:r>
                            <w:r w:rsidRPr="008559F1">
                              <w:object w:dxaOrig="19440" w:dyaOrig="5760" w14:anchorId="1DAACBB7">
                                <v:shape id="_x0000_i1028" type="#_x0000_t75" style="width:245.25pt;height:64.5pt">
                                  <v:imagedata r:id="rId26" o:title=""/>
                                </v:shape>
                                <o:OLEObject Type="Embed" ProgID="Unknown" ShapeID="_x0000_i1028" DrawAspect="Content" ObjectID="_1818225141" r:id="rId27"/>
                              </w:object>
                            </w:r>
                          </w:p>
                          <w:p w14:paraId="730E9C61" w14:textId="77777777" w:rsidR="00AB7AB1" w:rsidRPr="00C1509F" w:rsidRDefault="00AB7AB1" w:rsidP="00AB7AB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2922BC7" w14:textId="77777777" w:rsidR="00AB7AB1" w:rsidRPr="00E07EB8" w:rsidRDefault="00AB7AB1" w:rsidP="00AB7AB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lang w:eastAsia="en-GB"/>
                              </w:rPr>
                              <w:t xml:space="preserve">   School Values:                                                          Nursery Values:</w:t>
                            </w:r>
                          </w:p>
                          <w:p w14:paraId="0CA6328F" w14:textId="072E9753" w:rsidR="00AB7AB1" w:rsidRDefault="00AB7AB1" w:rsidP="00AB7AB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E80C2" wp14:editId="037E626E">
                                  <wp:extent cx="2884390" cy="1454779"/>
                                  <wp:effectExtent l="0" t="0" r="0" b="0"/>
                                  <wp:docPr id="1599315059" name="Picture 1" descr="A close-up of a boo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9315059" name="Picture 1" descr="A close-up of a boo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5194" cy="1465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2C22C" wp14:editId="732FCBE7">
                                  <wp:extent cx="2889136" cy="1437005"/>
                                  <wp:effectExtent l="0" t="0" r="6985" b="0"/>
                                  <wp:docPr id="1987398329" name="Picture 1" descr="A group of stick figures with word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7398329" name="Picture 1" descr="A group of stick figures with word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6073" cy="14702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  <w:p w14:paraId="2E571C10" w14:textId="72A5B5D9" w:rsidR="00545F9B" w:rsidRDefault="00545F9B"/>
                          <w:p w14:paraId="054C9730" w14:textId="77777777" w:rsidR="00F302AF" w:rsidRDefault="00842C51" w:rsidP="00842C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347C9" wp14:editId="24166FF8">
                                  <wp:extent cx="3039468" cy="2012950"/>
                                  <wp:effectExtent l="0" t="0" r="8890" b="6350"/>
                                  <wp:docPr id="1540157425" name="Picture 1" descr="A group of stick figures with word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0157425" name="Picture 1" descr="A group of stick figures with words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4410" cy="2022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14:paraId="54972858" w14:textId="5347D1E8" w:rsidR="00842C51" w:rsidRDefault="00842C51" w:rsidP="00842C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32F8A" id="_x0000_s1027" type="#_x0000_t202" style="position:absolute;margin-left:-1.5pt;margin-top:25.1pt;width:526.9pt;height:722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">
                <v:textbox>
                  <w:txbxContent>
                    <w:p w14:paraId="3C55E9AC" w14:textId="77777777" w:rsidR="00AB7AB1" w:rsidRPr="001F2527" w:rsidRDefault="00AB7AB1" w:rsidP="00AB7AB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1F2527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School/Nursery:</w:t>
                      </w:r>
                    </w:p>
                    <w:p w14:paraId="46F23C2F" w14:textId="6E60A034" w:rsidR="00AB7AB1" w:rsidRPr="003122CF" w:rsidRDefault="00AB7AB1" w:rsidP="00AB7AB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</w:pPr>
                      <w:r w:rsidRPr="00D5144E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Our Lady of Lourdes Primary is a denominational school in East Kilbride. Our end of </w:t>
                      </w:r>
                      <w:r w:rsidRPr="00F834C1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year roll </w:t>
                      </w:r>
                      <w:r w:rsidRPr="00526A8D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is 38</w:t>
                      </w:r>
                      <w:r w:rsidR="00030DBC" w:rsidRPr="00526A8D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6</w:t>
                      </w:r>
                      <w:r w:rsidRPr="00526A8D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 children</w:t>
                      </w:r>
                      <w:r w:rsidRPr="00F834C1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:  1</w:t>
                      </w:r>
                      <w:r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2</w:t>
                      </w:r>
                      <w:r w:rsidRPr="00F834C1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 classes (a mixture of both straight and composite) </w:t>
                      </w:r>
                      <w:r w:rsidRPr="001A00A5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totalling 33</w:t>
                      </w:r>
                      <w:r w:rsidR="005244EB" w:rsidRPr="001A00A5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2</w:t>
                      </w:r>
                      <w:r w:rsidRPr="001A00A5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 pupils</w:t>
                      </w:r>
                      <w:r w:rsidRPr="00F834C1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 in the school an</w:t>
                      </w:r>
                      <w:r w:rsidRPr="00DB4C62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d 5</w:t>
                      </w:r>
                      <w:r w:rsidR="00030DBC" w:rsidRPr="00DB4C62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4</w:t>
                      </w:r>
                      <w:r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F834C1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children within</w:t>
                      </w:r>
                      <w:r w:rsidRPr="002035F9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 our nursery.</w:t>
                      </w:r>
                      <w:r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  </w:t>
                      </w:r>
                      <w:r w:rsidR="00842C51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Annually, our roll is borderline on the number of classes which often results in quite a late configuration: </w:t>
                      </w:r>
                      <w:r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either </w:t>
                      </w:r>
                      <w:r w:rsidR="00842C51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we </w:t>
                      </w:r>
                      <w:r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have 12 classes </w:t>
                      </w:r>
                      <w:r w:rsidR="00842C51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which have little or no spaces </w:t>
                      </w:r>
                      <w:r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or, </w:t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more often than not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, we need to configure 13 classes as will be the case in the forthcoming year 2025-26.</w:t>
                      </w:r>
                      <w:r w:rsidRPr="002035F9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  O</w:t>
                      </w:r>
                      <w:r w:rsidRPr="00D5144E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ur </w:t>
                      </w:r>
                      <w:r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school </w:t>
                      </w:r>
                      <w:r w:rsidRPr="00D5144E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catchment area includes families from a variety of socio-economic </w:t>
                      </w:r>
                      <w:r w:rsidRPr="007D6F0A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backgrounds including </w:t>
                      </w:r>
                      <w:r w:rsidR="00C54EE1" w:rsidRPr="007D6F0A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13.9</w:t>
                      </w:r>
                      <w:r w:rsidRPr="007D6F0A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% (4</w:t>
                      </w:r>
                      <w:r w:rsidR="00C54EE1" w:rsidRPr="007D6F0A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6</w:t>
                      </w:r>
                      <w:r w:rsidRPr="007D6F0A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 chn) entitled to FSM within our school including those living in Decile 1 and 2 (Quintile 1) [ie </w:t>
                      </w:r>
                      <w:r w:rsidR="00D45160" w:rsidRPr="007D6F0A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12.7%</w:t>
                      </w:r>
                      <w:r w:rsidRPr="007D6F0A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 (</w:t>
                      </w:r>
                      <w:r w:rsidR="00D45160" w:rsidRPr="007D6F0A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42</w:t>
                      </w:r>
                      <w:r w:rsidRPr="007D6F0A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 chn) are entitled to FSM, 0% living within Decile 1 and </w:t>
                      </w:r>
                      <w:r w:rsidR="00D45160" w:rsidRPr="007D6F0A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1.5</w:t>
                      </w:r>
                      <w:r w:rsidRPr="007D6F0A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% (</w:t>
                      </w:r>
                      <w:r w:rsidR="007D6F0A" w:rsidRPr="007D6F0A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5</w:t>
                      </w:r>
                      <w:r w:rsidRPr="007D6F0A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 chn) living </w:t>
                      </w:r>
                      <w:r w:rsidRPr="003122CF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>within Decile 2]</w:t>
                      </w:r>
                      <w:r w:rsidR="007D6F0A" w:rsidRPr="003122CF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 (one child is both FME and Decile 2 ie the total for both FME and Decile 2 as 46 and not 47)</w:t>
                      </w:r>
                      <w:r w:rsidRPr="003122CF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.   </w:t>
                      </w:r>
                    </w:p>
                    <w:p w14:paraId="55FBA29A" w14:textId="77777777" w:rsidR="00AB7AB1" w:rsidRPr="003122CF" w:rsidRDefault="00AB7AB1" w:rsidP="00AB7AB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sz w:val="10"/>
                          <w:szCs w:val="10"/>
                          <w:lang w:eastAsia="en-GB"/>
                        </w:rPr>
                      </w:pPr>
                    </w:p>
                    <w:p w14:paraId="3199CB62" w14:textId="77FEAA98" w:rsidR="00AB7AB1" w:rsidRDefault="00AB7AB1" w:rsidP="00AB7AB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</w:pPr>
                      <w:r w:rsidRPr="003122CF"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  <w:t xml:space="preserve">Our Senior Leadership Team includes the Head Teacher, 2 Depute Head Teachers and one Principal Teacher.  Both the Deputes have a 0.2 teaching commitment and the Principal Teacher is fully class committed. Due to one of our DHTs temporarily reducing her hours to 0.6 (3 days Mon-Wed) after returning from Maternity Leave, we will have a 0.4 Acting DHT throughout 2025-26 (Thu-Fri).  </w:t>
                      </w:r>
                    </w:p>
                    <w:p w14:paraId="5ABB88CB" w14:textId="77777777" w:rsidR="00321F7F" w:rsidRPr="001F2527" w:rsidRDefault="00321F7F" w:rsidP="00AB7AB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sz w:val="20"/>
                          <w:szCs w:val="20"/>
                          <w:lang w:eastAsia="en-GB"/>
                        </w:rPr>
                      </w:pPr>
                    </w:p>
                    <w:p w14:paraId="741C357B" w14:textId="77777777" w:rsidR="00AB7AB1" w:rsidRPr="004773E4" w:rsidRDefault="00AB7AB1" w:rsidP="00AB7AB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333333"/>
                          <w:sz w:val="10"/>
                          <w:szCs w:val="10"/>
                        </w:rPr>
                      </w:pPr>
                    </w:p>
                    <w:p w14:paraId="793CA970" w14:textId="77777777" w:rsidR="00AB7AB1" w:rsidRDefault="00AB7AB1" w:rsidP="00AB7AB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lang w:eastAsia="en-GB"/>
                        </w:rPr>
                      </w:pPr>
                      <w:r w:rsidRPr="00437D31">
                        <w:rPr>
                          <w:rFonts w:ascii="Arial" w:eastAsia="Times New Roman" w:hAnsi="Arial" w:cs="Arial"/>
                          <w:b/>
                          <w:i/>
                          <w:lang w:eastAsia="en-GB"/>
                        </w:rPr>
                        <w:t>Our Vision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lang w:eastAsia="en-GB"/>
                        </w:rPr>
                        <w:t xml:space="preserve"> and Values</w:t>
                      </w:r>
                      <w:r w:rsidRPr="00437D31">
                        <w:rPr>
                          <w:rFonts w:ascii="Arial" w:eastAsia="Times New Roman" w:hAnsi="Arial" w:cs="Arial"/>
                          <w:b/>
                          <w:i/>
                          <w:lang w:eastAsia="en-GB"/>
                        </w:rPr>
                        <w:t>:</w:t>
                      </w:r>
                    </w:p>
                    <w:p w14:paraId="273D3456" w14:textId="77777777" w:rsidR="00AB7AB1" w:rsidRDefault="00AB7AB1" w:rsidP="00AB7AB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EE5371" wp14:editId="7803F86E">
                            <wp:extent cx="1743075" cy="1138090"/>
                            <wp:effectExtent l="0" t="0" r="0" b="5080"/>
                            <wp:docPr id="60247482" name="Picture 1" descr="A group of icons with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247482" name="Picture 1" descr="A group of icons with text&#10;&#10;Description automatically generated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1692" cy="1156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0D8A73" w14:textId="77777777" w:rsidR="00AB7AB1" w:rsidRPr="00E07EB8" w:rsidRDefault="00AB7AB1" w:rsidP="00AB7AB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i/>
                          <w:lang w:eastAsia="en-GB"/>
                        </w:rPr>
                        <w:t>School (Extended) Vision:                                         Nursery (Extended) Vision:</w:t>
                      </w:r>
                    </w:p>
                    <w:p w14:paraId="0C855B5C" w14:textId="77777777" w:rsidR="00AB7AB1" w:rsidRDefault="00AB7AB1" w:rsidP="00AB7AB1">
                      <w:pPr>
                        <w:spacing w:after="0" w:line="240" w:lineRule="auto"/>
                        <w:jc w:val="center"/>
                      </w:pPr>
                      <w:r>
                        <w:object w:dxaOrig="19440" w:dyaOrig="5760" w14:anchorId="5A3E28A9">
                          <v:shape id="_x0000_i1026" type="#_x0000_t75" style="width:251.7pt;height:64.5pt">
                            <v:imagedata r:id="rId32" o:title=""/>
                          </v:shape>
                          <o:OLEObject Type="Embed" ProgID="Unknown" ShapeID="_x0000_i1026" DrawAspect="Content" ObjectID="_1816346365" r:id="rId33"/>
                        </w:object>
                      </w:r>
                      <w:r>
                        <w:t xml:space="preserve">  </w:t>
                      </w:r>
                      <w:r w:rsidRPr="008559F1">
                        <w:object w:dxaOrig="19440" w:dyaOrig="5760" w14:anchorId="1DAACBB7">
                          <v:shape id="_x0000_i1028" type="#_x0000_t75" style="width:244.8pt;height:64.5pt">
                            <v:imagedata r:id="rId34" o:title=""/>
                          </v:shape>
                          <o:OLEObject Type="Embed" ProgID="Unknown" ShapeID="_x0000_i1028" DrawAspect="Content" ObjectID="_1816346366" r:id="rId35"/>
                        </w:object>
                      </w:r>
                    </w:p>
                    <w:p w14:paraId="730E9C61" w14:textId="77777777" w:rsidR="00AB7AB1" w:rsidRPr="00C1509F" w:rsidRDefault="00AB7AB1" w:rsidP="00AB7AB1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2922BC7" w14:textId="77777777" w:rsidR="00AB7AB1" w:rsidRPr="00E07EB8" w:rsidRDefault="00AB7AB1" w:rsidP="00AB7AB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i/>
                          <w:lang w:eastAsia="en-GB"/>
                        </w:rPr>
                        <w:t xml:space="preserve">   School Values:                                                          Nursery Values:</w:t>
                      </w:r>
                    </w:p>
                    <w:p w14:paraId="0CA6328F" w14:textId="072E9753" w:rsidR="00AB7AB1" w:rsidRDefault="00AB7AB1" w:rsidP="00AB7AB1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5E80C2" wp14:editId="037E626E">
                            <wp:extent cx="2884390" cy="1454779"/>
                            <wp:effectExtent l="0" t="0" r="0" b="0"/>
                            <wp:docPr id="1599315059" name="Picture 1" descr="A close-up of a boo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9315059" name="Picture 1" descr="A close-up of a book&#10;&#10;Description automatically generated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5194" cy="1465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92C22C" wp14:editId="732FCBE7">
                            <wp:extent cx="2889136" cy="1437005"/>
                            <wp:effectExtent l="0" t="0" r="6985" b="0"/>
                            <wp:docPr id="1987398329" name="Picture 1" descr="A group of stick figures with word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7398329" name="Picture 1" descr="A group of stick figures with words&#10;&#10;Description automatically generated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6073" cy="14702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</w:t>
                      </w:r>
                    </w:p>
                    <w:p w14:paraId="2E571C10" w14:textId="72A5B5D9" w:rsidR="00545F9B" w:rsidRDefault="00545F9B"/>
                    <w:p w14:paraId="054C9730" w14:textId="77777777" w:rsidR="00F302AF" w:rsidRDefault="00842C51" w:rsidP="00842C51">
                      <w:r>
                        <w:rPr>
                          <w:noProof/>
                        </w:rPr>
                        <w:drawing>
                          <wp:inline distT="0" distB="0" distL="0" distR="0" wp14:anchorId="464347C9" wp14:editId="24166FF8">
                            <wp:extent cx="3039468" cy="2012950"/>
                            <wp:effectExtent l="0" t="0" r="8890" b="6350"/>
                            <wp:docPr id="1540157425" name="Picture 1" descr="A group of stick figures with word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0157425" name="Picture 1" descr="A group of stick figures with words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4410" cy="2022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14:paraId="54972858" w14:textId="5347D1E8" w:rsidR="00842C51" w:rsidRDefault="00842C51" w:rsidP="00842C51"/>
                  </w:txbxContent>
                </v:textbox>
                <w10:wrap type="square"/>
              </v:shape>
            </w:pict>
          </mc:Fallback>
        </mc:AlternateContent>
      </w:r>
      <w:r w:rsidR="00F24448" w:rsidRPr="00EA5535">
        <w:rPr>
          <w:b/>
          <w:bCs/>
          <w:color w:val="0070C0"/>
          <w:sz w:val="28"/>
          <w:szCs w:val="28"/>
        </w:rPr>
        <w:t>Context of sch</w:t>
      </w:r>
      <w:r w:rsidR="00545F9B">
        <w:rPr>
          <w:b/>
          <w:bCs/>
          <w:color w:val="0070C0"/>
          <w:sz w:val="28"/>
          <w:szCs w:val="28"/>
        </w:rPr>
        <w:t>oo</w:t>
      </w:r>
      <w:r w:rsidR="00455AE1">
        <w:rPr>
          <w:b/>
          <w:bCs/>
          <w:color w:val="0070C0"/>
          <w:sz w:val="28"/>
          <w:szCs w:val="28"/>
        </w:rPr>
        <w:t>l</w:t>
      </w:r>
    </w:p>
    <w:p w14:paraId="5D5D9C48" w14:textId="4A0EA8DC" w:rsidR="00F24448" w:rsidRPr="00EF217A" w:rsidRDefault="00F24448" w:rsidP="005E5D6E">
      <w:pPr>
        <w:spacing w:after="200" w:line="276" w:lineRule="auto"/>
        <w:rPr>
          <w:rFonts w:ascii="Arial" w:hAnsi="Arial" w:cs="Arial"/>
          <w:b/>
          <w:bCs/>
          <w:sz w:val="24"/>
          <w:szCs w:val="24"/>
        </w:rPr>
      </w:pPr>
    </w:p>
    <w:sectPr w:rsidR="00F24448" w:rsidRPr="00EF217A" w:rsidSect="003E69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763B2" w14:textId="77777777" w:rsidR="00CF58F6" w:rsidRDefault="00CF58F6" w:rsidP="00BD083E">
      <w:pPr>
        <w:spacing w:after="0" w:line="240" w:lineRule="auto"/>
      </w:pPr>
      <w:r>
        <w:separator/>
      </w:r>
    </w:p>
  </w:endnote>
  <w:endnote w:type="continuationSeparator" w:id="0">
    <w:p w14:paraId="10E97F0B" w14:textId="77777777" w:rsidR="00CF58F6" w:rsidRDefault="00CF58F6" w:rsidP="00BD0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633BB" w14:textId="77777777" w:rsidR="00CF58F6" w:rsidRDefault="00CF58F6" w:rsidP="00BD083E">
      <w:pPr>
        <w:spacing w:after="0" w:line="240" w:lineRule="auto"/>
      </w:pPr>
      <w:r>
        <w:separator/>
      </w:r>
    </w:p>
  </w:footnote>
  <w:footnote w:type="continuationSeparator" w:id="0">
    <w:p w14:paraId="6EC60F1B" w14:textId="77777777" w:rsidR="00CF58F6" w:rsidRDefault="00CF58F6" w:rsidP="00BD0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53750" w14:textId="1D8357EB" w:rsidR="00BD083E" w:rsidRPr="00BD083E" w:rsidRDefault="00BD083E" w:rsidP="00BD083E">
    <w:pPr>
      <w:spacing w:after="0" w:line="276" w:lineRule="auto"/>
      <w:jc w:val="center"/>
      <w:rPr>
        <w:rFonts w:ascii="Arial" w:hAnsi="Arial" w:cs="Arial"/>
        <w:b/>
        <w:bCs/>
        <w:i/>
        <w:color w:val="00206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9C21F" w14:textId="77777777" w:rsidR="00AB7AB1" w:rsidRPr="00BD083E" w:rsidRDefault="00AB7AB1" w:rsidP="00AB7AB1">
    <w:pPr>
      <w:spacing w:after="0" w:line="276" w:lineRule="auto"/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74E90D9" wp14:editId="7C17C706">
          <wp:simplePos x="0" y="0"/>
          <wp:positionH relativeFrom="margin">
            <wp:align>right</wp:align>
          </wp:positionH>
          <wp:positionV relativeFrom="paragraph">
            <wp:posOffset>-287655</wp:posOffset>
          </wp:positionV>
          <wp:extent cx="771525" cy="771525"/>
          <wp:effectExtent l="0" t="0" r="9525" b="9525"/>
          <wp:wrapNone/>
          <wp:docPr id="1062047308" name="Picture 1062047308" descr="our lady of lourdes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ur lady of lourdes bad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1180">
      <w:rPr>
        <w:rFonts w:ascii="Arial" w:hAnsi="Arial" w:cs="Arial"/>
        <w:noProof/>
        <w:sz w:val="72"/>
        <w:szCs w:val="72"/>
        <w:lang w:eastAsia="en-GB"/>
      </w:rPr>
      <w:drawing>
        <wp:anchor distT="0" distB="0" distL="114300" distR="114300" simplePos="0" relativeHeight="251659264" behindDoc="0" locked="0" layoutInCell="1" allowOverlap="1" wp14:anchorId="373B1B21" wp14:editId="070EFE66">
          <wp:simplePos x="0" y="0"/>
          <wp:positionH relativeFrom="margin">
            <wp:posOffset>-175846</wp:posOffset>
          </wp:positionH>
          <wp:positionV relativeFrom="paragraph">
            <wp:posOffset>-275394</wp:posOffset>
          </wp:positionV>
          <wp:extent cx="716915" cy="433705"/>
          <wp:effectExtent l="0" t="0" r="6985" b="4445"/>
          <wp:wrapSquare wrapText="bothSides"/>
          <wp:docPr id="605725369" name="Picture 6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635918" name="Picture 6" descr="A blue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 rot="-21600000">
                    <a:off x="0" y="0"/>
                    <a:ext cx="716915" cy="433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083E">
      <w:rPr>
        <w:rFonts w:ascii="Arial" w:hAnsi="Arial" w:cs="Arial"/>
        <w:b/>
        <w:sz w:val="20"/>
        <w:szCs w:val="20"/>
      </w:rPr>
      <w:t>Education Resources</w:t>
    </w:r>
    <w:r w:rsidRPr="00697018">
      <w:rPr>
        <w:noProof/>
      </w:rPr>
      <w:t xml:space="preserve"> </w:t>
    </w:r>
  </w:p>
  <w:p w14:paraId="4948FD26" w14:textId="77777777" w:rsidR="00AB7AB1" w:rsidRPr="00BD083E" w:rsidRDefault="00AB7AB1" w:rsidP="00AB7AB1">
    <w:pPr>
      <w:spacing w:after="0" w:line="276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                 </w:t>
    </w:r>
    <w:r w:rsidRPr="00BD083E">
      <w:rPr>
        <w:rFonts w:ascii="Arial" w:hAnsi="Arial" w:cs="Arial"/>
        <w:b/>
        <w:sz w:val="20"/>
        <w:szCs w:val="20"/>
      </w:rPr>
      <w:t>Curriculum and Quality Improvement Service</w:t>
    </w:r>
    <w:r w:rsidRPr="00697018">
      <w:rPr>
        <w:noProof/>
      </w:rPr>
      <w:t xml:space="preserve"> </w:t>
    </w:r>
  </w:p>
  <w:p w14:paraId="10246523" w14:textId="3FEE91D0" w:rsidR="00AB7AB1" w:rsidRPr="00BD083E" w:rsidRDefault="00AB7AB1" w:rsidP="00AB7AB1">
    <w:pPr>
      <w:spacing w:after="0"/>
      <w:jc w:val="center"/>
      <w:rPr>
        <w:rFonts w:ascii="Arial" w:hAnsi="Arial" w:cs="Arial"/>
        <w:b/>
        <w:color w:val="1F3864" w:themeColor="accent1" w:themeShade="80"/>
        <w:sz w:val="24"/>
        <w:szCs w:val="24"/>
      </w:rPr>
    </w:pPr>
    <w:r w:rsidRPr="00BD083E">
      <w:rPr>
        <w:rFonts w:ascii="Arial" w:hAnsi="Arial" w:cs="Arial"/>
        <w:b/>
        <w:color w:val="1F3864" w:themeColor="accent1" w:themeShade="80"/>
        <w:sz w:val="24"/>
        <w:szCs w:val="24"/>
      </w:rPr>
      <w:t>School Improvement Plan and Standards and Quality 202</w:t>
    </w:r>
    <w:r w:rsidR="00FD2C69">
      <w:rPr>
        <w:rFonts w:ascii="Arial" w:hAnsi="Arial" w:cs="Arial"/>
        <w:b/>
        <w:color w:val="1F3864" w:themeColor="accent1" w:themeShade="80"/>
        <w:sz w:val="24"/>
        <w:szCs w:val="24"/>
      </w:rPr>
      <w:t>5</w:t>
    </w:r>
    <w:r w:rsidRPr="00BD083E">
      <w:rPr>
        <w:rFonts w:ascii="Arial" w:hAnsi="Arial" w:cs="Arial"/>
        <w:b/>
        <w:color w:val="1F3864" w:themeColor="accent1" w:themeShade="80"/>
        <w:sz w:val="24"/>
        <w:szCs w:val="24"/>
      </w:rPr>
      <w:t>/2</w:t>
    </w:r>
    <w:r w:rsidR="00FD2C69">
      <w:rPr>
        <w:rFonts w:ascii="Arial" w:hAnsi="Arial" w:cs="Arial"/>
        <w:b/>
        <w:color w:val="1F3864" w:themeColor="accent1" w:themeShade="80"/>
        <w:sz w:val="24"/>
        <w:szCs w:val="24"/>
      </w:rPr>
      <w:t>6</w:t>
    </w:r>
  </w:p>
  <w:p w14:paraId="5F48AA62" w14:textId="77777777" w:rsidR="00AB7AB1" w:rsidRPr="00BD083E" w:rsidRDefault="00AB7AB1" w:rsidP="00AB7AB1">
    <w:pPr>
      <w:spacing w:after="0"/>
      <w:jc w:val="center"/>
      <w:rPr>
        <w:rFonts w:ascii="Arial" w:hAnsi="Arial" w:cs="Arial"/>
        <w:b/>
        <w:color w:val="000000" w:themeColor="text1"/>
        <w:sz w:val="24"/>
        <w:szCs w:val="24"/>
      </w:rPr>
    </w:pPr>
  </w:p>
  <w:p w14:paraId="01BD5410" w14:textId="77777777" w:rsidR="00AB7AB1" w:rsidRPr="00BD083E" w:rsidRDefault="00AB7AB1" w:rsidP="00AB7AB1">
    <w:pPr>
      <w:spacing w:after="0" w:line="276" w:lineRule="auto"/>
      <w:jc w:val="center"/>
      <w:rPr>
        <w:rFonts w:ascii="Arial" w:hAnsi="Arial" w:cs="Arial"/>
        <w:b/>
        <w:bCs/>
        <w:i/>
        <w:color w:val="002060"/>
        <w:sz w:val="24"/>
        <w:szCs w:val="24"/>
      </w:rPr>
    </w:pPr>
    <w:r>
      <w:rPr>
        <w:rFonts w:ascii="Arial" w:hAnsi="Arial" w:cs="Arial"/>
        <w:b/>
        <w:bCs/>
        <w:i/>
        <w:color w:val="002060"/>
        <w:sz w:val="24"/>
        <w:szCs w:val="24"/>
      </w:rPr>
      <w:t>Our Lady of Lourdes Primary School and Nursery Class, East Kilbride</w:t>
    </w:r>
  </w:p>
  <w:p w14:paraId="6B0DFF06" w14:textId="466CDD11" w:rsidR="00BD083E" w:rsidRPr="00AB7AB1" w:rsidRDefault="00BD083E" w:rsidP="00AB7A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E1BAC"/>
    <w:multiLevelType w:val="hybridMultilevel"/>
    <w:tmpl w:val="05DC4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E335B"/>
    <w:multiLevelType w:val="hybridMultilevel"/>
    <w:tmpl w:val="B76A0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10B22"/>
    <w:multiLevelType w:val="hybridMultilevel"/>
    <w:tmpl w:val="6E321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E3B0D"/>
    <w:multiLevelType w:val="hybridMultilevel"/>
    <w:tmpl w:val="12048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56EC8"/>
    <w:multiLevelType w:val="hybridMultilevel"/>
    <w:tmpl w:val="66180B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A772A1"/>
    <w:multiLevelType w:val="hybridMultilevel"/>
    <w:tmpl w:val="D0642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94994"/>
    <w:multiLevelType w:val="hybridMultilevel"/>
    <w:tmpl w:val="D07A9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D68B9"/>
    <w:multiLevelType w:val="hybridMultilevel"/>
    <w:tmpl w:val="BDB8C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40BCA"/>
    <w:multiLevelType w:val="hybridMultilevel"/>
    <w:tmpl w:val="FA4E2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A4E77"/>
    <w:multiLevelType w:val="hybridMultilevel"/>
    <w:tmpl w:val="F288D7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055258"/>
    <w:multiLevelType w:val="hybridMultilevel"/>
    <w:tmpl w:val="9D16E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A4137D"/>
    <w:multiLevelType w:val="hybridMultilevel"/>
    <w:tmpl w:val="D0BE7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A23D9C"/>
    <w:multiLevelType w:val="hybridMultilevel"/>
    <w:tmpl w:val="7E0033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22C5D78"/>
    <w:multiLevelType w:val="hybridMultilevel"/>
    <w:tmpl w:val="166A5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ED419A"/>
    <w:multiLevelType w:val="hybridMultilevel"/>
    <w:tmpl w:val="F996B23C"/>
    <w:lvl w:ilvl="0" w:tplc="42D2D6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99231A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85EE4D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5C6301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13A174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D5A1C0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73CCAC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2AE379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2847E3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6BC555D"/>
    <w:multiLevelType w:val="hybridMultilevel"/>
    <w:tmpl w:val="7A86F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0D4F4F"/>
    <w:multiLevelType w:val="multilevel"/>
    <w:tmpl w:val="959E65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num w:numId="1" w16cid:durableId="1458766736">
    <w:abstractNumId w:val="0"/>
  </w:num>
  <w:num w:numId="2" w16cid:durableId="1214848027">
    <w:abstractNumId w:val="14"/>
  </w:num>
  <w:num w:numId="3" w16cid:durableId="1284732230">
    <w:abstractNumId w:val="3"/>
  </w:num>
  <w:num w:numId="4" w16cid:durableId="618490848">
    <w:abstractNumId w:val="9"/>
  </w:num>
  <w:num w:numId="5" w16cid:durableId="111362184">
    <w:abstractNumId w:val="12"/>
  </w:num>
  <w:num w:numId="6" w16cid:durableId="2017614717">
    <w:abstractNumId w:val="16"/>
  </w:num>
  <w:num w:numId="7" w16cid:durableId="151651829">
    <w:abstractNumId w:val="1"/>
  </w:num>
  <w:num w:numId="8" w16cid:durableId="250746908">
    <w:abstractNumId w:val="0"/>
  </w:num>
  <w:num w:numId="9" w16cid:durableId="1960068674">
    <w:abstractNumId w:val="14"/>
  </w:num>
  <w:num w:numId="10" w16cid:durableId="239485104">
    <w:abstractNumId w:val="3"/>
  </w:num>
  <w:num w:numId="11" w16cid:durableId="1251813332">
    <w:abstractNumId w:val="12"/>
  </w:num>
  <w:num w:numId="12" w16cid:durableId="7149083">
    <w:abstractNumId w:val="9"/>
  </w:num>
  <w:num w:numId="13" w16cid:durableId="1012881935">
    <w:abstractNumId w:val="6"/>
  </w:num>
  <w:num w:numId="14" w16cid:durableId="1601140500">
    <w:abstractNumId w:val="7"/>
  </w:num>
  <w:num w:numId="15" w16cid:durableId="359284022">
    <w:abstractNumId w:val="10"/>
  </w:num>
  <w:num w:numId="16" w16cid:durableId="200557915">
    <w:abstractNumId w:val="13"/>
  </w:num>
  <w:num w:numId="17" w16cid:durableId="1733850060">
    <w:abstractNumId w:val="4"/>
  </w:num>
  <w:num w:numId="18" w16cid:durableId="398983191">
    <w:abstractNumId w:val="5"/>
  </w:num>
  <w:num w:numId="19" w16cid:durableId="462313235">
    <w:abstractNumId w:val="8"/>
  </w:num>
  <w:num w:numId="20" w16cid:durableId="802699884">
    <w:abstractNumId w:val="15"/>
  </w:num>
  <w:num w:numId="21" w16cid:durableId="1038705111">
    <w:abstractNumId w:val="11"/>
  </w:num>
  <w:num w:numId="22" w16cid:durableId="11164136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448"/>
    <w:rsid w:val="0000430A"/>
    <w:rsid w:val="0000531B"/>
    <w:rsid w:val="00010011"/>
    <w:rsid w:val="00011E5F"/>
    <w:rsid w:val="00021E24"/>
    <w:rsid w:val="00027BBB"/>
    <w:rsid w:val="00030DBC"/>
    <w:rsid w:val="00034765"/>
    <w:rsid w:val="00043C81"/>
    <w:rsid w:val="00047161"/>
    <w:rsid w:val="00047233"/>
    <w:rsid w:val="00061FFC"/>
    <w:rsid w:val="000750E6"/>
    <w:rsid w:val="00085E30"/>
    <w:rsid w:val="000955C9"/>
    <w:rsid w:val="000A4232"/>
    <w:rsid w:val="000A489E"/>
    <w:rsid w:val="000B1DC9"/>
    <w:rsid w:val="000B2682"/>
    <w:rsid w:val="000B4A93"/>
    <w:rsid w:val="000B75C5"/>
    <w:rsid w:val="000B7F22"/>
    <w:rsid w:val="000C2931"/>
    <w:rsid w:val="000D0A23"/>
    <w:rsid w:val="000D6A34"/>
    <w:rsid w:val="000D7D30"/>
    <w:rsid w:val="000E1308"/>
    <w:rsid w:val="000E4A78"/>
    <w:rsid w:val="000E53BF"/>
    <w:rsid w:val="000E6108"/>
    <w:rsid w:val="000E75E0"/>
    <w:rsid w:val="000F2052"/>
    <w:rsid w:val="000F569B"/>
    <w:rsid w:val="000F5E9C"/>
    <w:rsid w:val="000F630E"/>
    <w:rsid w:val="000F7673"/>
    <w:rsid w:val="00100DD9"/>
    <w:rsid w:val="001022B9"/>
    <w:rsid w:val="001038CB"/>
    <w:rsid w:val="001101B6"/>
    <w:rsid w:val="001106D9"/>
    <w:rsid w:val="00110A4B"/>
    <w:rsid w:val="00110E9A"/>
    <w:rsid w:val="00113EDA"/>
    <w:rsid w:val="00120F8B"/>
    <w:rsid w:val="0012130B"/>
    <w:rsid w:val="00127FFA"/>
    <w:rsid w:val="0013003A"/>
    <w:rsid w:val="001318FD"/>
    <w:rsid w:val="00132765"/>
    <w:rsid w:val="00132EBB"/>
    <w:rsid w:val="00134893"/>
    <w:rsid w:val="001350AB"/>
    <w:rsid w:val="0014234F"/>
    <w:rsid w:val="00144F84"/>
    <w:rsid w:val="00157A66"/>
    <w:rsid w:val="0016118F"/>
    <w:rsid w:val="00163557"/>
    <w:rsid w:val="00167C79"/>
    <w:rsid w:val="001725FF"/>
    <w:rsid w:val="00175C60"/>
    <w:rsid w:val="001761EF"/>
    <w:rsid w:val="00177FED"/>
    <w:rsid w:val="00184318"/>
    <w:rsid w:val="00184BB5"/>
    <w:rsid w:val="001852F7"/>
    <w:rsid w:val="0018536C"/>
    <w:rsid w:val="00195FB0"/>
    <w:rsid w:val="001A00A5"/>
    <w:rsid w:val="001A4589"/>
    <w:rsid w:val="001A7E06"/>
    <w:rsid w:val="001B1E12"/>
    <w:rsid w:val="001B4323"/>
    <w:rsid w:val="001B680A"/>
    <w:rsid w:val="001B7B29"/>
    <w:rsid w:val="001D5E01"/>
    <w:rsid w:val="001D6203"/>
    <w:rsid w:val="001E7212"/>
    <w:rsid w:val="001E7283"/>
    <w:rsid w:val="001F1129"/>
    <w:rsid w:val="001F1A09"/>
    <w:rsid w:val="001F2738"/>
    <w:rsid w:val="001F5199"/>
    <w:rsid w:val="00202538"/>
    <w:rsid w:val="002033E2"/>
    <w:rsid w:val="00203AEF"/>
    <w:rsid w:val="00220C34"/>
    <w:rsid w:val="0022127A"/>
    <w:rsid w:val="00222168"/>
    <w:rsid w:val="00225296"/>
    <w:rsid w:val="002301A9"/>
    <w:rsid w:val="00235123"/>
    <w:rsid w:val="00237422"/>
    <w:rsid w:val="00244604"/>
    <w:rsid w:val="00244860"/>
    <w:rsid w:val="00247815"/>
    <w:rsid w:val="00252EA0"/>
    <w:rsid w:val="002545DD"/>
    <w:rsid w:val="00254F21"/>
    <w:rsid w:val="00256DF9"/>
    <w:rsid w:val="00265E81"/>
    <w:rsid w:val="00266082"/>
    <w:rsid w:val="00270182"/>
    <w:rsid w:val="00270EC5"/>
    <w:rsid w:val="0027628B"/>
    <w:rsid w:val="00285267"/>
    <w:rsid w:val="002901BC"/>
    <w:rsid w:val="00290F7D"/>
    <w:rsid w:val="002A6548"/>
    <w:rsid w:val="002B19A2"/>
    <w:rsid w:val="002C1335"/>
    <w:rsid w:val="002C6069"/>
    <w:rsid w:val="002C7170"/>
    <w:rsid w:val="002D2093"/>
    <w:rsid w:val="002D414A"/>
    <w:rsid w:val="002D5059"/>
    <w:rsid w:val="002E17BA"/>
    <w:rsid w:val="002E445F"/>
    <w:rsid w:val="002F3A14"/>
    <w:rsid w:val="00303464"/>
    <w:rsid w:val="00305FBF"/>
    <w:rsid w:val="00306B3B"/>
    <w:rsid w:val="00310B5F"/>
    <w:rsid w:val="003122CF"/>
    <w:rsid w:val="00312C60"/>
    <w:rsid w:val="003138F8"/>
    <w:rsid w:val="003159D5"/>
    <w:rsid w:val="00316CC4"/>
    <w:rsid w:val="00321F7F"/>
    <w:rsid w:val="00325BF3"/>
    <w:rsid w:val="00326B98"/>
    <w:rsid w:val="00327C23"/>
    <w:rsid w:val="00342DE5"/>
    <w:rsid w:val="003463F8"/>
    <w:rsid w:val="00346559"/>
    <w:rsid w:val="003470A1"/>
    <w:rsid w:val="003508F2"/>
    <w:rsid w:val="00355D21"/>
    <w:rsid w:val="00356FB1"/>
    <w:rsid w:val="003635CA"/>
    <w:rsid w:val="00371DCE"/>
    <w:rsid w:val="0037575E"/>
    <w:rsid w:val="00391697"/>
    <w:rsid w:val="003921B6"/>
    <w:rsid w:val="003976E8"/>
    <w:rsid w:val="003A191F"/>
    <w:rsid w:val="003A46D4"/>
    <w:rsid w:val="003B13E4"/>
    <w:rsid w:val="003B2A9A"/>
    <w:rsid w:val="003C00C6"/>
    <w:rsid w:val="003C3D58"/>
    <w:rsid w:val="003C3DC9"/>
    <w:rsid w:val="003C5DB1"/>
    <w:rsid w:val="003D17D1"/>
    <w:rsid w:val="003D7326"/>
    <w:rsid w:val="003E1D5A"/>
    <w:rsid w:val="003E1EB8"/>
    <w:rsid w:val="003E237D"/>
    <w:rsid w:val="003E39EC"/>
    <w:rsid w:val="003E4272"/>
    <w:rsid w:val="003E4CA0"/>
    <w:rsid w:val="003E59A0"/>
    <w:rsid w:val="003E5A08"/>
    <w:rsid w:val="003E5B9F"/>
    <w:rsid w:val="003E693B"/>
    <w:rsid w:val="003F424C"/>
    <w:rsid w:val="00400D21"/>
    <w:rsid w:val="004040FE"/>
    <w:rsid w:val="004044F5"/>
    <w:rsid w:val="0040695E"/>
    <w:rsid w:val="00406E4F"/>
    <w:rsid w:val="00407BD2"/>
    <w:rsid w:val="00410286"/>
    <w:rsid w:val="00410459"/>
    <w:rsid w:val="0042002C"/>
    <w:rsid w:val="00421DE0"/>
    <w:rsid w:val="0042311D"/>
    <w:rsid w:val="004265AE"/>
    <w:rsid w:val="004348C9"/>
    <w:rsid w:val="0044044A"/>
    <w:rsid w:val="00445714"/>
    <w:rsid w:val="00455AE1"/>
    <w:rsid w:val="00457E08"/>
    <w:rsid w:val="0046410D"/>
    <w:rsid w:val="004651F4"/>
    <w:rsid w:val="00465A8B"/>
    <w:rsid w:val="00466472"/>
    <w:rsid w:val="0047036A"/>
    <w:rsid w:val="00473608"/>
    <w:rsid w:val="00476F07"/>
    <w:rsid w:val="00477C5E"/>
    <w:rsid w:val="00481173"/>
    <w:rsid w:val="00483B64"/>
    <w:rsid w:val="00483D5D"/>
    <w:rsid w:val="0049126E"/>
    <w:rsid w:val="004A05E8"/>
    <w:rsid w:val="004A735E"/>
    <w:rsid w:val="004B0467"/>
    <w:rsid w:val="004B10F5"/>
    <w:rsid w:val="004B7E43"/>
    <w:rsid w:val="004B7E63"/>
    <w:rsid w:val="004E0C1A"/>
    <w:rsid w:val="004E33F4"/>
    <w:rsid w:val="004E757A"/>
    <w:rsid w:val="004E77D2"/>
    <w:rsid w:val="004E787A"/>
    <w:rsid w:val="004F2290"/>
    <w:rsid w:val="004F5516"/>
    <w:rsid w:val="004F6F07"/>
    <w:rsid w:val="005006B8"/>
    <w:rsid w:val="0050134E"/>
    <w:rsid w:val="00515F44"/>
    <w:rsid w:val="00523200"/>
    <w:rsid w:val="005233B7"/>
    <w:rsid w:val="005244EB"/>
    <w:rsid w:val="00524690"/>
    <w:rsid w:val="00524AD7"/>
    <w:rsid w:val="00526A8D"/>
    <w:rsid w:val="00534B42"/>
    <w:rsid w:val="00537213"/>
    <w:rsid w:val="0054248A"/>
    <w:rsid w:val="00545F9B"/>
    <w:rsid w:val="00554432"/>
    <w:rsid w:val="005547AB"/>
    <w:rsid w:val="00554AE8"/>
    <w:rsid w:val="00557FAE"/>
    <w:rsid w:val="005635BE"/>
    <w:rsid w:val="00570ABA"/>
    <w:rsid w:val="00571B8D"/>
    <w:rsid w:val="00574F19"/>
    <w:rsid w:val="005804C1"/>
    <w:rsid w:val="00582D54"/>
    <w:rsid w:val="0058786A"/>
    <w:rsid w:val="00592522"/>
    <w:rsid w:val="005943EC"/>
    <w:rsid w:val="005A26C6"/>
    <w:rsid w:val="005B31DA"/>
    <w:rsid w:val="005B3EF7"/>
    <w:rsid w:val="005B5AD8"/>
    <w:rsid w:val="005C0AC6"/>
    <w:rsid w:val="005D2118"/>
    <w:rsid w:val="005D5924"/>
    <w:rsid w:val="005E2909"/>
    <w:rsid w:val="005E4504"/>
    <w:rsid w:val="005E5CC3"/>
    <w:rsid w:val="005E5D6E"/>
    <w:rsid w:val="005F5969"/>
    <w:rsid w:val="005F7348"/>
    <w:rsid w:val="005F77F5"/>
    <w:rsid w:val="00605C2E"/>
    <w:rsid w:val="0061530A"/>
    <w:rsid w:val="00622287"/>
    <w:rsid w:val="00632CD1"/>
    <w:rsid w:val="006346B2"/>
    <w:rsid w:val="006374A3"/>
    <w:rsid w:val="0064134E"/>
    <w:rsid w:val="00642D66"/>
    <w:rsid w:val="00645784"/>
    <w:rsid w:val="0065328B"/>
    <w:rsid w:val="0065476F"/>
    <w:rsid w:val="00655F2F"/>
    <w:rsid w:val="00661C02"/>
    <w:rsid w:val="0066496E"/>
    <w:rsid w:val="006753DB"/>
    <w:rsid w:val="00691EC1"/>
    <w:rsid w:val="00695CEF"/>
    <w:rsid w:val="006A457E"/>
    <w:rsid w:val="006B007F"/>
    <w:rsid w:val="006B1EA1"/>
    <w:rsid w:val="006B21C0"/>
    <w:rsid w:val="006B3534"/>
    <w:rsid w:val="006B40BA"/>
    <w:rsid w:val="006B4EE4"/>
    <w:rsid w:val="006B6D92"/>
    <w:rsid w:val="006D59C4"/>
    <w:rsid w:val="006D6869"/>
    <w:rsid w:val="006D6CC1"/>
    <w:rsid w:val="006E1297"/>
    <w:rsid w:val="006F577A"/>
    <w:rsid w:val="007118BF"/>
    <w:rsid w:val="00711DB9"/>
    <w:rsid w:val="00712A6D"/>
    <w:rsid w:val="00712D45"/>
    <w:rsid w:val="007168C5"/>
    <w:rsid w:val="0071697C"/>
    <w:rsid w:val="00717837"/>
    <w:rsid w:val="00730AF2"/>
    <w:rsid w:val="007325FF"/>
    <w:rsid w:val="0073272D"/>
    <w:rsid w:val="00735356"/>
    <w:rsid w:val="00750896"/>
    <w:rsid w:val="0075274D"/>
    <w:rsid w:val="0076373F"/>
    <w:rsid w:val="00766A1C"/>
    <w:rsid w:val="00781E2D"/>
    <w:rsid w:val="0078218F"/>
    <w:rsid w:val="00784326"/>
    <w:rsid w:val="00791194"/>
    <w:rsid w:val="00794436"/>
    <w:rsid w:val="00794FD2"/>
    <w:rsid w:val="00797DED"/>
    <w:rsid w:val="007A2EA1"/>
    <w:rsid w:val="007B094F"/>
    <w:rsid w:val="007B67E4"/>
    <w:rsid w:val="007C1B6D"/>
    <w:rsid w:val="007C755A"/>
    <w:rsid w:val="007C772F"/>
    <w:rsid w:val="007D241C"/>
    <w:rsid w:val="007D6630"/>
    <w:rsid w:val="007D6F0A"/>
    <w:rsid w:val="007D77F7"/>
    <w:rsid w:val="007E0991"/>
    <w:rsid w:val="007E2460"/>
    <w:rsid w:val="007E46FE"/>
    <w:rsid w:val="007E5B3F"/>
    <w:rsid w:val="007F0B1D"/>
    <w:rsid w:val="007F3CC5"/>
    <w:rsid w:val="007F74FA"/>
    <w:rsid w:val="00800CD1"/>
    <w:rsid w:val="0080363F"/>
    <w:rsid w:val="00804781"/>
    <w:rsid w:val="00813BF2"/>
    <w:rsid w:val="00813F90"/>
    <w:rsid w:val="00816DCF"/>
    <w:rsid w:val="00824BBA"/>
    <w:rsid w:val="00825471"/>
    <w:rsid w:val="008268CD"/>
    <w:rsid w:val="00827A9A"/>
    <w:rsid w:val="00842C51"/>
    <w:rsid w:val="00846730"/>
    <w:rsid w:val="00854763"/>
    <w:rsid w:val="00855230"/>
    <w:rsid w:val="00857760"/>
    <w:rsid w:val="008577BE"/>
    <w:rsid w:val="008634A7"/>
    <w:rsid w:val="00865FB9"/>
    <w:rsid w:val="00867B94"/>
    <w:rsid w:val="00871428"/>
    <w:rsid w:val="00875D88"/>
    <w:rsid w:val="00876F62"/>
    <w:rsid w:val="00877B38"/>
    <w:rsid w:val="0088094E"/>
    <w:rsid w:val="00890E88"/>
    <w:rsid w:val="008A0711"/>
    <w:rsid w:val="008A56B1"/>
    <w:rsid w:val="008A5DC7"/>
    <w:rsid w:val="008B2A87"/>
    <w:rsid w:val="008C0DE7"/>
    <w:rsid w:val="008C5119"/>
    <w:rsid w:val="008D0A91"/>
    <w:rsid w:val="008D6961"/>
    <w:rsid w:val="008D6AB0"/>
    <w:rsid w:val="008E0990"/>
    <w:rsid w:val="008E5BB9"/>
    <w:rsid w:val="008E5FF7"/>
    <w:rsid w:val="00903282"/>
    <w:rsid w:val="00903524"/>
    <w:rsid w:val="00906735"/>
    <w:rsid w:val="00921187"/>
    <w:rsid w:val="00923A78"/>
    <w:rsid w:val="009264F2"/>
    <w:rsid w:val="00926E97"/>
    <w:rsid w:val="00936EBC"/>
    <w:rsid w:val="00941875"/>
    <w:rsid w:val="00947FA1"/>
    <w:rsid w:val="00950401"/>
    <w:rsid w:val="009673FA"/>
    <w:rsid w:val="00973CB2"/>
    <w:rsid w:val="00984D02"/>
    <w:rsid w:val="009857A3"/>
    <w:rsid w:val="00991AC9"/>
    <w:rsid w:val="009955E6"/>
    <w:rsid w:val="009A136C"/>
    <w:rsid w:val="009A2E22"/>
    <w:rsid w:val="009A7989"/>
    <w:rsid w:val="009B149C"/>
    <w:rsid w:val="009B2112"/>
    <w:rsid w:val="009B7BA9"/>
    <w:rsid w:val="009C04B2"/>
    <w:rsid w:val="009C215B"/>
    <w:rsid w:val="009C31E9"/>
    <w:rsid w:val="009C48BB"/>
    <w:rsid w:val="009C4917"/>
    <w:rsid w:val="009D3DF0"/>
    <w:rsid w:val="009D4975"/>
    <w:rsid w:val="009F5E04"/>
    <w:rsid w:val="00A0145D"/>
    <w:rsid w:val="00A144D5"/>
    <w:rsid w:val="00A2152F"/>
    <w:rsid w:val="00A26BD1"/>
    <w:rsid w:val="00A27DAA"/>
    <w:rsid w:val="00A3121A"/>
    <w:rsid w:val="00A35D69"/>
    <w:rsid w:val="00A40ACC"/>
    <w:rsid w:val="00A42203"/>
    <w:rsid w:val="00A51A67"/>
    <w:rsid w:val="00A532D5"/>
    <w:rsid w:val="00A56F5B"/>
    <w:rsid w:val="00A6137E"/>
    <w:rsid w:val="00A614A0"/>
    <w:rsid w:val="00A61799"/>
    <w:rsid w:val="00A62AD4"/>
    <w:rsid w:val="00A6692F"/>
    <w:rsid w:val="00A672D1"/>
    <w:rsid w:val="00A75DA5"/>
    <w:rsid w:val="00A81D57"/>
    <w:rsid w:val="00A83D50"/>
    <w:rsid w:val="00A92EC4"/>
    <w:rsid w:val="00A94EED"/>
    <w:rsid w:val="00AA1A68"/>
    <w:rsid w:val="00AA2CDE"/>
    <w:rsid w:val="00AA75F6"/>
    <w:rsid w:val="00AB33C0"/>
    <w:rsid w:val="00AB5273"/>
    <w:rsid w:val="00AB7AB1"/>
    <w:rsid w:val="00AC2870"/>
    <w:rsid w:val="00AC2CE2"/>
    <w:rsid w:val="00AC458F"/>
    <w:rsid w:val="00AC4913"/>
    <w:rsid w:val="00AC493C"/>
    <w:rsid w:val="00AC60D6"/>
    <w:rsid w:val="00AD1A70"/>
    <w:rsid w:val="00AD3516"/>
    <w:rsid w:val="00AE0C15"/>
    <w:rsid w:val="00AE3AFE"/>
    <w:rsid w:val="00AE7851"/>
    <w:rsid w:val="00AF7334"/>
    <w:rsid w:val="00B11243"/>
    <w:rsid w:val="00B13B34"/>
    <w:rsid w:val="00B13F75"/>
    <w:rsid w:val="00B14787"/>
    <w:rsid w:val="00B156C7"/>
    <w:rsid w:val="00B1775F"/>
    <w:rsid w:val="00B203C1"/>
    <w:rsid w:val="00B21108"/>
    <w:rsid w:val="00B21976"/>
    <w:rsid w:val="00B25E3D"/>
    <w:rsid w:val="00B303B1"/>
    <w:rsid w:val="00B33729"/>
    <w:rsid w:val="00B343D8"/>
    <w:rsid w:val="00B346BE"/>
    <w:rsid w:val="00B370DD"/>
    <w:rsid w:val="00B42C9C"/>
    <w:rsid w:val="00B4649D"/>
    <w:rsid w:val="00B479A8"/>
    <w:rsid w:val="00B47D9C"/>
    <w:rsid w:val="00B51C1F"/>
    <w:rsid w:val="00B67A9D"/>
    <w:rsid w:val="00B72A7C"/>
    <w:rsid w:val="00B738C2"/>
    <w:rsid w:val="00B738F7"/>
    <w:rsid w:val="00B7542A"/>
    <w:rsid w:val="00B9223D"/>
    <w:rsid w:val="00B92745"/>
    <w:rsid w:val="00B937E5"/>
    <w:rsid w:val="00B97E30"/>
    <w:rsid w:val="00BA5CD4"/>
    <w:rsid w:val="00BB7E42"/>
    <w:rsid w:val="00BC0266"/>
    <w:rsid w:val="00BD083E"/>
    <w:rsid w:val="00BD2141"/>
    <w:rsid w:val="00BD45E3"/>
    <w:rsid w:val="00BD6302"/>
    <w:rsid w:val="00BD7A69"/>
    <w:rsid w:val="00BE2E8C"/>
    <w:rsid w:val="00BE3CBA"/>
    <w:rsid w:val="00BE5F35"/>
    <w:rsid w:val="00BE6A7A"/>
    <w:rsid w:val="00C114BF"/>
    <w:rsid w:val="00C12CCC"/>
    <w:rsid w:val="00C1434E"/>
    <w:rsid w:val="00C31B26"/>
    <w:rsid w:val="00C32BA5"/>
    <w:rsid w:val="00C32EF9"/>
    <w:rsid w:val="00C3346C"/>
    <w:rsid w:val="00C339AF"/>
    <w:rsid w:val="00C37175"/>
    <w:rsid w:val="00C42E48"/>
    <w:rsid w:val="00C43EA0"/>
    <w:rsid w:val="00C455DB"/>
    <w:rsid w:val="00C460DB"/>
    <w:rsid w:val="00C46406"/>
    <w:rsid w:val="00C54EE1"/>
    <w:rsid w:val="00C56192"/>
    <w:rsid w:val="00C561B2"/>
    <w:rsid w:val="00C65ECA"/>
    <w:rsid w:val="00C67FA4"/>
    <w:rsid w:val="00C741DB"/>
    <w:rsid w:val="00C81B23"/>
    <w:rsid w:val="00C81F1C"/>
    <w:rsid w:val="00C8242E"/>
    <w:rsid w:val="00C904C1"/>
    <w:rsid w:val="00C93DCA"/>
    <w:rsid w:val="00C96FDE"/>
    <w:rsid w:val="00CA2480"/>
    <w:rsid w:val="00CA24AA"/>
    <w:rsid w:val="00CA39A0"/>
    <w:rsid w:val="00CB0E90"/>
    <w:rsid w:val="00CB43A0"/>
    <w:rsid w:val="00CB508F"/>
    <w:rsid w:val="00CB79B8"/>
    <w:rsid w:val="00CE5D4A"/>
    <w:rsid w:val="00CF1657"/>
    <w:rsid w:val="00CF3081"/>
    <w:rsid w:val="00CF58F6"/>
    <w:rsid w:val="00CF6120"/>
    <w:rsid w:val="00D06D6B"/>
    <w:rsid w:val="00D10B12"/>
    <w:rsid w:val="00D16442"/>
    <w:rsid w:val="00D206DB"/>
    <w:rsid w:val="00D21801"/>
    <w:rsid w:val="00D221A8"/>
    <w:rsid w:val="00D22866"/>
    <w:rsid w:val="00D25159"/>
    <w:rsid w:val="00D27417"/>
    <w:rsid w:val="00D27AB8"/>
    <w:rsid w:val="00D36356"/>
    <w:rsid w:val="00D4149F"/>
    <w:rsid w:val="00D45160"/>
    <w:rsid w:val="00D4662A"/>
    <w:rsid w:val="00D4737D"/>
    <w:rsid w:val="00D53ACC"/>
    <w:rsid w:val="00D5565F"/>
    <w:rsid w:val="00D65B6B"/>
    <w:rsid w:val="00D7068A"/>
    <w:rsid w:val="00D7102C"/>
    <w:rsid w:val="00D833A6"/>
    <w:rsid w:val="00D84971"/>
    <w:rsid w:val="00D84A61"/>
    <w:rsid w:val="00D8668B"/>
    <w:rsid w:val="00D928A3"/>
    <w:rsid w:val="00D97FE7"/>
    <w:rsid w:val="00DA39E5"/>
    <w:rsid w:val="00DA403B"/>
    <w:rsid w:val="00DB1CC4"/>
    <w:rsid w:val="00DB490F"/>
    <w:rsid w:val="00DB4C62"/>
    <w:rsid w:val="00DB6FAD"/>
    <w:rsid w:val="00DC0C74"/>
    <w:rsid w:val="00DC6046"/>
    <w:rsid w:val="00DC6782"/>
    <w:rsid w:val="00DD6707"/>
    <w:rsid w:val="00DE5FB8"/>
    <w:rsid w:val="00DF1160"/>
    <w:rsid w:val="00DF6415"/>
    <w:rsid w:val="00DF6D0A"/>
    <w:rsid w:val="00E00638"/>
    <w:rsid w:val="00E02288"/>
    <w:rsid w:val="00E041B7"/>
    <w:rsid w:val="00E10891"/>
    <w:rsid w:val="00E1326D"/>
    <w:rsid w:val="00E153EB"/>
    <w:rsid w:val="00E21717"/>
    <w:rsid w:val="00E24BB3"/>
    <w:rsid w:val="00E300BC"/>
    <w:rsid w:val="00E316CF"/>
    <w:rsid w:val="00E32B9C"/>
    <w:rsid w:val="00E4229E"/>
    <w:rsid w:val="00E45062"/>
    <w:rsid w:val="00E46554"/>
    <w:rsid w:val="00E465A5"/>
    <w:rsid w:val="00E46CB7"/>
    <w:rsid w:val="00E56A48"/>
    <w:rsid w:val="00E623DA"/>
    <w:rsid w:val="00E637EE"/>
    <w:rsid w:val="00E63E92"/>
    <w:rsid w:val="00E6729C"/>
    <w:rsid w:val="00E8362F"/>
    <w:rsid w:val="00E86267"/>
    <w:rsid w:val="00E904D7"/>
    <w:rsid w:val="00E92633"/>
    <w:rsid w:val="00E9451A"/>
    <w:rsid w:val="00E94FF9"/>
    <w:rsid w:val="00EA2454"/>
    <w:rsid w:val="00EA5535"/>
    <w:rsid w:val="00EC4194"/>
    <w:rsid w:val="00EC458B"/>
    <w:rsid w:val="00EC7AB5"/>
    <w:rsid w:val="00ED228C"/>
    <w:rsid w:val="00ED58F8"/>
    <w:rsid w:val="00EE232C"/>
    <w:rsid w:val="00EE5066"/>
    <w:rsid w:val="00EE549D"/>
    <w:rsid w:val="00EE7FDB"/>
    <w:rsid w:val="00EF114B"/>
    <w:rsid w:val="00EF217A"/>
    <w:rsid w:val="00EF457E"/>
    <w:rsid w:val="00EF7EA6"/>
    <w:rsid w:val="00F0168F"/>
    <w:rsid w:val="00F03BCA"/>
    <w:rsid w:val="00F06375"/>
    <w:rsid w:val="00F16959"/>
    <w:rsid w:val="00F179E4"/>
    <w:rsid w:val="00F21533"/>
    <w:rsid w:val="00F24448"/>
    <w:rsid w:val="00F302AF"/>
    <w:rsid w:val="00F33B82"/>
    <w:rsid w:val="00F33DBE"/>
    <w:rsid w:val="00F35F42"/>
    <w:rsid w:val="00F37CC1"/>
    <w:rsid w:val="00F40955"/>
    <w:rsid w:val="00F43ECB"/>
    <w:rsid w:val="00F52659"/>
    <w:rsid w:val="00F60F2B"/>
    <w:rsid w:val="00F645FF"/>
    <w:rsid w:val="00F65BC1"/>
    <w:rsid w:val="00F727F2"/>
    <w:rsid w:val="00F7752A"/>
    <w:rsid w:val="00F77E1E"/>
    <w:rsid w:val="00F80E39"/>
    <w:rsid w:val="00F80E61"/>
    <w:rsid w:val="00F82970"/>
    <w:rsid w:val="00F87580"/>
    <w:rsid w:val="00F93FA8"/>
    <w:rsid w:val="00F94377"/>
    <w:rsid w:val="00F945FB"/>
    <w:rsid w:val="00F947A5"/>
    <w:rsid w:val="00F95BF5"/>
    <w:rsid w:val="00F9626F"/>
    <w:rsid w:val="00F966E6"/>
    <w:rsid w:val="00F96B55"/>
    <w:rsid w:val="00F96E9A"/>
    <w:rsid w:val="00FA04E5"/>
    <w:rsid w:val="00FA367B"/>
    <w:rsid w:val="00FA4D62"/>
    <w:rsid w:val="00FA6164"/>
    <w:rsid w:val="00FB0727"/>
    <w:rsid w:val="00FB0906"/>
    <w:rsid w:val="00FB31C0"/>
    <w:rsid w:val="00FB4AEC"/>
    <w:rsid w:val="00FB4DAC"/>
    <w:rsid w:val="00FB5550"/>
    <w:rsid w:val="00FC1920"/>
    <w:rsid w:val="00FC32FA"/>
    <w:rsid w:val="00FD2C69"/>
    <w:rsid w:val="00FD6551"/>
    <w:rsid w:val="00FD6E98"/>
    <w:rsid w:val="00FE1D18"/>
    <w:rsid w:val="00FE573C"/>
    <w:rsid w:val="00FE5765"/>
    <w:rsid w:val="00FF10E2"/>
    <w:rsid w:val="00FF16C3"/>
    <w:rsid w:val="00FF31BF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D19EF13"/>
  <w15:chartTrackingRefBased/>
  <w15:docId w15:val="{D9582A8E-B8EF-4090-8C41-D5A2199C8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4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F5 List Paragraph,List Paragraph2,MAIN CONTENT,List Paragraph12,Dot pt,List Paragraph1,Colorful List - Accent 11,No Spacing1,List Paragraph Char Char Char,Indicator Text,Numbered Para 1,Bullet Points,Bullet 1,Normal numbered,OBC Bullet,L"/>
    <w:basedOn w:val="Normal"/>
    <w:link w:val="ListParagraphChar"/>
    <w:uiPriority w:val="34"/>
    <w:qFormat/>
    <w:rsid w:val="00F24448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  <w:lang w:val="en-US" w:bidi="en-US"/>
    </w:rPr>
  </w:style>
  <w:style w:type="character" w:customStyle="1" w:styleId="ListParagraphChar">
    <w:name w:val="List Paragraph Char"/>
    <w:aliases w:val="F5 List Paragraph Char,List Paragraph2 Char,MAIN CONTENT Char,List Paragraph12 Char,Dot pt Char,List Paragraph1 Char,Colorful List - Accent 11 Char,No Spacing1 Char,List Paragraph Char Char Char Char,Indicator Text Char,Bullet 1 Char"/>
    <w:link w:val="ListParagraph"/>
    <w:uiPriority w:val="34"/>
    <w:qFormat/>
    <w:locked/>
    <w:rsid w:val="00F24448"/>
    <w:rPr>
      <w:rFonts w:eastAsiaTheme="minorEastAsia" w:cs="Times New Roman"/>
      <w:sz w:val="24"/>
      <w:szCs w:val="24"/>
      <w:lang w:val="en-US" w:bidi="en-US"/>
    </w:rPr>
  </w:style>
  <w:style w:type="paragraph" w:customStyle="1" w:styleId="xmsolistparagraph">
    <w:name w:val="x_msolistparagraph"/>
    <w:basedOn w:val="Normal"/>
    <w:rsid w:val="00F24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F24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1F1A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basedOn w:val="Normal"/>
    <w:uiPriority w:val="1"/>
    <w:qFormat/>
    <w:rsid w:val="008A56B1"/>
    <w:pPr>
      <w:spacing w:after="0" w:line="240" w:lineRule="auto"/>
    </w:pPr>
    <w:rPr>
      <w:rFonts w:eastAsiaTheme="minorEastAsia" w:cs="Times New Roman"/>
      <w:sz w:val="24"/>
      <w:szCs w:val="32"/>
      <w:lang w:val="en-US"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37C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7C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7C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7C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7CC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37CC1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FA367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D0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83E"/>
  </w:style>
  <w:style w:type="paragraph" w:styleId="Footer">
    <w:name w:val="footer"/>
    <w:basedOn w:val="Normal"/>
    <w:link w:val="FooterChar"/>
    <w:uiPriority w:val="99"/>
    <w:unhideWhenUsed/>
    <w:rsid w:val="00BD0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83E"/>
  </w:style>
  <w:style w:type="character" w:styleId="SmartLink">
    <w:name w:val="Smart Link"/>
    <w:basedOn w:val="DefaultParagraphFont"/>
    <w:uiPriority w:val="99"/>
    <w:semiHidden/>
    <w:unhideWhenUsed/>
    <w:rsid w:val="00B738C2"/>
    <w:rPr>
      <w:color w:val="0000FF"/>
      <w:u w:val="single"/>
      <w:shd w:val="clear" w:color="auto" w:fill="F3F2F1"/>
    </w:rPr>
  </w:style>
  <w:style w:type="character" w:styleId="Hyperlink">
    <w:name w:val="Hyperlink"/>
    <w:basedOn w:val="DefaultParagraphFont"/>
    <w:uiPriority w:val="99"/>
    <w:semiHidden/>
    <w:unhideWhenUsed/>
    <w:rsid w:val="00712D4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2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8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26" Type="http://schemas.openxmlformats.org/officeDocument/2006/relationships/image" Target="media/image15.emf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130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3.bin"/><Relationship Id="rId38" Type="http://schemas.openxmlformats.org/officeDocument/2006/relationships/image" Target="media/image16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32" Type="http://schemas.openxmlformats.org/officeDocument/2006/relationships/image" Target="media/image120.emf"/><Relationship Id="rId37" Type="http://schemas.openxmlformats.org/officeDocument/2006/relationships/image" Target="media/image150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140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oleObject" Target="embeddings/oleObject2.bin"/><Relationship Id="rId30" Type="http://schemas.openxmlformats.org/officeDocument/2006/relationships/image" Target="media/image18.png"/><Relationship Id="rId35" Type="http://schemas.openxmlformats.org/officeDocument/2006/relationships/oleObject" Target="embeddings/oleObject4.bin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80febb-c7a8-4e55-b58a-ba92b3cf6f81">
      <Terms xmlns="http://schemas.microsoft.com/office/infopath/2007/PartnerControls"/>
    </lcf76f155ced4ddcb4097134ff3c332f>
    <TaxCatchAll xmlns="9c240b36-8f5f-451c-993e-9fc0f472211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3B93E145DA60448C9D5F75039DA22A" ma:contentTypeVersion="15" ma:contentTypeDescription="Create a new document." ma:contentTypeScope="" ma:versionID="9fffd45fd55cbdb3bd2e203e38f11d55">
  <xsd:schema xmlns:xsd="http://www.w3.org/2001/XMLSchema" xmlns:xs="http://www.w3.org/2001/XMLSchema" xmlns:p="http://schemas.microsoft.com/office/2006/metadata/properties" xmlns:ns2="3280febb-c7a8-4e55-b58a-ba92b3cf6f81" xmlns:ns3="9c240b36-8f5f-451c-993e-9fc0f4722119" xmlns:ns4="e09a16b5-9d28-452c-a83f-2cef30509e0b" targetNamespace="http://schemas.microsoft.com/office/2006/metadata/properties" ma:root="true" ma:fieldsID="80a2f882d2300c8b77e045aa5b1738e5" ns2:_="" ns3:_="" ns4:_="">
    <xsd:import namespace="3280febb-c7a8-4e55-b58a-ba92b3cf6f81"/>
    <xsd:import namespace="9c240b36-8f5f-451c-993e-9fc0f4722119"/>
    <xsd:import namespace="e09a16b5-9d28-452c-a83f-2cef30509e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0febb-c7a8-4e55-b58a-ba92b3cf6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de0904c-6cf9-4c06-a364-281e7e1215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40b36-8f5f-451c-993e-9fc0f472211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d782af3-b242-4a90-b4b1-fded58317dee}" ma:internalName="TaxCatchAll" ma:showField="CatchAllData" ma:web="9c240b36-8f5f-451c-993e-9fc0f47221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a16b5-9d28-452c-a83f-2cef30509e0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C15302-A91C-4702-BCC8-3B5C234E90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4EC309-9A0D-4808-84DA-7560915F5937}">
  <ds:schemaRefs>
    <ds:schemaRef ds:uri="http://schemas.microsoft.com/office/2006/metadata/properties"/>
    <ds:schemaRef ds:uri="http://schemas.microsoft.com/office/infopath/2007/PartnerControls"/>
    <ds:schemaRef ds:uri="3280febb-c7a8-4e55-b58a-ba92b3cf6f81"/>
    <ds:schemaRef ds:uri="9c240b36-8f5f-451c-993e-9fc0f4722119"/>
  </ds:schemaRefs>
</ds:datastoreItem>
</file>

<file path=customXml/itemProps3.xml><?xml version="1.0" encoding="utf-8"?>
<ds:datastoreItem xmlns:ds="http://schemas.openxmlformats.org/officeDocument/2006/customXml" ds:itemID="{B2E01D24-1B57-4426-B314-7B01D0338D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D06FF8-12FE-4F74-B74B-2054484F39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80febb-c7a8-4e55-b58a-ba92b3cf6f81"/>
    <ds:schemaRef ds:uri="9c240b36-8f5f-451c-993e-9fc0f4722119"/>
    <ds:schemaRef ds:uri="e09a16b5-9d28-452c-a83f-2cef30509e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Hendry, Martina</dc:creator>
  <cp:keywords/>
  <dc:description/>
  <cp:lastModifiedBy>Miss Boyle</cp:lastModifiedBy>
  <cp:revision>2</cp:revision>
  <cp:lastPrinted>2025-09-01T08:44:00Z</cp:lastPrinted>
  <dcterms:created xsi:type="dcterms:W3CDTF">2025-09-01T08:46:00Z</dcterms:created>
  <dcterms:modified xsi:type="dcterms:W3CDTF">2025-09-01T08:46:00Z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0x010100323B93E145DA60448C9D5F75039DA22A</vt:lpwstr>
  </property>
  <property fmtid="{D5CDD505-2E9C-101B-9397-08002B2CF9AE}" pid="3" name="MediaServiceImageTags">
    <vt:lpwstr/>
  </property>
</Properties>
</file>