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50"/>
        </w:tabs>
        <w:spacing w:after="240" w:before="15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color="4472c4" w:space="6" w:sz="6" w:val="single"/>
          <w:left w:space="0" w:sz="0" w:val="nil"/>
          <w:bottom w:color="4472c4" w:space="6" w:sz="6" w:val="single"/>
          <w:right w:space="0" w:sz="0" w:val="nil"/>
          <w:between w:space="0" w:sz="0" w:val="nil"/>
        </w:pBdr>
        <w:shd w:fill="auto" w:val="clear"/>
        <w:spacing w:after="240" w:before="0" w:line="240" w:lineRule="auto"/>
        <w:ind w:left="0" w:right="0" w:firstLine="0"/>
        <w:jc w:val="center"/>
        <w:rPr>
          <w:rFonts w:ascii="Calibri" w:cs="Calibri" w:eastAsia="Calibri" w:hAnsi="Calibri"/>
          <w:b w:val="0"/>
          <w:i w:val="0"/>
          <w:smallCaps w:val="1"/>
          <w:strike w:val="0"/>
          <w:color w:val="4472c4"/>
          <w:sz w:val="56"/>
          <w:szCs w:val="56"/>
          <w:u w:val="none"/>
          <w:shd w:fill="auto" w:val="clear"/>
          <w:vertAlign w:val="baseline"/>
        </w:rPr>
      </w:pPr>
      <w:r w:rsidDel="00000000" w:rsidR="00000000" w:rsidRPr="00000000">
        <w:rPr>
          <w:rFonts w:ascii="Calibri" w:cs="Calibri" w:eastAsia="Calibri" w:hAnsi="Calibri"/>
          <w:b w:val="1"/>
          <w:i w:val="0"/>
          <w:smallCaps w:val="0"/>
          <w:strike w:val="0"/>
          <w:color w:val="ff3399"/>
          <w:sz w:val="56"/>
          <w:szCs w:val="56"/>
          <w:u w:val="none"/>
          <w:shd w:fill="auto" w:val="clear"/>
          <w:vertAlign w:val="baseline"/>
          <w:rtl w:val="0"/>
        </w:rPr>
        <w:t xml:space="preserve">Attachment-Informed, Trauma Sensitive South Lanarkshire</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40" w:lineRule="auto"/>
        <w:ind w:left="0" w:right="0" w:firstLine="0"/>
        <w:jc w:val="center"/>
        <w:rPr>
          <w:rFonts w:ascii="Calibri" w:cs="Calibri" w:eastAsia="Calibri" w:hAnsi="Calibri"/>
          <w:b w:val="0"/>
          <w:i w:val="0"/>
          <w:smallCaps w:val="0"/>
          <w:strike w:val="0"/>
          <w:color w:val="ff6699"/>
          <w:sz w:val="52"/>
          <w:szCs w:val="52"/>
          <w:u w:val="none"/>
          <w:shd w:fill="auto" w:val="clear"/>
          <w:vertAlign w:val="baseline"/>
        </w:rPr>
      </w:pPr>
      <w:r w:rsidDel="00000000" w:rsidR="00000000" w:rsidRPr="00000000">
        <w:rPr>
          <w:rFonts w:ascii="Calibri" w:cs="Calibri" w:eastAsia="Calibri" w:hAnsi="Calibri"/>
          <w:b w:val="0"/>
          <w:i w:val="0"/>
          <w:smallCaps w:val="0"/>
          <w:strike w:val="0"/>
          <w:color w:val="ff6699"/>
          <w:sz w:val="52"/>
          <w:szCs w:val="52"/>
          <w:u w:val="none"/>
          <w:shd w:fill="auto" w:val="clear"/>
          <w:vertAlign w:val="baseline"/>
          <w:rtl w:val="0"/>
        </w:rPr>
        <w:t xml:space="preserve">Accreditation Toolkit</w:t>
      </w:r>
    </w:p>
    <w:p w:rsidR="00000000" w:rsidDel="00000000" w:rsidP="00000000" w:rsidRDefault="00000000" w:rsidRPr="00000000" w14:paraId="00000005">
      <w:pPr>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3074538</wp:posOffset>
            </wp:positionH>
            <wp:positionV relativeFrom="paragraph">
              <wp:posOffset>369570</wp:posOffset>
            </wp:positionV>
            <wp:extent cx="2714253" cy="2695735"/>
            <wp:effectExtent b="0" l="0" r="0" t="0"/>
            <wp:wrapNone/>
            <wp:docPr descr="A circular chart with different colored circles&#10;&#10;Description automatically generated" id="1905275475" name="image2.png"/>
            <a:graphic>
              <a:graphicData uri="http://schemas.openxmlformats.org/drawingml/2006/picture">
                <pic:pic>
                  <pic:nvPicPr>
                    <pic:cNvPr descr="A circular chart with different colored circles&#10;&#10;Description automatically generated" id="0" name="image2.png"/>
                    <pic:cNvPicPr preferRelativeResize="0"/>
                  </pic:nvPicPr>
                  <pic:blipFill>
                    <a:blip r:embed="rId9"/>
                    <a:srcRect b="0" l="0" r="0" t="0"/>
                    <a:stretch>
                      <a:fillRect/>
                    </a:stretch>
                  </pic:blipFill>
                  <pic:spPr>
                    <a:xfrm>
                      <a:off x="0" y="0"/>
                      <a:ext cx="2714253" cy="2695735"/>
                    </a:xfrm>
                    <a:prstGeom prst="rect"/>
                    <a:ln/>
                  </pic:spPr>
                </pic:pic>
              </a:graphicData>
            </a:graphic>
          </wp:anchor>
        </w:drawing>
      </w:r>
    </w:p>
    <w:p w:rsidR="00000000" w:rsidDel="00000000" w:rsidP="00000000" w:rsidRDefault="00000000" w:rsidRPr="00000000" w14:paraId="00000006">
      <w:pPr>
        <w:jc w:val="center"/>
        <w:rPr>
          <w:b w:val="1"/>
          <w:sz w:val="24"/>
          <w:szCs w:val="24"/>
        </w:rPr>
      </w:pPr>
      <w:r w:rsidDel="00000000" w:rsidR="00000000" w:rsidRPr="00000000">
        <w:rPr>
          <w:b w:val="1"/>
          <w:sz w:val="24"/>
          <w:szCs w:val="24"/>
          <w:rtl w:val="0"/>
        </w:rPr>
        <w:t xml:space="preserve">Contents</w:t>
      </w:r>
    </w:p>
    <w:p w:rsidR="00000000" w:rsidDel="00000000" w:rsidP="00000000" w:rsidRDefault="00000000" w:rsidRPr="00000000" w14:paraId="00000007">
      <w:pPr>
        <w:rPr>
          <w:b w:val="1"/>
          <w:sz w:val="24"/>
          <w:szCs w:val="24"/>
        </w:rPr>
      </w:pPr>
      <w:r w:rsidDel="00000000" w:rsidR="00000000" w:rsidRPr="00000000">
        <w:rPr>
          <w:rtl w:val="0"/>
        </w:rPr>
      </w:r>
    </w:p>
    <w:p w:rsidR="00000000" w:rsidDel="00000000" w:rsidP="00000000" w:rsidRDefault="00000000" w:rsidRPr="00000000" w14:paraId="00000008">
      <w:pPr>
        <w:rPr>
          <w:b w:val="1"/>
          <w:sz w:val="24"/>
          <w:szCs w:val="24"/>
        </w:rPr>
      </w:pPr>
      <w:r w:rsidDel="00000000" w:rsidR="00000000" w:rsidRPr="00000000">
        <w:rPr>
          <w:b w:val="1"/>
          <w:sz w:val="24"/>
          <w:szCs w:val="24"/>
          <w:rtl w:val="0"/>
        </w:rPr>
        <w:t xml:space="preserve">Introduction</w:t>
        <w:tab/>
        <w:tab/>
        <w:tab/>
        <w:tab/>
        <w:tab/>
        <w:tab/>
        <w:tab/>
        <w:tab/>
        <w:tab/>
        <w:tab/>
        <w:tab/>
        <w:tab/>
        <w:tab/>
        <w:tab/>
        <w:t xml:space="preserve">2</w:t>
      </w:r>
    </w:p>
    <w:p w:rsidR="00000000" w:rsidDel="00000000" w:rsidP="00000000" w:rsidRDefault="00000000" w:rsidRPr="00000000" w14:paraId="00000009">
      <w:pPr>
        <w:rPr>
          <w:b w:val="1"/>
          <w:sz w:val="24"/>
          <w:szCs w:val="24"/>
        </w:rPr>
      </w:pPr>
      <w:r w:rsidDel="00000000" w:rsidR="00000000" w:rsidRPr="00000000">
        <w:rPr>
          <w:rtl w:val="0"/>
        </w:rPr>
      </w:r>
    </w:p>
    <w:p w:rsidR="00000000" w:rsidDel="00000000" w:rsidP="00000000" w:rsidRDefault="00000000" w:rsidRPr="00000000" w14:paraId="0000000A">
      <w:pPr>
        <w:rPr>
          <w:b w:val="1"/>
          <w:sz w:val="24"/>
          <w:szCs w:val="24"/>
        </w:rPr>
      </w:pPr>
      <w:r w:rsidDel="00000000" w:rsidR="00000000" w:rsidRPr="00000000">
        <w:rPr>
          <w:b w:val="1"/>
          <w:sz w:val="24"/>
          <w:szCs w:val="24"/>
          <w:rtl w:val="0"/>
        </w:rPr>
        <w:t xml:space="preserve">Phase 1: Preparing to Implement an Attachment-Informed, Trauma Sensitive Approach</w:t>
        <w:tab/>
        <w:tab/>
        <w:tab/>
        <w:t xml:space="preserve">3</w:t>
      </w:r>
    </w:p>
    <w:p w:rsidR="00000000" w:rsidDel="00000000" w:rsidP="00000000" w:rsidRDefault="00000000" w:rsidRPr="00000000" w14:paraId="0000000B">
      <w:pPr>
        <w:ind w:firstLine="720"/>
        <w:rPr>
          <w:sz w:val="24"/>
          <w:szCs w:val="24"/>
        </w:rPr>
      </w:pPr>
      <w:r w:rsidDel="00000000" w:rsidR="00000000" w:rsidRPr="00000000">
        <w:rPr>
          <w:sz w:val="24"/>
          <w:szCs w:val="24"/>
          <w:rtl w:val="0"/>
        </w:rPr>
        <w:t xml:space="preserve">Pledge Award: Act to make a difference</w:t>
        <w:tab/>
        <w:tab/>
        <w:tab/>
        <w:tab/>
        <w:tab/>
        <w:tab/>
        <w:tab/>
        <w:tab/>
        <w:tab/>
        <w:t xml:space="preserve">4</w:t>
      </w:r>
    </w:p>
    <w:p w:rsidR="00000000" w:rsidDel="00000000" w:rsidP="00000000" w:rsidRDefault="00000000" w:rsidRPr="00000000" w14:paraId="0000000C">
      <w:pPr>
        <w:ind w:firstLine="720"/>
        <w:rPr>
          <w:sz w:val="24"/>
          <w:szCs w:val="24"/>
        </w:rPr>
      </w:pPr>
      <w:r w:rsidDel="00000000" w:rsidR="00000000" w:rsidRPr="00000000">
        <w:rPr>
          <w:rtl w:val="0"/>
        </w:rPr>
      </w:r>
    </w:p>
    <w:p w:rsidR="00000000" w:rsidDel="00000000" w:rsidP="00000000" w:rsidRDefault="00000000" w:rsidRPr="00000000" w14:paraId="0000000D">
      <w:pPr>
        <w:rPr>
          <w:b w:val="1"/>
          <w:sz w:val="24"/>
          <w:szCs w:val="24"/>
        </w:rPr>
      </w:pPr>
      <w:r w:rsidDel="00000000" w:rsidR="00000000" w:rsidRPr="00000000">
        <w:rPr>
          <w:b w:val="1"/>
          <w:sz w:val="24"/>
          <w:szCs w:val="24"/>
          <w:rtl w:val="0"/>
        </w:rPr>
        <w:t xml:space="preserve">Phase 2: Creating an Attachment-Informed, Trauma Sensitive establishment</w:t>
        <w:tab/>
        <w:tab/>
        <w:tab/>
        <w:tab/>
        <w:tab/>
        <w:t xml:space="preserve">6</w:t>
      </w:r>
    </w:p>
    <w:p w:rsidR="00000000" w:rsidDel="00000000" w:rsidP="00000000" w:rsidRDefault="00000000" w:rsidRPr="00000000" w14:paraId="0000000E">
      <w:pPr>
        <w:ind w:firstLine="720"/>
        <w:rPr>
          <w:sz w:val="24"/>
          <w:szCs w:val="24"/>
        </w:rPr>
      </w:pPr>
      <w:r w:rsidDel="00000000" w:rsidR="00000000" w:rsidRPr="00000000">
        <w:rPr>
          <w:sz w:val="24"/>
          <w:szCs w:val="24"/>
          <w:rtl w:val="0"/>
        </w:rPr>
        <w:t xml:space="preserve">Pledge Award: See the whole person</w:t>
        <w:tab/>
        <w:tab/>
        <w:tab/>
        <w:tab/>
        <w:tab/>
        <w:tab/>
        <w:tab/>
        <w:tab/>
        <w:tab/>
        <w:tab/>
        <w:t xml:space="preserve">7</w:t>
      </w:r>
    </w:p>
    <w:p w:rsidR="00000000" w:rsidDel="00000000" w:rsidP="00000000" w:rsidRDefault="00000000" w:rsidRPr="00000000" w14:paraId="0000000F">
      <w:pPr>
        <w:ind w:firstLine="720"/>
        <w:rPr>
          <w:sz w:val="24"/>
          <w:szCs w:val="24"/>
        </w:rPr>
      </w:pPr>
      <w:r w:rsidDel="00000000" w:rsidR="00000000" w:rsidRPr="00000000">
        <w:rPr>
          <w:sz w:val="24"/>
          <w:szCs w:val="24"/>
          <w:rtl w:val="0"/>
        </w:rPr>
        <w:t xml:space="preserve">Pledge Award: Hear their voice</w:t>
        <w:tab/>
        <w:tab/>
        <w:tab/>
        <w:tab/>
        <w:tab/>
        <w:tab/>
        <w:tab/>
        <w:tab/>
        <w:tab/>
        <w:tab/>
        <w:t xml:space="preserve">9</w:t>
      </w:r>
    </w:p>
    <w:p w:rsidR="00000000" w:rsidDel="00000000" w:rsidP="00000000" w:rsidRDefault="00000000" w:rsidRPr="00000000" w14:paraId="00000010">
      <w:pPr>
        <w:ind w:firstLine="720"/>
        <w:rPr>
          <w:sz w:val="24"/>
          <w:szCs w:val="24"/>
        </w:rPr>
      </w:pPr>
      <w:r w:rsidDel="00000000" w:rsidR="00000000" w:rsidRPr="00000000">
        <w:rPr>
          <w:sz w:val="24"/>
          <w:szCs w:val="24"/>
          <w:rtl w:val="0"/>
        </w:rPr>
        <w:t xml:space="preserve">Pledge Award: Recognise behaviour as communication</w:t>
        <w:tab/>
        <w:tab/>
        <w:tab/>
        <w:tab/>
        <w:tab/>
        <w:tab/>
        <w:tab/>
        <w:t xml:space="preserve">11</w:t>
      </w:r>
    </w:p>
    <w:p w:rsidR="00000000" w:rsidDel="00000000" w:rsidP="00000000" w:rsidRDefault="00000000" w:rsidRPr="00000000" w14:paraId="00000011">
      <w:pPr>
        <w:ind w:firstLine="720"/>
        <w:rPr>
          <w:sz w:val="24"/>
          <w:szCs w:val="24"/>
        </w:rPr>
      </w:pPr>
      <w:r w:rsidDel="00000000" w:rsidR="00000000" w:rsidRPr="00000000">
        <w:rPr>
          <w:sz w:val="24"/>
          <w:szCs w:val="24"/>
          <w:rtl w:val="0"/>
        </w:rPr>
        <w:t xml:space="preserve">Pledge Award: Respond with Compassion</w:t>
        <w:tab/>
        <w:tab/>
        <w:tab/>
        <w:tab/>
        <w:tab/>
        <w:tab/>
        <w:tab/>
        <w:tab/>
        <w:tab/>
        <w:t xml:space="preserve">13</w:t>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b w:val="1"/>
          <w:sz w:val="24"/>
          <w:szCs w:val="24"/>
        </w:rPr>
      </w:pPr>
      <w:r w:rsidDel="00000000" w:rsidR="00000000" w:rsidRPr="00000000">
        <w:rPr>
          <w:b w:val="1"/>
          <w:sz w:val="24"/>
          <w:szCs w:val="24"/>
          <w:rtl w:val="0"/>
        </w:rPr>
        <w:t xml:space="preserve">Phase 3: Aligning and Sustaining Attachment-Informed, Trauma Sensitive approaches</w:t>
        <w:tab/>
        <w:tab/>
        <w:tab/>
        <w:tab/>
        <w:t xml:space="preserve">15</w:t>
      </w:r>
    </w:p>
    <w:p w:rsidR="00000000" w:rsidDel="00000000" w:rsidP="00000000" w:rsidRDefault="00000000" w:rsidRPr="00000000" w14:paraId="00000014">
      <w:pPr>
        <w:rPr>
          <w:sz w:val="24"/>
          <w:szCs w:val="24"/>
        </w:rPr>
      </w:pPr>
      <w:r w:rsidDel="00000000" w:rsidR="00000000" w:rsidRPr="00000000">
        <w:rPr>
          <w:sz w:val="24"/>
          <w:szCs w:val="24"/>
          <w:rtl w:val="0"/>
        </w:rPr>
        <w:tab/>
        <w:t xml:space="preserve">Pledge Award: Believe in change</w:t>
        <w:tab/>
        <w:tab/>
        <w:tab/>
        <w:tab/>
        <w:tab/>
        <w:tab/>
        <w:tab/>
        <w:tab/>
        <w:tab/>
        <w:tab/>
        <w:t xml:space="preserve">16</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toolkit should be used in conjunction with the Attachment-Informed, Trauma Sensitive Good Practice Guide to support you to further embed Attachment-Informed, Trauma Sensitive Practice and gather evidence towards achieving pledge awards and gaining recognition for ‘good’ Practice.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 xml:space="preserve">The framework outlined in the Good Practice Guide includes key elements of Attachment-Informed, Trauma Sensitive Practice across the 6 Attachment Strategy Pledges. These are</w:t>
      </w:r>
    </w:p>
    <w:p w:rsidR="00000000" w:rsidDel="00000000" w:rsidP="00000000" w:rsidRDefault="00000000" w:rsidRPr="00000000" w14:paraId="0000001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 to make a difference</w:t>
      </w:r>
    </w:p>
    <w:p w:rsidR="00000000" w:rsidDel="00000000" w:rsidP="00000000" w:rsidRDefault="00000000" w:rsidRPr="00000000" w14:paraId="0000001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See the ‘whole person’</w:t>
      </w:r>
    </w:p>
    <w:p w:rsidR="00000000" w:rsidDel="00000000" w:rsidP="00000000" w:rsidRDefault="00000000" w:rsidRPr="00000000" w14:paraId="0000002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Hear their voice</w:t>
      </w:r>
    </w:p>
    <w:p w:rsidR="00000000" w:rsidDel="00000000" w:rsidP="00000000" w:rsidRDefault="00000000" w:rsidRPr="00000000" w14:paraId="0000002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Recognise behaviour as communication</w:t>
      </w:r>
    </w:p>
    <w:p w:rsidR="00000000" w:rsidDel="00000000" w:rsidP="00000000" w:rsidRDefault="00000000" w:rsidRPr="00000000" w14:paraId="0000002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Respond with compassion</w:t>
      </w:r>
    </w:p>
    <w:p w:rsidR="00000000" w:rsidDel="00000000" w:rsidP="00000000" w:rsidRDefault="00000000" w:rsidRPr="00000000" w14:paraId="0000002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Believe in change</w:t>
      </w:r>
    </w:p>
    <w:p w:rsidR="00000000" w:rsidDel="00000000" w:rsidP="00000000" w:rsidRDefault="00000000" w:rsidRPr="00000000" w14:paraId="00000024">
      <w:pPr>
        <w:rPr>
          <w:sz w:val="24"/>
          <w:szCs w:val="24"/>
        </w:rPr>
      </w:pPr>
      <w:r w:rsidDel="00000000" w:rsidR="00000000" w:rsidRPr="00000000">
        <w:rPr>
          <w:sz w:val="24"/>
          <w:szCs w:val="24"/>
          <w:rtl w:val="0"/>
        </w:rPr>
        <w:t xml:space="preserve">These pledges will form the basis of the accreditation process and practice will be measured using quality indicators within each pledge. Individual establishments should follow the phased approach outlined in the Good Practice Guide to achieve their pledge awards and aim to begin with the </w:t>
      </w:r>
      <w:r w:rsidDel="00000000" w:rsidR="00000000" w:rsidRPr="00000000">
        <w:rPr>
          <w:b w:val="1"/>
          <w:sz w:val="24"/>
          <w:szCs w:val="24"/>
          <w:rtl w:val="0"/>
        </w:rPr>
        <w:t xml:space="preserve">Act to make a difference</w:t>
      </w:r>
      <w:r w:rsidDel="00000000" w:rsidR="00000000" w:rsidRPr="00000000">
        <w:rPr>
          <w:sz w:val="24"/>
          <w:szCs w:val="24"/>
          <w:rtl w:val="0"/>
        </w:rPr>
        <w:t xml:space="preserve"> pledge award and end with the </w:t>
      </w:r>
      <w:r w:rsidDel="00000000" w:rsidR="00000000" w:rsidRPr="00000000">
        <w:rPr>
          <w:b w:val="1"/>
          <w:sz w:val="24"/>
          <w:szCs w:val="24"/>
          <w:rtl w:val="0"/>
        </w:rPr>
        <w:t xml:space="preserve">Believe in change</w:t>
      </w:r>
      <w:r w:rsidDel="00000000" w:rsidR="00000000" w:rsidRPr="00000000">
        <w:rPr>
          <w:sz w:val="24"/>
          <w:szCs w:val="24"/>
          <w:rtl w:val="0"/>
        </w:rPr>
        <w:t xml:space="preserve"> pledge award. </w:t>
      </w:r>
    </w:p>
    <w:p w:rsidR="00000000" w:rsidDel="00000000" w:rsidP="00000000" w:rsidRDefault="00000000" w:rsidRPr="00000000" w14:paraId="00000025">
      <w:pPr>
        <w:rPr>
          <w:sz w:val="24"/>
          <w:szCs w:val="24"/>
        </w:rPr>
      </w:pPr>
      <w:r w:rsidDel="00000000" w:rsidR="00000000" w:rsidRPr="00000000">
        <w:rPr>
          <w:sz w:val="24"/>
          <w:szCs w:val="24"/>
          <w:rtl w:val="0"/>
        </w:rPr>
        <w:t xml:space="preserve">Establishments will complete their accreditation by evidencing all 6 pledges. On successful completion of each pledge, you will receive a jigsaw piece for that pledge with the aim of completing the jigsaw at the end of the process.</w:t>
      </w:r>
    </w:p>
    <w:p w:rsidR="00000000" w:rsidDel="00000000" w:rsidP="00000000" w:rsidRDefault="00000000" w:rsidRPr="00000000" w14:paraId="00000026">
      <w:pPr>
        <w:rPr>
          <w:sz w:val="24"/>
          <w:szCs w:val="24"/>
        </w:rPr>
      </w:pPr>
      <w:bookmarkStart w:colFirst="0" w:colLast="0" w:name="_heading=h.gjdgxs" w:id="0"/>
      <w:bookmarkEnd w:id="0"/>
      <w:r w:rsidDel="00000000" w:rsidR="00000000" w:rsidRPr="00000000">
        <w:rPr>
          <w:rFonts w:ascii="Calibri" w:cs="Calibri" w:eastAsia="Calibri" w:hAnsi="Calibri"/>
          <w:sz w:val="24"/>
          <w:szCs w:val="24"/>
          <w:rtl w:val="0"/>
        </w:rPr>
        <w:t xml:space="preserve">Evidence for accreditation should be gathered and submitted to the Attachment-Informed, Trauma Sensitive Accreditation Group using the document provided within the toolkit. This should be completed by the establishment leadership team with support from Attachment Leads and Ambassadors.</w:t>
      </w:r>
      <w:r w:rsidDel="00000000" w:rsidR="00000000" w:rsidRPr="00000000">
        <w:rPr>
          <w:rFonts w:ascii="Quattrocento Sans" w:cs="Quattrocento Sans" w:eastAsia="Quattrocento Sans" w:hAnsi="Quattrocento Sans"/>
          <w:sz w:val="24"/>
          <w:szCs w:val="24"/>
          <w:rtl w:val="0"/>
        </w:rPr>
        <w:t xml:space="preserve"> </w:t>
      </w:r>
      <w:r w:rsidDel="00000000" w:rsidR="00000000" w:rsidRPr="00000000">
        <w:rPr>
          <w:rFonts w:ascii="Calibri" w:cs="Calibri" w:eastAsia="Calibri" w:hAnsi="Calibri"/>
          <w:sz w:val="24"/>
          <w:szCs w:val="24"/>
          <w:rtl w:val="0"/>
        </w:rPr>
        <w:t xml:space="preserve">Alongside the accreditation document, you should attach any planning documents or supporting evidence you feel is appropriate. </w:t>
      </w:r>
      <w:r w:rsidDel="00000000" w:rsidR="00000000" w:rsidRPr="00000000">
        <w:rPr>
          <w:sz w:val="24"/>
          <w:szCs w:val="24"/>
          <w:rtl w:val="0"/>
        </w:rPr>
        <w:t xml:space="preserve">Examples of supporting documents include photos, videos, policy documents, evaluations, parent/pupil/staff comments, newsletters, displays etc. </w:t>
      </w:r>
      <w:r w:rsidDel="00000000" w:rsidR="00000000" w:rsidRPr="00000000">
        <w:rPr>
          <w:rFonts w:ascii="Calibri" w:cs="Calibri" w:eastAsia="Calibri" w:hAnsi="Calibri"/>
          <w:sz w:val="24"/>
          <w:szCs w:val="24"/>
          <w:rtl w:val="0"/>
        </w:rPr>
        <w:t xml:space="preserve">The accreditation group will meet on set dates throughout the year, and you will be asked to submit evidence throughout the year for review on these dates. If successful, you will receive your pledge award thereafter. </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b w:val="1"/>
          <w:sz w:val="36"/>
          <w:szCs w:val="36"/>
        </w:rPr>
      </w:pPr>
      <w:r w:rsidDel="00000000" w:rsidR="00000000" w:rsidRPr="00000000">
        <w:rPr>
          <w:rtl w:val="0"/>
        </w:rPr>
      </w:r>
    </w:p>
    <w:p w:rsidR="00000000" w:rsidDel="00000000" w:rsidP="00000000" w:rsidRDefault="00000000" w:rsidRPr="00000000" w14:paraId="0000002D">
      <w:pPr>
        <w:jc w:val="center"/>
        <w:rPr>
          <w:b w:val="1"/>
          <w:sz w:val="36"/>
          <w:szCs w:val="36"/>
        </w:rPr>
      </w:pPr>
      <w:bookmarkStart w:colFirst="0" w:colLast="0" w:name="_heading=h.30j0zll" w:id="1"/>
      <w:bookmarkEnd w:id="1"/>
      <w:r w:rsidDel="00000000" w:rsidR="00000000" w:rsidRPr="00000000">
        <w:rPr>
          <w:rtl w:val="0"/>
        </w:rPr>
      </w:r>
    </w:p>
    <w:p w:rsidR="00000000" w:rsidDel="00000000" w:rsidP="00000000" w:rsidRDefault="00000000" w:rsidRPr="00000000" w14:paraId="0000002E">
      <w:pPr>
        <w:jc w:val="center"/>
        <w:rPr>
          <w:b w:val="1"/>
          <w:sz w:val="36"/>
          <w:szCs w:val="36"/>
        </w:rPr>
      </w:pPr>
      <w:r w:rsidDel="00000000" w:rsidR="00000000" w:rsidRPr="00000000">
        <w:rPr>
          <w:rtl w:val="0"/>
        </w:rPr>
      </w:r>
    </w:p>
    <w:p w:rsidR="00000000" w:rsidDel="00000000" w:rsidP="00000000" w:rsidRDefault="00000000" w:rsidRPr="00000000" w14:paraId="0000002F">
      <w:pPr>
        <w:jc w:val="center"/>
        <w:rPr>
          <w:b w:val="1"/>
          <w:sz w:val="36"/>
          <w:szCs w:val="36"/>
        </w:rPr>
      </w:pPr>
      <w:r w:rsidDel="00000000" w:rsidR="00000000" w:rsidRPr="00000000">
        <w:rPr>
          <w:b w:val="1"/>
          <w:sz w:val="36"/>
          <w:szCs w:val="36"/>
          <w:rtl w:val="0"/>
        </w:rPr>
        <w:t xml:space="preserve">Phase 1: Preparing to Implement an Attachment-Informed, Trauma Sensitive Approach</w:t>
      </w:r>
    </w:p>
    <w:p w:rsidR="00000000" w:rsidDel="00000000" w:rsidP="00000000" w:rsidRDefault="00000000" w:rsidRPr="00000000" w14:paraId="00000030">
      <w:pPr>
        <w:jc w:val="center"/>
        <w:rPr>
          <w:b w:val="1"/>
          <w:sz w:val="36"/>
          <w:szCs w:val="36"/>
        </w:rPr>
      </w:pPr>
      <w:r w:rsidDel="00000000" w:rsidR="00000000" w:rsidRPr="00000000">
        <w:rPr>
          <w:rtl w:val="0"/>
        </w:rPr>
      </w:r>
    </w:p>
    <w:p w:rsidR="00000000" w:rsidDel="00000000" w:rsidP="00000000" w:rsidRDefault="00000000" w:rsidRPr="00000000" w14:paraId="00000031">
      <w:pPr>
        <w:jc w:val="center"/>
        <w:rPr>
          <w:sz w:val="36"/>
          <w:szCs w:val="36"/>
        </w:rPr>
      </w:pPr>
      <w:r w:rsidDel="00000000" w:rsidR="00000000" w:rsidRPr="00000000">
        <w:rPr>
          <w:b w:val="1"/>
          <w:sz w:val="36"/>
          <w:szCs w:val="36"/>
          <w:rtl w:val="0"/>
        </w:rPr>
        <w:t xml:space="preserve">Pledge Award – Act to make a difference</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tbl>
      <w:tblPr>
        <w:tblStyle w:val="Table1"/>
        <w:tblW w:w="16160.0" w:type="dxa"/>
        <w:jc w:val="left"/>
        <w:tblInd w:w="-11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8"/>
        <w:gridCol w:w="5371"/>
        <w:gridCol w:w="1037"/>
        <w:gridCol w:w="7204"/>
        <w:tblGridChange w:id="0">
          <w:tblGrid>
            <w:gridCol w:w="2548"/>
            <w:gridCol w:w="5371"/>
            <w:gridCol w:w="1037"/>
            <w:gridCol w:w="7204"/>
          </w:tblGrid>
        </w:tblGridChange>
      </w:tblGrid>
      <w:tr>
        <w:trPr>
          <w:cantSplit w:val="0"/>
          <w:tblHeader w:val="0"/>
        </w:trPr>
        <w:tc>
          <w:tcPr>
            <w:gridSpan w:val="4"/>
          </w:tcPr>
          <w:p w:rsidR="00000000" w:rsidDel="00000000" w:rsidP="00000000" w:rsidRDefault="00000000" w:rsidRPr="00000000" w14:paraId="0000003B">
            <w:pPr>
              <w:jc w:val="center"/>
              <w:rPr>
                <w:b w:val="1"/>
              </w:rPr>
            </w:pPr>
            <w:r w:rsidDel="00000000" w:rsidR="00000000" w:rsidRPr="00000000">
              <w:rPr>
                <w:b w:val="1"/>
                <w:rtl w:val="0"/>
              </w:rPr>
              <w:t xml:space="preserve">Accreditation Audit: Act to make a difference </w:t>
            </w:r>
          </w:p>
          <w:p w:rsidR="00000000" w:rsidDel="00000000" w:rsidP="00000000" w:rsidRDefault="00000000" w:rsidRPr="00000000" w14:paraId="0000003C">
            <w:pPr>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040">
            <w:pPr>
              <w:rPr/>
            </w:pPr>
            <w:r w:rsidDel="00000000" w:rsidR="00000000" w:rsidRPr="00000000">
              <w:rPr>
                <w:rtl w:val="0"/>
              </w:rPr>
              <w:t xml:space="preserve">Quality Indicators </w:t>
            </w:r>
          </w:p>
          <w:p w:rsidR="00000000" w:rsidDel="00000000" w:rsidP="00000000" w:rsidRDefault="00000000" w:rsidRPr="00000000" w14:paraId="00000041">
            <w:pPr>
              <w:rPr/>
            </w:pPr>
            <w:r w:rsidDel="00000000" w:rsidR="00000000" w:rsidRPr="00000000">
              <w:rPr>
                <w:rtl w:val="0"/>
              </w:rPr>
            </w:r>
          </w:p>
        </w:tc>
        <w:tc>
          <w:tcPr/>
          <w:p w:rsidR="00000000" w:rsidDel="00000000" w:rsidP="00000000" w:rsidRDefault="00000000" w:rsidRPr="00000000" w14:paraId="00000042">
            <w:pPr>
              <w:rPr/>
            </w:pPr>
            <w:r w:rsidDel="00000000" w:rsidR="00000000" w:rsidRPr="00000000">
              <w:rPr>
                <w:rtl w:val="0"/>
              </w:rPr>
              <w:t xml:space="preserve">Actions</w:t>
            </w:r>
          </w:p>
        </w:tc>
        <w:tc>
          <w:tcPr/>
          <w:p w:rsidR="00000000" w:rsidDel="00000000" w:rsidP="00000000" w:rsidRDefault="00000000" w:rsidRPr="00000000" w14:paraId="00000043">
            <w:pPr>
              <w:rPr/>
            </w:pPr>
            <w:r w:rsidDel="00000000" w:rsidR="00000000" w:rsidRPr="00000000">
              <w:rPr>
                <w:rtl w:val="0"/>
              </w:rPr>
              <w:t xml:space="preserve">Achieved</w:t>
            </w:r>
          </w:p>
        </w:tc>
        <w:tc>
          <w:tcPr/>
          <w:p w:rsidR="00000000" w:rsidDel="00000000" w:rsidP="00000000" w:rsidRDefault="00000000" w:rsidRPr="00000000" w14:paraId="00000044">
            <w:pPr>
              <w:rPr/>
            </w:pPr>
            <w:r w:rsidDel="00000000" w:rsidR="00000000" w:rsidRPr="00000000">
              <w:rPr>
                <w:rtl w:val="0"/>
              </w:rPr>
              <w:t xml:space="preserve">Summary of Evidence</w:t>
            </w:r>
          </w:p>
        </w:tc>
      </w:tr>
      <w:tr>
        <w:trPr>
          <w:cantSplit w:val="0"/>
          <w:tblHeader w:val="0"/>
        </w:trPr>
        <w:tc>
          <w:tcPr>
            <w:vMerge w:val="restart"/>
          </w:tcPr>
          <w:p w:rsidR="00000000" w:rsidDel="00000000" w:rsidP="00000000" w:rsidRDefault="00000000" w:rsidRPr="00000000" w14:paraId="00000045">
            <w:pPr>
              <w:rPr>
                <w:b w:val="1"/>
              </w:rPr>
            </w:pPr>
            <w:r w:rsidDel="00000000" w:rsidR="00000000" w:rsidRPr="00000000">
              <w:rPr>
                <w:b w:val="1"/>
                <w:rtl w:val="0"/>
              </w:rPr>
              <w:t xml:space="preserve">Leaders have articulated a commitment to adopting an Attachment-Informed, Trauma Sensitive approach.</w:t>
            </w:r>
          </w:p>
        </w:tc>
        <w:tc>
          <w:tcPr/>
          <w:p w:rsidR="00000000" w:rsidDel="00000000" w:rsidP="00000000" w:rsidRDefault="00000000" w:rsidRPr="00000000" w14:paraId="00000046">
            <w:pPr>
              <w:rPr/>
            </w:pPr>
            <w:r w:rsidDel="00000000" w:rsidR="00000000" w:rsidRPr="00000000">
              <w:rPr>
                <w:rtl w:val="0"/>
              </w:rPr>
              <w:t xml:space="preserve">Leaders have developed and communicated a plan to staff about how the establishment will move forward with implementation. </w:t>
            </w:r>
          </w:p>
        </w:tc>
        <w:tc>
          <w:tcPr/>
          <w:p w:rsidR="00000000" w:rsidDel="00000000" w:rsidP="00000000" w:rsidRDefault="00000000" w:rsidRPr="00000000" w14:paraId="00000047">
            <w:pPr>
              <w:jc w:val="center"/>
              <w:rPr>
                <w:b w:val="1"/>
              </w:rPr>
            </w:pPr>
            <w:r w:rsidDel="00000000" w:rsidR="00000000" w:rsidRPr="00000000">
              <w:rPr>
                <w:b w:val="1"/>
                <w:rtl w:val="0"/>
              </w:rPr>
              <w:t xml:space="preserve">Y</w:t>
            </w:r>
          </w:p>
        </w:tc>
        <w:tc>
          <w:tcPr>
            <w:vMerge w:val="restart"/>
          </w:tcPr>
          <w:p w:rsidR="00000000" w:rsidDel="00000000" w:rsidP="00000000" w:rsidRDefault="00000000" w:rsidRPr="00000000" w14:paraId="00000048">
            <w:pPr>
              <w:numPr>
                <w:ilvl w:val="0"/>
                <w:numId w:val="11"/>
              </w:numPr>
              <w:spacing w:after="0" w:afterAutospacing="0" w:before="240" w:lineRule="auto"/>
              <w:ind w:left="720" w:hanging="360"/>
              <w:rPr>
                <w:u w:val="none"/>
              </w:rPr>
            </w:pPr>
            <w:r w:rsidDel="00000000" w:rsidR="00000000" w:rsidRPr="00000000">
              <w:rPr>
                <w:rtl w:val="0"/>
              </w:rPr>
              <w:t xml:space="preserve">School Improvement Plan (SIP) 3 Year Plan </w:t>
            </w:r>
            <w:r w:rsidDel="00000000" w:rsidR="00000000" w:rsidRPr="00000000">
              <w:rPr>
                <w:b w:val="1"/>
                <w:rtl w:val="0"/>
              </w:rPr>
              <w:t xml:space="preserve">(Appendix 1)</w:t>
            </w:r>
          </w:p>
          <w:p w:rsidR="00000000" w:rsidDel="00000000" w:rsidP="00000000" w:rsidRDefault="00000000" w:rsidRPr="00000000" w14:paraId="00000049">
            <w:pPr>
              <w:numPr>
                <w:ilvl w:val="0"/>
                <w:numId w:val="11"/>
              </w:numPr>
              <w:spacing w:after="0" w:afterAutospacing="0" w:before="0" w:beforeAutospacing="0" w:lineRule="auto"/>
              <w:ind w:left="720" w:hanging="360"/>
              <w:rPr>
                <w:u w:val="none"/>
              </w:rPr>
            </w:pPr>
            <w:r w:rsidDel="00000000" w:rsidR="00000000" w:rsidRPr="00000000">
              <w:rPr>
                <w:rtl w:val="0"/>
              </w:rPr>
              <w:t xml:space="preserve">Staff meeting agenda </w:t>
            </w:r>
            <w:r w:rsidDel="00000000" w:rsidR="00000000" w:rsidRPr="00000000">
              <w:rPr>
                <w:b w:val="1"/>
                <w:rtl w:val="0"/>
              </w:rPr>
              <w:t xml:space="preserve">(Appendix 1b)</w:t>
            </w:r>
          </w:p>
          <w:p w:rsidR="00000000" w:rsidDel="00000000" w:rsidP="00000000" w:rsidRDefault="00000000" w:rsidRPr="00000000" w14:paraId="0000004A">
            <w:pPr>
              <w:numPr>
                <w:ilvl w:val="0"/>
                <w:numId w:val="11"/>
              </w:numPr>
              <w:spacing w:after="0" w:afterAutospacing="0" w:before="0" w:beforeAutospacing="0" w:lineRule="auto"/>
              <w:ind w:left="720" w:hanging="360"/>
              <w:rPr>
                <w:u w:val="none"/>
              </w:rPr>
            </w:pPr>
            <w:r w:rsidDel="00000000" w:rsidR="00000000" w:rsidRPr="00000000">
              <w:rPr>
                <w:rtl w:val="0"/>
              </w:rPr>
              <w:t xml:space="preserve">Attainment meeting discussions and minutes - children with ASN/ASPs and who are off track (Fact Story Action) </w:t>
            </w:r>
            <w:r w:rsidDel="00000000" w:rsidR="00000000" w:rsidRPr="00000000">
              <w:rPr>
                <w:b w:val="1"/>
                <w:rtl w:val="0"/>
              </w:rPr>
              <w:t xml:space="preserve">(Appendix 2)</w:t>
            </w:r>
          </w:p>
          <w:p w:rsidR="00000000" w:rsidDel="00000000" w:rsidP="00000000" w:rsidRDefault="00000000" w:rsidRPr="00000000" w14:paraId="0000004B">
            <w:pPr>
              <w:numPr>
                <w:ilvl w:val="0"/>
                <w:numId w:val="11"/>
              </w:numPr>
              <w:spacing w:after="0" w:afterAutospacing="0" w:before="0" w:beforeAutospacing="0"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Google Form ‘Readiness for Change’ questionnaire and data from the collated information </w:t>
            </w:r>
            <w:r w:rsidDel="00000000" w:rsidR="00000000" w:rsidRPr="00000000">
              <w:rPr>
                <w:b w:val="1"/>
                <w:rtl w:val="0"/>
              </w:rPr>
              <w:t xml:space="preserve">(Appendix 3)</w:t>
            </w:r>
          </w:p>
          <w:p w:rsidR="00000000" w:rsidDel="00000000" w:rsidP="00000000" w:rsidRDefault="00000000" w:rsidRPr="00000000" w14:paraId="0000004C">
            <w:pPr>
              <w:numPr>
                <w:ilvl w:val="0"/>
                <w:numId w:val="11"/>
              </w:numPr>
              <w:spacing w:after="0" w:afterAutospacing="0" w:before="0" w:beforeAutospacing="0" w:lineRule="auto"/>
              <w:ind w:left="720" w:hanging="360"/>
              <w:rPr>
                <w:u w:val="none"/>
              </w:rPr>
            </w:pPr>
            <w:r w:rsidDel="00000000" w:rsidR="00000000" w:rsidRPr="00000000">
              <w:rPr>
                <w:rtl w:val="0"/>
              </w:rPr>
              <w:t xml:space="preserve">Staff comments during initial discussion on attachment strategy. </w:t>
            </w:r>
            <w:r w:rsidDel="00000000" w:rsidR="00000000" w:rsidRPr="00000000">
              <w:rPr>
                <w:b w:val="1"/>
                <w:rtl w:val="0"/>
              </w:rPr>
              <w:t xml:space="preserve">(Appendix 4)</w:t>
            </w:r>
          </w:p>
          <w:p w:rsidR="00000000" w:rsidDel="00000000" w:rsidP="00000000" w:rsidRDefault="00000000" w:rsidRPr="00000000" w14:paraId="0000004D">
            <w:pPr>
              <w:numPr>
                <w:ilvl w:val="0"/>
                <w:numId w:val="11"/>
              </w:numPr>
              <w:spacing w:after="0" w:afterAutospacing="0" w:before="0" w:beforeAutospacing="0" w:lineRule="auto"/>
              <w:ind w:left="720" w:hanging="360"/>
              <w:rPr>
                <w:u w:val="none"/>
              </w:rPr>
            </w:pPr>
            <w:r w:rsidDel="00000000" w:rsidR="00000000" w:rsidRPr="00000000">
              <w:rPr>
                <w:rtl w:val="0"/>
              </w:rPr>
              <w:t xml:space="preserve">Attachment CLPL completed during August Inset Day </w:t>
            </w:r>
            <w:r w:rsidDel="00000000" w:rsidR="00000000" w:rsidRPr="00000000">
              <w:rPr>
                <w:b w:val="1"/>
                <w:rtl w:val="0"/>
              </w:rPr>
              <w:t xml:space="preserve">(Appendix 4b)</w:t>
            </w:r>
          </w:p>
          <w:p w:rsidR="00000000" w:rsidDel="00000000" w:rsidP="00000000" w:rsidRDefault="00000000" w:rsidRPr="00000000" w14:paraId="0000004E">
            <w:pPr>
              <w:numPr>
                <w:ilvl w:val="0"/>
                <w:numId w:val="11"/>
              </w:numPr>
              <w:spacing w:after="0" w:afterAutospacing="0" w:before="0" w:beforeAutospacing="0" w:lineRule="auto"/>
              <w:ind w:left="720" w:hanging="360"/>
              <w:rPr>
                <w:u w:val="none"/>
              </w:rPr>
            </w:pPr>
            <w:r w:rsidDel="00000000" w:rsidR="00000000" w:rsidRPr="00000000">
              <w:rPr>
                <w:rtl w:val="0"/>
              </w:rPr>
              <w:t xml:space="preserve">Attachment lead and ambassadors pupil committee </w:t>
            </w:r>
            <w:r w:rsidDel="00000000" w:rsidR="00000000" w:rsidRPr="00000000">
              <w:rPr>
                <w:b w:val="1"/>
                <w:rtl w:val="0"/>
              </w:rPr>
              <w:t xml:space="preserve">(Appendix 5)</w:t>
            </w:r>
          </w:p>
          <w:p w:rsidR="00000000" w:rsidDel="00000000" w:rsidP="00000000" w:rsidRDefault="00000000" w:rsidRPr="00000000" w14:paraId="0000004F">
            <w:pPr>
              <w:numPr>
                <w:ilvl w:val="0"/>
                <w:numId w:val="11"/>
              </w:numPr>
              <w:spacing w:after="0" w:afterAutospacing="0" w:before="0" w:beforeAutospacing="0" w:lineRule="auto"/>
              <w:ind w:left="720" w:hanging="360"/>
              <w:rPr>
                <w:u w:val="none"/>
              </w:rPr>
            </w:pPr>
            <w:r w:rsidDel="00000000" w:rsidR="00000000" w:rsidRPr="00000000">
              <w:rPr>
                <w:rtl w:val="0"/>
              </w:rPr>
              <w:t xml:space="preserve">Relationship Policy incorporating anti-bullying and anti-racism supports a trauma sensitive approach with pupils and families. </w:t>
            </w:r>
            <w:r w:rsidDel="00000000" w:rsidR="00000000" w:rsidRPr="00000000">
              <w:rPr>
                <w:b w:val="1"/>
                <w:rtl w:val="0"/>
              </w:rPr>
              <w:t xml:space="preserve">(Appendix 6)</w:t>
            </w:r>
          </w:p>
          <w:p w:rsidR="00000000" w:rsidDel="00000000" w:rsidP="00000000" w:rsidRDefault="00000000" w:rsidRPr="00000000" w14:paraId="00000050">
            <w:pPr>
              <w:numPr>
                <w:ilvl w:val="0"/>
                <w:numId w:val="11"/>
              </w:numPr>
              <w:spacing w:after="0" w:afterAutospacing="0" w:before="0" w:beforeAutospacing="0" w:lineRule="auto"/>
              <w:ind w:left="720" w:hanging="360"/>
              <w:rPr>
                <w:u w:val="none"/>
              </w:rPr>
            </w:pPr>
            <w:r w:rsidDel="00000000" w:rsidR="00000000" w:rsidRPr="00000000">
              <w:rPr>
                <w:rtl w:val="0"/>
              </w:rPr>
              <w:t xml:space="preserve">Nurture policy - detailing the 6 Nurture principles and what is expected from staff, pupils and parents. </w:t>
            </w:r>
            <w:r w:rsidDel="00000000" w:rsidR="00000000" w:rsidRPr="00000000">
              <w:rPr>
                <w:b w:val="1"/>
                <w:rtl w:val="0"/>
              </w:rPr>
              <w:t xml:space="preserve">(Appendix 6 cont.)</w:t>
            </w:r>
          </w:p>
          <w:p w:rsidR="00000000" w:rsidDel="00000000" w:rsidP="00000000" w:rsidRDefault="00000000" w:rsidRPr="00000000" w14:paraId="00000051">
            <w:pPr>
              <w:numPr>
                <w:ilvl w:val="0"/>
                <w:numId w:val="11"/>
              </w:numPr>
              <w:spacing w:after="0" w:afterAutospacing="0" w:before="0" w:beforeAutospacing="0" w:lineRule="auto"/>
              <w:ind w:left="720" w:hanging="360"/>
              <w:rPr>
                <w:u w:val="none"/>
              </w:rPr>
            </w:pPr>
            <w:r w:rsidDel="00000000" w:rsidR="00000000" w:rsidRPr="00000000">
              <w:rPr>
                <w:rtl w:val="0"/>
              </w:rPr>
              <w:t xml:space="preserve">Parent meetings/discussions related to children who have school anxiety, difficulties with transitions in the morning, difficulties building relationships with staff and peers. </w:t>
            </w:r>
            <w:r w:rsidDel="00000000" w:rsidR="00000000" w:rsidRPr="00000000">
              <w:rPr>
                <w:b w:val="1"/>
                <w:rtl w:val="0"/>
              </w:rPr>
              <w:t xml:space="preserve">(Appendix 6b)</w:t>
            </w:r>
          </w:p>
          <w:p w:rsidR="00000000" w:rsidDel="00000000" w:rsidP="00000000" w:rsidRDefault="00000000" w:rsidRPr="00000000" w14:paraId="00000052">
            <w:pPr>
              <w:numPr>
                <w:ilvl w:val="0"/>
                <w:numId w:val="11"/>
              </w:numPr>
              <w:spacing w:after="240" w:before="0" w:beforeAutospacing="0"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Continued parental updates through workshops related to children’s health and wellbeing e.g. Sleep Training, Emotion Coaching, SAMH, Nurture/attachment interventions and strategies. Our latest one is in March 2025. </w:t>
            </w:r>
            <w:r w:rsidDel="00000000" w:rsidR="00000000" w:rsidRPr="00000000">
              <w:rPr>
                <w:b w:val="1"/>
                <w:rtl w:val="0"/>
              </w:rPr>
              <w:t xml:space="preserve">(Appendix 7)</w:t>
            </w:r>
          </w:p>
          <w:p w:rsidR="00000000" w:rsidDel="00000000" w:rsidP="00000000" w:rsidRDefault="00000000" w:rsidRPr="00000000" w14:paraId="00000053">
            <w:pPr>
              <w:spacing w:after="240" w:before="240" w:lineRule="auto"/>
              <w:rPr>
                <w:b w:val="1"/>
              </w:rPr>
            </w:pPr>
            <w:r w:rsidDel="00000000" w:rsidR="00000000" w:rsidRPr="00000000">
              <w:rPr>
                <w:rtl w:val="0"/>
              </w:rPr>
            </w:r>
          </w:p>
          <w:p w:rsidR="00000000" w:rsidDel="00000000" w:rsidP="00000000" w:rsidRDefault="00000000" w:rsidRPr="00000000" w14:paraId="00000054">
            <w:pPr>
              <w:spacing w:after="240" w:before="240" w:lineRule="auto"/>
              <w:rPr>
                <w:b w:val="1"/>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56">
            <w:pPr>
              <w:rPr/>
            </w:pPr>
            <w:r w:rsidDel="00000000" w:rsidR="00000000" w:rsidRPr="00000000">
              <w:rPr>
                <w:rtl w:val="0"/>
              </w:rPr>
              <w:t xml:space="preserve">Attachment-Informed, Trauma Sensitive approaches have been introduced as part of staff meetings and staff have been given opportunities to discuss and share views about what this might look like. </w:t>
            </w:r>
          </w:p>
        </w:tc>
        <w:tc>
          <w:tcPr/>
          <w:p w:rsidR="00000000" w:rsidDel="00000000" w:rsidP="00000000" w:rsidRDefault="00000000" w:rsidRPr="00000000" w14:paraId="00000057">
            <w:pPr>
              <w:jc w:val="center"/>
              <w:rPr>
                <w:b w:val="1"/>
              </w:rPr>
            </w:pPr>
            <w:r w:rsidDel="00000000" w:rsidR="00000000" w:rsidRPr="00000000">
              <w:rPr>
                <w:b w:val="1"/>
                <w:rtl w:val="0"/>
              </w:rPr>
              <w:t xml:space="preserve">Y</w:t>
            </w:r>
          </w:p>
        </w:tc>
        <w:tc>
          <w:tcPr>
            <w:vMerge w:val="continue"/>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5A">
            <w:pPr>
              <w:rPr/>
            </w:pPr>
            <w:r w:rsidDel="00000000" w:rsidR="00000000" w:rsidRPr="00000000">
              <w:rPr>
                <w:rtl w:val="0"/>
              </w:rPr>
              <w:t xml:space="preserve">Leaders have ensured that staff can engage fully in the change process (e.g. having adequate time and resources).</w:t>
            </w:r>
          </w:p>
        </w:tc>
        <w:tc>
          <w:tcPr/>
          <w:p w:rsidR="00000000" w:rsidDel="00000000" w:rsidP="00000000" w:rsidRDefault="00000000" w:rsidRPr="00000000" w14:paraId="0000005B">
            <w:pPr>
              <w:jc w:val="center"/>
              <w:rPr>
                <w:b w:val="1"/>
              </w:rPr>
            </w:pPr>
            <w:r w:rsidDel="00000000" w:rsidR="00000000" w:rsidRPr="00000000">
              <w:rPr>
                <w:b w:val="1"/>
                <w:rtl w:val="0"/>
              </w:rPr>
              <w:t xml:space="preserve">Y</w:t>
            </w:r>
          </w:p>
        </w:tc>
        <w:tc>
          <w:tcPr>
            <w:vMerge w:val="continue"/>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5E">
            <w:pPr>
              <w:rPr/>
            </w:pPr>
            <w:r w:rsidDel="00000000" w:rsidR="00000000" w:rsidRPr="00000000">
              <w:rPr>
                <w:rtl w:val="0"/>
              </w:rPr>
              <w:t xml:space="preserve">Leaders have nominated attachment leads and ambassadors. </w:t>
            </w:r>
          </w:p>
        </w:tc>
        <w:tc>
          <w:tcPr/>
          <w:p w:rsidR="00000000" w:rsidDel="00000000" w:rsidP="00000000" w:rsidRDefault="00000000" w:rsidRPr="00000000" w14:paraId="0000005F">
            <w:pPr>
              <w:jc w:val="center"/>
              <w:rPr>
                <w:b w:val="1"/>
              </w:rPr>
            </w:pPr>
            <w:r w:rsidDel="00000000" w:rsidR="00000000" w:rsidRPr="00000000">
              <w:rPr>
                <w:b w:val="1"/>
                <w:rtl w:val="0"/>
              </w:rPr>
              <w:t xml:space="preserve">Y</w:t>
            </w:r>
          </w:p>
        </w:tc>
        <w:tc>
          <w:tcPr>
            <w:vMerge w:val="continue"/>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2">
            <w:pPr>
              <w:rPr/>
            </w:pPr>
            <w:r w:rsidDel="00000000" w:rsidR="00000000" w:rsidRPr="00000000">
              <w:rPr>
                <w:rtl w:val="0"/>
              </w:rPr>
              <w:t xml:space="preserve">Leaders model Attachment-Informed, Trauma Sensitive approaches with pupils, families, and staff.</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tc>
        <w:tc>
          <w:tcPr/>
          <w:p w:rsidR="00000000" w:rsidDel="00000000" w:rsidP="00000000" w:rsidRDefault="00000000" w:rsidRPr="00000000" w14:paraId="00000065">
            <w:pPr>
              <w:jc w:val="center"/>
              <w:rPr>
                <w:b w:val="1"/>
              </w:rPr>
            </w:pPr>
            <w:r w:rsidDel="00000000" w:rsidR="00000000" w:rsidRPr="00000000">
              <w:rPr>
                <w:b w:val="1"/>
                <w:rtl w:val="0"/>
              </w:rPr>
              <w:t xml:space="preserve">Y</w:t>
            </w:r>
          </w:p>
        </w:tc>
        <w:tc>
          <w:tcPr>
            <w:vMerge w:val="continue"/>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67">
            <w:pPr>
              <w:rPr>
                <w:b w:val="1"/>
              </w:rPr>
            </w:pPr>
            <w:r w:rsidDel="00000000" w:rsidR="00000000" w:rsidRPr="00000000">
              <w:rPr>
                <w:b w:val="1"/>
                <w:rtl w:val="0"/>
              </w:rPr>
              <w:t xml:space="preserve">Resources have been allocated and used to support the implementation of an Attachment-Informed, Trauma Sensitive approach. </w:t>
            </w:r>
          </w:p>
          <w:p w:rsidR="00000000" w:rsidDel="00000000" w:rsidP="00000000" w:rsidRDefault="00000000" w:rsidRPr="00000000" w14:paraId="00000068">
            <w:pPr>
              <w:rPr>
                <w:b w:val="1"/>
              </w:rPr>
            </w:pPr>
            <w:r w:rsidDel="00000000" w:rsidR="00000000" w:rsidRPr="00000000">
              <w:rPr>
                <w:rtl w:val="0"/>
              </w:rPr>
            </w:r>
          </w:p>
        </w:tc>
        <w:tc>
          <w:tcPr/>
          <w:p w:rsidR="00000000" w:rsidDel="00000000" w:rsidP="00000000" w:rsidRDefault="00000000" w:rsidRPr="00000000" w14:paraId="00000069">
            <w:pPr>
              <w:rPr/>
            </w:pPr>
            <w:r w:rsidDel="00000000" w:rsidR="00000000" w:rsidRPr="00000000">
              <w:rPr>
                <w:rtl w:val="0"/>
              </w:rPr>
              <w:t xml:space="preserve">Consideration has been given to how Attachment-Informed, Trauma Sensitive approaches align with other initiatives already in place within the establishment.</w:t>
            </w:r>
          </w:p>
        </w:tc>
        <w:tc>
          <w:tcPr/>
          <w:p w:rsidR="00000000" w:rsidDel="00000000" w:rsidP="00000000" w:rsidRDefault="00000000" w:rsidRPr="00000000" w14:paraId="0000006A">
            <w:pPr>
              <w:jc w:val="center"/>
              <w:rPr>
                <w:b w:val="1"/>
              </w:rPr>
            </w:pPr>
            <w:r w:rsidDel="00000000" w:rsidR="00000000" w:rsidRPr="00000000">
              <w:rPr>
                <w:b w:val="1"/>
                <w:rtl w:val="0"/>
              </w:rPr>
              <w:t xml:space="preserve">Y</w:t>
            </w:r>
          </w:p>
        </w:tc>
        <w:tc>
          <w:tcPr>
            <w:vMerge w:val="restart"/>
          </w:tcPr>
          <w:p w:rsidR="00000000" w:rsidDel="00000000" w:rsidP="00000000" w:rsidRDefault="00000000" w:rsidRPr="00000000" w14:paraId="0000006B">
            <w:pPr>
              <w:numPr>
                <w:ilvl w:val="0"/>
                <w:numId w:val="10"/>
              </w:numPr>
              <w:spacing w:after="0" w:afterAutospacing="0" w:before="240" w:lineRule="auto"/>
              <w:ind w:left="720" w:hanging="360"/>
              <w:rPr>
                <w:u w:val="none"/>
              </w:rPr>
            </w:pPr>
            <w:r w:rsidDel="00000000" w:rsidR="00000000" w:rsidRPr="00000000">
              <w:rPr>
                <w:rtl w:val="0"/>
              </w:rPr>
              <w:t xml:space="preserve">Do Be Mindful Training - staff have engaged and continue to develop their understanding of mindfulness - some classes have engaged in. </w:t>
            </w:r>
            <w:r w:rsidDel="00000000" w:rsidR="00000000" w:rsidRPr="00000000">
              <w:rPr>
                <w:b w:val="1"/>
                <w:rtl w:val="0"/>
              </w:rPr>
              <w:t xml:space="preserve">(Appendix 8)</w:t>
            </w:r>
          </w:p>
          <w:p w:rsidR="00000000" w:rsidDel="00000000" w:rsidP="00000000" w:rsidRDefault="00000000" w:rsidRPr="00000000" w14:paraId="0000006C">
            <w:pPr>
              <w:numPr>
                <w:ilvl w:val="0"/>
                <w:numId w:val="10"/>
              </w:numPr>
              <w:spacing w:after="0" w:afterAutospacing="0" w:before="0" w:beforeAutospacing="0" w:lineRule="auto"/>
              <w:ind w:left="720" w:hanging="360"/>
              <w:rPr>
                <w:u w:val="none"/>
              </w:rPr>
            </w:pPr>
            <w:r w:rsidDel="00000000" w:rsidR="00000000" w:rsidRPr="00000000">
              <w:rPr>
                <w:rtl w:val="0"/>
              </w:rPr>
              <w:t xml:space="preserve">Emotion Works - all staff completed training and have access to the online resources. Bronze accreditation achieved. </w:t>
            </w:r>
            <w:r w:rsidDel="00000000" w:rsidR="00000000" w:rsidRPr="00000000">
              <w:rPr>
                <w:b w:val="1"/>
                <w:rtl w:val="0"/>
              </w:rPr>
              <w:t xml:space="preserve">(Appendix 9)</w:t>
            </w:r>
          </w:p>
          <w:p w:rsidR="00000000" w:rsidDel="00000000" w:rsidP="00000000" w:rsidRDefault="00000000" w:rsidRPr="00000000" w14:paraId="0000006D">
            <w:pPr>
              <w:numPr>
                <w:ilvl w:val="0"/>
                <w:numId w:val="10"/>
              </w:numPr>
              <w:spacing w:after="0" w:afterAutospacing="0" w:before="0" w:beforeAutospacing="0"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Celebrate Children’s Rights with assembly updated on UNCRC. Every class has a charter and we received our Bronze accreditation. </w:t>
            </w:r>
            <w:r w:rsidDel="00000000" w:rsidR="00000000" w:rsidRPr="00000000">
              <w:rPr>
                <w:b w:val="1"/>
                <w:rtl w:val="0"/>
              </w:rPr>
              <w:t xml:space="preserve">(Appendix 10)</w:t>
            </w:r>
          </w:p>
          <w:p w:rsidR="00000000" w:rsidDel="00000000" w:rsidP="00000000" w:rsidRDefault="00000000" w:rsidRPr="00000000" w14:paraId="0000006E">
            <w:pPr>
              <w:numPr>
                <w:ilvl w:val="0"/>
                <w:numId w:val="10"/>
              </w:numPr>
              <w:spacing w:after="0" w:afterAutospacing="0" w:before="0" w:beforeAutospacing="0" w:lineRule="auto"/>
              <w:ind w:left="720" w:hanging="360"/>
              <w:rPr>
                <w:u w:val="none"/>
              </w:rPr>
            </w:pPr>
            <w:r w:rsidDel="00000000" w:rsidR="00000000" w:rsidRPr="00000000">
              <w:rPr>
                <w:rtl w:val="0"/>
              </w:rPr>
              <w:t xml:space="preserve">Children’s Mental Health Week - a variety of staff led and outside agency led workshops/activities linked to the Children’s mental health.  </w:t>
            </w:r>
            <w:r w:rsidDel="00000000" w:rsidR="00000000" w:rsidRPr="00000000">
              <w:rPr>
                <w:b w:val="1"/>
                <w:rtl w:val="0"/>
              </w:rPr>
              <w:t xml:space="preserve">(Appendix 11)</w:t>
            </w:r>
          </w:p>
          <w:p w:rsidR="00000000" w:rsidDel="00000000" w:rsidP="00000000" w:rsidRDefault="00000000" w:rsidRPr="00000000" w14:paraId="0000006F">
            <w:pPr>
              <w:numPr>
                <w:ilvl w:val="0"/>
                <w:numId w:val="10"/>
              </w:numPr>
              <w:spacing w:after="0" w:afterAutospacing="0" w:before="0" w:beforeAutospacing="0" w:lineRule="auto"/>
              <w:ind w:left="720" w:hanging="360"/>
              <w:rPr>
                <w:u w:val="none"/>
              </w:rPr>
            </w:pPr>
            <w:r w:rsidDel="00000000" w:rsidR="00000000" w:rsidRPr="00000000">
              <w:rPr>
                <w:rtl w:val="0"/>
              </w:rPr>
              <w:t xml:space="preserve">Nurture Groups - Small groups led by staff member (Targets identified through Boxall Profiles) </w:t>
            </w:r>
            <w:r w:rsidDel="00000000" w:rsidR="00000000" w:rsidRPr="00000000">
              <w:rPr>
                <w:b w:val="1"/>
                <w:rtl w:val="0"/>
              </w:rPr>
              <w:t xml:space="preserve">(Appendix 12)</w:t>
            </w:r>
          </w:p>
          <w:p w:rsidR="00000000" w:rsidDel="00000000" w:rsidP="00000000" w:rsidRDefault="00000000" w:rsidRPr="00000000" w14:paraId="00000070">
            <w:pPr>
              <w:numPr>
                <w:ilvl w:val="0"/>
                <w:numId w:val="10"/>
              </w:numPr>
              <w:spacing w:after="0" w:afterAutospacing="0" w:before="0" w:beforeAutospacing="0" w:lineRule="auto"/>
              <w:ind w:left="720" w:hanging="360"/>
              <w:rPr>
                <w:u w:val="none"/>
              </w:rPr>
            </w:pPr>
            <w:r w:rsidDel="00000000" w:rsidR="00000000" w:rsidRPr="00000000">
              <w:rPr>
                <w:rtl w:val="0"/>
              </w:rPr>
              <w:t xml:space="preserve">Boxall Profile -Training completed by staff and completed for children targeted for Nurture interventions. </w:t>
            </w:r>
            <w:r w:rsidDel="00000000" w:rsidR="00000000" w:rsidRPr="00000000">
              <w:rPr>
                <w:b w:val="1"/>
                <w:rtl w:val="0"/>
              </w:rPr>
              <w:t xml:space="preserve">Appendix 12 cont.)</w:t>
            </w:r>
          </w:p>
          <w:p w:rsidR="00000000" w:rsidDel="00000000" w:rsidP="00000000" w:rsidRDefault="00000000" w:rsidRPr="00000000" w14:paraId="00000071">
            <w:pPr>
              <w:numPr>
                <w:ilvl w:val="0"/>
                <w:numId w:val="10"/>
              </w:numPr>
              <w:spacing w:after="0" w:afterAutospacing="0" w:before="0" w:beforeAutospacing="0"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Emotion Coaching - Completed by all staff during Feb inset day </w:t>
            </w:r>
            <w:r w:rsidDel="00000000" w:rsidR="00000000" w:rsidRPr="00000000">
              <w:rPr>
                <w:b w:val="1"/>
                <w:rtl w:val="0"/>
              </w:rPr>
              <w:t xml:space="preserve">(Appendix 13)</w:t>
            </w:r>
          </w:p>
          <w:p w:rsidR="00000000" w:rsidDel="00000000" w:rsidP="00000000" w:rsidRDefault="00000000" w:rsidRPr="00000000" w14:paraId="00000072">
            <w:pPr>
              <w:numPr>
                <w:ilvl w:val="0"/>
                <w:numId w:val="10"/>
              </w:numPr>
              <w:spacing w:after="0" w:afterAutospacing="0" w:before="0" w:beforeAutospacing="0"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Playground PALS/ Peer Mediation/P1&amp;7 Buddy Initiative (</w:t>
            </w:r>
            <w:r w:rsidDel="00000000" w:rsidR="00000000" w:rsidRPr="00000000">
              <w:rPr>
                <w:b w:val="1"/>
                <w:rtl w:val="0"/>
              </w:rPr>
              <w:t xml:space="preserve">Appendix 14)</w:t>
            </w:r>
          </w:p>
          <w:p w:rsidR="00000000" w:rsidDel="00000000" w:rsidP="00000000" w:rsidRDefault="00000000" w:rsidRPr="00000000" w14:paraId="00000073">
            <w:pPr>
              <w:numPr>
                <w:ilvl w:val="0"/>
                <w:numId w:val="10"/>
              </w:numPr>
              <w:spacing w:after="0" w:afterAutospacing="0" w:before="0" w:beforeAutospacing="0" w:lineRule="auto"/>
              <w:ind w:left="720" w:hanging="360"/>
              <w:rPr>
                <w:u w:val="none"/>
              </w:rPr>
            </w:pPr>
            <w:r w:rsidDel="00000000" w:rsidR="00000000" w:rsidRPr="00000000">
              <w:rPr>
                <w:rtl w:val="0"/>
              </w:rPr>
              <w:t xml:space="preserve">Nursery- P1 Transition events </w:t>
            </w:r>
            <w:r w:rsidDel="00000000" w:rsidR="00000000" w:rsidRPr="00000000">
              <w:rPr>
                <w:b w:val="1"/>
                <w:rtl w:val="0"/>
              </w:rPr>
              <w:t xml:space="preserve">(Appendix 15a)</w:t>
            </w:r>
          </w:p>
          <w:p w:rsidR="00000000" w:rsidDel="00000000" w:rsidP="00000000" w:rsidRDefault="00000000" w:rsidRPr="00000000" w14:paraId="00000074">
            <w:pPr>
              <w:numPr>
                <w:ilvl w:val="0"/>
                <w:numId w:val="10"/>
              </w:numPr>
              <w:spacing w:after="0" w:afterAutospacing="0" w:before="0" w:beforeAutospacing="0"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Enhanced transition - P7 to S1/Year to Year for vulnerable children - identified through discussion and professional dialogue with staff. Small sessions with staff to build relationships before moving into their next class (</w:t>
            </w:r>
            <w:r w:rsidDel="00000000" w:rsidR="00000000" w:rsidRPr="00000000">
              <w:rPr>
                <w:b w:val="1"/>
                <w:rtl w:val="0"/>
              </w:rPr>
              <w:t xml:space="preserve">Appendix 15b)</w:t>
            </w:r>
          </w:p>
          <w:p w:rsidR="00000000" w:rsidDel="00000000" w:rsidP="00000000" w:rsidRDefault="00000000" w:rsidRPr="00000000" w14:paraId="00000075">
            <w:pPr>
              <w:numPr>
                <w:ilvl w:val="0"/>
                <w:numId w:val="10"/>
              </w:numPr>
              <w:spacing w:after="240" w:before="0" w:beforeAutospacing="0"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Children’s strengths and achievements celebrated daily/weekly - assemblies and achievement board, verbally in class for natural daily achievements.  </w:t>
            </w:r>
            <w:r w:rsidDel="00000000" w:rsidR="00000000" w:rsidRPr="00000000">
              <w:rPr>
                <w:b w:val="1"/>
                <w:rtl w:val="0"/>
              </w:rPr>
              <w:t xml:space="preserve">(Appendix 16) </w:t>
            </w:r>
          </w:p>
          <w:p w:rsidR="00000000" w:rsidDel="00000000" w:rsidP="00000000" w:rsidRDefault="00000000" w:rsidRPr="00000000" w14:paraId="00000076">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077">
            <w:pPr>
              <w:spacing w:after="240" w:before="240" w:lineRule="auto"/>
              <w:ind w:left="0" w:firstLine="0"/>
              <w:rPr>
                <w:b w:val="1"/>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9">
            <w:pPr>
              <w:rPr/>
            </w:pPr>
            <w:r w:rsidDel="00000000" w:rsidR="00000000" w:rsidRPr="00000000">
              <w:rPr>
                <w:rtl w:val="0"/>
              </w:rPr>
              <w:t xml:space="preserve">Time for ongoing professional development activities related to Attachment-Informed, Trauma Sensitive Practice has been included in improvement plans.</w:t>
            </w:r>
          </w:p>
        </w:tc>
        <w:tc>
          <w:tcPr/>
          <w:p w:rsidR="00000000" w:rsidDel="00000000" w:rsidP="00000000" w:rsidRDefault="00000000" w:rsidRPr="00000000" w14:paraId="0000007A">
            <w:pPr>
              <w:jc w:val="center"/>
              <w:rPr>
                <w:b w:val="1"/>
              </w:rPr>
            </w:pPr>
            <w:r w:rsidDel="00000000" w:rsidR="00000000" w:rsidRPr="00000000">
              <w:rPr>
                <w:b w:val="1"/>
                <w:rtl w:val="0"/>
              </w:rPr>
              <w:t xml:space="preserve">Y</w:t>
            </w:r>
          </w:p>
        </w:tc>
        <w:tc>
          <w:tcPr>
            <w:vMerge w:val="continue"/>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D">
            <w:pPr>
              <w:rPr/>
            </w:pPr>
            <w:r w:rsidDel="00000000" w:rsidR="00000000" w:rsidRPr="00000000">
              <w:rPr>
                <w:rtl w:val="0"/>
              </w:rPr>
              <w:t xml:space="preserve">Materials to support the implementation of Attachment-Informed, Trauma Sensitive approaches are available to staff (e.g., Attachment Strategy pledge cards and A to Z resources, newsletters, PPRUDB, Nurturing Interventions Toolkit).</w:t>
            </w:r>
          </w:p>
          <w:p w:rsidR="00000000" w:rsidDel="00000000" w:rsidP="00000000" w:rsidRDefault="00000000" w:rsidRPr="00000000" w14:paraId="0000007E">
            <w:pPr>
              <w:rPr/>
            </w:pPr>
            <w:r w:rsidDel="00000000" w:rsidR="00000000" w:rsidRPr="00000000">
              <w:rPr>
                <w:rtl w:val="0"/>
              </w:rPr>
            </w:r>
          </w:p>
        </w:tc>
        <w:tc>
          <w:tcPr/>
          <w:p w:rsidR="00000000" w:rsidDel="00000000" w:rsidP="00000000" w:rsidRDefault="00000000" w:rsidRPr="00000000" w14:paraId="0000007F">
            <w:pPr>
              <w:jc w:val="center"/>
              <w:rPr>
                <w:b w:val="1"/>
              </w:rPr>
            </w:pPr>
            <w:r w:rsidDel="00000000" w:rsidR="00000000" w:rsidRPr="00000000">
              <w:rPr>
                <w:b w:val="1"/>
                <w:rtl w:val="0"/>
              </w:rPr>
              <w:t xml:space="preserve">Y</w:t>
            </w:r>
          </w:p>
        </w:tc>
        <w:tc>
          <w:tcPr>
            <w:vMerge w:val="continue"/>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20" w:hRule="atLeast"/>
          <w:tblHeader w:val="0"/>
        </w:trPr>
        <w:tc>
          <w:tcPr>
            <w:vMerge w:val="restart"/>
          </w:tcPr>
          <w:p w:rsidR="00000000" w:rsidDel="00000000" w:rsidP="00000000" w:rsidRDefault="00000000" w:rsidRPr="00000000" w14:paraId="00000081">
            <w:pPr>
              <w:rPr>
                <w:b w:val="1"/>
              </w:rPr>
            </w:pPr>
            <w:r w:rsidDel="00000000" w:rsidR="00000000" w:rsidRPr="00000000">
              <w:rPr>
                <w:b w:val="1"/>
                <w:rtl w:val="0"/>
              </w:rPr>
              <w:t xml:space="preserve">All staff members have a baseline understanding of attachment theory and developmental trauma and the potential impact on pupils and staff. </w:t>
            </w:r>
          </w:p>
          <w:p w:rsidR="00000000" w:rsidDel="00000000" w:rsidP="00000000" w:rsidRDefault="00000000" w:rsidRPr="00000000" w14:paraId="00000082">
            <w:pPr>
              <w:rPr>
                <w:b w:val="1"/>
              </w:rPr>
            </w:pPr>
            <w:r w:rsidDel="00000000" w:rsidR="00000000" w:rsidRPr="00000000">
              <w:rPr>
                <w:rtl w:val="0"/>
              </w:rPr>
            </w:r>
          </w:p>
        </w:tc>
        <w:tc>
          <w:tcPr/>
          <w:p w:rsidR="00000000" w:rsidDel="00000000" w:rsidP="00000000" w:rsidRDefault="00000000" w:rsidRPr="00000000" w14:paraId="00000083">
            <w:pPr>
              <w:rPr/>
            </w:pPr>
            <w:r w:rsidDel="00000000" w:rsidR="00000000" w:rsidRPr="00000000">
              <w:rPr>
                <w:rtl w:val="0"/>
              </w:rPr>
              <w:t xml:space="preserve">Staff members have completed the Attachment Strategy Training or Learn On Line modules.</w:t>
            </w:r>
          </w:p>
        </w:tc>
        <w:tc>
          <w:tcPr/>
          <w:p w:rsidR="00000000" w:rsidDel="00000000" w:rsidP="00000000" w:rsidRDefault="00000000" w:rsidRPr="00000000" w14:paraId="00000084">
            <w:pPr>
              <w:jc w:val="center"/>
              <w:rPr>
                <w:b w:val="1"/>
              </w:rPr>
            </w:pPr>
            <w:r w:rsidDel="00000000" w:rsidR="00000000" w:rsidRPr="00000000">
              <w:rPr>
                <w:b w:val="1"/>
                <w:rtl w:val="0"/>
              </w:rPr>
              <w:t xml:space="preserve">Y</w:t>
            </w:r>
          </w:p>
        </w:tc>
        <w:tc>
          <w:tcPr>
            <w:vMerge w:val="restart"/>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5">
            <w:pPr>
              <w:numPr>
                <w:ilvl w:val="0"/>
                <w:numId w:val="5"/>
              </w:numPr>
              <w:spacing w:line="276" w:lineRule="auto"/>
              <w:ind w:left="720" w:hanging="360"/>
            </w:pPr>
            <w:r w:rsidDel="00000000" w:rsidR="00000000" w:rsidRPr="00000000">
              <w:rPr>
                <w:rtl w:val="0"/>
              </w:rPr>
              <w:t xml:space="preserve">Liaising with SST and other agencies to provide CLPL opportunities for staff and provide support and advice e.g. Dyslexia, non-attendance. Interventions provided by SST if needed e.g. GUAB, Early Bird, Dyslexia Champions Club. </w:t>
            </w:r>
            <w:r w:rsidDel="00000000" w:rsidR="00000000" w:rsidRPr="00000000">
              <w:rPr>
                <w:b w:val="1"/>
                <w:rtl w:val="0"/>
              </w:rPr>
              <w:t xml:space="preserve">(Appendix 17)</w:t>
            </w:r>
          </w:p>
          <w:p w:rsidR="00000000" w:rsidDel="00000000" w:rsidP="00000000" w:rsidRDefault="00000000" w:rsidRPr="00000000" w14:paraId="00000086">
            <w:pPr>
              <w:numPr>
                <w:ilvl w:val="0"/>
                <w:numId w:val="5"/>
              </w:numPr>
              <w:spacing w:line="276" w:lineRule="auto"/>
              <w:ind w:left="720" w:hanging="360"/>
            </w:pPr>
            <w:r w:rsidDel="00000000" w:rsidR="00000000" w:rsidRPr="00000000">
              <w:rPr>
                <w:rtl w:val="0"/>
              </w:rPr>
              <w:t xml:space="preserve">All staff have completed the Attachment Strategy training offered by SLC and LOL Attachment courses </w:t>
            </w:r>
            <w:r w:rsidDel="00000000" w:rsidR="00000000" w:rsidRPr="00000000">
              <w:rPr>
                <w:b w:val="1"/>
                <w:rtl w:val="0"/>
              </w:rPr>
              <w:t xml:space="preserve">(Appendix 17a)</w:t>
            </w:r>
          </w:p>
          <w:p w:rsidR="00000000" w:rsidDel="00000000" w:rsidP="00000000" w:rsidRDefault="00000000" w:rsidRPr="00000000" w14:paraId="00000087">
            <w:pPr>
              <w:numPr>
                <w:ilvl w:val="0"/>
                <w:numId w:val="5"/>
              </w:numPr>
              <w:spacing w:line="276" w:lineRule="auto"/>
              <w:ind w:left="720" w:hanging="360"/>
            </w:pPr>
            <w:r w:rsidDel="00000000" w:rsidR="00000000" w:rsidRPr="00000000">
              <w:rPr>
                <w:rtl w:val="0"/>
              </w:rPr>
              <w:t xml:space="preserve">Attachment leads and ambassadors attend networking events </w:t>
            </w:r>
            <w:r w:rsidDel="00000000" w:rsidR="00000000" w:rsidRPr="00000000">
              <w:rPr>
                <w:b w:val="1"/>
                <w:rtl w:val="0"/>
              </w:rPr>
              <w:t xml:space="preserve">(Appendix 17b)</w:t>
            </w:r>
          </w:p>
          <w:p w:rsidR="00000000" w:rsidDel="00000000" w:rsidP="00000000" w:rsidRDefault="00000000" w:rsidRPr="00000000" w14:paraId="00000088">
            <w:pPr>
              <w:numPr>
                <w:ilvl w:val="0"/>
                <w:numId w:val="5"/>
              </w:numPr>
              <w:spacing w:line="276" w:lineRule="auto"/>
              <w:ind w:left="720" w:hanging="360"/>
            </w:pPr>
            <w:r w:rsidDel="00000000" w:rsidR="00000000" w:rsidRPr="00000000">
              <w:rPr>
                <w:rtl w:val="0"/>
              </w:rPr>
              <w:t xml:space="preserve">Information is shared by SLT to class teachers and support staff where necessary in relation to vulnerable children </w:t>
            </w:r>
            <w:r w:rsidDel="00000000" w:rsidR="00000000" w:rsidRPr="00000000">
              <w:rPr>
                <w:b w:val="1"/>
                <w:rtl w:val="0"/>
              </w:rPr>
              <w:t xml:space="preserve">(Appendix 17c)</w:t>
            </w:r>
          </w:p>
          <w:p w:rsidR="00000000" w:rsidDel="00000000" w:rsidP="00000000" w:rsidRDefault="00000000" w:rsidRPr="00000000" w14:paraId="00000089">
            <w:pPr>
              <w:numPr>
                <w:ilvl w:val="0"/>
                <w:numId w:val="5"/>
              </w:numPr>
              <w:spacing w:line="276" w:lineRule="auto"/>
              <w:ind w:left="720" w:hanging="360"/>
            </w:pPr>
            <w:r w:rsidDel="00000000" w:rsidR="00000000" w:rsidRPr="00000000">
              <w:rPr>
                <w:rtl w:val="0"/>
              </w:rPr>
              <w:t xml:space="preserve">Use of pastoral notes to ensure a timeline of support is captured and built upon </w:t>
            </w:r>
            <w:r w:rsidDel="00000000" w:rsidR="00000000" w:rsidRPr="00000000">
              <w:rPr>
                <w:b w:val="1"/>
                <w:rtl w:val="0"/>
              </w:rPr>
              <w:t xml:space="preserve">(Appendix 17d)</w:t>
            </w:r>
          </w:p>
          <w:p w:rsidR="00000000" w:rsidDel="00000000" w:rsidP="00000000" w:rsidRDefault="00000000" w:rsidRPr="00000000" w14:paraId="0000008A">
            <w:pPr>
              <w:numPr>
                <w:ilvl w:val="0"/>
                <w:numId w:val="5"/>
              </w:numPr>
              <w:spacing w:line="276" w:lineRule="auto"/>
              <w:ind w:left="720" w:hanging="360"/>
            </w:pPr>
            <w:r w:rsidDel="00000000" w:rsidR="00000000" w:rsidRPr="00000000">
              <w:rPr>
                <w:rtl w:val="0"/>
              </w:rPr>
              <w:t xml:space="preserve">Staff have attended CLPL which is used with children to build confidence, self-esteem and reduce negative feelings related to school, friendships and relationships e.g. Talking &amp; Drawing </w:t>
            </w:r>
            <w:r w:rsidDel="00000000" w:rsidR="00000000" w:rsidRPr="00000000">
              <w:rPr>
                <w:b w:val="1"/>
                <w:rtl w:val="0"/>
              </w:rPr>
              <w:t xml:space="preserve">(Appendix 17e)</w:t>
            </w:r>
          </w:p>
          <w:p w:rsidR="00000000" w:rsidDel="00000000" w:rsidP="00000000" w:rsidRDefault="00000000" w:rsidRPr="00000000" w14:paraId="0000008B">
            <w:pPr>
              <w:spacing w:line="276" w:lineRule="auto"/>
              <w:rPr>
                <w:b w:val="1"/>
              </w:rPr>
            </w:pPr>
            <w:r w:rsidDel="00000000" w:rsidR="00000000" w:rsidRPr="00000000">
              <w:rPr>
                <w:rtl w:val="0"/>
              </w:rPr>
            </w:r>
          </w:p>
          <w:p w:rsidR="00000000" w:rsidDel="00000000" w:rsidP="00000000" w:rsidRDefault="00000000" w:rsidRPr="00000000" w14:paraId="0000008C">
            <w:pPr>
              <w:spacing w:line="276" w:lineRule="auto"/>
              <w:rPr>
                <w:b w:val="1"/>
              </w:rPr>
            </w:pPr>
            <w:r w:rsidDel="00000000" w:rsidR="00000000" w:rsidRPr="00000000">
              <w:rPr>
                <w:rtl w:val="0"/>
              </w:rPr>
            </w:r>
          </w:p>
          <w:p w:rsidR="00000000" w:rsidDel="00000000" w:rsidP="00000000" w:rsidRDefault="00000000" w:rsidRPr="00000000" w14:paraId="0000008D">
            <w:pPr>
              <w:spacing w:line="276" w:lineRule="auto"/>
              <w:rPr>
                <w:b w:val="1"/>
              </w:rPr>
            </w:pPr>
            <w:r w:rsidDel="00000000" w:rsidR="00000000" w:rsidRPr="00000000">
              <w:rPr>
                <w:rtl w:val="0"/>
              </w:rPr>
            </w:r>
          </w:p>
          <w:p w:rsidR="00000000" w:rsidDel="00000000" w:rsidP="00000000" w:rsidRDefault="00000000" w:rsidRPr="00000000" w14:paraId="0000008E">
            <w:pPr>
              <w:spacing w:line="276" w:lineRule="auto"/>
              <w:rPr>
                <w:b w:val="1"/>
              </w:rPr>
            </w:pPr>
            <w:r w:rsidDel="00000000" w:rsidR="00000000" w:rsidRPr="00000000">
              <w:rPr>
                <w:rtl w:val="0"/>
              </w:rPr>
            </w:r>
          </w:p>
          <w:p w:rsidR="00000000" w:rsidDel="00000000" w:rsidP="00000000" w:rsidRDefault="00000000" w:rsidRPr="00000000" w14:paraId="0000008F">
            <w:pPr>
              <w:spacing w:line="276" w:lineRule="auto"/>
              <w:rPr>
                <w:b w:val="1"/>
              </w:rPr>
            </w:pPr>
            <w:r w:rsidDel="00000000" w:rsidR="00000000" w:rsidRPr="00000000">
              <w:rPr>
                <w:rtl w:val="0"/>
              </w:rPr>
            </w:r>
          </w:p>
          <w:p w:rsidR="00000000" w:rsidDel="00000000" w:rsidP="00000000" w:rsidRDefault="00000000" w:rsidRPr="00000000" w14:paraId="00000090">
            <w:pPr>
              <w:spacing w:line="276" w:lineRule="auto"/>
              <w:rPr>
                <w:b w:val="1"/>
              </w:rPr>
            </w:pPr>
            <w:r w:rsidDel="00000000" w:rsidR="00000000" w:rsidRPr="00000000">
              <w:rPr>
                <w:rtl w:val="0"/>
              </w:rPr>
            </w:r>
          </w:p>
          <w:p w:rsidR="00000000" w:rsidDel="00000000" w:rsidP="00000000" w:rsidRDefault="00000000" w:rsidRPr="00000000" w14:paraId="00000091">
            <w:pPr>
              <w:spacing w:line="276" w:lineRule="auto"/>
              <w:rPr>
                <w:b w:val="1"/>
              </w:rPr>
            </w:pPr>
            <w:r w:rsidDel="00000000" w:rsidR="00000000" w:rsidRPr="00000000">
              <w:rPr>
                <w:rtl w:val="0"/>
              </w:rPr>
            </w:r>
          </w:p>
          <w:p w:rsidR="00000000" w:rsidDel="00000000" w:rsidP="00000000" w:rsidRDefault="00000000" w:rsidRPr="00000000" w14:paraId="00000092">
            <w:pPr>
              <w:spacing w:line="276" w:lineRule="auto"/>
              <w:rPr>
                <w:b w:val="1"/>
              </w:rPr>
            </w:pPr>
            <w:r w:rsidDel="00000000" w:rsidR="00000000" w:rsidRPr="00000000">
              <w:rPr>
                <w:rtl w:val="0"/>
              </w:rPr>
            </w:r>
          </w:p>
          <w:p w:rsidR="00000000" w:rsidDel="00000000" w:rsidP="00000000" w:rsidRDefault="00000000" w:rsidRPr="00000000" w14:paraId="00000093">
            <w:pPr>
              <w:spacing w:line="276" w:lineRule="auto"/>
              <w:rPr>
                <w:b w:val="1"/>
              </w:rPr>
            </w:pPr>
            <w:r w:rsidDel="00000000" w:rsidR="00000000" w:rsidRPr="00000000">
              <w:rPr>
                <w:rtl w:val="0"/>
              </w:rPr>
            </w:r>
          </w:p>
          <w:p w:rsidR="00000000" w:rsidDel="00000000" w:rsidP="00000000" w:rsidRDefault="00000000" w:rsidRPr="00000000" w14:paraId="00000094">
            <w:pPr>
              <w:spacing w:line="276" w:lineRule="auto"/>
              <w:rPr>
                <w:b w:val="1"/>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6">
            <w:pPr>
              <w:rPr/>
            </w:pPr>
            <w:r w:rsidDel="00000000" w:rsidR="00000000" w:rsidRPr="00000000">
              <w:rPr>
                <w:rtl w:val="0"/>
              </w:rPr>
              <w:t xml:space="preserve">New members of staff are asked to complete the Attachment Strategy Learn On Line modules.</w:t>
            </w:r>
          </w:p>
        </w:tc>
        <w:tc>
          <w:tcPr/>
          <w:p w:rsidR="00000000" w:rsidDel="00000000" w:rsidP="00000000" w:rsidRDefault="00000000" w:rsidRPr="00000000" w14:paraId="00000097">
            <w:pPr>
              <w:jc w:val="center"/>
              <w:rPr>
                <w:b w:val="1"/>
              </w:rPr>
            </w:pPr>
            <w:r w:rsidDel="00000000" w:rsidR="00000000" w:rsidRPr="00000000">
              <w:rPr>
                <w:b w:val="1"/>
                <w:rtl w:val="0"/>
              </w:rPr>
              <w:t xml:space="preserve">Y</w:t>
            </w:r>
          </w:p>
        </w:tc>
        <w:tc>
          <w:tcPr>
            <w:vMerge w:val="continue"/>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A">
            <w:pPr>
              <w:rPr/>
            </w:pPr>
            <w:r w:rsidDel="00000000" w:rsidR="00000000" w:rsidRPr="00000000">
              <w:rPr>
                <w:rtl w:val="0"/>
              </w:rPr>
              <w:t xml:space="preserve">There is a process in place to ensure that non-teaching staff are aware of and understand Attachment-Informed, Trauma Sensitive Practice. </w:t>
            </w:r>
          </w:p>
        </w:tc>
        <w:tc>
          <w:tcPr/>
          <w:p w:rsidR="00000000" w:rsidDel="00000000" w:rsidP="00000000" w:rsidRDefault="00000000" w:rsidRPr="00000000" w14:paraId="0000009B">
            <w:pPr>
              <w:jc w:val="center"/>
              <w:rPr>
                <w:b w:val="1"/>
              </w:rPr>
            </w:pPr>
            <w:r w:rsidDel="00000000" w:rsidR="00000000" w:rsidRPr="00000000">
              <w:rPr>
                <w:b w:val="1"/>
                <w:rtl w:val="0"/>
              </w:rPr>
              <w:t xml:space="preserve">Y</w:t>
            </w:r>
          </w:p>
        </w:tc>
        <w:tc>
          <w:tcPr>
            <w:vMerge w:val="continue"/>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E">
            <w:pPr>
              <w:rPr/>
            </w:pPr>
            <w:r w:rsidDel="00000000" w:rsidR="00000000" w:rsidRPr="00000000">
              <w:rPr>
                <w:rtl w:val="0"/>
              </w:rPr>
              <w:t xml:space="preserve">Staff have opportunities to participate in follow up training and continuing professional development around Attachment-Informed, Trauma Sensitive approaches.</w:t>
            </w:r>
          </w:p>
        </w:tc>
        <w:tc>
          <w:tcPr/>
          <w:p w:rsidR="00000000" w:rsidDel="00000000" w:rsidP="00000000" w:rsidRDefault="00000000" w:rsidRPr="00000000" w14:paraId="0000009F">
            <w:pPr>
              <w:jc w:val="center"/>
              <w:rPr>
                <w:b w:val="1"/>
              </w:rPr>
            </w:pPr>
            <w:r w:rsidDel="00000000" w:rsidR="00000000" w:rsidRPr="00000000">
              <w:rPr>
                <w:b w:val="1"/>
                <w:rtl w:val="0"/>
              </w:rPr>
              <w:t xml:space="preserve">Y</w:t>
            </w:r>
          </w:p>
        </w:tc>
        <w:tc>
          <w:tcPr>
            <w:vMerge w:val="continue"/>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A2">
            <w:pPr>
              <w:rPr/>
            </w:pPr>
            <w:r w:rsidDel="00000000" w:rsidR="00000000" w:rsidRPr="00000000">
              <w:rPr>
                <w:rtl w:val="0"/>
              </w:rPr>
              <w:t xml:space="preserve">Attachment Leads and Ambassadors are encouraged to attend locality networking events to access additional information and share learning and practice.</w:t>
            </w:r>
          </w:p>
        </w:tc>
        <w:tc>
          <w:tcPr/>
          <w:p w:rsidR="00000000" w:rsidDel="00000000" w:rsidP="00000000" w:rsidRDefault="00000000" w:rsidRPr="00000000" w14:paraId="000000A3">
            <w:pPr>
              <w:jc w:val="center"/>
              <w:rPr>
                <w:b w:val="1"/>
              </w:rPr>
            </w:pPr>
            <w:r w:rsidDel="00000000" w:rsidR="00000000" w:rsidRPr="00000000">
              <w:rPr>
                <w:b w:val="1"/>
                <w:rtl w:val="0"/>
              </w:rPr>
              <w:t xml:space="preserve">Y</w:t>
            </w:r>
          </w:p>
        </w:tc>
        <w:tc>
          <w:tcPr>
            <w:vMerge w:val="continue"/>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A5">
            <w:pPr>
              <w:rPr/>
            </w:pPr>
            <w:r w:rsidDel="00000000" w:rsidR="00000000" w:rsidRPr="00000000">
              <w:rPr>
                <w:b w:val="1"/>
                <w:rtl w:val="0"/>
              </w:rPr>
              <w:t xml:space="preserve">The establishment has a working group to assess current capacity and support the implementation of Attachment-Informed, Trauma Sensitive Practice.</w:t>
            </w:r>
            <w:r w:rsidDel="00000000" w:rsidR="00000000" w:rsidRPr="00000000">
              <w:rPr>
                <w:rtl w:val="0"/>
              </w:rPr>
            </w:r>
          </w:p>
        </w:tc>
        <w:tc>
          <w:tcPr/>
          <w:p w:rsidR="00000000" w:rsidDel="00000000" w:rsidP="00000000" w:rsidRDefault="00000000" w:rsidRPr="00000000" w14:paraId="000000A6">
            <w:pPr>
              <w:rPr/>
            </w:pPr>
            <w:r w:rsidDel="00000000" w:rsidR="00000000" w:rsidRPr="00000000">
              <w:rPr>
                <w:rtl w:val="0"/>
              </w:rPr>
              <w:t xml:space="preserve">The working group has reviewed current practices and has an improvement plan in place which has been shared with all staff. </w:t>
            </w:r>
          </w:p>
        </w:tc>
        <w:tc>
          <w:tcPr/>
          <w:p w:rsidR="00000000" w:rsidDel="00000000" w:rsidP="00000000" w:rsidRDefault="00000000" w:rsidRPr="00000000" w14:paraId="000000A7">
            <w:pPr>
              <w:jc w:val="center"/>
              <w:rPr>
                <w:b w:val="1"/>
              </w:rPr>
            </w:pPr>
            <w:r w:rsidDel="00000000" w:rsidR="00000000" w:rsidRPr="00000000">
              <w:rPr>
                <w:b w:val="1"/>
                <w:rtl w:val="0"/>
              </w:rPr>
              <w:t xml:space="preserve">Y</w:t>
            </w:r>
          </w:p>
        </w:tc>
        <w:tc>
          <w:tcPr>
            <w:vMerge w:val="restart"/>
          </w:tcPr>
          <w:p w:rsidR="00000000" w:rsidDel="00000000" w:rsidP="00000000" w:rsidRDefault="00000000" w:rsidRPr="00000000" w14:paraId="000000A8">
            <w:pPr>
              <w:numPr>
                <w:ilvl w:val="0"/>
                <w:numId w:val="7"/>
              </w:numPr>
              <w:spacing w:after="0" w:afterAutospacing="0" w:before="240"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Pupil Attachment Ambassador Committee have presented at assembly and have created a challenge for each month related to the A-Z Attachment. </w:t>
            </w:r>
            <w:r w:rsidDel="00000000" w:rsidR="00000000" w:rsidRPr="00000000">
              <w:rPr>
                <w:b w:val="1"/>
                <w:rtl w:val="0"/>
              </w:rPr>
              <w:t xml:space="preserve">(Appendix 18)</w:t>
            </w:r>
          </w:p>
          <w:p w:rsidR="00000000" w:rsidDel="00000000" w:rsidP="00000000" w:rsidRDefault="00000000" w:rsidRPr="00000000" w14:paraId="000000A9">
            <w:pPr>
              <w:numPr>
                <w:ilvl w:val="0"/>
                <w:numId w:val="7"/>
              </w:numPr>
              <w:spacing w:after="0" w:afterAutospacing="0" w:before="0" w:beforeAutospacing="0" w:lineRule="auto"/>
              <w:ind w:left="720" w:hanging="360"/>
              <w:rPr>
                <w:u w:val="none"/>
              </w:rPr>
            </w:pPr>
            <w:r w:rsidDel="00000000" w:rsidR="00000000" w:rsidRPr="00000000">
              <w:rPr>
                <w:rtl w:val="0"/>
              </w:rPr>
              <w:t xml:space="preserve">Staff worked to gather, discuss and create KP Healthy Habits Homework Tasks (</w:t>
            </w:r>
            <w:r w:rsidDel="00000000" w:rsidR="00000000" w:rsidRPr="00000000">
              <w:rPr>
                <w:b w:val="1"/>
                <w:rtl w:val="0"/>
              </w:rPr>
              <w:t xml:space="preserve">Appendix 18a)</w:t>
            </w:r>
          </w:p>
          <w:p w:rsidR="00000000" w:rsidDel="00000000" w:rsidP="00000000" w:rsidRDefault="00000000" w:rsidRPr="00000000" w14:paraId="000000AA">
            <w:pPr>
              <w:numPr>
                <w:ilvl w:val="0"/>
                <w:numId w:val="7"/>
              </w:numPr>
              <w:spacing w:after="0" w:afterAutospacing="0" w:before="0" w:beforeAutospacing="0" w:lineRule="auto"/>
              <w:ind w:left="720" w:hanging="360"/>
              <w:rPr>
                <w:u w:val="none"/>
              </w:rPr>
            </w:pPr>
            <w:r w:rsidDel="00000000" w:rsidR="00000000" w:rsidRPr="00000000">
              <w:rPr>
                <w:rtl w:val="0"/>
              </w:rPr>
              <w:t xml:space="preserve">Chit Chat Groups - session on AITSP </w:t>
            </w:r>
            <w:r w:rsidDel="00000000" w:rsidR="00000000" w:rsidRPr="00000000">
              <w:rPr>
                <w:b w:val="1"/>
                <w:rtl w:val="0"/>
              </w:rPr>
              <w:t xml:space="preserve">(Appendix 19)</w:t>
            </w:r>
          </w:p>
          <w:p w:rsidR="00000000" w:rsidDel="00000000" w:rsidP="00000000" w:rsidRDefault="00000000" w:rsidRPr="00000000" w14:paraId="000000AB">
            <w:pPr>
              <w:numPr>
                <w:ilvl w:val="0"/>
                <w:numId w:val="7"/>
              </w:numPr>
              <w:spacing w:after="0" w:afterAutospacing="0" w:before="0" w:beforeAutospacing="0"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Minutes from Attachment working party meeting including next steps </w:t>
            </w:r>
            <w:r w:rsidDel="00000000" w:rsidR="00000000" w:rsidRPr="00000000">
              <w:rPr>
                <w:b w:val="1"/>
                <w:rtl w:val="0"/>
              </w:rPr>
              <w:t xml:space="preserve">(Appendix 19a)</w:t>
            </w:r>
          </w:p>
          <w:p w:rsidR="00000000" w:rsidDel="00000000" w:rsidP="00000000" w:rsidRDefault="00000000" w:rsidRPr="00000000" w14:paraId="000000AC">
            <w:pPr>
              <w:numPr>
                <w:ilvl w:val="0"/>
                <w:numId w:val="7"/>
              </w:numPr>
              <w:spacing w:after="0" w:afterAutospacing="0" w:before="0" w:beforeAutospacing="0" w:lineRule="auto"/>
              <w:ind w:left="720" w:hanging="360"/>
              <w:rPr>
                <w:u w:val="none"/>
              </w:rPr>
            </w:pPr>
            <w:r w:rsidDel="00000000" w:rsidR="00000000" w:rsidRPr="00000000">
              <w:rPr>
                <w:rtl w:val="0"/>
              </w:rPr>
              <w:t xml:space="preserve">Email to ALL staff inviting them to the meeting and requesting they complete a questionnaire. </w:t>
            </w:r>
            <w:r w:rsidDel="00000000" w:rsidR="00000000" w:rsidRPr="00000000">
              <w:rPr>
                <w:b w:val="1"/>
                <w:rtl w:val="0"/>
              </w:rPr>
              <w:t xml:space="preserve">(Appendix 20)</w:t>
            </w:r>
          </w:p>
          <w:p w:rsidR="00000000" w:rsidDel="00000000" w:rsidP="00000000" w:rsidRDefault="00000000" w:rsidRPr="00000000" w14:paraId="000000AD">
            <w:pPr>
              <w:numPr>
                <w:ilvl w:val="0"/>
                <w:numId w:val="7"/>
              </w:numPr>
              <w:spacing w:after="0" w:afterAutospacing="0" w:before="0" w:beforeAutospacing="0" w:lineRule="auto"/>
              <w:ind w:left="720" w:hanging="360"/>
              <w:rPr>
                <w:u w:val="none"/>
              </w:rPr>
            </w:pPr>
            <w:r w:rsidDel="00000000" w:rsidR="00000000" w:rsidRPr="00000000">
              <w:rPr>
                <w:rtl w:val="0"/>
              </w:rPr>
              <w:t xml:space="preserve">Attachment focused CAT session – Agenda, PowerPoint and minutes. </w:t>
            </w:r>
            <w:r w:rsidDel="00000000" w:rsidR="00000000" w:rsidRPr="00000000">
              <w:rPr>
                <w:b w:val="1"/>
                <w:rtl w:val="0"/>
              </w:rPr>
              <w:t xml:space="preserve">(Appendix 21)</w:t>
            </w:r>
          </w:p>
          <w:p w:rsidR="00000000" w:rsidDel="00000000" w:rsidP="00000000" w:rsidRDefault="00000000" w:rsidRPr="00000000" w14:paraId="000000AE">
            <w:pPr>
              <w:numPr>
                <w:ilvl w:val="0"/>
                <w:numId w:val="7"/>
              </w:numPr>
              <w:spacing w:after="0" w:afterAutospacing="0" w:before="0" w:beforeAutospacing="0" w:lineRule="auto"/>
              <w:ind w:left="720" w:hanging="360"/>
              <w:rPr>
                <w:u w:val="none"/>
              </w:rPr>
            </w:pPr>
            <w:r w:rsidDel="00000000" w:rsidR="00000000" w:rsidRPr="00000000">
              <w:rPr>
                <w:rtl w:val="0"/>
              </w:rPr>
              <w:t xml:space="preserve">Staffroom noticeboard and resources </w:t>
            </w:r>
            <w:r w:rsidDel="00000000" w:rsidR="00000000" w:rsidRPr="00000000">
              <w:rPr>
                <w:b w:val="1"/>
                <w:rtl w:val="0"/>
              </w:rPr>
              <w:t xml:space="preserve">(Appendix 22)</w:t>
            </w:r>
          </w:p>
          <w:p w:rsidR="00000000" w:rsidDel="00000000" w:rsidP="00000000" w:rsidRDefault="00000000" w:rsidRPr="00000000" w14:paraId="000000AF">
            <w:pPr>
              <w:numPr>
                <w:ilvl w:val="0"/>
                <w:numId w:val="7"/>
              </w:numPr>
              <w:spacing w:after="240" w:before="0" w:beforeAutospacing="0" w:lineRule="auto"/>
              <w:ind w:left="720" w:hanging="360"/>
              <w:rPr>
                <w:u w:val="none"/>
              </w:rPr>
            </w:pPr>
            <w:r w:rsidDel="00000000" w:rsidR="00000000" w:rsidRPr="00000000">
              <w:rPr>
                <w:rtl w:val="0"/>
              </w:rPr>
              <w:t xml:space="preserve">Parent/Carer information has been sent out </w:t>
            </w:r>
            <w:r w:rsidDel="00000000" w:rsidR="00000000" w:rsidRPr="00000000">
              <w:rPr>
                <w:b w:val="1"/>
                <w:rtl w:val="0"/>
              </w:rPr>
              <w:t xml:space="preserve">(Appendix 23)</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B1">
            <w:pPr>
              <w:rPr/>
            </w:pPr>
            <w:r w:rsidDel="00000000" w:rsidR="00000000" w:rsidRPr="00000000">
              <w:rPr>
                <w:rtl w:val="0"/>
              </w:rPr>
              <w:t xml:space="preserve">Personnel in different staff roles can join the establishment’s Attachment-Informed, Trauma Sensitive working group.</w:t>
            </w:r>
          </w:p>
        </w:tc>
        <w:tc>
          <w:tcPr/>
          <w:p w:rsidR="00000000" w:rsidDel="00000000" w:rsidP="00000000" w:rsidRDefault="00000000" w:rsidRPr="00000000" w14:paraId="000000B2">
            <w:pPr>
              <w:jc w:val="center"/>
              <w:rPr>
                <w:b w:val="1"/>
              </w:rPr>
            </w:pPr>
            <w:r w:rsidDel="00000000" w:rsidR="00000000" w:rsidRPr="00000000">
              <w:rPr>
                <w:b w:val="1"/>
                <w:rtl w:val="0"/>
              </w:rPr>
              <w:t xml:space="preserve">Y</w:t>
            </w:r>
          </w:p>
        </w:tc>
        <w:tc>
          <w:tcPr>
            <w:vMerge w:val="continue"/>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B5">
            <w:pPr>
              <w:rPr/>
            </w:pPr>
            <w:r w:rsidDel="00000000" w:rsidR="00000000" w:rsidRPr="00000000">
              <w:rPr>
                <w:rtl w:val="0"/>
              </w:rPr>
              <w:t xml:space="preserve">Pupils and their families have opportunities to contribute to the Attachment-Informed, Trauma Sensitive working group. </w:t>
            </w:r>
          </w:p>
        </w:tc>
        <w:tc>
          <w:tcPr/>
          <w:p w:rsidR="00000000" w:rsidDel="00000000" w:rsidP="00000000" w:rsidRDefault="00000000" w:rsidRPr="00000000" w14:paraId="000000B6">
            <w:pPr>
              <w:jc w:val="center"/>
              <w:rPr>
                <w:b w:val="1"/>
              </w:rPr>
            </w:pPr>
            <w:r w:rsidDel="00000000" w:rsidR="00000000" w:rsidRPr="00000000">
              <w:rPr>
                <w:b w:val="1"/>
                <w:rtl w:val="0"/>
              </w:rPr>
              <w:t xml:space="preserve">Y</w:t>
            </w:r>
          </w:p>
        </w:tc>
        <w:tc>
          <w:tcPr>
            <w:vMerge w:val="continue"/>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B9">
            <w:pPr>
              <w:rPr/>
            </w:pPr>
            <w:r w:rsidDel="00000000" w:rsidR="00000000" w:rsidRPr="00000000">
              <w:rPr>
                <w:rtl w:val="0"/>
              </w:rPr>
              <w:t xml:space="preserve">The working group has agreed on core focus areas for development.</w:t>
            </w:r>
          </w:p>
        </w:tc>
        <w:tc>
          <w:tcPr/>
          <w:p w:rsidR="00000000" w:rsidDel="00000000" w:rsidP="00000000" w:rsidRDefault="00000000" w:rsidRPr="00000000" w14:paraId="000000BA">
            <w:pPr>
              <w:jc w:val="center"/>
              <w:rPr>
                <w:b w:val="1"/>
              </w:rPr>
            </w:pPr>
            <w:r w:rsidDel="00000000" w:rsidR="00000000" w:rsidRPr="00000000">
              <w:rPr>
                <w:b w:val="1"/>
                <w:rtl w:val="0"/>
              </w:rPr>
              <w:t xml:space="preserve">Y</w:t>
            </w:r>
          </w:p>
        </w:tc>
        <w:tc>
          <w:tcPr>
            <w:vMerge w:val="continue"/>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jc w:val="center"/>
        <w:rPr>
          <w:b w:val="1"/>
          <w:sz w:val="36"/>
          <w:szCs w:val="36"/>
        </w:rPr>
      </w:pPr>
      <w:r w:rsidDel="00000000" w:rsidR="00000000" w:rsidRPr="00000000">
        <w:rPr>
          <w:rtl w:val="0"/>
        </w:rPr>
      </w:r>
    </w:p>
    <w:p w:rsidR="00000000" w:rsidDel="00000000" w:rsidP="00000000" w:rsidRDefault="00000000" w:rsidRPr="00000000" w14:paraId="000000C6">
      <w:pPr>
        <w:jc w:val="center"/>
        <w:rPr>
          <w:b w:val="1"/>
          <w:sz w:val="36"/>
          <w:szCs w:val="36"/>
        </w:rPr>
      </w:pPr>
      <w:r w:rsidDel="00000000" w:rsidR="00000000" w:rsidRPr="00000000">
        <w:rPr>
          <w:b w:val="1"/>
          <w:sz w:val="36"/>
          <w:szCs w:val="36"/>
          <w:rtl w:val="0"/>
        </w:rPr>
        <w:t xml:space="preserve">Phase 2: Creating an Attachment-Informed, Trauma Sensitive Establishment</w:t>
      </w:r>
    </w:p>
    <w:p w:rsidR="00000000" w:rsidDel="00000000" w:rsidP="00000000" w:rsidRDefault="00000000" w:rsidRPr="00000000" w14:paraId="000000C7">
      <w:pPr>
        <w:jc w:val="center"/>
        <w:rPr>
          <w:b w:val="1"/>
          <w:sz w:val="36"/>
          <w:szCs w:val="36"/>
        </w:rPr>
      </w:pPr>
      <w:r w:rsidDel="00000000" w:rsidR="00000000" w:rsidRPr="00000000">
        <w:rPr>
          <w:rtl w:val="0"/>
        </w:rPr>
      </w:r>
    </w:p>
    <w:p w:rsidR="00000000" w:rsidDel="00000000" w:rsidP="00000000" w:rsidRDefault="00000000" w:rsidRPr="00000000" w14:paraId="000000C8">
      <w:pPr>
        <w:jc w:val="center"/>
        <w:rPr>
          <w:b w:val="1"/>
          <w:sz w:val="36"/>
          <w:szCs w:val="36"/>
        </w:rPr>
      </w:pPr>
      <w:r w:rsidDel="00000000" w:rsidR="00000000" w:rsidRPr="00000000">
        <w:rPr>
          <w:b w:val="1"/>
          <w:sz w:val="36"/>
          <w:szCs w:val="36"/>
          <w:rtl w:val="0"/>
        </w:rPr>
        <w:t xml:space="preserve">Pledge Awards: See the whole person</w:t>
      </w:r>
    </w:p>
    <w:p w:rsidR="00000000" w:rsidDel="00000000" w:rsidP="00000000" w:rsidRDefault="00000000" w:rsidRPr="00000000" w14:paraId="000000C9">
      <w:pPr>
        <w:ind w:left="5760" w:firstLine="720"/>
        <w:rPr>
          <w:b w:val="1"/>
          <w:sz w:val="36"/>
          <w:szCs w:val="36"/>
        </w:rPr>
      </w:pPr>
      <w:r w:rsidDel="00000000" w:rsidR="00000000" w:rsidRPr="00000000">
        <w:rPr>
          <w:b w:val="1"/>
          <w:sz w:val="36"/>
          <w:szCs w:val="36"/>
          <w:rtl w:val="0"/>
        </w:rPr>
        <w:t xml:space="preserve"> Hear their voice</w:t>
      </w:r>
    </w:p>
    <w:p w:rsidR="00000000" w:rsidDel="00000000" w:rsidP="00000000" w:rsidRDefault="00000000" w:rsidRPr="00000000" w14:paraId="000000CA">
      <w:pPr>
        <w:ind w:left="5760" w:firstLine="720"/>
        <w:rPr>
          <w:b w:val="1"/>
          <w:sz w:val="36"/>
          <w:szCs w:val="36"/>
        </w:rPr>
      </w:pPr>
      <w:r w:rsidDel="00000000" w:rsidR="00000000" w:rsidRPr="00000000">
        <w:rPr>
          <w:b w:val="1"/>
          <w:sz w:val="36"/>
          <w:szCs w:val="36"/>
          <w:rtl w:val="0"/>
        </w:rPr>
        <w:t xml:space="preserve"> Recognise behaviour as communication</w:t>
      </w:r>
    </w:p>
    <w:p w:rsidR="00000000" w:rsidDel="00000000" w:rsidP="00000000" w:rsidRDefault="00000000" w:rsidRPr="00000000" w14:paraId="000000CB">
      <w:pPr>
        <w:ind w:left="5760" w:firstLine="720"/>
        <w:rPr>
          <w:b w:val="1"/>
          <w:sz w:val="36"/>
          <w:szCs w:val="36"/>
        </w:rPr>
      </w:pPr>
      <w:r w:rsidDel="00000000" w:rsidR="00000000" w:rsidRPr="00000000">
        <w:rPr>
          <w:b w:val="1"/>
          <w:sz w:val="36"/>
          <w:szCs w:val="36"/>
          <w:rtl w:val="0"/>
        </w:rPr>
        <w:t xml:space="preserve"> Respond with compassion</w:t>
      </w:r>
    </w:p>
    <w:p w:rsidR="00000000" w:rsidDel="00000000" w:rsidP="00000000" w:rsidRDefault="00000000" w:rsidRPr="00000000" w14:paraId="000000CC">
      <w:pPr>
        <w:rPr>
          <w:b w:val="1"/>
          <w:sz w:val="36"/>
          <w:szCs w:val="36"/>
        </w:rPr>
      </w:pPr>
      <w:r w:rsidDel="00000000" w:rsidR="00000000" w:rsidRPr="00000000">
        <w:rPr>
          <w:b w:val="1"/>
          <w:sz w:val="36"/>
          <w:szCs w:val="36"/>
          <w:rtl w:val="0"/>
        </w:rPr>
        <w:tab/>
        <w:tab/>
        <w:tab/>
        <w:tab/>
        <w:tab/>
        <w:tab/>
        <w:tab/>
        <w:tab/>
        <w:tab/>
        <w:tab/>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tbl>
      <w:tblPr>
        <w:tblStyle w:val="Table2"/>
        <w:tblW w:w="15877.0" w:type="dxa"/>
        <w:jc w:val="left"/>
        <w:tblInd w:w="-9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3"/>
        <w:gridCol w:w="5477"/>
        <w:gridCol w:w="1037"/>
        <w:gridCol w:w="6700"/>
        <w:tblGridChange w:id="0">
          <w:tblGrid>
            <w:gridCol w:w="2663"/>
            <w:gridCol w:w="5477"/>
            <w:gridCol w:w="1037"/>
            <w:gridCol w:w="6700"/>
          </w:tblGrid>
        </w:tblGridChange>
      </w:tblGrid>
      <w:tr>
        <w:trPr>
          <w:cantSplit w:val="0"/>
          <w:trHeight w:val="220" w:hRule="atLeast"/>
          <w:tblHeader w:val="0"/>
        </w:trPr>
        <w:tc>
          <w:tcPr>
            <w:gridSpan w:val="4"/>
          </w:tcPr>
          <w:p w:rsidR="00000000" w:rsidDel="00000000" w:rsidP="00000000" w:rsidRDefault="00000000" w:rsidRPr="00000000" w14:paraId="000000D7">
            <w:pPr>
              <w:jc w:val="center"/>
              <w:rPr>
                <w:b w:val="1"/>
              </w:rPr>
            </w:pPr>
            <w:r w:rsidDel="00000000" w:rsidR="00000000" w:rsidRPr="00000000">
              <w:rPr>
                <w:b w:val="1"/>
                <w:rtl w:val="0"/>
              </w:rPr>
              <w:t xml:space="preserve">Accreditation Audit: See the Whole Person</w:t>
            </w:r>
          </w:p>
          <w:p w:rsidR="00000000" w:rsidDel="00000000" w:rsidP="00000000" w:rsidRDefault="00000000" w:rsidRPr="00000000" w14:paraId="000000D8">
            <w:pPr>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0DC">
            <w:pPr>
              <w:rPr/>
            </w:pPr>
            <w:r w:rsidDel="00000000" w:rsidR="00000000" w:rsidRPr="00000000">
              <w:rPr>
                <w:rtl w:val="0"/>
              </w:rPr>
              <w:t xml:space="preserve">Quality Indicators</w:t>
            </w:r>
          </w:p>
          <w:p w:rsidR="00000000" w:rsidDel="00000000" w:rsidP="00000000" w:rsidRDefault="00000000" w:rsidRPr="00000000" w14:paraId="000000DD">
            <w:pPr>
              <w:rPr/>
            </w:pPr>
            <w:r w:rsidDel="00000000" w:rsidR="00000000" w:rsidRPr="00000000">
              <w:rPr>
                <w:rtl w:val="0"/>
              </w:rPr>
            </w:r>
          </w:p>
        </w:tc>
        <w:tc>
          <w:tcPr/>
          <w:p w:rsidR="00000000" w:rsidDel="00000000" w:rsidP="00000000" w:rsidRDefault="00000000" w:rsidRPr="00000000" w14:paraId="000000DE">
            <w:pPr>
              <w:rPr/>
            </w:pPr>
            <w:r w:rsidDel="00000000" w:rsidR="00000000" w:rsidRPr="00000000">
              <w:rPr>
                <w:rtl w:val="0"/>
              </w:rPr>
              <w:t xml:space="preserve">Actions</w:t>
            </w:r>
          </w:p>
        </w:tc>
        <w:tc>
          <w:tcPr/>
          <w:p w:rsidR="00000000" w:rsidDel="00000000" w:rsidP="00000000" w:rsidRDefault="00000000" w:rsidRPr="00000000" w14:paraId="000000DF">
            <w:pPr>
              <w:rPr/>
            </w:pPr>
            <w:r w:rsidDel="00000000" w:rsidR="00000000" w:rsidRPr="00000000">
              <w:rPr>
                <w:rtl w:val="0"/>
              </w:rPr>
              <w:t xml:space="preserve">Achieved </w:t>
            </w:r>
          </w:p>
        </w:tc>
        <w:tc>
          <w:tcPr/>
          <w:p w:rsidR="00000000" w:rsidDel="00000000" w:rsidP="00000000" w:rsidRDefault="00000000" w:rsidRPr="00000000" w14:paraId="000000E0">
            <w:pPr>
              <w:rPr/>
            </w:pPr>
            <w:r w:rsidDel="00000000" w:rsidR="00000000" w:rsidRPr="00000000">
              <w:rPr>
                <w:rtl w:val="0"/>
              </w:rPr>
              <w:t xml:space="preserve">Summary of Evidence </w:t>
            </w:r>
          </w:p>
        </w:tc>
      </w:tr>
      <w:tr>
        <w:trPr>
          <w:cantSplit w:val="0"/>
          <w:trHeight w:val="725" w:hRule="atLeast"/>
          <w:tblHeader w:val="0"/>
        </w:trPr>
        <w:tc>
          <w:tcPr>
            <w:vMerge w:val="restart"/>
          </w:tcPr>
          <w:p w:rsidR="00000000" w:rsidDel="00000000" w:rsidP="00000000" w:rsidRDefault="00000000" w:rsidRPr="00000000" w14:paraId="000000E1">
            <w:pPr>
              <w:rPr>
                <w:b w:val="1"/>
              </w:rPr>
            </w:pPr>
            <w:r w:rsidDel="00000000" w:rsidR="00000000" w:rsidRPr="00000000">
              <w:rPr>
                <w:b w:val="1"/>
                <w:rtl w:val="0"/>
              </w:rPr>
              <w:t xml:space="preserve">There is a commitment to encouraging connections across the establishment and promoting positive relationships based on an understanding of lived experience.  </w:t>
            </w:r>
          </w:p>
        </w:tc>
        <w:tc>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recognise the importance of key attachment figures and ensure these relationships are maximised and valued. </w:t>
            </w:r>
          </w:p>
        </w:tc>
        <w:tc>
          <w:tcPr/>
          <w:p w:rsidR="00000000" w:rsidDel="00000000" w:rsidP="00000000" w:rsidRDefault="00000000" w:rsidRPr="00000000" w14:paraId="000000E3">
            <w:pPr>
              <w:jc w:val="center"/>
              <w:rPr/>
            </w:pPr>
            <w:r w:rsidDel="00000000" w:rsidR="00000000" w:rsidRPr="00000000">
              <w:rPr>
                <w:rtl w:val="0"/>
              </w:rPr>
              <w:t xml:space="preserve">Y</w:t>
            </w:r>
          </w:p>
        </w:tc>
        <w:tc>
          <w:tcPr>
            <w:vMerge w:val="restart"/>
          </w:tcPr>
          <w:p w:rsidR="00000000" w:rsidDel="00000000" w:rsidP="00000000" w:rsidRDefault="00000000" w:rsidRPr="00000000" w14:paraId="000000E4">
            <w:pPr>
              <w:widowControl w:val="0"/>
              <w:numPr>
                <w:ilvl w:val="0"/>
                <w:numId w:val="13"/>
              </w:numPr>
              <w:ind w:left="720" w:hanging="360"/>
              <w:rPr/>
            </w:pPr>
            <w:r w:rsidDel="00000000" w:rsidR="00000000" w:rsidRPr="00000000">
              <w:rPr>
                <w:rtl w:val="0"/>
              </w:rPr>
              <w:t xml:space="preserve">SLC Attachment training </w:t>
            </w:r>
            <w:r w:rsidDel="00000000" w:rsidR="00000000" w:rsidRPr="00000000">
              <w:rPr>
                <w:b w:val="1"/>
                <w:rtl w:val="0"/>
              </w:rPr>
              <w:t xml:space="preserve">(Appendix 1)</w:t>
            </w:r>
          </w:p>
          <w:p w:rsidR="00000000" w:rsidDel="00000000" w:rsidP="00000000" w:rsidRDefault="00000000" w:rsidRPr="00000000" w14:paraId="000000E5">
            <w:pPr>
              <w:widowControl w:val="0"/>
              <w:numPr>
                <w:ilvl w:val="0"/>
                <w:numId w:val="13"/>
              </w:numPr>
              <w:ind w:left="720" w:hanging="360"/>
              <w:rPr/>
            </w:pPr>
            <w:r w:rsidDel="00000000" w:rsidR="00000000" w:rsidRPr="00000000">
              <w:rPr>
                <w:rtl w:val="0"/>
              </w:rPr>
              <w:t xml:space="preserve">Attachment Working Group Meetings </w:t>
            </w:r>
            <w:r w:rsidDel="00000000" w:rsidR="00000000" w:rsidRPr="00000000">
              <w:rPr>
                <w:b w:val="1"/>
                <w:rtl w:val="0"/>
              </w:rPr>
              <w:t xml:space="preserve">(Appendix 2)</w:t>
            </w:r>
          </w:p>
          <w:p w:rsidR="00000000" w:rsidDel="00000000" w:rsidP="00000000" w:rsidRDefault="00000000" w:rsidRPr="00000000" w14:paraId="000000E6">
            <w:pPr>
              <w:widowControl w:val="0"/>
              <w:numPr>
                <w:ilvl w:val="0"/>
                <w:numId w:val="13"/>
              </w:numPr>
              <w:ind w:left="720" w:hanging="360"/>
              <w:rPr>
                <w:u w:val="none"/>
              </w:rPr>
            </w:pPr>
            <w:r w:rsidDel="00000000" w:rsidR="00000000" w:rsidRPr="00000000">
              <w:rPr>
                <w:rtl w:val="0"/>
              </w:rPr>
              <w:t xml:space="preserve">Attachment Leads Email Updates and Support </w:t>
            </w:r>
            <w:r w:rsidDel="00000000" w:rsidR="00000000" w:rsidRPr="00000000">
              <w:rPr>
                <w:b w:val="1"/>
                <w:rtl w:val="0"/>
              </w:rPr>
              <w:t xml:space="preserve">(Appendix 3a-c)</w:t>
            </w:r>
          </w:p>
          <w:p w:rsidR="00000000" w:rsidDel="00000000" w:rsidP="00000000" w:rsidRDefault="00000000" w:rsidRPr="00000000" w14:paraId="000000E7">
            <w:pPr>
              <w:widowControl w:val="0"/>
              <w:numPr>
                <w:ilvl w:val="0"/>
                <w:numId w:val="13"/>
              </w:numPr>
              <w:ind w:left="720" w:hanging="360"/>
              <w:rPr/>
            </w:pPr>
            <w:r w:rsidDel="00000000" w:rsidR="00000000" w:rsidRPr="00000000">
              <w:rPr>
                <w:rtl w:val="0"/>
              </w:rPr>
              <w:t xml:space="preserve">Emotion Coaching Training </w:t>
            </w:r>
            <w:r w:rsidDel="00000000" w:rsidR="00000000" w:rsidRPr="00000000">
              <w:rPr>
                <w:b w:val="1"/>
                <w:rtl w:val="0"/>
              </w:rPr>
              <w:t xml:space="preserve">(Appendix 4)</w:t>
            </w:r>
            <w:r w:rsidDel="00000000" w:rsidR="00000000" w:rsidRPr="00000000">
              <w:rPr>
                <w:rtl w:val="0"/>
              </w:rPr>
            </w:r>
          </w:p>
          <w:p w:rsidR="00000000" w:rsidDel="00000000" w:rsidP="00000000" w:rsidRDefault="00000000" w:rsidRPr="00000000" w14:paraId="000000E8">
            <w:pPr>
              <w:widowControl w:val="0"/>
              <w:numPr>
                <w:ilvl w:val="0"/>
                <w:numId w:val="13"/>
              </w:numPr>
              <w:ind w:left="720" w:hanging="360"/>
              <w:rPr/>
            </w:pPr>
            <w:r w:rsidDel="00000000" w:rsidR="00000000" w:rsidRPr="00000000">
              <w:rPr>
                <w:rtl w:val="0"/>
              </w:rPr>
              <w:t xml:space="preserve">Circle Resource Training </w:t>
            </w:r>
            <w:r w:rsidDel="00000000" w:rsidR="00000000" w:rsidRPr="00000000">
              <w:rPr>
                <w:b w:val="1"/>
                <w:rtl w:val="0"/>
              </w:rPr>
              <w:t xml:space="preserve">(Appendix 5)</w:t>
            </w:r>
          </w:p>
          <w:p w:rsidR="00000000" w:rsidDel="00000000" w:rsidP="00000000" w:rsidRDefault="00000000" w:rsidRPr="00000000" w14:paraId="000000E9">
            <w:pPr>
              <w:widowControl w:val="0"/>
              <w:numPr>
                <w:ilvl w:val="0"/>
                <w:numId w:val="13"/>
              </w:numPr>
              <w:ind w:left="720" w:hanging="360"/>
            </w:pPr>
            <w:r w:rsidDel="00000000" w:rsidR="00000000" w:rsidRPr="00000000">
              <w:rPr>
                <w:rtl w:val="0"/>
              </w:rPr>
              <w:t xml:space="preserve">Kayleigh Crawford Nurture</w:t>
            </w:r>
            <w:r w:rsidDel="00000000" w:rsidR="00000000" w:rsidRPr="00000000">
              <w:rPr>
                <w:b w:val="1"/>
                <w:rtl w:val="0"/>
              </w:rPr>
              <w:t xml:space="preserve"> (Appendix 6)</w:t>
            </w:r>
          </w:p>
          <w:p w:rsidR="00000000" w:rsidDel="00000000" w:rsidP="00000000" w:rsidRDefault="00000000" w:rsidRPr="00000000" w14:paraId="000000EA">
            <w:pPr>
              <w:widowControl w:val="0"/>
              <w:numPr>
                <w:ilvl w:val="0"/>
                <w:numId w:val="13"/>
              </w:numPr>
              <w:ind w:left="720" w:hanging="360"/>
              <w:rPr>
                <w:b w:val="1"/>
                <w:u w:val="none"/>
              </w:rPr>
            </w:pPr>
            <w:r w:rsidDel="00000000" w:rsidR="00000000" w:rsidRPr="00000000">
              <w:rPr>
                <w:rtl w:val="0"/>
              </w:rPr>
              <w:t xml:space="preserve">Transition Information</w:t>
            </w:r>
            <w:r w:rsidDel="00000000" w:rsidR="00000000" w:rsidRPr="00000000">
              <w:rPr>
                <w:b w:val="1"/>
                <w:rtl w:val="0"/>
              </w:rPr>
              <w:t xml:space="preserve"> (Appendix 7a-d)</w:t>
            </w:r>
          </w:p>
          <w:p w:rsidR="00000000" w:rsidDel="00000000" w:rsidP="00000000" w:rsidRDefault="00000000" w:rsidRPr="00000000" w14:paraId="000000EB">
            <w:pPr>
              <w:widowControl w:val="0"/>
              <w:numPr>
                <w:ilvl w:val="0"/>
                <w:numId w:val="13"/>
              </w:numPr>
              <w:ind w:left="720" w:hanging="360"/>
              <w:rPr>
                <w:b w:val="1"/>
                <w:u w:val="none"/>
              </w:rPr>
            </w:pPr>
            <w:r w:rsidDel="00000000" w:rsidR="00000000" w:rsidRPr="00000000">
              <w:rPr>
                <w:rtl w:val="0"/>
              </w:rPr>
              <w:t xml:space="preserve">Nurture Groups</w:t>
            </w:r>
            <w:r w:rsidDel="00000000" w:rsidR="00000000" w:rsidRPr="00000000">
              <w:rPr>
                <w:b w:val="1"/>
                <w:rtl w:val="0"/>
              </w:rPr>
              <w:t xml:space="preserve"> (Appendix 8)</w:t>
            </w:r>
          </w:p>
          <w:p w:rsidR="00000000" w:rsidDel="00000000" w:rsidP="00000000" w:rsidRDefault="00000000" w:rsidRPr="00000000" w14:paraId="000000EC">
            <w:pPr>
              <w:widowControl w:val="0"/>
              <w:numPr>
                <w:ilvl w:val="0"/>
                <w:numId w:val="13"/>
              </w:numPr>
              <w:ind w:left="720" w:hanging="360"/>
              <w:rPr>
                <w:b w:val="1"/>
                <w:u w:val="none"/>
              </w:rPr>
            </w:pPr>
            <w:r w:rsidDel="00000000" w:rsidR="00000000" w:rsidRPr="00000000">
              <w:rPr>
                <w:rtl w:val="0"/>
              </w:rPr>
              <w:t xml:space="preserve">Kirklandpark Buddy Programme</w:t>
            </w:r>
            <w:r w:rsidDel="00000000" w:rsidR="00000000" w:rsidRPr="00000000">
              <w:rPr>
                <w:b w:val="1"/>
                <w:rtl w:val="0"/>
              </w:rPr>
              <w:t xml:space="preserve"> (Appendix 9)</w:t>
            </w:r>
          </w:p>
          <w:p w:rsidR="00000000" w:rsidDel="00000000" w:rsidP="00000000" w:rsidRDefault="00000000" w:rsidRPr="00000000" w14:paraId="000000ED">
            <w:pPr>
              <w:widowControl w:val="0"/>
              <w:numPr>
                <w:ilvl w:val="0"/>
                <w:numId w:val="13"/>
              </w:numPr>
              <w:ind w:left="720" w:hanging="360"/>
              <w:rPr>
                <w:b w:val="1"/>
                <w:u w:val="none"/>
              </w:rPr>
            </w:pPr>
            <w:r w:rsidDel="00000000" w:rsidR="00000000" w:rsidRPr="00000000">
              <w:rPr>
                <w:rtl w:val="0"/>
              </w:rPr>
              <w:t xml:space="preserve">Playground PALS </w:t>
            </w:r>
            <w:r w:rsidDel="00000000" w:rsidR="00000000" w:rsidRPr="00000000">
              <w:rPr>
                <w:b w:val="1"/>
                <w:rtl w:val="0"/>
              </w:rPr>
              <w:t xml:space="preserve">(Appendix 10a&amp;b)</w:t>
            </w:r>
          </w:p>
          <w:p w:rsidR="00000000" w:rsidDel="00000000" w:rsidP="00000000" w:rsidRDefault="00000000" w:rsidRPr="00000000" w14:paraId="000000EE">
            <w:pPr>
              <w:widowControl w:val="0"/>
              <w:numPr>
                <w:ilvl w:val="0"/>
                <w:numId w:val="13"/>
              </w:numPr>
              <w:ind w:left="720" w:hanging="360"/>
              <w:rPr>
                <w:b w:val="1"/>
              </w:rPr>
            </w:pPr>
            <w:r w:rsidDel="00000000" w:rsidR="00000000" w:rsidRPr="00000000">
              <w:rPr>
                <w:rtl w:val="0"/>
              </w:rPr>
              <w:t xml:space="preserve">HWB Lessons Emotion Works </w:t>
            </w:r>
            <w:r w:rsidDel="00000000" w:rsidR="00000000" w:rsidRPr="00000000">
              <w:rPr>
                <w:b w:val="1"/>
                <w:rtl w:val="0"/>
              </w:rPr>
              <w:t xml:space="preserve">(Appendix 11) </w:t>
            </w:r>
          </w:p>
          <w:p w:rsidR="00000000" w:rsidDel="00000000" w:rsidP="00000000" w:rsidRDefault="00000000" w:rsidRPr="00000000" w14:paraId="000000EF">
            <w:pPr>
              <w:widowControl w:val="0"/>
              <w:numPr>
                <w:ilvl w:val="0"/>
                <w:numId w:val="13"/>
              </w:numPr>
              <w:ind w:left="720" w:hanging="360"/>
              <w:rPr/>
            </w:pPr>
            <w:r w:rsidDel="00000000" w:rsidR="00000000" w:rsidRPr="00000000">
              <w:rPr>
                <w:rtl w:val="0"/>
              </w:rPr>
              <w:t xml:space="preserve">P5-6 Skills Workshops </w:t>
            </w:r>
            <w:r w:rsidDel="00000000" w:rsidR="00000000" w:rsidRPr="00000000">
              <w:rPr>
                <w:b w:val="1"/>
                <w:rtl w:val="0"/>
              </w:rPr>
              <w:t xml:space="preserve">(Appendix 12)</w:t>
            </w:r>
          </w:p>
          <w:p w:rsidR="00000000" w:rsidDel="00000000" w:rsidP="00000000" w:rsidRDefault="00000000" w:rsidRPr="00000000" w14:paraId="000000F0">
            <w:pPr>
              <w:widowControl w:val="0"/>
              <w:numPr>
                <w:ilvl w:val="0"/>
                <w:numId w:val="13"/>
              </w:numPr>
              <w:ind w:left="720" w:hanging="360"/>
              <w:rPr>
                <w:b w:val="1"/>
                <w:u w:val="none"/>
              </w:rPr>
            </w:pPr>
            <w:r w:rsidDel="00000000" w:rsidR="00000000" w:rsidRPr="00000000">
              <w:rPr>
                <w:rtl w:val="0"/>
              </w:rPr>
              <w:t xml:space="preserve">Nursery- P7 Committees</w:t>
            </w:r>
            <w:r w:rsidDel="00000000" w:rsidR="00000000" w:rsidRPr="00000000">
              <w:rPr>
                <w:b w:val="1"/>
                <w:rtl w:val="0"/>
              </w:rPr>
              <w:t xml:space="preserve"> (Appendix 13)</w:t>
            </w:r>
          </w:p>
          <w:p w:rsidR="00000000" w:rsidDel="00000000" w:rsidP="00000000" w:rsidRDefault="00000000" w:rsidRPr="00000000" w14:paraId="000000F1">
            <w:pPr>
              <w:widowControl w:val="0"/>
              <w:numPr>
                <w:ilvl w:val="0"/>
                <w:numId w:val="13"/>
              </w:numPr>
              <w:ind w:left="720" w:hanging="360"/>
              <w:rPr>
                <w:b w:val="1"/>
                <w:u w:val="none"/>
              </w:rPr>
            </w:pPr>
            <w:r w:rsidDel="00000000" w:rsidR="00000000" w:rsidRPr="00000000">
              <w:rPr>
                <w:rtl w:val="0"/>
              </w:rPr>
              <w:t xml:space="preserve">School Clubs</w:t>
            </w:r>
            <w:r w:rsidDel="00000000" w:rsidR="00000000" w:rsidRPr="00000000">
              <w:rPr>
                <w:b w:val="1"/>
                <w:rtl w:val="0"/>
              </w:rPr>
              <w:t xml:space="preserve"> (Appendix 14a-c)</w:t>
            </w:r>
          </w:p>
          <w:p w:rsidR="00000000" w:rsidDel="00000000" w:rsidP="00000000" w:rsidRDefault="00000000" w:rsidRPr="00000000" w14:paraId="000000F2">
            <w:pPr>
              <w:widowControl w:val="0"/>
              <w:numPr>
                <w:ilvl w:val="0"/>
                <w:numId w:val="13"/>
              </w:numPr>
              <w:ind w:left="720" w:hanging="360"/>
              <w:rPr>
                <w:b w:val="1"/>
                <w:u w:val="none"/>
              </w:rPr>
            </w:pPr>
            <w:r w:rsidDel="00000000" w:rsidR="00000000" w:rsidRPr="00000000">
              <w:rPr>
                <w:rtl w:val="0"/>
              </w:rPr>
              <w:t xml:space="preserve">Whole School Events</w:t>
            </w:r>
            <w:r w:rsidDel="00000000" w:rsidR="00000000" w:rsidRPr="00000000">
              <w:rPr>
                <w:b w:val="1"/>
                <w:rtl w:val="0"/>
              </w:rPr>
              <w:t xml:space="preserve"> (Appendix 15)</w:t>
            </w:r>
          </w:p>
          <w:p w:rsidR="00000000" w:rsidDel="00000000" w:rsidP="00000000" w:rsidRDefault="00000000" w:rsidRPr="00000000" w14:paraId="000000F3">
            <w:pPr>
              <w:widowControl w:val="0"/>
              <w:numPr>
                <w:ilvl w:val="0"/>
                <w:numId w:val="13"/>
              </w:numPr>
              <w:ind w:left="720" w:hanging="360"/>
              <w:rPr>
                <w:b w:val="1"/>
                <w:u w:val="none"/>
              </w:rPr>
            </w:pPr>
            <w:r w:rsidDel="00000000" w:rsidR="00000000" w:rsidRPr="00000000">
              <w:rPr>
                <w:rtl w:val="0"/>
              </w:rPr>
              <w:t xml:space="preserve">Meet the Teacher</w:t>
            </w:r>
            <w:r w:rsidDel="00000000" w:rsidR="00000000" w:rsidRPr="00000000">
              <w:rPr>
                <w:b w:val="1"/>
                <w:rtl w:val="0"/>
              </w:rPr>
              <w:t xml:space="preserve"> (Appendix 16)</w:t>
            </w:r>
          </w:p>
          <w:p w:rsidR="00000000" w:rsidDel="00000000" w:rsidP="00000000" w:rsidRDefault="00000000" w:rsidRPr="00000000" w14:paraId="000000F4">
            <w:pPr>
              <w:widowControl w:val="0"/>
              <w:numPr>
                <w:ilvl w:val="0"/>
                <w:numId w:val="13"/>
              </w:numPr>
              <w:ind w:left="720" w:hanging="360"/>
              <w:rPr>
                <w:b w:val="1"/>
                <w:u w:val="none"/>
              </w:rPr>
            </w:pPr>
            <w:r w:rsidDel="00000000" w:rsidR="00000000" w:rsidRPr="00000000">
              <w:rPr>
                <w:rtl w:val="0"/>
              </w:rPr>
              <w:t xml:space="preserve">Parental Engagement Opportunities </w:t>
            </w:r>
            <w:r w:rsidDel="00000000" w:rsidR="00000000" w:rsidRPr="00000000">
              <w:rPr>
                <w:b w:val="1"/>
                <w:rtl w:val="0"/>
              </w:rPr>
              <w:t xml:space="preserve">(Appendix 17)</w:t>
            </w:r>
          </w:p>
          <w:p w:rsidR="00000000" w:rsidDel="00000000" w:rsidP="00000000" w:rsidRDefault="00000000" w:rsidRPr="00000000" w14:paraId="000000F5">
            <w:pPr>
              <w:widowControl w:val="0"/>
              <w:numPr>
                <w:ilvl w:val="0"/>
                <w:numId w:val="13"/>
              </w:numPr>
              <w:ind w:left="720" w:hanging="360"/>
              <w:rPr>
                <w:b w:val="1"/>
                <w:u w:val="none"/>
              </w:rPr>
            </w:pPr>
            <w:r w:rsidDel="00000000" w:rsidR="00000000" w:rsidRPr="00000000">
              <w:rPr>
                <w:rtl w:val="0"/>
              </w:rPr>
              <w:t xml:space="preserve">Parent Council </w:t>
            </w:r>
            <w:r w:rsidDel="00000000" w:rsidR="00000000" w:rsidRPr="00000000">
              <w:rPr>
                <w:b w:val="1"/>
                <w:rtl w:val="0"/>
              </w:rPr>
              <w:t xml:space="preserve">(Appendix 18)</w:t>
            </w:r>
          </w:p>
          <w:p w:rsidR="00000000" w:rsidDel="00000000" w:rsidP="00000000" w:rsidRDefault="00000000" w:rsidRPr="00000000" w14:paraId="000000F6">
            <w:pPr>
              <w:widowControl w:val="0"/>
              <w:numPr>
                <w:ilvl w:val="0"/>
                <w:numId w:val="13"/>
              </w:numPr>
              <w:ind w:left="720" w:hanging="360"/>
              <w:rPr>
                <w:b w:val="1"/>
                <w:u w:val="none"/>
              </w:rPr>
            </w:pPr>
            <w:r w:rsidDel="00000000" w:rsidR="00000000" w:rsidRPr="00000000">
              <w:rPr>
                <w:rtl w:val="0"/>
              </w:rPr>
              <w:t xml:space="preserve">Active Schools Pupil Team Building </w:t>
            </w:r>
            <w:r w:rsidDel="00000000" w:rsidR="00000000" w:rsidRPr="00000000">
              <w:rPr>
                <w:b w:val="1"/>
                <w:rtl w:val="0"/>
              </w:rPr>
              <w:t xml:space="preserve">(Appendix 19)</w:t>
            </w:r>
          </w:p>
          <w:p w:rsidR="00000000" w:rsidDel="00000000" w:rsidP="00000000" w:rsidRDefault="00000000" w:rsidRPr="00000000" w14:paraId="000000F7">
            <w:pPr>
              <w:widowControl w:val="0"/>
              <w:numPr>
                <w:ilvl w:val="0"/>
                <w:numId w:val="13"/>
              </w:numPr>
              <w:ind w:left="720" w:hanging="360"/>
              <w:rPr>
                <w:b w:val="1"/>
                <w:u w:val="none"/>
              </w:rPr>
            </w:pPr>
            <w:r w:rsidDel="00000000" w:rsidR="00000000" w:rsidRPr="00000000">
              <w:rPr>
                <w:rtl w:val="0"/>
              </w:rPr>
              <w:t xml:space="preserve">Nursery Coffee and Chat</w:t>
            </w:r>
            <w:r w:rsidDel="00000000" w:rsidR="00000000" w:rsidRPr="00000000">
              <w:rPr>
                <w:b w:val="1"/>
                <w:rtl w:val="0"/>
              </w:rPr>
              <w:t xml:space="preserve"> (Appendix 20)</w:t>
            </w:r>
          </w:p>
          <w:p w:rsidR="00000000" w:rsidDel="00000000" w:rsidP="00000000" w:rsidRDefault="00000000" w:rsidRPr="00000000" w14:paraId="000000F8">
            <w:pPr>
              <w:widowControl w:val="0"/>
              <w:numPr>
                <w:ilvl w:val="0"/>
                <w:numId w:val="13"/>
              </w:numPr>
              <w:ind w:left="720" w:hanging="360"/>
              <w:rPr>
                <w:b w:val="1"/>
                <w:u w:val="none"/>
              </w:rPr>
            </w:pPr>
            <w:r w:rsidDel="00000000" w:rsidR="00000000" w:rsidRPr="00000000">
              <w:rPr>
                <w:rtl w:val="0"/>
              </w:rPr>
              <w:t xml:space="preserve">KP Brew and a Blether</w:t>
            </w:r>
            <w:r w:rsidDel="00000000" w:rsidR="00000000" w:rsidRPr="00000000">
              <w:rPr>
                <w:b w:val="1"/>
                <w:rtl w:val="0"/>
              </w:rPr>
              <w:t xml:space="preserve"> (Appendix 21)</w:t>
            </w:r>
          </w:p>
          <w:p w:rsidR="00000000" w:rsidDel="00000000" w:rsidP="00000000" w:rsidRDefault="00000000" w:rsidRPr="00000000" w14:paraId="000000F9">
            <w:pPr>
              <w:widowControl w:val="0"/>
              <w:numPr>
                <w:ilvl w:val="0"/>
                <w:numId w:val="13"/>
              </w:numPr>
              <w:ind w:left="720" w:hanging="360"/>
              <w:rPr>
                <w:b w:val="1"/>
                <w:u w:val="none"/>
              </w:rPr>
            </w:pPr>
            <w:r w:rsidDel="00000000" w:rsidR="00000000" w:rsidRPr="00000000">
              <w:rPr>
                <w:rtl w:val="0"/>
              </w:rPr>
              <w:t xml:space="preserve">Learning Showcases</w:t>
            </w:r>
            <w:r w:rsidDel="00000000" w:rsidR="00000000" w:rsidRPr="00000000">
              <w:rPr>
                <w:b w:val="1"/>
                <w:rtl w:val="0"/>
              </w:rPr>
              <w:t xml:space="preserve"> (Appendix 22)</w:t>
            </w:r>
          </w:p>
          <w:p w:rsidR="00000000" w:rsidDel="00000000" w:rsidP="00000000" w:rsidRDefault="00000000" w:rsidRPr="00000000" w14:paraId="000000FA">
            <w:pPr>
              <w:widowControl w:val="0"/>
              <w:numPr>
                <w:ilvl w:val="0"/>
                <w:numId w:val="13"/>
              </w:numPr>
              <w:ind w:left="720" w:hanging="360"/>
              <w:rPr>
                <w:b w:val="1"/>
                <w:u w:val="none"/>
              </w:rPr>
            </w:pPr>
            <w:r w:rsidDel="00000000" w:rsidR="00000000" w:rsidRPr="00000000">
              <w:rPr>
                <w:rtl w:val="0"/>
              </w:rPr>
              <w:t xml:space="preserve">Pupil Chit Chat Groups</w:t>
            </w:r>
            <w:r w:rsidDel="00000000" w:rsidR="00000000" w:rsidRPr="00000000">
              <w:rPr>
                <w:b w:val="1"/>
                <w:rtl w:val="0"/>
              </w:rPr>
              <w:t xml:space="preserve"> (Appendix 23)</w:t>
            </w:r>
          </w:p>
          <w:p w:rsidR="00000000" w:rsidDel="00000000" w:rsidP="00000000" w:rsidRDefault="00000000" w:rsidRPr="00000000" w14:paraId="000000FB">
            <w:pPr>
              <w:widowControl w:val="0"/>
              <w:numPr>
                <w:ilvl w:val="0"/>
                <w:numId w:val="13"/>
              </w:numPr>
              <w:ind w:left="720" w:hanging="360"/>
              <w:rPr>
                <w:b w:val="1"/>
                <w:u w:val="none"/>
              </w:rPr>
            </w:pPr>
            <w:r w:rsidDel="00000000" w:rsidR="00000000" w:rsidRPr="00000000">
              <w:rPr>
                <w:rtl w:val="0"/>
              </w:rPr>
              <w:t xml:space="preserve">Soft Starts</w:t>
            </w:r>
            <w:r w:rsidDel="00000000" w:rsidR="00000000" w:rsidRPr="00000000">
              <w:rPr>
                <w:b w:val="1"/>
                <w:rtl w:val="0"/>
              </w:rPr>
              <w:t xml:space="preserve"> (Appendix 24)</w:t>
            </w:r>
            <w:r w:rsidDel="00000000" w:rsidR="00000000" w:rsidRPr="00000000">
              <w:rPr>
                <w:rtl w:val="0"/>
              </w:rPr>
            </w:r>
          </w:p>
          <w:p w:rsidR="00000000" w:rsidDel="00000000" w:rsidP="00000000" w:rsidRDefault="00000000" w:rsidRPr="00000000" w14:paraId="000000FC">
            <w:pPr>
              <w:widowControl w:val="0"/>
              <w:numPr>
                <w:ilvl w:val="0"/>
                <w:numId w:val="13"/>
              </w:numPr>
              <w:ind w:left="720" w:hanging="360"/>
              <w:rPr/>
            </w:pPr>
            <w:r w:rsidDel="00000000" w:rsidR="00000000" w:rsidRPr="00000000">
              <w:rPr>
                <w:rtl w:val="0"/>
              </w:rPr>
              <w:t xml:space="preserve">Common Room </w:t>
            </w:r>
            <w:r w:rsidDel="00000000" w:rsidR="00000000" w:rsidRPr="00000000">
              <w:rPr>
                <w:b w:val="1"/>
                <w:rtl w:val="0"/>
              </w:rPr>
              <w:t xml:space="preserve">(Appendix 25</w:t>
            </w:r>
            <w:r w:rsidDel="00000000" w:rsidR="00000000" w:rsidRPr="00000000">
              <w:rPr>
                <w:rtl w:val="0"/>
              </w:rPr>
              <w:t xml:space="preserve">)</w:t>
            </w:r>
          </w:p>
          <w:p w:rsidR="00000000" w:rsidDel="00000000" w:rsidP="00000000" w:rsidRDefault="00000000" w:rsidRPr="00000000" w14:paraId="000000FD">
            <w:pPr>
              <w:widowControl w:val="0"/>
              <w:numPr>
                <w:ilvl w:val="0"/>
                <w:numId w:val="13"/>
              </w:numPr>
              <w:ind w:left="720" w:hanging="360"/>
              <w:rPr/>
            </w:pPr>
            <w:r w:rsidDel="00000000" w:rsidR="00000000" w:rsidRPr="00000000">
              <w:rPr>
                <w:rtl w:val="0"/>
              </w:rPr>
              <w:t xml:space="preserve">Parents Evening Postcards</w:t>
            </w:r>
            <w:r w:rsidDel="00000000" w:rsidR="00000000" w:rsidRPr="00000000">
              <w:rPr>
                <w:b w:val="1"/>
                <w:rtl w:val="0"/>
              </w:rPr>
              <w:t xml:space="preserve"> (Appendix 26)</w:t>
            </w:r>
          </w:p>
          <w:p w:rsidR="00000000" w:rsidDel="00000000" w:rsidP="00000000" w:rsidRDefault="00000000" w:rsidRPr="00000000" w14:paraId="000000FE">
            <w:pPr>
              <w:widowControl w:val="0"/>
              <w:ind w:left="720" w:firstLine="0"/>
              <w:rPr>
                <w:b w:val="1"/>
              </w:rPr>
            </w:pPr>
            <w:r w:rsidDel="00000000" w:rsidR="00000000" w:rsidRPr="00000000">
              <w:rPr>
                <w:rtl w:val="0"/>
              </w:rPr>
            </w:r>
          </w:p>
        </w:tc>
      </w:tr>
      <w:tr>
        <w:trPr>
          <w:cantSplit w:val="0"/>
          <w:trHeight w:val="725" w:hRule="atLeast"/>
          <w:tblHeader w:val="0"/>
        </w:trPr>
        <w:tc>
          <w:tcPr>
            <w:vMerge w:val="continue"/>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Relationships are at the heart of transition planning and consideration is given to the impact of change as well making new connections.</w:t>
            </w:r>
          </w:p>
        </w:tc>
        <w:tc>
          <w:tcPr/>
          <w:p w:rsidR="00000000" w:rsidDel="00000000" w:rsidP="00000000" w:rsidRDefault="00000000" w:rsidRPr="00000000" w14:paraId="00000101">
            <w:pPr>
              <w:jc w:val="center"/>
              <w:rPr/>
            </w:pPr>
            <w:r w:rsidDel="00000000" w:rsidR="00000000" w:rsidRPr="00000000">
              <w:rPr>
                <w:rtl w:val="0"/>
              </w:rPr>
              <w:t xml:space="preserve">Y</w:t>
            </w:r>
          </w:p>
        </w:tc>
        <w:tc>
          <w:tcPr>
            <w:vMerge w:val="continue"/>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66" w:hRule="atLeast"/>
          <w:tblHeader w:val="0"/>
        </w:trPr>
        <w:tc>
          <w:tcPr>
            <w:vMerge w:val="continue"/>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are encouraged to spend time with each other, sharing stories and learning about life experiences.</w:t>
            </w:r>
          </w:p>
        </w:tc>
        <w:tc>
          <w:tcPr/>
          <w:p w:rsidR="00000000" w:rsidDel="00000000" w:rsidP="00000000" w:rsidRDefault="00000000" w:rsidRPr="00000000" w14:paraId="00000105">
            <w:pPr>
              <w:jc w:val="center"/>
              <w:rPr/>
            </w:pPr>
            <w:r w:rsidDel="00000000" w:rsidR="00000000" w:rsidRPr="00000000">
              <w:rPr>
                <w:rtl w:val="0"/>
              </w:rPr>
              <w:t xml:space="preserve">Y</w:t>
            </w:r>
          </w:p>
        </w:tc>
        <w:tc>
          <w:tcPr>
            <w:vMerge w:val="continue"/>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66" w:hRule="atLeast"/>
          <w:tblHeader w:val="0"/>
        </w:trPr>
        <w:tc>
          <w:tcPr>
            <w:vMerge w:val="continue"/>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have regular opportunities to connect and build relationships with each other.</w:t>
            </w:r>
          </w:p>
        </w:tc>
        <w:tc>
          <w:tcPr/>
          <w:p w:rsidR="00000000" w:rsidDel="00000000" w:rsidP="00000000" w:rsidRDefault="00000000" w:rsidRPr="00000000" w14:paraId="00000109">
            <w:pPr>
              <w:jc w:val="center"/>
              <w:rPr/>
            </w:pPr>
            <w:r w:rsidDel="00000000" w:rsidR="00000000" w:rsidRPr="00000000">
              <w:rPr>
                <w:rtl w:val="0"/>
              </w:rPr>
              <w:t xml:space="preserve">Y</w:t>
            </w:r>
          </w:p>
        </w:tc>
        <w:tc>
          <w:tcPr>
            <w:vMerge w:val="continue"/>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014" w:hRule="atLeast"/>
          <w:tblHeader w:val="0"/>
        </w:trPr>
        <w:tc>
          <w:tcPr>
            <w:vMerge w:val="continue"/>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 and carers have opportunities to connect and build relationships with each other and staff.</w:t>
            </w:r>
          </w:p>
        </w:tc>
        <w:tc>
          <w:tcPr/>
          <w:p w:rsidR="00000000" w:rsidDel="00000000" w:rsidP="00000000" w:rsidRDefault="00000000" w:rsidRPr="00000000" w14:paraId="0000010D">
            <w:pPr>
              <w:jc w:val="center"/>
              <w:rPr/>
            </w:pPr>
            <w:r w:rsidDel="00000000" w:rsidR="00000000" w:rsidRPr="00000000">
              <w:rPr>
                <w:rtl w:val="0"/>
              </w:rPr>
              <w:t xml:space="preserve">Y</w:t>
            </w:r>
          </w:p>
        </w:tc>
        <w:tc>
          <w:tcPr>
            <w:vMerge w:val="continue"/>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69" w:hRule="atLeast"/>
          <w:tblHeader w:val="0"/>
        </w:trPr>
        <w:tc>
          <w:tcPr>
            <w:vMerge w:val="restart"/>
          </w:tcPr>
          <w:p w:rsidR="00000000" w:rsidDel="00000000" w:rsidP="00000000" w:rsidRDefault="00000000" w:rsidRPr="00000000" w14:paraId="0000010F">
            <w:pPr>
              <w:rPr>
                <w:b w:val="1"/>
              </w:rPr>
            </w:pPr>
            <w:r w:rsidDel="00000000" w:rsidR="00000000" w:rsidRPr="00000000">
              <w:rPr>
                <w:b w:val="1"/>
                <w:rtl w:val="0"/>
              </w:rPr>
              <w:t xml:space="preserve">There is a range of practice evident throughout the establishment to ensure that pupils and staff are noticed, recognised and valued for their individual qualities, skills and achievements. </w:t>
            </w:r>
          </w:p>
          <w:p w:rsidR="00000000" w:rsidDel="00000000" w:rsidP="00000000" w:rsidRDefault="00000000" w:rsidRPr="00000000" w14:paraId="00000110">
            <w:pPr>
              <w:rPr>
                <w:b w:val="1"/>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tc>
        <w:tc>
          <w:tcPr/>
          <w:p w:rsidR="00000000" w:rsidDel="00000000" w:rsidP="00000000" w:rsidRDefault="00000000" w:rsidRPr="00000000" w14:paraId="00000112">
            <w:pPr>
              <w:rPr/>
            </w:pPr>
            <w:r w:rsidDel="00000000" w:rsidR="00000000" w:rsidRPr="00000000">
              <w:rPr>
                <w:rtl w:val="0"/>
              </w:rPr>
              <w:t xml:space="preserve">Staff qualities and skills are utilised and developed in a way that allows everyone to feel valued and supported.</w:t>
            </w:r>
          </w:p>
        </w:tc>
        <w:tc>
          <w:tcPr/>
          <w:p w:rsidR="00000000" w:rsidDel="00000000" w:rsidP="00000000" w:rsidRDefault="00000000" w:rsidRPr="00000000" w14:paraId="00000113">
            <w:pPr>
              <w:jc w:val="center"/>
              <w:rPr/>
            </w:pPr>
            <w:r w:rsidDel="00000000" w:rsidR="00000000" w:rsidRPr="00000000">
              <w:rPr>
                <w:rtl w:val="0"/>
              </w:rPr>
              <w:t xml:space="preserve">Y</w:t>
            </w:r>
          </w:p>
        </w:tc>
        <w:tc>
          <w:tcPr>
            <w:vMerge w:val="restart"/>
          </w:tcPr>
          <w:p w:rsidR="00000000" w:rsidDel="00000000" w:rsidP="00000000" w:rsidRDefault="00000000" w:rsidRPr="00000000" w14:paraId="00000114">
            <w:pPr>
              <w:widowControl w:val="0"/>
              <w:numPr>
                <w:ilvl w:val="0"/>
                <w:numId w:val="3"/>
              </w:numPr>
              <w:ind w:left="720" w:hanging="360"/>
              <w:rPr>
                <w:u w:val="none"/>
              </w:rPr>
            </w:pPr>
            <w:r w:rsidDel="00000000" w:rsidR="00000000" w:rsidRPr="00000000">
              <w:rPr>
                <w:rtl w:val="0"/>
              </w:rPr>
              <w:t xml:space="preserve">Hug in a Mug </w:t>
            </w:r>
            <w:r w:rsidDel="00000000" w:rsidR="00000000" w:rsidRPr="00000000">
              <w:rPr>
                <w:b w:val="1"/>
                <w:rtl w:val="0"/>
              </w:rPr>
              <w:t xml:space="preserve">(Appendix 27)</w:t>
            </w:r>
          </w:p>
          <w:p w:rsidR="00000000" w:rsidDel="00000000" w:rsidP="00000000" w:rsidRDefault="00000000" w:rsidRPr="00000000" w14:paraId="00000115">
            <w:pPr>
              <w:widowControl w:val="0"/>
              <w:numPr>
                <w:ilvl w:val="0"/>
                <w:numId w:val="3"/>
              </w:numPr>
              <w:ind w:left="720" w:hanging="360"/>
              <w:rPr>
                <w:u w:val="none"/>
              </w:rPr>
            </w:pPr>
            <w:r w:rsidDel="00000000" w:rsidR="00000000" w:rsidRPr="00000000">
              <w:rPr>
                <w:rtl w:val="0"/>
              </w:rPr>
              <w:t xml:space="preserve">Feel Good Friday </w:t>
            </w:r>
            <w:r w:rsidDel="00000000" w:rsidR="00000000" w:rsidRPr="00000000">
              <w:rPr>
                <w:b w:val="1"/>
                <w:rtl w:val="0"/>
              </w:rPr>
              <w:t xml:space="preserve">(Appendix 28)</w:t>
            </w:r>
          </w:p>
          <w:p w:rsidR="00000000" w:rsidDel="00000000" w:rsidP="00000000" w:rsidRDefault="00000000" w:rsidRPr="00000000" w14:paraId="00000116">
            <w:pPr>
              <w:widowControl w:val="0"/>
              <w:numPr>
                <w:ilvl w:val="0"/>
                <w:numId w:val="3"/>
              </w:numPr>
              <w:ind w:left="720" w:hanging="360"/>
              <w:rPr>
                <w:b w:val="1"/>
                <w:u w:val="none"/>
              </w:rPr>
            </w:pPr>
            <w:r w:rsidDel="00000000" w:rsidR="00000000" w:rsidRPr="00000000">
              <w:rPr>
                <w:rtl w:val="0"/>
              </w:rPr>
              <w:t xml:space="preserve">Staff Supporting Each Other</w:t>
            </w:r>
            <w:r w:rsidDel="00000000" w:rsidR="00000000" w:rsidRPr="00000000">
              <w:rPr>
                <w:b w:val="1"/>
                <w:rtl w:val="0"/>
              </w:rPr>
              <w:t xml:space="preserve"> (Appendix 29)</w:t>
            </w:r>
          </w:p>
          <w:p w:rsidR="00000000" w:rsidDel="00000000" w:rsidP="00000000" w:rsidRDefault="00000000" w:rsidRPr="00000000" w14:paraId="00000117">
            <w:pPr>
              <w:widowControl w:val="0"/>
              <w:numPr>
                <w:ilvl w:val="0"/>
                <w:numId w:val="3"/>
              </w:numPr>
              <w:ind w:left="720" w:hanging="360"/>
              <w:rPr>
                <w:b w:val="1"/>
                <w:u w:val="none"/>
              </w:rPr>
            </w:pPr>
            <w:r w:rsidDel="00000000" w:rsidR="00000000" w:rsidRPr="00000000">
              <w:rPr>
                <w:rtl w:val="0"/>
              </w:rPr>
              <w:t xml:space="preserve">Promoting CLPL </w:t>
            </w:r>
            <w:r w:rsidDel="00000000" w:rsidR="00000000" w:rsidRPr="00000000">
              <w:rPr>
                <w:b w:val="1"/>
                <w:rtl w:val="0"/>
              </w:rPr>
              <w:t xml:space="preserve">(Appendix 30)</w:t>
            </w:r>
          </w:p>
          <w:p w:rsidR="00000000" w:rsidDel="00000000" w:rsidP="00000000" w:rsidRDefault="00000000" w:rsidRPr="00000000" w14:paraId="00000118">
            <w:pPr>
              <w:widowControl w:val="0"/>
              <w:numPr>
                <w:ilvl w:val="0"/>
                <w:numId w:val="3"/>
              </w:numPr>
              <w:ind w:left="720" w:hanging="360"/>
              <w:rPr>
                <w:u w:val="none"/>
              </w:rPr>
            </w:pPr>
            <w:r w:rsidDel="00000000" w:rsidR="00000000" w:rsidRPr="00000000">
              <w:rPr>
                <w:rtl w:val="0"/>
              </w:rPr>
              <w:t xml:space="preserve">Collegiate Planning </w:t>
            </w:r>
            <w:r w:rsidDel="00000000" w:rsidR="00000000" w:rsidRPr="00000000">
              <w:rPr>
                <w:b w:val="1"/>
                <w:rtl w:val="0"/>
              </w:rPr>
              <w:t xml:space="preserve">(Appendix 31)</w:t>
            </w:r>
          </w:p>
          <w:p w:rsidR="00000000" w:rsidDel="00000000" w:rsidP="00000000" w:rsidRDefault="00000000" w:rsidRPr="00000000" w14:paraId="00000119">
            <w:pPr>
              <w:widowControl w:val="0"/>
              <w:numPr>
                <w:ilvl w:val="0"/>
                <w:numId w:val="3"/>
              </w:numPr>
              <w:ind w:left="720" w:hanging="360"/>
              <w:rPr>
                <w:u w:val="none"/>
              </w:rPr>
            </w:pPr>
            <w:r w:rsidDel="00000000" w:rsidR="00000000" w:rsidRPr="00000000">
              <w:rPr>
                <w:rtl w:val="0"/>
              </w:rPr>
              <w:t xml:space="preserve">Staff Sharing CLPL </w:t>
            </w:r>
            <w:r w:rsidDel="00000000" w:rsidR="00000000" w:rsidRPr="00000000">
              <w:rPr>
                <w:b w:val="1"/>
                <w:rtl w:val="0"/>
              </w:rPr>
              <w:t xml:space="preserve">(Appendix 32)</w:t>
            </w:r>
          </w:p>
          <w:p w:rsidR="00000000" w:rsidDel="00000000" w:rsidP="00000000" w:rsidRDefault="00000000" w:rsidRPr="00000000" w14:paraId="0000011A">
            <w:pPr>
              <w:widowControl w:val="0"/>
              <w:numPr>
                <w:ilvl w:val="0"/>
                <w:numId w:val="3"/>
              </w:numPr>
              <w:ind w:left="720" w:hanging="360"/>
              <w:rPr>
                <w:b w:val="1"/>
                <w:u w:val="none"/>
              </w:rPr>
            </w:pPr>
            <w:r w:rsidDel="00000000" w:rsidR="00000000" w:rsidRPr="00000000">
              <w:rPr>
                <w:rtl w:val="0"/>
              </w:rPr>
              <w:t xml:space="preserve">Staff Drop In Sessions</w:t>
            </w:r>
            <w:r w:rsidDel="00000000" w:rsidR="00000000" w:rsidRPr="00000000">
              <w:rPr>
                <w:b w:val="1"/>
                <w:rtl w:val="0"/>
              </w:rPr>
              <w:t xml:space="preserve"> (Appendix 33)</w:t>
            </w:r>
          </w:p>
          <w:p w:rsidR="00000000" w:rsidDel="00000000" w:rsidP="00000000" w:rsidRDefault="00000000" w:rsidRPr="00000000" w14:paraId="0000011B">
            <w:pPr>
              <w:widowControl w:val="0"/>
              <w:numPr>
                <w:ilvl w:val="0"/>
                <w:numId w:val="3"/>
              </w:numPr>
              <w:ind w:left="720" w:hanging="360"/>
              <w:rPr>
                <w:u w:val="none"/>
              </w:rPr>
            </w:pPr>
            <w:r w:rsidDel="00000000" w:rsidR="00000000" w:rsidRPr="00000000">
              <w:rPr>
                <w:rtl w:val="0"/>
              </w:rPr>
              <w:t xml:space="preserve">Staff Leading Change Initiatives </w:t>
            </w:r>
            <w:r w:rsidDel="00000000" w:rsidR="00000000" w:rsidRPr="00000000">
              <w:rPr>
                <w:b w:val="1"/>
                <w:rtl w:val="0"/>
              </w:rPr>
              <w:t xml:space="preserve">(Appendix 34) </w:t>
            </w:r>
            <w:r w:rsidDel="00000000" w:rsidR="00000000" w:rsidRPr="00000000">
              <w:rPr>
                <w:rtl w:val="0"/>
              </w:rPr>
            </w:r>
          </w:p>
          <w:p w:rsidR="00000000" w:rsidDel="00000000" w:rsidP="00000000" w:rsidRDefault="00000000" w:rsidRPr="00000000" w14:paraId="0000011C">
            <w:pPr>
              <w:widowControl w:val="0"/>
              <w:numPr>
                <w:ilvl w:val="0"/>
                <w:numId w:val="3"/>
              </w:numPr>
              <w:ind w:left="720" w:hanging="360"/>
              <w:rPr>
                <w:u w:val="none"/>
              </w:rPr>
            </w:pPr>
            <w:r w:rsidDel="00000000" w:rsidR="00000000" w:rsidRPr="00000000">
              <w:rPr>
                <w:rtl w:val="0"/>
              </w:rPr>
              <w:t xml:space="preserve">House Captain Elections </w:t>
            </w:r>
            <w:r w:rsidDel="00000000" w:rsidR="00000000" w:rsidRPr="00000000">
              <w:rPr>
                <w:b w:val="1"/>
                <w:rtl w:val="0"/>
              </w:rPr>
              <w:t xml:space="preserve">(Appendix 35)</w:t>
            </w:r>
          </w:p>
          <w:p w:rsidR="00000000" w:rsidDel="00000000" w:rsidP="00000000" w:rsidRDefault="00000000" w:rsidRPr="00000000" w14:paraId="0000011D">
            <w:pPr>
              <w:widowControl w:val="0"/>
              <w:numPr>
                <w:ilvl w:val="0"/>
                <w:numId w:val="3"/>
              </w:numPr>
              <w:ind w:left="720" w:hanging="360"/>
              <w:rPr>
                <w:u w:val="none"/>
              </w:rPr>
            </w:pPr>
            <w:r w:rsidDel="00000000" w:rsidR="00000000" w:rsidRPr="00000000">
              <w:rPr>
                <w:rtl w:val="0"/>
              </w:rPr>
              <w:t xml:space="preserve">SLT Superstar Station</w:t>
            </w:r>
            <w:r w:rsidDel="00000000" w:rsidR="00000000" w:rsidRPr="00000000">
              <w:rPr>
                <w:b w:val="1"/>
                <w:rtl w:val="0"/>
              </w:rPr>
              <w:t xml:space="preserve"> (Appendix 36)</w:t>
            </w:r>
          </w:p>
          <w:p w:rsidR="00000000" w:rsidDel="00000000" w:rsidP="00000000" w:rsidRDefault="00000000" w:rsidRPr="00000000" w14:paraId="0000011E">
            <w:pPr>
              <w:widowControl w:val="0"/>
              <w:numPr>
                <w:ilvl w:val="0"/>
                <w:numId w:val="12"/>
              </w:numPr>
              <w:ind w:left="720" w:hanging="360"/>
              <w:rPr/>
            </w:pPr>
            <w:r w:rsidDel="00000000" w:rsidR="00000000" w:rsidRPr="00000000">
              <w:rPr>
                <w:rtl w:val="0"/>
              </w:rPr>
              <w:t xml:space="preserve">Skills Workshops </w:t>
            </w:r>
            <w:r w:rsidDel="00000000" w:rsidR="00000000" w:rsidRPr="00000000">
              <w:rPr>
                <w:b w:val="1"/>
                <w:rtl w:val="0"/>
              </w:rPr>
              <w:t xml:space="preserve">(Appendix 37)</w:t>
            </w:r>
          </w:p>
          <w:p w:rsidR="00000000" w:rsidDel="00000000" w:rsidP="00000000" w:rsidRDefault="00000000" w:rsidRPr="00000000" w14:paraId="0000011F">
            <w:pPr>
              <w:widowControl w:val="0"/>
              <w:numPr>
                <w:ilvl w:val="0"/>
                <w:numId w:val="12"/>
              </w:numPr>
              <w:ind w:left="720" w:hanging="360"/>
              <w:rPr>
                <w:b w:val="1"/>
                <w:u w:val="none"/>
              </w:rPr>
            </w:pPr>
            <w:r w:rsidDel="00000000" w:rsidR="00000000" w:rsidRPr="00000000">
              <w:rPr>
                <w:rtl w:val="0"/>
              </w:rPr>
              <w:t xml:space="preserve">Accreditation Achievements</w:t>
            </w:r>
            <w:r w:rsidDel="00000000" w:rsidR="00000000" w:rsidRPr="00000000">
              <w:rPr>
                <w:b w:val="1"/>
                <w:rtl w:val="0"/>
              </w:rPr>
              <w:t xml:space="preserve"> (Appendix 38)</w:t>
            </w:r>
          </w:p>
          <w:p w:rsidR="00000000" w:rsidDel="00000000" w:rsidP="00000000" w:rsidRDefault="00000000" w:rsidRPr="00000000" w14:paraId="00000120">
            <w:pPr>
              <w:widowControl w:val="0"/>
              <w:numPr>
                <w:ilvl w:val="0"/>
                <w:numId w:val="12"/>
              </w:numPr>
              <w:ind w:left="720" w:hanging="360"/>
              <w:rPr>
                <w:b w:val="1"/>
              </w:rPr>
            </w:pPr>
            <w:r w:rsidDel="00000000" w:rsidR="00000000" w:rsidRPr="00000000">
              <w:rPr>
                <w:rtl w:val="0"/>
              </w:rPr>
              <w:t xml:space="preserve">Achievement Wall </w:t>
            </w:r>
            <w:r w:rsidDel="00000000" w:rsidR="00000000" w:rsidRPr="00000000">
              <w:rPr>
                <w:b w:val="1"/>
                <w:rtl w:val="0"/>
              </w:rPr>
              <w:t xml:space="preserve">(Appendix 39)</w:t>
            </w:r>
          </w:p>
          <w:p w:rsidR="00000000" w:rsidDel="00000000" w:rsidP="00000000" w:rsidRDefault="00000000" w:rsidRPr="00000000" w14:paraId="00000121">
            <w:pPr>
              <w:widowControl w:val="0"/>
              <w:numPr>
                <w:ilvl w:val="0"/>
                <w:numId w:val="12"/>
              </w:numPr>
              <w:ind w:left="720" w:hanging="360"/>
              <w:rPr>
                <w:b w:val="1"/>
                <w:u w:val="none"/>
              </w:rPr>
            </w:pPr>
            <w:r w:rsidDel="00000000" w:rsidR="00000000" w:rsidRPr="00000000">
              <w:rPr>
                <w:rtl w:val="0"/>
              </w:rPr>
              <w:t xml:space="preserve">Children’s Wider Achievements Twitter/X</w:t>
            </w:r>
            <w:r w:rsidDel="00000000" w:rsidR="00000000" w:rsidRPr="00000000">
              <w:rPr>
                <w:b w:val="1"/>
                <w:rtl w:val="0"/>
              </w:rPr>
              <w:t xml:space="preserve"> (Appendix 40)</w:t>
            </w:r>
          </w:p>
          <w:p w:rsidR="00000000" w:rsidDel="00000000" w:rsidP="00000000" w:rsidRDefault="00000000" w:rsidRPr="00000000" w14:paraId="00000122">
            <w:pPr>
              <w:widowControl w:val="0"/>
              <w:numPr>
                <w:ilvl w:val="0"/>
                <w:numId w:val="12"/>
              </w:numPr>
              <w:ind w:left="720" w:hanging="360"/>
              <w:rPr/>
            </w:pPr>
            <w:r w:rsidDel="00000000" w:rsidR="00000000" w:rsidRPr="00000000">
              <w:rPr>
                <w:rtl w:val="0"/>
              </w:rPr>
              <w:t xml:space="preserve">Achievement Assemblies (</w:t>
            </w:r>
            <w:r w:rsidDel="00000000" w:rsidR="00000000" w:rsidRPr="00000000">
              <w:rPr>
                <w:b w:val="1"/>
                <w:rtl w:val="0"/>
              </w:rPr>
              <w:t xml:space="preserve">Appendix 41)</w:t>
            </w:r>
          </w:p>
          <w:p w:rsidR="00000000" w:rsidDel="00000000" w:rsidP="00000000" w:rsidRDefault="00000000" w:rsidRPr="00000000" w14:paraId="00000123">
            <w:pPr>
              <w:widowControl w:val="0"/>
              <w:numPr>
                <w:ilvl w:val="0"/>
                <w:numId w:val="12"/>
              </w:numPr>
              <w:ind w:left="720" w:hanging="360"/>
              <w:rPr>
                <w:b w:val="1"/>
              </w:rPr>
            </w:pPr>
            <w:r w:rsidDel="00000000" w:rsidR="00000000" w:rsidRPr="00000000">
              <w:rPr>
                <w:rtl w:val="0"/>
              </w:rPr>
              <w:t xml:space="preserve">Assembly certificates </w:t>
            </w:r>
            <w:r w:rsidDel="00000000" w:rsidR="00000000" w:rsidRPr="00000000">
              <w:rPr>
                <w:b w:val="1"/>
                <w:rtl w:val="0"/>
              </w:rPr>
              <w:t xml:space="preserve">(Appendix 42)</w:t>
            </w:r>
            <w:r w:rsidDel="00000000" w:rsidR="00000000" w:rsidRPr="00000000">
              <w:rPr>
                <w:rtl w:val="0"/>
              </w:rPr>
            </w:r>
          </w:p>
          <w:p w:rsidR="00000000" w:rsidDel="00000000" w:rsidP="00000000" w:rsidRDefault="00000000" w:rsidRPr="00000000" w14:paraId="00000124">
            <w:pPr>
              <w:widowControl w:val="0"/>
              <w:numPr>
                <w:ilvl w:val="0"/>
                <w:numId w:val="12"/>
              </w:numPr>
              <w:ind w:left="720" w:hanging="360"/>
              <w:rPr/>
            </w:pPr>
            <w:r w:rsidDel="00000000" w:rsidR="00000000" w:rsidRPr="00000000">
              <w:rPr>
                <w:rtl w:val="0"/>
              </w:rPr>
              <w:t xml:space="preserve">Happy birthday certificates at assembly and making birthday cards at the beginning of the year in classes - children pick a card when it is their birthday.</w:t>
            </w:r>
            <w:r w:rsidDel="00000000" w:rsidR="00000000" w:rsidRPr="00000000">
              <w:rPr>
                <w:b w:val="1"/>
                <w:rtl w:val="0"/>
              </w:rPr>
              <w:t xml:space="preserve"> (Appendix 43)</w:t>
            </w:r>
          </w:p>
          <w:p w:rsidR="00000000" w:rsidDel="00000000" w:rsidP="00000000" w:rsidRDefault="00000000" w:rsidRPr="00000000" w14:paraId="00000125">
            <w:pPr>
              <w:widowControl w:val="0"/>
              <w:numPr>
                <w:ilvl w:val="0"/>
                <w:numId w:val="12"/>
              </w:numPr>
              <w:ind w:left="720" w:hanging="360"/>
              <w:rPr/>
            </w:pPr>
            <w:r w:rsidDel="00000000" w:rsidR="00000000" w:rsidRPr="00000000">
              <w:rPr>
                <w:rtl w:val="0"/>
              </w:rPr>
              <w:t xml:space="preserve">Praise and in class systems </w:t>
            </w:r>
            <w:r w:rsidDel="00000000" w:rsidR="00000000" w:rsidRPr="00000000">
              <w:rPr>
                <w:b w:val="1"/>
                <w:rtl w:val="0"/>
              </w:rPr>
              <w:t xml:space="preserve">(Appendix 44)</w:t>
            </w:r>
          </w:p>
          <w:p w:rsidR="00000000" w:rsidDel="00000000" w:rsidP="00000000" w:rsidRDefault="00000000" w:rsidRPr="00000000" w14:paraId="00000126">
            <w:pPr>
              <w:widowControl w:val="0"/>
              <w:numPr>
                <w:ilvl w:val="0"/>
                <w:numId w:val="12"/>
              </w:numPr>
              <w:ind w:left="720" w:hanging="360"/>
              <w:rPr>
                <w:b w:val="1"/>
              </w:rPr>
            </w:pPr>
            <w:r w:rsidDel="00000000" w:rsidR="00000000" w:rsidRPr="00000000">
              <w:rPr>
                <w:rtl w:val="0"/>
              </w:rPr>
              <w:t xml:space="preserve">Wall displays of good work </w:t>
            </w:r>
            <w:r w:rsidDel="00000000" w:rsidR="00000000" w:rsidRPr="00000000">
              <w:rPr>
                <w:b w:val="1"/>
                <w:rtl w:val="0"/>
              </w:rPr>
              <w:t xml:space="preserve">(Appendix 45)</w:t>
            </w:r>
          </w:p>
          <w:p w:rsidR="00000000" w:rsidDel="00000000" w:rsidP="00000000" w:rsidRDefault="00000000" w:rsidRPr="00000000" w14:paraId="00000127">
            <w:pPr>
              <w:widowControl w:val="0"/>
              <w:numPr>
                <w:ilvl w:val="0"/>
                <w:numId w:val="12"/>
              </w:numPr>
              <w:ind w:left="720" w:hanging="360"/>
              <w:rPr>
                <w:b w:val="1"/>
                <w:u w:val="none"/>
              </w:rPr>
            </w:pPr>
            <w:r w:rsidDel="00000000" w:rsidR="00000000" w:rsidRPr="00000000">
              <w:rPr>
                <w:rtl w:val="0"/>
              </w:rPr>
              <w:t xml:space="preserve">Talent Shows</w:t>
            </w:r>
            <w:r w:rsidDel="00000000" w:rsidR="00000000" w:rsidRPr="00000000">
              <w:rPr>
                <w:b w:val="1"/>
                <w:rtl w:val="0"/>
              </w:rPr>
              <w:t xml:space="preserve"> (Appendix 46)</w:t>
            </w:r>
          </w:p>
          <w:p w:rsidR="00000000" w:rsidDel="00000000" w:rsidP="00000000" w:rsidRDefault="00000000" w:rsidRPr="00000000" w14:paraId="00000128">
            <w:pPr>
              <w:widowControl w:val="0"/>
              <w:numPr>
                <w:ilvl w:val="0"/>
                <w:numId w:val="12"/>
              </w:numPr>
              <w:ind w:left="720" w:hanging="360"/>
              <w:rPr>
                <w:b w:val="1"/>
                <w:u w:val="none"/>
              </w:rPr>
            </w:pPr>
            <w:r w:rsidDel="00000000" w:rsidR="00000000" w:rsidRPr="00000000">
              <w:rPr>
                <w:rtl w:val="0"/>
              </w:rPr>
              <w:t xml:space="preserve">Class Learning Showcases</w:t>
            </w:r>
            <w:r w:rsidDel="00000000" w:rsidR="00000000" w:rsidRPr="00000000">
              <w:rPr>
                <w:b w:val="1"/>
                <w:rtl w:val="0"/>
              </w:rPr>
              <w:t xml:space="preserve"> (Appendix 47)</w:t>
            </w:r>
          </w:p>
          <w:p w:rsidR="00000000" w:rsidDel="00000000" w:rsidP="00000000" w:rsidRDefault="00000000" w:rsidRPr="00000000" w14:paraId="00000129">
            <w:pPr>
              <w:widowControl w:val="0"/>
              <w:numPr>
                <w:ilvl w:val="0"/>
                <w:numId w:val="12"/>
              </w:numPr>
              <w:ind w:left="720" w:hanging="360"/>
              <w:rPr/>
            </w:pPr>
            <w:r w:rsidDel="00000000" w:rsidR="00000000" w:rsidRPr="00000000">
              <w:rPr>
                <w:rtl w:val="0"/>
              </w:rPr>
              <w:t xml:space="preserve">Positive comments to children by staff on a regular basis- passing in the corridor. Taking an interest in all pupils, not just those in their class. </w:t>
            </w:r>
            <w:r w:rsidDel="00000000" w:rsidR="00000000" w:rsidRPr="00000000">
              <w:rPr>
                <w:b w:val="1"/>
                <w:rtl w:val="0"/>
              </w:rPr>
              <w:t xml:space="preserve">(Appendix 48)</w:t>
            </w:r>
          </w:p>
          <w:p w:rsidR="00000000" w:rsidDel="00000000" w:rsidP="00000000" w:rsidRDefault="00000000" w:rsidRPr="00000000" w14:paraId="0000012A">
            <w:pPr>
              <w:widowControl w:val="0"/>
              <w:numPr>
                <w:ilvl w:val="0"/>
                <w:numId w:val="12"/>
              </w:numPr>
              <w:ind w:left="720" w:hanging="360"/>
              <w:rPr>
                <w:b w:val="1"/>
              </w:rPr>
            </w:pPr>
            <w:r w:rsidDel="00000000" w:rsidR="00000000" w:rsidRPr="00000000">
              <w:rPr>
                <w:rtl w:val="0"/>
              </w:rPr>
              <w:t xml:space="preserve">Regular pupil check ins </w:t>
            </w:r>
            <w:r w:rsidDel="00000000" w:rsidR="00000000" w:rsidRPr="00000000">
              <w:rPr>
                <w:b w:val="1"/>
                <w:rtl w:val="0"/>
              </w:rPr>
              <w:t xml:space="preserve">Appendix 49)</w:t>
            </w:r>
          </w:p>
          <w:p w:rsidR="00000000" w:rsidDel="00000000" w:rsidP="00000000" w:rsidRDefault="00000000" w:rsidRPr="00000000" w14:paraId="0000012B">
            <w:pPr>
              <w:widowControl w:val="0"/>
              <w:ind w:left="720" w:firstLine="0"/>
              <w:rPr>
                <w:b w:val="1"/>
              </w:rPr>
            </w:pPr>
            <w:r w:rsidDel="00000000" w:rsidR="00000000" w:rsidRPr="00000000">
              <w:rPr>
                <w:rtl w:val="0"/>
              </w:rPr>
            </w:r>
          </w:p>
          <w:p w:rsidR="00000000" w:rsidDel="00000000" w:rsidP="00000000" w:rsidRDefault="00000000" w:rsidRPr="00000000" w14:paraId="0000012C">
            <w:pPr>
              <w:widowControl w:val="0"/>
              <w:ind w:left="720" w:firstLine="0"/>
              <w:rPr>
                <w:b w:val="1"/>
              </w:rPr>
            </w:pPr>
            <w:r w:rsidDel="00000000" w:rsidR="00000000" w:rsidRPr="00000000">
              <w:rPr>
                <w:rtl w:val="0"/>
              </w:rPr>
            </w:r>
          </w:p>
          <w:p w:rsidR="00000000" w:rsidDel="00000000" w:rsidP="00000000" w:rsidRDefault="00000000" w:rsidRPr="00000000" w14:paraId="0000012D">
            <w:pPr>
              <w:widowControl w:val="0"/>
              <w:ind w:left="720" w:firstLine="0"/>
              <w:rPr>
                <w:b w:val="1"/>
              </w:rPr>
            </w:pPr>
            <w:r w:rsidDel="00000000" w:rsidR="00000000" w:rsidRPr="00000000">
              <w:rPr>
                <w:rtl w:val="0"/>
              </w:rPr>
            </w:r>
          </w:p>
          <w:p w:rsidR="00000000" w:rsidDel="00000000" w:rsidP="00000000" w:rsidRDefault="00000000" w:rsidRPr="00000000" w14:paraId="0000012E">
            <w:pPr>
              <w:widowControl w:val="0"/>
              <w:ind w:left="0" w:firstLine="0"/>
              <w:rPr>
                <w:b w:val="1"/>
              </w:rPr>
            </w:pPr>
            <w:r w:rsidDel="00000000" w:rsidR="00000000" w:rsidRPr="00000000">
              <w:rPr>
                <w:rtl w:val="0"/>
              </w:rPr>
            </w:r>
          </w:p>
        </w:tc>
      </w:tr>
      <w:tr>
        <w:trPr>
          <w:cantSplit w:val="0"/>
          <w:trHeight w:val="692" w:hRule="atLeast"/>
          <w:tblHeader w:val="0"/>
        </w:trPr>
        <w:tc>
          <w:tcPr>
            <w:vMerge w:val="continue"/>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qualities, strengths and talents are noticed and celebrated both formally and informally.</w:t>
            </w:r>
          </w:p>
        </w:tc>
        <w:tc>
          <w:tcPr/>
          <w:p w:rsidR="00000000" w:rsidDel="00000000" w:rsidP="00000000" w:rsidRDefault="00000000" w:rsidRPr="00000000" w14:paraId="00000131">
            <w:pPr>
              <w:jc w:val="center"/>
              <w:rPr/>
            </w:pPr>
            <w:r w:rsidDel="00000000" w:rsidR="00000000" w:rsidRPr="00000000">
              <w:rPr>
                <w:rtl w:val="0"/>
              </w:rPr>
              <w:t xml:space="preserve">Y</w:t>
            </w:r>
          </w:p>
        </w:tc>
        <w:tc>
          <w:tcPr>
            <w:vMerge w:val="continue"/>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02" w:hRule="atLeast"/>
          <w:tblHeader w:val="0"/>
        </w:trPr>
        <w:tc>
          <w:tcPr>
            <w:vMerge w:val="continue"/>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strengths and achievements are recognised and celebrated.</w:t>
            </w:r>
          </w:p>
        </w:tc>
        <w:tc>
          <w:tcPr/>
          <w:p w:rsidR="00000000" w:rsidDel="00000000" w:rsidP="00000000" w:rsidRDefault="00000000" w:rsidRPr="00000000" w14:paraId="00000135">
            <w:pPr>
              <w:jc w:val="center"/>
              <w:rPr/>
            </w:pPr>
            <w:r w:rsidDel="00000000" w:rsidR="00000000" w:rsidRPr="00000000">
              <w:rPr>
                <w:rtl w:val="0"/>
              </w:rPr>
              <w:t xml:space="preserve">Y</w:t>
            </w:r>
          </w:p>
        </w:tc>
        <w:tc>
          <w:tcPr>
            <w:vMerge w:val="continue"/>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72" w:hRule="atLeast"/>
          <w:tblHeader w:val="0"/>
        </w:trPr>
        <w:tc>
          <w:tcPr>
            <w:vMerge w:val="continue"/>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regularly let pupils know they are ‘kept in mind’ and that they care by remembering what matters to them.</w:t>
            </w:r>
          </w:p>
          <w:p w:rsidR="00000000" w:rsidDel="00000000" w:rsidP="00000000" w:rsidRDefault="00000000" w:rsidRPr="00000000" w14:paraId="00000139">
            <w:pPr>
              <w:rPr/>
            </w:pPr>
            <w:r w:rsidDel="00000000" w:rsidR="00000000" w:rsidRPr="00000000">
              <w:rPr>
                <w:rtl w:val="0"/>
              </w:rPr>
            </w:r>
          </w:p>
        </w:tc>
        <w:tc>
          <w:tcPr/>
          <w:p w:rsidR="00000000" w:rsidDel="00000000" w:rsidP="00000000" w:rsidRDefault="00000000" w:rsidRPr="00000000" w14:paraId="0000013A">
            <w:pPr>
              <w:jc w:val="center"/>
              <w:rPr/>
            </w:pPr>
            <w:r w:rsidDel="00000000" w:rsidR="00000000" w:rsidRPr="00000000">
              <w:rPr>
                <w:rtl w:val="0"/>
              </w:rPr>
              <w:t xml:space="preserve">Y</w:t>
            </w:r>
          </w:p>
        </w:tc>
        <w:tc>
          <w:tcPr>
            <w:vMerge w:val="continue"/>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40" w:hRule="atLeast"/>
          <w:tblHeader w:val="0"/>
        </w:trPr>
        <w:tc>
          <w:tcPr>
            <w:vMerge w:val="restart"/>
          </w:tcPr>
          <w:p w:rsidR="00000000" w:rsidDel="00000000" w:rsidP="00000000" w:rsidRDefault="00000000" w:rsidRPr="00000000" w14:paraId="0000013C">
            <w:pPr>
              <w:rPr>
                <w:b w:val="1"/>
              </w:rPr>
            </w:pPr>
            <w:r w:rsidDel="00000000" w:rsidR="00000000" w:rsidRPr="00000000">
              <w:rPr>
                <w:b w:val="1"/>
                <w:rtl w:val="0"/>
              </w:rPr>
              <w:t xml:space="preserve">When assessing and supporting pupils’ individual needs, the establishment considers experience of disrupted attachment or trauma and potential effects on learning, behaviour and relationships.</w:t>
            </w:r>
          </w:p>
          <w:p w:rsidR="00000000" w:rsidDel="00000000" w:rsidP="00000000" w:rsidRDefault="00000000" w:rsidRPr="00000000" w14:paraId="0000013D">
            <w:pPr>
              <w:rPr/>
            </w:pPr>
            <w:r w:rsidDel="00000000" w:rsidR="00000000" w:rsidRPr="00000000">
              <w:rPr>
                <w:rtl w:val="0"/>
              </w:rPr>
            </w:r>
          </w:p>
        </w:tc>
        <w:tc>
          <w:tcPr/>
          <w:p w:rsidR="00000000" w:rsidDel="00000000" w:rsidP="00000000" w:rsidRDefault="00000000" w:rsidRPr="00000000" w14:paraId="0000013E">
            <w:pPr>
              <w:rPr/>
            </w:pPr>
            <w:r w:rsidDel="00000000" w:rsidR="00000000" w:rsidRPr="00000000">
              <w:rPr>
                <w:rtl w:val="0"/>
              </w:rPr>
              <w:t xml:space="preserve">Staff understand pupils in the context of their relationships and experiences by exploring ‘what has happened to them’ rather than ‘what is wrong with them’.</w:t>
            </w:r>
          </w:p>
          <w:p w:rsidR="00000000" w:rsidDel="00000000" w:rsidP="00000000" w:rsidRDefault="00000000" w:rsidRPr="00000000" w14:paraId="0000013F">
            <w:pPr>
              <w:rPr/>
            </w:pPr>
            <w:r w:rsidDel="00000000" w:rsidR="00000000" w:rsidRPr="00000000">
              <w:rPr>
                <w:rtl w:val="0"/>
              </w:rPr>
            </w:r>
          </w:p>
        </w:tc>
        <w:tc>
          <w:tcPr/>
          <w:p w:rsidR="00000000" w:rsidDel="00000000" w:rsidP="00000000" w:rsidRDefault="00000000" w:rsidRPr="00000000" w14:paraId="00000140">
            <w:pPr>
              <w:jc w:val="center"/>
              <w:rPr/>
            </w:pPr>
            <w:r w:rsidDel="00000000" w:rsidR="00000000" w:rsidRPr="00000000">
              <w:rPr>
                <w:rtl w:val="0"/>
              </w:rPr>
              <w:t xml:space="preserve">Y</w:t>
            </w:r>
          </w:p>
        </w:tc>
        <w:tc>
          <w:tcPr>
            <w:vMerge w:val="restart"/>
          </w:tcPr>
          <w:p w:rsidR="00000000" w:rsidDel="00000000" w:rsidP="00000000" w:rsidRDefault="00000000" w:rsidRPr="00000000" w14:paraId="00000141">
            <w:pPr>
              <w:widowControl w:val="0"/>
              <w:numPr>
                <w:ilvl w:val="0"/>
                <w:numId w:val="4"/>
              </w:numPr>
              <w:ind w:left="720" w:hanging="360"/>
              <w:rPr/>
            </w:pPr>
            <w:r w:rsidDel="00000000" w:rsidR="00000000" w:rsidRPr="00000000">
              <w:rPr>
                <w:rtl w:val="0"/>
              </w:rPr>
              <w:t xml:space="preserve">St Phnx Assembly </w:t>
            </w:r>
            <w:r w:rsidDel="00000000" w:rsidR="00000000" w:rsidRPr="00000000">
              <w:rPr>
                <w:b w:val="1"/>
                <w:rtl w:val="0"/>
              </w:rPr>
              <w:t xml:space="preserve">(Appendix 50)</w:t>
            </w:r>
          </w:p>
          <w:p w:rsidR="00000000" w:rsidDel="00000000" w:rsidP="00000000" w:rsidRDefault="00000000" w:rsidRPr="00000000" w14:paraId="00000142">
            <w:pPr>
              <w:widowControl w:val="0"/>
              <w:numPr>
                <w:ilvl w:val="0"/>
                <w:numId w:val="4"/>
              </w:numPr>
              <w:ind w:left="720" w:hanging="360"/>
              <w:rPr/>
            </w:pPr>
            <w:r w:rsidDel="00000000" w:rsidR="00000000" w:rsidRPr="00000000">
              <w:rPr>
                <w:rtl w:val="0"/>
              </w:rPr>
              <w:t xml:space="preserve">Child Protection Training/Briefing  </w:t>
            </w:r>
            <w:r w:rsidDel="00000000" w:rsidR="00000000" w:rsidRPr="00000000">
              <w:rPr>
                <w:b w:val="1"/>
                <w:rtl w:val="0"/>
              </w:rPr>
              <w:t xml:space="preserve">(Appendix 51)</w:t>
            </w:r>
          </w:p>
          <w:p w:rsidR="00000000" w:rsidDel="00000000" w:rsidP="00000000" w:rsidRDefault="00000000" w:rsidRPr="00000000" w14:paraId="00000143">
            <w:pPr>
              <w:widowControl w:val="0"/>
              <w:numPr>
                <w:ilvl w:val="0"/>
                <w:numId w:val="4"/>
              </w:numPr>
              <w:ind w:left="720" w:hanging="360"/>
            </w:pPr>
            <w:r w:rsidDel="00000000" w:rsidR="00000000" w:rsidRPr="00000000">
              <w:rPr>
                <w:rtl w:val="0"/>
              </w:rPr>
              <w:t xml:space="preserve">Emotional check-ins </w:t>
            </w:r>
            <w:r w:rsidDel="00000000" w:rsidR="00000000" w:rsidRPr="00000000">
              <w:rPr>
                <w:b w:val="1"/>
                <w:rtl w:val="0"/>
              </w:rPr>
              <w:t xml:space="preserve">(Appendix 52)</w:t>
            </w:r>
          </w:p>
          <w:p w:rsidR="00000000" w:rsidDel="00000000" w:rsidP="00000000" w:rsidRDefault="00000000" w:rsidRPr="00000000" w14:paraId="00000144">
            <w:pPr>
              <w:widowControl w:val="0"/>
              <w:numPr>
                <w:ilvl w:val="0"/>
                <w:numId w:val="4"/>
              </w:numPr>
              <w:ind w:left="720" w:hanging="360"/>
              <w:rPr/>
            </w:pPr>
            <w:r w:rsidDel="00000000" w:rsidR="00000000" w:rsidRPr="00000000">
              <w:rPr>
                <w:rtl w:val="0"/>
              </w:rPr>
              <w:t xml:space="preserve">Inclusive Classroom Environments</w:t>
            </w:r>
            <w:r w:rsidDel="00000000" w:rsidR="00000000" w:rsidRPr="00000000">
              <w:rPr>
                <w:b w:val="1"/>
                <w:rtl w:val="0"/>
              </w:rPr>
              <w:t xml:space="preserve"> (Appendix 53)</w:t>
            </w:r>
          </w:p>
          <w:p w:rsidR="00000000" w:rsidDel="00000000" w:rsidP="00000000" w:rsidRDefault="00000000" w:rsidRPr="00000000" w14:paraId="00000145">
            <w:pPr>
              <w:widowControl w:val="0"/>
              <w:numPr>
                <w:ilvl w:val="0"/>
                <w:numId w:val="4"/>
              </w:numPr>
              <w:ind w:left="720" w:hanging="360"/>
              <w:rPr>
                <w:b w:val="1"/>
              </w:rPr>
            </w:pPr>
            <w:r w:rsidDel="00000000" w:rsidR="00000000" w:rsidRPr="00000000">
              <w:rPr>
                <w:rtl w:val="0"/>
              </w:rPr>
              <w:t xml:space="preserve">Emotion Works  </w:t>
            </w:r>
            <w:r w:rsidDel="00000000" w:rsidR="00000000" w:rsidRPr="00000000">
              <w:rPr>
                <w:b w:val="1"/>
                <w:rtl w:val="0"/>
              </w:rPr>
              <w:t xml:space="preserve">(Appendix 54)</w:t>
            </w:r>
            <w:r w:rsidDel="00000000" w:rsidR="00000000" w:rsidRPr="00000000">
              <w:rPr>
                <w:rtl w:val="0"/>
              </w:rPr>
            </w:r>
          </w:p>
          <w:p w:rsidR="00000000" w:rsidDel="00000000" w:rsidP="00000000" w:rsidRDefault="00000000" w:rsidRPr="00000000" w14:paraId="00000146">
            <w:pPr>
              <w:widowControl w:val="0"/>
              <w:numPr>
                <w:ilvl w:val="0"/>
                <w:numId w:val="4"/>
              </w:numPr>
              <w:ind w:left="720" w:hanging="360"/>
              <w:rPr>
                <w:b w:val="1"/>
              </w:rPr>
            </w:pPr>
            <w:r w:rsidDel="00000000" w:rsidR="00000000" w:rsidRPr="00000000">
              <w:rPr>
                <w:rtl w:val="0"/>
              </w:rPr>
              <w:t xml:space="preserve">Jigsaw </w:t>
            </w:r>
            <w:r w:rsidDel="00000000" w:rsidR="00000000" w:rsidRPr="00000000">
              <w:rPr>
                <w:b w:val="1"/>
                <w:rtl w:val="0"/>
              </w:rPr>
              <w:t xml:space="preserve">(Appendix 55)</w:t>
            </w:r>
          </w:p>
          <w:p w:rsidR="00000000" w:rsidDel="00000000" w:rsidP="00000000" w:rsidRDefault="00000000" w:rsidRPr="00000000" w14:paraId="00000147">
            <w:pPr>
              <w:widowControl w:val="0"/>
              <w:numPr>
                <w:ilvl w:val="0"/>
                <w:numId w:val="4"/>
              </w:numPr>
              <w:ind w:left="720" w:hanging="360"/>
              <w:rPr>
                <w:b w:val="1"/>
                <w:u w:val="none"/>
              </w:rPr>
            </w:pPr>
            <w:r w:rsidDel="00000000" w:rsidR="00000000" w:rsidRPr="00000000">
              <w:rPr>
                <w:rtl w:val="0"/>
              </w:rPr>
              <w:t xml:space="preserve">Parental Wellbeing Workshop</w:t>
            </w:r>
            <w:r w:rsidDel="00000000" w:rsidR="00000000" w:rsidRPr="00000000">
              <w:rPr>
                <w:b w:val="1"/>
                <w:rtl w:val="0"/>
              </w:rPr>
              <w:t xml:space="preserve">s (Appendix 56)</w:t>
            </w:r>
          </w:p>
          <w:p w:rsidR="00000000" w:rsidDel="00000000" w:rsidP="00000000" w:rsidRDefault="00000000" w:rsidRPr="00000000" w14:paraId="00000148">
            <w:pPr>
              <w:widowControl w:val="0"/>
              <w:numPr>
                <w:ilvl w:val="0"/>
                <w:numId w:val="4"/>
              </w:numPr>
              <w:ind w:left="720" w:hanging="360"/>
              <w:rPr/>
            </w:pPr>
            <w:r w:rsidDel="00000000" w:rsidR="00000000" w:rsidRPr="00000000">
              <w:rPr>
                <w:rtl w:val="0"/>
              </w:rPr>
              <w:t xml:space="preserve">Transition Information </w:t>
            </w:r>
            <w:r w:rsidDel="00000000" w:rsidR="00000000" w:rsidRPr="00000000">
              <w:rPr>
                <w:b w:val="1"/>
                <w:rtl w:val="0"/>
              </w:rPr>
              <w:t xml:space="preserve">(Appendix 57)</w:t>
            </w:r>
          </w:p>
          <w:p w:rsidR="00000000" w:rsidDel="00000000" w:rsidP="00000000" w:rsidRDefault="00000000" w:rsidRPr="00000000" w14:paraId="00000149">
            <w:pPr>
              <w:widowControl w:val="0"/>
              <w:numPr>
                <w:ilvl w:val="0"/>
                <w:numId w:val="4"/>
              </w:numPr>
              <w:ind w:left="720" w:hanging="360"/>
              <w:rPr/>
            </w:pPr>
            <w:r w:rsidDel="00000000" w:rsidR="00000000" w:rsidRPr="00000000">
              <w:rPr>
                <w:rtl w:val="0"/>
              </w:rPr>
              <w:t xml:space="preserve">Additional Support Plans </w:t>
            </w:r>
            <w:r w:rsidDel="00000000" w:rsidR="00000000" w:rsidRPr="00000000">
              <w:rPr>
                <w:b w:val="1"/>
                <w:rtl w:val="0"/>
              </w:rPr>
              <w:t xml:space="preserve">(Appendix 58)</w:t>
            </w:r>
          </w:p>
          <w:p w:rsidR="00000000" w:rsidDel="00000000" w:rsidP="00000000" w:rsidRDefault="00000000" w:rsidRPr="00000000" w14:paraId="0000014A">
            <w:pPr>
              <w:widowControl w:val="0"/>
              <w:numPr>
                <w:ilvl w:val="0"/>
                <w:numId w:val="4"/>
              </w:numPr>
              <w:ind w:left="720" w:hanging="360"/>
              <w:rPr/>
            </w:pPr>
            <w:r w:rsidDel="00000000" w:rsidR="00000000" w:rsidRPr="00000000">
              <w:rPr>
                <w:rtl w:val="0"/>
              </w:rPr>
              <w:t xml:space="preserve">Communication with parents/children on a regular basis to implement routine and take small steps </w:t>
            </w:r>
            <w:r w:rsidDel="00000000" w:rsidR="00000000" w:rsidRPr="00000000">
              <w:rPr>
                <w:b w:val="1"/>
                <w:rtl w:val="0"/>
              </w:rPr>
              <w:t xml:space="preserve">(Appendix 59)</w:t>
            </w:r>
            <w:r w:rsidDel="00000000" w:rsidR="00000000" w:rsidRPr="00000000">
              <w:rPr>
                <w:rtl w:val="0"/>
              </w:rPr>
            </w:r>
          </w:p>
          <w:p w:rsidR="00000000" w:rsidDel="00000000" w:rsidP="00000000" w:rsidRDefault="00000000" w:rsidRPr="00000000" w14:paraId="0000014B">
            <w:pPr>
              <w:widowControl w:val="0"/>
              <w:numPr>
                <w:ilvl w:val="0"/>
                <w:numId w:val="4"/>
              </w:numPr>
              <w:ind w:left="720" w:hanging="360"/>
              <w:rPr/>
            </w:pPr>
            <w:r w:rsidDel="00000000" w:rsidR="00000000" w:rsidRPr="00000000">
              <w:rPr>
                <w:rtl w:val="0"/>
              </w:rPr>
              <w:t xml:space="preserve">Restorative language </w:t>
            </w:r>
            <w:r w:rsidDel="00000000" w:rsidR="00000000" w:rsidRPr="00000000">
              <w:rPr>
                <w:b w:val="1"/>
                <w:rtl w:val="0"/>
              </w:rPr>
              <w:t xml:space="preserve">(Appendix 60)</w:t>
            </w:r>
          </w:p>
          <w:p w:rsidR="00000000" w:rsidDel="00000000" w:rsidP="00000000" w:rsidRDefault="00000000" w:rsidRPr="00000000" w14:paraId="0000014C">
            <w:pPr>
              <w:widowControl w:val="0"/>
              <w:numPr>
                <w:ilvl w:val="0"/>
                <w:numId w:val="4"/>
              </w:numPr>
              <w:ind w:left="720" w:hanging="360"/>
              <w:rPr>
                <w:color w:val="0000ff"/>
              </w:rPr>
            </w:pPr>
            <w:r w:rsidDel="00000000" w:rsidR="00000000" w:rsidRPr="00000000">
              <w:rPr>
                <w:rtl w:val="0"/>
              </w:rPr>
              <w:t xml:space="preserve">Classroom lessons/activities Mindfulness </w:t>
            </w:r>
            <w:r w:rsidDel="00000000" w:rsidR="00000000" w:rsidRPr="00000000">
              <w:rPr>
                <w:b w:val="1"/>
                <w:rtl w:val="0"/>
              </w:rPr>
              <w:t xml:space="preserve">(Appendix 61)</w:t>
            </w:r>
            <w:r w:rsidDel="00000000" w:rsidR="00000000" w:rsidRPr="00000000">
              <w:rPr>
                <w:rtl w:val="0"/>
              </w:rPr>
            </w:r>
          </w:p>
          <w:p w:rsidR="00000000" w:rsidDel="00000000" w:rsidP="00000000" w:rsidRDefault="00000000" w:rsidRPr="00000000" w14:paraId="0000014D">
            <w:pPr>
              <w:widowControl w:val="0"/>
              <w:numPr>
                <w:ilvl w:val="0"/>
                <w:numId w:val="4"/>
              </w:numPr>
              <w:ind w:left="720" w:hanging="360"/>
              <w:rPr/>
            </w:pPr>
            <w:r w:rsidDel="00000000" w:rsidR="00000000" w:rsidRPr="00000000">
              <w:rPr>
                <w:rtl w:val="0"/>
              </w:rPr>
              <w:t xml:space="preserve">EBSNA Paperwork </w:t>
            </w:r>
            <w:r w:rsidDel="00000000" w:rsidR="00000000" w:rsidRPr="00000000">
              <w:rPr>
                <w:b w:val="1"/>
                <w:rtl w:val="0"/>
              </w:rPr>
              <w:t xml:space="preserve">(Appendix 62)</w:t>
            </w:r>
            <w:r w:rsidDel="00000000" w:rsidR="00000000" w:rsidRPr="00000000">
              <w:rPr>
                <w:rtl w:val="0"/>
              </w:rPr>
            </w:r>
          </w:p>
          <w:p w:rsidR="00000000" w:rsidDel="00000000" w:rsidP="00000000" w:rsidRDefault="00000000" w:rsidRPr="00000000" w14:paraId="0000014E">
            <w:pPr>
              <w:widowControl w:val="0"/>
              <w:numPr>
                <w:ilvl w:val="0"/>
                <w:numId w:val="4"/>
              </w:numPr>
              <w:ind w:left="720" w:hanging="360"/>
              <w:rPr/>
            </w:pPr>
            <w:r w:rsidDel="00000000" w:rsidR="00000000" w:rsidRPr="00000000">
              <w:rPr>
                <w:rtl w:val="0"/>
              </w:rPr>
              <w:t xml:space="preserve">Staged interventions</w:t>
            </w:r>
            <w:r w:rsidDel="00000000" w:rsidR="00000000" w:rsidRPr="00000000">
              <w:rPr>
                <w:b w:val="1"/>
                <w:rtl w:val="0"/>
              </w:rPr>
              <w:t xml:space="preserve"> (Appendix 63)</w:t>
            </w:r>
          </w:p>
          <w:p w:rsidR="00000000" w:rsidDel="00000000" w:rsidP="00000000" w:rsidRDefault="00000000" w:rsidRPr="00000000" w14:paraId="0000014F">
            <w:pPr>
              <w:widowControl w:val="0"/>
              <w:ind w:left="720" w:firstLine="0"/>
              <w:rPr>
                <w:b w:val="1"/>
              </w:rPr>
            </w:pPr>
            <w:r w:rsidDel="00000000" w:rsidR="00000000" w:rsidRPr="00000000">
              <w:rPr>
                <w:rtl w:val="0"/>
              </w:rPr>
            </w:r>
          </w:p>
        </w:tc>
      </w:tr>
      <w:tr>
        <w:trPr>
          <w:cantSplit w:val="0"/>
          <w:trHeight w:val="940" w:hRule="atLeast"/>
          <w:tblHeader w:val="0"/>
        </w:trPr>
        <w:tc>
          <w:tcPr>
            <w:vMerge w:val="continue"/>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p w:rsidR="00000000" w:rsidDel="00000000" w:rsidP="00000000" w:rsidRDefault="00000000" w:rsidRPr="00000000" w14:paraId="00000151">
            <w:pPr>
              <w:rPr/>
            </w:pPr>
            <w:r w:rsidDel="00000000" w:rsidR="00000000" w:rsidRPr="00000000">
              <w:rPr>
                <w:rtl w:val="0"/>
              </w:rPr>
              <w:t xml:space="preserve">Individual support plans consider potential trauma related triggers and how environmental adaptations, and adult responses can minimise these.</w:t>
            </w:r>
          </w:p>
        </w:tc>
        <w:tc>
          <w:tcPr/>
          <w:p w:rsidR="00000000" w:rsidDel="00000000" w:rsidP="00000000" w:rsidRDefault="00000000" w:rsidRPr="00000000" w14:paraId="00000152">
            <w:pPr>
              <w:jc w:val="center"/>
              <w:rPr/>
            </w:pPr>
            <w:r w:rsidDel="00000000" w:rsidR="00000000" w:rsidRPr="00000000">
              <w:rPr>
                <w:rtl w:val="0"/>
              </w:rPr>
              <w:t xml:space="preserve">Y</w:t>
            </w:r>
          </w:p>
        </w:tc>
        <w:tc>
          <w:tcPr>
            <w:vMerge w:val="continue"/>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899" w:hRule="atLeast"/>
          <w:tblHeader w:val="0"/>
        </w:trPr>
        <w:tc>
          <w:tcPr>
            <w:vMerge w:val="continue"/>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p w:rsidR="00000000" w:rsidDel="00000000" w:rsidP="00000000" w:rsidRDefault="00000000" w:rsidRPr="00000000" w14:paraId="00000155">
            <w:pPr>
              <w:rPr/>
            </w:pPr>
            <w:r w:rsidDel="00000000" w:rsidR="00000000" w:rsidRPr="00000000">
              <w:rPr>
                <w:rtl w:val="0"/>
              </w:rPr>
              <w:t xml:space="preserve">Staff consider the potential impact of trauma in how they conduct themselves during meetings and interactions with pupils and families. </w:t>
            </w:r>
          </w:p>
        </w:tc>
        <w:tc>
          <w:tcPr/>
          <w:p w:rsidR="00000000" w:rsidDel="00000000" w:rsidP="00000000" w:rsidRDefault="00000000" w:rsidRPr="00000000" w14:paraId="00000156">
            <w:pPr>
              <w:jc w:val="center"/>
              <w:rPr/>
            </w:pPr>
            <w:r w:rsidDel="00000000" w:rsidR="00000000" w:rsidRPr="00000000">
              <w:rPr>
                <w:rtl w:val="0"/>
              </w:rPr>
              <w:t xml:space="preserve">Y</w:t>
            </w:r>
          </w:p>
        </w:tc>
        <w:tc>
          <w:tcPr>
            <w:vMerge w:val="continue"/>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902" w:hRule="atLeast"/>
          <w:tblHeader w:val="0"/>
        </w:trPr>
        <w:tc>
          <w:tcPr>
            <w:vMerge w:val="continue"/>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p w:rsidR="00000000" w:rsidDel="00000000" w:rsidP="00000000" w:rsidRDefault="00000000" w:rsidRPr="00000000" w14:paraId="00000159">
            <w:pPr>
              <w:rPr/>
            </w:pPr>
            <w:r w:rsidDel="00000000" w:rsidR="00000000" w:rsidRPr="00000000">
              <w:rPr>
                <w:rtl w:val="0"/>
              </w:rPr>
              <w:t xml:space="preserve">The impact of disrupted attachment and trauma on pupil attendance, engagement and attainment is considered during assessment and planning for pupils.</w:t>
            </w:r>
          </w:p>
          <w:p w:rsidR="00000000" w:rsidDel="00000000" w:rsidP="00000000" w:rsidRDefault="00000000" w:rsidRPr="00000000" w14:paraId="0000015A">
            <w:pPr>
              <w:rPr/>
            </w:pPr>
            <w:r w:rsidDel="00000000" w:rsidR="00000000" w:rsidRPr="00000000">
              <w:rPr>
                <w:rtl w:val="0"/>
              </w:rPr>
            </w:r>
          </w:p>
        </w:tc>
        <w:tc>
          <w:tcPr/>
          <w:p w:rsidR="00000000" w:rsidDel="00000000" w:rsidP="00000000" w:rsidRDefault="00000000" w:rsidRPr="00000000" w14:paraId="0000015B">
            <w:pPr>
              <w:jc w:val="center"/>
              <w:rPr/>
            </w:pPr>
            <w:r w:rsidDel="00000000" w:rsidR="00000000" w:rsidRPr="00000000">
              <w:rPr>
                <w:rtl w:val="0"/>
              </w:rPr>
              <w:t xml:space="preserve">Y</w:t>
            </w:r>
          </w:p>
        </w:tc>
        <w:tc>
          <w:tcPr>
            <w:vMerge w:val="continue"/>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662" w:hRule="atLeast"/>
          <w:tblHeader w:val="0"/>
        </w:trPr>
        <w:tc>
          <w:tcPr>
            <w:vMerge w:val="restart"/>
          </w:tcPr>
          <w:p w:rsidR="00000000" w:rsidDel="00000000" w:rsidP="00000000" w:rsidRDefault="00000000" w:rsidRPr="00000000" w14:paraId="0000015D">
            <w:pPr>
              <w:rPr>
                <w:b w:val="1"/>
              </w:rPr>
            </w:pPr>
            <w:r w:rsidDel="00000000" w:rsidR="00000000" w:rsidRPr="00000000">
              <w:rPr>
                <w:b w:val="1"/>
                <w:rtl w:val="0"/>
              </w:rPr>
              <w:t xml:space="preserve">The establishment encourages awareness and understanding of the social and cultural backgrounds and experiences of pupils, families and staff.</w:t>
            </w:r>
          </w:p>
        </w:tc>
        <w:tc>
          <w:tcPr/>
          <w:p w:rsidR="00000000" w:rsidDel="00000000" w:rsidP="00000000" w:rsidRDefault="00000000" w:rsidRPr="00000000" w14:paraId="0000015E">
            <w:pPr>
              <w:rPr/>
            </w:pPr>
            <w:r w:rsidDel="00000000" w:rsidR="00000000" w:rsidRPr="00000000">
              <w:rPr>
                <w:rtl w:val="0"/>
              </w:rPr>
              <w:t xml:space="preserve">Staff are encouraged to get to know pupils within the context of families and communities.</w:t>
            </w:r>
          </w:p>
          <w:p w:rsidR="00000000" w:rsidDel="00000000" w:rsidP="00000000" w:rsidRDefault="00000000" w:rsidRPr="00000000" w14:paraId="0000015F">
            <w:pPr>
              <w:rPr/>
            </w:pPr>
            <w:r w:rsidDel="00000000" w:rsidR="00000000" w:rsidRPr="00000000">
              <w:rPr>
                <w:rtl w:val="0"/>
              </w:rPr>
            </w:r>
          </w:p>
        </w:tc>
        <w:tc>
          <w:tcPr/>
          <w:p w:rsidR="00000000" w:rsidDel="00000000" w:rsidP="00000000" w:rsidRDefault="00000000" w:rsidRPr="00000000" w14:paraId="00000160">
            <w:pPr>
              <w:jc w:val="center"/>
              <w:rPr/>
            </w:pPr>
            <w:r w:rsidDel="00000000" w:rsidR="00000000" w:rsidRPr="00000000">
              <w:rPr>
                <w:rtl w:val="0"/>
              </w:rPr>
              <w:t xml:space="preserve">Y</w:t>
            </w:r>
          </w:p>
        </w:tc>
        <w:tc>
          <w:tcPr>
            <w:vMerge w:val="restart"/>
          </w:tcPr>
          <w:p w:rsidR="00000000" w:rsidDel="00000000" w:rsidP="00000000" w:rsidRDefault="00000000" w:rsidRPr="00000000" w14:paraId="00000161">
            <w:pPr>
              <w:widowControl w:val="0"/>
              <w:numPr>
                <w:ilvl w:val="0"/>
                <w:numId w:val="9"/>
              </w:numPr>
              <w:ind w:left="720" w:hanging="360"/>
              <w:rPr/>
            </w:pPr>
            <w:r w:rsidDel="00000000" w:rsidR="00000000" w:rsidRPr="00000000">
              <w:rPr>
                <w:rtl w:val="0"/>
              </w:rPr>
              <w:t xml:space="preserve">Classroom Connection Activities </w:t>
            </w:r>
            <w:r w:rsidDel="00000000" w:rsidR="00000000" w:rsidRPr="00000000">
              <w:rPr>
                <w:b w:val="1"/>
                <w:rtl w:val="0"/>
              </w:rPr>
              <w:t xml:space="preserve">(Appendix 64)</w:t>
            </w:r>
          </w:p>
          <w:p w:rsidR="00000000" w:rsidDel="00000000" w:rsidP="00000000" w:rsidRDefault="00000000" w:rsidRPr="00000000" w14:paraId="00000162">
            <w:pPr>
              <w:widowControl w:val="0"/>
              <w:numPr>
                <w:ilvl w:val="0"/>
                <w:numId w:val="9"/>
              </w:numPr>
              <w:ind w:left="720" w:hanging="360"/>
              <w:rPr>
                <w:u w:val="none"/>
              </w:rPr>
            </w:pPr>
            <w:r w:rsidDel="00000000" w:rsidR="00000000" w:rsidRPr="00000000">
              <w:rPr>
                <w:rtl w:val="0"/>
              </w:rPr>
              <w:t xml:space="preserve">Primary 1 All About Me Bags </w:t>
            </w:r>
            <w:r w:rsidDel="00000000" w:rsidR="00000000" w:rsidRPr="00000000">
              <w:rPr>
                <w:b w:val="1"/>
                <w:rtl w:val="0"/>
              </w:rPr>
              <w:t xml:space="preserve">(Appendix 65)</w:t>
            </w:r>
          </w:p>
          <w:p w:rsidR="00000000" w:rsidDel="00000000" w:rsidP="00000000" w:rsidRDefault="00000000" w:rsidRPr="00000000" w14:paraId="00000163">
            <w:pPr>
              <w:widowControl w:val="0"/>
              <w:numPr>
                <w:ilvl w:val="0"/>
                <w:numId w:val="9"/>
              </w:numPr>
              <w:ind w:left="720" w:hanging="360"/>
              <w:rPr>
                <w:b w:val="1"/>
                <w:u w:val="none"/>
              </w:rPr>
            </w:pPr>
            <w:r w:rsidDel="00000000" w:rsidR="00000000" w:rsidRPr="00000000">
              <w:rPr>
                <w:rtl w:val="0"/>
              </w:rPr>
              <w:t xml:space="preserve">Class Charters</w:t>
            </w:r>
            <w:r w:rsidDel="00000000" w:rsidR="00000000" w:rsidRPr="00000000">
              <w:rPr>
                <w:b w:val="1"/>
                <w:rtl w:val="0"/>
              </w:rPr>
              <w:t xml:space="preserve"> (Appendix 66)</w:t>
            </w:r>
          </w:p>
          <w:p w:rsidR="00000000" w:rsidDel="00000000" w:rsidP="00000000" w:rsidRDefault="00000000" w:rsidRPr="00000000" w14:paraId="00000164">
            <w:pPr>
              <w:widowControl w:val="0"/>
              <w:numPr>
                <w:ilvl w:val="0"/>
                <w:numId w:val="9"/>
              </w:numPr>
              <w:ind w:left="720" w:hanging="360"/>
              <w:rPr>
                <w:b w:val="1"/>
                <w:u w:val="none"/>
              </w:rPr>
            </w:pPr>
            <w:r w:rsidDel="00000000" w:rsidR="00000000" w:rsidRPr="00000000">
              <w:rPr>
                <w:rtl w:val="0"/>
              </w:rPr>
              <w:t xml:space="preserve">Loaves and Fishes Local Charity</w:t>
            </w:r>
            <w:r w:rsidDel="00000000" w:rsidR="00000000" w:rsidRPr="00000000">
              <w:rPr>
                <w:b w:val="1"/>
                <w:rtl w:val="0"/>
              </w:rPr>
              <w:t xml:space="preserve"> (Appendix 67)</w:t>
            </w:r>
          </w:p>
          <w:p w:rsidR="00000000" w:rsidDel="00000000" w:rsidP="00000000" w:rsidRDefault="00000000" w:rsidRPr="00000000" w14:paraId="00000165">
            <w:pPr>
              <w:widowControl w:val="0"/>
              <w:numPr>
                <w:ilvl w:val="0"/>
                <w:numId w:val="9"/>
              </w:numPr>
              <w:ind w:left="720" w:hanging="360"/>
              <w:rPr>
                <w:b w:val="1"/>
                <w:u w:val="none"/>
              </w:rPr>
            </w:pPr>
            <w:r w:rsidDel="00000000" w:rsidR="00000000" w:rsidRPr="00000000">
              <w:rPr>
                <w:rtl w:val="0"/>
              </w:rPr>
              <w:t xml:space="preserve">John Hastie Museum </w:t>
            </w:r>
            <w:r w:rsidDel="00000000" w:rsidR="00000000" w:rsidRPr="00000000">
              <w:rPr>
                <w:b w:val="1"/>
                <w:rtl w:val="0"/>
              </w:rPr>
              <w:t xml:space="preserve">(Appendix 68)</w:t>
            </w:r>
          </w:p>
          <w:p w:rsidR="00000000" w:rsidDel="00000000" w:rsidP="00000000" w:rsidRDefault="00000000" w:rsidRPr="00000000" w14:paraId="00000166">
            <w:pPr>
              <w:widowControl w:val="0"/>
              <w:numPr>
                <w:ilvl w:val="0"/>
                <w:numId w:val="9"/>
              </w:numPr>
              <w:ind w:left="720" w:hanging="360"/>
              <w:rPr>
                <w:b w:val="1"/>
                <w:u w:val="none"/>
              </w:rPr>
            </w:pPr>
            <w:r w:rsidDel="00000000" w:rsidR="00000000" w:rsidRPr="00000000">
              <w:rPr>
                <w:rtl w:val="0"/>
              </w:rPr>
              <w:t xml:space="preserve">Easter Service</w:t>
            </w:r>
            <w:r w:rsidDel="00000000" w:rsidR="00000000" w:rsidRPr="00000000">
              <w:rPr>
                <w:b w:val="1"/>
                <w:rtl w:val="0"/>
              </w:rPr>
              <w:t xml:space="preserve"> (Appendix 69)</w:t>
            </w:r>
          </w:p>
          <w:p w:rsidR="00000000" w:rsidDel="00000000" w:rsidP="00000000" w:rsidRDefault="00000000" w:rsidRPr="00000000" w14:paraId="00000167">
            <w:pPr>
              <w:widowControl w:val="0"/>
              <w:numPr>
                <w:ilvl w:val="0"/>
                <w:numId w:val="9"/>
              </w:numPr>
              <w:ind w:left="720" w:hanging="360"/>
              <w:rPr>
                <w:b w:val="1"/>
                <w:u w:val="none"/>
              </w:rPr>
            </w:pPr>
            <w:r w:rsidDel="00000000" w:rsidR="00000000" w:rsidRPr="00000000">
              <w:rPr>
                <w:rtl w:val="0"/>
              </w:rPr>
              <w:t xml:space="preserve">Parental Engagement Opportunities </w:t>
            </w:r>
            <w:r w:rsidDel="00000000" w:rsidR="00000000" w:rsidRPr="00000000">
              <w:rPr>
                <w:b w:val="1"/>
                <w:rtl w:val="0"/>
              </w:rPr>
              <w:t xml:space="preserve">(Appendix 70)</w:t>
            </w:r>
          </w:p>
          <w:p w:rsidR="00000000" w:rsidDel="00000000" w:rsidP="00000000" w:rsidRDefault="00000000" w:rsidRPr="00000000" w14:paraId="00000168">
            <w:pPr>
              <w:widowControl w:val="0"/>
              <w:numPr>
                <w:ilvl w:val="0"/>
                <w:numId w:val="9"/>
              </w:numPr>
              <w:ind w:left="720" w:hanging="360"/>
              <w:rPr>
                <w:b w:val="1"/>
              </w:rPr>
            </w:pPr>
            <w:r w:rsidDel="00000000" w:rsidR="00000000" w:rsidRPr="00000000">
              <w:rPr>
                <w:rtl w:val="0"/>
              </w:rPr>
              <w:t xml:space="preserve">SHANARRI Wheels </w:t>
            </w:r>
            <w:r w:rsidDel="00000000" w:rsidR="00000000" w:rsidRPr="00000000">
              <w:rPr>
                <w:b w:val="1"/>
                <w:rtl w:val="0"/>
              </w:rPr>
              <w:t xml:space="preserve">(Appendix 71)</w:t>
            </w:r>
          </w:p>
          <w:p w:rsidR="00000000" w:rsidDel="00000000" w:rsidP="00000000" w:rsidRDefault="00000000" w:rsidRPr="00000000" w14:paraId="00000169">
            <w:pPr>
              <w:widowControl w:val="0"/>
              <w:numPr>
                <w:ilvl w:val="0"/>
                <w:numId w:val="9"/>
              </w:numPr>
              <w:ind w:left="720" w:hanging="360"/>
              <w:rPr/>
            </w:pPr>
            <w:r w:rsidDel="00000000" w:rsidR="00000000" w:rsidRPr="00000000">
              <w:rPr>
                <w:rtl w:val="0"/>
              </w:rPr>
              <w:t xml:space="preserve">Growth Mindset</w:t>
            </w:r>
            <w:r w:rsidDel="00000000" w:rsidR="00000000" w:rsidRPr="00000000">
              <w:rPr>
                <w:b w:val="1"/>
                <w:rtl w:val="0"/>
              </w:rPr>
              <w:t xml:space="preserve"> (Appendix 72)</w:t>
            </w:r>
            <w:r w:rsidDel="00000000" w:rsidR="00000000" w:rsidRPr="00000000">
              <w:rPr>
                <w:rtl w:val="0"/>
              </w:rPr>
            </w:r>
          </w:p>
          <w:p w:rsidR="00000000" w:rsidDel="00000000" w:rsidP="00000000" w:rsidRDefault="00000000" w:rsidRPr="00000000" w14:paraId="0000016A">
            <w:pPr>
              <w:widowControl w:val="0"/>
              <w:ind w:left="720" w:firstLine="0"/>
              <w:rPr/>
            </w:pPr>
            <w:r w:rsidDel="00000000" w:rsidR="00000000" w:rsidRPr="00000000">
              <w:rPr>
                <w:rtl w:val="0"/>
              </w:rPr>
            </w:r>
          </w:p>
          <w:p w:rsidR="00000000" w:rsidDel="00000000" w:rsidP="00000000" w:rsidRDefault="00000000" w:rsidRPr="00000000" w14:paraId="0000016B">
            <w:pPr>
              <w:widowControl w:val="0"/>
              <w:ind w:left="0" w:firstLine="0"/>
              <w:rPr/>
            </w:pPr>
            <w:r w:rsidDel="00000000" w:rsidR="00000000" w:rsidRPr="00000000">
              <w:rPr>
                <w:rtl w:val="0"/>
              </w:rPr>
            </w:r>
          </w:p>
        </w:tc>
      </w:tr>
      <w:tr>
        <w:trPr>
          <w:cantSplit w:val="0"/>
          <w:trHeight w:val="940" w:hRule="atLeast"/>
          <w:tblHeader w:val="0"/>
        </w:trPr>
        <w:tc>
          <w:tcPr>
            <w:vMerge w:val="continue"/>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6D">
            <w:pPr>
              <w:rPr/>
            </w:pPr>
            <w:r w:rsidDel="00000000" w:rsidR="00000000" w:rsidRPr="00000000">
              <w:rPr>
                <w:rtl w:val="0"/>
              </w:rPr>
              <w:t xml:space="preserve">A knowledge of the social, racial, ethnic and cultural composition of the establishment community is demonstrated by staff.</w:t>
            </w:r>
          </w:p>
          <w:p w:rsidR="00000000" w:rsidDel="00000000" w:rsidP="00000000" w:rsidRDefault="00000000" w:rsidRPr="00000000" w14:paraId="0000016E">
            <w:pPr>
              <w:rPr/>
            </w:pPr>
            <w:r w:rsidDel="00000000" w:rsidR="00000000" w:rsidRPr="00000000">
              <w:rPr>
                <w:rtl w:val="0"/>
              </w:rPr>
            </w:r>
          </w:p>
        </w:tc>
        <w:tc>
          <w:tcPr/>
          <w:p w:rsidR="00000000" w:rsidDel="00000000" w:rsidP="00000000" w:rsidRDefault="00000000" w:rsidRPr="00000000" w14:paraId="0000016F">
            <w:pPr>
              <w:jc w:val="center"/>
              <w:rPr/>
            </w:pPr>
            <w:r w:rsidDel="00000000" w:rsidR="00000000" w:rsidRPr="00000000">
              <w:rPr>
                <w:rtl w:val="0"/>
              </w:rPr>
              <w:t xml:space="preserve">Y</w:t>
            </w:r>
          </w:p>
        </w:tc>
        <w:tc>
          <w:tcPr>
            <w:vMerge w:val="continue"/>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26" w:hRule="atLeast"/>
          <w:tblHeader w:val="0"/>
        </w:trPr>
        <w:tc>
          <w:tcPr>
            <w:vMerge w:val="continue"/>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72">
            <w:pPr>
              <w:rPr/>
            </w:pPr>
            <w:r w:rsidDel="00000000" w:rsidR="00000000" w:rsidRPr="00000000">
              <w:rPr>
                <w:rtl w:val="0"/>
              </w:rPr>
              <w:t xml:space="preserve">Pupils are encouraged to think about and celebrate differences in others. </w:t>
            </w:r>
          </w:p>
        </w:tc>
        <w:tc>
          <w:tcPr/>
          <w:p w:rsidR="00000000" w:rsidDel="00000000" w:rsidP="00000000" w:rsidRDefault="00000000" w:rsidRPr="00000000" w14:paraId="00000173">
            <w:pPr>
              <w:jc w:val="center"/>
              <w:rPr/>
            </w:pPr>
            <w:r w:rsidDel="00000000" w:rsidR="00000000" w:rsidRPr="00000000">
              <w:rPr>
                <w:rtl w:val="0"/>
              </w:rPr>
              <w:t xml:space="preserve">Y</w:t>
            </w:r>
          </w:p>
        </w:tc>
        <w:tc>
          <w:tcPr>
            <w:vMerge w:val="continue"/>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40" w:hRule="atLeast"/>
          <w:tblHeader w:val="0"/>
        </w:trPr>
        <w:tc>
          <w:tcPr>
            <w:vMerge w:val="continue"/>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76">
            <w:pPr>
              <w:rPr/>
            </w:pPr>
            <w:r w:rsidDel="00000000" w:rsidR="00000000" w:rsidRPr="00000000">
              <w:rPr>
                <w:rtl w:val="0"/>
              </w:rPr>
              <w:t xml:space="preserve">Staff communicate with pupils and families in a respectful way, taking into account any differences in social, cultural backgrounds or lived experience.</w:t>
            </w:r>
          </w:p>
          <w:p w:rsidR="00000000" w:rsidDel="00000000" w:rsidP="00000000" w:rsidRDefault="00000000" w:rsidRPr="00000000" w14:paraId="00000177">
            <w:pPr>
              <w:rPr/>
            </w:pPr>
            <w:r w:rsidDel="00000000" w:rsidR="00000000" w:rsidRPr="00000000">
              <w:rPr>
                <w:rtl w:val="0"/>
              </w:rPr>
            </w:r>
          </w:p>
        </w:tc>
        <w:tc>
          <w:tcPr/>
          <w:p w:rsidR="00000000" w:rsidDel="00000000" w:rsidP="00000000" w:rsidRDefault="00000000" w:rsidRPr="00000000" w14:paraId="00000178">
            <w:pPr>
              <w:jc w:val="center"/>
              <w:rPr/>
            </w:pPr>
            <w:r w:rsidDel="00000000" w:rsidR="00000000" w:rsidRPr="00000000">
              <w:rPr>
                <w:rtl w:val="0"/>
              </w:rPr>
              <w:t xml:space="preserve">Y</w:t>
            </w:r>
          </w:p>
        </w:tc>
        <w:tc>
          <w:tcPr>
            <w:vMerge w:val="continue"/>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tbl>
      <w:tblPr>
        <w:tblStyle w:val="Table3"/>
        <w:tblW w:w="16020.0" w:type="dxa"/>
        <w:jc w:val="left"/>
        <w:tblInd w:w="-11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5"/>
        <w:gridCol w:w="5280"/>
        <w:gridCol w:w="1080"/>
        <w:gridCol w:w="7275"/>
        <w:tblGridChange w:id="0">
          <w:tblGrid>
            <w:gridCol w:w="2385"/>
            <w:gridCol w:w="5280"/>
            <w:gridCol w:w="1080"/>
            <w:gridCol w:w="7275"/>
          </w:tblGrid>
        </w:tblGridChange>
      </w:tblGrid>
      <w:tr>
        <w:trPr>
          <w:cantSplit w:val="0"/>
          <w:tblHeader w:val="0"/>
        </w:trPr>
        <w:tc>
          <w:tcPr>
            <w:gridSpan w:val="4"/>
          </w:tcPr>
          <w:p w:rsidR="00000000" w:rsidDel="00000000" w:rsidP="00000000" w:rsidRDefault="00000000" w:rsidRPr="00000000" w14:paraId="0000017C">
            <w:pPr>
              <w:jc w:val="center"/>
              <w:rPr>
                <w:b w:val="1"/>
              </w:rPr>
            </w:pPr>
            <w:r w:rsidDel="00000000" w:rsidR="00000000" w:rsidRPr="00000000">
              <w:rPr>
                <w:b w:val="1"/>
                <w:rtl w:val="0"/>
              </w:rPr>
              <w:t xml:space="preserve">Accreditation Audit: Hear their Voice</w:t>
            </w:r>
          </w:p>
          <w:p w:rsidR="00000000" w:rsidDel="00000000" w:rsidP="00000000" w:rsidRDefault="00000000" w:rsidRPr="00000000" w14:paraId="0000017D">
            <w:pPr>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181">
            <w:pPr>
              <w:rPr/>
            </w:pPr>
            <w:r w:rsidDel="00000000" w:rsidR="00000000" w:rsidRPr="00000000">
              <w:rPr>
                <w:rtl w:val="0"/>
              </w:rPr>
              <w:t xml:space="preserve">Quality Indicators </w:t>
            </w:r>
          </w:p>
          <w:p w:rsidR="00000000" w:rsidDel="00000000" w:rsidP="00000000" w:rsidRDefault="00000000" w:rsidRPr="00000000" w14:paraId="00000182">
            <w:pPr>
              <w:rPr/>
            </w:pPr>
            <w:r w:rsidDel="00000000" w:rsidR="00000000" w:rsidRPr="00000000">
              <w:rPr>
                <w:rtl w:val="0"/>
              </w:rPr>
            </w:r>
          </w:p>
        </w:tc>
        <w:tc>
          <w:tcPr/>
          <w:p w:rsidR="00000000" w:rsidDel="00000000" w:rsidP="00000000" w:rsidRDefault="00000000" w:rsidRPr="00000000" w14:paraId="00000183">
            <w:pPr>
              <w:rPr/>
            </w:pPr>
            <w:r w:rsidDel="00000000" w:rsidR="00000000" w:rsidRPr="00000000">
              <w:rPr>
                <w:rtl w:val="0"/>
              </w:rPr>
              <w:t xml:space="preserve">Actions</w:t>
            </w:r>
          </w:p>
        </w:tc>
        <w:tc>
          <w:tcPr/>
          <w:p w:rsidR="00000000" w:rsidDel="00000000" w:rsidP="00000000" w:rsidRDefault="00000000" w:rsidRPr="00000000" w14:paraId="00000184">
            <w:pPr>
              <w:rPr/>
            </w:pPr>
            <w:r w:rsidDel="00000000" w:rsidR="00000000" w:rsidRPr="00000000">
              <w:rPr>
                <w:rtl w:val="0"/>
              </w:rPr>
              <w:t xml:space="preserve">Achieved</w:t>
            </w:r>
          </w:p>
        </w:tc>
        <w:tc>
          <w:tcPr/>
          <w:p w:rsidR="00000000" w:rsidDel="00000000" w:rsidP="00000000" w:rsidRDefault="00000000" w:rsidRPr="00000000" w14:paraId="00000185">
            <w:pPr>
              <w:rPr/>
            </w:pPr>
            <w:r w:rsidDel="00000000" w:rsidR="00000000" w:rsidRPr="00000000">
              <w:rPr>
                <w:rtl w:val="0"/>
              </w:rPr>
              <w:t xml:space="preserve">Summary of Evidence </w:t>
            </w:r>
          </w:p>
        </w:tc>
      </w:tr>
      <w:tr>
        <w:trPr>
          <w:cantSplit w:val="0"/>
          <w:trHeight w:val="867" w:hRule="atLeast"/>
          <w:tblHeader w:val="0"/>
        </w:trPr>
        <w:tc>
          <w:tcPr>
            <w:vMerge w:val="restart"/>
          </w:tcPr>
          <w:p w:rsidR="00000000" w:rsidDel="00000000" w:rsidP="00000000" w:rsidRDefault="00000000" w:rsidRPr="00000000" w14:paraId="00000186">
            <w:pPr>
              <w:rPr>
                <w:b w:val="1"/>
              </w:rPr>
            </w:pPr>
            <w:r w:rsidDel="00000000" w:rsidR="00000000" w:rsidRPr="00000000">
              <w:rPr>
                <w:b w:val="1"/>
                <w:rtl w:val="0"/>
              </w:rPr>
              <w:t xml:space="preserve">The establishment has systems in place to allow pupils, staff and families to regularly contribute their views on establishment procedures, policy and practice.</w:t>
            </w:r>
          </w:p>
        </w:tc>
        <w:tc>
          <w:tcPr/>
          <w:p w:rsidR="00000000" w:rsidDel="00000000" w:rsidP="00000000" w:rsidRDefault="00000000" w:rsidRPr="00000000" w14:paraId="00000187">
            <w:pPr>
              <w:rPr/>
            </w:pPr>
            <w:r w:rsidDel="00000000" w:rsidR="00000000" w:rsidRPr="00000000">
              <w:rPr>
                <w:rtl w:val="0"/>
              </w:rPr>
              <w:t xml:space="preserve">Parents and carers have opportunities to provide feedback on establishment policy, procedures and practice and share ideas for improvement.</w:t>
            </w:r>
          </w:p>
        </w:tc>
        <w:tc>
          <w:tcPr/>
          <w:p w:rsidR="00000000" w:rsidDel="00000000" w:rsidP="00000000" w:rsidRDefault="00000000" w:rsidRPr="00000000" w14:paraId="00000188">
            <w:pPr>
              <w:jc w:val="center"/>
              <w:rPr>
                <w:b w:val="1"/>
              </w:rPr>
            </w:pPr>
            <w:r w:rsidDel="00000000" w:rsidR="00000000" w:rsidRPr="00000000">
              <w:rPr>
                <w:b w:val="1"/>
                <w:rtl w:val="0"/>
              </w:rPr>
              <w:t xml:space="preserve">Y</w:t>
            </w:r>
          </w:p>
        </w:tc>
        <w:tc>
          <w:tcPr>
            <w:vMerge w:val="restart"/>
          </w:tcPr>
          <w:p w:rsidR="00000000" w:rsidDel="00000000" w:rsidP="00000000" w:rsidRDefault="00000000" w:rsidRPr="00000000" w14:paraId="00000189">
            <w:pPr>
              <w:numPr>
                <w:ilvl w:val="0"/>
                <w:numId w:val="2"/>
              </w:numPr>
              <w:ind w:left="720" w:hanging="360"/>
              <w:rPr/>
            </w:pPr>
            <w:r w:rsidDel="00000000" w:rsidR="00000000" w:rsidRPr="00000000">
              <w:rPr>
                <w:rtl w:val="0"/>
              </w:rPr>
              <w:t xml:space="preserve">Kirklandpark School Handbook </w:t>
            </w:r>
            <w:r w:rsidDel="00000000" w:rsidR="00000000" w:rsidRPr="00000000">
              <w:rPr>
                <w:b w:val="1"/>
                <w:color w:val="0000ff"/>
                <w:rtl w:val="0"/>
              </w:rPr>
              <w:t xml:space="preserve">(Appendix 1)</w:t>
            </w:r>
          </w:p>
          <w:p w:rsidR="00000000" w:rsidDel="00000000" w:rsidP="00000000" w:rsidRDefault="00000000" w:rsidRPr="00000000" w14:paraId="0000018A">
            <w:pPr>
              <w:numPr>
                <w:ilvl w:val="0"/>
                <w:numId w:val="2"/>
              </w:numPr>
              <w:ind w:left="720" w:hanging="360"/>
              <w:rPr/>
            </w:pPr>
            <w:r w:rsidDel="00000000" w:rsidR="00000000" w:rsidRPr="00000000">
              <w:rPr>
                <w:rtl w:val="0"/>
              </w:rPr>
              <w:t xml:space="preserve">Kirklandpark School Website </w:t>
            </w:r>
            <w:r w:rsidDel="00000000" w:rsidR="00000000" w:rsidRPr="00000000">
              <w:rPr>
                <w:b w:val="1"/>
                <w:color w:val="0000ff"/>
                <w:rtl w:val="0"/>
              </w:rPr>
              <w:t xml:space="preserve">(Appendix 2 a-c)</w:t>
            </w:r>
            <w:r w:rsidDel="00000000" w:rsidR="00000000" w:rsidRPr="00000000">
              <w:rPr>
                <w:rtl w:val="0"/>
              </w:rPr>
            </w:r>
          </w:p>
          <w:p w:rsidR="00000000" w:rsidDel="00000000" w:rsidP="00000000" w:rsidRDefault="00000000" w:rsidRPr="00000000" w14:paraId="0000018B">
            <w:pPr>
              <w:numPr>
                <w:ilvl w:val="0"/>
                <w:numId w:val="2"/>
              </w:numPr>
              <w:ind w:left="720" w:hanging="360"/>
              <w:rPr/>
            </w:pPr>
            <w:r w:rsidDel="00000000" w:rsidR="00000000" w:rsidRPr="00000000">
              <w:rPr>
                <w:rtl w:val="0"/>
              </w:rPr>
              <w:t xml:space="preserve">Email Correspondence </w:t>
            </w:r>
            <w:r w:rsidDel="00000000" w:rsidR="00000000" w:rsidRPr="00000000">
              <w:rPr>
                <w:b w:val="1"/>
                <w:color w:val="0000ff"/>
                <w:rtl w:val="0"/>
              </w:rPr>
              <w:t xml:space="preserve">(Appendix 3)</w:t>
            </w:r>
          </w:p>
          <w:p w:rsidR="00000000" w:rsidDel="00000000" w:rsidP="00000000" w:rsidRDefault="00000000" w:rsidRPr="00000000" w14:paraId="0000018C">
            <w:pPr>
              <w:numPr>
                <w:ilvl w:val="0"/>
                <w:numId w:val="2"/>
              </w:numPr>
              <w:ind w:left="720" w:hanging="360"/>
              <w:rPr/>
            </w:pPr>
            <w:r w:rsidDel="00000000" w:rsidR="00000000" w:rsidRPr="00000000">
              <w:rPr>
                <w:rtl w:val="0"/>
              </w:rPr>
              <w:t xml:space="preserve">Staff Questionnaire </w:t>
            </w:r>
            <w:r w:rsidDel="00000000" w:rsidR="00000000" w:rsidRPr="00000000">
              <w:rPr>
                <w:b w:val="1"/>
                <w:color w:val="0000ff"/>
                <w:rtl w:val="0"/>
              </w:rPr>
              <w:t xml:space="preserve">(Appendix 4)</w:t>
            </w:r>
          </w:p>
          <w:p w:rsidR="00000000" w:rsidDel="00000000" w:rsidP="00000000" w:rsidRDefault="00000000" w:rsidRPr="00000000" w14:paraId="0000018D">
            <w:pPr>
              <w:numPr>
                <w:ilvl w:val="0"/>
                <w:numId w:val="2"/>
              </w:numPr>
              <w:ind w:left="720" w:hanging="360"/>
              <w:rPr/>
            </w:pPr>
            <w:r w:rsidDel="00000000" w:rsidR="00000000" w:rsidRPr="00000000">
              <w:rPr>
                <w:rtl w:val="0"/>
              </w:rPr>
              <w:t xml:space="preserve">Parent Council Information Posters </w:t>
            </w:r>
            <w:r w:rsidDel="00000000" w:rsidR="00000000" w:rsidRPr="00000000">
              <w:rPr>
                <w:b w:val="1"/>
                <w:color w:val="0000ff"/>
                <w:rtl w:val="0"/>
              </w:rPr>
              <w:t xml:space="preserve">(Appendix 5 a&amp;b)</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8E">
            <w:pPr>
              <w:numPr>
                <w:ilvl w:val="0"/>
                <w:numId w:val="2"/>
              </w:numPr>
              <w:ind w:left="720" w:hanging="360"/>
              <w:rPr/>
            </w:pPr>
            <w:r w:rsidDel="00000000" w:rsidR="00000000" w:rsidRPr="00000000">
              <w:rPr>
                <w:rtl w:val="0"/>
              </w:rPr>
              <w:t xml:space="preserve">Parent Council Initiative- Smartphone Free Childhood</w:t>
            </w:r>
            <w:r w:rsidDel="00000000" w:rsidR="00000000" w:rsidRPr="00000000">
              <w:rPr>
                <w:b w:val="1"/>
                <w:color w:val="0000ff"/>
                <w:rtl w:val="0"/>
              </w:rPr>
              <w:t xml:space="preserve"> (Appendix 6)</w:t>
            </w:r>
          </w:p>
          <w:p w:rsidR="00000000" w:rsidDel="00000000" w:rsidP="00000000" w:rsidRDefault="00000000" w:rsidRPr="00000000" w14:paraId="0000018F">
            <w:pPr>
              <w:numPr>
                <w:ilvl w:val="0"/>
                <w:numId w:val="2"/>
              </w:numPr>
              <w:ind w:left="720" w:hanging="360"/>
              <w:rPr/>
            </w:pPr>
            <w:r w:rsidDel="00000000" w:rsidR="00000000" w:rsidRPr="00000000">
              <w:rPr>
                <w:rtl w:val="0"/>
              </w:rPr>
              <w:t xml:space="preserve">Nursery Coffee and Chat </w:t>
            </w:r>
            <w:r w:rsidDel="00000000" w:rsidR="00000000" w:rsidRPr="00000000">
              <w:rPr>
                <w:b w:val="1"/>
                <w:color w:val="0000ff"/>
                <w:rtl w:val="0"/>
              </w:rPr>
              <w:t xml:space="preserve">(Appendix 7)</w:t>
            </w:r>
            <w:r w:rsidDel="00000000" w:rsidR="00000000" w:rsidRPr="00000000">
              <w:rPr>
                <w:rtl w:val="0"/>
              </w:rPr>
            </w:r>
          </w:p>
          <w:p w:rsidR="00000000" w:rsidDel="00000000" w:rsidP="00000000" w:rsidRDefault="00000000" w:rsidRPr="00000000" w14:paraId="00000190">
            <w:pPr>
              <w:numPr>
                <w:ilvl w:val="0"/>
                <w:numId w:val="2"/>
              </w:numPr>
              <w:ind w:left="720" w:hanging="360"/>
              <w:rPr/>
            </w:pPr>
            <w:r w:rsidDel="00000000" w:rsidR="00000000" w:rsidRPr="00000000">
              <w:rPr>
                <w:rtl w:val="0"/>
              </w:rPr>
              <w:t xml:space="preserve">Parent Brew and a Blether </w:t>
            </w:r>
            <w:r w:rsidDel="00000000" w:rsidR="00000000" w:rsidRPr="00000000">
              <w:rPr>
                <w:b w:val="1"/>
                <w:color w:val="0000ff"/>
                <w:rtl w:val="0"/>
              </w:rPr>
              <w:t xml:space="preserve">(Appendix 8)</w:t>
            </w:r>
            <w:r w:rsidDel="00000000" w:rsidR="00000000" w:rsidRPr="00000000">
              <w:rPr>
                <w:rtl w:val="0"/>
              </w:rPr>
            </w:r>
          </w:p>
          <w:p w:rsidR="00000000" w:rsidDel="00000000" w:rsidP="00000000" w:rsidRDefault="00000000" w:rsidRPr="00000000" w14:paraId="00000191">
            <w:pPr>
              <w:numPr>
                <w:ilvl w:val="0"/>
                <w:numId w:val="2"/>
              </w:numPr>
              <w:ind w:left="720" w:hanging="360"/>
              <w:rPr/>
            </w:pPr>
            <w:r w:rsidDel="00000000" w:rsidR="00000000" w:rsidRPr="00000000">
              <w:rPr>
                <w:rtl w:val="0"/>
              </w:rPr>
              <w:t xml:space="preserve">Meet the Teacher </w:t>
            </w:r>
            <w:r w:rsidDel="00000000" w:rsidR="00000000" w:rsidRPr="00000000">
              <w:rPr>
                <w:b w:val="1"/>
                <w:color w:val="0000ff"/>
                <w:rtl w:val="0"/>
              </w:rPr>
              <w:t xml:space="preserve">(Appendix 9a&amp;b)</w:t>
            </w:r>
            <w:r w:rsidDel="00000000" w:rsidR="00000000" w:rsidRPr="00000000">
              <w:rPr>
                <w:rtl w:val="0"/>
              </w:rPr>
            </w:r>
          </w:p>
          <w:p w:rsidR="00000000" w:rsidDel="00000000" w:rsidP="00000000" w:rsidRDefault="00000000" w:rsidRPr="00000000" w14:paraId="00000192">
            <w:pPr>
              <w:numPr>
                <w:ilvl w:val="0"/>
                <w:numId w:val="2"/>
              </w:numPr>
              <w:ind w:left="720" w:hanging="360"/>
              <w:rPr/>
            </w:pPr>
            <w:r w:rsidDel="00000000" w:rsidR="00000000" w:rsidRPr="00000000">
              <w:rPr>
                <w:rtl w:val="0"/>
              </w:rPr>
              <w:t xml:space="preserve">Read and Write Parental Workshop </w:t>
            </w:r>
            <w:r w:rsidDel="00000000" w:rsidR="00000000" w:rsidRPr="00000000">
              <w:rPr>
                <w:b w:val="1"/>
                <w:color w:val="0000ff"/>
                <w:rtl w:val="0"/>
              </w:rPr>
              <w:t xml:space="preserve">(Appendix 10)</w:t>
            </w:r>
            <w:r w:rsidDel="00000000" w:rsidR="00000000" w:rsidRPr="00000000">
              <w:rPr>
                <w:rtl w:val="0"/>
              </w:rPr>
            </w:r>
          </w:p>
          <w:p w:rsidR="00000000" w:rsidDel="00000000" w:rsidP="00000000" w:rsidRDefault="00000000" w:rsidRPr="00000000" w14:paraId="00000193">
            <w:pPr>
              <w:numPr>
                <w:ilvl w:val="0"/>
                <w:numId w:val="2"/>
              </w:numPr>
              <w:ind w:left="720" w:hanging="360"/>
              <w:rPr/>
            </w:pPr>
            <w:r w:rsidDel="00000000" w:rsidR="00000000" w:rsidRPr="00000000">
              <w:rPr>
                <w:rtl w:val="0"/>
              </w:rPr>
              <w:t xml:space="preserve">You + Me Parental Workshop </w:t>
            </w:r>
            <w:r w:rsidDel="00000000" w:rsidR="00000000" w:rsidRPr="00000000">
              <w:rPr>
                <w:b w:val="1"/>
                <w:color w:val="0000ff"/>
                <w:rtl w:val="0"/>
              </w:rPr>
              <w:t xml:space="preserve">(Appendix 11)</w:t>
            </w:r>
            <w:r w:rsidDel="00000000" w:rsidR="00000000" w:rsidRPr="00000000">
              <w:rPr>
                <w:rtl w:val="0"/>
              </w:rPr>
            </w:r>
          </w:p>
          <w:p w:rsidR="00000000" w:rsidDel="00000000" w:rsidP="00000000" w:rsidRDefault="00000000" w:rsidRPr="00000000" w14:paraId="00000194">
            <w:pPr>
              <w:numPr>
                <w:ilvl w:val="0"/>
                <w:numId w:val="2"/>
              </w:numPr>
              <w:ind w:left="720" w:hanging="360"/>
              <w:rPr/>
            </w:pPr>
            <w:r w:rsidDel="00000000" w:rsidR="00000000" w:rsidRPr="00000000">
              <w:rPr>
                <w:rtl w:val="0"/>
              </w:rPr>
              <w:t xml:space="preserve">RSHP Parent Consultation </w:t>
            </w:r>
            <w:r w:rsidDel="00000000" w:rsidR="00000000" w:rsidRPr="00000000">
              <w:rPr>
                <w:b w:val="1"/>
                <w:color w:val="0000ff"/>
                <w:rtl w:val="0"/>
              </w:rPr>
              <w:t xml:space="preserve">(Appendix 12)</w:t>
            </w:r>
            <w:r w:rsidDel="00000000" w:rsidR="00000000" w:rsidRPr="00000000">
              <w:rPr>
                <w:rtl w:val="0"/>
              </w:rPr>
            </w:r>
          </w:p>
          <w:p w:rsidR="00000000" w:rsidDel="00000000" w:rsidP="00000000" w:rsidRDefault="00000000" w:rsidRPr="00000000" w14:paraId="00000195">
            <w:pPr>
              <w:numPr>
                <w:ilvl w:val="0"/>
                <w:numId w:val="2"/>
              </w:numPr>
              <w:ind w:left="720" w:hanging="360"/>
              <w:rPr/>
            </w:pPr>
            <w:r w:rsidDel="00000000" w:rsidR="00000000" w:rsidRPr="00000000">
              <w:rPr>
                <w:rtl w:val="0"/>
              </w:rPr>
              <w:t xml:space="preserve">Monster Phonics Parent Workshop </w:t>
            </w:r>
            <w:r w:rsidDel="00000000" w:rsidR="00000000" w:rsidRPr="00000000">
              <w:rPr>
                <w:b w:val="1"/>
                <w:color w:val="0000ff"/>
                <w:rtl w:val="0"/>
              </w:rPr>
              <w:t xml:space="preserve">(Appendix 13)</w:t>
            </w:r>
            <w:r w:rsidDel="00000000" w:rsidR="00000000" w:rsidRPr="00000000">
              <w:rPr>
                <w:rtl w:val="0"/>
              </w:rPr>
            </w:r>
          </w:p>
          <w:p w:rsidR="00000000" w:rsidDel="00000000" w:rsidP="00000000" w:rsidRDefault="00000000" w:rsidRPr="00000000" w14:paraId="00000196">
            <w:pPr>
              <w:numPr>
                <w:ilvl w:val="0"/>
                <w:numId w:val="2"/>
              </w:numPr>
              <w:ind w:left="720" w:hanging="360"/>
              <w:rPr/>
            </w:pPr>
            <w:r w:rsidDel="00000000" w:rsidR="00000000" w:rsidRPr="00000000">
              <w:rPr>
                <w:rtl w:val="0"/>
              </w:rPr>
              <w:t xml:space="preserve">Dyslexia Champions Parental Workshop </w:t>
            </w:r>
            <w:r w:rsidDel="00000000" w:rsidR="00000000" w:rsidRPr="00000000">
              <w:rPr>
                <w:b w:val="1"/>
                <w:color w:val="0000ff"/>
                <w:rtl w:val="0"/>
              </w:rPr>
              <w:t xml:space="preserve">(Appendix 14 a&amp;b)</w:t>
            </w:r>
            <w:r w:rsidDel="00000000" w:rsidR="00000000" w:rsidRPr="00000000">
              <w:rPr>
                <w:rtl w:val="0"/>
              </w:rPr>
            </w:r>
          </w:p>
          <w:p w:rsidR="00000000" w:rsidDel="00000000" w:rsidP="00000000" w:rsidRDefault="00000000" w:rsidRPr="00000000" w14:paraId="00000197">
            <w:pPr>
              <w:numPr>
                <w:ilvl w:val="0"/>
                <w:numId w:val="2"/>
              </w:numPr>
              <w:ind w:left="720" w:hanging="360"/>
              <w:rPr/>
            </w:pPr>
            <w:r w:rsidDel="00000000" w:rsidR="00000000" w:rsidRPr="00000000">
              <w:rPr>
                <w:rtl w:val="0"/>
              </w:rPr>
              <w:t xml:space="preserve">Pupil Learning Showcases </w:t>
            </w:r>
            <w:r w:rsidDel="00000000" w:rsidR="00000000" w:rsidRPr="00000000">
              <w:rPr>
                <w:b w:val="1"/>
                <w:color w:val="0000ff"/>
                <w:rtl w:val="0"/>
              </w:rPr>
              <w:t xml:space="preserve">(Appendix 15)</w:t>
            </w:r>
            <w:r w:rsidDel="00000000" w:rsidR="00000000" w:rsidRPr="00000000">
              <w:rPr>
                <w:rtl w:val="0"/>
              </w:rPr>
            </w:r>
          </w:p>
          <w:p w:rsidR="00000000" w:rsidDel="00000000" w:rsidP="00000000" w:rsidRDefault="00000000" w:rsidRPr="00000000" w14:paraId="00000198">
            <w:pPr>
              <w:numPr>
                <w:ilvl w:val="0"/>
                <w:numId w:val="2"/>
              </w:numPr>
              <w:ind w:left="720" w:hanging="360"/>
              <w:rPr/>
            </w:pPr>
            <w:r w:rsidDel="00000000" w:rsidR="00000000" w:rsidRPr="00000000">
              <w:rPr>
                <w:rtl w:val="0"/>
              </w:rPr>
              <w:t xml:space="preserve">NSCPP/Respect Me Parental Workshops </w:t>
            </w:r>
            <w:r w:rsidDel="00000000" w:rsidR="00000000" w:rsidRPr="00000000">
              <w:rPr>
                <w:b w:val="1"/>
                <w:color w:val="0000ff"/>
                <w:rtl w:val="0"/>
              </w:rPr>
              <w:t xml:space="preserve">(Appendix 16 a&amp;b)</w:t>
            </w:r>
            <w:r w:rsidDel="00000000" w:rsidR="00000000" w:rsidRPr="00000000">
              <w:rPr>
                <w:rtl w:val="0"/>
              </w:rPr>
            </w:r>
          </w:p>
          <w:p w:rsidR="00000000" w:rsidDel="00000000" w:rsidP="00000000" w:rsidRDefault="00000000" w:rsidRPr="00000000" w14:paraId="00000199">
            <w:pPr>
              <w:numPr>
                <w:ilvl w:val="0"/>
                <w:numId w:val="2"/>
              </w:numPr>
              <w:ind w:left="720" w:hanging="360"/>
              <w:rPr/>
            </w:pPr>
            <w:r w:rsidDel="00000000" w:rsidR="00000000" w:rsidRPr="00000000">
              <w:rPr>
                <w:rtl w:val="0"/>
              </w:rPr>
              <w:t xml:space="preserve">Equine Referral Consultation </w:t>
            </w:r>
            <w:r w:rsidDel="00000000" w:rsidR="00000000" w:rsidRPr="00000000">
              <w:rPr>
                <w:b w:val="1"/>
                <w:color w:val="0000ff"/>
                <w:rtl w:val="0"/>
              </w:rPr>
              <w:t xml:space="preserve">(Appendix 17)</w:t>
            </w:r>
            <w:r w:rsidDel="00000000" w:rsidR="00000000" w:rsidRPr="00000000">
              <w:rPr>
                <w:rtl w:val="0"/>
              </w:rPr>
            </w:r>
          </w:p>
          <w:p w:rsidR="00000000" w:rsidDel="00000000" w:rsidP="00000000" w:rsidRDefault="00000000" w:rsidRPr="00000000" w14:paraId="0000019A">
            <w:pPr>
              <w:numPr>
                <w:ilvl w:val="0"/>
                <w:numId w:val="2"/>
              </w:numPr>
              <w:ind w:left="720" w:hanging="360"/>
              <w:rPr/>
            </w:pPr>
            <w:r w:rsidDel="00000000" w:rsidR="00000000" w:rsidRPr="00000000">
              <w:rPr>
                <w:rtl w:val="0"/>
              </w:rPr>
              <w:t xml:space="preserve">Exchange Counselling </w:t>
            </w:r>
            <w:r w:rsidDel="00000000" w:rsidR="00000000" w:rsidRPr="00000000">
              <w:rPr>
                <w:b w:val="1"/>
                <w:color w:val="0000ff"/>
                <w:rtl w:val="0"/>
              </w:rPr>
              <w:t xml:space="preserve">(Appendix 18)</w:t>
            </w:r>
            <w:r w:rsidDel="00000000" w:rsidR="00000000" w:rsidRPr="00000000">
              <w:rPr>
                <w:rtl w:val="0"/>
              </w:rPr>
            </w:r>
          </w:p>
          <w:p w:rsidR="00000000" w:rsidDel="00000000" w:rsidP="00000000" w:rsidRDefault="00000000" w:rsidRPr="00000000" w14:paraId="0000019B">
            <w:pPr>
              <w:numPr>
                <w:ilvl w:val="0"/>
                <w:numId w:val="2"/>
              </w:numPr>
              <w:ind w:left="720" w:hanging="360"/>
              <w:rPr/>
            </w:pPr>
            <w:r w:rsidDel="00000000" w:rsidR="00000000" w:rsidRPr="00000000">
              <w:rPr>
                <w:rtl w:val="0"/>
              </w:rPr>
              <w:t xml:space="preserve">KOOTH </w:t>
            </w:r>
            <w:r w:rsidDel="00000000" w:rsidR="00000000" w:rsidRPr="00000000">
              <w:rPr>
                <w:b w:val="1"/>
                <w:color w:val="0000ff"/>
                <w:rtl w:val="0"/>
              </w:rPr>
              <w:t xml:space="preserve">(Appendix 19)</w:t>
            </w:r>
            <w:r w:rsidDel="00000000" w:rsidR="00000000" w:rsidRPr="00000000">
              <w:rPr>
                <w:rtl w:val="0"/>
              </w:rPr>
            </w:r>
          </w:p>
          <w:p w:rsidR="00000000" w:rsidDel="00000000" w:rsidP="00000000" w:rsidRDefault="00000000" w:rsidRPr="00000000" w14:paraId="0000019C">
            <w:pPr>
              <w:numPr>
                <w:ilvl w:val="0"/>
                <w:numId w:val="2"/>
              </w:numPr>
              <w:ind w:left="720" w:hanging="360"/>
              <w:rPr/>
            </w:pPr>
            <w:r w:rsidDel="00000000" w:rsidR="00000000" w:rsidRPr="00000000">
              <w:rPr>
                <w:rtl w:val="0"/>
              </w:rPr>
              <w:t xml:space="preserve">Pupil Voice Videos </w:t>
            </w:r>
            <w:r w:rsidDel="00000000" w:rsidR="00000000" w:rsidRPr="00000000">
              <w:rPr>
                <w:b w:val="1"/>
                <w:color w:val="0000ff"/>
                <w:rtl w:val="0"/>
              </w:rPr>
              <w:t xml:space="preserve">(Appendix 20)</w:t>
            </w:r>
            <w:r w:rsidDel="00000000" w:rsidR="00000000" w:rsidRPr="00000000">
              <w:rPr>
                <w:rtl w:val="0"/>
              </w:rPr>
            </w:r>
          </w:p>
          <w:p w:rsidR="00000000" w:rsidDel="00000000" w:rsidP="00000000" w:rsidRDefault="00000000" w:rsidRPr="00000000" w14:paraId="0000019D">
            <w:pPr>
              <w:numPr>
                <w:ilvl w:val="0"/>
                <w:numId w:val="2"/>
              </w:numPr>
              <w:ind w:left="720" w:hanging="360"/>
              <w:rPr/>
            </w:pPr>
            <w:r w:rsidDel="00000000" w:rsidR="00000000" w:rsidRPr="00000000">
              <w:rPr>
                <w:rtl w:val="0"/>
              </w:rPr>
              <w:t xml:space="preserve">Peer School Review- Pupil Voice </w:t>
            </w:r>
            <w:r w:rsidDel="00000000" w:rsidR="00000000" w:rsidRPr="00000000">
              <w:rPr>
                <w:b w:val="1"/>
                <w:color w:val="0000ff"/>
                <w:rtl w:val="0"/>
              </w:rPr>
              <w:t xml:space="preserve">(Appendix 21)</w:t>
            </w:r>
            <w:r w:rsidDel="00000000" w:rsidR="00000000" w:rsidRPr="00000000">
              <w:rPr>
                <w:rtl w:val="0"/>
              </w:rPr>
            </w:r>
          </w:p>
          <w:p w:rsidR="00000000" w:rsidDel="00000000" w:rsidP="00000000" w:rsidRDefault="00000000" w:rsidRPr="00000000" w14:paraId="0000019E">
            <w:pPr>
              <w:numPr>
                <w:ilvl w:val="0"/>
                <w:numId w:val="2"/>
              </w:numPr>
              <w:ind w:left="720" w:hanging="360"/>
              <w:rPr/>
            </w:pPr>
            <w:r w:rsidDel="00000000" w:rsidR="00000000" w:rsidRPr="00000000">
              <w:rPr>
                <w:rtl w:val="0"/>
              </w:rPr>
              <w:t xml:space="preserve">Nursery Learning Journals- Parental Engagement </w:t>
            </w:r>
            <w:r w:rsidDel="00000000" w:rsidR="00000000" w:rsidRPr="00000000">
              <w:rPr>
                <w:b w:val="1"/>
                <w:color w:val="0000ff"/>
                <w:rtl w:val="0"/>
              </w:rPr>
              <w:t xml:space="preserve">(Appendix 22 a&amp;b)</w:t>
            </w:r>
          </w:p>
          <w:p w:rsidR="00000000" w:rsidDel="00000000" w:rsidP="00000000" w:rsidRDefault="00000000" w:rsidRPr="00000000" w14:paraId="0000019F">
            <w:pPr>
              <w:numPr>
                <w:ilvl w:val="0"/>
                <w:numId w:val="2"/>
              </w:numPr>
              <w:ind w:left="720" w:hanging="360"/>
              <w:rPr/>
            </w:pPr>
            <w:r w:rsidDel="00000000" w:rsidR="00000000" w:rsidRPr="00000000">
              <w:rPr>
                <w:rtl w:val="0"/>
              </w:rPr>
              <w:t xml:space="preserve">Staff Consultation </w:t>
            </w:r>
            <w:r w:rsidDel="00000000" w:rsidR="00000000" w:rsidRPr="00000000">
              <w:rPr>
                <w:b w:val="1"/>
                <w:color w:val="0000ff"/>
                <w:rtl w:val="0"/>
              </w:rPr>
              <w:t xml:space="preserve">(Appendix 23)</w:t>
            </w:r>
            <w:r w:rsidDel="00000000" w:rsidR="00000000" w:rsidRPr="00000000">
              <w:rPr>
                <w:rtl w:val="0"/>
              </w:rPr>
            </w:r>
          </w:p>
          <w:p w:rsidR="00000000" w:rsidDel="00000000" w:rsidP="00000000" w:rsidRDefault="00000000" w:rsidRPr="00000000" w14:paraId="000001A0">
            <w:pPr>
              <w:numPr>
                <w:ilvl w:val="0"/>
                <w:numId w:val="2"/>
              </w:numPr>
              <w:ind w:left="720" w:hanging="360"/>
              <w:rPr/>
            </w:pPr>
            <w:r w:rsidDel="00000000" w:rsidR="00000000" w:rsidRPr="00000000">
              <w:rPr>
                <w:rtl w:val="0"/>
              </w:rPr>
              <w:t xml:space="preserve">Pupil Voice Committees </w:t>
            </w:r>
            <w:r w:rsidDel="00000000" w:rsidR="00000000" w:rsidRPr="00000000">
              <w:rPr>
                <w:b w:val="1"/>
                <w:color w:val="0000ff"/>
                <w:rtl w:val="0"/>
              </w:rPr>
              <w:t xml:space="preserve">(Appendix 24)</w:t>
            </w:r>
            <w:r w:rsidDel="00000000" w:rsidR="00000000" w:rsidRPr="00000000">
              <w:rPr>
                <w:rtl w:val="0"/>
              </w:rPr>
            </w:r>
          </w:p>
          <w:p w:rsidR="00000000" w:rsidDel="00000000" w:rsidP="00000000" w:rsidRDefault="00000000" w:rsidRPr="00000000" w14:paraId="000001A1">
            <w:pPr>
              <w:numPr>
                <w:ilvl w:val="0"/>
                <w:numId w:val="2"/>
              </w:numPr>
              <w:ind w:left="720" w:hanging="360"/>
              <w:rPr/>
            </w:pPr>
            <w:r w:rsidDel="00000000" w:rsidR="00000000" w:rsidRPr="00000000">
              <w:rPr>
                <w:rtl w:val="0"/>
              </w:rPr>
              <w:t xml:space="preserve">ASP Reviews </w:t>
            </w:r>
            <w:r w:rsidDel="00000000" w:rsidR="00000000" w:rsidRPr="00000000">
              <w:rPr>
                <w:b w:val="1"/>
                <w:color w:val="0000ff"/>
                <w:rtl w:val="0"/>
              </w:rPr>
              <w:t xml:space="preserve">(Appendix 25 a&amp;b)</w:t>
            </w:r>
            <w:r w:rsidDel="00000000" w:rsidR="00000000" w:rsidRPr="00000000">
              <w:rPr>
                <w:rtl w:val="0"/>
              </w:rPr>
            </w:r>
          </w:p>
          <w:p w:rsidR="00000000" w:rsidDel="00000000" w:rsidP="00000000" w:rsidRDefault="00000000" w:rsidRPr="00000000" w14:paraId="000001A2">
            <w:pPr>
              <w:numPr>
                <w:ilvl w:val="0"/>
                <w:numId w:val="2"/>
              </w:numPr>
              <w:ind w:left="720" w:hanging="360"/>
              <w:rPr/>
            </w:pPr>
            <w:r w:rsidDel="00000000" w:rsidR="00000000" w:rsidRPr="00000000">
              <w:rPr>
                <w:rtl w:val="0"/>
              </w:rPr>
              <w:t xml:space="preserve">Responsive Planning </w:t>
            </w:r>
            <w:r w:rsidDel="00000000" w:rsidR="00000000" w:rsidRPr="00000000">
              <w:rPr>
                <w:b w:val="1"/>
                <w:color w:val="0000ff"/>
                <w:rtl w:val="0"/>
              </w:rPr>
              <w:t xml:space="preserve">(Appendix 26)</w:t>
            </w:r>
            <w:r w:rsidDel="00000000" w:rsidR="00000000" w:rsidRPr="00000000">
              <w:rPr>
                <w:rtl w:val="0"/>
              </w:rPr>
            </w:r>
          </w:p>
          <w:p w:rsidR="00000000" w:rsidDel="00000000" w:rsidP="00000000" w:rsidRDefault="00000000" w:rsidRPr="00000000" w14:paraId="000001A3">
            <w:pPr>
              <w:numPr>
                <w:ilvl w:val="0"/>
                <w:numId w:val="2"/>
              </w:numPr>
              <w:ind w:left="720" w:hanging="360"/>
              <w:rPr/>
            </w:pPr>
            <w:r w:rsidDel="00000000" w:rsidR="00000000" w:rsidRPr="00000000">
              <w:rPr>
                <w:rtl w:val="0"/>
              </w:rPr>
              <w:t xml:space="preserve">Parents Night Feedback </w:t>
            </w:r>
            <w:r w:rsidDel="00000000" w:rsidR="00000000" w:rsidRPr="00000000">
              <w:rPr>
                <w:b w:val="1"/>
                <w:color w:val="0000ff"/>
                <w:rtl w:val="0"/>
              </w:rPr>
              <w:t xml:space="preserve">(Appendix 27)</w:t>
            </w:r>
            <w:r w:rsidDel="00000000" w:rsidR="00000000" w:rsidRPr="00000000">
              <w:rPr>
                <w:rtl w:val="0"/>
              </w:rPr>
            </w:r>
          </w:p>
          <w:p w:rsidR="00000000" w:rsidDel="00000000" w:rsidP="00000000" w:rsidRDefault="00000000" w:rsidRPr="00000000" w14:paraId="000001A4">
            <w:pPr>
              <w:numPr>
                <w:ilvl w:val="0"/>
                <w:numId w:val="2"/>
              </w:numPr>
              <w:ind w:left="720" w:hanging="360"/>
              <w:rPr/>
            </w:pPr>
            <w:r w:rsidDel="00000000" w:rsidR="00000000" w:rsidRPr="00000000">
              <w:rPr>
                <w:rtl w:val="0"/>
              </w:rPr>
              <w:t xml:space="preserve">Pupil Chit Chat Groups </w:t>
            </w:r>
            <w:r w:rsidDel="00000000" w:rsidR="00000000" w:rsidRPr="00000000">
              <w:rPr>
                <w:b w:val="1"/>
                <w:color w:val="0000ff"/>
                <w:rtl w:val="0"/>
              </w:rPr>
              <w:t xml:space="preserve">(Appendix 28)</w:t>
            </w:r>
            <w:r w:rsidDel="00000000" w:rsidR="00000000" w:rsidRPr="00000000">
              <w:rPr>
                <w:rtl w:val="0"/>
              </w:rPr>
            </w:r>
          </w:p>
          <w:p w:rsidR="00000000" w:rsidDel="00000000" w:rsidP="00000000" w:rsidRDefault="00000000" w:rsidRPr="00000000" w14:paraId="000001A5">
            <w:pPr>
              <w:numPr>
                <w:ilvl w:val="0"/>
                <w:numId w:val="2"/>
              </w:numPr>
              <w:ind w:left="720" w:hanging="360"/>
              <w:rPr/>
            </w:pPr>
            <w:r w:rsidDel="00000000" w:rsidR="00000000" w:rsidRPr="00000000">
              <w:rPr>
                <w:rtl w:val="0"/>
              </w:rPr>
              <w:t xml:space="preserve">Pupil Committees Application Forms </w:t>
            </w:r>
            <w:r w:rsidDel="00000000" w:rsidR="00000000" w:rsidRPr="00000000">
              <w:rPr>
                <w:b w:val="1"/>
                <w:color w:val="0000ff"/>
                <w:rtl w:val="0"/>
              </w:rPr>
              <w:t xml:space="preserve">(Appendix 29)</w:t>
            </w:r>
            <w:r w:rsidDel="00000000" w:rsidR="00000000" w:rsidRPr="00000000">
              <w:rPr>
                <w:rtl w:val="0"/>
              </w:rPr>
            </w:r>
          </w:p>
          <w:p w:rsidR="00000000" w:rsidDel="00000000" w:rsidP="00000000" w:rsidRDefault="00000000" w:rsidRPr="00000000" w14:paraId="000001A6">
            <w:pPr>
              <w:ind w:left="0" w:firstLine="0"/>
              <w:rPr/>
            </w:pPr>
            <w:r w:rsidDel="00000000" w:rsidR="00000000" w:rsidRPr="00000000">
              <w:rPr>
                <w:rtl w:val="0"/>
              </w:rPr>
            </w:r>
          </w:p>
        </w:tc>
      </w:tr>
      <w:tr>
        <w:trPr>
          <w:cantSplit w:val="0"/>
          <w:trHeight w:val="766" w:hRule="atLeast"/>
          <w:tblHeader w:val="0"/>
        </w:trPr>
        <w:tc>
          <w:tcPr>
            <w:vMerge w:val="continue"/>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A8">
            <w:pPr>
              <w:rPr/>
            </w:pPr>
            <w:r w:rsidDel="00000000" w:rsidR="00000000" w:rsidRPr="00000000">
              <w:rPr>
                <w:rtl w:val="0"/>
              </w:rPr>
              <w:t xml:space="preserve">Pupils and families are given a voice to express concerns.</w:t>
            </w:r>
          </w:p>
        </w:tc>
        <w:tc>
          <w:tcPr/>
          <w:p w:rsidR="00000000" w:rsidDel="00000000" w:rsidP="00000000" w:rsidRDefault="00000000" w:rsidRPr="00000000" w14:paraId="000001A9">
            <w:pPr>
              <w:jc w:val="center"/>
              <w:rPr>
                <w:b w:val="1"/>
              </w:rPr>
            </w:pPr>
            <w:r w:rsidDel="00000000" w:rsidR="00000000" w:rsidRPr="00000000">
              <w:rPr>
                <w:b w:val="1"/>
                <w:rtl w:val="0"/>
              </w:rPr>
              <w:t xml:space="preserve">Y</w:t>
            </w:r>
          </w:p>
        </w:tc>
        <w:tc>
          <w:tcPr>
            <w:vMerge w:val="continue"/>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60" w:hRule="atLeast"/>
          <w:tblHeader w:val="0"/>
        </w:trPr>
        <w:tc>
          <w:tcPr>
            <w:vMerge w:val="continue"/>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AC">
            <w:pPr>
              <w:rPr/>
            </w:pPr>
            <w:r w:rsidDel="00000000" w:rsidR="00000000" w:rsidRPr="00000000">
              <w:rPr>
                <w:rtl w:val="0"/>
              </w:rPr>
              <w:t xml:space="preserve">There are systems in place to encourage two-way communication between the establishment and family. </w:t>
            </w:r>
          </w:p>
        </w:tc>
        <w:tc>
          <w:tcPr/>
          <w:p w:rsidR="00000000" w:rsidDel="00000000" w:rsidP="00000000" w:rsidRDefault="00000000" w:rsidRPr="00000000" w14:paraId="000001AD">
            <w:pPr>
              <w:jc w:val="center"/>
              <w:rPr>
                <w:b w:val="1"/>
              </w:rPr>
            </w:pPr>
            <w:r w:rsidDel="00000000" w:rsidR="00000000" w:rsidRPr="00000000">
              <w:rPr>
                <w:b w:val="1"/>
                <w:rtl w:val="0"/>
              </w:rPr>
              <w:t xml:space="preserve">Y</w:t>
            </w:r>
          </w:p>
        </w:tc>
        <w:tc>
          <w:tcPr>
            <w:vMerge w:val="continue"/>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075" w:hRule="atLeast"/>
          <w:tblHeader w:val="0"/>
        </w:trPr>
        <w:tc>
          <w:tcPr>
            <w:vMerge w:val="continue"/>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B0">
            <w:pPr>
              <w:rPr/>
            </w:pPr>
            <w:r w:rsidDel="00000000" w:rsidR="00000000" w:rsidRPr="00000000">
              <w:rPr>
                <w:rtl w:val="0"/>
              </w:rPr>
              <w:t xml:space="preserve">Pupils are asked for their views and given a say in matters affecting them.</w:t>
            </w:r>
          </w:p>
        </w:tc>
        <w:tc>
          <w:tcPr/>
          <w:p w:rsidR="00000000" w:rsidDel="00000000" w:rsidP="00000000" w:rsidRDefault="00000000" w:rsidRPr="00000000" w14:paraId="000001B1">
            <w:pPr>
              <w:jc w:val="center"/>
              <w:rPr>
                <w:b w:val="1"/>
              </w:rPr>
            </w:pPr>
            <w:r w:rsidDel="00000000" w:rsidR="00000000" w:rsidRPr="00000000">
              <w:rPr>
                <w:b w:val="1"/>
                <w:rtl w:val="0"/>
              </w:rPr>
              <w:t xml:space="preserve">Y</w:t>
            </w:r>
          </w:p>
        </w:tc>
        <w:tc>
          <w:tcPr>
            <w:vMerge w:val="continue"/>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78" w:hRule="atLeast"/>
          <w:tblHeader w:val="0"/>
        </w:trPr>
        <w:tc>
          <w:tcPr>
            <w:vMerge w:val="restart"/>
          </w:tcPr>
          <w:p w:rsidR="00000000" w:rsidDel="00000000" w:rsidP="00000000" w:rsidRDefault="00000000" w:rsidRPr="00000000" w14:paraId="000001B3">
            <w:pPr>
              <w:rPr/>
            </w:pPr>
            <w:r w:rsidDel="00000000" w:rsidR="00000000" w:rsidRPr="00000000">
              <w:rPr>
                <w:b w:val="1"/>
                <w:rtl w:val="0"/>
              </w:rPr>
              <w:t xml:space="preserve">All members of the establishment are given opportunities to contribute to embedding an Attachment-Informed, Trauma Sensitive approaches.</w:t>
            </w:r>
            <w:r w:rsidDel="00000000" w:rsidR="00000000" w:rsidRPr="00000000">
              <w:rPr>
                <w:rtl w:val="0"/>
              </w:rPr>
            </w:r>
          </w:p>
        </w:tc>
        <w:tc>
          <w:tcPr/>
          <w:p w:rsidR="00000000" w:rsidDel="00000000" w:rsidP="00000000" w:rsidRDefault="00000000" w:rsidRPr="00000000" w14:paraId="000001B4">
            <w:pPr>
              <w:rPr/>
            </w:pPr>
            <w:r w:rsidDel="00000000" w:rsidR="00000000" w:rsidRPr="00000000">
              <w:rPr>
                <w:rtl w:val="0"/>
              </w:rPr>
              <w:t xml:space="preserve">Pupils, families, and staff members are consulted about the implementation of Attachment-Informed, Trauma Sensitive approaches.</w:t>
            </w:r>
          </w:p>
          <w:p w:rsidR="00000000" w:rsidDel="00000000" w:rsidP="00000000" w:rsidRDefault="00000000" w:rsidRPr="00000000" w14:paraId="000001B5">
            <w:pPr>
              <w:rPr/>
            </w:pPr>
            <w:r w:rsidDel="00000000" w:rsidR="00000000" w:rsidRPr="00000000">
              <w:rPr>
                <w:rtl w:val="0"/>
              </w:rPr>
            </w:r>
          </w:p>
        </w:tc>
        <w:tc>
          <w:tcPr/>
          <w:p w:rsidR="00000000" w:rsidDel="00000000" w:rsidP="00000000" w:rsidRDefault="00000000" w:rsidRPr="00000000" w14:paraId="000001B6">
            <w:pPr>
              <w:jc w:val="center"/>
              <w:rPr/>
            </w:pPr>
            <w:r w:rsidDel="00000000" w:rsidR="00000000" w:rsidRPr="00000000">
              <w:rPr>
                <w:b w:val="1"/>
                <w:rtl w:val="0"/>
              </w:rPr>
              <w:t xml:space="preserve">Y</w:t>
            </w:r>
            <w:r w:rsidDel="00000000" w:rsidR="00000000" w:rsidRPr="00000000">
              <w:rPr>
                <w:rtl w:val="0"/>
              </w:rPr>
            </w:r>
          </w:p>
        </w:tc>
        <w:tc>
          <w:tcPr>
            <w:vMerge w:val="restart"/>
          </w:tcPr>
          <w:p w:rsidR="00000000" w:rsidDel="00000000" w:rsidP="00000000" w:rsidRDefault="00000000" w:rsidRPr="00000000" w14:paraId="000001B7">
            <w:pPr>
              <w:numPr>
                <w:ilvl w:val="0"/>
                <w:numId w:val="1"/>
              </w:numPr>
              <w:ind w:left="720" w:hanging="360"/>
              <w:rPr>
                <w:u w:val="none"/>
              </w:rPr>
            </w:pPr>
            <w:r w:rsidDel="00000000" w:rsidR="00000000" w:rsidRPr="00000000">
              <w:rPr>
                <w:rtl w:val="0"/>
              </w:rPr>
              <w:t xml:space="preserve">Parental Workshop: Attachment/Nurture/ Emotion Coaching </w:t>
            </w:r>
            <w:r w:rsidDel="00000000" w:rsidR="00000000" w:rsidRPr="00000000">
              <w:rPr>
                <w:b w:val="1"/>
                <w:color w:val="0000ff"/>
                <w:sz w:val="18"/>
                <w:szCs w:val="18"/>
                <w:rtl w:val="0"/>
              </w:rPr>
              <w:t xml:space="preserve">(Appendix 30 a-e)</w:t>
            </w:r>
          </w:p>
          <w:p w:rsidR="00000000" w:rsidDel="00000000" w:rsidP="00000000" w:rsidRDefault="00000000" w:rsidRPr="00000000" w14:paraId="000001B8">
            <w:pPr>
              <w:numPr>
                <w:ilvl w:val="0"/>
                <w:numId w:val="1"/>
              </w:numPr>
              <w:ind w:left="720" w:hanging="360"/>
              <w:rPr>
                <w:u w:val="none"/>
              </w:rPr>
            </w:pPr>
            <w:r w:rsidDel="00000000" w:rsidR="00000000" w:rsidRPr="00000000">
              <w:rPr>
                <w:rtl w:val="0"/>
              </w:rPr>
              <w:t xml:space="preserve">Attachment Information for Parents </w:t>
            </w:r>
            <w:r w:rsidDel="00000000" w:rsidR="00000000" w:rsidRPr="00000000">
              <w:rPr>
                <w:b w:val="1"/>
                <w:color w:val="0000ff"/>
                <w:rtl w:val="0"/>
              </w:rPr>
              <w:t xml:space="preserve">(Appendix 31)</w:t>
            </w:r>
            <w:r w:rsidDel="00000000" w:rsidR="00000000" w:rsidRPr="00000000">
              <w:rPr>
                <w:rtl w:val="0"/>
              </w:rPr>
            </w:r>
          </w:p>
          <w:p w:rsidR="00000000" w:rsidDel="00000000" w:rsidP="00000000" w:rsidRDefault="00000000" w:rsidRPr="00000000" w14:paraId="000001B9">
            <w:pPr>
              <w:numPr>
                <w:ilvl w:val="0"/>
                <w:numId w:val="1"/>
              </w:numPr>
              <w:ind w:left="720" w:hanging="360"/>
              <w:rPr>
                <w:u w:val="none"/>
              </w:rPr>
            </w:pPr>
            <w:r w:rsidDel="00000000" w:rsidR="00000000" w:rsidRPr="00000000">
              <w:rPr>
                <w:rtl w:val="0"/>
              </w:rPr>
              <w:t xml:space="preserve">Parent Council Meetings </w:t>
            </w:r>
            <w:r w:rsidDel="00000000" w:rsidR="00000000" w:rsidRPr="00000000">
              <w:rPr>
                <w:b w:val="1"/>
                <w:color w:val="0000ff"/>
                <w:rtl w:val="0"/>
              </w:rPr>
              <w:t xml:space="preserve">(Appendix 32 a&amp;b)</w:t>
            </w:r>
            <w:r w:rsidDel="00000000" w:rsidR="00000000" w:rsidRPr="00000000">
              <w:rPr>
                <w:rtl w:val="0"/>
              </w:rPr>
            </w:r>
          </w:p>
          <w:p w:rsidR="00000000" w:rsidDel="00000000" w:rsidP="00000000" w:rsidRDefault="00000000" w:rsidRPr="00000000" w14:paraId="000001BA">
            <w:pPr>
              <w:numPr>
                <w:ilvl w:val="0"/>
                <w:numId w:val="1"/>
              </w:numPr>
              <w:ind w:left="720" w:hanging="360"/>
              <w:rPr>
                <w:u w:val="none"/>
              </w:rPr>
            </w:pPr>
            <w:r w:rsidDel="00000000" w:rsidR="00000000" w:rsidRPr="00000000">
              <w:rPr>
                <w:rtl w:val="0"/>
              </w:rPr>
              <w:t xml:space="preserve">Individual Strategy List -Parental Update</w:t>
            </w:r>
            <w:r w:rsidDel="00000000" w:rsidR="00000000" w:rsidRPr="00000000">
              <w:rPr>
                <w:b w:val="1"/>
                <w:color w:val="0000ff"/>
                <w:rtl w:val="0"/>
              </w:rPr>
              <w:t xml:space="preserve"> (Appendix 33)</w:t>
            </w:r>
          </w:p>
          <w:p w:rsidR="00000000" w:rsidDel="00000000" w:rsidP="00000000" w:rsidRDefault="00000000" w:rsidRPr="00000000" w14:paraId="000001BB">
            <w:pPr>
              <w:numPr>
                <w:ilvl w:val="0"/>
                <w:numId w:val="1"/>
              </w:numPr>
              <w:ind w:left="720" w:hanging="360"/>
              <w:rPr>
                <w:u w:val="none"/>
              </w:rPr>
            </w:pPr>
            <w:r w:rsidDel="00000000" w:rsidR="00000000" w:rsidRPr="00000000">
              <w:rPr>
                <w:rtl w:val="0"/>
              </w:rPr>
              <w:t xml:space="preserve">Staff Training (Attachment and Nurture) </w:t>
            </w:r>
            <w:r w:rsidDel="00000000" w:rsidR="00000000" w:rsidRPr="00000000">
              <w:rPr>
                <w:b w:val="1"/>
                <w:color w:val="0000ff"/>
                <w:rtl w:val="0"/>
              </w:rPr>
              <w:t xml:space="preserve">(Appendix 34)</w:t>
            </w:r>
          </w:p>
          <w:p w:rsidR="00000000" w:rsidDel="00000000" w:rsidP="00000000" w:rsidRDefault="00000000" w:rsidRPr="00000000" w14:paraId="000001BC">
            <w:pPr>
              <w:numPr>
                <w:ilvl w:val="0"/>
                <w:numId w:val="1"/>
              </w:numPr>
              <w:ind w:left="720" w:hanging="360"/>
              <w:rPr>
                <w:u w:val="none"/>
              </w:rPr>
            </w:pPr>
            <w:r w:rsidDel="00000000" w:rsidR="00000000" w:rsidRPr="00000000">
              <w:rPr>
                <w:rtl w:val="0"/>
              </w:rPr>
              <w:t xml:space="preserve">Nurture Information </w:t>
            </w:r>
            <w:r w:rsidDel="00000000" w:rsidR="00000000" w:rsidRPr="00000000">
              <w:rPr>
                <w:b w:val="1"/>
                <w:color w:val="0000ff"/>
                <w:rtl w:val="0"/>
              </w:rPr>
              <w:t xml:space="preserve">(Appendix 35a-c)</w:t>
            </w:r>
          </w:p>
          <w:p w:rsidR="00000000" w:rsidDel="00000000" w:rsidP="00000000" w:rsidRDefault="00000000" w:rsidRPr="00000000" w14:paraId="000001BD">
            <w:pPr>
              <w:numPr>
                <w:ilvl w:val="0"/>
                <w:numId w:val="1"/>
              </w:numPr>
              <w:ind w:left="720" w:hanging="360"/>
              <w:rPr>
                <w:u w:val="none"/>
              </w:rPr>
            </w:pPr>
            <w:r w:rsidDel="00000000" w:rsidR="00000000" w:rsidRPr="00000000">
              <w:rPr>
                <w:rtl w:val="0"/>
              </w:rPr>
              <w:t xml:space="preserve">Attachment Ambassador Assembly </w:t>
            </w:r>
            <w:r w:rsidDel="00000000" w:rsidR="00000000" w:rsidRPr="00000000">
              <w:rPr>
                <w:b w:val="1"/>
                <w:color w:val="0000ff"/>
                <w:rtl w:val="0"/>
              </w:rPr>
              <w:t xml:space="preserve">(Appendix 36)</w:t>
            </w:r>
          </w:p>
          <w:p w:rsidR="00000000" w:rsidDel="00000000" w:rsidP="00000000" w:rsidRDefault="00000000" w:rsidRPr="00000000" w14:paraId="000001BE">
            <w:pPr>
              <w:numPr>
                <w:ilvl w:val="0"/>
                <w:numId w:val="1"/>
              </w:numPr>
              <w:ind w:left="720" w:hanging="360"/>
              <w:rPr>
                <w:u w:val="none"/>
              </w:rPr>
            </w:pPr>
            <w:r w:rsidDel="00000000" w:rsidR="00000000" w:rsidRPr="00000000">
              <w:rPr>
                <w:rtl w:val="0"/>
              </w:rPr>
              <w:t xml:space="preserve">Attachment Working Group Minutes </w:t>
            </w:r>
            <w:r w:rsidDel="00000000" w:rsidR="00000000" w:rsidRPr="00000000">
              <w:rPr>
                <w:b w:val="1"/>
                <w:color w:val="0000ff"/>
                <w:rtl w:val="0"/>
              </w:rPr>
              <w:t xml:space="preserve">(Appendix 37)</w:t>
            </w:r>
            <w:r w:rsidDel="00000000" w:rsidR="00000000" w:rsidRPr="00000000">
              <w:rPr>
                <w:rtl w:val="0"/>
              </w:rPr>
            </w:r>
          </w:p>
        </w:tc>
      </w:tr>
      <w:tr>
        <w:trPr>
          <w:cantSplit w:val="0"/>
          <w:trHeight w:val="896" w:hRule="atLeast"/>
          <w:tblHeader w:val="0"/>
        </w:trPr>
        <w:tc>
          <w:tcPr>
            <w:vMerge w:val="continue"/>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C0">
            <w:pPr>
              <w:rPr/>
            </w:pPr>
            <w:r w:rsidDel="00000000" w:rsidR="00000000" w:rsidRPr="00000000">
              <w:rPr>
                <w:rtl w:val="0"/>
              </w:rPr>
              <w:t xml:space="preserve">Where appropriate, pupils and families are represented in Attachment-Informed, Trauma Sensitive working groups.</w:t>
            </w:r>
          </w:p>
          <w:p w:rsidR="00000000" w:rsidDel="00000000" w:rsidP="00000000" w:rsidRDefault="00000000" w:rsidRPr="00000000" w14:paraId="000001C1">
            <w:pPr>
              <w:rPr/>
            </w:pPr>
            <w:r w:rsidDel="00000000" w:rsidR="00000000" w:rsidRPr="00000000">
              <w:rPr>
                <w:rtl w:val="0"/>
              </w:rPr>
            </w:r>
          </w:p>
        </w:tc>
        <w:tc>
          <w:tcPr/>
          <w:p w:rsidR="00000000" w:rsidDel="00000000" w:rsidP="00000000" w:rsidRDefault="00000000" w:rsidRPr="00000000" w14:paraId="000001C2">
            <w:pPr>
              <w:jc w:val="center"/>
              <w:rPr/>
            </w:pPr>
            <w:r w:rsidDel="00000000" w:rsidR="00000000" w:rsidRPr="00000000">
              <w:rPr>
                <w:b w:val="1"/>
                <w:rtl w:val="0"/>
              </w:rPr>
              <w:t xml:space="preserve">Y</w:t>
            </w:r>
            <w:r w:rsidDel="00000000" w:rsidR="00000000" w:rsidRPr="00000000">
              <w:rPr>
                <w:rtl w:val="0"/>
              </w:rPr>
            </w:r>
          </w:p>
        </w:tc>
        <w:tc>
          <w:tcPr>
            <w:vMerge w:val="continue"/>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96" w:hRule="atLeast"/>
          <w:tblHeader w:val="0"/>
        </w:trPr>
        <w:tc>
          <w:tcPr>
            <w:vMerge w:val="continue"/>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C5">
            <w:pPr>
              <w:rPr/>
            </w:pPr>
            <w:r w:rsidDel="00000000" w:rsidR="00000000" w:rsidRPr="00000000">
              <w:rPr>
                <w:rtl w:val="0"/>
              </w:rPr>
              <w:t xml:space="preserve">Information about Attachment-Informed, Trauma Sensitive approaches is shared with parents and carers to support learning at home.</w:t>
            </w:r>
          </w:p>
          <w:p w:rsidR="00000000" w:rsidDel="00000000" w:rsidP="00000000" w:rsidRDefault="00000000" w:rsidRPr="00000000" w14:paraId="000001C6">
            <w:pPr>
              <w:rPr/>
            </w:pPr>
            <w:r w:rsidDel="00000000" w:rsidR="00000000" w:rsidRPr="00000000">
              <w:rPr>
                <w:rtl w:val="0"/>
              </w:rPr>
            </w:r>
          </w:p>
        </w:tc>
        <w:tc>
          <w:tcPr/>
          <w:p w:rsidR="00000000" w:rsidDel="00000000" w:rsidP="00000000" w:rsidRDefault="00000000" w:rsidRPr="00000000" w14:paraId="000001C7">
            <w:pPr>
              <w:jc w:val="center"/>
              <w:rPr/>
            </w:pPr>
            <w:r w:rsidDel="00000000" w:rsidR="00000000" w:rsidRPr="00000000">
              <w:rPr>
                <w:b w:val="1"/>
                <w:rtl w:val="0"/>
              </w:rPr>
              <w:t xml:space="preserve">Y</w:t>
            </w:r>
            <w:r w:rsidDel="00000000" w:rsidR="00000000" w:rsidRPr="00000000">
              <w:rPr>
                <w:rtl w:val="0"/>
              </w:rPr>
            </w:r>
          </w:p>
        </w:tc>
        <w:tc>
          <w:tcPr>
            <w:vMerge w:val="continue"/>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57" w:hRule="atLeast"/>
          <w:tblHeader w:val="0"/>
        </w:trPr>
        <w:tc>
          <w:tcPr>
            <w:vMerge w:val="restart"/>
          </w:tcPr>
          <w:p w:rsidR="00000000" w:rsidDel="00000000" w:rsidP="00000000" w:rsidRDefault="00000000" w:rsidRPr="00000000" w14:paraId="000001C9">
            <w:pPr>
              <w:rPr>
                <w:b w:val="1"/>
              </w:rPr>
            </w:pPr>
            <w:r w:rsidDel="00000000" w:rsidR="00000000" w:rsidRPr="00000000">
              <w:rPr>
                <w:b w:val="1"/>
                <w:rtl w:val="0"/>
              </w:rPr>
              <w:t xml:space="preserve">Health and wellbeing is prioritised and there are systems in place to regularly check in with staff and pupils and provide opportunities for ongoing support.</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tc>
        <w:tc>
          <w:tcPr/>
          <w:p w:rsidR="00000000" w:rsidDel="00000000" w:rsidP="00000000" w:rsidRDefault="00000000" w:rsidRPr="00000000" w14:paraId="000001CC">
            <w:pPr>
              <w:rPr/>
            </w:pPr>
            <w:r w:rsidDel="00000000" w:rsidR="00000000" w:rsidRPr="00000000">
              <w:rPr>
                <w:rtl w:val="0"/>
              </w:rPr>
              <w:t xml:space="preserve">Staff have opportunities to reflect on thoughts, feelings and experiences individually and in groups within a safe space.</w:t>
            </w:r>
          </w:p>
          <w:p w:rsidR="00000000" w:rsidDel="00000000" w:rsidP="00000000" w:rsidRDefault="00000000" w:rsidRPr="00000000" w14:paraId="000001CD">
            <w:pPr>
              <w:rPr/>
            </w:pPr>
            <w:r w:rsidDel="00000000" w:rsidR="00000000" w:rsidRPr="00000000">
              <w:rPr>
                <w:rtl w:val="0"/>
              </w:rPr>
            </w:r>
          </w:p>
        </w:tc>
        <w:tc>
          <w:tcPr/>
          <w:p w:rsidR="00000000" w:rsidDel="00000000" w:rsidP="00000000" w:rsidRDefault="00000000" w:rsidRPr="00000000" w14:paraId="000001CE">
            <w:pPr>
              <w:jc w:val="center"/>
              <w:rPr/>
            </w:pPr>
            <w:r w:rsidDel="00000000" w:rsidR="00000000" w:rsidRPr="00000000">
              <w:rPr>
                <w:b w:val="1"/>
                <w:rtl w:val="0"/>
              </w:rPr>
              <w:t xml:space="preserve">Y</w:t>
            </w:r>
            <w:r w:rsidDel="00000000" w:rsidR="00000000" w:rsidRPr="00000000">
              <w:rPr>
                <w:rtl w:val="0"/>
              </w:rPr>
            </w:r>
          </w:p>
        </w:tc>
        <w:tc>
          <w:tcPr>
            <w:vMerge w:val="restart"/>
          </w:tcPr>
          <w:p w:rsidR="00000000" w:rsidDel="00000000" w:rsidP="00000000" w:rsidRDefault="00000000" w:rsidRPr="00000000" w14:paraId="000001CF">
            <w:pPr>
              <w:numPr>
                <w:ilvl w:val="0"/>
                <w:numId w:val="6"/>
              </w:numPr>
              <w:ind w:left="720" w:hanging="360"/>
              <w:rPr/>
            </w:pPr>
            <w:r w:rsidDel="00000000" w:rsidR="00000000" w:rsidRPr="00000000">
              <w:rPr>
                <w:rtl w:val="0"/>
              </w:rPr>
              <w:t xml:space="preserve">Pupil Check Ins </w:t>
            </w:r>
            <w:r w:rsidDel="00000000" w:rsidR="00000000" w:rsidRPr="00000000">
              <w:rPr>
                <w:b w:val="1"/>
                <w:color w:val="0000ff"/>
                <w:rtl w:val="0"/>
              </w:rPr>
              <w:t xml:space="preserve">(Appendix 38)</w:t>
            </w:r>
          </w:p>
          <w:p w:rsidR="00000000" w:rsidDel="00000000" w:rsidP="00000000" w:rsidRDefault="00000000" w:rsidRPr="00000000" w14:paraId="000001D0">
            <w:pPr>
              <w:numPr>
                <w:ilvl w:val="0"/>
                <w:numId w:val="6"/>
              </w:numPr>
              <w:ind w:left="720" w:hanging="360"/>
              <w:rPr/>
            </w:pPr>
            <w:r w:rsidDel="00000000" w:rsidR="00000000" w:rsidRPr="00000000">
              <w:rPr>
                <w:rtl w:val="0"/>
              </w:rPr>
              <w:t xml:space="preserve">Kirklandpark Health Month </w:t>
            </w:r>
            <w:r w:rsidDel="00000000" w:rsidR="00000000" w:rsidRPr="00000000">
              <w:rPr>
                <w:b w:val="1"/>
                <w:color w:val="0000ff"/>
                <w:rtl w:val="0"/>
              </w:rPr>
              <w:t xml:space="preserve">(Appendix 39 a&amp;b)</w:t>
            </w:r>
          </w:p>
          <w:p w:rsidR="00000000" w:rsidDel="00000000" w:rsidP="00000000" w:rsidRDefault="00000000" w:rsidRPr="00000000" w14:paraId="000001D1">
            <w:pPr>
              <w:numPr>
                <w:ilvl w:val="0"/>
                <w:numId w:val="6"/>
              </w:numPr>
              <w:ind w:left="720" w:hanging="360"/>
              <w:rPr/>
            </w:pPr>
            <w:r w:rsidDel="00000000" w:rsidR="00000000" w:rsidRPr="00000000">
              <w:rPr>
                <w:rtl w:val="0"/>
              </w:rPr>
              <w:t xml:space="preserve">Mental Health Week 2024 </w:t>
            </w:r>
            <w:r w:rsidDel="00000000" w:rsidR="00000000" w:rsidRPr="00000000">
              <w:rPr>
                <w:b w:val="1"/>
                <w:color w:val="0000ff"/>
                <w:rtl w:val="0"/>
              </w:rPr>
              <w:t xml:space="preserve">(Appendix 40)</w:t>
            </w:r>
          </w:p>
          <w:p w:rsidR="00000000" w:rsidDel="00000000" w:rsidP="00000000" w:rsidRDefault="00000000" w:rsidRPr="00000000" w14:paraId="000001D2">
            <w:pPr>
              <w:numPr>
                <w:ilvl w:val="0"/>
                <w:numId w:val="6"/>
              </w:numPr>
              <w:ind w:left="720" w:hanging="360"/>
              <w:rPr/>
            </w:pPr>
            <w:r w:rsidDel="00000000" w:rsidR="00000000" w:rsidRPr="00000000">
              <w:rPr>
                <w:rtl w:val="0"/>
              </w:rPr>
              <w:t xml:space="preserve">Children’s Mental Health Week 2025 </w:t>
            </w:r>
            <w:r w:rsidDel="00000000" w:rsidR="00000000" w:rsidRPr="00000000">
              <w:rPr>
                <w:b w:val="1"/>
                <w:color w:val="0000ff"/>
                <w:rtl w:val="0"/>
              </w:rPr>
              <w:t xml:space="preserve">(Appendix 41 a &amp;b)</w:t>
            </w:r>
            <w:r w:rsidDel="00000000" w:rsidR="00000000" w:rsidRPr="00000000">
              <w:rPr>
                <w:rtl w:val="0"/>
              </w:rPr>
            </w:r>
          </w:p>
          <w:p w:rsidR="00000000" w:rsidDel="00000000" w:rsidP="00000000" w:rsidRDefault="00000000" w:rsidRPr="00000000" w14:paraId="000001D3">
            <w:pPr>
              <w:numPr>
                <w:ilvl w:val="0"/>
                <w:numId w:val="6"/>
              </w:numPr>
              <w:ind w:left="720" w:hanging="360"/>
              <w:rPr/>
            </w:pPr>
            <w:r w:rsidDel="00000000" w:rsidR="00000000" w:rsidRPr="00000000">
              <w:rPr>
                <w:rtl w:val="0"/>
              </w:rPr>
              <w:t xml:space="preserve">SAMH Workshops </w:t>
            </w:r>
            <w:r w:rsidDel="00000000" w:rsidR="00000000" w:rsidRPr="00000000">
              <w:rPr>
                <w:b w:val="1"/>
                <w:color w:val="0000ff"/>
                <w:rtl w:val="0"/>
              </w:rPr>
              <w:t xml:space="preserve">(Appendix 42)</w:t>
            </w:r>
          </w:p>
          <w:p w:rsidR="00000000" w:rsidDel="00000000" w:rsidP="00000000" w:rsidRDefault="00000000" w:rsidRPr="00000000" w14:paraId="000001D4">
            <w:pPr>
              <w:numPr>
                <w:ilvl w:val="0"/>
                <w:numId w:val="6"/>
              </w:numPr>
              <w:ind w:left="720" w:hanging="360"/>
              <w:rPr/>
            </w:pPr>
            <w:r w:rsidDel="00000000" w:rsidR="00000000" w:rsidRPr="00000000">
              <w:rPr>
                <w:rtl w:val="0"/>
              </w:rPr>
              <w:t xml:space="preserve">HT Signposting Staff Support </w:t>
            </w:r>
            <w:r w:rsidDel="00000000" w:rsidR="00000000" w:rsidRPr="00000000">
              <w:rPr>
                <w:b w:val="1"/>
                <w:color w:val="0000ff"/>
                <w:rtl w:val="0"/>
              </w:rPr>
              <w:t xml:space="preserve">(Appendix 43)</w:t>
            </w:r>
          </w:p>
          <w:p w:rsidR="00000000" w:rsidDel="00000000" w:rsidP="00000000" w:rsidRDefault="00000000" w:rsidRPr="00000000" w14:paraId="000001D5">
            <w:pPr>
              <w:numPr>
                <w:ilvl w:val="0"/>
                <w:numId w:val="6"/>
              </w:numPr>
              <w:ind w:left="720" w:hanging="360"/>
              <w:rPr/>
            </w:pPr>
            <w:r w:rsidDel="00000000" w:rsidR="00000000" w:rsidRPr="00000000">
              <w:rPr>
                <w:rtl w:val="0"/>
              </w:rPr>
              <w:t xml:space="preserve">Common Room (P6&amp;7) </w:t>
            </w:r>
            <w:r w:rsidDel="00000000" w:rsidR="00000000" w:rsidRPr="00000000">
              <w:rPr>
                <w:b w:val="1"/>
                <w:color w:val="0000ff"/>
                <w:rtl w:val="0"/>
              </w:rPr>
              <w:t xml:space="preserve">(Appendix 44)</w:t>
            </w:r>
          </w:p>
          <w:p w:rsidR="00000000" w:rsidDel="00000000" w:rsidP="00000000" w:rsidRDefault="00000000" w:rsidRPr="00000000" w14:paraId="000001D6">
            <w:pPr>
              <w:numPr>
                <w:ilvl w:val="0"/>
                <w:numId w:val="6"/>
              </w:numPr>
              <w:ind w:left="720" w:hanging="360"/>
              <w:rPr/>
            </w:pPr>
            <w:r w:rsidDel="00000000" w:rsidR="00000000" w:rsidRPr="00000000">
              <w:rPr>
                <w:rtl w:val="0"/>
              </w:rPr>
              <w:t xml:space="preserve">Staff Self Care- Coffee Van</w:t>
            </w:r>
            <w:r w:rsidDel="00000000" w:rsidR="00000000" w:rsidRPr="00000000">
              <w:rPr>
                <w:b w:val="1"/>
                <w:color w:val="0000ff"/>
                <w:rtl w:val="0"/>
              </w:rPr>
              <w:t xml:space="preserve"> (Appendix 45)</w:t>
            </w:r>
          </w:p>
          <w:p w:rsidR="00000000" w:rsidDel="00000000" w:rsidP="00000000" w:rsidRDefault="00000000" w:rsidRPr="00000000" w14:paraId="000001D7">
            <w:pPr>
              <w:numPr>
                <w:ilvl w:val="0"/>
                <w:numId w:val="6"/>
              </w:numPr>
              <w:ind w:left="720" w:hanging="360"/>
              <w:rPr/>
            </w:pPr>
            <w:r w:rsidDel="00000000" w:rsidR="00000000" w:rsidRPr="00000000">
              <w:rPr>
                <w:rtl w:val="0"/>
              </w:rPr>
              <w:t xml:space="preserve">Staff Flexible Working Hours Inservice </w:t>
            </w:r>
            <w:r w:rsidDel="00000000" w:rsidR="00000000" w:rsidRPr="00000000">
              <w:rPr>
                <w:b w:val="1"/>
                <w:color w:val="0000ff"/>
                <w:rtl w:val="0"/>
              </w:rPr>
              <w:t xml:space="preserve">(Appendix 46)</w:t>
            </w:r>
            <w:r w:rsidDel="00000000" w:rsidR="00000000" w:rsidRPr="00000000">
              <w:rPr>
                <w:rtl w:val="0"/>
              </w:rPr>
            </w:r>
          </w:p>
          <w:p w:rsidR="00000000" w:rsidDel="00000000" w:rsidP="00000000" w:rsidRDefault="00000000" w:rsidRPr="00000000" w14:paraId="000001D8">
            <w:pPr>
              <w:numPr>
                <w:ilvl w:val="0"/>
                <w:numId w:val="6"/>
              </w:numPr>
              <w:ind w:left="720" w:hanging="360"/>
              <w:rPr/>
            </w:pPr>
            <w:r w:rsidDel="00000000" w:rsidR="00000000" w:rsidRPr="00000000">
              <w:rPr>
                <w:rtl w:val="0"/>
              </w:rPr>
              <w:t xml:space="preserve">Feel Good Friday- Staff Recognition </w:t>
            </w:r>
            <w:r w:rsidDel="00000000" w:rsidR="00000000" w:rsidRPr="00000000">
              <w:rPr>
                <w:b w:val="1"/>
                <w:color w:val="0000ff"/>
                <w:rtl w:val="0"/>
              </w:rPr>
              <w:t xml:space="preserve">(Appendix 47 a-c)</w:t>
            </w:r>
          </w:p>
          <w:p w:rsidR="00000000" w:rsidDel="00000000" w:rsidP="00000000" w:rsidRDefault="00000000" w:rsidRPr="00000000" w14:paraId="000001D9">
            <w:pPr>
              <w:numPr>
                <w:ilvl w:val="0"/>
                <w:numId w:val="6"/>
              </w:numPr>
              <w:ind w:left="720" w:hanging="360"/>
              <w:rPr/>
            </w:pPr>
            <w:r w:rsidDel="00000000" w:rsidR="00000000" w:rsidRPr="00000000">
              <w:rPr>
                <w:rtl w:val="0"/>
              </w:rPr>
              <w:t xml:space="preserve">Staff Wellbeing Consultation </w:t>
            </w:r>
            <w:r w:rsidDel="00000000" w:rsidR="00000000" w:rsidRPr="00000000">
              <w:rPr>
                <w:b w:val="1"/>
                <w:color w:val="0000ff"/>
                <w:rtl w:val="0"/>
              </w:rPr>
              <w:t xml:space="preserve">(Appendix 48)</w:t>
            </w:r>
          </w:p>
          <w:p w:rsidR="00000000" w:rsidDel="00000000" w:rsidP="00000000" w:rsidRDefault="00000000" w:rsidRPr="00000000" w14:paraId="000001DA">
            <w:pPr>
              <w:numPr>
                <w:ilvl w:val="0"/>
                <w:numId w:val="6"/>
              </w:numPr>
              <w:ind w:left="720" w:hanging="360"/>
              <w:rPr/>
            </w:pPr>
            <w:r w:rsidDel="00000000" w:rsidR="00000000" w:rsidRPr="00000000">
              <w:rPr>
                <w:rtl w:val="0"/>
              </w:rPr>
              <w:t xml:space="preserve">Attachment Buddy Break Drop In </w:t>
            </w:r>
            <w:r w:rsidDel="00000000" w:rsidR="00000000" w:rsidRPr="00000000">
              <w:rPr>
                <w:b w:val="1"/>
                <w:color w:val="0000ff"/>
                <w:rtl w:val="0"/>
              </w:rPr>
              <w:t xml:space="preserve">(Appendix 49)</w:t>
            </w:r>
          </w:p>
          <w:p w:rsidR="00000000" w:rsidDel="00000000" w:rsidP="00000000" w:rsidRDefault="00000000" w:rsidRPr="00000000" w14:paraId="000001DB">
            <w:pPr>
              <w:numPr>
                <w:ilvl w:val="0"/>
                <w:numId w:val="6"/>
              </w:numPr>
              <w:ind w:left="720" w:hanging="360"/>
              <w:rPr>
                <w:b w:val="1"/>
              </w:rPr>
            </w:pPr>
            <w:r w:rsidDel="00000000" w:rsidR="00000000" w:rsidRPr="00000000">
              <w:rPr>
                <w:rtl w:val="0"/>
              </w:rPr>
              <w:t xml:space="preserve">Staff Area Revamped</w:t>
            </w:r>
            <w:r w:rsidDel="00000000" w:rsidR="00000000" w:rsidRPr="00000000">
              <w:rPr>
                <w:b w:val="1"/>
                <w:rtl w:val="0"/>
              </w:rPr>
              <w:t xml:space="preserve"> </w:t>
            </w:r>
            <w:r w:rsidDel="00000000" w:rsidR="00000000" w:rsidRPr="00000000">
              <w:rPr>
                <w:b w:val="1"/>
                <w:color w:val="0000ff"/>
                <w:rtl w:val="0"/>
              </w:rPr>
              <w:t xml:space="preserve">(Appendix 50)</w:t>
            </w:r>
          </w:p>
          <w:p w:rsidR="00000000" w:rsidDel="00000000" w:rsidP="00000000" w:rsidRDefault="00000000" w:rsidRPr="00000000" w14:paraId="000001DC">
            <w:pPr>
              <w:numPr>
                <w:ilvl w:val="0"/>
                <w:numId w:val="6"/>
              </w:numPr>
              <w:ind w:left="720" w:hanging="360"/>
              <w:rPr>
                <w:b w:val="1"/>
                <w:color w:val="0000ff"/>
                <w:u w:val="none"/>
              </w:rPr>
            </w:pPr>
            <w:r w:rsidDel="00000000" w:rsidR="00000000" w:rsidRPr="00000000">
              <w:rPr>
                <w:b w:val="1"/>
                <w:rtl w:val="0"/>
              </w:rPr>
              <w:t xml:space="preserve">Pupil check ins</w:t>
            </w:r>
            <w:r w:rsidDel="00000000" w:rsidR="00000000" w:rsidRPr="00000000">
              <w:rPr>
                <w:b w:val="1"/>
                <w:color w:val="0000ff"/>
                <w:rtl w:val="0"/>
              </w:rPr>
              <w:t xml:space="preserve"> (Appendix 51)</w:t>
            </w:r>
          </w:p>
        </w:tc>
      </w:tr>
      <w:tr>
        <w:trPr>
          <w:cantSplit w:val="0"/>
          <w:trHeight w:val="1075" w:hRule="atLeast"/>
          <w:tblHeader w:val="0"/>
        </w:trPr>
        <w:tc>
          <w:tcPr>
            <w:vMerge w:val="continue"/>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DE">
            <w:pPr>
              <w:rPr/>
            </w:pPr>
            <w:r w:rsidDel="00000000" w:rsidR="00000000" w:rsidRPr="00000000">
              <w:rPr>
                <w:rtl w:val="0"/>
              </w:rPr>
              <w:t xml:space="preserve">There is a clear, confidential and non-shaming system in place for staff and pupils to access wellbeing support when needed.</w:t>
            </w:r>
          </w:p>
        </w:tc>
        <w:tc>
          <w:tcPr/>
          <w:p w:rsidR="00000000" w:rsidDel="00000000" w:rsidP="00000000" w:rsidRDefault="00000000" w:rsidRPr="00000000" w14:paraId="000001DF">
            <w:pPr>
              <w:jc w:val="center"/>
              <w:rPr/>
            </w:pPr>
            <w:r w:rsidDel="00000000" w:rsidR="00000000" w:rsidRPr="00000000">
              <w:rPr>
                <w:b w:val="1"/>
                <w:rtl w:val="0"/>
              </w:rPr>
              <w:t xml:space="preserve">Y</w:t>
            </w:r>
            <w:r w:rsidDel="00000000" w:rsidR="00000000" w:rsidRPr="00000000">
              <w:rPr>
                <w:rtl w:val="0"/>
              </w:rPr>
            </w:r>
          </w:p>
        </w:tc>
        <w:tc>
          <w:tcPr>
            <w:vMerge w:val="continue"/>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83" w:hRule="atLeast"/>
          <w:tblHeader w:val="0"/>
        </w:trPr>
        <w:tc>
          <w:tcPr>
            <w:vMerge w:val="continue"/>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E2">
            <w:pPr>
              <w:rPr/>
            </w:pPr>
            <w:r w:rsidDel="00000000" w:rsidR="00000000" w:rsidRPr="00000000">
              <w:rPr>
                <w:rtl w:val="0"/>
              </w:rPr>
              <w:t xml:space="preserve">The leadership team acknowledges and seeks to address the effects of secondary trauma on staff.</w:t>
            </w:r>
          </w:p>
        </w:tc>
        <w:tc>
          <w:tcPr/>
          <w:p w:rsidR="00000000" w:rsidDel="00000000" w:rsidP="00000000" w:rsidRDefault="00000000" w:rsidRPr="00000000" w14:paraId="000001E3">
            <w:pPr>
              <w:jc w:val="center"/>
              <w:rPr/>
            </w:pPr>
            <w:r w:rsidDel="00000000" w:rsidR="00000000" w:rsidRPr="00000000">
              <w:rPr>
                <w:b w:val="1"/>
                <w:rtl w:val="0"/>
              </w:rPr>
              <w:t xml:space="preserve">Y</w:t>
            </w:r>
            <w:r w:rsidDel="00000000" w:rsidR="00000000" w:rsidRPr="00000000">
              <w:rPr>
                <w:rtl w:val="0"/>
              </w:rPr>
            </w:r>
          </w:p>
        </w:tc>
        <w:tc>
          <w:tcPr>
            <w:vMerge w:val="continue"/>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58" w:hRule="atLeast"/>
          <w:tblHeader w:val="0"/>
        </w:trPr>
        <w:tc>
          <w:tcPr>
            <w:vMerge w:val="continue"/>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E6">
            <w:pPr>
              <w:rPr/>
            </w:pPr>
            <w:r w:rsidDel="00000000" w:rsidR="00000000" w:rsidRPr="00000000">
              <w:rPr>
                <w:rtl w:val="0"/>
              </w:rPr>
              <w:t xml:space="preserve">Self-care is promoted and encouraged across the establishment.</w:t>
            </w:r>
          </w:p>
        </w:tc>
        <w:tc>
          <w:tcPr/>
          <w:p w:rsidR="00000000" w:rsidDel="00000000" w:rsidP="00000000" w:rsidRDefault="00000000" w:rsidRPr="00000000" w14:paraId="000001E7">
            <w:pPr>
              <w:jc w:val="center"/>
              <w:rPr/>
            </w:pPr>
            <w:r w:rsidDel="00000000" w:rsidR="00000000" w:rsidRPr="00000000">
              <w:rPr>
                <w:b w:val="1"/>
                <w:rtl w:val="0"/>
              </w:rPr>
              <w:t xml:space="preserve">Y</w:t>
            </w:r>
            <w:r w:rsidDel="00000000" w:rsidR="00000000" w:rsidRPr="00000000">
              <w:rPr>
                <w:rtl w:val="0"/>
              </w:rPr>
            </w:r>
          </w:p>
        </w:tc>
        <w:tc>
          <w:tcPr>
            <w:vMerge w:val="continue"/>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tbl>
      <w:tblPr>
        <w:tblStyle w:val="Table4"/>
        <w:tblW w:w="16018.000000000002" w:type="dxa"/>
        <w:jc w:val="left"/>
        <w:tblInd w:w="-11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65"/>
        <w:gridCol w:w="5420"/>
        <w:gridCol w:w="1037"/>
        <w:gridCol w:w="7196"/>
        <w:tblGridChange w:id="0">
          <w:tblGrid>
            <w:gridCol w:w="2365"/>
            <w:gridCol w:w="5420"/>
            <w:gridCol w:w="1037"/>
            <w:gridCol w:w="7196"/>
          </w:tblGrid>
        </w:tblGridChange>
      </w:tblGrid>
      <w:tr>
        <w:trPr>
          <w:cantSplit w:val="0"/>
          <w:tblHeader w:val="0"/>
        </w:trPr>
        <w:tc>
          <w:tcPr>
            <w:gridSpan w:val="4"/>
          </w:tcPr>
          <w:p w:rsidR="00000000" w:rsidDel="00000000" w:rsidP="00000000" w:rsidRDefault="00000000" w:rsidRPr="00000000" w14:paraId="000001F9">
            <w:pPr>
              <w:jc w:val="center"/>
              <w:rPr>
                <w:b w:val="1"/>
              </w:rPr>
            </w:pPr>
            <w:r w:rsidDel="00000000" w:rsidR="00000000" w:rsidRPr="00000000">
              <w:rPr>
                <w:b w:val="1"/>
                <w:rtl w:val="0"/>
              </w:rPr>
              <w:t xml:space="preserve">Accreditation Audit: Recognise Behaviour as Communication</w:t>
            </w:r>
          </w:p>
          <w:p w:rsidR="00000000" w:rsidDel="00000000" w:rsidP="00000000" w:rsidRDefault="00000000" w:rsidRPr="00000000" w14:paraId="000001FA">
            <w:pPr>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1FE">
            <w:pPr>
              <w:rPr/>
            </w:pPr>
            <w:bookmarkStart w:colFirst="0" w:colLast="0" w:name="_heading=h.1fob9te" w:id="2"/>
            <w:bookmarkEnd w:id="2"/>
            <w:r w:rsidDel="00000000" w:rsidR="00000000" w:rsidRPr="00000000">
              <w:rPr>
                <w:rtl w:val="0"/>
              </w:rPr>
              <w:t xml:space="preserve">Quality Indicators </w:t>
            </w:r>
          </w:p>
          <w:p w:rsidR="00000000" w:rsidDel="00000000" w:rsidP="00000000" w:rsidRDefault="00000000" w:rsidRPr="00000000" w14:paraId="000001FF">
            <w:pPr>
              <w:rPr/>
            </w:pPr>
            <w:r w:rsidDel="00000000" w:rsidR="00000000" w:rsidRPr="00000000">
              <w:rPr>
                <w:rtl w:val="0"/>
              </w:rPr>
            </w:r>
          </w:p>
        </w:tc>
        <w:tc>
          <w:tcPr/>
          <w:p w:rsidR="00000000" w:rsidDel="00000000" w:rsidP="00000000" w:rsidRDefault="00000000" w:rsidRPr="00000000" w14:paraId="00000200">
            <w:pPr>
              <w:rPr/>
            </w:pPr>
            <w:r w:rsidDel="00000000" w:rsidR="00000000" w:rsidRPr="00000000">
              <w:rPr>
                <w:rtl w:val="0"/>
              </w:rPr>
              <w:t xml:space="preserve">Actions</w:t>
            </w:r>
          </w:p>
        </w:tc>
        <w:tc>
          <w:tcPr/>
          <w:p w:rsidR="00000000" w:rsidDel="00000000" w:rsidP="00000000" w:rsidRDefault="00000000" w:rsidRPr="00000000" w14:paraId="00000201">
            <w:pPr>
              <w:rPr/>
            </w:pPr>
            <w:r w:rsidDel="00000000" w:rsidR="00000000" w:rsidRPr="00000000">
              <w:rPr>
                <w:rtl w:val="0"/>
              </w:rPr>
              <w:t xml:space="preserve">Achieved</w:t>
            </w:r>
          </w:p>
        </w:tc>
        <w:tc>
          <w:tcPr/>
          <w:p w:rsidR="00000000" w:rsidDel="00000000" w:rsidP="00000000" w:rsidRDefault="00000000" w:rsidRPr="00000000" w14:paraId="00000202">
            <w:pPr>
              <w:rPr/>
            </w:pPr>
            <w:r w:rsidDel="00000000" w:rsidR="00000000" w:rsidRPr="00000000">
              <w:rPr>
                <w:rtl w:val="0"/>
              </w:rPr>
              <w:t xml:space="preserve">Summary of Evidence</w:t>
            </w:r>
          </w:p>
        </w:tc>
      </w:tr>
      <w:tr>
        <w:trPr>
          <w:cantSplit w:val="0"/>
          <w:trHeight w:val="984" w:hRule="atLeast"/>
          <w:tblHeader w:val="0"/>
        </w:trPr>
        <w:tc>
          <w:tcPr>
            <w:vMerge w:val="restart"/>
          </w:tcPr>
          <w:p w:rsidR="00000000" w:rsidDel="00000000" w:rsidP="00000000" w:rsidRDefault="00000000" w:rsidRPr="00000000" w14:paraId="00000203">
            <w:pPr>
              <w:rPr>
                <w:b w:val="1"/>
              </w:rPr>
            </w:pPr>
            <w:r w:rsidDel="00000000" w:rsidR="00000000" w:rsidRPr="00000000">
              <w:rPr>
                <w:b w:val="1"/>
                <w:rtl w:val="0"/>
              </w:rPr>
              <w:t xml:space="preserve">There is a consistent message that all behaviour is communication and staff are encouraged to take a curious approach to understanding pupils’ behaviour as well as reflecting on their own responses. </w:t>
            </w:r>
          </w:p>
        </w:tc>
        <w:tc>
          <w:tcPr/>
          <w:p w:rsidR="00000000" w:rsidDel="00000000" w:rsidP="00000000" w:rsidRDefault="00000000" w:rsidRPr="00000000" w14:paraId="00000204">
            <w:pPr>
              <w:rPr/>
            </w:pPr>
            <w:r w:rsidDel="00000000" w:rsidR="00000000" w:rsidRPr="00000000">
              <w:rPr>
                <w:rtl w:val="0"/>
              </w:rPr>
              <w:t xml:space="preserve">Staff apply their knowledge of attachment theory to better understand their own and other’s behaviours. </w:t>
            </w:r>
          </w:p>
          <w:p w:rsidR="00000000" w:rsidDel="00000000" w:rsidP="00000000" w:rsidRDefault="00000000" w:rsidRPr="00000000" w14:paraId="00000205">
            <w:pPr>
              <w:rPr/>
            </w:pPr>
            <w:r w:rsidDel="00000000" w:rsidR="00000000" w:rsidRPr="00000000">
              <w:rPr>
                <w:rtl w:val="0"/>
              </w:rPr>
            </w:r>
          </w:p>
        </w:tc>
        <w:tc>
          <w:tcPr/>
          <w:p w:rsidR="00000000" w:rsidDel="00000000" w:rsidP="00000000" w:rsidRDefault="00000000" w:rsidRPr="00000000" w14:paraId="00000206">
            <w:pPr>
              <w:rPr/>
            </w:pPr>
            <w:r w:rsidDel="00000000" w:rsidR="00000000" w:rsidRPr="00000000">
              <w:rPr>
                <w:rtl w:val="0"/>
              </w:rPr>
            </w:r>
          </w:p>
        </w:tc>
        <w:tc>
          <w:tcPr>
            <w:vMerge w:val="restart"/>
          </w:tcPr>
          <w:p w:rsidR="00000000" w:rsidDel="00000000" w:rsidP="00000000" w:rsidRDefault="00000000" w:rsidRPr="00000000" w14:paraId="00000207">
            <w:pPr>
              <w:rPr/>
            </w:pPr>
            <w:r w:rsidDel="00000000" w:rsidR="00000000" w:rsidRPr="00000000">
              <w:rPr>
                <w:rtl w:val="0"/>
              </w:rPr>
            </w:r>
          </w:p>
        </w:tc>
      </w:tr>
      <w:tr>
        <w:trPr>
          <w:cantSplit w:val="0"/>
          <w:trHeight w:val="983" w:hRule="atLeast"/>
          <w:tblHeader w:val="0"/>
        </w:trPr>
        <w:tc>
          <w:tcPr>
            <w:vMerge w:val="continue"/>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09">
            <w:pPr>
              <w:rPr/>
            </w:pPr>
            <w:r w:rsidDel="00000000" w:rsidR="00000000" w:rsidRPr="00000000">
              <w:rPr>
                <w:rtl w:val="0"/>
              </w:rPr>
              <w:t xml:space="preserve">Staff have opportunities to explore and reflect on their experiences and responses when supporting pupils who are dysregulated. </w:t>
            </w:r>
          </w:p>
          <w:p w:rsidR="00000000" w:rsidDel="00000000" w:rsidP="00000000" w:rsidRDefault="00000000" w:rsidRPr="00000000" w14:paraId="0000020A">
            <w:pPr>
              <w:rPr/>
            </w:pPr>
            <w:r w:rsidDel="00000000" w:rsidR="00000000" w:rsidRPr="00000000">
              <w:rPr>
                <w:rtl w:val="0"/>
              </w:rPr>
            </w:r>
          </w:p>
        </w:tc>
        <w:tc>
          <w:tcPr/>
          <w:p w:rsidR="00000000" w:rsidDel="00000000" w:rsidP="00000000" w:rsidRDefault="00000000" w:rsidRPr="00000000" w14:paraId="0000020B">
            <w:pPr>
              <w:rPr/>
            </w:pPr>
            <w:r w:rsidDel="00000000" w:rsidR="00000000" w:rsidRPr="00000000">
              <w:rPr>
                <w:rtl w:val="0"/>
              </w:rPr>
            </w:r>
          </w:p>
        </w:tc>
        <w:tc>
          <w:tcPr>
            <w:vMerge w:val="continue"/>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83" w:hRule="atLeast"/>
          <w:tblHeader w:val="0"/>
        </w:trPr>
        <w:tc>
          <w:tcPr>
            <w:vMerge w:val="continue"/>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0E">
            <w:pPr>
              <w:rPr/>
            </w:pPr>
            <w:r w:rsidDel="00000000" w:rsidR="00000000" w:rsidRPr="00000000">
              <w:rPr>
                <w:rtl w:val="0"/>
              </w:rPr>
              <w:t xml:space="preserve">Staff are curious and seek to understand distressed behaviour using approaches such as ‘wondering aloud’.</w:t>
            </w:r>
          </w:p>
          <w:p w:rsidR="00000000" w:rsidDel="00000000" w:rsidP="00000000" w:rsidRDefault="00000000" w:rsidRPr="00000000" w14:paraId="0000020F">
            <w:pPr>
              <w:rPr/>
            </w:pPr>
            <w:r w:rsidDel="00000000" w:rsidR="00000000" w:rsidRPr="00000000">
              <w:rPr>
                <w:rtl w:val="0"/>
              </w:rPr>
            </w:r>
          </w:p>
        </w:tc>
        <w:tc>
          <w:tcPr/>
          <w:p w:rsidR="00000000" w:rsidDel="00000000" w:rsidP="00000000" w:rsidRDefault="00000000" w:rsidRPr="00000000" w14:paraId="00000210">
            <w:pPr>
              <w:rPr/>
            </w:pPr>
            <w:r w:rsidDel="00000000" w:rsidR="00000000" w:rsidRPr="00000000">
              <w:rPr>
                <w:rtl w:val="0"/>
              </w:rPr>
            </w:r>
          </w:p>
        </w:tc>
        <w:tc>
          <w:tcPr>
            <w:vMerge w:val="continue"/>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83" w:hRule="atLeast"/>
          <w:tblHeader w:val="0"/>
        </w:trPr>
        <w:tc>
          <w:tcPr>
            <w:vMerge w:val="continue"/>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13">
            <w:pPr>
              <w:rPr/>
            </w:pPr>
            <w:r w:rsidDel="00000000" w:rsidR="00000000" w:rsidRPr="00000000">
              <w:rPr>
                <w:rtl w:val="0"/>
              </w:rPr>
              <w:t xml:space="preserve">Staff seek to understand behaviours within the context of a person’s daily lived experience which might be different from their own.</w:t>
            </w:r>
          </w:p>
        </w:tc>
        <w:tc>
          <w:tcPr/>
          <w:p w:rsidR="00000000" w:rsidDel="00000000" w:rsidP="00000000" w:rsidRDefault="00000000" w:rsidRPr="00000000" w14:paraId="00000214">
            <w:pPr>
              <w:rPr/>
            </w:pPr>
            <w:r w:rsidDel="00000000" w:rsidR="00000000" w:rsidRPr="00000000">
              <w:rPr>
                <w:rtl w:val="0"/>
              </w:rPr>
            </w:r>
          </w:p>
        </w:tc>
        <w:tc>
          <w:tcPr>
            <w:vMerge w:val="continue"/>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075" w:hRule="atLeast"/>
          <w:tblHeader w:val="0"/>
        </w:trPr>
        <w:tc>
          <w:tcPr>
            <w:vMerge w:val="restart"/>
          </w:tcPr>
          <w:p w:rsidR="00000000" w:rsidDel="00000000" w:rsidP="00000000" w:rsidRDefault="00000000" w:rsidRPr="00000000" w14:paraId="00000216">
            <w:pPr>
              <w:rPr>
                <w:b w:val="1"/>
              </w:rPr>
            </w:pPr>
            <w:r w:rsidDel="00000000" w:rsidR="00000000" w:rsidRPr="00000000">
              <w:rPr>
                <w:b w:val="1"/>
                <w:rtl w:val="0"/>
              </w:rPr>
              <w:t xml:space="preserve">Attachment-Informed, Trauma Sensitive approaches underpin crisis prevention and intervention practices. </w:t>
            </w:r>
          </w:p>
        </w:tc>
        <w:tc>
          <w:tcPr/>
          <w:p w:rsidR="00000000" w:rsidDel="00000000" w:rsidP="00000000" w:rsidRDefault="00000000" w:rsidRPr="00000000" w14:paraId="00000217">
            <w:pPr>
              <w:rPr/>
            </w:pPr>
            <w:r w:rsidDel="00000000" w:rsidR="00000000" w:rsidRPr="00000000">
              <w:rPr>
                <w:rtl w:val="0"/>
              </w:rPr>
              <w:t xml:space="preserve">Staff seek to identify potential trauma-related triggers and signs of emotional distress for pupils.</w:t>
            </w:r>
          </w:p>
          <w:p w:rsidR="00000000" w:rsidDel="00000000" w:rsidP="00000000" w:rsidRDefault="00000000" w:rsidRPr="00000000" w14:paraId="00000218">
            <w:pPr>
              <w:rPr/>
            </w:pPr>
            <w:r w:rsidDel="00000000" w:rsidR="00000000" w:rsidRPr="00000000">
              <w:rPr>
                <w:rtl w:val="0"/>
              </w:rPr>
            </w:r>
          </w:p>
        </w:tc>
        <w:tc>
          <w:tcPr/>
          <w:p w:rsidR="00000000" w:rsidDel="00000000" w:rsidP="00000000" w:rsidRDefault="00000000" w:rsidRPr="00000000" w14:paraId="00000219">
            <w:pPr>
              <w:rPr/>
            </w:pPr>
            <w:r w:rsidDel="00000000" w:rsidR="00000000" w:rsidRPr="00000000">
              <w:rPr>
                <w:rtl w:val="0"/>
              </w:rPr>
            </w:r>
          </w:p>
        </w:tc>
        <w:tc>
          <w:tcPr>
            <w:vMerge w:val="restart"/>
          </w:tcPr>
          <w:p w:rsidR="00000000" w:rsidDel="00000000" w:rsidP="00000000" w:rsidRDefault="00000000" w:rsidRPr="00000000" w14:paraId="0000021A">
            <w:pPr>
              <w:rPr/>
            </w:pPr>
            <w:r w:rsidDel="00000000" w:rsidR="00000000" w:rsidRPr="00000000">
              <w:rPr>
                <w:rtl w:val="0"/>
              </w:rPr>
            </w:r>
          </w:p>
        </w:tc>
      </w:tr>
      <w:tr>
        <w:trPr>
          <w:cantSplit w:val="0"/>
          <w:trHeight w:val="1075" w:hRule="atLeast"/>
          <w:tblHeader w:val="0"/>
        </w:trPr>
        <w:tc>
          <w:tcPr>
            <w:vMerge w:val="continue"/>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1C">
            <w:pPr>
              <w:rPr/>
            </w:pPr>
            <w:r w:rsidDel="00000000" w:rsidR="00000000" w:rsidRPr="00000000">
              <w:rPr>
                <w:rtl w:val="0"/>
              </w:rPr>
              <w:t xml:space="preserve">Staff understand and apply de-escalation strategies (e.g. stomach breathing, co-regulation, grounding techniques, calming spaces).</w:t>
            </w:r>
          </w:p>
          <w:p w:rsidR="00000000" w:rsidDel="00000000" w:rsidP="00000000" w:rsidRDefault="00000000" w:rsidRPr="00000000" w14:paraId="0000021D">
            <w:pPr>
              <w:rPr/>
            </w:pPr>
            <w:r w:rsidDel="00000000" w:rsidR="00000000" w:rsidRPr="00000000">
              <w:rPr>
                <w:rtl w:val="0"/>
              </w:rPr>
            </w:r>
          </w:p>
        </w:tc>
        <w:tc>
          <w:tcPr/>
          <w:p w:rsidR="00000000" w:rsidDel="00000000" w:rsidP="00000000" w:rsidRDefault="00000000" w:rsidRPr="00000000" w14:paraId="0000021E">
            <w:pPr>
              <w:rPr/>
            </w:pPr>
            <w:r w:rsidDel="00000000" w:rsidR="00000000" w:rsidRPr="00000000">
              <w:rPr>
                <w:rtl w:val="0"/>
              </w:rPr>
            </w:r>
          </w:p>
        </w:tc>
        <w:tc>
          <w:tcPr>
            <w:vMerge w:val="continue"/>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210" w:hRule="atLeast"/>
          <w:tblHeader w:val="0"/>
        </w:trPr>
        <w:tc>
          <w:tcPr>
            <w:vMerge w:val="restart"/>
          </w:tcPr>
          <w:p w:rsidR="00000000" w:rsidDel="00000000" w:rsidP="00000000" w:rsidRDefault="00000000" w:rsidRPr="00000000" w14:paraId="00000220">
            <w:pPr>
              <w:rPr>
                <w:b w:val="1"/>
              </w:rPr>
            </w:pPr>
            <w:r w:rsidDel="00000000" w:rsidR="00000000" w:rsidRPr="00000000">
              <w:rPr>
                <w:b w:val="1"/>
                <w:rtl w:val="0"/>
              </w:rPr>
              <w:t xml:space="preserve">Pupils have access to targeted interventions to support emotional regulation and minimise distressed behaviour—based in the establishment or community—as needed.</w:t>
            </w:r>
          </w:p>
        </w:tc>
        <w:tc>
          <w:tcPr/>
          <w:p w:rsidR="00000000" w:rsidDel="00000000" w:rsidP="00000000" w:rsidRDefault="00000000" w:rsidRPr="00000000" w14:paraId="00000221">
            <w:pPr>
              <w:rPr/>
            </w:pPr>
            <w:r w:rsidDel="00000000" w:rsidR="00000000" w:rsidRPr="00000000">
              <w:rPr>
                <w:rtl w:val="0"/>
              </w:rPr>
              <w:t xml:space="preserve">Pupils are supported through a range of flexible and differentiated Attachment-Informed, Trauma Sensitive approaches (e.g. Nurturing interventions, Social and Emotional skills based programmes).</w:t>
            </w:r>
          </w:p>
          <w:p w:rsidR="00000000" w:rsidDel="00000000" w:rsidP="00000000" w:rsidRDefault="00000000" w:rsidRPr="00000000" w14:paraId="00000222">
            <w:pPr>
              <w:rPr/>
            </w:pPr>
            <w:r w:rsidDel="00000000" w:rsidR="00000000" w:rsidRPr="00000000">
              <w:rPr>
                <w:rtl w:val="0"/>
              </w:rPr>
            </w:r>
          </w:p>
        </w:tc>
        <w:tc>
          <w:tcPr/>
          <w:p w:rsidR="00000000" w:rsidDel="00000000" w:rsidP="00000000" w:rsidRDefault="00000000" w:rsidRPr="00000000" w14:paraId="00000223">
            <w:pPr>
              <w:rPr/>
            </w:pPr>
            <w:r w:rsidDel="00000000" w:rsidR="00000000" w:rsidRPr="00000000">
              <w:rPr>
                <w:rtl w:val="0"/>
              </w:rPr>
            </w:r>
          </w:p>
        </w:tc>
        <w:tc>
          <w:tcPr>
            <w:vMerge w:val="restart"/>
          </w:tcPr>
          <w:p w:rsidR="00000000" w:rsidDel="00000000" w:rsidP="00000000" w:rsidRDefault="00000000" w:rsidRPr="00000000" w14:paraId="00000224">
            <w:pPr>
              <w:rPr/>
            </w:pPr>
            <w:r w:rsidDel="00000000" w:rsidR="00000000" w:rsidRPr="00000000">
              <w:rPr>
                <w:rtl w:val="0"/>
              </w:rPr>
            </w:r>
          </w:p>
        </w:tc>
      </w:tr>
      <w:tr>
        <w:trPr>
          <w:cantSplit w:val="0"/>
          <w:trHeight w:val="1210" w:hRule="atLeast"/>
          <w:tblHeader w:val="0"/>
        </w:trPr>
        <w:tc>
          <w:tcPr>
            <w:vMerge w:val="continue"/>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26">
            <w:pPr>
              <w:rPr/>
            </w:pPr>
            <w:r w:rsidDel="00000000" w:rsidR="00000000" w:rsidRPr="00000000">
              <w:rPr>
                <w:rtl w:val="0"/>
              </w:rPr>
              <w:t xml:space="preserve">Staff use methods aimed at supporting emotional regulation such as the PACE Model (Playfulness, Acceptance, Curiosity, Empathy) or Emotion Coaching approach.</w:t>
            </w:r>
          </w:p>
          <w:p w:rsidR="00000000" w:rsidDel="00000000" w:rsidP="00000000" w:rsidRDefault="00000000" w:rsidRPr="00000000" w14:paraId="00000227">
            <w:pPr>
              <w:rPr/>
            </w:pPr>
            <w:r w:rsidDel="00000000" w:rsidR="00000000" w:rsidRPr="00000000">
              <w:rPr>
                <w:rtl w:val="0"/>
              </w:rPr>
            </w:r>
          </w:p>
        </w:tc>
        <w:tc>
          <w:tcPr/>
          <w:p w:rsidR="00000000" w:rsidDel="00000000" w:rsidP="00000000" w:rsidRDefault="00000000" w:rsidRPr="00000000" w14:paraId="00000228">
            <w:pPr>
              <w:rPr/>
            </w:pPr>
            <w:r w:rsidDel="00000000" w:rsidR="00000000" w:rsidRPr="00000000">
              <w:rPr>
                <w:rtl w:val="0"/>
              </w:rPr>
            </w:r>
          </w:p>
        </w:tc>
        <w:tc>
          <w:tcPr>
            <w:vMerge w:val="continue"/>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210" w:hRule="atLeast"/>
          <w:tblHeader w:val="0"/>
        </w:trPr>
        <w:tc>
          <w:tcPr/>
          <w:p w:rsidR="00000000" w:rsidDel="00000000" w:rsidP="00000000" w:rsidRDefault="00000000" w:rsidRPr="00000000" w14:paraId="0000022A">
            <w:pPr>
              <w:rPr>
                <w:b w:val="1"/>
              </w:rPr>
            </w:pPr>
            <w:r w:rsidDel="00000000" w:rsidR="00000000" w:rsidRPr="00000000">
              <w:rPr>
                <w:b w:val="1"/>
                <w:rtl w:val="0"/>
              </w:rPr>
              <w:t xml:space="preserve">There is a commitment to embody a relational approach to managing conflict in contrast to a behaviour management approach.</w:t>
            </w:r>
          </w:p>
        </w:tc>
        <w:tc>
          <w:tcPr/>
          <w:p w:rsidR="00000000" w:rsidDel="00000000" w:rsidP="00000000" w:rsidRDefault="00000000" w:rsidRPr="00000000" w14:paraId="0000022B">
            <w:pPr>
              <w:rPr/>
            </w:pPr>
            <w:r w:rsidDel="00000000" w:rsidR="00000000" w:rsidRPr="00000000">
              <w:rPr>
                <w:rtl w:val="0"/>
              </w:rPr>
              <w:t xml:space="preserve">Restorative approaches are used to maintain accountability for actions with a specific emphasis on empathy and repairing harm.</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t xml:space="preserve">Staff understand the impact of shame and respond to distressed behaviour in a non-intrusive way e.g. avoiding setting limits and consequences publicly. </w:t>
            </w:r>
          </w:p>
        </w:tc>
        <w:tc>
          <w:tcPr/>
          <w:p w:rsidR="00000000" w:rsidDel="00000000" w:rsidP="00000000" w:rsidRDefault="00000000" w:rsidRPr="00000000" w14:paraId="0000022E">
            <w:pPr>
              <w:rPr/>
            </w:pPr>
            <w:r w:rsidDel="00000000" w:rsidR="00000000" w:rsidRPr="00000000">
              <w:rPr>
                <w:rtl w:val="0"/>
              </w:rPr>
            </w:r>
          </w:p>
        </w:tc>
        <w:tc>
          <w:tcPr/>
          <w:p w:rsidR="00000000" w:rsidDel="00000000" w:rsidP="00000000" w:rsidRDefault="00000000" w:rsidRPr="00000000" w14:paraId="0000022F">
            <w:pPr>
              <w:rPr/>
            </w:pPr>
            <w:r w:rsidDel="00000000" w:rsidR="00000000" w:rsidRPr="00000000">
              <w:rPr>
                <w:rtl w:val="0"/>
              </w:rPr>
            </w:r>
          </w:p>
        </w:tc>
      </w:tr>
    </w:tbl>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tbl>
      <w:tblPr>
        <w:tblStyle w:val="Table5"/>
        <w:tblW w:w="16018.0" w:type="dxa"/>
        <w:jc w:val="left"/>
        <w:tblInd w:w="-11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7"/>
        <w:gridCol w:w="5371"/>
        <w:gridCol w:w="1037"/>
        <w:gridCol w:w="7203"/>
        <w:tblGridChange w:id="0">
          <w:tblGrid>
            <w:gridCol w:w="2407"/>
            <w:gridCol w:w="5371"/>
            <w:gridCol w:w="1037"/>
            <w:gridCol w:w="7203"/>
          </w:tblGrid>
        </w:tblGridChange>
      </w:tblGrid>
      <w:tr>
        <w:trPr>
          <w:cantSplit w:val="0"/>
          <w:tblHeader w:val="0"/>
        </w:trPr>
        <w:tc>
          <w:tcPr>
            <w:gridSpan w:val="4"/>
          </w:tcPr>
          <w:p w:rsidR="00000000" w:rsidDel="00000000" w:rsidP="00000000" w:rsidRDefault="00000000" w:rsidRPr="00000000" w14:paraId="0000023A">
            <w:pPr>
              <w:jc w:val="center"/>
              <w:rPr>
                <w:b w:val="1"/>
              </w:rPr>
            </w:pPr>
            <w:r w:rsidDel="00000000" w:rsidR="00000000" w:rsidRPr="00000000">
              <w:rPr>
                <w:b w:val="1"/>
                <w:rtl w:val="0"/>
              </w:rPr>
              <w:t xml:space="preserve">Accreditation Audit: Respond with Compassion</w:t>
            </w:r>
          </w:p>
          <w:p w:rsidR="00000000" w:rsidDel="00000000" w:rsidP="00000000" w:rsidRDefault="00000000" w:rsidRPr="00000000" w14:paraId="0000023B">
            <w:pPr>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23F">
            <w:pPr>
              <w:rPr/>
            </w:pPr>
            <w:r w:rsidDel="00000000" w:rsidR="00000000" w:rsidRPr="00000000">
              <w:rPr>
                <w:rtl w:val="0"/>
              </w:rPr>
              <w:t xml:space="preserve">Quality Indicators </w:t>
            </w:r>
          </w:p>
          <w:p w:rsidR="00000000" w:rsidDel="00000000" w:rsidP="00000000" w:rsidRDefault="00000000" w:rsidRPr="00000000" w14:paraId="00000240">
            <w:pPr>
              <w:rPr/>
            </w:pPr>
            <w:r w:rsidDel="00000000" w:rsidR="00000000" w:rsidRPr="00000000">
              <w:rPr>
                <w:rtl w:val="0"/>
              </w:rPr>
            </w:r>
          </w:p>
        </w:tc>
        <w:tc>
          <w:tcPr/>
          <w:p w:rsidR="00000000" w:rsidDel="00000000" w:rsidP="00000000" w:rsidRDefault="00000000" w:rsidRPr="00000000" w14:paraId="00000241">
            <w:pPr>
              <w:rPr/>
            </w:pPr>
            <w:r w:rsidDel="00000000" w:rsidR="00000000" w:rsidRPr="00000000">
              <w:rPr>
                <w:rtl w:val="0"/>
              </w:rPr>
              <w:t xml:space="preserve">Actions</w:t>
            </w:r>
          </w:p>
        </w:tc>
        <w:tc>
          <w:tcPr/>
          <w:p w:rsidR="00000000" w:rsidDel="00000000" w:rsidP="00000000" w:rsidRDefault="00000000" w:rsidRPr="00000000" w14:paraId="00000242">
            <w:pPr>
              <w:rPr/>
            </w:pPr>
            <w:r w:rsidDel="00000000" w:rsidR="00000000" w:rsidRPr="00000000">
              <w:rPr>
                <w:rtl w:val="0"/>
              </w:rPr>
              <w:t xml:space="preserve">Achieved</w:t>
            </w:r>
          </w:p>
        </w:tc>
        <w:tc>
          <w:tcPr/>
          <w:p w:rsidR="00000000" w:rsidDel="00000000" w:rsidP="00000000" w:rsidRDefault="00000000" w:rsidRPr="00000000" w14:paraId="00000243">
            <w:pPr>
              <w:rPr/>
            </w:pPr>
            <w:r w:rsidDel="00000000" w:rsidR="00000000" w:rsidRPr="00000000">
              <w:rPr>
                <w:rtl w:val="0"/>
              </w:rPr>
              <w:t xml:space="preserve">Summary of Evidence</w:t>
            </w:r>
          </w:p>
        </w:tc>
      </w:tr>
      <w:tr>
        <w:trPr>
          <w:cantSplit w:val="0"/>
          <w:trHeight w:val="808" w:hRule="atLeast"/>
          <w:tblHeader w:val="0"/>
        </w:trPr>
        <w:tc>
          <w:tcPr>
            <w:vMerge w:val="restart"/>
          </w:tcPr>
          <w:p w:rsidR="00000000" w:rsidDel="00000000" w:rsidP="00000000" w:rsidRDefault="00000000" w:rsidRPr="00000000" w14:paraId="00000244">
            <w:pPr>
              <w:rPr>
                <w:b w:val="1"/>
              </w:rPr>
            </w:pPr>
            <w:r w:rsidDel="00000000" w:rsidR="00000000" w:rsidRPr="00000000">
              <w:rPr>
                <w:b w:val="1"/>
                <w:rtl w:val="0"/>
              </w:rPr>
              <w:t xml:space="preserve">The environment within the establishment provides a secure base and safe haven for pupils and staff where individuals are encouraged to grow and develop and given emotional support when needed.</w:t>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tc>
        <w:tc>
          <w:tcPr/>
          <w:p w:rsidR="00000000" w:rsidDel="00000000" w:rsidP="00000000" w:rsidRDefault="00000000" w:rsidRPr="00000000" w14:paraId="00000248">
            <w:pPr>
              <w:rPr/>
            </w:pPr>
            <w:r w:rsidDel="00000000" w:rsidR="00000000" w:rsidRPr="00000000">
              <w:rPr>
                <w:rtl w:val="0"/>
              </w:rPr>
              <w:t xml:space="preserve">Staff ensure that pupils have access to key adults that can offer comfort and reassurance when needed.</w:t>
            </w:r>
          </w:p>
        </w:tc>
        <w:tc>
          <w:tcPr/>
          <w:p w:rsidR="00000000" w:rsidDel="00000000" w:rsidP="00000000" w:rsidRDefault="00000000" w:rsidRPr="00000000" w14:paraId="00000249">
            <w:pPr>
              <w:rPr/>
            </w:pPr>
            <w:r w:rsidDel="00000000" w:rsidR="00000000" w:rsidRPr="00000000">
              <w:rPr>
                <w:rtl w:val="0"/>
              </w:rPr>
            </w:r>
          </w:p>
        </w:tc>
        <w:tc>
          <w:tcPr>
            <w:vMerge w:val="restart"/>
          </w:tcPr>
          <w:p w:rsidR="00000000" w:rsidDel="00000000" w:rsidP="00000000" w:rsidRDefault="00000000" w:rsidRPr="00000000" w14:paraId="0000024A">
            <w:pPr>
              <w:rPr/>
            </w:pPr>
            <w:r w:rsidDel="00000000" w:rsidR="00000000" w:rsidRPr="00000000">
              <w:rPr>
                <w:rtl w:val="0"/>
              </w:rPr>
            </w:r>
          </w:p>
        </w:tc>
      </w:tr>
      <w:tr>
        <w:trPr>
          <w:cantSplit w:val="0"/>
          <w:trHeight w:val="764" w:hRule="atLeast"/>
          <w:tblHeader w:val="0"/>
        </w:trPr>
        <w:tc>
          <w:tcPr>
            <w:vMerge w:val="continue"/>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4C">
            <w:pPr>
              <w:rPr/>
            </w:pPr>
            <w:r w:rsidDel="00000000" w:rsidR="00000000" w:rsidRPr="00000000">
              <w:rPr>
                <w:rtl w:val="0"/>
              </w:rPr>
              <w:t xml:space="preserve">Staff are emotionally present, attentive and attuned when supporting pupils.</w:t>
            </w:r>
          </w:p>
        </w:tc>
        <w:tc>
          <w:tcPr/>
          <w:p w:rsidR="00000000" w:rsidDel="00000000" w:rsidP="00000000" w:rsidRDefault="00000000" w:rsidRPr="00000000" w14:paraId="0000024D">
            <w:pPr>
              <w:rPr/>
            </w:pPr>
            <w:r w:rsidDel="00000000" w:rsidR="00000000" w:rsidRPr="00000000">
              <w:rPr>
                <w:rtl w:val="0"/>
              </w:rPr>
            </w:r>
          </w:p>
        </w:tc>
        <w:tc>
          <w:tcPr>
            <w:vMerge w:val="continue"/>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036" w:hRule="atLeast"/>
          <w:tblHeader w:val="0"/>
        </w:trPr>
        <w:tc>
          <w:tcPr>
            <w:vMerge w:val="continue"/>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50">
            <w:pPr>
              <w:rPr/>
            </w:pPr>
            <w:r w:rsidDel="00000000" w:rsidR="00000000" w:rsidRPr="00000000">
              <w:rPr>
                <w:rtl w:val="0"/>
              </w:rPr>
              <w:t xml:space="preserve">The establishment is a safe environment for staff, pupils and families and there is a welcoming atmosphere as you enter the building.</w:t>
            </w:r>
          </w:p>
          <w:p w:rsidR="00000000" w:rsidDel="00000000" w:rsidP="00000000" w:rsidRDefault="00000000" w:rsidRPr="00000000" w14:paraId="00000251">
            <w:pPr>
              <w:rPr/>
            </w:pPr>
            <w:r w:rsidDel="00000000" w:rsidR="00000000" w:rsidRPr="00000000">
              <w:rPr>
                <w:rtl w:val="0"/>
              </w:rPr>
            </w:r>
          </w:p>
        </w:tc>
        <w:tc>
          <w:tcPr/>
          <w:p w:rsidR="00000000" w:rsidDel="00000000" w:rsidP="00000000" w:rsidRDefault="00000000" w:rsidRPr="00000000" w14:paraId="00000252">
            <w:pPr>
              <w:rPr/>
            </w:pPr>
            <w:r w:rsidDel="00000000" w:rsidR="00000000" w:rsidRPr="00000000">
              <w:rPr>
                <w:rtl w:val="0"/>
              </w:rPr>
            </w:r>
          </w:p>
        </w:tc>
        <w:tc>
          <w:tcPr>
            <w:vMerge w:val="continue"/>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40" w:hRule="atLeast"/>
          <w:tblHeader w:val="0"/>
        </w:trPr>
        <w:tc>
          <w:tcPr>
            <w:vMerge w:val="continue"/>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55">
            <w:pPr>
              <w:rPr/>
            </w:pPr>
            <w:r w:rsidDel="00000000" w:rsidR="00000000" w:rsidRPr="00000000">
              <w:rPr>
                <w:rtl w:val="0"/>
              </w:rPr>
              <w:t xml:space="preserve">There is a promoting positive relationships policy and this is embedded and regularly reviewed.</w:t>
            </w:r>
          </w:p>
        </w:tc>
        <w:tc>
          <w:tcPr/>
          <w:p w:rsidR="00000000" w:rsidDel="00000000" w:rsidP="00000000" w:rsidRDefault="00000000" w:rsidRPr="00000000" w14:paraId="00000256">
            <w:pPr>
              <w:rPr/>
            </w:pPr>
            <w:r w:rsidDel="00000000" w:rsidR="00000000" w:rsidRPr="00000000">
              <w:rPr>
                <w:rtl w:val="0"/>
              </w:rPr>
            </w:r>
          </w:p>
        </w:tc>
        <w:tc>
          <w:tcPr>
            <w:vMerge w:val="continue"/>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142" w:hRule="atLeast"/>
          <w:tblHeader w:val="0"/>
        </w:trPr>
        <w:tc>
          <w:tcPr>
            <w:vMerge w:val="continue"/>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59">
            <w:pPr>
              <w:rPr/>
            </w:pPr>
            <w:r w:rsidDel="00000000" w:rsidR="00000000" w:rsidRPr="00000000">
              <w:rPr>
                <w:rtl w:val="0"/>
              </w:rPr>
              <w:t xml:space="preserve">Staff interactions with pupils, families and each other is inclusive and respectful (e.g. approach, tone, body language, facial expressions).</w:t>
            </w:r>
          </w:p>
          <w:p w:rsidR="00000000" w:rsidDel="00000000" w:rsidP="00000000" w:rsidRDefault="00000000" w:rsidRPr="00000000" w14:paraId="0000025A">
            <w:pPr>
              <w:rPr/>
            </w:pPr>
            <w:r w:rsidDel="00000000" w:rsidR="00000000" w:rsidRPr="00000000">
              <w:rPr>
                <w:rtl w:val="0"/>
              </w:rPr>
            </w:r>
          </w:p>
        </w:tc>
        <w:tc>
          <w:tcPr/>
          <w:p w:rsidR="00000000" w:rsidDel="00000000" w:rsidP="00000000" w:rsidRDefault="00000000" w:rsidRPr="00000000" w14:paraId="0000025B">
            <w:pPr>
              <w:rPr/>
            </w:pPr>
            <w:r w:rsidDel="00000000" w:rsidR="00000000" w:rsidRPr="00000000">
              <w:rPr>
                <w:rtl w:val="0"/>
              </w:rPr>
            </w:r>
          </w:p>
        </w:tc>
        <w:tc>
          <w:tcPr>
            <w:vMerge w:val="continue"/>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98" w:hRule="atLeast"/>
          <w:tblHeader w:val="0"/>
        </w:trPr>
        <w:tc>
          <w:tcPr>
            <w:vMerge w:val="restart"/>
          </w:tcPr>
          <w:p w:rsidR="00000000" w:rsidDel="00000000" w:rsidP="00000000" w:rsidRDefault="00000000" w:rsidRPr="00000000" w14:paraId="0000025D">
            <w:pPr>
              <w:rPr>
                <w:b w:val="1"/>
              </w:rPr>
            </w:pPr>
            <w:r w:rsidDel="00000000" w:rsidR="00000000" w:rsidRPr="00000000">
              <w:rPr>
                <w:b w:val="1"/>
                <w:rtl w:val="0"/>
              </w:rPr>
              <w:t xml:space="preserve">Attachment-Informed, Trauma Sensitive  language is used throughout the establishment in verbal and written communication and is reflected in vision and values.</w:t>
            </w:r>
          </w:p>
          <w:p w:rsidR="00000000" w:rsidDel="00000000" w:rsidP="00000000" w:rsidRDefault="00000000" w:rsidRPr="00000000" w14:paraId="0000025E">
            <w:pPr>
              <w:rPr>
                <w:b w:val="1"/>
              </w:rPr>
            </w:pPr>
            <w:r w:rsidDel="00000000" w:rsidR="00000000" w:rsidRPr="00000000">
              <w:rPr>
                <w:rtl w:val="0"/>
              </w:rPr>
            </w:r>
          </w:p>
        </w:tc>
        <w:tc>
          <w:tcPr/>
          <w:p w:rsidR="00000000" w:rsidDel="00000000" w:rsidP="00000000" w:rsidRDefault="00000000" w:rsidRPr="00000000" w14:paraId="0000025F">
            <w:pPr>
              <w:rPr/>
            </w:pPr>
            <w:r w:rsidDel="00000000" w:rsidR="00000000" w:rsidRPr="00000000">
              <w:rPr>
                <w:rtl w:val="0"/>
              </w:rPr>
              <w:t xml:space="preserve">The language used in policies and procedures is Attachment-Informed and Trauma Sensitive.</w:t>
            </w:r>
          </w:p>
          <w:p w:rsidR="00000000" w:rsidDel="00000000" w:rsidP="00000000" w:rsidRDefault="00000000" w:rsidRPr="00000000" w14:paraId="00000260">
            <w:pPr>
              <w:rPr/>
            </w:pPr>
            <w:r w:rsidDel="00000000" w:rsidR="00000000" w:rsidRPr="00000000">
              <w:rPr>
                <w:rtl w:val="0"/>
              </w:rPr>
            </w:r>
          </w:p>
        </w:tc>
        <w:tc>
          <w:tcPr/>
          <w:p w:rsidR="00000000" w:rsidDel="00000000" w:rsidP="00000000" w:rsidRDefault="00000000" w:rsidRPr="00000000" w14:paraId="00000261">
            <w:pPr>
              <w:rPr/>
            </w:pPr>
            <w:r w:rsidDel="00000000" w:rsidR="00000000" w:rsidRPr="00000000">
              <w:rPr>
                <w:rtl w:val="0"/>
              </w:rPr>
            </w:r>
          </w:p>
        </w:tc>
        <w:tc>
          <w:tcPr>
            <w:vMerge w:val="restart"/>
          </w:tcPr>
          <w:p w:rsidR="00000000" w:rsidDel="00000000" w:rsidP="00000000" w:rsidRDefault="00000000" w:rsidRPr="00000000" w14:paraId="00000262">
            <w:pPr>
              <w:rPr/>
            </w:pPr>
            <w:r w:rsidDel="00000000" w:rsidR="00000000" w:rsidRPr="00000000">
              <w:rPr>
                <w:rtl w:val="0"/>
              </w:rPr>
            </w:r>
          </w:p>
        </w:tc>
      </w:tr>
      <w:tr>
        <w:trPr>
          <w:cantSplit w:val="0"/>
          <w:trHeight w:val="896" w:hRule="atLeast"/>
          <w:tblHeader w:val="0"/>
        </w:trPr>
        <w:tc>
          <w:tcPr>
            <w:vMerge w:val="continue"/>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64">
            <w:pPr>
              <w:rPr/>
            </w:pPr>
            <w:r w:rsidDel="00000000" w:rsidR="00000000" w:rsidRPr="00000000">
              <w:rPr>
                <w:rtl w:val="0"/>
              </w:rPr>
              <w:t xml:space="preserve">Written communication with pupils and families reflects an understanding of attachment and trauma.</w:t>
            </w:r>
          </w:p>
          <w:p w:rsidR="00000000" w:rsidDel="00000000" w:rsidP="00000000" w:rsidRDefault="00000000" w:rsidRPr="00000000" w14:paraId="00000265">
            <w:pPr>
              <w:rPr/>
            </w:pPr>
            <w:r w:rsidDel="00000000" w:rsidR="00000000" w:rsidRPr="00000000">
              <w:rPr>
                <w:rtl w:val="0"/>
              </w:rPr>
            </w:r>
          </w:p>
        </w:tc>
        <w:tc>
          <w:tcPr/>
          <w:p w:rsidR="00000000" w:rsidDel="00000000" w:rsidP="00000000" w:rsidRDefault="00000000" w:rsidRPr="00000000" w14:paraId="00000266">
            <w:pPr>
              <w:rPr/>
            </w:pPr>
            <w:r w:rsidDel="00000000" w:rsidR="00000000" w:rsidRPr="00000000">
              <w:rPr>
                <w:rtl w:val="0"/>
              </w:rPr>
            </w:r>
          </w:p>
        </w:tc>
        <w:tc>
          <w:tcPr>
            <w:vMerge w:val="continue"/>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96" w:hRule="atLeast"/>
          <w:tblHeader w:val="0"/>
        </w:trPr>
        <w:tc>
          <w:tcPr>
            <w:vMerge w:val="continue"/>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69">
            <w:pPr>
              <w:rPr/>
            </w:pPr>
            <w:r w:rsidDel="00000000" w:rsidR="00000000" w:rsidRPr="00000000">
              <w:rPr>
                <w:rtl w:val="0"/>
              </w:rPr>
              <w:t xml:space="preserve">The language used to support pupils who are dysregulated is Attachment-Informed and Trauma Sensitive.  </w:t>
            </w:r>
          </w:p>
        </w:tc>
        <w:tc>
          <w:tcPr/>
          <w:p w:rsidR="00000000" w:rsidDel="00000000" w:rsidP="00000000" w:rsidRDefault="00000000" w:rsidRPr="00000000" w14:paraId="0000026A">
            <w:pPr>
              <w:rPr/>
            </w:pPr>
            <w:r w:rsidDel="00000000" w:rsidR="00000000" w:rsidRPr="00000000">
              <w:rPr>
                <w:rtl w:val="0"/>
              </w:rPr>
            </w:r>
          </w:p>
        </w:tc>
        <w:tc>
          <w:tcPr>
            <w:vMerge w:val="continue"/>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067" w:hRule="atLeast"/>
          <w:tblHeader w:val="0"/>
        </w:trPr>
        <w:tc>
          <w:tcPr>
            <w:vMerge w:val="continue"/>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6D">
            <w:pPr>
              <w:rPr/>
            </w:pPr>
            <w:r w:rsidDel="00000000" w:rsidR="00000000" w:rsidRPr="00000000">
              <w:rPr>
                <w:rtl w:val="0"/>
              </w:rPr>
              <w:t xml:space="preserve">Attachment-Informed, Trauma Sensitive language is used consistently across the establishment by teaching and non-teaching staff</w:t>
            </w:r>
          </w:p>
        </w:tc>
        <w:tc>
          <w:tcPr/>
          <w:p w:rsidR="00000000" w:rsidDel="00000000" w:rsidP="00000000" w:rsidRDefault="00000000" w:rsidRPr="00000000" w14:paraId="0000026E">
            <w:pPr>
              <w:rPr/>
            </w:pPr>
            <w:r w:rsidDel="00000000" w:rsidR="00000000" w:rsidRPr="00000000">
              <w:rPr>
                <w:rtl w:val="0"/>
              </w:rPr>
            </w:r>
          </w:p>
        </w:tc>
        <w:tc>
          <w:tcPr>
            <w:vMerge w:val="continue"/>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63" w:hRule="atLeast"/>
          <w:tblHeader w:val="0"/>
        </w:trPr>
        <w:tc>
          <w:tcPr>
            <w:vMerge w:val="restart"/>
          </w:tcPr>
          <w:p w:rsidR="00000000" w:rsidDel="00000000" w:rsidP="00000000" w:rsidRDefault="00000000" w:rsidRPr="00000000" w14:paraId="00000270">
            <w:pPr>
              <w:rPr>
                <w:b w:val="1"/>
              </w:rPr>
            </w:pPr>
            <w:r w:rsidDel="00000000" w:rsidR="00000000" w:rsidRPr="00000000">
              <w:rPr>
                <w:b w:val="1"/>
                <w:rtl w:val="0"/>
              </w:rPr>
              <w:t xml:space="preserve">Pupils and their families are actively encouraged to understand and apply Attachment-Informed, Trauma Sensitive approaches in their interactions. </w:t>
            </w:r>
          </w:p>
        </w:tc>
        <w:tc>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and their families are provided with information aimed at supporting and understanding stress responses (e.g. fight, flight, freeze, hand model of the brain)</w:t>
            </w:r>
          </w:p>
          <w:p w:rsidR="00000000" w:rsidDel="00000000" w:rsidP="00000000" w:rsidRDefault="00000000" w:rsidRPr="00000000" w14:paraId="00000272">
            <w:pPr>
              <w:rPr/>
            </w:pPr>
            <w:r w:rsidDel="00000000" w:rsidR="00000000" w:rsidRPr="00000000">
              <w:rPr>
                <w:rtl w:val="0"/>
              </w:rPr>
            </w:r>
          </w:p>
        </w:tc>
        <w:tc>
          <w:tcPr/>
          <w:p w:rsidR="00000000" w:rsidDel="00000000" w:rsidP="00000000" w:rsidRDefault="00000000" w:rsidRPr="00000000" w14:paraId="00000273">
            <w:pPr>
              <w:rPr/>
            </w:pPr>
            <w:r w:rsidDel="00000000" w:rsidR="00000000" w:rsidRPr="00000000">
              <w:rPr>
                <w:rtl w:val="0"/>
              </w:rPr>
            </w:r>
          </w:p>
        </w:tc>
        <w:tc>
          <w:tcPr>
            <w:vMerge w:val="restart"/>
          </w:tcPr>
          <w:p w:rsidR="00000000" w:rsidDel="00000000" w:rsidP="00000000" w:rsidRDefault="00000000" w:rsidRPr="00000000" w14:paraId="00000274">
            <w:pPr>
              <w:rPr/>
            </w:pPr>
            <w:r w:rsidDel="00000000" w:rsidR="00000000" w:rsidRPr="00000000">
              <w:rPr>
                <w:rtl w:val="0"/>
              </w:rPr>
            </w:r>
          </w:p>
        </w:tc>
      </w:tr>
      <w:tr>
        <w:trPr>
          <w:cantSplit w:val="0"/>
          <w:trHeight w:val="706" w:hRule="atLeast"/>
          <w:tblHeader w:val="0"/>
        </w:trPr>
        <w:tc>
          <w:tcPr>
            <w:vMerge w:val="continue"/>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76">
            <w:pPr>
              <w:rPr/>
            </w:pPr>
            <w:r w:rsidDel="00000000" w:rsidR="00000000" w:rsidRPr="00000000">
              <w:rPr>
                <w:rtl w:val="0"/>
              </w:rPr>
              <w:t xml:space="preserve">Pupils are taught about the importance of relationships, and encouraged to show compassion to others</w:t>
            </w:r>
          </w:p>
        </w:tc>
        <w:tc>
          <w:tcPr/>
          <w:p w:rsidR="00000000" w:rsidDel="00000000" w:rsidP="00000000" w:rsidRDefault="00000000" w:rsidRPr="00000000" w14:paraId="00000277">
            <w:pPr>
              <w:rPr/>
            </w:pPr>
            <w:r w:rsidDel="00000000" w:rsidR="00000000" w:rsidRPr="00000000">
              <w:rPr>
                <w:rtl w:val="0"/>
              </w:rPr>
            </w:r>
          </w:p>
        </w:tc>
        <w:tc>
          <w:tcPr>
            <w:vMerge w:val="continue"/>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075" w:hRule="atLeast"/>
          <w:tblHeader w:val="0"/>
        </w:trPr>
        <w:tc>
          <w:tcPr>
            <w:vMerge w:val="continue"/>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7A">
            <w:pPr>
              <w:rPr/>
            </w:pPr>
            <w:r w:rsidDel="00000000" w:rsidR="00000000" w:rsidRPr="00000000">
              <w:rPr>
                <w:rtl w:val="0"/>
              </w:rPr>
              <w:t xml:space="preserve">A range of resources are used to build pupils’ social and emotional skills</w:t>
            </w:r>
          </w:p>
        </w:tc>
        <w:tc>
          <w:tcPr/>
          <w:p w:rsidR="00000000" w:rsidDel="00000000" w:rsidP="00000000" w:rsidRDefault="00000000" w:rsidRPr="00000000" w14:paraId="0000027B">
            <w:pPr>
              <w:rPr/>
            </w:pPr>
            <w:r w:rsidDel="00000000" w:rsidR="00000000" w:rsidRPr="00000000">
              <w:rPr>
                <w:rtl w:val="0"/>
              </w:rPr>
            </w:r>
          </w:p>
        </w:tc>
        <w:tc>
          <w:tcPr>
            <w:vMerge w:val="continue"/>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b w:val="1"/>
          <w:sz w:val="36"/>
          <w:szCs w:val="36"/>
        </w:rPr>
      </w:pPr>
      <w:r w:rsidDel="00000000" w:rsidR="00000000" w:rsidRPr="00000000">
        <w:rPr>
          <w:rtl w:val="0"/>
        </w:rPr>
      </w:r>
    </w:p>
    <w:p w:rsidR="00000000" w:rsidDel="00000000" w:rsidP="00000000" w:rsidRDefault="00000000" w:rsidRPr="00000000" w14:paraId="00000283">
      <w:pPr>
        <w:jc w:val="center"/>
        <w:rPr>
          <w:b w:val="1"/>
          <w:sz w:val="36"/>
          <w:szCs w:val="36"/>
        </w:rPr>
      </w:pPr>
      <w:r w:rsidDel="00000000" w:rsidR="00000000" w:rsidRPr="00000000">
        <w:rPr>
          <w:rtl w:val="0"/>
        </w:rPr>
      </w:r>
    </w:p>
    <w:p w:rsidR="00000000" w:rsidDel="00000000" w:rsidP="00000000" w:rsidRDefault="00000000" w:rsidRPr="00000000" w14:paraId="00000284">
      <w:pPr>
        <w:jc w:val="center"/>
        <w:rPr>
          <w:b w:val="1"/>
          <w:sz w:val="36"/>
          <w:szCs w:val="36"/>
        </w:rPr>
      </w:pPr>
      <w:r w:rsidDel="00000000" w:rsidR="00000000" w:rsidRPr="00000000">
        <w:rPr>
          <w:rtl w:val="0"/>
        </w:rPr>
      </w:r>
    </w:p>
    <w:p w:rsidR="00000000" w:rsidDel="00000000" w:rsidP="00000000" w:rsidRDefault="00000000" w:rsidRPr="00000000" w14:paraId="00000285">
      <w:pPr>
        <w:jc w:val="center"/>
        <w:rPr>
          <w:b w:val="1"/>
          <w:sz w:val="36"/>
          <w:szCs w:val="36"/>
        </w:rPr>
      </w:pPr>
      <w:r w:rsidDel="00000000" w:rsidR="00000000" w:rsidRPr="00000000">
        <w:rPr>
          <w:rtl w:val="0"/>
        </w:rPr>
      </w:r>
    </w:p>
    <w:p w:rsidR="00000000" w:rsidDel="00000000" w:rsidP="00000000" w:rsidRDefault="00000000" w:rsidRPr="00000000" w14:paraId="00000286">
      <w:pPr>
        <w:jc w:val="center"/>
        <w:rPr>
          <w:b w:val="1"/>
          <w:sz w:val="36"/>
          <w:szCs w:val="36"/>
        </w:rPr>
      </w:pPr>
      <w:r w:rsidDel="00000000" w:rsidR="00000000" w:rsidRPr="00000000">
        <w:rPr>
          <w:rtl w:val="0"/>
        </w:rPr>
      </w:r>
    </w:p>
    <w:p w:rsidR="00000000" w:rsidDel="00000000" w:rsidP="00000000" w:rsidRDefault="00000000" w:rsidRPr="00000000" w14:paraId="00000287">
      <w:pPr>
        <w:jc w:val="center"/>
        <w:rPr>
          <w:b w:val="1"/>
          <w:sz w:val="36"/>
          <w:szCs w:val="36"/>
        </w:rPr>
      </w:pPr>
      <w:r w:rsidDel="00000000" w:rsidR="00000000" w:rsidRPr="00000000">
        <w:rPr>
          <w:rtl w:val="0"/>
        </w:rPr>
      </w:r>
    </w:p>
    <w:p w:rsidR="00000000" w:rsidDel="00000000" w:rsidP="00000000" w:rsidRDefault="00000000" w:rsidRPr="00000000" w14:paraId="00000288">
      <w:pPr>
        <w:jc w:val="center"/>
        <w:rPr>
          <w:b w:val="1"/>
          <w:sz w:val="36"/>
          <w:szCs w:val="36"/>
        </w:rPr>
      </w:pPr>
      <w:r w:rsidDel="00000000" w:rsidR="00000000" w:rsidRPr="00000000">
        <w:rPr>
          <w:rtl w:val="0"/>
        </w:rPr>
      </w:r>
    </w:p>
    <w:p w:rsidR="00000000" w:rsidDel="00000000" w:rsidP="00000000" w:rsidRDefault="00000000" w:rsidRPr="00000000" w14:paraId="00000289">
      <w:pPr>
        <w:jc w:val="center"/>
        <w:rPr>
          <w:b w:val="1"/>
          <w:sz w:val="36"/>
          <w:szCs w:val="36"/>
        </w:rPr>
      </w:pPr>
      <w:r w:rsidDel="00000000" w:rsidR="00000000" w:rsidRPr="00000000">
        <w:rPr>
          <w:rtl w:val="0"/>
        </w:rPr>
      </w:r>
    </w:p>
    <w:p w:rsidR="00000000" w:rsidDel="00000000" w:rsidP="00000000" w:rsidRDefault="00000000" w:rsidRPr="00000000" w14:paraId="0000028A">
      <w:pPr>
        <w:jc w:val="center"/>
        <w:rPr>
          <w:b w:val="1"/>
          <w:sz w:val="36"/>
          <w:szCs w:val="36"/>
        </w:rPr>
      </w:pPr>
      <w:r w:rsidDel="00000000" w:rsidR="00000000" w:rsidRPr="00000000">
        <w:rPr>
          <w:b w:val="1"/>
          <w:sz w:val="36"/>
          <w:szCs w:val="36"/>
          <w:rtl w:val="0"/>
        </w:rPr>
        <w:t xml:space="preserve">Phase 3: Aligning and Sustaining Attachment-Informed, Trauma Sensitive Approaches</w:t>
      </w:r>
    </w:p>
    <w:p w:rsidR="00000000" w:rsidDel="00000000" w:rsidP="00000000" w:rsidRDefault="00000000" w:rsidRPr="00000000" w14:paraId="0000028B">
      <w:pPr>
        <w:jc w:val="center"/>
        <w:rPr>
          <w:b w:val="1"/>
          <w:sz w:val="36"/>
          <w:szCs w:val="36"/>
        </w:rPr>
      </w:pPr>
      <w:r w:rsidDel="00000000" w:rsidR="00000000" w:rsidRPr="00000000">
        <w:rPr>
          <w:rtl w:val="0"/>
        </w:rPr>
      </w:r>
    </w:p>
    <w:p w:rsidR="00000000" w:rsidDel="00000000" w:rsidP="00000000" w:rsidRDefault="00000000" w:rsidRPr="00000000" w14:paraId="0000028C">
      <w:pPr>
        <w:jc w:val="center"/>
        <w:rPr>
          <w:b w:val="1"/>
          <w:sz w:val="36"/>
          <w:szCs w:val="36"/>
        </w:rPr>
      </w:pPr>
      <w:r w:rsidDel="00000000" w:rsidR="00000000" w:rsidRPr="00000000">
        <w:rPr>
          <w:rtl w:val="0"/>
        </w:rPr>
      </w:r>
    </w:p>
    <w:p w:rsidR="00000000" w:rsidDel="00000000" w:rsidP="00000000" w:rsidRDefault="00000000" w:rsidRPr="00000000" w14:paraId="0000028D">
      <w:pPr>
        <w:jc w:val="center"/>
        <w:rPr>
          <w:b w:val="1"/>
          <w:sz w:val="36"/>
          <w:szCs w:val="36"/>
        </w:rPr>
      </w:pPr>
      <w:r w:rsidDel="00000000" w:rsidR="00000000" w:rsidRPr="00000000">
        <w:rPr>
          <w:b w:val="1"/>
          <w:sz w:val="36"/>
          <w:szCs w:val="36"/>
          <w:rtl w:val="0"/>
        </w:rPr>
        <w:t xml:space="preserve">Pledge Award – Believe in change</w:t>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tbl>
      <w:tblPr>
        <w:tblStyle w:val="Table6"/>
        <w:tblW w:w="16018.000000000002" w:type="dxa"/>
        <w:jc w:val="left"/>
        <w:tblInd w:w="-11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16"/>
        <w:gridCol w:w="5043"/>
        <w:gridCol w:w="1037"/>
        <w:gridCol w:w="7122"/>
        <w:tblGridChange w:id="0">
          <w:tblGrid>
            <w:gridCol w:w="2816"/>
            <w:gridCol w:w="5043"/>
            <w:gridCol w:w="1037"/>
            <w:gridCol w:w="7122"/>
          </w:tblGrid>
        </w:tblGridChange>
      </w:tblGrid>
      <w:tr>
        <w:trPr>
          <w:cantSplit w:val="0"/>
          <w:tblHeader w:val="0"/>
        </w:trPr>
        <w:tc>
          <w:tcPr>
            <w:gridSpan w:val="4"/>
          </w:tcPr>
          <w:p w:rsidR="00000000" w:rsidDel="00000000" w:rsidP="00000000" w:rsidRDefault="00000000" w:rsidRPr="00000000" w14:paraId="00000297">
            <w:pPr>
              <w:jc w:val="center"/>
              <w:rPr>
                <w:b w:val="1"/>
              </w:rPr>
            </w:pPr>
            <w:r w:rsidDel="00000000" w:rsidR="00000000" w:rsidRPr="00000000">
              <w:rPr>
                <w:b w:val="1"/>
                <w:rtl w:val="0"/>
              </w:rPr>
              <w:t xml:space="preserve">Accreditation Audit: Believe in Change</w:t>
            </w:r>
          </w:p>
          <w:p w:rsidR="00000000" w:rsidDel="00000000" w:rsidP="00000000" w:rsidRDefault="00000000" w:rsidRPr="00000000" w14:paraId="00000298">
            <w:pPr>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29C">
            <w:pPr>
              <w:rPr/>
            </w:pPr>
            <w:r w:rsidDel="00000000" w:rsidR="00000000" w:rsidRPr="00000000">
              <w:rPr>
                <w:rtl w:val="0"/>
              </w:rPr>
              <w:t xml:space="preserve">Quality Indicators </w:t>
            </w:r>
          </w:p>
          <w:p w:rsidR="00000000" w:rsidDel="00000000" w:rsidP="00000000" w:rsidRDefault="00000000" w:rsidRPr="00000000" w14:paraId="0000029D">
            <w:pPr>
              <w:rPr/>
            </w:pPr>
            <w:r w:rsidDel="00000000" w:rsidR="00000000" w:rsidRPr="00000000">
              <w:rPr>
                <w:rtl w:val="0"/>
              </w:rPr>
            </w:r>
          </w:p>
        </w:tc>
        <w:tc>
          <w:tcPr/>
          <w:p w:rsidR="00000000" w:rsidDel="00000000" w:rsidP="00000000" w:rsidRDefault="00000000" w:rsidRPr="00000000" w14:paraId="0000029E">
            <w:pPr>
              <w:rPr/>
            </w:pPr>
            <w:r w:rsidDel="00000000" w:rsidR="00000000" w:rsidRPr="00000000">
              <w:rPr>
                <w:rtl w:val="0"/>
              </w:rPr>
              <w:t xml:space="preserve">Examples of Practice</w:t>
            </w:r>
          </w:p>
        </w:tc>
        <w:tc>
          <w:tcPr/>
          <w:p w:rsidR="00000000" w:rsidDel="00000000" w:rsidP="00000000" w:rsidRDefault="00000000" w:rsidRPr="00000000" w14:paraId="0000029F">
            <w:pPr>
              <w:rPr/>
            </w:pPr>
            <w:r w:rsidDel="00000000" w:rsidR="00000000" w:rsidRPr="00000000">
              <w:rPr>
                <w:rtl w:val="0"/>
              </w:rPr>
              <w:t xml:space="preserve">Achieved</w:t>
            </w:r>
          </w:p>
        </w:tc>
        <w:tc>
          <w:tcPr/>
          <w:p w:rsidR="00000000" w:rsidDel="00000000" w:rsidP="00000000" w:rsidRDefault="00000000" w:rsidRPr="00000000" w14:paraId="000002A0">
            <w:pPr>
              <w:rPr/>
            </w:pPr>
            <w:r w:rsidDel="00000000" w:rsidR="00000000" w:rsidRPr="00000000">
              <w:rPr>
                <w:rtl w:val="0"/>
              </w:rPr>
              <w:t xml:space="preserve">Summary of Evidence</w:t>
            </w:r>
          </w:p>
        </w:tc>
      </w:tr>
      <w:tr>
        <w:trPr>
          <w:cantSplit w:val="0"/>
          <w:trHeight w:val="1210" w:hRule="atLeast"/>
          <w:tblHeader w:val="0"/>
        </w:trPr>
        <w:tc>
          <w:tcPr>
            <w:vMerge w:val="restart"/>
          </w:tcPr>
          <w:p w:rsidR="00000000" w:rsidDel="00000000" w:rsidP="00000000" w:rsidRDefault="00000000" w:rsidRPr="00000000" w14:paraId="000002A1">
            <w:pPr>
              <w:rPr/>
            </w:pPr>
            <w:r w:rsidDel="00000000" w:rsidR="00000000" w:rsidRPr="00000000">
              <w:rPr>
                <w:b w:val="1"/>
                <w:rtl w:val="0"/>
              </w:rPr>
              <w:t xml:space="preserve">There is a process in place to monitor progress with implementation of a whole establishment Attachment-Informed, Trauma Sensitive approach.</w:t>
            </w:r>
            <w:r w:rsidDel="00000000" w:rsidR="00000000" w:rsidRPr="00000000">
              <w:rPr>
                <w:rtl w:val="0"/>
              </w:rPr>
              <w:t xml:space="preserve"> </w:t>
            </w:r>
          </w:p>
        </w:tc>
        <w:tc>
          <w:tcPr/>
          <w:p w:rsidR="00000000" w:rsidDel="00000000" w:rsidP="00000000" w:rsidRDefault="00000000" w:rsidRPr="00000000" w14:paraId="000002A2">
            <w:pPr>
              <w:rPr/>
            </w:pPr>
            <w:r w:rsidDel="00000000" w:rsidR="00000000" w:rsidRPr="00000000">
              <w:rPr>
                <w:rtl w:val="0"/>
              </w:rPr>
              <w:t xml:space="preserve">Goals and actions related to adopting an Attachment-Informed, Trauma Sensitive approach are shared with staff members and regularly reviewed. </w:t>
            </w:r>
          </w:p>
        </w:tc>
        <w:tc>
          <w:tcPr/>
          <w:p w:rsidR="00000000" w:rsidDel="00000000" w:rsidP="00000000" w:rsidRDefault="00000000" w:rsidRPr="00000000" w14:paraId="000002A3">
            <w:pPr>
              <w:rPr/>
            </w:pPr>
            <w:r w:rsidDel="00000000" w:rsidR="00000000" w:rsidRPr="00000000">
              <w:rPr>
                <w:rtl w:val="0"/>
              </w:rPr>
            </w:r>
          </w:p>
        </w:tc>
        <w:tc>
          <w:tcPr>
            <w:vMerge w:val="restart"/>
          </w:tcPr>
          <w:p w:rsidR="00000000" w:rsidDel="00000000" w:rsidP="00000000" w:rsidRDefault="00000000" w:rsidRPr="00000000" w14:paraId="000002A4">
            <w:pPr>
              <w:rPr/>
            </w:pPr>
            <w:r w:rsidDel="00000000" w:rsidR="00000000" w:rsidRPr="00000000">
              <w:rPr>
                <w:rtl w:val="0"/>
              </w:rPr>
            </w:r>
          </w:p>
        </w:tc>
      </w:tr>
      <w:tr>
        <w:trPr>
          <w:cantSplit w:val="0"/>
          <w:trHeight w:val="1054" w:hRule="atLeast"/>
          <w:tblHeader w:val="0"/>
        </w:trPr>
        <w:tc>
          <w:tcPr>
            <w:vMerge w:val="continue"/>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A6">
            <w:pPr>
              <w:rPr/>
            </w:pPr>
            <w:r w:rsidDel="00000000" w:rsidR="00000000" w:rsidRPr="00000000">
              <w:rPr>
                <w:rtl w:val="0"/>
              </w:rPr>
              <w:t xml:space="preserve">The working group receives regular feedback from staff, pupils, and families about progress in adopting an Attachment-Informed, Trauma Sensitive approach. </w:t>
            </w:r>
          </w:p>
        </w:tc>
        <w:tc>
          <w:tcPr/>
          <w:p w:rsidR="00000000" w:rsidDel="00000000" w:rsidP="00000000" w:rsidRDefault="00000000" w:rsidRPr="00000000" w14:paraId="000002A7">
            <w:pPr>
              <w:rPr/>
            </w:pPr>
            <w:r w:rsidDel="00000000" w:rsidR="00000000" w:rsidRPr="00000000">
              <w:rPr>
                <w:rtl w:val="0"/>
              </w:rPr>
            </w:r>
          </w:p>
        </w:tc>
        <w:tc>
          <w:tcPr>
            <w:vMerge w:val="continue"/>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054" w:hRule="atLeast"/>
          <w:tblHeader w:val="0"/>
        </w:trPr>
        <w:tc>
          <w:tcPr>
            <w:vMerge w:val="continue"/>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AA">
            <w:pPr>
              <w:rPr/>
            </w:pPr>
            <w:r w:rsidDel="00000000" w:rsidR="00000000" w:rsidRPr="00000000">
              <w:rPr>
                <w:rtl w:val="0"/>
              </w:rPr>
              <w:t xml:space="preserve">Attachment-Informed, Trauma Sensitive Practice has been incorporated into the establishment planning and monitoring process.</w:t>
            </w:r>
          </w:p>
        </w:tc>
        <w:tc>
          <w:tcPr/>
          <w:p w:rsidR="00000000" w:rsidDel="00000000" w:rsidP="00000000" w:rsidRDefault="00000000" w:rsidRPr="00000000" w14:paraId="000002AB">
            <w:pPr>
              <w:rPr/>
            </w:pPr>
            <w:r w:rsidDel="00000000" w:rsidR="00000000" w:rsidRPr="00000000">
              <w:rPr>
                <w:rtl w:val="0"/>
              </w:rPr>
            </w:r>
          </w:p>
        </w:tc>
        <w:tc>
          <w:tcPr>
            <w:vMerge w:val="continue"/>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124" w:hRule="atLeast"/>
          <w:tblHeader w:val="0"/>
        </w:trPr>
        <w:tc>
          <w:tcPr>
            <w:vMerge w:val="restart"/>
          </w:tcPr>
          <w:p w:rsidR="00000000" w:rsidDel="00000000" w:rsidP="00000000" w:rsidRDefault="00000000" w:rsidRPr="00000000" w14:paraId="000002AD">
            <w:pPr>
              <w:rPr>
                <w:b w:val="1"/>
              </w:rPr>
            </w:pPr>
            <w:r w:rsidDel="00000000" w:rsidR="00000000" w:rsidRPr="00000000">
              <w:rPr>
                <w:b w:val="1"/>
                <w:rtl w:val="0"/>
              </w:rPr>
              <w:t xml:space="preserve">There are processes in place for ensuring maintenance of Attachment-Informed, Trauma Sensitive Practice (e.g. working groups, Lead and Ambassador roles).</w:t>
            </w:r>
          </w:p>
          <w:p w:rsidR="00000000" w:rsidDel="00000000" w:rsidP="00000000" w:rsidRDefault="00000000" w:rsidRPr="00000000" w14:paraId="000002AE">
            <w:pPr>
              <w:rPr/>
            </w:pPr>
            <w:r w:rsidDel="00000000" w:rsidR="00000000" w:rsidRPr="00000000">
              <w:rPr>
                <w:rtl w:val="0"/>
              </w:rPr>
            </w:r>
          </w:p>
        </w:tc>
        <w:tc>
          <w:tcPr/>
          <w:p w:rsidR="00000000" w:rsidDel="00000000" w:rsidP="00000000" w:rsidRDefault="00000000" w:rsidRPr="00000000" w14:paraId="000002AF">
            <w:pPr>
              <w:rPr/>
            </w:pPr>
            <w:r w:rsidDel="00000000" w:rsidR="00000000" w:rsidRPr="00000000">
              <w:rPr>
                <w:rtl w:val="0"/>
              </w:rPr>
              <w:t xml:space="preserve">Policy and procedure is reviewed and adapted in line with Attachment-Informed, Trauma Sensitive Practice.</w:t>
            </w:r>
          </w:p>
        </w:tc>
        <w:tc>
          <w:tcPr/>
          <w:p w:rsidR="00000000" w:rsidDel="00000000" w:rsidP="00000000" w:rsidRDefault="00000000" w:rsidRPr="00000000" w14:paraId="000002B0">
            <w:pPr>
              <w:rPr/>
            </w:pPr>
            <w:r w:rsidDel="00000000" w:rsidR="00000000" w:rsidRPr="00000000">
              <w:rPr>
                <w:rtl w:val="0"/>
              </w:rPr>
            </w:r>
          </w:p>
        </w:tc>
        <w:tc>
          <w:tcPr>
            <w:vMerge w:val="restart"/>
          </w:tcPr>
          <w:p w:rsidR="00000000" w:rsidDel="00000000" w:rsidP="00000000" w:rsidRDefault="00000000" w:rsidRPr="00000000" w14:paraId="000002B1">
            <w:pPr>
              <w:rPr/>
            </w:pPr>
            <w:r w:rsidDel="00000000" w:rsidR="00000000" w:rsidRPr="00000000">
              <w:rPr>
                <w:rtl w:val="0"/>
              </w:rPr>
            </w:r>
          </w:p>
        </w:tc>
      </w:tr>
      <w:tr>
        <w:trPr>
          <w:cantSplit w:val="0"/>
          <w:trHeight w:val="980" w:hRule="atLeast"/>
          <w:tblHeader w:val="0"/>
        </w:trPr>
        <w:tc>
          <w:tcPr>
            <w:vMerge w:val="continue"/>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B3">
            <w:pPr>
              <w:rPr/>
            </w:pPr>
            <w:r w:rsidDel="00000000" w:rsidR="00000000" w:rsidRPr="00000000">
              <w:rPr>
                <w:rtl w:val="0"/>
              </w:rPr>
              <w:t xml:space="preserve">Working group meetings are held regularly to maintain a focus on Attachment-Informed, Trauma Sensitive Practice.</w:t>
            </w:r>
          </w:p>
        </w:tc>
        <w:tc>
          <w:tcPr/>
          <w:p w:rsidR="00000000" w:rsidDel="00000000" w:rsidP="00000000" w:rsidRDefault="00000000" w:rsidRPr="00000000" w14:paraId="000002B4">
            <w:pPr>
              <w:rPr/>
            </w:pPr>
            <w:r w:rsidDel="00000000" w:rsidR="00000000" w:rsidRPr="00000000">
              <w:rPr>
                <w:rtl w:val="0"/>
              </w:rPr>
            </w:r>
          </w:p>
        </w:tc>
        <w:tc>
          <w:tcPr>
            <w:vMerge w:val="continue"/>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124" w:hRule="atLeast"/>
          <w:tblHeader w:val="0"/>
        </w:trPr>
        <w:tc>
          <w:tcPr>
            <w:vMerge w:val="continue"/>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B7">
            <w:pPr>
              <w:rPr/>
            </w:pPr>
            <w:r w:rsidDel="00000000" w:rsidR="00000000" w:rsidRPr="00000000">
              <w:rPr>
                <w:rtl w:val="0"/>
              </w:rPr>
              <w:t xml:space="preserve">The working group continues to engage the broader establishment community to maintain engagement and allow for new perspectives and input. </w:t>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tabs>
                <w:tab w:val="left" w:leader="none" w:pos="1380"/>
              </w:tabs>
              <w:rPr/>
            </w:pPr>
            <w:r w:rsidDel="00000000" w:rsidR="00000000" w:rsidRPr="00000000">
              <w:rPr>
                <w:rtl w:val="0"/>
              </w:rPr>
            </w:r>
          </w:p>
        </w:tc>
        <w:tc>
          <w:tcPr/>
          <w:p w:rsidR="00000000" w:rsidDel="00000000" w:rsidP="00000000" w:rsidRDefault="00000000" w:rsidRPr="00000000" w14:paraId="000002BB">
            <w:pPr>
              <w:rPr/>
            </w:pPr>
            <w:r w:rsidDel="00000000" w:rsidR="00000000" w:rsidRPr="00000000">
              <w:rPr>
                <w:rtl w:val="0"/>
              </w:rPr>
            </w:r>
          </w:p>
        </w:tc>
        <w:tc>
          <w:tcPr>
            <w:vMerge w:val="continue"/>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83" w:hRule="atLeast"/>
          <w:tblHeader w:val="0"/>
        </w:trPr>
        <w:tc>
          <w:tcPr>
            <w:vMerge w:val="continue"/>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BE">
            <w:pPr>
              <w:rPr/>
            </w:pPr>
            <w:r w:rsidDel="00000000" w:rsidR="00000000" w:rsidRPr="00000000">
              <w:rPr>
                <w:rtl w:val="0"/>
              </w:rPr>
              <w:t xml:space="preserve">Attachment Leads and Ambassadors are given time and support to attend networking events and take forward practice within the establishment.</w:t>
            </w:r>
          </w:p>
          <w:p w:rsidR="00000000" w:rsidDel="00000000" w:rsidP="00000000" w:rsidRDefault="00000000" w:rsidRPr="00000000" w14:paraId="000002BF">
            <w:pPr>
              <w:rPr/>
            </w:pPr>
            <w:r w:rsidDel="00000000" w:rsidR="00000000" w:rsidRPr="00000000">
              <w:rPr>
                <w:rtl w:val="0"/>
              </w:rPr>
            </w:r>
          </w:p>
        </w:tc>
        <w:tc>
          <w:tcPr/>
          <w:p w:rsidR="00000000" w:rsidDel="00000000" w:rsidP="00000000" w:rsidRDefault="00000000" w:rsidRPr="00000000" w14:paraId="000002C0">
            <w:pPr>
              <w:rPr/>
            </w:pPr>
            <w:r w:rsidDel="00000000" w:rsidR="00000000" w:rsidRPr="00000000">
              <w:rPr>
                <w:rtl w:val="0"/>
              </w:rPr>
            </w:r>
          </w:p>
        </w:tc>
        <w:tc>
          <w:tcPr>
            <w:vMerge w:val="continue"/>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43" w:hRule="atLeast"/>
          <w:tblHeader w:val="0"/>
        </w:trPr>
        <w:tc>
          <w:tcPr>
            <w:vMerge w:val="continue"/>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C3">
            <w:pPr>
              <w:rPr/>
            </w:pPr>
            <w:r w:rsidDel="00000000" w:rsidR="00000000" w:rsidRPr="00000000">
              <w:rPr>
                <w:rtl w:val="0"/>
              </w:rPr>
              <w:t xml:space="preserve">New members of staff are encouraged to complete the Attachment Strategy Learn On Line modules.</w:t>
            </w:r>
          </w:p>
        </w:tc>
        <w:tc>
          <w:tcPr/>
          <w:p w:rsidR="00000000" w:rsidDel="00000000" w:rsidP="00000000" w:rsidRDefault="00000000" w:rsidRPr="00000000" w14:paraId="000002C4">
            <w:pPr>
              <w:rPr/>
            </w:pPr>
            <w:r w:rsidDel="00000000" w:rsidR="00000000" w:rsidRPr="00000000">
              <w:rPr>
                <w:rtl w:val="0"/>
              </w:rPr>
            </w:r>
          </w:p>
        </w:tc>
        <w:tc>
          <w:tcPr>
            <w:vMerge w:val="continue"/>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05" w:hRule="atLeast"/>
          <w:tblHeader w:val="0"/>
        </w:trPr>
        <w:tc>
          <w:tcPr>
            <w:vMerge w:val="restart"/>
          </w:tcPr>
          <w:p w:rsidR="00000000" w:rsidDel="00000000" w:rsidP="00000000" w:rsidRDefault="00000000" w:rsidRPr="00000000" w14:paraId="000002C6">
            <w:pPr>
              <w:rPr/>
            </w:pPr>
            <w:r w:rsidDel="00000000" w:rsidR="00000000" w:rsidRPr="00000000">
              <w:rPr>
                <w:b w:val="1"/>
                <w:rtl w:val="0"/>
              </w:rPr>
              <w:t xml:space="preserve">Leadership teams can demonstrate how Attachment-Informed, Trauma Sensitive Practice is impacting on the inclusion of children and young people and improving outcomes for the whole establishment community.</w:t>
            </w:r>
            <w:r w:rsidDel="00000000" w:rsidR="00000000" w:rsidRPr="00000000">
              <w:rPr>
                <w:rtl w:val="0"/>
              </w:rPr>
            </w:r>
          </w:p>
        </w:tc>
        <w:tc>
          <w:tcPr/>
          <w:p w:rsidR="00000000" w:rsidDel="00000000" w:rsidP="00000000" w:rsidRDefault="00000000" w:rsidRPr="00000000" w14:paraId="000002C7">
            <w:pPr>
              <w:rPr/>
            </w:pPr>
            <w:r w:rsidDel="00000000" w:rsidR="00000000" w:rsidRPr="00000000">
              <w:rPr>
                <w:rtl w:val="0"/>
              </w:rPr>
              <w:t xml:space="preserve">Staff report improved outcomes for themselves and others as a result of embedding Attachment-Informed, Trauma Sensitive approaches.</w:t>
            </w:r>
          </w:p>
        </w:tc>
        <w:tc>
          <w:tcPr/>
          <w:p w:rsidR="00000000" w:rsidDel="00000000" w:rsidP="00000000" w:rsidRDefault="00000000" w:rsidRPr="00000000" w14:paraId="000002C8">
            <w:pPr>
              <w:rPr/>
            </w:pPr>
            <w:r w:rsidDel="00000000" w:rsidR="00000000" w:rsidRPr="00000000">
              <w:rPr>
                <w:rtl w:val="0"/>
              </w:rPr>
            </w:r>
          </w:p>
        </w:tc>
        <w:tc>
          <w:tcPr>
            <w:vMerge w:val="restart"/>
          </w:tcPr>
          <w:p w:rsidR="00000000" w:rsidDel="00000000" w:rsidP="00000000" w:rsidRDefault="00000000" w:rsidRPr="00000000" w14:paraId="000002C9">
            <w:pPr>
              <w:rPr/>
            </w:pPr>
            <w:r w:rsidDel="00000000" w:rsidR="00000000" w:rsidRPr="00000000">
              <w:rPr>
                <w:rtl w:val="0"/>
              </w:rPr>
            </w:r>
          </w:p>
        </w:tc>
      </w:tr>
      <w:tr>
        <w:trPr>
          <w:cantSplit w:val="0"/>
          <w:trHeight w:val="805" w:hRule="atLeast"/>
          <w:tblHeader w:val="0"/>
        </w:trPr>
        <w:tc>
          <w:tcPr>
            <w:vMerge w:val="continue"/>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CB">
            <w:pPr>
              <w:rPr/>
            </w:pPr>
            <w:r w:rsidDel="00000000" w:rsidR="00000000" w:rsidRPr="00000000">
              <w:rPr>
                <w:rtl w:val="0"/>
              </w:rPr>
              <w:t xml:space="preserve">Families and the wider community report improved outcomes as a result of the establishment’s commitment to Attachment-Informed, Trauma Sensitive Practice.</w:t>
            </w:r>
          </w:p>
        </w:tc>
        <w:tc>
          <w:tcPr/>
          <w:p w:rsidR="00000000" w:rsidDel="00000000" w:rsidP="00000000" w:rsidRDefault="00000000" w:rsidRPr="00000000" w14:paraId="000002CC">
            <w:pPr>
              <w:rPr/>
            </w:pPr>
            <w:r w:rsidDel="00000000" w:rsidR="00000000" w:rsidRPr="00000000">
              <w:rPr>
                <w:rtl w:val="0"/>
              </w:rPr>
            </w:r>
          </w:p>
        </w:tc>
        <w:tc>
          <w:tcPr>
            <w:vMerge w:val="continue"/>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05" w:hRule="atLeast"/>
          <w:tblHeader w:val="0"/>
        </w:trPr>
        <w:tc>
          <w:tcPr>
            <w:vMerge w:val="continue"/>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CF">
            <w:pPr>
              <w:rPr/>
            </w:pPr>
            <w:r w:rsidDel="00000000" w:rsidR="00000000" w:rsidRPr="00000000">
              <w:rPr>
                <w:rtl w:val="0"/>
              </w:rPr>
              <w:t xml:space="preserve">Children and young people report improved outcomes as a result of the establishment’s commitment to Attachment-Informed, Trauma Sensitive Practice.</w:t>
            </w:r>
          </w:p>
        </w:tc>
        <w:tc>
          <w:tcPr/>
          <w:p w:rsidR="00000000" w:rsidDel="00000000" w:rsidP="00000000" w:rsidRDefault="00000000" w:rsidRPr="00000000" w14:paraId="000002D0">
            <w:pPr>
              <w:rPr/>
            </w:pPr>
            <w:r w:rsidDel="00000000" w:rsidR="00000000" w:rsidRPr="00000000">
              <w:rPr>
                <w:rtl w:val="0"/>
              </w:rPr>
            </w:r>
          </w:p>
        </w:tc>
        <w:tc>
          <w:tcPr>
            <w:vMerge w:val="continue"/>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05" w:hRule="atLeast"/>
          <w:tblHeader w:val="0"/>
        </w:trPr>
        <w:tc>
          <w:tcPr>
            <w:vMerge w:val="continue"/>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D3">
            <w:pPr>
              <w:rPr/>
            </w:pPr>
            <w:r w:rsidDel="00000000" w:rsidR="00000000" w:rsidRPr="00000000">
              <w:rPr>
                <w:rtl w:val="0"/>
              </w:rPr>
              <w:t xml:space="preserve">Leaders can demonstrate how Attachment-Informed, Trauma Sensitive approaches are impacting on measures such as attendance, exclusion, attainment, and wellbeing.</w:t>
            </w:r>
          </w:p>
        </w:tc>
        <w:tc>
          <w:tcPr/>
          <w:p w:rsidR="00000000" w:rsidDel="00000000" w:rsidP="00000000" w:rsidRDefault="00000000" w:rsidRPr="00000000" w14:paraId="000002D4">
            <w:pPr>
              <w:rPr/>
            </w:pPr>
            <w:r w:rsidDel="00000000" w:rsidR="00000000" w:rsidRPr="00000000">
              <w:rPr>
                <w:rtl w:val="0"/>
              </w:rPr>
            </w:r>
          </w:p>
        </w:tc>
        <w:tc>
          <w:tcPr>
            <w:vMerge w:val="continue"/>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2D6">
            <w:pPr>
              <w:rPr/>
            </w:pPr>
            <w:r w:rsidDel="00000000" w:rsidR="00000000" w:rsidRPr="00000000">
              <w:rPr>
                <w:b w:val="1"/>
                <w:rtl w:val="0"/>
              </w:rPr>
              <w:t xml:space="preserve">There is a process for ensuring ongoing alignment between different working groups and professional development activities related to Attachment-Informed Practice.</w:t>
            </w:r>
            <w:r w:rsidDel="00000000" w:rsidR="00000000" w:rsidRPr="00000000">
              <w:rPr>
                <w:rtl w:val="0"/>
              </w:rPr>
            </w:r>
          </w:p>
        </w:tc>
        <w:tc>
          <w:tcPr/>
          <w:p w:rsidR="00000000" w:rsidDel="00000000" w:rsidP="00000000" w:rsidRDefault="00000000" w:rsidRPr="00000000" w14:paraId="000002D7">
            <w:pPr>
              <w:rPr/>
            </w:pPr>
            <w:r w:rsidDel="00000000" w:rsidR="00000000" w:rsidRPr="00000000">
              <w:rPr>
                <w:rtl w:val="0"/>
              </w:rPr>
              <w:t xml:space="preserve">Staff demonstrate an understanding of how similar approaches align.</w:t>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pPr>
            <w:r w:rsidDel="00000000" w:rsidR="00000000" w:rsidRPr="00000000">
              <w:rPr>
                <w:rtl w:val="0"/>
              </w:rPr>
              <w:t xml:space="preserve">Attachment-Informed, Trauma Sensitive working groups and complementary working groups meet regularly about activities and plans to achieve sustainability.</w:t>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pPr>
            <w:r w:rsidDel="00000000" w:rsidR="00000000" w:rsidRPr="00000000">
              <w:rPr>
                <w:rtl w:val="0"/>
              </w:rPr>
              <w:t xml:space="preserve">Staff use a number of resources including the Nurturing Interventions Toolkit and PPRUDB Resource to support ongoing Attachment-Informed, Trauma Sensitive Practice</w:t>
            </w:r>
          </w:p>
          <w:p w:rsidR="00000000" w:rsidDel="00000000" w:rsidP="00000000" w:rsidRDefault="00000000" w:rsidRPr="00000000" w14:paraId="000002DC">
            <w:pPr>
              <w:rPr/>
            </w:pPr>
            <w:r w:rsidDel="00000000" w:rsidR="00000000" w:rsidRPr="00000000">
              <w:rPr>
                <w:rtl w:val="0"/>
              </w:rPr>
            </w:r>
          </w:p>
        </w:tc>
        <w:tc>
          <w:tcPr/>
          <w:p w:rsidR="00000000" w:rsidDel="00000000" w:rsidP="00000000" w:rsidRDefault="00000000" w:rsidRPr="00000000" w14:paraId="000002DD">
            <w:pPr>
              <w:rPr/>
            </w:pPr>
            <w:r w:rsidDel="00000000" w:rsidR="00000000" w:rsidRPr="00000000">
              <w:rPr>
                <w:rtl w:val="0"/>
              </w:rPr>
            </w:r>
          </w:p>
        </w:tc>
        <w:tc>
          <w:tcPr/>
          <w:p w:rsidR="00000000" w:rsidDel="00000000" w:rsidP="00000000" w:rsidRDefault="00000000" w:rsidRPr="00000000" w14:paraId="000002DE">
            <w:pPr>
              <w:rPr/>
            </w:pPr>
            <w:r w:rsidDel="00000000" w:rsidR="00000000" w:rsidRPr="00000000">
              <w:rPr>
                <w:rtl w:val="0"/>
              </w:rPr>
            </w:r>
          </w:p>
        </w:tc>
      </w:tr>
    </w:tbl>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tbl>
      <w:tblPr>
        <w:tblStyle w:val="Table7"/>
        <w:tblW w:w="139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3"/>
        <w:gridCol w:w="9275"/>
        <w:tblGridChange w:id="0">
          <w:tblGrid>
            <w:gridCol w:w="4673"/>
            <w:gridCol w:w="9275"/>
          </w:tblGrid>
        </w:tblGridChange>
      </w:tblGrid>
      <w:tr>
        <w:trPr>
          <w:cantSplit w:val="0"/>
          <w:tblHeader w:val="0"/>
        </w:trPr>
        <w:tc>
          <w:tcPr>
            <w:gridSpan w:val="2"/>
          </w:tcPr>
          <w:p w:rsidR="00000000" w:rsidDel="00000000" w:rsidP="00000000" w:rsidRDefault="00000000" w:rsidRPr="00000000" w14:paraId="000002E7">
            <w:pPr>
              <w:jc w:val="center"/>
              <w:rPr/>
            </w:pPr>
            <w:bookmarkStart w:colFirst="0" w:colLast="0" w:name="_heading=h.3znysh7" w:id="3"/>
            <w:bookmarkEnd w:id="3"/>
            <w:r w:rsidDel="00000000" w:rsidR="00000000" w:rsidRPr="00000000">
              <w:rPr>
                <w:rtl w:val="0"/>
              </w:rPr>
              <w:t xml:space="preserve">Accreditation Submission - Establishment</w:t>
            </w:r>
          </w:p>
          <w:p w:rsidR="00000000" w:rsidDel="00000000" w:rsidP="00000000" w:rsidRDefault="00000000" w:rsidRPr="00000000" w14:paraId="000002E8">
            <w:pPr>
              <w:jc w:val="center"/>
              <w:rPr/>
            </w:pPr>
            <w:r w:rsidDel="00000000" w:rsidR="00000000" w:rsidRPr="00000000">
              <w:rPr>
                <w:rtl w:val="0"/>
              </w:rPr>
            </w:r>
          </w:p>
        </w:tc>
      </w:tr>
      <w:tr>
        <w:trPr>
          <w:cantSplit w:val="0"/>
          <w:trHeight w:val="521" w:hRule="atLeast"/>
          <w:tblHeader w:val="0"/>
        </w:trPr>
        <w:tc>
          <w:tcPr/>
          <w:p w:rsidR="00000000" w:rsidDel="00000000" w:rsidP="00000000" w:rsidRDefault="00000000" w:rsidRPr="00000000" w14:paraId="000002EA">
            <w:pPr>
              <w:rPr/>
            </w:pPr>
            <w:r w:rsidDel="00000000" w:rsidR="00000000" w:rsidRPr="00000000">
              <w:rPr>
                <w:rtl w:val="0"/>
              </w:rPr>
              <w:t xml:space="preserve">Name of establishment</w:t>
            </w:r>
          </w:p>
        </w:tc>
        <w:tc>
          <w:tcPr/>
          <w:p w:rsidR="00000000" w:rsidDel="00000000" w:rsidP="00000000" w:rsidRDefault="00000000" w:rsidRPr="00000000" w14:paraId="000002EB">
            <w:pPr>
              <w:rPr/>
            </w:pPr>
            <w:r w:rsidDel="00000000" w:rsidR="00000000" w:rsidRPr="00000000">
              <w:rPr>
                <w:rtl w:val="0"/>
              </w:rPr>
              <w:t xml:space="preserve">Kirklandpark Primary </w:t>
            </w:r>
          </w:p>
          <w:p w:rsidR="00000000" w:rsidDel="00000000" w:rsidP="00000000" w:rsidRDefault="00000000" w:rsidRPr="00000000" w14:paraId="000002EC">
            <w:pPr>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ED">
            <w:pPr>
              <w:rPr/>
            </w:pPr>
            <w:r w:rsidDel="00000000" w:rsidR="00000000" w:rsidRPr="00000000">
              <w:rPr>
                <w:rtl w:val="0"/>
              </w:rPr>
              <w:t xml:space="preserve">Name of person(s) submitting accreditation</w:t>
            </w:r>
          </w:p>
        </w:tc>
        <w:tc>
          <w:tcPr/>
          <w:p w:rsidR="00000000" w:rsidDel="00000000" w:rsidP="00000000" w:rsidRDefault="00000000" w:rsidRPr="00000000" w14:paraId="000002EE">
            <w:pPr>
              <w:rPr/>
            </w:pPr>
            <w:r w:rsidDel="00000000" w:rsidR="00000000" w:rsidRPr="00000000">
              <w:rPr>
                <w:rtl w:val="0"/>
              </w:rPr>
              <w:t xml:space="preserve">Fiona Mackenzie </w:t>
            </w:r>
          </w:p>
          <w:p w:rsidR="00000000" w:rsidDel="00000000" w:rsidP="00000000" w:rsidRDefault="00000000" w:rsidRPr="00000000" w14:paraId="000002EF">
            <w:pPr>
              <w:rPr/>
            </w:pPr>
            <w:r w:rsidDel="00000000" w:rsidR="00000000" w:rsidRPr="00000000">
              <w:rPr>
                <w:rtl w:val="0"/>
              </w:rPr>
            </w:r>
          </w:p>
        </w:tc>
      </w:tr>
      <w:tr>
        <w:trPr>
          <w:cantSplit w:val="0"/>
          <w:tblHeader w:val="0"/>
        </w:trPr>
        <w:tc>
          <w:tcPr/>
          <w:p w:rsidR="00000000" w:rsidDel="00000000" w:rsidP="00000000" w:rsidRDefault="00000000" w:rsidRPr="00000000" w14:paraId="000002F0">
            <w:pPr>
              <w:rPr/>
            </w:pPr>
            <w:r w:rsidDel="00000000" w:rsidR="00000000" w:rsidRPr="00000000">
              <w:rPr>
                <w:rtl w:val="0"/>
              </w:rPr>
              <w:t xml:space="preserve">Designation(s)</w:t>
            </w:r>
          </w:p>
          <w:p w:rsidR="00000000" w:rsidDel="00000000" w:rsidP="00000000" w:rsidRDefault="00000000" w:rsidRPr="00000000" w14:paraId="000002F1">
            <w:pPr>
              <w:rPr/>
            </w:pPr>
            <w:r w:rsidDel="00000000" w:rsidR="00000000" w:rsidRPr="00000000">
              <w:rPr>
                <w:rtl w:val="0"/>
              </w:rPr>
            </w:r>
          </w:p>
        </w:tc>
        <w:tc>
          <w:tcPr/>
          <w:p w:rsidR="00000000" w:rsidDel="00000000" w:rsidP="00000000" w:rsidRDefault="00000000" w:rsidRPr="00000000" w14:paraId="000002F2">
            <w:pPr>
              <w:rPr/>
            </w:pPr>
            <w:r w:rsidDel="00000000" w:rsidR="00000000" w:rsidRPr="00000000">
              <w:rPr>
                <w:rtl w:val="0"/>
              </w:rPr>
              <w:t xml:space="preserve">Acting DHT</w:t>
            </w:r>
          </w:p>
        </w:tc>
      </w:tr>
      <w:tr>
        <w:trPr>
          <w:cantSplit w:val="0"/>
          <w:tblHeader w:val="0"/>
        </w:trPr>
        <w:tc>
          <w:tcPr/>
          <w:p w:rsidR="00000000" w:rsidDel="00000000" w:rsidP="00000000" w:rsidRDefault="00000000" w:rsidRPr="00000000" w14:paraId="000002F3">
            <w:pPr>
              <w:rPr/>
            </w:pPr>
            <w:r w:rsidDel="00000000" w:rsidR="00000000" w:rsidRPr="00000000">
              <w:rPr>
                <w:rtl w:val="0"/>
              </w:rPr>
              <w:t xml:space="preserve">Email Address(s)</w:t>
            </w:r>
          </w:p>
          <w:p w:rsidR="00000000" w:rsidDel="00000000" w:rsidP="00000000" w:rsidRDefault="00000000" w:rsidRPr="00000000" w14:paraId="000002F4">
            <w:pPr>
              <w:rPr/>
            </w:pPr>
            <w:r w:rsidDel="00000000" w:rsidR="00000000" w:rsidRPr="00000000">
              <w:rPr>
                <w:rtl w:val="0"/>
              </w:rPr>
            </w:r>
          </w:p>
        </w:tc>
        <w:tc>
          <w:tcPr/>
          <w:p w:rsidR="00000000" w:rsidDel="00000000" w:rsidP="00000000" w:rsidRDefault="00000000" w:rsidRPr="00000000" w14:paraId="000002F5">
            <w:pPr>
              <w:rPr/>
            </w:pPr>
            <w:r w:rsidDel="00000000" w:rsidR="00000000" w:rsidRPr="00000000">
              <w:rPr>
                <w:rtl w:val="0"/>
              </w:rPr>
              <w:t xml:space="preserve">gw12mackenziefiona@glow.sch.uk</w:t>
            </w:r>
          </w:p>
        </w:tc>
      </w:tr>
      <w:tr>
        <w:trPr>
          <w:cantSplit w:val="0"/>
          <w:tblHeader w:val="0"/>
        </w:trPr>
        <w:tc>
          <w:tcPr/>
          <w:p w:rsidR="00000000" w:rsidDel="00000000" w:rsidP="00000000" w:rsidRDefault="00000000" w:rsidRPr="00000000" w14:paraId="000002F6">
            <w:pPr>
              <w:rPr/>
            </w:pPr>
            <w:r w:rsidDel="00000000" w:rsidR="00000000" w:rsidRPr="00000000">
              <w:rPr>
                <w:rtl w:val="0"/>
              </w:rPr>
              <w:t xml:space="preserve">Date of submission</w:t>
            </w:r>
          </w:p>
          <w:p w:rsidR="00000000" w:rsidDel="00000000" w:rsidP="00000000" w:rsidRDefault="00000000" w:rsidRPr="00000000" w14:paraId="000002F7">
            <w:pPr>
              <w:rPr/>
            </w:pPr>
            <w:r w:rsidDel="00000000" w:rsidR="00000000" w:rsidRPr="00000000">
              <w:rPr>
                <w:rtl w:val="0"/>
              </w:rPr>
            </w:r>
          </w:p>
        </w:tc>
        <w:tc>
          <w:tcPr/>
          <w:p w:rsidR="00000000" w:rsidDel="00000000" w:rsidP="00000000" w:rsidRDefault="00000000" w:rsidRPr="00000000" w14:paraId="000002F8">
            <w:pPr>
              <w:rPr/>
            </w:pPr>
            <w:r w:rsidDel="00000000" w:rsidR="00000000" w:rsidRPr="00000000">
              <w:rPr>
                <w:rtl w:val="0"/>
              </w:rPr>
              <w:t xml:space="preserve">08.05.2025</w:t>
            </w:r>
          </w:p>
          <w:p w:rsidR="00000000" w:rsidDel="00000000" w:rsidP="00000000" w:rsidRDefault="00000000" w:rsidRPr="00000000" w14:paraId="000002F9">
            <w:pPr>
              <w:rPr/>
            </w:pPr>
            <w:r w:rsidDel="00000000" w:rsidR="00000000" w:rsidRPr="00000000">
              <w:rPr>
                <w:rtl w:val="0"/>
              </w:rPr>
            </w:r>
          </w:p>
        </w:tc>
      </w:tr>
      <w:tr>
        <w:trPr>
          <w:cantSplit w:val="0"/>
          <w:tblHeader w:val="0"/>
        </w:trPr>
        <w:tc>
          <w:tcPr/>
          <w:p w:rsidR="00000000" w:rsidDel="00000000" w:rsidP="00000000" w:rsidRDefault="00000000" w:rsidRPr="00000000" w14:paraId="000002FA">
            <w:pPr>
              <w:rPr/>
            </w:pPr>
            <w:r w:rsidDel="00000000" w:rsidR="00000000" w:rsidRPr="00000000">
              <w:rPr>
                <w:rtl w:val="0"/>
              </w:rPr>
              <w:t xml:space="preserve">Pledge(s) being submitted </w:t>
            </w:r>
          </w:p>
        </w:tc>
        <w:tc>
          <w:tcPr/>
          <w:p w:rsidR="00000000" w:rsidDel="00000000" w:rsidP="00000000" w:rsidRDefault="00000000" w:rsidRPr="00000000" w14:paraId="000002FB">
            <w:pPr>
              <w:rPr/>
            </w:pPr>
            <w:r w:rsidDel="00000000" w:rsidR="00000000" w:rsidRPr="00000000">
              <w:rPr>
                <w:rtl w:val="0"/>
              </w:rPr>
              <w:t xml:space="preserve">Hear Our Voice </w:t>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FF">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3238500</wp:posOffset>
                      </wp:positionH>
                      <wp:positionV relativeFrom="paragraph">
                        <wp:posOffset>134620</wp:posOffset>
                      </wp:positionV>
                      <wp:extent cx="388620" cy="259080"/>
                      <wp:effectExtent b="0" l="0" r="0" t="0"/>
                      <wp:wrapSquare wrapText="bothSides" distB="45720" distT="45720" distL="114300" distR="114300"/>
                      <wp:docPr id="1905275474" name=""/>
                      <a:graphic>
                        <a:graphicData uri="http://schemas.microsoft.com/office/word/2010/wordprocessingShape">
                          <wps:wsp>
                            <wps:cNvSpPr/>
                            <wps:cNvPr id="7" name="Shape 7"/>
                            <wps:spPr>
                              <a:xfrm>
                                <a:off x="5156453" y="3656175"/>
                                <a:ext cx="379095" cy="247650"/>
                              </a:xfrm>
                              <a:prstGeom prst="rect">
                                <a:avLst/>
                              </a:prstGeom>
                              <a:solidFill>
                                <a:srgbClr val="00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3238500</wp:posOffset>
                      </wp:positionH>
                      <wp:positionV relativeFrom="paragraph">
                        <wp:posOffset>134620</wp:posOffset>
                      </wp:positionV>
                      <wp:extent cx="388620" cy="259080"/>
                      <wp:effectExtent b="0" l="0" r="0" t="0"/>
                      <wp:wrapSquare wrapText="bothSides" distB="45720" distT="45720" distL="114300" distR="114300"/>
                      <wp:docPr id="1905275474"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388620" cy="259080"/>
                              </a:xfrm>
                              <a:prstGeom prst="rect"/>
                              <a:ln/>
                            </pic:spPr>
                          </pic:pic>
                        </a:graphicData>
                      </a:graphic>
                    </wp:anchor>
                  </w:drawing>
                </mc:Fallback>
              </mc:AlternateContent>
            </w:r>
          </w:p>
          <w:p w:rsidR="00000000" w:rsidDel="00000000" w:rsidP="00000000" w:rsidRDefault="00000000" w:rsidRPr="00000000" w14:paraId="00000300">
            <w:pPr>
              <w:rPr/>
            </w:pPr>
            <w:r w:rsidDel="00000000" w:rsidR="00000000" w:rsidRPr="00000000">
              <w:rPr>
                <w:rtl w:val="0"/>
              </w:rPr>
              <w:t xml:space="preserve">Accreditation audit attached:   </w:t>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3238500</wp:posOffset>
                      </wp:positionH>
                      <wp:positionV relativeFrom="paragraph">
                        <wp:posOffset>147320</wp:posOffset>
                      </wp:positionV>
                      <wp:extent cx="388620" cy="259080"/>
                      <wp:effectExtent b="0" l="0" r="0" t="0"/>
                      <wp:wrapSquare wrapText="bothSides" distB="45720" distT="45720" distL="114300" distR="114300"/>
                      <wp:docPr id="1905275473" name=""/>
                      <a:graphic>
                        <a:graphicData uri="http://schemas.microsoft.com/office/word/2010/wordprocessingShape">
                          <wps:wsp>
                            <wps:cNvSpPr/>
                            <wps:cNvPr id="6" name="Shape 6"/>
                            <wps:spPr>
                              <a:xfrm>
                                <a:off x="5156453" y="3656175"/>
                                <a:ext cx="379095" cy="247650"/>
                              </a:xfrm>
                              <a:prstGeom prst="rect">
                                <a:avLst/>
                              </a:prstGeom>
                              <a:solidFill>
                                <a:srgbClr val="00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3238500</wp:posOffset>
                      </wp:positionH>
                      <wp:positionV relativeFrom="paragraph">
                        <wp:posOffset>147320</wp:posOffset>
                      </wp:positionV>
                      <wp:extent cx="388620" cy="259080"/>
                      <wp:effectExtent b="0" l="0" r="0" t="0"/>
                      <wp:wrapSquare wrapText="bothSides" distB="45720" distT="45720" distL="114300" distR="114300"/>
                      <wp:docPr id="1905275473"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388620" cy="259080"/>
                              </a:xfrm>
                              <a:prstGeom prst="rect"/>
                              <a:ln/>
                            </pic:spPr>
                          </pic:pic>
                        </a:graphicData>
                      </a:graphic>
                    </wp:anchor>
                  </w:drawing>
                </mc:Fallback>
              </mc:AlternateContent>
            </w:r>
          </w:p>
          <w:p w:rsidR="00000000" w:rsidDel="00000000" w:rsidP="00000000" w:rsidRDefault="00000000" w:rsidRPr="00000000" w14:paraId="00000303">
            <w:pPr>
              <w:rPr/>
            </w:pPr>
            <w:r w:rsidDel="00000000" w:rsidR="00000000" w:rsidRPr="00000000">
              <w:rPr>
                <w:rtl w:val="0"/>
              </w:rPr>
              <w:t xml:space="preserve">Action plans/supporting documents attached </w:t>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r>
          </w:p>
        </w:tc>
      </w:tr>
    </w:tbl>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b w:val="1"/>
        </w:rPr>
      </w:pPr>
      <w:r w:rsidDel="00000000" w:rsidR="00000000" w:rsidRPr="00000000">
        <w:rPr>
          <w:rtl w:val="0"/>
        </w:rPr>
      </w:r>
    </w:p>
    <w:p w:rsidR="00000000" w:rsidDel="00000000" w:rsidP="00000000" w:rsidRDefault="00000000" w:rsidRPr="00000000" w14:paraId="0000030B">
      <w:pPr>
        <w:rPr>
          <w:b w:val="1"/>
        </w:rPr>
      </w:pPr>
      <w:r w:rsidDel="00000000" w:rsidR="00000000" w:rsidRPr="00000000">
        <w:rPr>
          <w:rtl w:val="0"/>
        </w:rPr>
      </w:r>
    </w:p>
    <w:p w:rsidR="00000000" w:rsidDel="00000000" w:rsidP="00000000" w:rsidRDefault="00000000" w:rsidRPr="00000000" w14:paraId="0000030C">
      <w:pPr>
        <w:rPr>
          <w:b w:val="1"/>
        </w:rPr>
      </w:pPr>
      <w:r w:rsidDel="00000000" w:rsidR="00000000" w:rsidRPr="00000000">
        <w:rPr>
          <w:rtl w:val="0"/>
        </w:rPr>
      </w:r>
    </w:p>
    <w:tbl>
      <w:tblPr>
        <w:tblStyle w:val="Table8"/>
        <w:tblW w:w="1394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10267"/>
        <w:tblGridChange w:id="0">
          <w:tblGrid>
            <w:gridCol w:w="3681"/>
            <w:gridCol w:w="10267"/>
          </w:tblGrid>
        </w:tblGridChange>
      </w:tblGrid>
      <w:tr>
        <w:trPr>
          <w:cantSplit w:val="0"/>
          <w:tblHeader w:val="0"/>
        </w:trPr>
        <w:tc>
          <w:tcPr>
            <w:gridSpan w:val="2"/>
          </w:tcPr>
          <w:p w:rsidR="00000000" w:rsidDel="00000000" w:rsidP="00000000" w:rsidRDefault="00000000" w:rsidRPr="00000000" w14:paraId="0000030D">
            <w:pPr>
              <w:jc w:val="center"/>
              <w:rPr/>
            </w:pPr>
            <w:r w:rsidDel="00000000" w:rsidR="00000000" w:rsidRPr="00000000">
              <w:rPr>
                <w:rtl w:val="0"/>
              </w:rPr>
              <w:t xml:space="preserve">Accreditation Submission – Accreditation Group</w:t>
            </w:r>
          </w:p>
          <w:p w:rsidR="00000000" w:rsidDel="00000000" w:rsidP="00000000" w:rsidRDefault="00000000" w:rsidRPr="00000000" w14:paraId="0000030E">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310">
            <w:pPr>
              <w:rPr/>
            </w:pPr>
            <w:r w:rsidDel="00000000" w:rsidR="00000000" w:rsidRPr="00000000">
              <w:rPr>
                <w:rtl w:val="0"/>
              </w:rPr>
              <w:t xml:space="preserve">Date of meeting</w:t>
            </w:r>
          </w:p>
          <w:p w:rsidR="00000000" w:rsidDel="00000000" w:rsidP="00000000" w:rsidRDefault="00000000" w:rsidRPr="00000000" w14:paraId="00000311">
            <w:pPr>
              <w:rPr/>
            </w:pPr>
            <w:r w:rsidDel="00000000" w:rsidR="00000000" w:rsidRPr="00000000">
              <w:rPr>
                <w:rtl w:val="0"/>
              </w:rPr>
            </w:r>
          </w:p>
        </w:tc>
        <w:tc>
          <w:tcPr/>
          <w:p w:rsidR="00000000" w:rsidDel="00000000" w:rsidP="00000000" w:rsidRDefault="00000000" w:rsidRPr="00000000" w14:paraId="00000312">
            <w:pPr>
              <w:rPr/>
            </w:pPr>
            <w:r w:rsidDel="00000000" w:rsidR="00000000" w:rsidRPr="00000000">
              <w:rPr>
                <w:rtl w:val="0"/>
              </w:rPr>
            </w:r>
          </w:p>
        </w:tc>
      </w:tr>
      <w:tr>
        <w:trPr>
          <w:cantSplit w:val="0"/>
          <w:tblHeader w:val="0"/>
        </w:trPr>
        <w:tc>
          <w:tcPr/>
          <w:p w:rsidR="00000000" w:rsidDel="00000000" w:rsidP="00000000" w:rsidRDefault="00000000" w:rsidRPr="00000000" w14:paraId="00000313">
            <w:pPr>
              <w:rPr/>
            </w:pPr>
            <w:r w:rsidDel="00000000" w:rsidR="00000000" w:rsidRPr="00000000">
              <w:rPr>
                <w:rtl w:val="0"/>
              </w:rPr>
              <w:t xml:space="preserve">Name of establishment</w:t>
            </w:r>
          </w:p>
          <w:p w:rsidR="00000000" w:rsidDel="00000000" w:rsidP="00000000" w:rsidRDefault="00000000" w:rsidRPr="00000000" w14:paraId="00000314">
            <w:pPr>
              <w:rPr/>
            </w:pPr>
            <w:r w:rsidDel="00000000" w:rsidR="00000000" w:rsidRPr="00000000">
              <w:rPr>
                <w:rtl w:val="0"/>
              </w:rPr>
            </w:r>
          </w:p>
        </w:tc>
        <w:tc>
          <w:tcPr/>
          <w:p w:rsidR="00000000" w:rsidDel="00000000" w:rsidP="00000000" w:rsidRDefault="00000000" w:rsidRPr="00000000" w14:paraId="00000315">
            <w:pPr>
              <w:rPr/>
            </w:pPr>
            <w:r w:rsidDel="00000000" w:rsidR="00000000" w:rsidRPr="00000000">
              <w:rPr>
                <w:rtl w:val="0"/>
              </w:rPr>
            </w:r>
          </w:p>
        </w:tc>
      </w:tr>
      <w:tr>
        <w:trPr>
          <w:cantSplit w:val="0"/>
          <w:tblHeader w:val="0"/>
        </w:trPr>
        <w:tc>
          <w:tcPr/>
          <w:p w:rsidR="00000000" w:rsidDel="00000000" w:rsidP="00000000" w:rsidRDefault="00000000" w:rsidRPr="00000000" w14:paraId="00000316">
            <w:pPr>
              <w:rPr/>
            </w:pPr>
            <w:r w:rsidDel="00000000" w:rsidR="00000000" w:rsidRPr="00000000">
              <w:rPr>
                <w:rtl w:val="0"/>
              </w:rPr>
              <w:t xml:space="preserve">Pledge(s) being submitted</w:t>
            </w:r>
          </w:p>
          <w:p w:rsidR="00000000" w:rsidDel="00000000" w:rsidP="00000000" w:rsidRDefault="00000000" w:rsidRPr="00000000" w14:paraId="00000317">
            <w:pPr>
              <w:rPr/>
            </w:pPr>
            <w:r w:rsidDel="00000000" w:rsidR="00000000" w:rsidRPr="00000000">
              <w:rPr>
                <w:rtl w:val="0"/>
              </w:rPr>
            </w:r>
          </w:p>
        </w:tc>
        <w:tc>
          <w:tcPr/>
          <w:p w:rsidR="00000000" w:rsidDel="00000000" w:rsidP="00000000" w:rsidRDefault="00000000" w:rsidRPr="00000000" w14:paraId="00000318">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19">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3238500</wp:posOffset>
                      </wp:positionH>
                      <wp:positionV relativeFrom="paragraph">
                        <wp:posOffset>134620</wp:posOffset>
                      </wp:positionV>
                      <wp:extent cx="388620" cy="257175"/>
                      <wp:effectExtent b="0" l="0" r="0" t="0"/>
                      <wp:wrapSquare wrapText="bothSides" distB="45720" distT="45720" distL="114300" distR="114300"/>
                      <wp:docPr id="1905275471" name=""/>
                      <a:graphic>
                        <a:graphicData uri="http://schemas.microsoft.com/office/word/2010/wordprocessingShape">
                          <wps:wsp>
                            <wps:cNvSpPr/>
                            <wps:cNvPr id="4" name="Shape 4"/>
                            <wps:spPr>
                              <a:xfrm>
                                <a:off x="5156453" y="3656175"/>
                                <a:ext cx="379095" cy="247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3238500</wp:posOffset>
                      </wp:positionH>
                      <wp:positionV relativeFrom="paragraph">
                        <wp:posOffset>134620</wp:posOffset>
                      </wp:positionV>
                      <wp:extent cx="388620" cy="257175"/>
                      <wp:effectExtent b="0" l="0" r="0" t="0"/>
                      <wp:wrapSquare wrapText="bothSides" distB="45720" distT="45720" distL="114300" distR="114300"/>
                      <wp:docPr id="1905275471"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388620" cy="257175"/>
                              </a:xfrm>
                              <a:prstGeom prst="rect"/>
                              <a:ln/>
                            </pic:spPr>
                          </pic:pic>
                        </a:graphicData>
                      </a:graphic>
                    </wp:anchor>
                  </w:drawing>
                </mc:Fallback>
              </mc:AlternateContent>
            </w:r>
          </w:p>
          <w:p w:rsidR="00000000" w:rsidDel="00000000" w:rsidP="00000000" w:rsidRDefault="00000000" w:rsidRPr="00000000" w14:paraId="0000031A">
            <w:pPr>
              <w:rPr/>
            </w:pPr>
            <w:r w:rsidDel="00000000" w:rsidR="00000000" w:rsidRPr="00000000">
              <w:rPr>
                <w:rtl w:val="0"/>
              </w:rPr>
              <w:t xml:space="preserve">Accreditation audit attached:   </w:t>
            </w:r>
          </w:p>
          <w:p w:rsidR="00000000" w:rsidDel="00000000" w:rsidP="00000000" w:rsidRDefault="00000000" w:rsidRPr="00000000" w14:paraId="0000031B">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3238500</wp:posOffset>
                      </wp:positionH>
                      <wp:positionV relativeFrom="paragraph">
                        <wp:posOffset>147320</wp:posOffset>
                      </wp:positionV>
                      <wp:extent cx="388620" cy="257175"/>
                      <wp:effectExtent b="0" l="0" r="0" t="0"/>
                      <wp:wrapSquare wrapText="bothSides" distB="45720" distT="45720" distL="114300" distR="114300"/>
                      <wp:docPr id="1905275472" name=""/>
                      <a:graphic>
                        <a:graphicData uri="http://schemas.microsoft.com/office/word/2010/wordprocessingShape">
                          <wps:wsp>
                            <wps:cNvSpPr/>
                            <wps:cNvPr id="5" name="Shape 5"/>
                            <wps:spPr>
                              <a:xfrm>
                                <a:off x="5156453" y="3656175"/>
                                <a:ext cx="379095" cy="247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3238500</wp:posOffset>
                      </wp:positionH>
                      <wp:positionV relativeFrom="paragraph">
                        <wp:posOffset>147320</wp:posOffset>
                      </wp:positionV>
                      <wp:extent cx="388620" cy="257175"/>
                      <wp:effectExtent b="0" l="0" r="0" t="0"/>
                      <wp:wrapSquare wrapText="bothSides" distB="45720" distT="45720" distL="114300" distR="114300"/>
                      <wp:docPr id="1905275472"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388620" cy="257175"/>
                              </a:xfrm>
                              <a:prstGeom prst="rect"/>
                              <a:ln/>
                            </pic:spPr>
                          </pic:pic>
                        </a:graphicData>
                      </a:graphic>
                    </wp:anchor>
                  </w:drawing>
                </mc:Fallback>
              </mc:AlternateContent>
            </w:r>
          </w:p>
          <w:p w:rsidR="00000000" w:rsidDel="00000000" w:rsidP="00000000" w:rsidRDefault="00000000" w:rsidRPr="00000000" w14:paraId="0000031C">
            <w:pPr>
              <w:rPr/>
            </w:pPr>
            <w:r w:rsidDel="00000000" w:rsidR="00000000" w:rsidRPr="00000000">
              <w:rPr>
                <w:rtl w:val="0"/>
              </w:rPr>
              <w:t xml:space="preserve">Action plans/supporting documents attached: </w:t>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r>
          </w:p>
        </w:tc>
      </w:tr>
      <w:tr>
        <w:trPr>
          <w:cantSplit w:val="0"/>
          <w:trHeight w:val="1778" w:hRule="atLeast"/>
          <w:tblHeader w:val="0"/>
        </w:trPr>
        <w:tc>
          <w:tcPr>
            <w:gridSpan w:val="2"/>
          </w:tcPr>
          <w:p w:rsidR="00000000" w:rsidDel="00000000" w:rsidP="00000000" w:rsidRDefault="00000000" w:rsidRPr="00000000" w14:paraId="00000320">
            <w:pPr>
              <w:rPr/>
            </w:pPr>
            <w:r w:rsidDel="00000000" w:rsidR="00000000" w:rsidRPr="00000000">
              <w:rPr>
                <w:rtl w:val="0"/>
              </w:rPr>
              <w:t xml:space="preserve">Pledge Award Achieved: </w:t>
            </w:r>
          </w:p>
          <w:p w:rsidR="00000000" w:rsidDel="00000000" w:rsidP="00000000" w:rsidRDefault="00000000" w:rsidRPr="00000000" w14:paraId="00000321">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660400</wp:posOffset>
                      </wp:positionH>
                      <wp:positionV relativeFrom="paragraph">
                        <wp:posOffset>134620</wp:posOffset>
                      </wp:positionV>
                      <wp:extent cx="388620" cy="257175"/>
                      <wp:effectExtent b="0" l="0" r="0" t="0"/>
                      <wp:wrapSquare wrapText="bothSides" distB="45720" distT="45720" distL="114300" distR="114300"/>
                      <wp:docPr id="1905275470" name=""/>
                      <a:graphic>
                        <a:graphicData uri="http://schemas.microsoft.com/office/word/2010/wordprocessingShape">
                          <wps:wsp>
                            <wps:cNvSpPr/>
                            <wps:cNvPr id="3" name="Shape 3"/>
                            <wps:spPr>
                              <a:xfrm>
                                <a:off x="5156453" y="3656175"/>
                                <a:ext cx="379095" cy="247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660400</wp:posOffset>
                      </wp:positionH>
                      <wp:positionV relativeFrom="paragraph">
                        <wp:posOffset>134620</wp:posOffset>
                      </wp:positionV>
                      <wp:extent cx="388620" cy="257175"/>
                      <wp:effectExtent b="0" l="0" r="0" t="0"/>
                      <wp:wrapSquare wrapText="bothSides" distB="45720" distT="45720" distL="114300" distR="114300"/>
                      <wp:docPr id="1905275470"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388620" cy="257175"/>
                              </a:xfrm>
                              <a:prstGeom prst="rect"/>
                              <a:ln/>
                            </pic:spPr>
                          </pic:pic>
                        </a:graphicData>
                      </a:graphic>
                    </wp:anchor>
                  </w:drawing>
                </mc:Fallback>
              </mc:AlternateContent>
            </w:r>
          </w:p>
          <w:p w:rsidR="00000000" w:rsidDel="00000000" w:rsidP="00000000" w:rsidRDefault="00000000" w:rsidRPr="00000000" w14:paraId="00000322">
            <w:pPr>
              <w:rPr/>
            </w:pPr>
            <w:r w:rsidDel="00000000" w:rsidR="00000000" w:rsidRPr="00000000">
              <w:rPr>
                <w:rtl w:val="0"/>
              </w:rPr>
              <w:t xml:space="preserve">Yes</w:t>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647700</wp:posOffset>
                      </wp:positionH>
                      <wp:positionV relativeFrom="paragraph">
                        <wp:posOffset>83820</wp:posOffset>
                      </wp:positionV>
                      <wp:extent cx="388620" cy="257175"/>
                      <wp:effectExtent b="0" l="0" r="0" t="0"/>
                      <wp:wrapSquare wrapText="bothSides" distB="45720" distT="45720" distL="114300" distR="114300"/>
                      <wp:docPr id="1905275469" name=""/>
                      <a:graphic>
                        <a:graphicData uri="http://schemas.microsoft.com/office/word/2010/wordprocessingShape">
                          <wps:wsp>
                            <wps:cNvSpPr/>
                            <wps:cNvPr id="2" name="Shape 2"/>
                            <wps:spPr>
                              <a:xfrm>
                                <a:off x="5156453" y="3656175"/>
                                <a:ext cx="379095" cy="247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647700</wp:posOffset>
                      </wp:positionH>
                      <wp:positionV relativeFrom="paragraph">
                        <wp:posOffset>83820</wp:posOffset>
                      </wp:positionV>
                      <wp:extent cx="388620" cy="257175"/>
                      <wp:effectExtent b="0" l="0" r="0" t="0"/>
                      <wp:wrapSquare wrapText="bothSides" distB="45720" distT="45720" distL="114300" distR="114300"/>
                      <wp:docPr id="1905275469"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88620" cy="257175"/>
                              </a:xfrm>
                              <a:prstGeom prst="rect"/>
                              <a:ln/>
                            </pic:spPr>
                          </pic:pic>
                        </a:graphicData>
                      </a:graphic>
                    </wp:anchor>
                  </w:drawing>
                </mc:Fallback>
              </mc:AlternateContent>
            </w:r>
          </w:p>
          <w:p w:rsidR="00000000" w:rsidDel="00000000" w:rsidP="00000000" w:rsidRDefault="00000000" w:rsidRPr="00000000" w14:paraId="00000325">
            <w:pPr>
              <w:rPr/>
            </w:pPr>
            <w:r w:rsidDel="00000000" w:rsidR="00000000" w:rsidRPr="00000000">
              <w:rPr>
                <w:rtl w:val="0"/>
              </w:rPr>
              <w:t xml:space="preserve">No </w:t>
            </w:r>
          </w:p>
        </w:tc>
      </w:tr>
      <w:tr>
        <w:trPr>
          <w:cantSplit w:val="0"/>
          <w:tblHeader w:val="0"/>
        </w:trPr>
        <w:tc>
          <w:tcPr>
            <w:gridSpan w:val="2"/>
          </w:tcPr>
          <w:p w:rsidR="00000000" w:rsidDel="00000000" w:rsidP="00000000" w:rsidRDefault="00000000" w:rsidRPr="00000000" w14:paraId="00000327">
            <w:pPr>
              <w:rPr/>
            </w:pPr>
            <w:r w:rsidDel="00000000" w:rsidR="00000000" w:rsidRPr="00000000">
              <w:rPr>
                <w:rtl w:val="0"/>
              </w:rPr>
              <w:t xml:space="preserve">Comments:</w:t>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2C">
            <w:pPr>
              <w:rPr/>
            </w:pPr>
            <w:r w:rsidDel="00000000" w:rsidR="00000000" w:rsidRPr="00000000">
              <w:rPr>
                <w:rtl w:val="0"/>
              </w:rPr>
              <w:t xml:space="preserve">Next steps:</w:t>
            </w:r>
          </w:p>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pPr>
            <w:r w:rsidDel="00000000" w:rsidR="00000000" w:rsidRPr="00000000">
              <w:rPr>
                <w:rtl w:val="0"/>
              </w:rPr>
            </w:r>
          </w:p>
        </w:tc>
      </w:tr>
      <w:tr>
        <w:trPr>
          <w:cantSplit w:val="0"/>
          <w:trHeight w:val="816" w:hRule="atLeast"/>
          <w:tblHeader w:val="0"/>
        </w:trPr>
        <w:tc>
          <w:tcPr/>
          <w:p w:rsidR="00000000" w:rsidDel="00000000" w:rsidP="00000000" w:rsidRDefault="00000000" w:rsidRPr="00000000" w14:paraId="00000331">
            <w:pPr>
              <w:rPr/>
            </w:pPr>
            <w:r w:rsidDel="00000000" w:rsidR="00000000" w:rsidRPr="00000000">
              <w:rPr>
                <w:rtl w:val="0"/>
              </w:rPr>
              <w:t xml:space="preserve">Accreditation Group Signature(s)</w:t>
            </w:r>
          </w:p>
        </w:tc>
        <w:tc>
          <w:tcPr/>
          <w:p w:rsidR="00000000" w:rsidDel="00000000" w:rsidP="00000000" w:rsidRDefault="00000000" w:rsidRPr="00000000" w14:paraId="00000332">
            <w:pPr>
              <w:rPr/>
            </w:pPr>
            <w:r w:rsidDel="00000000" w:rsidR="00000000" w:rsidRPr="00000000">
              <w:rPr>
                <w:rtl w:val="0"/>
              </w:rPr>
            </w:r>
          </w:p>
        </w:tc>
      </w:tr>
    </w:tbl>
    <w:p w:rsidR="00000000" w:rsidDel="00000000" w:rsidP="00000000" w:rsidRDefault="00000000" w:rsidRPr="00000000" w14:paraId="00000333">
      <w:pPr>
        <w:jc w:val="cente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sectPr>
      <w:headerReference r:id="rId11" w:type="first"/>
      <w:footerReference r:id="rId12" w:type="default"/>
      <w:footerReference r:id="rId13" w:type="first"/>
      <w:pgSz w:h="11906" w:w="16838" w:orient="landscape"/>
      <w:pgMar w:bottom="1440" w:top="1440" w:left="1440" w:right="1440" w:header="227" w:footer="17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bookmarkStart w:colFirst="0" w:colLast="0" w:name="_heading=h.tyjcwt" w:id="5"/>
    <w:bookmarkEnd w:id="5"/>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*This resource is intended for use within South Lanarkshire Council. It should not be photocopied or distributed outside South Lanarkshire without permission.</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2et92p0" w:id="4"/>
    <w:bookmarkEnd w:id="4"/>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_x0000_i1025" style="width:110.5pt;height:59.5pt" fillcolor="window" type="#_x0000_t75">
          <v:imagedata r:id="rId1" o:title=""/>
        </v:shape>
        <o:OLEObject DrawAspect="Content" r:id="rId2" ObjectID="_1756811032" ProgID="Word.Picture.8" ShapeID="_x0000_i1025" Type="Embed"/>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7D66F4"/>
    <w:pPr>
      <w:tabs>
        <w:tab w:val="center" w:pos="4513"/>
        <w:tab w:val="right" w:pos="9026"/>
      </w:tabs>
      <w:spacing w:after="0" w:line="240" w:lineRule="auto"/>
    </w:pPr>
  </w:style>
  <w:style w:type="character" w:styleId="HeaderChar" w:customStyle="1">
    <w:name w:val="Header Char"/>
    <w:basedOn w:val="DefaultParagraphFont"/>
    <w:link w:val="Header"/>
    <w:uiPriority w:val="99"/>
    <w:rsid w:val="007D66F4"/>
  </w:style>
  <w:style w:type="paragraph" w:styleId="Footer">
    <w:name w:val="footer"/>
    <w:basedOn w:val="Normal"/>
    <w:link w:val="FooterChar"/>
    <w:uiPriority w:val="99"/>
    <w:unhideWhenUsed w:val="1"/>
    <w:rsid w:val="007D66F4"/>
    <w:pPr>
      <w:tabs>
        <w:tab w:val="center" w:pos="4513"/>
        <w:tab w:val="right" w:pos="9026"/>
      </w:tabs>
      <w:spacing w:after="0" w:line="240" w:lineRule="auto"/>
    </w:pPr>
  </w:style>
  <w:style w:type="character" w:styleId="FooterChar" w:customStyle="1">
    <w:name w:val="Footer Char"/>
    <w:basedOn w:val="DefaultParagraphFont"/>
    <w:link w:val="Footer"/>
    <w:uiPriority w:val="99"/>
    <w:rsid w:val="007D66F4"/>
  </w:style>
  <w:style w:type="paragraph" w:styleId="paragraph" w:customStyle="1">
    <w:name w:val="paragraph"/>
    <w:basedOn w:val="Normal"/>
    <w:rsid w:val="007D66F4"/>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contentcontrolboundarysink" w:customStyle="1">
    <w:name w:val="contentcontrolboundarysink"/>
    <w:basedOn w:val="DefaultParagraphFont"/>
    <w:rsid w:val="007D66F4"/>
  </w:style>
  <w:style w:type="character" w:styleId="normaltextrun" w:customStyle="1">
    <w:name w:val="normaltextrun"/>
    <w:basedOn w:val="DefaultParagraphFont"/>
    <w:rsid w:val="007D66F4"/>
  </w:style>
  <w:style w:type="character" w:styleId="eop" w:customStyle="1">
    <w:name w:val="eop"/>
    <w:basedOn w:val="DefaultParagraphFont"/>
    <w:rsid w:val="007D66F4"/>
  </w:style>
  <w:style w:type="paragraph" w:styleId="Revision">
    <w:name w:val="Revision"/>
    <w:hidden w:val="1"/>
    <w:uiPriority w:val="99"/>
    <w:semiHidden w:val="1"/>
    <w:rsid w:val="007D66F4"/>
    <w:pPr>
      <w:spacing w:after="0" w:line="240" w:lineRule="auto"/>
    </w:pPr>
  </w:style>
  <w:style w:type="table" w:styleId="TableGrid">
    <w:name w:val="Table Grid"/>
    <w:basedOn w:val="TableNormal"/>
    <w:uiPriority w:val="39"/>
    <w:rsid w:val="007D66F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067B7C"/>
    <w:pPr>
      <w:ind w:left="720"/>
      <w:contextualSpacing w:val="1"/>
    </w:pPr>
  </w:style>
  <w:style w:type="paragraph" w:styleId="NoSpacing">
    <w:name w:val="No Spacing"/>
    <w:link w:val="NoSpacingChar"/>
    <w:uiPriority w:val="1"/>
    <w:qFormat w:val="1"/>
    <w:rsid w:val="00503349"/>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503349"/>
    <w:rPr>
      <w:rFonts w:eastAsiaTheme="minorEastAsia"/>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3" Type="http://schemas.openxmlformats.org/officeDocument/2006/relationships/theme" Target="theme/theme1.xml"/><Relationship Id="rId4" Type="http://schemas.openxmlformats.org/officeDocument/2006/relationships/settings" Target="settings.xml"/><Relationship Id="rId11" Type="http://schemas.openxmlformats.org/officeDocument/2006/relationships/header" Target="header1.xml"/><Relationship Id="rId10" Type="http://schemas.openxmlformats.org/officeDocument/2006/relationships/image" Target="media/image8.png"/><Relationship Id="rId13" Type="http://schemas.openxmlformats.org/officeDocument/2006/relationships/footer" Target="footer2.xml"/><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GCLTNT3oMC1v8l6q630ylKBcZw==">CgMxLjAyCGguZ2pkZ3hzMgloLjMwajB6bGwyCWguMWZvYjl0ZTIJaC4zem55c2g3MgloLjJldDkycDAyCGgudHlqY3d0OAByITFXMEZKQ1hDU0pFXzhxQUdLWHhFajFwU3RuWTAzcFdseQ==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2023-09-21T13:17:00Z</dcterms:created>
  <dc:creator>D. Carrigan</dc:creator>
</cp:coreProperties>
</file>