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3CEED" w:themeColor="accent6" w:themeTint="66"/>
  <w:body>
    <w:tbl>
      <w:tblPr>
        <w:tblStyle w:val="TableGrid"/>
        <w:tblpPr w:leftFromText="180" w:rightFromText="180" w:vertAnchor="page" w:horzAnchor="margin" w:tblpXSpec="center" w:tblpY="601"/>
        <w:tblW w:w="15533" w:type="dxa"/>
        <w:tblLook w:val="04A0" w:firstRow="1" w:lastRow="0" w:firstColumn="1" w:lastColumn="0" w:noHBand="0" w:noVBand="1"/>
      </w:tblPr>
      <w:tblGrid>
        <w:gridCol w:w="2110"/>
        <w:gridCol w:w="2767"/>
        <w:gridCol w:w="2710"/>
        <w:gridCol w:w="2759"/>
        <w:gridCol w:w="2638"/>
        <w:gridCol w:w="2549"/>
      </w:tblGrid>
      <w:tr w:rsidR="0069299C" w:rsidRPr="00CB114C" w14:paraId="60E15F94" w14:textId="6F08A435" w:rsidTr="0086486B">
        <w:trPr>
          <w:trHeight w:val="1259"/>
        </w:trPr>
        <w:tc>
          <w:tcPr>
            <w:tcW w:w="10346" w:type="dxa"/>
            <w:gridSpan w:val="4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  <w:vAlign w:val="center"/>
          </w:tcPr>
          <w:p w14:paraId="5D243148" w14:textId="56B3DF56" w:rsidR="0069299C" w:rsidRPr="001B1170" w:rsidRDefault="0069299C" w:rsidP="007B55BD">
            <w:pPr>
              <w:jc w:val="center"/>
              <w:rPr>
                <w:rFonts w:ascii="Century Gothic" w:hAnsi="Century Gothic" w:cs="Arial"/>
                <w:b/>
                <w:bCs/>
                <w:color w:val="2683C6" w:themeColor="accent6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208B3CC5" wp14:editId="0C9C5B73">
                  <wp:simplePos x="0" y="0"/>
                  <wp:positionH relativeFrom="margin">
                    <wp:posOffset>5600700</wp:posOffset>
                  </wp:positionH>
                  <wp:positionV relativeFrom="page">
                    <wp:posOffset>363220</wp:posOffset>
                  </wp:positionV>
                  <wp:extent cx="285750" cy="276225"/>
                  <wp:effectExtent l="0" t="0" r="0" b="9525"/>
                  <wp:wrapNone/>
                  <wp:docPr id="247251981" name="Picture 24725198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B71D66E" wp14:editId="268C044C">
                  <wp:simplePos x="0" y="0"/>
                  <wp:positionH relativeFrom="margin">
                    <wp:posOffset>483870</wp:posOffset>
                  </wp:positionH>
                  <wp:positionV relativeFrom="page">
                    <wp:posOffset>371475</wp:posOffset>
                  </wp:positionV>
                  <wp:extent cx="285750" cy="276225"/>
                  <wp:effectExtent l="0" t="0" r="0" b="9525"/>
                  <wp:wrapNone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bCs/>
                <w:color w:val="2683C6" w:themeColor="accent6"/>
                <w:sz w:val="44"/>
                <w:szCs w:val="44"/>
              </w:rPr>
              <w:t>High Blantyre</w:t>
            </w:r>
            <w:r w:rsidRPr="001B1170">
              <w:rPr>
                <w:rFonts w:ascii="Century Gothic" w:hAnsi="Century Gothic" w:cs="Arial"/>
                <w:b/>
                <w:bCs/>
                <w:color w:val="2683C6" w:themeColor="accent6"/>
                <w:sz w:val="44"/>
                <w:szCs w:val="44"/>
              </w:rPr>
              <w:t xml:space="preserve"> Primary School and Nursery Class</w:t>
            </w:r>
            <w:r>
              <w:rPr>
                <w:rFonts w:ascii="Century Gothic" w:hAnsi="Century Gothic" w:cs="Arial"/>
                <w:b/>
                <w:bCs/>
                <w:color w:val="2683C6" w:themeColor="accent6"/>
                <w:sz w:val="44"/>
                <w:szCs w:val="44"/>
              </w:rPr>
              <w:t xml:space="preserve"> </w:t>
            </w:r>
          </w:p>
          <w:p w14:paraId="6C24F53F" w14:textId="6FBE4F44" w:rsidR="0069299C" w:rsidRPr="00E70EF3" w:rsidRDefault="0069299C" w:rsidP="007B55BD">
            <w:pPr>
              <w:jc w:val="center"/>
              <w:rPr>
                <w:rFonts w:ascii="Arial Rounded MT Bold" w:hAnsi="Arial Rounded MT Bold" w:cs="Arial"/>
                <w:b/>
                <w:bCs/>
                <w:sz w:val="32"/>
                <w:szCs w:val="32"/>
              </w:rPr>
            </w:pPr>
            <w:r w:rsidRPr="00E70EF3">
              <w:rPr>
                <w:rFonts w:ascii="Century Gothic" w:hAnsi="Century Gothic" w:cs="Arial"/>
                <w:b/>
                <w:bCs/>
                <w:sz w:val="44"/>
                <w:szCs w:val="44"/>
              </w:rPr>
              <w:t>School Improvement Plan 2024/25</w:t>
            </w:r>
            <w:r>
              <w:rPr>
                <w:rFonts w:ascii="Century Gothic" w:hAnsi="Century Gothic" w:cs="Arial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2638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79D76FC0" w14:textId="11D6CFDD" w:rsidR="0069299C" w:rsidRPr="001B1170" w:rsidRDefault="0069299C" w:rsidP="007B55BD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683C6" w:themeColor="accent6"/>
                <w:sz w:val="44"/>
                <w:szCs w:val="44"/>
                <w:lang w:eastAsia="en-GB"/>
              </w:rPr>
            </w:pPr>
          </w:p>
        </w:tc>
        <w:tc>
          <w:tcPr>
            <w:tcW w:w="254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39906BD5" w14:textId="77777777" w:rsidR="0069299C" w:rsidRPr="001B1170" w:rsidRDefault="0069299C" w:rsidP="007B55BD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683C6" w:themeColor="accent6"/>
                <w:sz w:val="44"/>
                <w:szCs w:val="44"/>
                <w:lang w:eastAsia="en-GB"/>
              </w:rPr>
            </w:pPr>
          </w:p>
        </w:tc>
      </w:tr>
      <w:tr w:rsidR="0069299C" w:rsidRPr="00CB114C" w14:paraId="7F4E80D7" w14:textId="7485977A" w:rsidTr="0086486B">
        <w:trPr>
          <w:trHeight w:val="1055"/>
        </w:trPr>
        <w:tc>
          <w:tcPr>
            <w:tcW w:w="2110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49C9B3F5" w14:textId="77777777" w:rsidR="0069299C" w:rsidRDefault="0069299C" w:rsidP="007B55BD">
            <w:pPr>
              <w:rPr>
                <w:rFonts w:ascii="Century Gothic" w:hAnsi="Century Gothic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  <w:p w14:paraId="3B2A6120" w14:textId="77777777" w:rsidR="001534D6" w:rsidRDefault="001534D6" w:rsidP="007B55BD">
            <w:pPr>
              <w:rPr>
                <w:rFonts w:ascii="Century Gothic" w:hAnsi="Century Gothic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  <w:p w14:paraId="2D58B05A" w14:textId="77777777" w:rsidR="001534D6" w:rsidRDefault="001534D6" w:rsidP="007B55BD">
            <w:pPr>
              <w:rPr>
                <w:rFonts w:ascii="Century Gothic" w:hAnsi="Century Gothic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  <w:p w14:paraId="73DD5FB8" w14:textId="3DC88377" w:rsidR="001534D6" w:rsidRPr="008E6170" w:rsidRDefault="001534D6" w:rsidP="007B55B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28EA7317" w14:textId="216450F0" w:rsidR="0069299C" w:rsidRPr="000C45E9" w:rsidRDefault="0069299C" w:rsidP="007B55BD">
            <w:pPr>
              <w:ind w:left="269"/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Priority 1:</w:t>
            </w:r>
            <w:r w:rsidR="000C45E9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 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(Year 3)</w:t>
            </w:r>
          </w:p>
          <w:p w14:paraId="708188C4" w14:textId="30254414" w:rsidR="0069299C" w:rsidRPr="00D00B6E" w:rsidRDefault="0069299C" w:rsidP="0086486B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Improve Attainment in </w:t>
            </w:r>
            <w:r w:rsidR="0086486B" w:rsidRP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Numeracy and Mathematics</w:t>
            </w:r>
          </w:p>
        </w:tc>
        <w:tc>
          <w:tcPr>
            <w:tcW w:w="2710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1CFED972" w14:textId="097ABEBB" w:rsidR="0069299C" w:rsidRPr="008E6170" w:rsidRDefault="0069299C" w:rsidP="007B55BD">
            <w:pPr>
              <w:ind w:left="51"/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Priority 2:</w:t>
            </w:r>
            <w:r w:rsidR="000C45E9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 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(Year 3)</w:t>
            </w:r>
          </w:p>
          <w:p w14:paraId="21C9BCD9" w14:textId="41F4CCA4" w:rsidR="0069299C" w:rsidRPr="00D00B6E" w:rsidRDefault="0086486B" w:rsidP="007B55BD">
            <w:pPr>
              <w:ind w:left="51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Refresh curriculum design and Rationale</w:t>
            </w:r>
          </w:p>
        </w:tc>
        <w:tc>
          <w:tcPr>
            <w:tcW w:w="275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621DDF2B" w14:textId="56CF07A2" w:rsidR="0069299C" w:rsidRPr="008E6170" w:rsidRDefault="0069299C" w:rsidP="007B55BD">
            <w:pPr>
              <w:ind w:left="117"/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Priority 3:</w:t>
            </w:r>
            <w:r w:rsidR="000C45E9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 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(Year 3)</w:t>
            </w:r>
          </w:p>
          <w:p w14:paraId="5F66A17F" w14:textId="57311386" w:rsidR="0069299C" w:rsidRPr="00D00B6E" w:rsidRDefault="0069299C" w:rsidP="007B55BD">
            <w:pPr>
              <w:ind w:left="117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Improve </w:t>
            </w:r>
            <w:r w:rsidR="0086486B" w:rsidRP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Augmentative and Alternative Communication </w:t>
            </w:r>
          </w:p>
        </w:tc>
        <w:tc>
          <w:tcPr>
            <w:tcW w:w="2638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417A8DA8" w14:textId="0A4FD393" w:rsidR="0069299C" w:rsidRPr="008E6170" w:rsidRDefault="0069299C" w:rsidP="00317ACF">
            <w:pPr>
              <w:ind w:left="117"/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Priority </w:t>
            </w:r>
            <w:r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4</w:t>
            </w: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:</w:t>
            </w:r>
            <w:r w:rsidR="000C45E9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 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 xml:space="preserve">(Year 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1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)</w:t>
            </w:r>
          </w:p>
          <w:p w14:paraId="3350AA6D" w14:textId="2C6B6020" w:rsidR="0069299C" w:rsidRPr="00D00B6E" w:rsidRDefault="0086486B" w:rsidP="00317ACF">
            <w:pPr>
              <w:ind w:left="117"/>
              <w:rPr>
                <w:rFonts w:cstheme="minorHAnsi"/>
                <w:b/>
                <w:bCs/>
                <w:color w:val="2683C6" w:themeColor="accent6"/>
                <w:sz w:val="21"/>
                <w:szCs w:val="21"/>
              </w:rPr>
            </w:pPr>
            <w:r w:rsidRP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Improve the delivery of how we teach about Equalities </w:t>
            </w:r>
            <w:r w:rsidR="00D00B6E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and Diversity</w:t>
            </w:r>
          </w:p>
        </w:tc>
        <w:tc>
          <w:tcPr>
            <w:tcW w:w="254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77FFE102" w14:textId="08476E6C" w:rsidR="0069299C" w:rsidRPr="008E6170" w:rsidRDefault="0069299C" w:rsidP="0069299C">
            <w:pPr>
              <w:ind w:left="117"/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Priority </w:t>
            </w:r>
            <w:r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5</w:t>
            </w:r>
            <w:r w:rsidRPr="008E6170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>:</w:t>
            </w:r>
            <w:r w:rsidR="000C45E9">
              <w:rPr>
                <w:rFonts w:ascii="Century Gothic" w:hAnsi="Century Gothic" w:cs="Arial"/>
                <w:b/>
                <w:bCs/>
                <w:color w:val="2683C6" w:themeColor="accent6"/>
                <w:sz w:val="20"/>
                <w:szCs w:val="20"/>
              </w:rPr>
              <w:t xml:space="preserve"> 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(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ongoing-PEF</w:t>
            </w:r>
            <w:r w:rsidR="000C45E9"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  <w:t>)</w:t>
            </w:r>
          </w:p>
          <w:p w14:paraId="44112000" w14:textId="66F3131A" w:rsidR="0069299C" w:rsidRPr="0086486B" w:rsidRDefault="0086486B" w:rsidP="00317ACF">
            <w:pPr>
              <w:ind w:left="117"/>
              <w:rPr>
                <w:rFonts w:cstheme="minorHAnsi"/>
                <w:b/>
                <w:bCs/>
                <w:color w:val="2683C6" w:themeColor="accent6"/>
                <w:sz w:val="20"/>
                <w:szCs w:val="20"/>
              </w:rPr>
            </w:pPr>
            <w:r w:rsidRPr="008648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Continue to close the poverty related attainment GAP in Literacy and Numeracy and Wellbeing Outcomes.</w:t>
            </w:r>
          </w:p>
        </w:tc>
      </w:tr>
      <w:tr w:rsidR="0069299C" w:rsidRPr="00CB114C" w14:paraId="4A0A0BF7" w14:textId="6005836E" w:rsidTr="0086486B">
        <w:trPr>
          <w:trHeight w:val="2861"/>
        </w:trPr>
        <w:tc>
          <w:tcPr>
            <w:tcW w:w="2110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7AAEC968" w14:textId="77777777" w:rsidR="0069299C" w:rsidRPr="008E6170" w:rsidRDefault="0069299C" w:rsidP="007B55B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sz w:val="20"/>
                <w:szCs w:val="20"/>
              </w:rPr>
              <w:t>What do we want</w:t>
            </w:r>
          </w:p>
          <w:p w14:paraId="3073F219" w14:textId="28CFC702" w:rsidR="0069299C" w:rsidRPr="008E6170" w:rsidRDefault="0069299C" w:rsidP="007B55B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E6170">
              <w:rPr>
                <w:rFonts w:ascii="Century Gothic" w:hAnsi="Century Gothic" w:cs="Arial"/>
                <w:b/>
                <w:bCs/>
                <w:sz w:val="20"/>
                <w:szCs w:val="20"/>
              </w:rPr>
              <w:t>to Achieve? (Outcomes)</w:t>
            </w:r>
          </w:p>
          <w:p w14:paraId="411CADF9" w14:textId="72B6623B" w:rsidR="0069299C" w:rsidRPr="008E6170" w:rsidRDefault="000C45E9" w:rsidP="007B55B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C45E9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1F80E1B4" wp14:editId="59046CAD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264160</wp:posOffset>
                  </wp:positionV>
                  <wp:extent cx="527685" cy="527685"/>
                  <wp:effectExtent l="0" t="0" r="0" b="0"/>
                  <wp:wrapNone/>
                  <wp:docPr id="32" name="Graphic 32" descr="Pla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Play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7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3EA34665" w14:textId="4FA711A7" w:rsidR="0069299C" w:rsidRPr="000C45E9" w:rsidRDefault="00FD091F" w:rsidP="000C45E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mprove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children’s number </w:t>
            </w:r>
            <w:r w:rsidR="00D00B6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confidence, 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fluency and agility through consistent use of 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Maths Recovery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interventions 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and Numicon</w:t>
            </w:r>
            <w:r w:rsidR="000C45E9"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resources/planners.</w:t>
            </w:r>
          </w:p>
          <w:p w14:paraId="36700883" w14:textId="77777777" w:rsidR="0069299C" w:rsidRPr="000C45E9" w:rsidRDefault="0069299C" w:rsidP="000C45E9">
            <w:pPr>
              <w:ind w:left="269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DB373E7" w14:textId="21263BBD" w:rsidR="0069299C" w:rsidRDefault="000C45E9" w:rsidP="000C45E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STEM (Science Technology, Engineering and Maths) </w:t>
            </w:r>
            <w:r w:rsidR="00B4385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taught weekly to all classes by lead teacher,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to f</w:t>
            </w:r>
            <w:r w:rsidRPr="000C45E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urther improve children’s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confidence and maths ability.</w:t>
            </w:r>
          </w:p>
          <w:p w14:paraId="543E4D5A" w14:textId="77777777" w:rsidR="000C45E9" w:rsidRDefault="000C45E9" w:rsidP="000C45E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EBED66" w14:textId="535C34F4" w:rsidR="000C45E9" w:rsidRPr="000C45E9" w:rsidRDefault="000C45E9" w:rsidP="000C45E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 progressive calculations policy for numeracy to ensure consistency across the school.</w:t>
            </w:r>
          </w:p>
          <w:p w14:paraId="255FCB72" w14:textId="3CC147A1" w:rsidR="0069299C" w:rsidRPr="00BE5D1B" w:rsidRDefault="0069299C" w:rsidP="007B55BD">
            <w:pPr>
              <w:ind w:left="269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3D1E9BB3" w14:textId="1C1513B2" w:rsidR="00812C7A" w:rsidRPr="00812C7A" w:rsidRDefault="00812C7A" w:rsidP="00812C7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2C7A">
              <w:rPr>
                <w:rFonts w:cstheme="minorHAnsi"/>
                <w:b/>
                <w:bCs/>
                <w:sz w:val="20"/>
                <w:szCs w:val="20"/>
              </w:rPr>
              <w:t>Pupil Voice groups to contribute to a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 xml:space="preserve">nnual overview of whole school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focus 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>weeks/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curriculum work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 xml:space="preserve">: Equalities, STEM, Health,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Reading Schools, Attachment 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>Sustainability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RRS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 xml:space="preserve">etc. </w:t>
            </w:r>
          </w:p>
          <w:p w14:paraId="2B5940CB" w14:textId="77777777" w:rsidR="00812C7A" w:rsidRDefault="00812C7A" w:rsidP="00812C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A47F4BF" w14:textId="67C18F02" w:rsidR="00812C7A" w:rsidRPr="00812C7A" w:rsidRDefault="00812C7A" w:rsidP="00812C7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2C7A">
              <w:rPr>
                <w:rFonts w:cstheme="minorHAnsi"/>
                <w:b/>
                <w:bCs/>
                <w:sz w:val="20"/>
                <w:szCs w:val="20"/>
              </w:rPr>
              <w:t>Social Studies to be used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 xml:space="preserve"> as a </w:t>
            </w:r>
            <w:r w:rsidR="00B43854">
              <w:rPr>
                <w:rFonts w:cstheme="minorHAnsi"/>
                <w:b/>
                <w:bCs/>
                <w:sz w:val="20"/>
                <w:szCs w:val="20"/>
              </w:rPr>
              <w:t>platform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 xml:space="preserve"> for Inter Disciplinary Learning (IDL) and </w:t>
            </w:r>
            <w:proofErr w:type="gramStart"/>
            <w:r w:rsidRPr="00812C7A">
              <w:rPr>
                <w:rFonts w:cstheme="minorHAnsi"/>
                <w:b/>
                <w:bCs/>
                <w:sz w:val="20"/>
                <w:szCs w:val="20"/>
              </w:rPr>
              <w:t>enquiry based</w:t>
            </w:r>
            <w:proofErr w:type="gramEnd"/>
            <w:r w:rsidRPr="00812C7A">
              <w:rPr>
                <w:rFonts w:cstheme="minorHAnsi"/>
                <w:b/>
                <w:bCs/>
                <w:sz w:val="20"/>
                <w:szCs w:val="20"/>
              </w:rPr>
              <w:t xml:space="preserve"> learning</w:t>
            </w:r>
            <w:r w:rsidRPr="00812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2C7A">
              <w:rPr>
                <w:rFonts w:cstheme="minorHAnsi"/>
                <w:b/>
                <w:bCs/>
                <w:sz w:val="20"/>
                <w:szCs w:val="20"/>
              </w:rPr>
              <w:t>opportunities</w:t>
            </w:r>
            <w:r w:rsidR="00B43854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which are </w:t>
            </w:r>
            <w:r w:rsidR="00A639E2">
              <w:rPr>
                <w:rFonts w:cstheme="minorHAnsi"/>
                <w:b/>
                <w:bCs/>
                <w:sz w:val="20"/>
                <w:szCs w:val="20"/>
              </w:rPr>
              <w:t xml:space="preserve">more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pupil led.</w:t>
            </w:r>
          </w:p>
          <w:p w14:paraId="2773ED35" w14:textId="1D02D3AD" w:rsidR="0069299C" w:rsidRPr="00BE5D1B" w:rsidRDefault="0069299C" w:rsidP="00812C7A">
            <w:pPr>
              <w:spacing w:line="276" w:lineRule="auto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023337EC" w14:textId="77777777" w:rsidR="0069299C" w:rsidRDefault="00120E69" w:rsidP="00120E6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Further staff training on Makaton by lead teacher.</w:t>
            </w:r>
          </w:p>
          <w:p w14:paraId="6590A49E" w14:textId="77777777" w:rsidR="00120E69" w:rsidRDefault="00120E69" w:rsidP="00120E6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19DA870" w14:textId="77777777" w:rsidR="00120E69" w:rsidRPr="00120E69" w:rsidRDefault="00120E69" w:rsidP="00120E69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20E69">
              <w:rPr>
                <w:rFonts w:cstheme="minorHAnsi"/>
                <w:b/>
                <w:bCs/>
                <w:sz w:val="20"/>
                <w:szCs w:val="20"/>
              </w:rPr>
              <w:t>Makaton to be taught alongside French vocabulary.</w:t>
            </w:r>
          </w:p>
          <w:p w14:paraId="5DFBF38E" w14:textId="77777777" w:rsidR="00120E69" w:rsidRPr="00120E69" w:rsidRDefault="00120E69" w:rsidP="00120E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F49D7B" w14:textId="77777777" w:rsidR="00120E69" w:rsidRPr="00120E69" w:rsidRDefault="00120E69" w:rsidP="00120E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0E69">
              <w:rPr>
                <w:rFonts w:cstheme="minorHAnsi"/>
                <w:b/>
                <w:bCs/>
                <w:sz w:val="20"/>
                <w:szCs w:val="20"/>
              </w:rPr>
              <w:t xml:space="preserve">Identified classes to be directly taught Makaton. </w:t>
            </w:r>
          </w:p>
          <w:p w14:paraId="20070BCC" w14:textId="77777777" w:rsidR="00120E69" w:rsidRPr="00120E69" w:rsidRDefault="00120E69" w:rsidP="00120E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36E936" w14:textId="344A435D" w:rsidR="00120E69" w:rsidRPr="00120E69" w:rsidRDefault="00120E69" w:rsidP="00120E6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20E69">
              <w:rPr>
                <w:rFonts w:cstheme="minorHAnsi"/>
                <w:b/>
                <w:bCs/>
                <w:sz w:val="20"/>
                <w:szCs w:val="20"/>
              </w:rPr>
              <w:t>Rights Respecting Schools Group to lead pupil/parent workshops next session</w:t>
            </w:r>
          </w:p>
          <w:p w14:paraId="3107A39D" w14:textId="77777777" w:rsidR="00120E69" w:rsidRPr="00120E69" w:rsidRDefault="00120E69" w:rsidP="00120E6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99C4C9E" w14:textId="4BBFC4DE" w:rsidR="00120E69" w:rsidRPr="00120E69" w:rsidRDefault="00120E69" w:rsidP="00120E69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20E69">
              <w:rPr>
                <w:rFonts w:cstheme="minorHAnsi"/>
                <w:b/>
                <w:bCs/>
                <w:sz w:val="20"/>
                <w:szCs w:val="20"/>
              </w:rPr>
              <w:t xml:space="preserve">All </w:t>
            </w:r>
            <w:r w:rsidRPr="00120E69">
              <w:rPr>
                <w:rFonts w:cstheme="minorHAnsi"/>
                <w:b/>
                <w:bCs/>
                <w:sz w:val="20"/>
                <w:szCs w:val="20"/>
              </w:rPr>
              <w:t xml:space="preserve">children able to access individual ways to communicate; core boards, talking buttons, etc. </w:t>
            </w:r>
          </w:p>
          <w:p w14:paraId="044AF0F1" w14:textId="2BDFD1CB" w:rsidR="00120E69" w:rsidRPr="00BE5D1B" w:rsidRDefault="00120E69" w:rsidP="00120E6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5272BB01" w14:textId="024D6110" w:rsidR="00993A86" w:rsidRPr="00993A86" w:rsidRDefault="00993A86" w:rsidP="00993A86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To 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have 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>a consistent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approach and shared understanding of 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how we teach about 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>equalities and diversity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 across the schools in our learning community.</w:t>
            </w:r>
          </w:p>
          <w:p w14:paraId="79831F41" w14:textId="77777777" w:rsidR="00993A86" w:rsidRPr="00993A86" w:rsidRDefault="00993A86" w:rsidP="00993A86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42A78F80" w14:textId="440508D4" w:rsidR="00993A86" w:rsidRPr="00993A86" w:rsidRDefault="00993A86" w:rsidP="00993A86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>To cr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eate a</w:t>
            </w:r>
            <w:r w:rsidR="006E381C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E381C">
              <w:rPr>
                <w:rFonts w:eastAsia="Arial" w:cstheme="minorHAnsi"/>
                <w:b/>
                <w:bCs/>
                <w:sz w:val="20"/>
                <w:szCs w:val="20"/>
              </w:rPr>
              <w:t>Calderside</w:t>
            </w:r>
            <w:proofErr w:type="spellEnd"/>
            <w:r w:rsidR="006E381C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6E381C">
              <w:rPr>
                <w:rFonts w:eastAsia="Arial" w:cstheme="minorHAnsi"/>
                <w:b/>
                <w:bCs/>
                <w:sz w:val="20"/>
                <w:szCs w:val="20"/>
              </w:rPr>
              <w:t>L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>earning</w:t>
            </w:r>
            <w:proofErr w:type="gramEnd"/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6E381C">
              <w:rPr>
                <w:rFonts w:eastAsia="Arial" w:cstheme="minorHAnsi"/>
                <w:b/>
                <w:bCs/>
                <w:sz w:val="20"/>
                <w:szCs w:val="20"/>
              </w:rPr>
              <w:t>C</w:t>
            </w:r>
            <w:r w:rsidRPr="00993A86">
              <w:rPr>
                <w:rFonts w:eastAsia="Arial" w:cstheme="minorHAnsi"/>
                <w:b/>
                <w:bCs/>
                <w:sz w:val="20"/>
                <w:szCs w:val="20"/>
              </w:rPr>
              <w:t>ommunity equalities text list.</w:t>
            </w:r>
          </w:p>
          <w:p w14:paraId="3138EF6D" w14:textId="77777777" w:rsidR="00993A86" w:rsidRPr="00993A86" w:rsidRDefault="00993A86" w:rsidP="00993A86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7045FED6" w14:textId="77777777" w:rsidR="00993A86" w:rsidRPr="00993A86" w:rsidRDefault="00993A86" w:rsidP="00993A86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4301B62C" w14:textId="253EBDC9" w:rsidR="00812C7A" w:rsidRPr="00993A86" w:rsidRDefault="004927AE" w:rsidP="00812C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All teachers to work with colleagues across other schools in the learning community to plan work on equalities and diversity.</w:t>
            </w:r>
          </w:p>
          <w:p w14:paraId="749AE91C" w14:textId="26B1D27F" w:rsidR="0069299C" w:rsidRPr="00993A86" w:rsidRDefault="0069299C" w:rsidP="00812C7A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17AFB484" w14:textId="26A1BEA6" w:rsidR="006E381C" w:rsidRPr="006E381C" w:rsidRDefault="00D9558F" w:rsidP="006E381C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 teacher will work with t</w:t>
            </w:r>
            <w:r w:rsidR="006E381C" w:rsidRPr="006E381C">
              <w:rPr>
                <w:rFonts w:cstheme="minorHAnsi"/>
                <w:b/>
                <w:bCs/>
                <w:sz w:val="20"/>
                <w:szCs w:val="20"/>
              </w:rPr>
              <w:t xml:space="preserve">argeted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groups on literacy, numeracy and wellbeing targets to</w:t>
            </w:r>
            <w:r w:rsidR="006E381C" w:rsidRPr="006E38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raise attainment a</w:t>
            </w:r>
            <w:r w:rsidR="00B43854">
              <w:rPr>
                <w:rFonts w:cstheme="minorHAnsi"/>
                <w:b/>
                <w:bCs/>
                <w:sz w:val="20"/>
                <w:szCs w:val="20"/>
              </w:rPr>
              <w:t>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improve wellbeing/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self regulation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, etc.</w:t>
            </w:r>
          </w:p>
          <w:p w14:paraId="4314CF20" w14:textId="2835E2D1" w:rsidR="00D9558F" w:rsidRPr="006E381C" w:rsidRDefault="004927AE" w:rsidP="006E381C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Barnados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support and/or </w:t>
            </w:r>
            <w:r w:rsidR="00D9558F">
              <w:rPr>
                <w:rFonts w:cstheme="minorHAnsi"/>
                <w:b/>
                <w:bCs/>
                <w:sz w:val="20"/>
                <w:szCs w:val="20"/>
              </w:rPr>
              <w:t>Nurture pathways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 xml:space="preserve">interventions </w:t>
            </w:r>
            <w:r w:rsidR="00D9558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43854">
              <w:rPr>
                <w:rFonts w:cstheme="minorHAnsi"/>
                <w:b/>
                <w:bCs/>
                <w:sz w:val="20"/>
                <w:szCs w:val="20"/>
              </w:rPr>
              <w:t>will</w:t>
            </w:r>
            <w:proofErr w:type="gramEnd"/>
            <w:r w:rsidR="00B4385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9558F">
              <w:rPr>
                <w:rFonts w:cstheme="minorHAnsi"/>
                <w:b/>
                <w:bCs/>
                <w:sz w:val="20"/>
                <w:szCs w:val="20"/>
              </w:rPr>
              <w:t>support and improve children’s wellbeing.</w:t>
            </w:r>
          </w:p>
          <w:p w14:paraId="4E8FEE39" w14:textId="6CE92DEB" w:rsidR="0069299C" w:rsidRPr="00993A86" w:rsidRDefault="0069299C" w:rsidP="00D9558F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0E69" w:rsidRPr="00CB114C" w14:paraId="2777766B" w14:textId="02B2E3B1" w:rsidTr="0086486B">
        <w:trPr>
          <w:trHeight w:val="2521"/>
        </w:trPr>
        <w:tc>
          <w:tcPr>
            <w:tcW w:w="2110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7E79E854" w14:textId="213E42A6" w:rsidR="00120E69" w:rsidRPr="008E6170" w:rsidRDefault="00120E69" w:rsidP="00120E6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C45E9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443AD1BF" wp14:editId="4D7516A3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384175</wp:posOffset>
                  </wp:positionV>
                  <wp:extent cx="527685" cy="527685"/>
                  <wp:effectExtent l="0" t="0" r="0" b="0"/>
                  <wp:wrapNone/>
                  <wp:docPr id="33" name="Graphic 33" descr="Pla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Play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6170">
              <w:rPr>
                <w:rFonts w:ascii="Century Gothic" w:hAnsi="Century Gothic" w:cs="Arial"/>
                <w:b/>
                <w:bCs/>
                <w:sz w:val="20"/>
                <w:szCs w:val="20"/>
              </w:rPr>
              <w:t>How will we know? (Measures)</w:t>
            </w:r>
          </w:p>
        </w:tc>
        <w:tc>
          <w:tcPr>
            <w:tcW w:w="2767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280F5395" w14:textId="43A4D900" w:rsidR="00120E69" w:rsidRPr="00993A86" w:rsidRDefault="00120E69" w:rsidP="00120E69">
            <w:pPr>
              <w:ind w:lef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Numicon and Number Talks used daily in all classes</w:t>
            </w:r>
            <w:r w:rsidR="004927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F065172" w14:textId="77777777" w:rsidR="00120E69" w:rsidRPr="00993A86" w:rsidRDefault="00120E69" w:rsidP="00120E69">
            <w:pPr>
              <w:ind w:lef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644801F" w14:textId="40BB01C7" w:rsidR="00120E69" w:rsidRPr="00993A86" w:rsidRDefault="00120E69" w:rsidP="00120E6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Improved confidence and attainment in numeracy and maths</w:t>
            </w:r>
            <w:r w:rsid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D00B6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Almost</w:t>
            </w: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all children at Primary 1, 4 and 7 will achieve the expected 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level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in 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Numeracy and 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Maths by June 202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12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5C6AC1CF" w14:textId="77777777" w:rsidR="00120E69" w:rsidRPr="00BE5D1B" w:rsidRDefault="00120E69" w:rsidP="00120E69">
            <w:pPr>
              <w:ind w:left="269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E50DBC7" w14:textId="3C2591FA" w:rsidR="00120E69" w:rsidRPr="00BE5D1B" w:rsidRDefault="00120E69" w:rsidP="00120E69">
            <w:pPr>
              <w:ind w:left="269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1D8E99BF" w14:textId="7019A1E2" w:rsidR="00120E69" w:rsidRPr="00993A86" w:rsidRDefault="00120E69" w:rsidP="00120E69">
            <w:pPr>
              <w:ind w:lef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Pupil Voice group action plans and focused work,</w:t>
            </w:r>
            <w:proofErr w:type="gramEnd"/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927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will have influenced</w:t>
            </w: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385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and led </w:t>
            </w: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ongoing work of the school.</w:t>
            </w:r>
          </w:p>
          <w:p w14:paraId="40DFDD15" w14:textId="77777777" w:rsidR="00120E69" w:rsidRPr="00993A86" w:rsidRDefault="00120E69" w:rsidP="00120E69">
            <w:pPr>
              <w:ind w:lef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F0C26C0" w14:textId="3060628D" w:rsidR="00120E69" w:rsidRPr="00BE5D1B" w:rsidRDefault="00120E69" w:rsidP="00120E69">
            <w:pPr>
              <w:ind w:left="51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All classes </w:t>
            </w:r>
            <w:r w:rsidR="004927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will have engaged</w:t>
            </w: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in social studies</w:t>
            </w:r>
            <w:r w:rsidR="004927A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focused </w:t>
            </w:r>
            <w:r w:rsidRPr="00993A8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IDL learning contexts, which are relevant and of interest to them.</w:t>
            </w:r>
          </w:p>
        </w:tc>
        <w:tc>
          <w:tcPr>
            <w:tcW w:w="275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1CECB356" w14:textId="173698C2" w:rsidR="00120E69" w:rsidRPr="00B43854" w:rsidRDefault="00120E69" w:rsidP="00120E6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43854">
              <w:rPr>
                <w:rFonts w:cstheme="minorHAnsi"/>
                <w:b/>
                <w:bCs/>
                <w:sz w:val="18"/>
                <w:szCs w:val="18"/>
              </w:rPr>
              <w:t>Makaton further developed and used across the school.</w:t>
            </w:r>
          </w:p>
          <w:p w14:paraId="7A930A25" w14:textId="77777777" w:rsidR="00B43854" w:rsidRDefault="00B43854" w:rsidP="00B43854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D2EA69" w14:textId="69158B6F" w:rsidR="00120E69" w:rsidRPr="00B43854" w:rsidRDefault="00120E69" w:rsidP="00B4385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43854">
              <w:rPr>
                <w:rFonts w:cstheme="minorHAnsi"/>
                <w:b/>
                <w:bCs/>
                <w:sz w:val="18"/>
                <w:szCs w:val="18"/>
              </w:rPr>
              <w:t xml:space="preserve">All visuals across the school </w:t>
            </w:r>
            <w:r w:rsidR="004927AE" w:rsidRPr="00B43854">
              <w:rPr>
                <w:rFonts w:cstheme="minorHAnsi"/>
                <w:b/>
                <w:bCs/>
                <w:sz w:val="18"/>
                <w:szCs w:val="18"/>
              </w:rPr>
              <w:t>will be</w:t>
            </w:r>
            <w:r w:rsidRPr="00B43854">
              <w:rPr>
                <w:rFonts w:cstheme="minorHAnsi"/>
                <w:b/>
                <w:bCs/>
                <w:sz w:val="18"/>
                <w:szCs w:val="18"/>
              </w:rPr>
              <w:t xml:space="preserve"> the same and classrooms</w:t>
            </w:r>
            <w:r w:rsidRPr="00B43854">
              <w:rPr>
                <w:rFonts w:cstheme="minorHAnsi"/>
                <w:b/>
                <w:bCs/>
                <w:sz w:val="18"/>
                <w:szCs w:val="18"/>
              </w:rPr>
              <w:t xml:space="preserve"> resourced </w:t>
            </w:r>
            <w:r w:rsidRPr="00B43854">
              <w:rPr>
                <w:rFonts w:cstheme="minorHAnsi"/>
                <w:b/>
                <w:bCs/>
                <w:sz w:val="18"/>
                <w:szCs w:val="18"/>
              </w:rPr>
              <w:t>to enable all children to access appropriate ways to communicate; core boards, talking buttons, etc.</w:t>
            </w:r>
            <w:r w:rsidRPr="00993A8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0F57B9F8" w14:textId="64713D33" w:rsidR="00120E69" w:rsidRPr="00B43854" w:rsidRDefault="00877DC6" w:rsidP="00120E69">
            <w:pPr>
              <w:ind w:left="11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All schools across the </w:t>
            </w:r>
            <w:r w:rsidR="00B43854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earning </w:t>
            </w:r>
            <w:r w:rsidR="00B43854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Community </w:t>
            </w:r>
            <w:r w:rsidR="004927AE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will </w:t>
            </w:r>
            <w:r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have a</w:t>
            </w:r>
            <w:r w:rsidR="0012557A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 agreed</w:t>
            </w:r>
            <w:r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selection of equalities t</w:t>
            </w:r>
            <w:r w:rsidR="0012557A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exts, which all school</w:t>
            </w:r>
            <w:r w:rsidR="004927AE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557A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will begin to use to teach about equalities.</w:t>
            </w:r>
          </w:p>
          <w:p w14:paraId="38470AF0" w14:textId="77777777" w:rsidR="0012557A" w:rsidRPr="00B43854" w:rsidRDefault="0012557A" w:rsidP="00120E69">
            <w:pPr>
              <w:ind w:left="11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091ADDE" w14:textId="703E9B19" w:rsidR="0012557A" w:rsidRPr="00993A86" w:rsidRDefault="00B43854" w:rsidP="00120E69">
            <w:pPr>
              <w:ind w:left="11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Improved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teacher knowledge and </w:t>
            </w:r>
            <w:r w:rsidR="004927AE"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confidence in teaching about equalities and diversity</w:t>
            </w:r>
            <w:r w:rsidRPr="00B4385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49" w:type="dxa"/>
            <w:tcBorders>
              <w:top w:val="single" w:sz="48" w:space="0" w:color="1C6194" w:themeColor="accent6" w:themeShade="BF"/>
              <w:left w:val="single" w:sz="48" w:space="0" w:color="1C6194" w:themeColor="accent6" w:themeShade="BF"/>
              <w:bottom w:val="single" w:sz="48" w:space="0" w:color="1C6194" w:themeColor="accent6" w:themeShade="BF"/>
              <w:right w:val="single" w:sz="48" w:space="0" w:color="1C6194" w:themeColor="accent6" w:themeShade="BF"/>
            </w:tcBorders>
            <w:shd w:val="clear" w:color="auto" w:fill="D0E6F6" w:themeFill="accent6" w:themeFillTint="33"/>
          </w:tcPr>
          <w:p w14:paraId="00540FC9" w14:textId="27468345" w:rsidR="00D9558F" w:rsidRPr="004927AE" w:rsidRDefault="00D9558F" w:rsidP="00D9558F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927AE">
              <w:rPr>
                <w:rFonts w:cstheme="minorHAnsi"/>
                <w:b/>
                <w:bCs/>
                <w:sz w:val="18"/>
                <w:szCs w:val="18"/>
              </w:rPr>
              <w:t xml:space="preserve">Targeted groups will have </w:t>
            </w:r>
            <w:r w:rsidRPr="004927AE">
              <w:rPr>
                <w:rFonts w:cstheme="minorHAnsi"/>
                <w:b/>
                <w:bCs/>
                <w:sz w:val="20"/>
                <w:szCs w:val="20"/>
              </w:rPr>
              <w:t xml:space="preserve">improved </w:t>
            </w:r>
            <w:r w:rsidRPr="004927AE">
              <w:rPr>
                <w:rFonts w:cstheme="minorHAnsi"/>
                <w:b/>
                <w:bCs/>
                <w:sz w:val="20"/>
                <w:szCs w:val="20"/>
              </w:rPr>
              <w:t xml:space="preserve">confidence and attainment in </w:t>
            </w:r>
            <w:r w:rsidRPr="004927AE">
              <w:rPr>
                <w:rFonts w:cstheme="minorHAnsi"/>
                <w:b/>
                <w:bCs/>
                <w:sz w:val="20"/>
                <w:szCs w:val="20"/>
              </w:rPr>
              <w:t xml:space="preserve">literacy and numeracy. </w:t>
            </w:r>
          </w:p>
          <w:p w14:paraId="028B6697" w14:textId="7C162725" w:rsidR="00D9558F" w:rsidRPr="004927AE" w:rsidRDefault="00D9558F" w:rsidP="00D9558F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927AE">
              <w:rPr>
                <w:rFonts w:cstheme="minorHAnsi"/>
                <w:b/>
                <w:bCs/>
                <w:sz w:val="20"/>
                <w:szCs w:val="20"/>
              </w:rPr>
              <w:t>Improved attendance and wellbeing measures for targeted groups.</w:t>
            </w:r>
          </w:p>
          <w:p w14:paraId="23D5AEC1" w14:textId="4CC9A524" w:rsidR="00120E69" w:rsidRPr="00993A86" w:rsidRDefault="00120E69" w:rsidP="00120E69">
            <w:pPr>
              <w:ind w:left="11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93A86">
              <w:rPr>
                <w:rFonts w:cstheme="minorHAnsi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0993466B" wp14:editId="07B6E924">
                  <wp:simplePos x="0" y="0"/>
                  <wp:positionH relativeFrom="column">
                    <wp:posOffset>192406</wp:posOffset>
                  </wp:positionH>
                  <wp:positionV relativeFrom="paragraph">
                    <wp:posOffset>1887537</wp:posOffset>
                  </wp:positionV>
                  <wp:extent cx="1151890" cy="616903"/>
                  <wp:effectExtent l="0" t="0" r="0" b="0"/>
                  <wp:wrapNone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81" cy="61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7779FB" w14:textId="05F1F7CA" w:rsidR="00603D74" w:rsidRPr="00603D74" w:rsidRDefault="0069299C" w:rsidP="0069299C">
      <w:pPr>
        <w:rPr>
          <w:rFonts w:ascii="Arial Rounded MT Bold" w:hAnsi="Arial Rounded MT Bold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4080" behindDoc="0" locked="0" layoutInCell="1" allowOverlap="1" wp14:anchorId="2EBBA4B9" wp14:editId="03150B3E">
            <wp:simplePos x="0" y="0"/>
            <wp:positionH relativeFrom="margin">
              <wp:align>left</wp:align>
            </wp:positionH>
            <wp:positionV relativeFrom="margin">
              <wp:posOffset>6353175</wp:posOffset>
            </wp:positionV>
            <wp:extent cx="695325" cy="635000"/>
            <wp:effectExtent l="0" t="0" r="9525" b="0"/>
            <wp:wrapNone/>
            <wp:docPr id="1990819869" name="Picture 199081986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73" cy="6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3D74" w:rsidRPr="00603D74" w:rsidSect="00E55F6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0847" w14:textId="77777777" w:rsidR="002D69E8" w:rsidRDefault="002D69E8" w:rsidP="00583E59">
      <w:r>
        <w:separator/>
      </w:r>
    </w:p>
  </w:endnote>
  <w:endnote w:type="continuationSeparator" w:id="0">
    <w:p w14:paraId="42716923" w14:textId="77777777" w:rsidR="002D69E8" w:rsidRDefault="002D69E8" w:rsidP="0058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9124" w14:textId="77777777" w:rsidR="002D69E8" w:rsidRDefault="002D69E8" w:rsidP="00583E59">
      <w:r>
        <w:separator/>
      </w:r>
    </w:p>
  </w:footnote>
  <w:footnote w:type="continuationSeparator" w:id="0">
    <w:p w14:paraId="6B4696A8" w14:textId="77777777" w:rsidR="002D69E8" w:rsidRDefault="002D69E8" w:rsidP="0058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6EBA"/>
    <w:multiLevelType w:val="hybridMultilevel"/>
    <w:tmpl w:val="57C6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581F"/>
    <w:multiLevelType w:val="hybridMultilevel"/>
    <w:tmpl w:val="D1A0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77A0"/>
    <w:multiLevelType w:val="hybridMultilevel"/>
    <w:tmpl w:val="62E8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706"/>
    <w:multiLevelType w:val="hybridMultilevel"/>
    <w:tmpl w:val="D332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77554"/>
    <w:multiLevelType w:val="hybridMultilevel"/>
    <w:tmpl w:val="1138F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76624">
    <w:abstractNumId w:val="2"/>
  </w:num>
  <w:num w:numId="2" w16cid:durableId="1750807387">
    <w:abstractNumId w:val="3"/>
  </w:num>
  <w:num w:numId="3" w16cid:durableId="1461610895">
    <w:abstractNumId w:val="0"/>
  </w:num>
  <w:num w:numId="4" w16cid:durableId="646324295">
    <w:abstractNumId w:val="1"/>
  </w:num>
  <w:num w:numId="5" w16cid:durableId="2019501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EE"/>
    <w:rsid w:val="000B61A1"/>
    <w:rsid w:val="000C45E9"/>
    <w:rsid w:val="000C6757"/>
    <w:rsid w:val="00105502"/>
    <w:rsid w:val="00120E69"/>
    <w:rsid w:val="0012557A"/>
    <w:rsid w:val="001534D6"/>
    <w:rsid w:val="00161680"/>
    <w:rsid w:val="00184449"/>
    <w:rsid w:val="001B1170"/>
    <w:rsid w:val="001B6A94"/>
    <w:rsid w:val="00215509"/>
    <w:rsid w:val="00224CD8"/>
    <w:rsid w:val="002D69E8"/>
    <w:rsid w:val="00317ACF"/>
    <w:rsid w:val="003B78E1"/>
    <w:rsid w:val="00435D7C"/>
    <w:rsid w:val="004722F2"/>
    <w:rsid w:val="004927AE"/>
    <w:rsid w:val="004B1799"/>
    <w:rsid w:val="00511953"/>
    <w:rsid w:val="00535364"/>
    <w:rsid w:val="00551ED0"/>
    <w:rsid w:val="00582072"/>
    <w:rsid w:val="00583E59"/>
    <w:rsid w:val="005E5286"/>
    <w:rsid w:val="00603D74"/>
    <w:rsid w:val="0069299C"/>
    <w:rsid w:val="006E381C"/>
    <w:rsid w:val="006E6CDE"/>
    <w:rsid w:val="00764CCE"/>
    <w:rsid w:val="00771EB4"/>
    <w:rsid w:val="00790D94"/>
    <w:rsid w:val="007B4F98"/>
    <w:rsid w:val="007B55BD"/>
    <w:rsid w:val="007E01EE"/>
    <w:rsid w:val="007E1296"/>
    <w:rsid w:val="00812C7A"/>
    <w:rsid w:val="00846307"/>
    <w:rsid w:val="0086486B"/>
    <w:rsid w:val="00877DC6"/>
    <w:rsid w:val="008C2DFB"/>
    <w:rsid w:val="008E6170"/>
    <w:rsid w:val="009022AB"/>
    <w:rsid w:val="00972357"/>
    <w:rsid w:val="00993A86"/>
    <w:rsid w:val="009A63E3"/>
    <w:rsid w:val="009D28B0"/>
    <w:rsid w:val="009D7BF3"/>
    <w:rsid w:val="009E6D50"/>
    <w:rsid w:val="00A10212"/>
    <w:rsid w:val="00A639E2"/>
    <w:rsid w:val="00A67E10"/>
    <w:rsid w:val="00AE0FEA"/>
    <w:rsid w:val="00AE5422"/>
    <w:rsid w:val="00B16AF1"/>
    <w:rsid w:val="00B236D8"/>
    <w:rsid w:val="00B43854"/>
    <w:rsid w:val="00B710AA"/>
    <w:rsid w:val="00B75E70"/>
    <w:rsid w:val="00B81AC2"/>
    <w:rsid w:val="00BD4EE3"/>
    <w:rsid w:val="00BE5D1B"/>
    <w:rsid w:val="00BF7923"/>
    <w:rsid w:val="00C260D2"/>
    <w:rsid w:val="00C42A6A"/>
    <w:rsid w:val="00C43CAC"/>
    <w:rsid w:val="00C8386E"/>
    <w:rsid w:val="00C873D1"/>
    <w:rsid w:val="00CB114C"/>
    <w:rsid w:val="00CD13D7"/>
    <w:rsid w:val="00D00B6E"/>
    <w:rsid w:val="00D068B0"/>
    <w:rsid w:val="00D9558F"/>
    <w:rsid w:val="00DC00C8"/>
    <w:rsid w:val="00E55F67"/>
    <w:rsid w:val="00E70EF3"/>
    <w:rsid w:val="00E7362E"/>
    <w:rsid w:val="00EC59BE"/>
    <w:rsid w:val="00EE2486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8F8A8"/>
  <w15:chartTrackingRefBased/>
  <w15:docId w15:val="{8553ACAE-47C0-C04A-99EB-ABB3A53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7E0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3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E59"/>
    <w:rPr>
      <w:rFonts w:eastAsiaTheme="minorEastAsia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993A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40b36-8f5f-451c-993e-9fc0f4722119" xsi:nil="true"/>
    <lcf76f155ced4ddcb4097134ff3c332f xmlns="b45ae1aa-db99-47be-9d2d-a296eac0a3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D89113BA20641B70EF04CD226E59C" ma:contentTypeVersion="12" ma:contentTypeDescription="Create a new document." ma:contentTypeScope="" ma:versionID="a07b83b15a051e408f450d64acd9b991">
  <xsd:schema xmlns:xsd="http://www.w3.org/2001/XMLSchema" xmlns:xs="http://www.w3.org/2001/XMLSchema" xmlns:p="http://schemas.microsoft.com/office/2006/metadata/properties" xmlns:ns2="b45ae1aa-db99-47be-9d2d-a296eac0a398" xmlns:ns3="9c240b36-8f5f-451c-993e-9fc0f4722119" targetNamespace="http://schemas.microsoft.com/office/2006/metadata/properties" ma:root="true" ma:fieldsID="2632b5a9f6cebcc3615701790c3c8401" ns2:_="" ns3:_="">
    <xsd:import namespace="b45ae1aa-db99-47be-9d2d-a296eac0a398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e1aa-db99-47be-9d2d-a296eac0a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349B0-0F69-4B58-AF51-AF7C7D742075}">
  <ds:schemaRefs>
    <ds:schemaRef ds:uri="http://schemas.microsoft.com/office/2006/metadata/properties"/>
    <ds:schemaRef ds:uri="http://schemas.microsoft.com/office/infopath/2007/PartnerControls"/>
    <ds:schemaRef ds:uri="9c240b36-8f5f-451c-993e-9fc0f4722119"/>
    <ds:schemaRef ds:uri="b45ae1aa-db99-47be-9d2d-a296eac0a398"/>
  </ds:schemaRefs>
</ds:datastoreItem>
</file>

<file path=customXml/itemProps2.xml><?xml version="1.0" encoding="utf-8"?>
<ds:datastoreItem xmlns:ds="http://schemas.openxmlformats.org/officeDocument/2006/customXml" ds:itemID="{7554D7A2-89D7-49F4-8E04-43B995350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ae1aa-db99-47be-9d2d-a296eac0a398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E0E21-F853-4803-A5B3-224600D3D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woodheadps</dc:creator>
  <cp:keywords/>
  <dc:description/>
  <cp:lastModifiedBy>Kirsteen Helsby</cp:lastModifiedBy>
  <cp:revision>13</cp:revision>
  <cp:lastPrinted>2022-05-14T14:13:00Z</cp:lastPrinted>
  <dcterms:created xsi:type="dcterms:W3CDTF">2024-09-06T15:19:00Z</dcterms:created>
  <dcterms:modified xsi:type="dcterms:W3CDTF">2024-09-08T14:20:00Z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0x0101009FED89113BA20641B70EF04CD226E59C</vt:lpwstr>
  </property>
</Properties>
</file>