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48D2" w14:textId="5C7DC590" w:rsidR="004950DA" w:rsidRPr="00F33E01" w:rsidRDefault="00F33E01" w:rsidP="004950DA">
      <w:pPr>
        <w:rPr>
          <w:rFonts w:ascii="Comic Sans MS" w:hAnsi="Comic Sans MS"/>
        </w:rPr>
      </w:pPr>
      <w:r w:rsidRPr="00F33E01">
        <w:rPr>
          <w:rFonts w:ascii="Comic Sans MS" w:hAnsi="Comic Sans MS"/>
        </w:rPr>
        <w:t>Meeting</w:t>
      </w:r>
      <w:r w:rsidR="00BD26E7">
        <w:rPr>
          <w:rFonts w:ascii="Comic Sans MS" w:hAnsi="Comic Sans MS"/>
        </w:rPr>
        <w:t>:</w:t>
      </w:r>
      <w:r w:rsidRPr="00F33E01">
        <w:rPr>
          <w:rFonts w:ascii="Comic Sans MS" w:hAnsi="Comic Sans MS"/>
        </w:rPr>
        <w:t xml:space="preserve"> </w:t>
      </w:r>
      <w:r w:rsidR="00A63BF5">
        <w:rPr>
          <w:rFonts w:ascii="Comic Sans MS" w:hAnsi="Comic Sans MS"/>
        </w:rPr>
        <w:t>3</w:t>
      </w:r>
      <w:r w:rsidRPr="00F33E01">
        <w:rPr>
          <w:rFonts w:ascii="Comic Sans MS" w:hAnsi="Comic Sans MS"/>
        </w:rPr>
        <w:t>/</w:t>
      </w:r>
      <w:r w:rsidR="00A63BF5">
        <w:rPr>
          <w:rFonts w:ascii="Comic Sans MS" w:hAnsi="Comic Sans MS"/>
        </w:rPr>
        <w:t>11</w:t>
      </w:r>
      <w:r w:rsidRPr="00F33E01">
        <w:rPr>
          <w:rFonts w:ascii="Comic Sans MS" w:hAnsi="Comic Sans MS"/>
        </w:rPr>
        <w:t>/202</w:t>
      </w:r>
      <w:r w:rsidR="000970AC">
        <w:rPr>
          <w:rFonts w:ascii="Comic Sans MS" w:hAnsi="Comic Sans MS"/>
        </w:rPr>
        <w:t>3</w:t>
      </w:r>
      <w:r w:rsidR="00BD26E7">
        <w:rPr>
          <w:rFonts w:ascii="Comic Sans MS" w:hAnsi="Comic Sans MS"/>
        </w:rPr>
        <w:t xml:space="preserve"> (meeting </w:t>
      </w:r>
      <w:r w:rsidR="00A63BF5">
        <w:rPr>
          <w:rFonts w:ascii="Comic Sans MS" w:hAnsi="Comic Sans MS"/>
        </w:rPr>
        <w:t>2</w:t>
      </w:r>
      <w:r w:rsidR="00BD26E7">
        <w:rPr>
          <w:rFonts w:ascii="Comic Sans MS" w:hAnsi="Comic Sans MS"/>
        </w:rPr>
        <w:t>)</w:t>
      </w:r>
    </w:p>
    <w:p w14:paraId="3DFB7B7C" w14:textId="320A436B" w:rsidR="00F33E01" w:rsidRPr="004A2BE4" w:rsidRDefault="00F33E01" w:rsidP="00F33E01">
      <w:pPr>
        <w:rPr>
          <w:rFonts w:ascii="Comic Sans MS" w:hAnsi="Comic Sans MS"/>
        </w:rPr>
      </w:pPr>
      <w:r w:rsidRPr="00F33E01">
        <w:rPr>
          <w:rFonts w:ascii="Comic Sans MS" w:hAnsi="Comic Sans MS"/>
        </w:rPr>
        <w:t>Present:</w:t>
      </w:r>
      <w:r w:rsidR="00F950D1">
        <w:rPr>
          <w:rFonts w:ascii="Comic Sans MS" w:hAnsi="Comic Sans MS"/>
        </w:rPr>
        <w:t xml:space="preserve"> </w:t>
      </w:r>
      <w:r w:rsidR="00A63BF5">
        <w:rPr>
          <w:rFonts w:ascii="Comic Sans MS" w:hAnsi="Comic Sans MS"/>
        </w:rPr>
        <w:t>Tyler Blackwood,</w:t>
      </w:r>
      <w:r w:rsidR="00F950D1">
        <w:rPr>
          <w:rFonts w:ascii="Comic Sans MS" w:hAnsi="Comic Sans MS"/>
        </w:rPr>
        <w:t xml:space="preserve"> Lucy Lowe, Evan </w:t>
      </w:r>
      <w:proofErr w:type="gramStart"/>
      <w:r w:rsidR="00F950D1">
        <w:rPr>
          <w:rFonts w:ascii="Comic Sans MS" w:hAnsi="Comic Sans MS"/>
        </w:rPr>
        <w:t>McCallum,  Fynn</w:t>
      </w:r>
      <w:proofErr w:type="gramEnd"/>
      <w:r w:rsidR="00F950D1">
        <w:rPr>
          <w:rFonts w:ascii="Comic Sans MS" w:hAnsi="Comic Sans MS"/>
        </w:rPr>
        <w:t xml:space="preserve"> McIntosh, James McCaig, Mrs Ferguson, </w:t>
      </w:r>
    </w:p>
    <w:tbl>
      <w:tblPr>
        <w:tblW w:w="9831" w:type="dxa"/>
        <w:tblInd w:w="-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1"/>
        <w:gridCol w:w="3396"/>
        <w:gridCol w:w="3114"/>
      </w:tblGrid>
      <w:tr w:rsidR="000970AC" w14:paraId="0066D606" w14:textId="508051FB" w:rsidTr="00BD26E7">
        <w:trPr>
          <w:trHeight w:val="548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D1A36" w14:textId="77777777" w:rsidR="000970AC" w:rsidRDefault="000970AC" w:rsidP="00BC5C9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8C6829">
              <w:rPr>
                <w:rFonts w:ascii="Comic Sans MS" w:eastAsia="Comic Sans MS" w:hAnsi="Comic Sans MS" w:cs="Comic Sans MS"/>
                <w:b/>
              </w:rPr>
              <w:t>Discussed</w:t>
            </w:r>
          </w:p>
          <w:p w14:paraId="74445689" w14:textId="77777777" w:rsidR="000970AC" w:rsidRPr="008C6829" w:rsidRDefault="000970AC" w:rsidP="00BD26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8AEF7" w14:textId="16B2417A" w:rsidR="000970AC" w:rsidRDefault="000970AC" w:rsidP="00BC5C9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Notes</w:t>
            </w:r>
          </w:p>
          <w:p w14:paraId="541D3AD5" w14:textId="77777777" w:rsidR="000970AC" w:rsidRPr="008C6829" w:rsidRDefault="000970AC" w:rsidP="00BC5C9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D5F64E" w14:textId="6A1BA3C1" w:rsidR="000970AC" w:rsidRPr="008C6829" w:rsidRDefault="000970AC" w:rsidP="00BC5C9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Action</w:t>
            </w:r>
          </w:p>
        </w:tc>
      </w:tr>
      <w:tr w:rsidR="000970AC" w14:paraId="5C6D9E97" w14:textId="5C56EC4B" w:rsidTr="00BD26E7">
        <w:trPr>
          <w:trHeight w:val="2684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AFD82" w14:textId="78C07348" w:rsidR="00F950D1" w:rsidRDefault="003B27D9" w:rsidP="00F33E0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Bronze Award Status</w:t>
            </w:r>
          </w:p>
          <w:p w14:paraId="7EB63AD1" w14:textId="0671E28C" w:rsidR="00F950D1" w:rsidRDefault="00F950D1" w:rsidP="00F33E0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0AEA7" w14:textId="77777777" w:rsidR="003B27D9" w:rsidRDefault="003B27D9" w:rsidP="000970AC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Staff and pupils informed.</w:t>
            </w:r>
          </w:p>
          <w:p w14:paraId="0461B9BD" w14:textId="77777777" w:rsidR="00791B85" w:rsidRDefault="003B27D9" w:rsidP="000970AC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Lucy and Fynn spoke at their assemblies</w:t>
            </w:r>
            <w:r w:rsidR="00791B85">
              <w:rPr>
                <w:rFonts w:ascii="Comic Sans MS" w:eastAsia="Calibri" w:hAnsi="Comic Sans MS" w:cs="Calibri"/>
                <w:sz w:val="20"/>
                <w:szCs w:val="20"/>
              </w:rPr>
              <w:t>.</w:t>
            </w:r>
          </w:p>
          <w:p w14:paraId="2A9A3D01" w14:textId="77777777" w:rsidR="003B27D9" w:rsidRDefault="003B27D9" w:rsidP="000970AC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2FFB72BE" w14:textId="4C6DED22" w:rsidR="003B27D9" w:rsidRPr="000970AC" w:rsidRDefault="003B27D9" w:rsidP="000970AC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Staff questionnaires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DC02B3" w14:textId="77777777" w:rsidR="003B27D9" w:rsidRDefault="003B27D9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Twitter post</w:t>
            </w:r>
          </w:p>
          <w:p w14:paraId="1FD92C8B" w14:textId="77777777" w:rsidR="003B27D9" w:rsidRDefault="003B27D9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19319870" w14:textId="77777777" w:rsidR="003B27D9" w:rsidRDefault="003B27D9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Letter on app</w:t>
            </w:r>
          </w:p>
          <w:p w14:paraId="263094B4" w14:textId="77777777" w:rsidR="003B27D9" w:rsidRDefault="003B27D9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0DB3F0E9" w14:textId="4350201D" w:rsidR="003B27D9" w:rsidRDefault="003B27D9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James put letters in staff </w:t>
            </w:r>
            <w:proofErr w:type="spellStart"/>
            <w:r>
              <w:rPr>
                <w:rFonts w:ascii="Comic Sans MS" w:eastAsia="Calibri" w:hAnsi="Comic Sans MS" w:cs="Calibri"/>
                <w:sz w:val="20"/>
                <w:szCs w:val="20"/>
              </w:rPr>
              <w:t>dookits</w:t>
            </w:r>
            <w:proofErr w:type="spellEnd"/>
          </w:p>
        </w:tc>
      </w:tr>
      <w:tr w:rsidR="000970AC" w14:paraId="2DC0ED4B" w14:textId="4B2DD131" w:rsidTr="00BD26E7">
        <w:trPr>
          <w:trHeight w:val="3541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5C090" w14:textId="68F1CA82" w:rsidR="000970AC" w:rsidRDefault="003B27D9" w:rsidP="00BC5C9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Upcoming events that link to RRS</w:t>
            </w:r>
          </w:p>
          <w:p w14:paraId="1EF2D26B" w14:textId="647F09A4" w:rsidR="003B27D9" w:rsidRDefault="003B27D9" w:rsidP="00BC5C9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8A1D04F" w14:textId="596342EF" w:rsidR="003B27D9" w:rsidRDefault="003B27D9" w:rsidP="00BC5C9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Remembrance Sunday</w:t>
            </w:r>
          </w:p>
          <w:p w14:paraId="500BB6CC" w14:textId="6C708021" w:rsidR="003B27D9" w:rsidRDefault="003B27D9" w:rsidP="00BC5C9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2F071E4" w14:textId="798B62C7" w:rsidR="003B27D9" w:rsidRDefault="003B27D9" w:rsidP="00BC5C9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Anti-bullying week</w:t>
            </w:r>
          </w:p>
          <w:p w14:paraId="6AECE134" w14:textId="3913FDEB" w:rsidR="00791B85" w:rsidRDefault="00A63BF5" w:rsidP="00BC5C9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Lessons</w:t>
            </w:r>
          </w:p>
          <w:p w14:paraId="33B68A3E" w14:textId="10086B95" w:rsidR="00A63BF5" w:rsidRDefault="00A63BF5" w:rsidP="00BC5C9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Posters</w:t>
            </w:r>
          </w:p>
          <w:p w14:paraId="3878DC2B" w14:textId="77777777" w:rsidR="00A63BF5" w:rsidRDefault="00A63BF5" w:rsidP="00BC5C9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Buddies</w:t>
            </w:r>
          </w:p>
          <w:p w14:paraId="31970213" w14:textId="36E2DE59" w:rsidR="00A63BF5" w:rsidRDefault="00A63BF5" w:rsidP="00BC5C9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5914D" w14:textId="77777777" w:rsidR="003B27D9" w:rsidRDefault="003B27D9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0305204A" w14:textId="77777777" w:rsidR="00A63BF5" w:rsidRDefault="00A63BF5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039A6F01" w14:textId="77777777" w:rsidR="00A63BF5" w:rsidRDefault="00A63BF5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649BE4C9" w14:textId="0473A333" w:rsidR="003B27D9" w:rsidRDefault="003B27D9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Links made at </w:t>
            </w:r>
            <w:r w:rsidR="00A63BF5">
              <w:rPr>
                <w:rFonts w:ascii="Comic Sans MS" w:eastAsia="Calibri" w:hAnsi="Comic Sans MS" w:cs="Calibri"/>
                <w:sz w:val="20"/>
                <w:szCs w:val="20"/>
              </w:rPr>
              <w:t>assembly. Sharing information and having a speaker or video.</w:t>
            </w:r>
          </w:p>
          <w:p w14:paraId="0E452F39" w14:textId="77777777" w:rsidR="003B27D9" w:rsidRDefault="003B27D9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093768EC" w14:textId="31F2E143" w:rsidR="003B27D9" w:rsidRPr="008C6829" w:rsidRDefault="003B27D9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Activities will be sent around the classes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6EB51A" w14:textId="77777777" w:rsidR="003B1862" w:rsidRDefault="003B1862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742F6DAD" w14:textId="77777777" w:rsidR="00A63BF5" w:rsidRDefault="00A63BF5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4CCEECA6" w14:textId="77777777" w:rsidR="00A63BF5" w:rsidRDefault="00A63BF5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02FF8F79" w14:textId="5A8F76D7" w:rsidR="003B1862" w:rsidRDefault="003B1862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Mrs F send out</w:t>
            </w:r>
            <w:r w:rsidR="00A63BF5">
              <w:rPr>
                <w:rFonts w:ascii="Comic Sans MS" w:eastAsia="Calibri" w:hAnsi="Comic Sans MS" w:cs="Calibri"/>
                <w:sz w:val="20"/>
                <w:szCs w:val="20"/>
              </w:rPr>
              <w:t xml:space="preserve"> anti</w:t>
            </w: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-bullying lessons and resources. </w:t>
            </w:r>
          </w:p>
          <w:p w14:paraId="37BF27A2" w14:textId="62440D3A" w:rsidR="003B1862" w:rsidRDefault="003B1862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Older pupils </w:t>
            </w:r>
            <w:r w:rsidR="00A63BF5">
              <w:rPr>
                <w:rFonts w:ascii="Comic Sans MS" w:eastAsia="Calibri" w:hAnsi="Comic Sans MS" w:cs="Calibri"/>
                <w:sz w:val="20"/>
                <w:szCs w:val="20"/>
              </w:rPr>
              <w:t>will meet with Mrs Ferguson to plan anti-bullying questionnaire for parents.</w:t>
            </w:r>
          </w:p>
        </w:tc>
      </w:tr>
      <w:tr w:rsidR="000970AC" w14:paraId="2909B26D" w14:textId="3B603BBB" w:rsidTr="00BD26E7">
        <w:trPr>
          <w:trHeight w:val="2048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BD4AC" w14:textId="2DA9D832" w:rsidR="000970AC" w:rsidRDefault="00A63BF5" w:rsidP="00F950D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Pupil Questionnaire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821E8" w14:textId="1D533DA2" w:rsidR="000970AC" w:rsidRPr="008C6829" w:rsidRDefault="00A63BF5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Pupils need to complete questionnaires in their classes.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5CAA2D" w14:textId="622E5A8F" w:rsidR="00F950D1" w:rsidRDefault="00A63BF5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James will oversee questionnaires. </w:t>
            </w:r>
          </w:p>
          <w:p w14:paraId="0E055E18" w14:textId="77777777" w:rsidR="00A63BF5" w:rsidRDefault="00A63BF5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75E05284" w14:textId="43B119AE" w:rsidR="00A63BF5" w:rsidRDefault="00A63BF5" w:rsidP="00BC5C98">
            <w:pPr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Mrs Ferguson will use results of staff and pupil </w:t>
            </w:r>
            <w:r>
              <w:rPr>
                <w:rFonts w:ascii="Comic Sans MS" w:eastAsia="Calibri" w:hAnsi="Comic Sans MS" w:cs="Calibri"/>
                <w:sz w:val="20"/>
                <w:szCs w:val="20"/>
              </w:rPr>
              <w:t>questionnaire</w:t>
            </w: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to evaluate where we are as a school.</w:t>
            </w:r>
          </w:p>
        </w:tc>
      </w:tr>
    </w:tbl>
    <w:p w14:paraId="3C03E79C" w14:textId="77777777" w:rsidR="00F33E01" w:rsidRPr="00180798" w:rsidRDefault="00F33E01" w:rsidP="00BD26E7">
      <w:pPr>
        <w:rPr>
          <w:rFonts w:ascii="Comic Sans MS" w:hAnsi="Comic Sans MS"/>
          <w:b/>
          <w:sz w:val="144"/>
          <w:szCs w:val="144"/>
        </w:rPr>
      </w:pPr>
    </w:p>
    <w:sectPr w:rsidR="00F33E01" w:rsidRPr="00180798" w:rsidSect="00F33E0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63CA" w14:textId="77777777" w:rsidR="0044359B" w:rsidRDefault="0044359B" w:rsidP="008A783A">
      <w:pPr>
        <w:spacing w:after="0" w:line="240" w:lineRule="auto"/>
      </w:pPr>
      <w:r>
        <w:separator/>
      </w:r>
    </w:p>
  </w:endnote>
  <w:endnote w:type="continuationSeparator" w:id="0">
    <w:p w14:paraId="7EE982BA" w14:textId="77777777" w:rsidR="0044359B" w:rsidRDefault="0044359B" w:rsidP="008A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FA72" w14:textId="77777777" w:rsidR="0044359B" w:rsidRDefault="0044359B" w:rsidP="008A783A">
      <w:pPr>
        <w:spacing w:after="0" w:line="240" w:lineRule="auto"/>
      </w:pPr>
      <w:r>
        <w:separator/>
      </w:r>
    </w:p>
  </w:footnote>
  <w:footnote w:type="continuationSeparator" w:id="0">
    <w:p w14:paraId="04B3702B" w14:textId="77777777" w:rsidR="0044359B" w:rsidRDefault="0044359B" w:rsidP="008A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15" w:type="pct"/>
      <w:tblInd w:w="-176" w:type="dxa"/>
      <w:tblLook w:val="04A0" w:firstRow="1" w:lastRow="0" w:firstColumn="1" w:lastColumn="0" w:noHBand="0" w:noVBand="1"/>
    </w:tblPr>
    <w:tblGrid>
      <w:gridCol w:w="7023"/>
      <w:gridCol w:w="2391"/>
    </w:tblGrid>
    <w:tr w:rsidR="002224BC" w:rsidRPr="00587D62" w14:paraId="78024F69" w14:textId="77777777" w:rsidTr="00677C55">
      <w:trPr>
        <w:trHeight w:val="850"/>
      </w:trPr>
      <w:tc>
        <w:tcPr>
          <w:tcW w:w="3730" w:type="pct"/>
          <w:shd w:val="clear" w:color="auto" w:fill="002060"/>
          <w:vAlign w:val="center"/>
        </w:tcPr>
        <w:p w14:paraId="68866A30" w14:textId="1A2A87F7" w:rsidR="002224BC" w:rsidRDefault="002224BC" w:rsidP="002224BC">
          <w:pPr>
            <w:pStyle w:val="Header"/>
            <w:rPr>
              <w:b/>
              <w:caps/>
              <w:color w:val="FFFFFF"/>
              <w:sz w:val="36"/>
              <w:szCs w:val="36"/>
              <w:shd w:val="clear" w:color="auto" w:fill="00206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E0ED925" wp14:editId="3AAD303E">
                <wp:simplePos x="0" y="0"/>
                <wp:positionH relativeFrom="page">
                  <wp:posOffset>111760</wp:posOffset>
                </wp:positionH>
                <wp:positionV relativeFrom="page">
                  <wp:posOffset>20320</wp:posOffset>
                </wp:positionV>
                <wp:extent cx="405765" cy="40576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aps/>
              <w:color w:val="FFFFFF"/>
              <w:sz w:val="40"/>
              <w:szCs w:val="40"/>
            </w:rPr>
            <w:t xml:space="preserve"> </w:t>
          </w:r>
          <w:r w:rsidRPr="006A7124">
            <w:rPr>
              <w:b/>
              <w:caps/>
              <w:color w:val="FFFFFF"/>
              <w:sz w:val="40"/>
              <w:szCs w:val="40"/>
            </w:rPr>
            <w:t xml:space="preserve"> </w:t>
          </w:r>
          <w:r>
            <w:rPr>
              <w:b/>
              <w:caps/>
              <w:color w:val="FFFFFF"/>
              <w:sz w:val="40"/>
              <w:szCs w:val="40"/>
            </w:rPr>
            <w:t xml:space="preserve">          </w:t>
          </w:r>
          <w:r w:rsidRPr="0089195C">
            <w:rPr>
              <w:b/>
              <w:caps/>
              <w:color w:val="FFFFFF"/>
              <w:sz w:val="36"/>
              <w:szCs w:val="36"/>
              <w:shd w:val="clear" w:color="auto" w:fill="002060"/>
            </w:rPr>
            <w:t xml:space="preserve">High Blantyre </w:t>
          </w:r>
          <w:r w:rsidR="00F950D1">
            <w:rPr>
              <w:b/>
              <w:caps/>
              <w:color w:val="FFFFFF"/>
              <w:sz w:val="36"/>
              <w:szCs w:val="36"/>
              <w:shd w:val="clear" w:color="auto" w:fill="002060"/>
            </w:rPr>
            <w:t>–</w:t>
          </w:r>
          <w:r w:rsidR="005F53D4">
            <w:rPr>
              <w:b/>
              <w:caps/>
              <w:color w:val="FFFFFF"/>
              <w:sz w:val="36"/>
              <w:szCs w:val="36"/>
              <w:shd w:val="clear" w:color="auto" w:fill="002060"/>
            </w:rPr>
            <w:t xml:space="preserve"> </w:t>
          </w:r>
          <w:r w:rsidR="00F950D1">
            <w:rPr>
              <w:b/>
              <w:caps/>
              <w:color w:val="FFFFFF"/>
              <w:sz w:val="36"/>
              <w:szCs w:val="36"/>
              <w:shd w:val="clear" w:color="auto" w:fill="002060"/>
            </w:rPr>
            <w:t>rrs</w:t>
          </w:r>
        </w:p>
        <w:p w14:paraId="07A492E6" w14:textId="77777777" w:rsidR="002224BC" w:rsidRPr="00C7799D" w:rsidRDefault="002224BC" w:rsidP="00097244">
          <w:pPr>
            <w:pStyle w:val="Header"/>
            <w:rPr>
              <w:b/>
              <w:caps/>
              <w:color w:val="FFFFFF"/>
              <w:sz w:val="24"/>
              <w:szCs w:val="24"/>
            </w:rPr>
          </w:pPr>
          <w:r>
            <w:rPr>
              <w:b/>
              <w:caps/>
              <w:color w:val="FFFFFF"/>
              <w:sz w:val="36"/>
              <w:szCs w:val="36"/>
              <w:shd w:val="clear" w:color="auto" w:fill="002060"/>
            </w:rPr>
            <w:t xml:space="preserve">                                             </w:t>
          </w:r>
        </w:p>
      </w:tc>
      <w:tc>
        <w:tcPr>
          <w:tcW w:w="1270" w:type="pct"/>
          <w:shd w:val="clear" w:color="auto" w:fill="002060"/>
          <w:vAlign w:val="center"/>
        </w:tcPr>
        <w:p w14:paraId="4FA444C4" w14:textId="77777777" w:rsidR="002224BC" w:rsidRDefault="00F33E01" w:rsidP="002224BC">
          <w:pPr>
            <w:pStyle w:val="Header"/>
            <w:jc w:val="center"/>
            <w:rPr>
              <w:color w:val="FFFFFF"/>
            </w:rPr>
          </w:pPr>
          <w:r>
            <w:rPr>
              <w:noProof/>
              <w:color w:val="FFFFFF"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21207F29" wp14:editId="76BB0A0E">
                <wp:simplePos x="0" y="0"/>
                <wp:positionH relativeFrom="page">
                  <wp:posOffset>792480</wp:posOffset>
                </wp:positionH>
                <wp:positionV relativeFrom="page">
                  <wp:posOffset>60325</wp:posOffset>
                </wp:positionV>
                <wp:extent cx="405765" cy="40576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EEEA6B" w14:textId="77777777" w:rsidR="002224BC" w:rsidRDefault="002224BC" w:rsidP="002224BC">
          <w:pPr>
            <w:pStyle w:val="Header"/>
            <w:rPr>
              <w:color w:val="FFFFFF"/>
            </w:rPr>
          </w:pPr>
        </w:p>
        <w:p w14:paraId="47A3F532" w14:textId="77777777" w:rsidR="002224BC" w:rsidRPr="00587D62" w:rsidRDefault="002224BC" w:rsidP="002224BC">
          <w:pPr>
            <w:pStyle w:val="Header"/>
            <w:rPr>
              <w:color w:val="FFFFFF"/>
            </w:rPr>
          </w:pPr>
        </w:p>
      </w:tc>
    </w:tr>
  </w:tbl>
  <w:p w14:paraId="0BAD5D98" w14:textId="77777777" w:rsidR="002224BC" w:rsidRDefault="002224BC" w:rsidP="002224BC">
    <w:pPr>
      <w:pStyle w:val="Header"/>
      <w:rPr>
        <w:rFonts w:ascii="Comic Sans MS" w:hAnsi="Comic Sans MS"/>
        <w:b/>
        <w:sz w:val="16"/>
        <w:szCs w:val="16"/>
        <w:u w:val="single"/>
      </w:rPr>
    </w:pPr>
    <w:r w:rsidRPr="000470ED">
      <w:rPr>
        <w:rFonts w:ascii="Comic Sans MS" w:hAnsi="Comic Sans MS"/>
        <w:b/>
        <w:sz w:val="16"/>
        <w:szCs w:val="16"/>
        <w:u w:val="single"/>
      </w:rPr>
      <w:t xml:space="preserve">Our Vision </w:t>
    </w:r>
  </w:p>
  <w:p w14:paraId="14EC39CF" w14:textId="77777777" w:rsidR="008A783A" w:rsidRPr="00D72469" w:rsidRDefault="002224BC" w:rsidP="002224BC">
    <w:pPr>
      <w:pStyle w:val="Header"/>
      <w:rPr>
        <w:color w:val="000000"/>
        <w:sz w:val="16"/>
        <w:szCs w:val="16"/>
        <w:u w:val="single"/>
      </w:rPr>
    </w:pPr>
    <w:r w:rsidRPr="000470ED">
      <w:rPr>
        <w:rFonts w:ascii="Comic Sans MS" w:hAnsi="Comic Sans MS"/>
        <w:sz w:val="16"/>
        <w:szCs w:val="16"/>
      </w:rPr>
      <w:t>“</w:t>
    </w:r>
    <w:r w:rsidR="002B52BF">
      <w:rPr>
        <w:rFonts w:ascii="Comic Sans MS" w:hAnsi="Comic Sans MS"/>
        <w:sz w:val="16"/>
        <w:szCs w:val="16"/>
      </w:rPr>
      <w:t xml:space="preserve">Working together to provide positive learning experiences in a safe, supported, caring environment and promoting a love of learning for </w:t>
    </w:r>
    <w:proofErr w:type="gramStart"/>
    <w:r w:rsidR="002B52BF">
      <w:rPr>
        <w:rFonts w:ascii="Comic Sans MS" w:hAnsi="Comic Sans MS"/>
        <w:sz w:val="16"/>
        <w:szCs w:val="16"/>
      </w:rPr>
      <w:t>all</w:t>
    </w:r>
    <w:r>
      <w:rPr>
        <w:rFonts w:ascii="Comic Sans MS" w:hAnsi="Comic Sans MS"/>
        <w:sz w:val="16"/>
        <w:szCs w:val="16"/>
      </w:rPr>
      <w:t>”</w:t>
    </w:r>
    <w:proofErr w:type="gramEnd"/>
  </w:p>
  <w:p w14:paraId="45726668" w14:textId="352C2449" w:rsidR="00D72469" w:rsidRPr="00D72469" w:rsidRDefault="009F393A" w:rsidP="002224BC">
    <w:pPr>
      <w:pStyle w:val="Header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                                        Ready      Respectful      Safe    </w:t>
    </w:r>
  </w:p>
  <w:p w14:paraId="50CF8410" w14:textId="77777777" w:rsidR="00D72469" w:rsidRPr="001904FB" w:rsidRDefault="001904FB" w:rsidP="001904FB">
    <w:pPr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>“</w:t>
    </w:r>
    <w:r w:rsidR="0054298C">
      <w:rPr>
        <w:rFonts w:ascii="Comic Sans MS" w:hAnsi="Comic Sans MS"/>
        <w:b/>
        <w:sz w:val="16"/>
        <w:szCs w:val="16"/>
      </w:rPr>
      <w:t xml:space="preserve">If you believe you will </w:t>
    </w:r>
    <w:proofErr w:type="gramStart"/>
    <w:r w:rsidR="0054298C">
      <w:rPr>
        <w:rFonts w:ascii="Comic Sans MS" w:hAnsi="Comic Sans MS"/>
        <w:b/>
        <w:sz w:val="16"/>
        <w:szCs w:val="16"/>
      </w:rPr>
      <w:t>achieve</w:t>
    </w:r>
    <w:r w:rsidR="002B52BF">
      <w:rPr>
        <w:rFonts w:ascii="Comic Sans MS" w:hAnsi="Comic Sans MS"/>
        <w:b/>
        <w:sz w:val="16"/>
        <w:szCs w:val="16"/>
      </w:rPr>
      <w:t>”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9E"/>
    <w:multiLevelType w:val="hybridMultilevel"/>
    <w:tmpl w:val="5E2296E2"/>
    <w:lvl w:ilvl="0" w:tplc="AEA0E5C6">
      <w:numFmt w:val="bullet"/>
      <w:lvlText w:val="-"/>
      <w:lvlJc w:val="left"/>
      <w:pPr>
        <w:ind w:left="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E8C2837"/>
    <w:multiLevelType w:val="hybridMultilevel"/>
    <w:tmpl w:val="47AAA468"/>
    <w:lvl w:ilvl="0" w:tplc="72D0F6B6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D7047"/>
    <w:multiLevelType w:val="hybridMultilevel"/>
    <w:tmpl w:val="E1867576"/>
    <w:lvl w:ilvl="0" w:tplc="E92A6FAE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945311">
    <w:abstractNumId w:val="0"/>
  </w:num>
  <w:num w:numId="2" w16cid:durableId="647440234">
    <w:abstractNumId w:val="1"/>
  </w:num>
  <w:num w:numId="3" w16cid:durableId="59638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3A"/>
    <w:rsid w:val="00070CAF"/>
    <w:rsid w:val="00085A42"/>
    <w:rsid w:val="000970AC"/>
    <w:rsid w:val="00097244"/>
    <w:rsid w:val="00180798"/>
    <w:rsid w:val="001904FB"/>
    <w:rsid w:val="001D3791"/>
    <w:rsid w:val="002224BC"/>
    <w:rsid w:val="00296D4F"/>
    <w:rsid w:val="002A704C"/>
    <w:rsid w:val="002B52BF"/>
    <w:rsid w:val="003315FF"/>
    <w:rsid w:val="00377190"/>
    <w:rsid w:val="003B1862"/>
    <w:rsid w:val="003B27D9"/>
    <w:rsid w:val="0040155C"/>
    <w:rsid w:val="00420967"/>
    <w:rsid w:val="0044359B"/>
    <w:rsid w:val="004950DA"/>
    <w:rsid w:val="004A2BE4"/>
    <w:rsid w:val="004D7333"/>
    <w:rsid w:val="0054298C"/>
    <w:rsid w:val="005C615E"/>
    <w:rsid w:val="005F30A9"/>
    <w:rsid w:val="005F53D4"/>
    <w:rsid w:val="006152CC"/>
    <w:rsid w:val="00693C0B"/>
    <w:rsid w:val="00711994"/>
    <w:rsid w:val="00760FEB"/>
    <w:rsid w:val="00783B45"/>
    <w:rsid w:val="00791B85"/>
    <w:rsid w:val="007D27A5"/>
    <w:rsid w:val="008A783A"/>
    <w:rsid w:val="008B2607"/>
    <w:rsid w:val="00951F44"/>
    <w:rsid w:val="0099018F"/>
    <w:rsid w:val="009A1368"/>
    <w:rsid w:val="009A7788"/>
    <w:rsid w:val="009F393A"/>
    <w:rsid w:val="00A51629"/>
    <w:rsid w:val="00A63BF5"/>
    <w:rsid w:val="00A71284"/>
    <w:rsid w:val="00AB0E78"/>
    <w:rsid w:val="00AC295A"/>
    <w:rsid w:val="00AD0513"/>
    <w:rsid w:val="00B43E1A"/>
    <w:rsid w:val="00BD26E7"/>
    <w:rsid w:val="00BE659C"/>
    <w:rsid w:val="00CF060A"/>
    <w:rsid w:val="00D24D94"/>
    <w:rsid w:val="00D44EEF"/>
    <w:rsid w:val="00D713B8"/>
    <w:rsid w:val="00D72469"/>
    <w:rsid w:val="00D803A7"/>
    <w:rsid w:val="00E1171C"/>
    <w:rsid w:val="00E219DC"/>
    <w:rsid w:val="00E92BF1"/>
    <w:rsid w:val="00EF319D"/>
    <w:rsid w:val="00F33E01"/>
    <w:rsid w:val="00F42717"/>
    <w:rsid w:val="00F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3202E"/>
  <w15:chartTrackingRefBased/>
  <w15:docId w15:val="{23E5F158-B3D5-48BA-A163-8487955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E0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83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783A"/>
  </w:style>
  <w:style w:type="paragraph" w:styleId="Footer">
    <w:name w:val="footer"/>
    <w:basedOn w:val="Normal"/>
    <w:link w:val="FooterChar"/>
    <w:uiPriority w:val="99"/>
    <w:unhideWhenUsed/>
    <w:rsid w:val="008A783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783A"/>
  </w:style>
  <w:style w:type="table" w:styleId="TableGrid">
    <w:name w:val="Table Grid"/>
    <w:basedOn w:val="TableNormal"/>
    <w:uiPriority w:val="39"/>
    <w:rsid w:val="008A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22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409D-2462-4935-B4FA-4723C9D6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mclarenj90</dc:creator>
  <cp:keywords/>
  <dc:description/>
  <cp:lastModifiedBy>Mrs Ferguson</cp:lastModifiedBy>
  <cp:revision>4</cp:revision>
  <cp:lastPrinted>2023-11-20T11:57:00Z</cp:lastPrinted>
  <dcterms:created xsi:type="dcterms:W3CDTF">2023-11-03T15:59:00Z</dcterms:created>
  <dcterms:modified xsi:type="dcterms:W3CDTF">2023-11-20T11:57:00Z</dcterms:modified>
</cp:coreProperties>
</file>