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7B" w:rsidRDefault="0056787B" w:rsidP="00D2147F">
      <w:pPr>
        <w:pStyle w:val="msotitle2"/>
        <w:widowControl w:val="0"/>
        <w:jc w:val="center"/>
        <w:rPr>
          <w:sz w:val="72"/>
          <w:szCs w:val="72"/>
        </w:rPr>
      </w:pPr>
      <w:r w:rsidRPr="003307EE">
        <w:rPr>
          <w:noProof/>
          <w:sz w:val="72"/>
          <w:szCs w:val="72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9525</wp:posOffset>
            </wp:positionV>
            <wp:extent cx="1173057" cy="64770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057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47F" w:rsidRPr="003307EE">
        <w:rPr>
          <w:sz w:val="72"/>
          <w:szCs w:val="72"/>
        </w:rPr>
        <w:t xml:space="preserve">               </w:t>
      </w:r>
    </w:p>
    <w:p w:rsidR="007D0507" w:rsidRPr="0056787B" w:rsidRDefault="00C22C8E" w:rsidP="00D2147F">
      <w:pPr>
        <w:pStyle w:val="msotitle2"/>
        <w:widowControl w:val="0"/>
        <w:jc w:val="center"/>
        <w:rPr>
          <w:color w:val="7030A0"/>
          <w:sz w:val="72"/>
          <w:szCs w:val="72"/>
        </w:rPr>
      </w:pPr>
      <w:r w:rsidRPr="0056787B">
        <w:rPr>
          <w:rFonts w:ascii="Comic Sans MS" w:hAnsi="Comic Sans MS"/>
          <w:color w:val="7030A0"/>
        </w:rPr>
        <w:t>Gilmourton</w:t>
      </w:r>
      <w:r w:rsidR="007D0507" w:rsidRPr="0056787B">
        <w:rPr>
          <w:rFonts w:ascii="Comic Sans MS" w:hAnsi="Comic Sans MS"/>
          <w:color w:val="7030A0"/>
        </w:rPr>
        <w:t xml:space="preserve"> Primary</w:t>
      </w:r>
    </w:p>
    <w:p w:rsidR="0056787B" w:rsidRPr="0056787B" w:rsidRDefault="0056787B" w:rsidP="0056787B">
      <w:pPr>
        <w:pStyle w:val="msotitle2"/>
        <w:widowControl w:val="0"/>
        <w:jc w:val="center"/>
        <w:rPr>
          <w:rStyle w:val="Hyperlink"/>
          <w:rFonts w:ascii="Comic Sans MS" w:hAnsi="Comic Sans MS"/>
          <w:color w:val="7030A0"/>
          <w:sz w:val="22"/>
          <w:szCs w:val="22"/>
          <w:u w:val="none"/>
        </w:rPr>
      </w:pPr>
      <w:r w:rsidRPr="0056787B">
        <w:rPr>
          <w:rFonts w:ascii="Comic Sans MS" w:hAnsi="Comic Sans MS"/>
          <w:color w:val="7030A0"/>
          <w:sz w:val="44"/>
          <w:szCs w:val="44"/>
        </w:rPr>
        <w:t>May 2019</w:t>
      </w:r>
    </w:p>
    <w:p w:rsidR="0056787B" w:rsidRDefault="0056787B" w:rsidP="009E3472">
      <w:pPr>
        <w:widowControl w:val="0"/>
        <w:rPr>
          <w:rStyle w:val="Hyperlink"/>
          <w:rFonts w:ascii="Arial" w:hAnsi="Arial" w:cs="Arial"/>
          <w:b/>
        </w:rPr>
      </w:pPr>
    </w:p>
    <w:p w:rsidR="0056787B" w:rsidRPr="00F70E53" w:rsidRDefault="0056787B" w:rsidP="00515B80">
      <w:pPr>
        <w:widowControl w:val="0"/>
        <w:ind w:left="360"/>
        <w:rPr>
          <w:rFonts w:ascii="Arial" w:hAnsi="Arial" w:cs="Arial"/>
          <w:sz w:val="22"/>
          <w:szCs w:val="22"/>
        </w:rPr>
      </w:pPr>
      <w:r w:rsidRPr="00F70E53">
        <w:rPr>
          <w:rFonts w:ascii="Arial" w:hAnsi="Arial" w:cs="Arial"/>
          <w:sz w:val="22"/>
          <w:szCs w:val="22"/>
        </w:rPr>
        <w:t xml:space="preserve">This Newsletter is available on the school website: </w:t>
      </w:r>
      <w:hyperlink r:id="rId9" w:history="1">
        <w:r w:rsidRPr="00F70E53">
          <w:rPr>
            <w:rStyle w:val="Hyperlink"/>
            <w:rFonts w:ascii="Arial" w:hAnsi="Arial" w:cs="Arial"/>
            <w:sz w:val="22"/>
            <w:szCs w:val="22"/>
          </w:rPr>
          <w:t>www.gilmourton-pri.s-lanark.sch.uk</w:t>
        </w:r>
      </w:hyperlink>
    </w:p>
    <w:p w:rsidR="0056787B" w:rsidRPr="00F70E53" w:rsidRDefault="0056787B" w:rsidP="0056787B">
      <w:pPr>
        <w:widowControl w:val="0"/>
        <w:ind w:left="360"/>
        <w:rPr>
          <w:rFonts w:ascii="Arial" w:hAnsi="Arial" w:cs="Arial"/>
          <w:sz w:val="22"/>
          <w:szCs w:val="22"/>
        </w:rPr>
      </w:pPr>
    </w:p>
    <w:p w:rsidR="0056787B" w:rsidRPr="00F70E53" w:rsidRDefault="0056787B" w:rsidP="0056787B">
      <w:pPr>
        <w:widowControl w:val="0"/>
        <w:ind w:left="360"/>
        <w:rPr>
          <w:rFonts w:ascii="Arial" w:hAnsi="Arial" w:cs="Arial"/>
          <w:sz w:val="22"/>
          <w:szCs w:val="22"/>
        </w:rPr>
      </w:pPr>
      <w:r w:rsidRPr="00F70E53">
        <w:rPr>
          <w:rFonts w:ascii="Arial" w:hAnsi="Arial" w:cs="Arial"/>
          <w:sz w:val="22"/>
          <w:szCs w:val="22"/>
        </w:rPr>
        <w:t>P1-3 are continuing their work on Living Things, Seasons and Plants.</w:t>
      </w:r>
    </w:p>
    <w:p w:rsidR="0056787B" w:rsidRPr="00F70E53" w:rsidRDefault="0056787B" w:rsidP="0056787B">
      <w:pPr>
        <w:widowControl w:val="0"/>
        <w:ind w:left="360"/>
        <w:rPr>
          <w:rFonts w:ascii="Arial" w:hAnsi="Arial" w:cs="Arial"/>
          <w:sz w:val="22"/>
          <w:szCs w:val="22"/>
        </w:rPr>
      </w:pPr>
      <w:r w:rsidRPr="00F70E53">
        <w:rPr>
          <w:rFonts w:ascii="Arial" w:hAnsi="Arial" w:cs="Arial"/>
          <w:sz w:val="22"/>
          <w:szCs w:val="22"/>
        </w:rPr>
        <w:t>P4-7 are looking at the wonders of the Solar System.</w:t>
      </w:r>
    </w:p>
    <w:p w:rsidR="0056787B" w:rsidRPr="00F70E53" w:rsidRDefault="0056787B" w:rsidP="0056787B">
      <w:pPr>
        <w:widowControl w:val="0"/>
        <w:ind w:left="360"/>
        <w:rPr>
          <w:rFonts w:ascii="Arial" w:hAnsi="Arial" w:cs="Arial"/>
          <w:sz w:val="22"/>
          <w:szCs w:val="22"/>
        </w:rPr>
      </w:pPr>
    </w:p>
    <w:p w:rsidR="00F17593" w:rsidRPr="00F70E53" w:rsidRDefault="00F17593" w:rsidP="0056787B">
      <w:pPr>
        <w:widowControl w:val="0"/>
        <w:ind w:left="360"/>
        <w:rPr>
          <w:rFonts w:ascii="Arial" w:hAnsi="Arial" w:cs="Arial"/>
          <w:bCs/>
          <w:sz w:val="22"/>
          <w:szCs w:val="22"/>
        </w:rPr>
      </w:pPr>
      <w:r w:rsidRPr="00F70E53">
        <w:rPr>
          <w:rFonts w:ascii="Arial" w:hAnsi="Arial" w:cs="Arial"/>
          <w:sz w:val="22"/>
          <w:szCs w:val="22"/>
        </w:rPr>
        <w:t xml:space="preserve">We </w:t>
      </w:r>
      <w:r w:rsidR="0056787B" w:rsidRPr="00F70E53">
        <w:rPr>
          <w:rFonts w:ascii="Arial" w:hAnsi="Arial" w:cs="Arial"/>
          <w:sz w:val="22"/>
          <w:szCs w:val="22"/>
        </w:rPr>
        <w:t>welcomed</w:t>
      </w:r>
      <w:r w:rsidRPr="00F70E53">
        <w:rPr>
          <w:rFonts w:ascii="Arial" w:hAnsi="Arial" w:cs="Arial"/>
          <w:sz w:val="22"/>
          <w:szCs w:val="22"/>
        </w:rPr>
        <w:t xml:space="preserve"> Generation Science to the school on Monday 29</w:t>
      </w:r>
      <w:r w:rsidRPr="00F70E53">
        <w:rPr>
          <w:rFonts w:ascii="Arial" w:hAnsi="Arial" w:cs="Arial"/>
          <w:sz w:val="22"/>
          <w:szCs w:val="22"/>
          <w:vertAlign w:val="superscript"/>
        </w:rPr>
        <w:t>th</w:t>
      </w:r>
      <w:r w:rsidRPr="00F70E53">
        <w:rPr>
          <w:rFonts w:ascii="Arial" w:hAnsi="Arial" w:cs="Arial"/>
          <w:sz w:val="22"/>
          <w:szCs w:val="22"/>
        </w:rPr>
        <w:t xml:space="preserve"> April 2019. They </w:t>
      </w:r>
      <w:r w:rsidR="0056787B" w:rsidRPr="00F70E53">
        <w:rPr>
          <w:rFonts w:ascii="Arial" w:hAnsi="Arial" w:cs="Arial"/>
          <w:sz w:val="22"/>
          <w:szCs w:val="22"/>
        </w:rPr>
        <w:t>delivered</w:t>
      </w:r>
      <w:r w:rsidRPr="00F70E53">
        <w:rPr>
          <w:rFonts w:ascii="Arial" w:hAnsi="Arial" w:cs="Arial"/>
          <w:sz w:val="22"/>
          <w:szCs w:val="22"/>
        </w:rPr>
        <w:t xml:space="preserve"> workshops in P1-3 on Marvellous Magnets and P4-7 on Space Base. This </w:t>
      </w:r>
      <w:r w:rsidR="0056787B" w:rsidRPr="00F70E53">
        <w:rPr>
          <w:rFonts w:ascii="Arial" w:hAnsi="Arial" w:cs="Arial"/>
          <w:sz w:val="22"/>
          <w:szCs w:val="22"/>
        </w:rPr>
        <w:t>was</w:t>
      </w:r>
      <w:r w:rsidRPr="00F70E53">
        <w:rPr>
          <w:rFonts w:ascii="Arial" w:hAnsi="Arial" w:cs="Arial"/>
          <w:sz w:val="22"/>
          <w:szCs w:val="22"/>
        </w:rPr>
        <w:t xml:space="preserve"> an excellent learning opportunity offering practical, fun and engaging activities. </w:t>
      </w:r>
    </w:p>
    <w:p w:rsidR="00F17593" w:rsidRPr="00F70E53" w:rsidRDefault="00F17593" w:rsidP="0056787B">
      <w:pPr>
        <w:widowControl w:val="0"/>
        <w:rPr>
          <w:rFonts w:ascii="Arial" w:hAnsi="Arial" w:cs="Arial"/>
          <w:bCs/>
          <w:sz w:val="22"/>
          <w:szCs w:val="22"/>
        </w:rPr>
      </w:pPr>
    </w:p>
    <w:p w:rsidR="00F17593" w:rsidRPr="00F70E53" w:rsidRDefault="00F17593" w:rsidP="0056787B">
      <w:pPr>
        <w:ind w:left="360"/>
        <w:rPr>
          <w:rFonts w:ascii="Arial" w:hAnsi="Arial" w:cs="Arial"/>
          <w:b/>
          <w:sz w:val="22"/>
          <w:szCs w:val="22"/>
        </w:rPr>
      </w:pPr>
      <w:r w:rsidRPr="00F70E53">
        <w:rPr>
          <w:rFonts w:ascii="Arial" w:hAnsi="Arial" w:cs="Arial"/>
          <w:sz w:val="22"/>
          <w:szCs w:val="22"/>
        </w:rPr>
        <w:t>The mobile library wil</w:t>
      </w:r>
      <w:r w:rsidR="0056787B" w:rsidRPr="00F70E53">
        <w:rPr>
          <w:rFonts w:ascii="Arial" w:hAnsi="Arial" w:cs="Arial"/>
          <w:sz w:val="22"/>
          <w:szCs w:val="22"/>
        </w:rPr>
        <w:t>l be visiting our school on</w:t>
      </w:r>
      <w:r w:rsidR="000933BD" w:rsidRPr="00F70E53">
        <w:rPr>
          <w:rFonts w:ascii="Arial" w:hAnsi="Arial" w:cs="Arial"/>
          <w:sz w:val="22"/>
          <w:szCs w:val="22"/>
        </w:rPr>
        <w:t xml:space="preserve"> </w:t>
      </w:r>
      <w:r w:rsidR="00D932EF" w:rsidRPr="00F70E53">
        <w:rPr>
          <w:rFonts w:ascii="Arial" w:hAnsi="Arial" w:cs="Arial"/>
          <w:b/>
          <w:sz w:val="22"/>
          <w:szCs w:val="22"/>
        </w:rPr>
        <w:t>Thursday</w:t>
      </w:r>
      <w:r w:rsidRPr="00F70E53">
        <w:rPr>
          <w:rFonts w:ascii="Arial" w:hAnsi="Arial" w:cs="Arial"/>
          <w:sz w:val="22"/>
          <w:szCs w:val="22"/>
        </w:rPr>
        <w:t xml:space="preserve"> </w:t>
      </w:r>
      <w:r w:rsidR="00D932EF" w:rsidRPr="00F70E53">
        <w:rPr>
          <w:rFonts w:ascii="Arial" w:hAnsi="Arial" w:cs="Arial"/>
          <w:b/>
          <w:sz w:val="22"/>
          <w:szCs w:val="22"/>
        </w:rPr>
        <w:t xml:space="preserve">30 May </w:t>
      </w:r>
      <w:r w:rsidR="00D932EF" w:rsidRPr="00F70E53">
        <w:rPr>
          <w:rFonts w:ascii="Arial" w:hAnsi="Arial" w:cs="Arial"/>
          <w:sz w:val="22"/>
          <w:szCs w:val="22"/>
        </w:rPr>
        <w:t>at 1.00pm.</w:t>
      </w:r>
    </w:p>
    <w:p w:rsidR="000933BD" w:rsidRPr="00F70E53" w:rsidRDefault="000933BD" w:rsidP="0056787B">
      <w:pPr>
        <w:rPr>
          <w:rFonts w:ascii="Arial" w:hAnsi="Arial" w:cs="Arial"/>
          <w:b/>
          <w:sz w:val="22"/>
          <w:szCs w:val="22"/>
        </w:rPr>
      </w:pPr>
    </w:p>
    <w:p w:rsidR="000933BD" w:rsidRPr="00F70E53" w:rsidRDefault="000933BD" w:rsidP="0056787B">
      <w:pPr>
        <w:ind w:left="360"/>
        <w:rPr>
          <w:rFonts w:ascii="Arial" w:hAnsi="Arial" w:cs="Arial"/>
          <w:sz w:val="22"/>
          <w:szCs w:val="22"/>
        </w:rPr>
      </w:pPr>
      <w:r w:rsidRPr="00F70E53">
        <w:rPr>
          <w:rFonts w:ascii="Arial" w:hAnsi="Arial" w:cs="Arial"/>
          <w:sz w:val="22"/>
          <w:szCs w:val="22"/>
        </w:rPr>
        <w:t xml:space="preserve">The main focus of our assemblies in </w:t>
      </w:r>
      <w:r w:rsidR="0056787B" w:rsidRPr="00F70E53">
        <w:rPr>
          <w:rFonts w:ascii="Arial" w:hAnsi="Arial" w:cs="Arial"/>
          <w:sz w:val="22"/>
          <w:szCs w:val="22"/>
        </w:rPr>
        <w:t>May</w:t>
      </w:r>
      <w:r w:rsidRPr="00F70E53">
        <w:rPr>
          <w:rFonts w:ascii="Arial" w:hAnsi="Arial" w:cs="Arial"/>
          <w:sz w:val="22"/>
          <w:szCs w:val="22"/>
        </w:rPr>
        <w:t xml:space="preserve"> continues to be around developing a growth </w:t>
      </w:r>
      <w:r w:rsidR="006A369C" w:rsidRPr="00F70E53">
        <w:rPr>
          <w:rFonts w:ascii="Arial" w:hAnsi="Arial" w:cs="Arial"/>
          <w:sz w:val="22"/>
          <w:szCs w:val="22"/>
        </w:rPr>
        <w:t>mind-set</w:t>
      </w:r>
      <w:r w:rsidRPr="00F70E53">
        <w:rPr>
          <w:rFonts w:ascii="Arial" w:hAnsi="Arial" w:cs="Arial"/>
          <w:sz w:val="22"/>
          <w:szCs w:val="22"/>
        </w:rPr>
        <w:t xml:space="preserve">: work hard, persistence and resilience. </w:t>
      </w:r>
    </w:p>
    <w:p w:rsidR="000933BD" w:rsidRPr="00F70E53" w:rsidRDefault="000933BD" w:rsidP="0056787B">
      <w:pPr>
        <w:rPr>
          <w:rFonts w:ascii="Arial" w:hAnsi="Arial" w:cs="Arial"/>
          <w:sz w:val="22"/>
          <w:szCs w:val="22"/>
        </w:rPr>
      </w:pPr>
    </w:p>
    <w:p w:rsidR="0006596B" w:rsidRPr="00F70E53" w:rsidRDefault="00A177DD" w:rsidP="0056787B">
      <w:pPr>
        <w:widowControl w:val="0"/>
        <w:ind w:left="360"/>
        <w:rPr>
          <w:rStyle w:val="Hyperlink"/>
          <w:rFonts w:ascii="Arial" w:hAnsi="Arial" w:cs="Arial"/>
          <w:sz w:val="22"/>
          <w:szCs w:val="22"/>
        </w:rPr>
      </w:pPr>
      <w:hyperlink r:id="rId10" w:history="1">
        <w:r w:rsidR="0006596B" w:rsidRPr="00F70E53">
          <w:rPr>
            <w:rStyle w:val="Hyperlink"/>
            <w:rFonts w:ascii="Arial" w:hAnsi="Arial" w:cs="Arial"/>
            <w:sz w:val="22"/>
            <w:szCs w:val="22"/>
          </w:rPr>
          <w:t>https://www.thinkuknow.co.uk/parents/</w:t>
        </w:r>
      </w:hyperlink>
    </w:p>
    <w:p w:rsidR="0056787B" w:rsidRPr="00F70E53" w:rsidRDefault="0056787B" w:rsidP="0056787B">
      <w:pPr>
        <w:widowControl w:val="0"/>
        <w:ind w:left="360"/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F70E53">
        <w:rPr>
          <w:rFonts w:ascii="Arial" w:hAnsi="Arial" w:cs="Arial"/>
          <w:sz w:val="22"/>
          <w:szCs w:val="22"/>
        </w:rPr>
        <w:t xml:space="preserve">provides information and resources suitable for children from 4-18 years on a wide range of subjects such as parental controls, gaming, online </w:t>
      </w:r>
      <w:r w:rsidRPr="00F70E53">
        <w:rPr>
          <w:rFonts w:ascii="Arial" w:hAnsi="Arial" w:cs="Arial"/>
          <w:sz w:val="22"/>
          <w:szCs w:val="22"/>
        </w:rPr>
        <w:t>peer pressure and many other topics</w:t>
      </w:r>
    </w:p>
    <w:p w:rsidR="0006596B" w:rsidRPr="00F70E53" w:rsidRDefault="0006596B" w:rsidP="0056787B">
      <w:pPr>
        <w:pStyle w:val="ListParagraph"/>
        <w:widowControl w:val="0"/>
        <w:ind w:left="360"/>
        <w:rPr>
          <w:rFonts w:ascii="Arial" w:hAnsi="Arial" w:cs="Arial"/>
          <w:sz w:val="22"/>
          <w:szCs w:val="22"/>
        </w:rPr>
      </w:pPr>
    </w:p>
    <w:p w:rsidR="000933BD" w:rsidRPr="00F70E53" w:rsidRDefault="000933BD" w:rsidP="0056787B">
      <w:pPr>
        <w:ind w:left="360"/>
        <w:rPr>
          <w:rFonts w:ascii="Arial" w:hAnsi="Arial" w:cs="Arial"/>
          <w:sz w:val="22"/>
          <w:szCs w:val="22"/>
        </w:rPr>
      </w:pPr>
      <w:r w:rsidRPr="00F70E53">
        <w:rPr>
          <w:rFonts w:ascii="Arial" w:hAnsi="Arial" w:cs="Arial"/>
          <w:bCs/>
          <w:sz w:val="22"/>
          <w:szCs w:val="22"/>
        </w:rPr>
        <w:t>Credit Union dates for this term are:</w:t>
      </w:r>
    </w:p>
    <w:p w:rsidR="00F32148" w:rsidRPr="00F70E53" w:rsidRDefault="00F32148" w:rsidP="0056787B">
      <w:pPr>
        <w:widowControl w:val="0"/>
        <w:ind w:left="360"/>
        <w:rPr>
          <w:rFonts w:ascii="Arial" w:hAnsi="Arial" w:cs="Arial"/>
          <w:bCs/>
          <w:sz w:val="22"/>
          <w:szCs w:val="22"/>
        </w:rPr>
      </w:pPr>
      <w:r w:rsidRPr="00F70E53">
        <w:rPr>
          <w:rFonts w:ascii="Arial" w:hAnsi="Arial" w:cs="Arial"/>
          <w:bCs/>
          <w:sz w:val="22"/>
          <w:szCs w:val="22"/>
        </w:rPr>
        <w:t>Friday 31</w:t>
      </w:r>
      <w:r w:rsidRPr="00F70E53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Pr="00F70E53">
        <w:rPr>
          <w:rFonts w:ascii="Arial" w:hAnsi="Arial" w:cs="Arial"/>
          <w:bCs/>
          <w:sz w:val="22"/>
          <w:szCs w:val="22"/>
        </w:rPr>
        <w:t xml:space="preserve"> May</w:t>
      </w:r>
    </w:p>
    <w:p w:rsidR="004B38E4" w:rsidRPr="00F70E53" w:rsidRDefault="00F32148" w:rsidP="0056787B">
      <w:pPr>
        <w:widowControl w:val="0"/>
        <w:ind w:left="360"/>
        <w:rPr>
          <w:rFonts w:ascii="Arial" w:hAnsi="Arial" w:cs="Arial"/>
          <w:bCs/>
          <w:sz w:val="22"/>
          <w:szCs w:val="22"/>
        </w:rPr>
      </w:pPr>
      <w:r w:rsidRPr="00F70E53">
        <w:rPr>
          <w:rFonts w:ascii="Arial" w:hAnsi="Arial" w:cs="Arial"/>
          <w:bCs/>
          <w:sz w:val="22"/>
          <w:szCs w:val="22"/>
        </w:rPr>
        <w:t>Friday 28</w:t>
      </w:r>
      <w:r w:rsidRPr="00F70E53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F70E53">
        <w:rPr>
          <w:rFonts w:ascii="Arial" w:hAnsi="Arial" w:cs="Arial"/>
          <w:bCs/>
          <w:sz w:val="22"/>
          <w:szCs w:val="22"/>
        </w:rPr>
        <w:t xml:space="preserve"> June</w:t>
      </w:r>
    </w:p>
    <w:p w:rsidR="0056787B" w:rsidRPr="00F70E53" w:rsidRDefault="0056787B" w:rsidP="0056787B">
      <w:pPr>
        <w:widowControl w:val="0"/>
        <w:ind w:left="360"/>
        <w:rPr>
          <w:rFonts w:ascii="Arial" w:hAnsi="Arial" w:cs="Arial"/>
          <w:bCs/>
          <w:sz w:val="22"/>
          <w:szCs w:val="22"/>
        </w:rPr>
      </w:pPr>
    </w:p>
    <w:p w:rsidR="00F70E53" w:rsidRPr="00F70E53" w:rsidRDefault="00F70E53" w:rsidP="0056787B">
      <w:pPr>
        <w:widowControl w:val="0"/>
        <w:ind w:left="360"/>
        <w:rPr>
          <w:rFonts w:ascii="Arial" w:hAnsi="Arial" w:cs="Arial"/>
          <w:bCs/>
          <w:sz w:val="22"/>
          <w:szCs w:val="22"/>
        </w:rPr>
      </w:pPr>
      <w:r w:rsidRPr="00F70E53">
        <w:rPr>
          <w:rFonts w:ascii="Arial" w:hAnsi="Arial" w:cs="Arial"/>
          <w:bCs/>
          <w:sz w:val="22"/>
          <w:szCs w:val="22"/>
        </w:rPr>
        <w:t xml:space="preserve">For P7 </w:t>
      </w:r>
      <w:r w:rsidR="00F35F6B">
        <w:rPr>
          <w:rFonts w:ascii="Arial" w:hAnsi="Arial" w:cs="Arial"/>
          <w:bCs/>
          <w:sz w:val="22"/>
          <w:szCs w:val="22"/>
        </w:rPr>
        <w:t xml:space="preserve">pupils moving on to High School </w:t>
      </w:r>
      <w:r w:rsidRPr="00F70E53">
        <w:rPr>
          <w:rFonts w:ascii="Arial" w:hAnsi="Arial" w:cs="Arial"/>
          <w:bCs/>
          <w:sz w:val="22"/>
          <w:szCs w:val="22"/>
        </w:rPr>
        <w:t>tra</w:t>
      </w:r>
      <w:r w:rsidR="00F35F6B">
        <w:rPr>
          <w:rFonts w:ascii="Arial" w:hAnsi="Arial" w:cs="Arial"/>
          <w:bCs/>
          <w:sz w:val="22"/>
          <w:szCs w:val="22"/>
        </w:rPr>
        <w:t xml:space="preserve">nsition activities are underway and Academy staff will be visiting the school over the next month to talk with pupils. </w:t>
      </w:r>
      <w:r w:rsidRPr="00F70E53">
        <w:rPr>
          <w:rFonts w:ascii="Arial" w:hAnsi="Arial" w:cs="Arial"/>
          <w:bCs/>
          <w:sz w:val="22"/>
          <w:szCs w:val="22"/>
        </w:rPr>
        <w:t xml:space="preserve"> </w:t>
      </w:r>
    </w:p>
    <w:p w:rsidR="00F70E53" w:rsidRPr="00F70E53" w:rsidRDefault="00F70E53" w:rsidP="0056787B">
      <w:pPr>
        <w:widowControl w:val="0"/>
        <w:ind w:left="360"/>
        <w:rPr>
          <w:rFonts w:ascii="Arial" w:hAnsi="Arial" w:cs="Arial"/>
          <w:bCs/>
          <w:sz w:val="22"/>
          <w:szCs w:val="22"/>
        </w:rPr>
      </w:pPr>
    </w:p>
    <w:p w:rsidR="0056787B" w:rsidRPr="00F70E53" w:rsidRDefault="0056787B" w:rsidP="0056787B">
      <w:pPr>
        <w:widowControl w:val="0"/>
        <w:ind w:left="360"/>
        <w:rPr>
          <w:rFonts w:ascii="Arial" w:hAnsi="Arial" w:cs="Arial"/>
          <w:bCs/>
          <w:sz w:val="22"/>
          <w:szCs w:val="22"/>
        </w:rPr>
      </w:pPr>
      <w:r w:rsidRPr="00F70E53">
        <w:rPr>
          <w:rFonts w:ascii="Arial" w:hAnsi="Arial" w:cs="Arial"/>
          <w:bCs/>
          <w:sz w:val="22"/>
          <w:szCs w:val="22"/>
        </w:rPr>
        <w:t>School is closed on the following dates to pupils: Monday 6</w:t>
      </w:r>
      <w:r w:rsidRPr="00F70E53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F70E53">
        <w:rPr>
          <w:rFonts w:ascii="Arial" w:hAnsi="Arial" w:cs="Arial"/>
          <w:bCs/>
          <w:sz w:val="22"/>
          <w:szCs w:val="22"/>
        </w:rPr>
        <w:t xml:space="preserve"> May</w:t>
      </w:r>
    </w:p>
    <w:p w:rsidR="0056787B" w:rsidRPr="00F70E53" w:rsidRDefault="0056787B" w:rsidP="0056787B">
      <w:pPr>
        <w:widowControl w:val="0"/>
        <w:ind w:left="360"/>
        <w:rPr>
          <w:rFonts w:ascii="Arial" w:hAnsi="Arial" w:cs="Arial"/>
          <w:bCs/>
          <w:sz w:val="22"/>
          <w:szCs w:val="22"/>
        </w:rPr>
      </w:pPr>
      <w:r w:rsidRPr="00F70E53">
        <w:rPr>
          <w:rFonts w:ascii="Arial" w:hAnsi="Arial" w:cs="Arial"/>
          <w:bCs/>
          <w:sz w:val="22"/>
          <w:szCs w:val="22"/>
        </w:rPr>
        <w:t>Tuesday 7</w:t>
      </w:r>
      <w:r w:rsidRPr="00F70E53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F70E53">
        <w:rPr>
          <w:rFonts w:ascii="Arial" w:hAnsi="Arial" w:cs="Arial"/>
          <w:bCs/>
          <w:sz w:val="22"/>
          <w:szCs w:val="22"/>
        </w:rPr>
        <w:t xml:space="preserve"> May</w:t>
      </w:r>
    </w:p>
    <w:p w:rsidR="0056787B" w:rsidRPr="00F70E53" w:rsidRDefault="0056787B" w:rsidP="0056787B">
      <w:pPr>
        <w:widowControl w:val="0"/>
        <w:ind w:left="360"/>
        <w:rPr>
          <w:rFonts w:ascii="Arial" w:hAnsi="Arial" w:cs="Arial"/>
          <w:bCs/>
          <w:sz w:val="22"/>
          <w:szCs w:val="22"/>
        </w:rPr>
      </w:pPr>
      <w:r w:rsidRPr="00F70E53">
        <w:rPr>
          <w:rFonts w:ascii="Arial" w:hAnsi="Arial" w:cs="Arial"/>
          <w:bCs/>
          <w:sz w:val="22"/>
          <w:szCs w:val="22"/>
        </w:rPr>
        <w:t>Thursday 23</w:t>
      </w:r>
      <w:r w:rsidRPr="00F70E53">
        <w:rPr>
          <w:rFonts w:ascii="Arial" w:hAnsi="Arial" w:cs="Arial"/>
          <w:bCs/>
          <w:sz w:val="22"/>
          <w:szCs w:val="22"/>
          <w:vertAlign w:val="superscript"/>
        </w:rPr>
        <w:t>rd</w:t>
      </w:r>
      <w:r w:rsidRPr="00F70E53">
        <w:rPr>
          <w:rFonts w:ascii="Arial" w:hAnsi="Arial" w:cs="Arial"/>
          <w:bCs/>
          <w:sz w:val="22"/>
          <w:szCs w:val="22"/>
        </w:rPr>
        <w:t xml:space="preserve"> May</w:t>
      </w:r>
    </w:p>
    <w:p w:rsidR="0056787B" w:rsidRPr="00F70E53" w:rsidRDefault="0056787B" w:rsidP="0056787B">
      <w:pPr>
        <w:widowControl w:val="0"/>
        <w:ind w:left="360"/>
        <w:rPr>
          <w:rFonts w:ascii="Arial" w:hAnsi="Arial" w:cs="Arial"/>
          <w:bCs/>
          <w:sz w:val="22"/>
          <w:szCs w:val="22"/>
        </w:rPr>
      </w:pPr>
      <w:r w:rsidRPr="00F70E53">
        <w:rPr>
          <w:rFonts w:ascii="Arial" w:hAnsi="Arial" w:cs="Arial"/>
          <w:bCs/>
          <w:sz w:val="22"/>
          <w:szCs w:val="22"/>
        </w:rPr>
        <w:t>Friday 24</w:t>
      </w:r>
      <w:r w:rsidRPr="00F70E53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F70E53">
        <w:rPr>
          <w:rFonts w:ascii="Arial" w:hAnsi="Arial" w:cs="Arial"/>
          <w:bCs/>
          <w:sz w:val="22"/>
          <w:szCs w:val="22"/>
        </w:rPr>
        <w:t xml:space="preserve"> May</w:t>
      </w:r>
    </w:p>
    <w:p w:rsidR="0056787B" w:rsidRDefault="0056787B" w:rsidP="0056787B">
      <w:pPr>
        <w:widowControl w:val="0"/>
        <w:ind w:left="360"/>
        <w:rPr>
          <w:rFonts w:ascii="Arial" w:hAnsi="Arial" w:cs="Arial"/>
          <w:bCs/>
          <w:sz w:val="22"/>
          <w:szCs w:val="22"/>
        </w:rPr>
      </w:pPr>
      <w:r w:rsidRPr="00F70E53">
        <w:rPr>
          <w:rFonts w:ascii="Arial" w:hAnsi="Arial" w:cs="Arial"/>
          <w:bCs/>
          <w:sz w:val="22"/>
          <w:szCs w:val="22"/>
        </w:rPr>
        <w:t>Monday 27</w:t>
      </w:r>
      <w:r w:rsidRPr="00F70E53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F70E53">
        <w:rPr>
          <w:rFonts w:ascii="Arial" w:hAnsi="Arial" w:cs="Arial"/>
          <w:bCs/>
          <w:sz w:val="22"/>
          <w:szCs w:val="22"/>
        </w:rPr>
        <w:t xml:space="preserve"> May</w:t>
      </w:r>
    </w:p>
    <w:p w:rsidR="00F70E53" w:rsidRDefault="00F70E53" w:rsidP="0056787B">
      <w:pPr>
        <w:widowControl w:val="0"/>
        <w:ind w:left="360"/>
        <w:rPr>
          <w:rFonts w:ascii="Arial" w:hAnsi="Arial" w:cs="Arial"/>
          <w:bCs/>
          <w:sz w:val="22"/>
          <w:szCs w:val="22"/>
        </w:rPr>
      </w:pPr>
    </w:p>
    <w:p w:rsidR="00F70E53" w:rsidRDefault="00F70E53" w:rsidP="0056787B">
      <w:pPr>
        <w:widowControl w:val="0"/>
        <w:ind w:left="360"/>
        <w:rPr>
          <w:rFonts w:ascii="Arial" w:hAnsi="Arial" w:cs="Arial"/>
          <w:bCs/>
          <w:sz w:val="22"/>
          <w:szCs w:val="22"/>
        </w:rPr>
      </w:pPr>
      <w:r w:rsidRPr="00F70E53">
        <w:rPr>
          <w:rFonts w:ascii="Arial" w:hAnsi="Arial" w:cs="Arial"/>
          <w:b/>
          <w:bCs/>
          <w:sz w:val="22"/>
          <w:szCs w:val="22"/>
        </w:rPr>
        <w:t>Bag2School</w:t>
      </w:r>
      <w:r>
        <w:rPr>
          <w:rFonts w:ascii="Arial" w:hAnsi="Arial" w:cs="Arial"/>
          <w:bCs/>
          <w:sz w:val="22"/>
          <w:szCs w:val="22"/>
        </w:rPr>
        <w:t xml:space="preserve"> will be picked up on </w:t>
      </w:r>
      <w:r w:rsidRPr="00F70E53">
        <w:rPr>
          <w:rFonts w:ascii="Arial" w:hAnsi="Arial" w:cs="Arial"/>
          <w:b/>
          <w:bCs/>
          <w:sz w:val="22"/>
          <w:szCs w:val="22"/>
        </w:rPr>
        <w:t>Thursday 16</w:t>
      </w:r>
      <w:r w:rsidRPr="00F70E53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F70E53">
        <w:rPr>
          <w:rFonts w:ascii="Arial" w:hAnsi="Arial" w:cs="Arial"/>
          <w:b/>
          <w:bCs/>
          <w:sz w:val="22"/>
          <w:szCs w:val="22"/>
        </w:rPr>
        <w:t xml:space="preserve"> May.</w:t>
      </w:r>
      <w:r>
        <w:rPr>
          <w:rFonts w:ascii="Arial" w:hAnsi="Arial" w:cs="Arial"/>
          <w:bCs/>
          <w:sz w:val="22"/>
          <w:szCs w:val="22"/>
        </w:rPr>
        <w:t xml:space="preserve"> Parents wishing to drop bags off can do so on Wednesday 15</w:t>
      </w:r>
      <w:r w:rsidRPr="00F70E53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May between 3.00-4.30pm and Thursday 16</w:t>
      </w:r>
      <w:r w:rsidRPr="00F70E53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May between 7.30-9.00am. </w:t>
      </w:r>
    </w:p>
    <w:p w:rsidR="00F70E53" w:rsidRDefault="00F70E53" w:rsidP="0056787B">
      <w:pPr>
        <w:widowControl w:val="0"/>
        <w:ind w:left="360"/>
        <w:rPr>
          <w:rFonts w:ascii="Arial" w:hAnsi="Arial" w:cs="Arial"/>
          <w:bCs/>
          <w:sz w:val="22"/>
          <w:szCs w:val="22"/>
        </w:rPr>
      </w:pPr>
    </w:p>
    <w:p w:rsidR="00F70E53" w:rsidRDefault="00F70E53" w:rsidP="0056787B">
      <w:pPr>
        <w:widowControl w:val="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On Friday 17</w:t>
      </w:r>
      <w:r w:rsidRPr="00F70E53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May we will be having a dress down day. Pupils do not need to come to school in uniform but can come in casual clothes for a minimum donation of £1.00. This money will then be sent to support the work of the NSPCC. </w:t>
      </w:r>
    </w:p>
    <w:p w:rsidR="00F70E53" w:rsidRDefault="00F70E53" w:rsidP="0056787B">
      <w:pPr>
        <w:widowControl w:val="0"/>
        <w:ind w:left="360"/>
        <w:rPr>
          <w:rFonts w:ascii="Arial" w:hAnsi="Arial" w:cs="Arial"/>
          <w:bCs/>
          <w:sz w:val="22"/>
          <w:szCs w:val="22"/>
        </w:rPr>
      </w:pPr>
    </w:p>
    <w:p w:rsidR="00F70E53" w:rsidRDefault="00F70E53" w:rsidP="0056787B">
      <w:pPr>
        <w:widowControl w:val="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Our Relationships, Sexual Health and Parenthood lessons will begin on Tuesday 28</w:t>
      </w:r>
      <w:r w:rsidRPr="00F70E53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May. A letter will be issued with details of topics covered at various stages. </w:t>
      </w:r>
    </w:p>
    <w:p w:rsidR="00F70E53" w:rsidRDefault="00F70E53" w:rsidP="0056787B">
      <w:pPr>
        <w:widowControl w:val="0"/>
        <w:ind w:left="360"/>
        <w:rPr>
          <w:rFonts w:ascii="Arial" w:hAnsi="Arial" w:cs="Arial"/>
          <w:bCs/>
          <w:sz w:val="22"/>
          <w:szCs w:val="22"/>
        </w:rPr>
      </w:pPr>
    </w:p>
    <w:p w:rsidR="00F70E53" w:rsidRDefault="00F70E53" w:rsidP="0056787B">
      <w:pPr>
        <w:widowControl w:val="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 look forward to welcoming parents on Thursday 30</w:t>
      </w:r>
      <w:r w:rsidRPr="00F70E53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May for our Parents’ consultations. </w:t>
      </w:r>
    </w:p>
    <w:p w:rsidR="0050732F" w:rsidRDefault="0050732F" w:rsidP="0056787B">
      <w:pPr>
        <w:widowControl w:val="0"/>
        <w:ind w:left="360"/>
        <w:rPr>
          <w:rFonts w:ascii="Arial" w:hAnsi="Arial" w:cs="Arial"/>
          <w:bCs/>
          <w:sz w:val="22"/>
          <w:szCs w:val="22"/>
        </w:rPr>
      </w:pPr>
    </w:p>
    <w:p w:rsidR="0050732F" w:rsidRDefault="0050732F" w:rsidP="00A177DD">
      <w:pPr>
        <w:widowControl w:val="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We are delighted all Gilmourton parents have signed up to ParentPay. This makes payment of school meals, milk and excursions easier for </w:t>
      </w:r>
      <w:r w:rsidR="00A177DD">
        <w:rPr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45DA71FD" wp14:editId="6853C954">
            <wp:simplePos x="0" y="0"/>
            <wp:positionH relativeFrom="margin">
              <wp:align>right</wp:align>
            </wp:positionH>
            <wp:positionV relativeFrom="paragraph">
              <wp:posOffset>-642620</wp:posOffset>
            </wp:positionV>
            <wp:extent cx="511175" cy="561975"/>
            <wp:effectExtent l="0" t="0" r="3175" b="9525"/>
            <wp:wrapTight wrapText="bothSides">
              <wp:wrapPolygon edited="0">
                <wp:start x="0" y="0"/>
                <wp:lineTo x="0" y="21234"/>
                <wp:lineTo x="20929" y="21234"/>
                <wp:lineTo x="20929" y="0"/>
                <wp:lineTo x="0" y="0"/>
              </wp:wrapPolygon>
            </wp:wrapTight>
            <wp:docPr id="3" name="Picture 2" descr="School_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_Bad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sz w:val="22"/>
          <w:szCs w:val="22"/>
        </w:rPr>
        <w:t xml:space="preserve">parents-no more looking for change-and has certainly had a positive impact on the time school staff have to spend dealing with cash. Thank you. </w:t>
      </w:r>
    </w:p>
    <w:p w:rsidR="0050732F" w:rsidRDefault="0050732F" w:rsidP="0056787B">
      <w:pPr>
        <w:widowControl w:val="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Your continued support in ensuring meals, milk and activities are paid for in time is appreciated.  </w:t>
      </w:r>
    </w:p>
    <w:p w:rsidR="00515B80" w:rsidRPr="00515B80" w:rsidRDefault="00515B80" w:rsidP="00515B80">
      <w:pPr>
        <w:rPr>
          <w:rFonts w:ascii="Arial" w:hAnsi="Arial" w:cs="Arial"/>
          <w:sz w:val="22"/>
          <w:szCs w:val="22"/>
        </w:rPr>
      </w:pPr>
    </w:p>
    <w:p w:rsidR="00515B80" w:rsidRDefault="00515B80" w:rsidP="003A5584">
      <w:pPr>
        <w:ind w:left="360"/>
        <w:rPr>
          <w:rFonts w:ascii="Arial" w:hAnsi="Arial" w:cs="Arial"/>
          <w:sz w:val="22"/>
          <w:szCs w:val="22"/>
        </w:rPr>
      </w:pPr>
      <w:r w:rsidRPr="00515B80">
        <w:rPr>
          <w:rFonts w:ascii="Arial" w:hAnsi="Arial" w:cs="Arial"/>
          <w:sz w:val="22"/>
          <w:szCs w:val="22"/>
        </w:rPr>
        <w:t xml:space="preserve">Scottish National </w:t>
      </w:r>
      <w:r>
        <w:rPr>
          <w:rFonts w:ascii="Arial" w:hAnsi="Arial" w:cs="Arial"/>
          <w:sz w:val="22"/>
          <w:szCs w:val="22"/>
        </w:rPr>
        <w:t xml:space="preserve">Standardised Assessments for </w:t>
      </w:r>
      <w:r w:rsidRPr="00515B80">
        <w:rPr>
          <w:rFonts w:ascii="Arial" w:hAnsi="Arial" w:cs="Arial"/>
          <w:sz w:val="22"/>
          <w:szCs w:val="22"/>
        </w:rPr>
        <w:t xml:space="preserve">P1, P4 and P7 will be administered </w:t>
      </w:r>
      <w:r>
        <w:rPr>
          <w:rFonts w:ascii="Arial" w:hAnsi="Arial" w:cs="Arial"/>
          <w:sz w:val="22"/>
          <w:szCs w:val="22"/>
        </w:rPr>
        <w:t>in May. Parents of P1, P4</w:t>
      </w:r>
      <w:r w:rsidRPr="00515B80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P</w:t>
      </w:r>
      <w:r w:rsidRPr="00515B80">
        <w:rPr>
          <w:rFonts w:ascii="Arial" w:hAnsi="Arial" w:cs="Arial"/>
          <w:sz w:val="22"/>
          <w:szCs w:val="22"/>
        </w:rPr>
        <w:t xml:space="preserve">7 pupils </w:t>
      </w:r>
      <w:r>
        <w:rPr>
          <w:rFonts w:ascii="Arial" w:hAnsi="Arial" w:cs="Arial"/>
          <w:sz w:val="22"/>
          <w:szCs w:val="22"/>
        </w:rPr>
        <w:t xml:space="preserve">have received an </w:t>
      </w:r>
      <w:r w:rsidRPr="00515B80">
        <w:rPr>
          <w:rFonts w:ascii="Arial" w:hAnsi="Arial" w:cs="Arial"/>
          <w:sz w:val="22"/>
          <w:szCs w:val="22"/>
        </w:rPr>
        <w:t>information sheet and flyer</w:t>
      </w:r>
      <w:r>
        <w:rPr>
          <w:rFonts w:ascii="Arial" w:hAnsi="Arial" w:cs="Arial"/>
          <w:sz w:val="22"/>
          <w:szCs w:val="22"/>
        </w:rPr>
        <w:t xml:space="preserve">. Any parent wishing additional information on this can contact the school or look at the website: </w:t>
      </w:r>
      <w:hyperlink r:id="rId12" w:history="1">
        <w:r w:rsidR="003A5584" w:rsidRPr="003A5584">
          <w:rPr>
            <w:rStyle w:val="Hyperlink"/>
            <w:rFonts w:ascii="Arial" w:hAnsi="Arial" w:cs="Arial"/>
            <w:sz w:val="22"/>
            <w:szCs w:val="22"/>
          </w:rPr>
          <w:t>https://standardisedassessment.gov.scot/parents-and-carers/</w:t>
        </w:r>
      </w:hyperlink>
    </w:p>
    <w:p w:rsidR="003A5584" w:rsidRDefault="003A5584" w:rsidP="003A5584">
      <w:pPr>
        <w:ind w:left="360"/>
        <w:rPr>
          <w:rFonts w:ascii="Arial" w:hAnsi="Arial" w:cs="Arial"/>
          <w:sz w:val="22"/>
          <w:szCs w:val="22"/>
        </w:rPr>
      </w:pPr>
    </w:p>
    <w:p w:rsidR="003A5584" w:rsidRDefault="00F35F6B" w:rsidP="003A558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are about to start making pompoms for the Gala Float and would appreciate any donations of bright, colourful wool you may have spare.</w:t>
      </w:r>
    </w:p>
    <w:p w:rsidR="00F35F6B" w:rsidRDefault="00F35F6B" w:rsidP="003A5584">
      <w:pPr>
        <w:ind w:left="360"/>
        <w:rPr>
          <w:rFonts w:ascii="Arial" w:hAnsi="Arial" w:cs="Arial"/>
          <w:sz w:val="22"/>
          <w:szCs w:val="22"/>
        </w:rPr>
      </w:pPr>
    </w:p>
    <w:p w:rsidR="0056787B" w:rsidRDefault="00F35F6B" w:rsidP="00F35F6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new Primary 1 pupils starting school in August will be visiting on Monday 3</w:t>
      </w:r>
      <w:r w:rsidRPr="00F35F6B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and Friday 7</w:t>
      </w:r>
      <w:r w:rsidRPr="00F35F6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June. We look forward to welcoming them along for their induction sessions. </w:t>
      </w:r>
    </w:p>
    <w:p w:rsidR="00A177DD" w:rsidRDefault="00A177DD" w:rsidP="00F35F6B">
      <w:pPr>
        <w:ind w:left="360"/>
        <w:rPr>
          <w:rFonts w:ascii="Arial" w:hAnsi="Arial" w:cs="Arial"/>
          <w:sz w:val="22"/>
          <w:szCs w:val="22"/>
        </w:rPr>
      </w:pPr>
    </w:p>
    <w:p w:rsidR="00D932EF" w:rsidRPr="00A177DD" w:rsidRDefault="00A177DD" w:rsidP="00A177D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Well done to the pupils from P5-P7 who have represented the school recently at the Small Schools Football and the Strathaven Schools Netball Tournament. The pupils showed a commitment to representing their school and displayed great enthusiasm and team work. Thank you! </w:t>
      </w:r>
      <w:bookmarkStart w:id="0" w:name="_GoBack"/>
      <w:bookmarkEnd w:id="0"/>
    </w:p>
    <w:sectPr w:rsidR="00D932EF" w:rsidRPr="00A177DD" w:rsidSect="0056787B">
      <w:footerReference w:type="default" r:id="rId13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0EA" w:rsidRDefault="002660EA" w:rsidP="00D2147F">
      <w:r>
        <w:separator/>
      </w:r>
    </w:p>
  </w:endnote>
  <w:endnote w:type="continuationSeparator" w:id="0">
    <w:p w:rsidR="002660EA" w:rsidRDefault="002660EA" w:rsidP="00D2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69342"/>
      <w:docPartObj>
        <w:docPartGallery w:val="Page Numbers (Bottom of Page)"/>
        <w:docPartUnique/>
      </w:docPartObj>
    </w:sdtPr>
    <w:sdtEndPr/>
    <w:sdtContent>
      <w:p w:rsidR="002660EA" w:rsidRDefault="00C547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7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60EA" w:rsidRDefault="00266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0EA" w:rsidRDefault="002660EA" w:rsidP="00D2147F">
      <w:r>
        <w:separator/>
      </w:r>
    </w:p>
  </w:footnote>
  <w:footnote w:type="continuationSeparator" w:id="0">
    <w:p w:rsidR="002660EA" w:rsidRDefault="002660EA" w:rsidP="00D21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524"/>
    <w:multiLevelType w:val="hybridMultilevel"/>
    <w:tmpl w:val="CCA2E8F2"/>
    <w:lvl w:ilvl="0" w:tplc="08090001">
      <w:start w:val="1"/>
      <w:numFmt w:val="bullet"/>
      <w:lvlText w:val=""/>
      <w:lvlJc w:val="left"/>
      <w:pPr>
        <w:ind w:left="-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</w:abstractNum>
  <w:abstractNum w:abstractNumId="1" w15:restartNumberingAfterBreak="0">
    <w:nsid w:val="06F04AAF"/>
    <w:multiLevelType w:val="hybridMultilevel"/>
    <w:tmpl w:val="A974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36AF"/>
    <w:multiLevelType w:val="hybridMultilevel"/>
    <w:tmpl w:val="A7A26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346BA"/>
    <w:multiLevelType w:val="hybridMultilevel"/>
    <w:tmpl w:val="3CEC8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65471"/>
    <w:multiLevelType w:val="hybridMultilevel"/>
    <w:tmpl w:val="9698E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8A5DB1"/>
    <w:multiLevelType w:val="hybridMultilevel"/>
    <w:tmpl w:val="528A0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07006"/>
    <w:multiLevelType w:val="hybridMultilevel"/>
    <w:tmpl w:val="DE586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B45965"/>
    <w:multiLevelType w:val="hybridMultilevel"/>
    <w:tmpl w:val="3384C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BC4A9E"/>
    <w:multiLevelType w:val="hybridMultilevel"/>
    <w:tmpl w:val="9AB4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E61AE"/>
    <w:multiLevelType w:val="hybridMultilevel"/>
    <w:tmpl w:val="1B3A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26F78"/>
    <w:multiLevelType w:val="hybridMultilevel"/>
    <w:tmpl w:val="22BCD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00D48"/>
    <w:multiLevelType w:val="hybridMultilevel"/>
    <w:tmpl w:val="8C425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A6E83"/>
    <w:multiLevelType w:val="hybridMultilevel"/>
    <w:tmpl w:val="B96C1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D6AB5"/>
    <w:multiLevelType w:val="hybridMultilevel"/>
    <w:tmpl w:val="DFD80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E41BFC"/>
    <w:multiLevelType w:val="hybridMultilevel"/>
    <w:tmpl w:val="7FD447E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4043A"/>
    <w:multiLevelType w:val="hybridMultilevel"/>
    <w:tmpl w:val="A0B858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6B328E"/>
    <w:multiLevelType w:val="hybridMultilevel"/>
    <w:tmpl w:val="39389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4"/>
  </w:num>
  <w:num w:numId="9">
    <w:abstractNumId w:val="12"/>
  </w:num>
  <w:num w:numId="10">
    <w:abstractNumId w:val="11"/>
  </w:num>
  <w:num w:numId="11">
    <w:abstractNumId w:val="10"/>
  </w:num>
  <w:num w:numId="12">
    <w:abstractNumId w:val="3"/>
  </w:num>
  <w:num w:numId="13">
    <w:abstractNumId w:val="15"/>
  </w:num>
  <w:num w:numId="14">
    <w:abstractNumId w:val="16"/>
  </w:num>
  <w:num w:numId="15">
    <w:abstractNumId w:val="7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07"/>
    <w:rsid w:val="00001C48"/>
    <w:rsid w:val="000178A2"/>
    <w:rsid w:val="00031B72"/>
    <w:rsid w:val="0006596B"/>
    <w:rsid w:val="00077ADE"/>
    <w:rsid w:val="000933BD"/>
    <w:rsid w:val="000A17C4"/>
    <w:rsid w:val="000A52A6"/>
    <w:rsid w:val="000C06A8"/>
    <w:rsid w:val="000C5B3D"/>
    <w:rsid w:val="000D3D1A"/>
    <w:rsid w:val="000D506A"/>
    <w:rsid w:val="000F0C61"/>
    <w:rsid w:val="000F4EB9"/>
    <w:rsid w:val="00126E16"/>
    <w:rsid w:val="001324DA"/>
    <w:rsid w:val="00136625"/>
    <w:rsid w:val="00157079"/>
    <w:rsid w:val="001809CB"/>
    <w:rsid w:val="001926A4"/>
    <w:rsid w:val="001949F1"/>
    <w:rsid w:val="00195B33"/>
    <w:rsid w:val="001B43F5"/>
    <w:rsid w:val="001C4FC4"/>
    <w:rsid w:val="001D2F66"/>
    <w:rsid w:val="001D6697"/>
    <w:rsid w:val="001D7C63"/>
    <w:rsid w:val="002477E5"/>
    <w:rsid w:val="0025766C"/>
    <w:rsid w:val="002639E0"/>
    <w:rsid w:val="002660EA"/>
    <w:rsid w:val="002702A6"/>
    <w:rsid w:val="00271D8A"/>
    <w:rsid w:val="002747B7"/>
    <w:rsid w:val="00284879"/>
    <w:rsid w:val="00284C06"/>
    <w:rsid w:val="00293AA0"/>
    <w:rsid w:val="002C07E3"/>
    <w:rsid w:val="002D7BC7"/>
    <w:rsid w:val="002F40F7"/>
    <w:rsid w:val="002F51B5"/>
    <w:rsid w:val="00310016"/>
    <w:rsid w:val="0031044A"/>
    <w:rsid w:val="003146D7"/>
    <w:rsid w:val="00327551"/>
    <w:rsid w:val="003307EE"/>
    <w:rsid w:val="00340EFC"/>
    <w:rsid w:val="00363D8E"/>
    <w:rsid w:val="00397D18"/>
    <w:rsid w:val="003A557D"/>
    <w:rsid w:val="003A5584"/>
    <w:rsid w:val="003E1C0A"/>
    <w:rsid w:val="004063DB"/>
    <w:rsid w:val="00407B78"/>
    <w:rsid w:val="00415206"/>
    <w:rsid w:val="00416C05"/>
    <w:rsid w:val="00436B4B"/>
    <w:rsid w:val="00450928"/>
    <w:rsid w:val="004601E3"/>
    <w:rsid w:val="0049251D"/>
    <w:rsid w:val="004A502A"/>
    <w:rsid w:val="004B38E4"/>
    <w:rsid w:val="004B6715"/>
    <w:rsid w:val="004C7E0A"/>
    <w:rsid w:val="004D7D5C"/>
    <w:rsid w:val="004E0936"/>
    <w:rsid w:val="004F44C5"/>
    <w:rsid w:val="0050732F"/>
    <w:rsid w:val="0051518C"/>
    <w:rsid w:val="00515B80"/>
    <w:rsid w:val="005366BC"/>
    <w:rsid w:val="00563035"/>
    <w:rsid w:val="0056787B"/>
    <w:rsid w:val="00571CCB"/>
    <w:rsid w:val="0058130A"/>
    <w:rsid w:val="005972C2"/>
    <w:rsid w:val="005E427B"/>
    <w:rsid w:val="005F2D80"/>
    <w:rsid w:val="005F609F"/>
    <w:rsid w:val="005F64E6"/>
    <w:rsid w:val="00602EA1"/>
    <w:rsid w:val="006049E6"/>
    <w:rsid w:val="006055FA"/>
    <w:rsid w:val="00625C6F"/>
    <w:rsid w:val="0062773E"/>
    <w:rsid w:val="006303C1"/>
    <w:rsid w:val="00640C13"/>
    <w:rsid w:val="0064375F"/>
    <w:rsid w:val="00647E28"/>
    <w:rsid w:val="00672098"/>
    <w:rsid w:val="006941BF"/>
    <w:rsid w:val="006A369C"/>
    <w:rsid w:val="006C1067"/>
    <w:rsid w:val="006C2ABE"/>
    <w:rsid w:val="006E34F9"/>
    <w:rsid w:val="0070646C"/>
    <w:rsid w:val="00714F4E"/>
    <w:rsid w:val="007422C9"/>
    <w:rsid w:val="00761343"/>
    <w:rsid w:val="00766E83"/>
    <w:rsid w:val="00770946"/>
    <w:rsid w:val="00786432"/>
    <w:rsid w:val="007C0390"/>
    <w:rsid w:val="007C6491"/>
    <w:rsid w:val="007D0507"/>
    <w:rsid w:val="007D6632"/>
    <w:rsid w:val="007E11F5"/>
    <w:rsid w:val="007F40B2"/>
    <w:rsid w:val="007F6D59"/>
    <w:rsid w:val="008037AA"/>
    <w:rsid w:val="00811FAE"/>
    <w:rsid w:val="008253A2"/>
    <w:rsid w:val="00837A4E"/>
    <w:rsid w:val="00866756"/>
    <w:rsid w:val="00870E04"/>
    <w:rsid w:val="00875D91"/>
    <w:rsid w:val="00883E0C"/>
    <w:rsid w:val="0088709B"/>
    <w:rsid w:val="00894C4C"/>
    <w:rsid w:val="008A46D3"/>
    <w:rsid w:val="008A7793"/>
    <w:rsid w:val="008C2374"/>
    <w:rsid w:val="008D2B09"/>
    <w:rsid w:val="009034F0"/>
    <w:rsid w:val="009042AA"/>
    <w:rsid w:val="00927780"/>
    <w:rsid w:val="009657D9"/>
    <w:rsid w:val="009660BD"/>
    <w:rsid w:val="009805FE"/>
    <w:rsid w:val="00990D8B"/>
    <w:rsid w:val="009A1D58"/>
    <w:rsid w:val="009E0643"/>
    <w:rsid w:val="009E3472"/>
    <w:rsid w:val="009E5161"/>
    <w:rsid w:val="00A177DD"/>
    <w:rsid w:val="00A2294A"/>
    <w:rsid w:val="00A310F3"/>
    <w:rsid w:val="00A4149C"/>
    <w:rsid w:val="00A45867"/>
    <w:rsid w:val="00A60DDF"/>
    <w:rsid w:val="00A629D3"/>
    <w:rsid w:val="00A65E77"/>
    <w:rsid w:val="00A7552A"/>
    <w:rsid w:val="00A92803"/>
    <w:rsid w:val="00A96A29"/>
    <w:rsid w:val="00AB02C6"/>
    <w:rsid w:val="00AC07BF"/>
    <w:rsid w:val="00AC7180"/>
    <w:rsid w:val="00AD4068"/>
    <w:rsid w:val="00AE2EA1"/>
    <w:rsid w:val="00AE3D47"/>
    <w:rsid w:val="00AE7D0A"/>
    <w:rsid w:val="00AF0003"/>
    <w:rsid w:val="00AF07DF"/>
    <w:rsid w:val="00AF2DDE"/>
    <w:rsid w:val="00AF54C5"/>
    <w:rsid w:val="00B01732"/>
    <w:rsid w:val="00B04657"/>
    <w:rsid w:val="00B32D68"/>
    <w:rsid w:val="00B65F26"/>
    <w:rsid w:val="00B72369"/>
    <w:rsid w:val="00B910EE"/>
    <w:rsid w:val="00BA122E"/>
    <w:rsid w:val="00BB3276"/>
    <w:rsid w:val="00BE382B"/>
    <w:rsid w:val="00C07A0F"/>
    <w:rsid w:val="00C16D47"/>
    <w:rsid w:val="00C22C8E"/>
    <w:rsid w:val="00C23518"/>
    <w:rsid w:val="00C25500"/>
    <w:rsid w:val="00C33069"/>
    <w:rsid w:val="00C40467"/>
    <w:rsid w:val="00C51A7D"/>
    <w:rsid w:val="00C54704"/>
    <w:rsid w:val="00C5470B"/>
    <w:rsid w:val="00C663A7"/>
    <w:rsid w:val="00C8487F"/>
    <w:rsid w:val="00C84C24"/>
    <w:rsid w:val="00CB07BC"/>
    <w:rsid w:val="00CB3BC1"/>
    <w:rsid w:val="00CB4673"/>
    <w:rsid w:val="00CC12A6"/>
    <w:rsid w:val="00CC5A05"/>
    <w:rsid w:val="00CD3AE4"/>
    <w:rsid w:val="00CE5E43"/>
    <w:rsid w:val="00D11223"/>
    <w:rsid w:val="00D2147F"/>
    <w:rsid w:val="00D47406"/>
    <w:rsid w:val="00D51F3F"/>
    <w:rsid w:val="00D5428D"/>
    <w:rsid w:val="00D82B10"/>
    <w:rsid w:val="00D8540E"/>
    <w:rsid w:val="00D932EF"/>
    <w:rsid w:val="00DC1923"/>
    <w:rsid w:val="00DF3A94"/>
    <w:rsid w:val="00E0407D"/>
    <w:rsid w:val="00E11312"/>
    <w:rsid w:val="00E2163C"/>
    <w:rsid w:val="00E4156F"/>
    <w:rsid w:val="00E626F3"/>
    <w:rsid w:val="00E635DA"/>
    <w:rsid w:val="00E65910"/>
    <w:rsid w:val="00E65C81"/>
    <w:rsid w:val="00E86849"/>
    <w:rsid w:val="00E87846"/>
    <w:rsid w:val="00E93A3C"/>
    <w:rsid w:val="00E94814"/>
    <w:rsid w:val="00EB2B25"/>
    <w:rsid w:val="00EC091D"/>
    <w:rsid w:val="00EE7712"/>
    <w:rsid w:val="00EF709E"/>
    <w:rsid w:val="00F003D0"/>
    <w:rsid w:val="00F15887"/>
    <w:rsid w:val="00F17593"/>
    <w:rsid w:val="00F24857"/>
    <w:rsid w:val="00F30266"/>
    <w:rsid w:val="00F32148"/>
    <w:rsid w:val="00F35F6B"/>
    <w:rsid w:val="00F37062"/>
    <w:rsid w:val="00F521DF"/>
    <w:rsid w:val="00F62FA2"/>
    <w:rsid w:val="00F67B99"/>
    <w:rsid w:val="00F70E53"/>
    <w:rsid w:val="00F84DDE"/>
    <w:rsid w:val="00FA7450"/>
    <w:rsid w:val="00F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D55F9"/>
  <w15:docId w15:val="{6250184D-44C2-4641-BC35-E6D776BD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50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2">
    <w:name w:val="msotitle2"/>
    <w:rsid w:val="007D0507"/>
    <w:pPr>
      <w:spacing w:after="0" w:line="271" w:lineRule="auto"/>
    </w:pPr>
    <w:rPr>
      <w:rFonts w:ascii="Agency FB" w:eastAsia="Times New Roman" w:hAnsi="Agency FB" w:cs="Times New Roman"/>
      <w:b/>
      <w:bCs/>
      <w:color w:val="000000"/>
      <w:kern w:val="28"/>
      <w:sz w:val="56"/>
      <w:szCs w:val="56"/>
      <w:lang w:eastAsia="en-GB"/>
    </w:rPr>
  </w:style>
  <w:style w:type="paragraph" w:styleId="Header">
    <w:name w:val="header"/>
    <w:basedOn w:val="Normal"/>
    <w:link w:val="HeaderChar"/>
    <w:unhideWhenUsed/>
    <w:rsid w:val="00D214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2147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14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47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47F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01C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3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3A7"/>
    <w:rPr>
      <w:color w:val="800080" w:themeColor="followedHyperlink"/>
      <w:u w:val="single"/>
    </w:rPr>
  </w:style>
  <w:style w:type="table" w:styleId="TableGrid">
    <w:name w:val="Table Grid"/>
    <w:basedOn w:val="TableNormal"/>
    <w:rsid w:val="00625C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link w:val="BodyTextChar"/>
    <w:uiPriority w:val="99"/>
    <w:unhideWhenUsed/>
    <w:rsid w:val="007F40B2"/>
    <w:pPr>
      <w:spacing w:after="180" w:line="360" w:lineRule="auto"/>
    </w:pPr>
    <w:rPr>
      <w:rFonts w:ascii="Agency FB" w:eastAsia="Times New Roman" w:hAnsi="Agency FB" w:cs="Times New Roman"/>
      <w:b/>
      <w:bCs/>
      <w:color w:val="000000"/>
      <w:kern w:val="28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F40B2"/>
    <w:rPr>
      <w:rFonts w:ascii="Agency FB" w:eastAsia="Times New Roman" w:hAnsi="Agency FB" w:cs="Times New Roman"/>
      <w:b/>
      <w:bCs/>
      <w:color w:val="000000"/>
      <w:kern w:val="28"/>
      <w:sz w:val="20"/>
      <w:szCs w:val="20"/>
      <w:lang w:eastAsia="en-GB"/>
    </w:rPr>
  </w:style>
  <w:style w:type="paragraph" w:styleId="NormalWeb">
    <w:name w:val="Normal (Web)"/>
    <w:basedOn w:val="Normal"/>
    <w:rsid w:val="002F40F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8037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037A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PageNumber">
    <w:name w:val="page number"/>
    <w:basedOn w:val="DefaultParagraphFont"/>
    <w:semiHidden/>
    <w:unhideWhenUsed/>
    <w:rsid w:val="0028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4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091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3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8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1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76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2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91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39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804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48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5508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18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271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989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44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270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3575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79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2806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85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9940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2931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8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9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89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0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45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79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62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49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0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80347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590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226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353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795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970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464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0685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6053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4904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8457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3663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6925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2745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0784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ndardisedassessment.gov.scot/parents-and-care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hinkuknow.co.uk/par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lmourton-pri.s-lanark.sch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B7459-8CAE-422C-936C-E0D36C83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F060E51D</Template>
  <TotalTime>104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jacke40</dc:creator>
  <cp:lastModifiedBy>JackE</cp:lastModifiedBy>
  <cp:revision>8</cp:revision>
  <cp:lastPrinted>2019-05-02T12:01:00Z</cp:lastPrinted>
  <dcterms:created xsi:type="dcterms:W3CDTF">2019-04-29T11:07:00Z</dcterms:created>
  <dcterms:modified xsi:type="dcterms:W3CDTF">2019-05-02T12:01:00Z</dcterms:modified>
</cp:coreProperties>
</file>