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D93" w14:textId="77777777" w:rsidR="00DE7B7B" w:rsidRPr="0048051B" w:rsidRDefault="00DE7B7B" w:rsidP="00DE7B7B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EEDD52C" wp14:editId="7517CFAC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2D86FFC2" wp14:editId="2F0E7C23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7D64E122" w14:textId="77777777" w:rsidR="00DE7B7B" w:rsidRPr="0048051B" w:rsidRDefault="00DE7B7B" w:rsidP="00DE7B7B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221DC24D" w14:textId="77777777" w:rsidR="00DE7B7B" w:rsidRPr="0048051B" w:rsidRDefault="00DE7B7B" w:rsidP="00DE7B7B">
      <w:pPr>
        <w:jc w:val="center"/>
        <w:rPr>
          <w:rFonts w:ascii="Century Gothic" w:hAnsi="Century Gothic"/>
          <w:b/>
          <w:sz w:val="28"/>
        </w:rPr>
      </w:pPr>
    </w:p>
    <w:p w14:paraId="6AB3BBA4" w14:textId="6C87CFA5" w:rsidR="00DE7B7B" w:rsidRPr="00A00712" w:rsidRDefault="00DE7B7B" w:rsidP="00DE7B7B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Group: </w:t>
      </w:r>
      <w:r>
        <w:rPr>
          <w:rFonts w:ascii="Century Gothic" w:hAnsi="Century Gothic"/>
          <w:b/>
          <w:sz w:val="28"/>
        </w:rPr>
        <w:t>HGIOS</w:t>
      </w:r>
    </w:p>
    <w:p w14:paraId="0C328136" w14:textId="73CE2DDB" w:rsidR="00DE7B7B" w:rsidRPr="0048051B" w:rsidRDefault="00DE7B7B" w:rsidP="00DE7B7B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Date: </w:t>
      </w:r>
      <w:r>
        <w:rPr>
          <w:rFonts w:ascii="Century Gothic" w:hAnsi="Century Gothic"/>
          <w:b/>
          <w:sz w:val="28"/>
        </w:rPr>
        <w:t>January 2026</w:t>
      </w:r>
    </w:p>
    <w:p w14:paraId="0893A70C" w14:textId="77777777" w:rsidR="00DE7B7B" w:rsidRPr="0048051B" w:rsidRDefault="00DE7B7B" w:rsidP="00DE7B7B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B7B" w:rsidRPr="0048051B" w14:paraId="203E4A47" w14:textId="77777777" w:rsidTr="00872EA7">
        <w:trPr>
          <w:trHeight w:val="1896"/>
        </w:trPr>
        <w:tc>
          <w:tcPr>
            <w:tcW w:w="9016" w:type="dxa"/>
          </w:tcPr>
          <w:p w14:paraId="237C3434" w14:textId="77777777" w:rsidR="00DE7B7B" w:rsidRPr="00A00712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6EEB753F" w14:textId="77777777" w:rsidR="00DE7B7B" w:rsidRPr="00A00712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FDE13B" w14:textId="77777777" w:rsidR="00DE7B7B" w:rsidRDefault="00DE7B7B" w:rsidP="00DE7B7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Began looking at theme of Health and Wellbeing and quality indicators. </w:t>
            </w:r>
          </w:p>
          <w:p w14:paraId="7BB66B46" w14:textId="77777777" w:rsidR="00DE7B7B" w:rsidRPr="00D23400" w:rsidRDefault="00DE7B7B" w:rsidP="00DE7B7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Sorted in areas of strength and areas for improvement and discussed with pupil views. </w:t>
            </w:r>
          </w:p>
        </w:tc>
      </w:tr>
      <w:tr w:rsidR="00DE7B7B" w:rsidRPr="0048051B" w14:paraId="21CD1DCE" w14:textId="77777777" w:rsidTr="00872EA7">
        <w:trPr>
          <w:trHeight w:val="3707"/>
        </w:trPr>
        <w:tc>
          <w:tcPr>
            <w:tcW w:w="9016" w:type="dxa"/>
          </w:tcPr>
          <w:p w14:paraId="10B4445C" w14:textId="77777777" w:rsidR="00DE7B7B" w:rsidRPr="0048051B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6EAF4A98" w14:textId="77777777" w:rsidR="00DE7B7B" w:rsidRPr="0048051B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19170C" w14:textId="095AF370" w:rsidR="00DE7B7B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Looked at the 5 themes in HGIOS document and discussed Health and Wellbeing – this will be the theme for our Young Leaders of Learning peer visits. </w:t>
            </w:r>
          </w:p>
          <w:p w14:paraId="20D2CA7E" w14:textId="19C76DD3" w:rsidR="00DE7B7B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group looked at the features of effective practise statements and sorted them into strengths and areas for development for our school.</w:t>
            </w:r>
          </w:p>
          <w:p w14:paraId="6C71805F" w14:textId="44FD88D6" w:rsidR="00DE7B7B" w:rsidRPr="008E6A79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spent lots of time discussing each point and sharing our views and why we felt it was a strength / area for development. </w:t>
            </w:r>
          </w:p>
          <w:p w14:paraId="7195FB0D" w14:textId="77777777" w:rsidR="00DE7B7B" w:rsidRPr="008E6A79" w:rsidRDefault="00DE7B7B" w:rsidP="00872EA7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7B7B" w:rsidRPr="0048051B" w14:paraId="410516E4" w14:textId="77777777" w:rsidTr="00872EA7">
        <w:trPr>
          <w:trHeight w:val="1838"/>
        </w:trPr>
        <w:tc>
          <w:tcPr>
            <w:tcW w:w="9016" w:type="dxa"/>
          </w:tcPr>
          <w:p w14:paraId="54FD39E2" w14:textId="77777777" w:rsidR="00DE7B7B" w:rsidRPr="0048051B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Focus Article: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Article 12</w:t>
            </w:r>
          </w:p>
          <w:p w14:paraId="11A268F9" w14:textId="77777777" w:rsidR="00DE7B7B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EA1D214" w14:textId="77777777" w:rsidR="00DE7B7B" w:rsidRPr="00094BD5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right to an opinion and for these views and opinions to be taken seriously. </w:t>
            </w:r>
          </w:p>
        </w:tc>
      </w:tr>
      <w:tr w:rsidR="00DE7B7B" w:rsidRPr="0048051B" w14:paraId="4FAF8308" w14:textId="77777777" w:rsidTr="00872EA7">
        <w:trPr>
          <w:trHeight w:val="1907"/>
        </w:trPr>
        <w:tc>
          <w:tcPr>
            <w:tcW w:w="9016" w:type="dxa"/>
          </w:tcPr>
          <w:p w14:paraId="7B4C098F" w14:textId="77777777" w:rsidR="00DE7B7B" w:rsidRPr="00A00712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2F179FE5" w14:textId="77777777" w:rsidR="00DE7B7B" w:rsidRPr="00A00712" w:rsidRDefault="00DE7B7B" w:rsidP="00872E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DA174F" w14:textId="77777777" w:rsidR="00DE7B7B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Begin thinking about the 5 QIs that we would like to showcase. </w:t>
            </w:r>
            <w:r>
              <w:rPr>
                <w:rFonts w:ascii="Century Gothic" w:hAnsi="Century Gothic"/>
              </w:rPr>
              <w:t xml:space="preserve"> </w:t>
            </w:r>
          </w:p>
          <w:p w14:paraId="3BA5A319" w14:textId="77777777" w:rsidR="00DE7B7B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Gather views from whole school relating to HWB. </w:t>
            </w:r>
          </w:p>
          <w:p w14:paraId="07227357" w14:textId="4B746159" w:rsidR="00DE7B7B" w:rsidRPr="0048051B" w:rsidRDefault="00DE7B7B" w:rsidP="00DE7B7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Start preparing for peer visits and think about what we would like to see from other schools. </w:t>
            </w:r>
          </w:p>
        </w:tc>
      </w:tr>
    </w:tbl>
    <w:p w14:paraId="1B42AD1D" w14:textId="77777777" w:rsidR="00DE7B7B" w:rsidRPr="00A00712" w:rsidRDefault="00DE7B7B" w:rsidP="00DE7B7B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BD0934" wp14:editId="4416FC76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0E01C46" wp14:editId="70A9885C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7F7E4" w14:textId="77777777" w:rsidR="00DE7B7B" w:rsidRPr="00A00712" w:rsidRDefault="00DE7B7B" w:rsidP="00DE7B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Pr="00A00712">
        <w:rPr>
          <w:rFonts w:ascii="Century Gothic" w:hAnsi="Century Gothic"/>
          <w:sz w:val="24"/>
          <w:szCs w:val="24"/>
        </w:rPr>
        <w:t xml:space="preserve">Minute Taker: </w:t>
      </w:r>
      <w:r>
        <w:rPr>
          <w:rFonts w:ascii="Century Gothic" w:hAnsi="Century Gothic"/>
          <w:sz w:val="24"/>
          <w:szCs w:val="24"/>
        </w:rPr>
        <w:t xml:space="preserve">Mrs Dunbar </w:t>
      </w:r>
    </w:p>
    <w:p w14:paraId="68FFC9FA" w14:textId="77777777" w:rsidR="003A0506" w:rsidRDefault="003A0506"/>
    <w:sectPr w:rsidR="003A0506" w:rsidSect="00DE7B7B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690">
    <w:abstractNumId w:val="0"/>
  </w:num>
  <w:num w:numId="2" w16cid:durableId="61656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7B"/>
    <w:rsid w:val="000016C8"/>
    <w:rsid w:val="002A0294"/>
    <w:rsid w:val="003A0506"/>
    <w:rsid w:val="00D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81D2"/>
  <w15:chartTrackingRefBased/>
  <w15:docId w15:val="{DF0A033F-8CD3-4CFF-9245-937D8B33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B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Dunbar</dc:creator>
  <cp:keywords/>
  <dc:description/>
  <cp:lastModifiedBy>Danielle Dunbar</cp:lastModifiedBy>
  <cp:revision>1</cp:revision>
  <dcterms:created xsi:type="dcterms:W3CDTF">2026-02-08T15:44:00Z</dcterms:created>
  <dcterms:modified xsi:type="dcterms:W3CDTF">2026-02-08T15:51:00Z</dcterms:modified>
</cp:coreProperties>
</file>