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816" w:type="dxa"/>
        <w:tblLayout w:type="fixed"/>
        <w:tblLook w:val="01E0" w:firstRow="1" w:lastRow="1" w:firstColumn="1" w:lastColumn="1" w:noHBand="0" w:noVBand="0"/>
      </w:tblPr>
      <w:tblGrid>
        <w:gridCol w:w="4476"/>
        <w:gridCol w:w="2020"/>
        <w:gridCol w:w="3320"/>
      </w:tblGrid>
      <w:tr w:rsidR="00E70B35" w:rsidRPr="00A05ADE" w14:paraId="3D9F2882" w14:textId="77777777" w:rsidTr="003B05BE">
        <w:trPr>
          <w:trHeight w:val="217"/>
        </w:trPr>
        <w:tc>
          <w:tcPr>
            <w:tcW w:w="4476" w:type="dxa"/>
            <w:vMerge w:val="restart"/>
          </w:tcPr>
          <w:p w14:paraId="3D9F287F" w14:textId="77777777" w:rsidR="00551A6E" w:rsidRPr="00551A6E" w:rsidRDefault="00551A6E" w:rsidP="0003342F">
            <w:pPr>
              <w:pStyle w:val="NoSpacing"/>
              <w:rPr>
                <w:rFonts w:ascii="Arial" w:hAnsi="Arial" w:cs="Arial"/>
              </w:rPr>
            </w:pPr>
          </w:p>
        </w:tc>
        <w:tc>
          <w:tcPr>
            <w:tcW w:w="2020" w:type="dxa"/>
            <w:shd w:val="clear" w:color="auto" w:fill="auto"/>
          </w:tcPr>
          <w:p w14:paraId="3D9F2880" w14:textId="77777777" w:rsidR="00E70B35" w:rsidRPr="00A05ADE" w:rsidRDefault="00D003BE" w:rsidP="00501357">
            <w:pPr>
              <w:widowControl/>
              <w:tabs>
                <w:tab w:val="left" w:pos="1620"/>
              </w:tabs>
              <w:spacing w:line="280" w:lineRule="exact"/>
              <w:rPr>
                <w:rFonts w:cs="Arial"/>
                <w:b/>
                <w:szCs w:val="22"/>
              </w:rPr>
            </w:pPr>
            <w:r>
              <w:rPr>
                <w:rFonts w:cs="Arial"/>
                <w:b/>
                <w:szCs w:val="22"/>
              </w:rPr>
              <w:t xml:space="preserve">            </w:t>
            </w:r>
            <w:r w:rsidR="0023416A">
              <w:rPr>
                <w:rFonts w:cs="Arial"/>
                <w:b/>
                <w:szCs w:val="22"/>
              </w:rPr>
              <w:t>Our Ref</w:t>
            </w:r>
            <w:r w:rsidR="0012501E">
              <w:rPr>
                <w:rFonts w:cs="Arial"/>
                <w:b/>
                <w:szCs w:val="22"/>
              </w:rPr>
              <w:t>:</w:t>
            </w:r>
          </w:p>
        </w:tc>
        <w:tc>
          <w:tcPr>
            <w:tcW w:w="3320" w:type="dxa"/>
            <w:shd w:val="clear" w:color="auto" w:fill="auto"/>
          </w:tcPr>
          <w:p w14:paraId="3D9F2881" w14:textId="77777777" w:rsidR="00E70B35" w:rsidRPr="00395DD1" w:rsidRDefault="00E70B35" w:rsidP="00501357">
            <w:pPr>
              <w:widowControl/>
              <w:tabs>
                <w:tab w:val="left" w:pos="1620"/>
              </w:tabs>
              <w:spacing w:line="280" w:lineRule="exact"/>
              <w:rPr>
                <w:rFonts w:cs="Arial"/>
                <w:szCs w:val="22"/>
              </w:rPr>
            </w:pPr>
          </w:p>
        </w:tc>
      </w:tr>
      <w:tr w:rsidR="00C77842" w:rsidRPr="00A05ADE" w14:paraId="3D9F2886" w14:textId="77777777" w:rsidTr="003B05BE">
        <w:trPr>
          <w:trHeight w:val="217"/>
        </w:trPr>
        <w:tc>
          <w:tcPr>
            <w:tcW w:w="4476" w:type="dxa"/>
            <w:vMerge/>
          </w:tcPr>
          <w:p w14:paraId="3D9F2883" w14:textId="77777777" w:rsidR="00C77842" w:rsidRPr="00A05ADE" w:rsidRDefault="00C77842" w:rsidP="00534D44">
            <w:pPr>
              <w:rPr>
                <w:rFonts w:cs="Arial"/>
                <w:szCs w:val="22"/>
              </w:rPr>
            </w:pPr>
          </w:p>
        </w:tc>
        <w:tc>
          <w:tcPr>
            <w:tcW w:w="2020" w:type="dxa"/>
            <w:shd w:val="clear" w:color="auto" w:fill="auto"/>
          </w:tcPr>
          <w:p w14:paraId="3D9F2884" w14:textId="77777777" w:rsidR="00C77842" w:rsidRPr="00A05ADE" w:rsidRDefault="00D003BE" w:rsidP="00501357">
            <w:pPr>
              <w:widowControl/>
              <w:tabs>
                <w:tab w:val="left" w:pos="1620"/>
              </w:tabs>
              <w:spacing w:line="280" w:lineRule="exact"/>
              <w:rPr>
                <w:rFonts w:cs="Arial"/>
                <w:b/>
                <w:szCs w:val="22"/>
              </w:rPr>
            </w:pPr>
            <w:r>
              <w:rPr>
                <w:rFonts w:cs="Arial"/>
                <w:b/>
                <w:szCs w:val="22"/>
              </w:rPr>
              <w:t xml:space="preserve">            </w:t>
            </w:r>
            <w:r w:rsidR="0023416A">
              <w:rPr>
                <w:rFonts w:cs="Arial"/>
                <w:b/>
                <w:szCs w:val="22"/>
              </w:rPr>
              <w:t>Your Ref</w:t>
            </w:r>
            <w:r w:rsidR="0012501E">
              <w:rPr>
                <w:rFonts w:cs="Arial"/>
                <w:b/>
                <w:szCs w:val="22"/>
              </w:rPr>
              <w:t>:</w:t>
            </w:r>
          </w:p>
        </w:tc>
        <w:tc>
          <w:tcPr>
            <w:tcW w:w="3320" w:type="dxa"/>
            <w:shd w:val="clear" w:color="auto" w:fill="auto"/>
          </w:tcPr>
          <w:p w14:paraId="3D9F2885" w14:textId="77777777" w:rsidR="00C77842" w:rsidRPr="00470348" w:rsidRDefault="00C77842" w:rsidP="00501357">
            <w:pPr>
              <w:widowControl/>
              <w:tabs>
                <w:tab w:val="left" w:pos="1620"/>
              </w:tabs>
              <w:spacing w:line="280" w:lineRule="exact"/>
              <w:rPr>
                <w:rFonts w:cs="Arial"/>
                <w:szCs w:val="22"/>
              </w:rPr>
            </w:pPr>
          </w:p>
        </w:tc>
      </w:tr>
      <w:tr w:rsidR="00C77842" w:rsidRPr="00A05ADE" w14:paraId="3D9F288A" w14:textId="77777777" w:rsidTr="003B05BE">
        <w:trPr>
          <w:trHeight w:val="217"/>
        </w:trPr>
        <w:tc>
          <w:tcPr>
            <w:tcW w:w="4476" w:type="dxa"/>
            <w:vMerge/>
          </w:tcPr>
          <w:p w14:paraId="3D9F2887" w14:textId="77777777" w:rsidR="00C77842" w:rsidRPr="00A05ADE" w:rsidRDefault="00C77842" w:rsidP="00534D44">
            <w:pPr>
              <w:rPr>
                <w:rFonts w:cs="Arial"/>
                <w:szCs w:val="22"/>
              </w:rPr>
            </w:pPr>
          </w:p>
        </w:tc>
        <w:tc>
          <w:tcPr>
            <w:tcW w:w="2020" w:type="dxa"/>
            <w:shd w:val="clear" w:color="auto" w:fill="auto"/>
          </w:tcPr>
          <w:p w14:paraId="3D9F2888" w14:textId="77777777" w:rsidR="00C77842" w:rsidRPr="00A05ADE" w:rsidRDefault="00D003BE" w:rsidP="00501357">
            <w:pPr>
              <w:widowControl/>
              <w:tabs>
                <w:tab w:val="left" w:pos="1620"/>
              </w:tabs>
              <w:spacing w:line="280" w:lineRule="exact"/>
              <w:rPr>
                <w:rFonts w:cs="Arial"/>
                <w:b/>
                <w:szCs w:val="22"/>
              </w:rPr>
            </w:pPr>
            <w:r>
              <w:rPr>
                <w:rFonts w:cs="Arial"/>
                <w:b/>
                <w:szCs w:val="22"/>
              </w:rPr>
              <w:t xml:space="preserve">            </w:t>
            </w:r>
            <w:r w:rsidR="000E00A8">
              <w:rPr>
                <w:rFonts w:cs="Arial"/>
                <w:b/>
                <w:szCs w:val="22"/>
              </w:rPr>
              <w:t>Contact</w:t>
            </w:r>
            <w:r w:rsidR="0012501E">
              <w:rPr>
                <w:rFonts w:cs="Arial"/>
                <w:b/>
                <w:szCs w:val="22"/>
              </w:rPr>
              <w:t>:</w:t>
            </w:r>
            <w:r>
              <w:rPr>
                <w:rFonts w:cs="Arial"/>
                <w:b/>
                <w:szCs w:val="22"/>
              </w:rPr>
              <w:t xml:space="preserve"> </w:t>
            </w:r>
          </w:p>
        </w:tc>
        <w:tc>
          <w:tcPr>
            <w:tcW w:w="3320" w:type="dxa"/>
            <w:shd w:val="clear" w:color="auto" w:fill="auto"/>
          </w:tcPr>
          <w:p w14:paraId="3D9F2889" w14:textId="77777777" w:rsidR="00C77842" w:rsidRPr="00395DD1" w:rsidRDefault="00535714" w:rsidP="00501357">
            <w:pPr>
              <w:widowControl/>
              <w:tabs>
                <w:tab w:val="left" w:pos="1620"/>
              </w:tabs>
              <w:spacing w:line="280" w:lineRule="exact"/>
              <w:rPr>
                <w:rFonts w:cs="Arial"/>
                <w:szCs w:val="22"/>
              </w:rPr>
            </w:pPr>
            <w:r>
              <w:rPr>
                <w:rFonts w:cs="Arial"/>
                <w:szCs w:val="22"/>
              </w:rPr>
              <w:t>Mrs A Wilson</w:t>
            </w:r>
          </w:p>
        </w:tc>
      </w:tr>
      <w:tr w:rsidR="00C77842" w:rsidRPr="00A05ADE" w14:paraId="3D9F288E" w14:textId="77777777" w:rsidTr="003B05BE">
        <w:trPr>
          <w:trHeight w:val="217"/>
        </w:trPr>
        <w:tc>
          <w:tcPr>
            <w:tcW w:w="4476" w:type="dxa"/>
            <w:vMerge/>
          </w:tcPr>
          <w:p w14:paraId="3D9F288B" w14:textId="77777777" w:rsidR="00C77842" w:rsidRPr="00A05ADE" w:rsidRDefault="00C77842" w:rsidP="00534D44">
            <w:pPr>
              <w:rPr>
                <w:rFonts w:cs="Arial"/>
                <w:szCs w:val="22"/>
              </w:rPr>
            </w:pPr>
          </w:p>
        </w:tc>
        <w:tc>
          <w:tcPr>
            <w:tcW w:w="2020" w:type="dxa"/>
            <w:shd w:val="clear" w:color="auto" w:fill="auto"/>
          </w:tcPr>
          <w:p w14:paraId="3D9F288C" w14:textId="77777777" w:rsidR="00C77842" w:rsidRPr="00A05ADE" w:rsidRDefault="00D003BE" w:rsidP="00501357">
            <w:pPr>
              <w:widowControl/>
              <w:tabs>
                <w:tab w:val="left" w:pos="1620"/>
              </w:tabs>
              <w:spacing w:line="280" w:lineRule="exact"/>
              <w:rPr>
                <w:rFonts w:cs="Arial"/>
                <w:b/>
                <w:szCs w:val="22"/>
              </w:rPr>
            </w:pPr>
            <w:r>
              <w:rPr>
                <w:rFonts w:cs="Arial"/>
                <w:b/>
                <w:szCs w:val="22"/>
              </w:rPr>
              <w:t xml:space="preserve">            </w:t>
            </w:r>
            <w:r w:rsidR="0023416A">
              <w:rPr>
                <w:rFonts w:cs="Arial"/>
                <w:b/>
                <w:szCs w:val="22"/>
              </w:rPr>
              <w:t>Date</w:t>
            </w:r>
            <w:r w:rsidR="0012501E">
              <w:rPr>
                <w:rFonts w:cs="Arial"/>
                <w:b/>
                <w:szCs w:val="22"/>
              </w:rPr>
              <w:t>:</w:t>
            </w:r>
          </w:p>
        </w:tc>
        <w:tc>
          <w:tcPr>
            <w:tcW w:w="3320" w:type="dxa"/>
            <w:shd w:val="clear" w:color="auto" w:fill="auto"/>
          </w:tcPr>
          <w:p w14:paraId="3D9F288D" w14:textId="730F2C5E" w:rsidR="00C77842" w:rsidRPr="00395DD1" w:rsidRDefault="005246A8" w:rsidP="008001B5">
            <w:pPr>
              <w:widowControl/>
              <w:tabs>
                <w:tab w:val="left" w:pos="1620"/>
              </w:tabs>
              <w:spacing w:line="280" w:lineRule="exact"/>
              <w:rPr>
                <w:rFonts w:cs="Arial"/>
                <w:szCs w:val="22"/>
              </w:rPr>
            </w:pPr>
            <w:r>
              <w:rPr>
                <w:rFonts w:cs="Arial"/>
                <w:szCs w:val="22"/>
              </w:rPr>
              <w:t>Octo</w:t>
            </w:r>
            <w:r w:rsidR="00535714">
              <w:rPr>
                <w:rFonts w:cs="Arial"/>
                <w:szCs w:val="22"/>
              </w:rPr>
              <w:t>ber 202</w:t>
            </w:r>
            <w:r>
              <w:rPr>
                <w:rFonts w:cs="Arial"/>
                <w:szCs w:val="22"/>
              </w:rPr>
              <w:t>4</w:t>
            </w:r>
          </w:p>
        </w:tc>
      </w:tr>
      <w:tr w:rsidR="00C77842" w:rsidRPr="00A05ADE" w14:paraId="3D9F2895" w14:textId="77777777" w:rsidTr="003B05BE">
        <w:trPr>
          <w:trHeight w:val="492"/>
        </w:trPr>
        <w:tc>
          <w:tcPr>
            <w:tcW w:w="4476" w:type="dxa"/>
            <w:vMerge/>
            <w:tcBorders>
              <w:bottom w:val="nil"/>
            </w:tcBorders>
          </w:tcPr>
          <w:p w14:paraId="3D9F288F" w14:textId="77777777" w:rsidR="00C77842" w:rsidRPr="00A05ADE" w:rsidRDefault="00C77842" w:rsidP="00534D44">
            <w:pPr>
              <w:rPr>
                <w:rFonts w:cs="Arial"/>
                <w:szCs w:val="22"/>
              </w:rPr>
            </w:pPr>
          </w:p>
        </w:tc>
        <w:tc>
          <w:tcPr>
            <w:tcW w:w="2020" w:type="dxa"/>
            <w:tcBorders>
              <w:bottom w:val="nil"/>
            </w:tcBorders>
            <w:shd w:val="clear" w:color="auto" w:fill="auto"/>
          </w:tcPr>
          <w:p w14:paraId="3D9F2890" w14:textId="77777777" w:rsidR="00C77842" w:rsidRPr="00A05ADE" w:rsidRDefault="00D003BE" w:rsidP="00501357">
            <w:pPr>
              <w:widowControl/>
              <w:tabs>
                <w:tab w:val="left" w:pos="1620"/>
              </w:tabs>
              <w:spacing w:line="280" w:lineRule="exact"/>
              <w:rPr>
                <w:rFonts w:cs="Arial"/>
                <w:b/>
                <w:szCs w:val="22"/>
              </w:rPr>
            </w:pPr>
            <w:r>
              <w:rPr>
                <w:rFonts w:cs="Arial"/>
                <w:b/>
                <w:szCs w:val="22"/>
              </w:rPr>
              <w:t xml:space="preserve">            </w:t>
            </w:r>
            <w:r w:rsidR="00470348">
              <w:rPr>
                <w:rFonts w:cs="Arial"/>
                <w:b/>
                <w:szCs w:val="22"/>
              </w:rPr>
              <w:t>Tel No:</w:t>
            </w:r>
            <w:r>
              <w:rPr>
                <w:rFonts w:cs="Arial"/>
                <w:b/>
                <w:szCs w:val="22"/>
              </w:rPr>
              <w:t xml:space="preserve">         </w:t>
            </w:r>
          </w:p>
        </w:tc>
        <w:tc>
          <w:tcPr>
            <w:tcW w:w="3320" w:type="dxa"/>
            <w:tcBorders>
              <w:bottom w:val="nil"/>
            </w:tcBorders>
            <w:shd w:val="clear" w:color="auto" w:fill="auto"/>
          </w:tcPr>
          <w:p w14:paraId="3D9F2891" w14:textId="77777777" w:rsidR="00C77842" w:rsidRDefault="00535714" w:rsidP="00501357">
            <w:pPr>
              <w:spacing w:line="280" w:lineRule="exact"/>
              <w:rPr>
                <w:rFonts w:cs="Arial"/>
                <w:szCs w:val="22"/>
              </w:rPr>
            </w:pPr>
            <w:r>
              <w:rPr>
                <w:rFonts w:cs="Arial"/>
                <w:szCs w:val="22"/>
              </w:rPr>
              <w:t>01555 667520</w:t>
            </w:r>
          </w:p>
          <w:p w14:paraId="3D9F2892" w14:textId="77777777" w:rsidR="00535714" w:rsidRDefault="00535714" w:rsidP="00501357">
            <w:pPr>
              <w:spacing w:line="280" w:lineRule="exact"/>
              <w:rPr>
                <w:rFonts w:cs="Arial"/>
                <w:szCs w:val="22"/>
              </w:rPr>
            </w:pPr>
          </w:p>
          <w:p w14:paraId="3D9F2893" w14:textId="77777777" w:rsidR="00535714" w:rsidRDefault="00535714" w:rsidP="00501357">
            <w:pPr>
              <w:spacing w:line="280" w:lineRule="exact"/>
              <w:rPr>
                <w:rFonts w:cs="Arial"/>
                <w:szCs w:val="22"/>
              </w:rPr>
            </w:pPr>
          </w:p>
          <w:p w14:paraId="3D9F2894" w14:textId="77777777" w:rsidR="00535714" w:rsidRPr="00395DD1" w:rsidRDefault="00535714" w:rsidP="00535714">
            <w:pPr>
              <w:spacing w:line="280" w:lineRule="exact"/>
              <w:jc w:val="both"/>
              <w:rPr>
                <w:rFonts w:cs="Arial"/>
                <w:szCs w:val="22"/>
              </w:rPr>
            </w:pPr>
          </w:p>
        </w:tc>
      </w:tr>
    </w:tbl>
    <w:p w14:paraId="3D9F2896" w14:textId="77777777" w:rsidR="00470348" w:rsidRDefault="00535714" w:rsidP="005C06CA">
      <w:pPr>
        <w:rPr>
          <w:rFonts w:cs="Arial"/>
        </w:rPr>
      </w:pPr>
      <w:r>
        <w:rPr>
          <w:rFonts w:cs="Arial"/>
        </w:rPr>
        <w:t>Dear Parent/Carer,</w:t>
      </w:r>
    </w:p>
    <w:p w14:paraId="3D9F2897" w14:textId="77777777" w:rsidR="00101734" w:rsidRDefault="00101734" w:rsidP="005C06CA">
      <w:pPr>
        <w:rPr>
          <w:rFonts w:cs="Arial"/>
        </w:rPr>
      </w:pPr>
    </w:p>
    <w:p w14:paraId="3D9F2898" w14:textId="77777777" w:rsidR="00101734" w:rsidRPr="00101734" w:rsidRDefault="00101734" w:rsidP="005C06CA">
      <w:pPr>
        <w:rPr>
          <w:rFonts w:cs="Arial"/>
          <w:b/>
          <w:bCs/>
        </w:rPr>
      </w:pPr>
      <w:r w:rsidRPr="00101734">
        <w:rPr>
          <w:rFonts w:cs="Arial"/>
          <w:b/>
          <w:bCs/>
        </w:rPr>
        <w:t>P7 Transition</w:t>
      </w:r>
    </w:p>
    <w:p w14:paraId="3D9F2899" w14:textId="77777777" w:rsidR="00535714" w:rsidRDefault="00535714" w:rsidP="005C06CA">
      <w:pPr>
        <w:rPr>
          <w:rFonts w:cs="Arial"/>
        </w:rPr>
      </w:pPr>
    </w:p>
    <w:p w14:paraId="3D9F289A" w14:textId="57F7A267" w:rsidR="00535714" w:rsidRDefault="00535714" w:rsidP="005C06CA">
      <w:pPr>
        <w:rPr>
          <w:rFonts w:cs="Arial"/>
        </w:rPr>
      </w:pPr>
      <w:r>
        <w:rPr>
          <w:rFonts w:cs="Arial"/>
        </w:rPr>
        <w:t xml:space="preserve">With the weeks flying by I wanted to write to you with some key dates and information about your child’s transition to Lanark Grammar School. </w:t>
      </w:r>
    </w:p>
    <w:p w14:paraId="3D9F289B" w14:textId="77777777" w:rsidR="00101734" w:rsidRDefault="00101734" w:rsidP="005C06CA">
      <w:pPr>
        <w:rPr>
          <w:rFonts w:cs="Arial"/>
        </w:rPr>
      </w:pPr>
    </w:p>
    <w:p w14:paraId="3D9F289C" w14:textId="77777777" w:rsidR="00535714" w:rsidRDefault="00535714" w:rsidP="005C06CA">
      <w:pPr>
        <w:rPr>
          <w:rFonts w:cs="Arial"/>
        </w:rPr>
      </w:pPr>
      <w:r>
        <w:rPr>
          <w:rFonts w:cs="Arial"/>
        </w:rPr>
        <w:t xml:space="preserve">Pupils will be invited to Lanark Grammar School a number of times throughout the </w:t>
      </w:r>
      <w:r w:rsidR="00832BFC">
        <w:rPr>
          <w:rFonts w:cs="Arial"/>
        </w:rPr>
        <w:t>year</w:t>
      </w:r>
      <w:r>
        <w:rPr>
          <w:rFonts w:cs="Arial"/>
        </w:rPr>
        <w:t xml:space="preserve"> to help familiarise themselves with the building, meet other pupils and key staff, get to know </w:t>
      </w:r>
      <w:r w:rsidR="00567C37">
        <w:rPr>
          <w:rFonts w:cs="Arial"/>
        </w:rPr>
        <w:t xml:space="preserve">our </w:t>
      </w:r>
      <w:r>
        <w:rPr>
          <w:rFonts w:cs="Arial"/>
        </w:rPr>
        <w:t xml:space="preserve">interval and lunchtime </w:t>
      </w:r>
      <w:r w:rsidR="00832BFC">
        <w:rPr>
          <w:rFonts w:cs="Arial"/>
        </w:rPr>
        <w:t>routines</w:t>
      </w:r>
      <w:r>
        <w:rPr>
          <w:rFonts w:cs="Arial"/>
        </w:rPr>
        <w:t>, see what will be taught at LGS and most importantly to support them to feel ready to join us next August.</w:t>
      </w:r>
      <w:r w:rsidR="00D64641">
        <w:rPr>
          <w:rFonts w:cs="Arial"/>
        </w:rPr>
        <w:t xml:space="preserve"> They will also receive visits from myself, Pupil Support staff and one of our Support for Learning staff to their primary school.  </w:t>
      </w:r>
    </w:p>
    <w:p w14:paraId="3D9F289D" w14:textId="77777777" w:rsidR="00D64641" w:rsidRDefault="00D64641" w:rsidP="005C06CA">
      <w:pPr>
        <w:rPr>
          <w:rFonts w:cs="Arial"/>
        </w:rPr>
      </w:pPr>
    </w:p>
    <w:p w14:paraId="3D9F289E" w14:textId="77777777" w:rsidR="00922B1B" w:rsidRPr="00EE6863" w:rsidRDefault="00D64641" w:rsidP="00610466">
      <w:pPr>
        <w:rPr>
          <w:rFonts w:ascii="Segoe UI" w:hAnsi="Segoe UI" w:cs="Segoe UI"/>
          <w:sz w:val="2"/>
          <w:szCs w:val="2"/>
        </w:rPr>
      </w:pPr>
      <w:r>
        <w:rPr>
          <w:rFonts w:cs="Arial"/>
        </w:rPr>
        <w:t xml:space="preserve">A big part of our Transition Programme is delivered through our ‘Transition Mission’ which takes pupils through 8 virtual lessons from staff at LGS during </w:t>
      </w:r>
      <w:r w:rsidR="00832BFC">
        <w:rPr>
          <w:rFonts w:cs="Arial"/>
        </w:rPr>
        <w:t>t</w:t>
      </w:r>
      <w:r>
        <w:rPr>
          <w:rFonts w:cs="Arial"/>
        </w:rPr>
        <w:t xml:space="preserve">erm </w:t>
      </w:r>
      <w:r w:rsidR="00832BFC">
        <w:rPr>
          <w:rFonts w:cs="Arial"/>
        </w:rPr>
        <w:t>two</w:t>
      </w:r>
      <w:r>
        <w:rPr>
          <w:rFonts w:cs="Arial"/>
        </w:rPr>
        <w:t>. These lessons give pupils a real flavour of the subject specialisms delivered through our 8 faculties</w:t>
      </w:r>
      <w:r w:rsidR="00610466">
        <w:rPr>
          <w:rFonts w:cs="Arial"/>
        </w:rPr>
        <w:t xml:space="preserve">. </w:t>
      </w:r>
      <w:r w:rsidR="00922B1B">
        <w:t xml:space="preserve">From February – </w:t>
      </w:r>
      <w:r w:rsidR="00802BCF">
        <w:t>May</w:t>
      </w:r>
      <w:r w:rsidR="00922B1B">
        <w:t>, pupils will ‘virtually’ meet teachers from Lanark Grammar School as eight of our staff take them on a tour of their departments to meet the staff and the subjects that are taught within our faculties. The pupils will then become learning detectives and after completing various tasks and challenges</w:t>
      </w:r>
      <w:r w:rsidR="00AF79E2">
        <w:t xml:space="preserve"> </w:t>
      </w:r>
      <w:r w:rsidR="00922B1B">
        <w:t xml:space="preserve">they will be given clues which will go towards cracking a code at the end of the series of lessons. </w:t>
      </w:r>
    </w:p>
    <w:p w14:paraId="3D9F289F" w14:textId="77777777" w:rsidR="00922B1B" w:rsidRDefault="00922B1B" w:rsidP="00922B1B"/>
    <w:p w14:paraId="3D9F28A0" w14:textId="3CB54659" w:rsidR="00101734" w:rsidRDefault="00922B1B" w:rsidP="00922B1B">
      <w:r>
        <w:t>During the next few months M</w:t>
      </w:r>
      <w:r w:rsidR="009D0DBD">
        <w:t>s Macaulay</w:t>
      </w:r>
      <w:r>
        <w:t xml:space="preserve">, </w:t>
      </w:r>
      <w:r w:rsidR="00A25A66">
        <w:t xml:space="preserve">Teacher of </w:t>
      </w:r>
      <w:r>
        <w:t xml:space="preserve">Support for Learning, and I will be meeting with P7 staff to learn all about your child’s strengths and areas where </w:t>
      </w:r>
      <w:r w:rsidR="00567C37">
        <w:t xml:space="preserve">they may need </w:t>
      </w:r>
      <w:r w:rsidR="00832BFC">
        <w:t>additional</w:t>
      </w:r>
      <w:r>
        <w:t xml:space="preserve"> support. We are also planning an Enterprise Challenge morning at LGS at the end of March and Pupil Support staff will visit each school in April/May to meet pupils and answer any questions they may have. As we move into term three and closer to the summer pupils will visit us for their Two Day </w:t>
      </w:r>
      <w:r w:rsidR="00832BFC">
        <w:t>V</w:t>
      </w:r>
      <w:r>
        <w:t xml:space="preserve">isit and we will </w:t>
      </w:r>
      <w:r w:rsidR="00610466">
        <w:t>also</w:t>
      </w:r>
      <w:r>
        <w:t xml:space="preserve"> hold our P7 Parent’s Information presentation. </w:t>
      </w:r>
    </w:p>
    <w:p w14:paraId="3D9F28A1" w14:textId="77777777" w:rsidR="00610466" w:rsidRDefault="00610466" w:rsidP="00922B1B"/>
    <w:p w14:paraId="3D9F28A2" w14:textId="77777777" w:rsidR="00610466" w:rsidRDefault="00610466" w:rsidP="00922B1B">
      <w:r>
        <w:t>Yours sincerely</w:t>
      </w:r>
    </w:p>
    <w:p w14:paraId="3D9F28A3" w14:textId="77777777" w:rsidR="00610466" w:rsidRDefault="00610466" w:rsidP="00922B1B"/>
    <w:p w14:paraId="3D9F28A4" w14:textId="77777777" w:rsidR="00AF79E2" w:rsidRDefault="00AF79E2" w:rsidP="00922B1B"/>
    <w:p w14:paraId="3D9F28A5" w14:textId="77777777" w:rsidR="00610466" w:rsidRDefault="00610466" w:rsidP="00922B1B"/>
    <w:p w14:paraId="3D9F28A6" w14:textId="77777777" w:rsidR="00610466" w:rsidRPr="00610466" w:rsidRDefault="00610466" w:rsidP="00922B1B">
      <w:r>
        <w:t>Aline Wilson</w:t>
      </w:r>
    </w:p>
    <w:p w14:paraId="3D9F28A7" w14:textId="77777777" w:rsidR="00101734" w:rsidRDefault="00AF79E2" w:rsidP="005C06CA">
      <w:pPr>
        <w:rPr>
          <w:rFonts w:cs="Arial"/>
        </w:rPr>
      </w:pPr>
      <w:r>
        <w:rPr>
          <w:rFonts w:cs="Arial"/>
        </w:rPr>
        <w:t>DHT Transition</w:t>
      </w:r>
    </w:p>
    <w:p w14:paraId="3D9F28A8" w14:textId="77777777" w:rsidR="00101734" w:rsidRDefault="00101734" w:rsidP="005C06CA">
      <w:pPr>
        <w:rPr>
          <w:rFonts w:cs="Arial"/>
        </w:rPr>
      </w:pPr>
    </w:p>
    <w:p w14:paraId="3D9F28A9" w14:textId="77777777" w:rsidR="00535714" w:rsidRDefault="00535714" w:rsidP="005C06CA">
      <w:pPr>
        <w:rPr>
          <w:rFonts w:cs="Arial"/>
        </w:rPr>
      </w:pPr>
    </w:p>
    <w:p w14:paraId="3D9F28AA" w14:textId="77777777" w:rsidR="00D64641" w:rsidRPr="00AF79E2" w:rsidRDefault="00610466" w:rsidP="00D64641">
      <w:pPr>
        <w:tabs>
          <w:tab w:val="left" w:pos="3270"/>
        </w:tabs>
        <w:rPr>
          <w:rFonts w:cs="Arial"/>
          <w:sz w:val="24"/>
          <w:szCs w:val="24"/>
        </w:rPr>
      </w:pPr>
      <w:r w:rsidRPr="00AF79E2">
        <w:rPr>
          <w:rFonts w:cs="Arial"/>
          <w:sz w:val="24"/>
          <w:szCs w:val="24"/>
        </w:rPr>
        <w:t>Below is a summary of Transition events with dates for you</w:t>
      </w:r>
      <w:r w:rsidR="00AF79E2">
        <w:rPr>
          <w:rFonts w:cs="Arial"/>
          <w:sz w:val="24"/>
          <w:szCs w:val="24"/>
        </w:rPr>
        <w:t xml:space="preserve">r </w:t>
      </w:r>
      <w:r w:rsidRPr="00AF79E2">
        <w:rPr>
          <w:rFonts w:cs="Arial"/>
          <w:sz w:val="24"/>
          <w:szCs w:val="24"/>
        </w:rPr>
        <w:t>diary.</w:t>
      </w:r>
    </w:p>
    <w:p w14:paraId="3D9F28AB" w14:textId="77777777" w:rsidR="00610466" w:rsidRDefault="00610466" w:rsidP="00D64641">
      <w:pPr>
        <w:tabs>
          <w:tab w:val="left" w:pos="3270"/>
        </w:tabs>
        <w:rPr>
          <w:rFonts w:cs="Arial"/>
        </w:rPr>
      </w:pPr>
    </w:p>
    <w:tbl>
      <w:tblPr>
        <w:tblpPr w:leftFromText="180" w:rightFromText="180" w:vertAnchor="page" w:horzAnchor="margin" w:tblpXSpec="center" w:tblpY="399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0"/>
        <w:gridCol w:w="3235"/>
        <w:gridCol w:w="1648"/>
      </w:tblGrid>
      <w:tr w:rsidR="00610466" w:rsidRPr="00BA24E5" w14:paraId="3D9F28AF" w14:textId="77777777" w:rsidTr="00C97CE2">
        <w:tc>
          <w:tcPr>
            <w:tcW w:w="2430" w:type="dxa"/>
            <w:shd w:val="clear" w:color="auto" w:fill="auto"/>
          </w:tcPr>
          <w:p w14:paraId="3D9F28AC" w14:textId="77777777" w:rsidR="00610466" w:rsidRPr="00C97CE2" w:rsidRDefault="00610466" w:rsidP="00C97CE2">
            <w:pPr>
              <w:rPr>
                <w:sz w:val="28"/>
                <w:szCs w:val="28"/>
              </w:rPr>
            </w:pPr>
            <w:r w:rsidRPr="00C97CE2">
              <w:rPr>
                <w:sz w:val="28"/>
                <w:szCs w:val="28"/>
              </w:rPr>
              <w:t>EVENT</w:t>
            </w:r>
          </w:p>
        </w:tc>
        <w:tc>
          <w:tcPr>
            <w:tcW w:w="3235" w:type="dxa"/>
            <w:shd w:val="clear" w:color="auto" w:fill="auto"/>
          </w:tcPr>
          <w:p w14:paraId="3D9F28AD" w14:textId="77777777" w:rsidR="00610466" w:rsidRPr="00C97CE2" w:rsidRDefault="00610466" w:rsidP="00C97CE2">
            <w:pPr>
              <w:rPr>
                <w:sz w:val="28"/>
                <w:szCs w:val="28"/>
              </w:rPr>
            </w:pPr>
            <w:r w:rsidRPr="00C97CE2">
              <w:rPr>
                <w:sz w:val="28"/>
                <w:szCs w:val="28"/>
              </w:rPr>
              <w:t>DATE</w:t>
            </w:r>
          </w:p>
        </w:tc>
        <w:tc>
          <w:tcPr>
            <w:tcW w:w="1627" w:type="dxa"/>
            <w:shd w:val="clear" w:color="auto" w:fill="auto"/>
          </w:tcPr>
          <w:p w14:paraId="3D9F28AE" w14:textId="77777777" w:rsidR="00610466" w:rsidRPr="00C97CE2" w:rsidRDefault="00610466" w:rsidP="00C97CE2">
            <w:pPr>
              <w:rPr>
                <w:sz w:val="28"/>
                <w:szCs w:val="28"/>
              </w:rPr>
            </w:pPr>
            <w:r w:rsidRPr="00C97CE2">
              <w:rPr>
                <w:sz w:val="28"/>
                <w:szCs w:val="28"/>
              </w:rPr>
              <w:t>LOCATION</w:t>
            </w:r>
          </w:p>
        </w:tc>
      </w:tr>
      <w:tr w:rsidR="00610466" w:rsidRPr="00BA24E5" w14:paraId="3D9F28B4" w14:textId="77777777" w:rsidTr="00C97CE2">
        <w:tc>
          <w:tcPr>
            <w:tcW w:w="2430" w:type="dxa"/>
            <w:shd w:val="clear" w:color="auto" w:fill="auto"/>
          </w:tcPr>
          <w:p w14:paraId="3D9F28B0" w14:textId="77777777" w:rsidR="00610466" w:rsidRPr="00B3199E" w:rsidRDefault="00610466" w:rsidP="00C97CE2">
            <w:pPr>
              <w:rPr>
                <w:color w:val="auto"/>
                <w:sz w:val="28"/>
                <w:szCs w:val="28"/>
              </w:rPr>
            </w:pPr>
            <w:proofErr w:type="spellStart"/>
            <w:r w:rsidRPr="00B3199E">
              <w:rPr>
                <w:color w:val="auto"/>
                <w:sz w:val="28"/>
                <w:szCs w:val="28"/>
              </w:rPr>
              <w:t>Multisports</w:t>
            </w:r>
            <w:proofErr w:type="spellEnd"/>
            <w:r w:rsidRPr="00B3199E">
              <w:rPr>
                <w:color w:val="auto"/>
                <w:sz w:val="28"/>
                <w:szCs w:val="28"/>
              </w:rPr>
              <w:t xml:space="preserve"> After School Club</w:t>
            </w:r>
          </w:p>
        </w:tc>
        <w:tc>
          <w:tcPr>
            <w:tcW w:w="3235" w:type="dxa"/>
            <w:shd w:val="clear" w:color="auto" w:fill="auto"/>
          </w:tcPr>
          <w:p w14:paraId="3D9F28B1" w14:textId="7AEE8A70" w:rsidR="00610466" w:rsidRPr="00B3199E" w:rsidRDefault="00610466" w:rsidP="00C97CE2">
            <w:pPr>
              <w:rPr>
                <w:color w:val="auto"/>
                <w:sz w:val="28"/>
                <w:szCs w:val="28"/>
              </w:rPr>
            </w:pPr>
            <w:r w:rsidRPr="00B3199E">
              <w:rPr>
                <w:color w:val="auto"/>
                <w:sz w:val="28"/>
                <w:szCs w:val="28"/>
              </w:rPr>
              <w:t>Tues 1</w:t>
            </w:r>
            <w:r w:rsidR="007F3212">
              <w:rPr>
                <w:color w:val="auto"/>
                <w:sz w:val="28"/>
                <w:szCs w:val="28"/>
              </w:rPr>
              <w:t>2</w:t>
            </w:r>
            <w:r w:rsidRPr="00B3199E">
              <w:rPr>
                <w:color w:val="auto"/>
                <w:sz w:val="28"/>
                <w:szCs w:val="28"/>
              </w:rPr>
              <w:t xml:space="preserve"> November</w:t>
            </w:r>
          </w:p>
          <w:p w14:paraId="3D9F28B2" w14:textId="04846601" w:rsidR="00610466" w:rsidRPr="00B3199E" w:rsidRDefault="00610466" w:rsidP="00C97CE2">
            <w:pPr>
              <w:rPr>
                <w:color w:val="auto"/>
                <w:sz w:val="28"/>
                <w:szCs w:val="28"/>
              </w:rPr>
            </w:pPr>
            <w:r w:rsidRPr="00B3199E">
              <w:rPr>
                <w:color w:val="auto"/>
                <w:sz w:val="28"/>
                <w:szCs w:val="28"/>
              </w:rPr>
              <w:t xml:space="preserve">Tues </w:t>
            </w:r>
            <w:r w:rsidR="007F3212">
              <w:rPr>
                <w:color w:val="auto"/>
                <w:sz w:val="28"/>
                <w:szCs w:val="28"/>
              </w:rPr>
              <w:t>19</w:t>
            </w:r>
            <w:r w:rsidRPr="00B3199E">
              <w:rPr>
                <w:color w:val="auto"/>
                <w:sz w:val="28"/>
                <w:szCs w:val="28"/>
              </w:rPr>
              <w:t xml:space="preserve"> November</w:t>
            </w:r>
          </w:p>
        </w:tc>
        <w:tc>
          <w:tcPr>
            <w:tcW w:w="1627" w:type="dxa"/>
            <w:shd w:val="clear" w:color="auto" w:fill="auto"/>
          </w:tcPr>
          <w:p w14:paraId="3D9F28B3" w14:textId="77777777" w:rsidR="00610466" w:rsidRPr="00B3199E" w:rsidRDefault="00610466" w:rsidP="00C97CE2">
            <w:pPr>
              <w:rPr>
                <w:color w:val="FF0000"/>
                <w:sz w:val="28"/>
                <w:szCs w:val="28"/>
              </w:rPr>
            </w:pPr>
            <w:r w:rsidRPr="00B3199E">
              <w:rPr>
                <w:color w:val="FF0000"/>
                <w:sz w:val="28"/>
                <w:szCs w:val="28"/>
              </w:rPr>
              <w:t>LGS</w:t>
            </w:r>
          </w:p>
        </w:tc>
      </w:tr>
      <w:tr w:rsidR="00610466" w:rsidRPr="00BA24E5" w14:paraId="3D9F28B9" w14:textId="77777777" w:rsidTr="00C97CE2">
        <w:tc>
          <w:tcPr>
            <w:tcW w:w="2430" w:type="dxa"/>
            <w:shd w:val="clear" w:color="auto" w:fill="auto"/>
          </w:tcPr>
          <w:p w14:paraId="3D9F28B5" w14:textId="77777777" w:rsidR="00610466" w:rsidRPr="00B3199E" w:rsidRDefault="00610466" w:rsidP="00C97CE2">
            <w:pPr>
              <w:rPr>
                <w:color w:val="auto"/>
                <w:sz w:val="28"/>
                <w:szCs w:val="28"/>
              </w:rPr>
            </w:pPr>
            <w:r w:rsidRPr="00B3199E">
              <w:rPr>
                <w:color w:val="auto"/>
                <w:sz w:val="28"/>
                <w:szCs w:val="28"/>
              </w:rPr>
              <w:t>DHT/PT Visits for ‘Transition Mission’ Launch</w:t>
            </w:r>
          </w:p>
        </w:tc>
        <w:tc>
          <w:tcPr>
            <w:tcW w:w="3235" w:type="dxa"/>
            <w:shd w:val="clear" w:color="auto" w:fill="auto"/>
          </w:tcPr>
          <w:p w14:paraId="3D9F28B6" w14:textId="77777777" w:rsidR="00610466" w:rsidRPr="00B3199E" w:rsidRDefault="00610466" w:rsidP="00C97CE2">
            <w:pPr>
              <w:rPr>
                <w:color w:val="auto"/>
                <w:sz w:val="28"/>
                <w:szCs w:val="28"/>
              </w:rPr>
            </w:pPr>
            <w:r w:rsidRPr="00B3199E">
              <w:rPr>
                <w:color w:val="auto"/>
                <w:sz w:val="28"/>
                <w:szCs w:val="28"/>
              </w:rPr>
              <w:t>December</w:t>
            </w:r>
          </w:p>
          <w:p w14:paraId="3D9F28B7" w14:textId="77777777" w:rsidR="00610466" w:rsidRPr="00B3199E" w:rsidRDefault="00610466" w:rsidP="00C97CE2">
            <w:pPr>
              <w:rPr>
                <w:color w:val="auto"/>
                <w:sz w:val="28"/>
                <w:szCs w:val="28"/>
              </w:rPr>
            </w:pPr>
            <w:r w:rsidRPr="00B3199E">
              <w:rPr>
                <w:color w:val="auto"/>
                <w:sz w:val="28"/>
                <w:szCs w:val="28"/>
              </w:rPr>
              <w:t>(Individual dates TBA)</w:t>
            </w:r>
          </w:p>
        </w:tc>
        <w:tc>
          <w:tcPr>
            <w:tcW w:w="1627" w:type="dxa"/>
            <w:shd w:val="clear" w:color="auto" w:fill="auto"/>
          </w:tcPr>
          <w:p w14:paraId="3D9F28B8" w14:textId="77777777" w:rsidR="00610466" w:rsidRPr="00C97CE2" w:rsidRDefault="00610466" w:rsidP="00C97CE2">
            <w:pPr>
              <w:rPr>
                <w:sz w:val="28"/>
                <w:szCs w:val="28"/>
              </w:rPr>
            </w:pPr>
            <w:r w:rsidRPr="00C97CE2">
              <w:rPr>
                <w:sz w:val="28"/>
                <w:szCs w:val="28"/>
              </w:rPr>
              <w:t>Primary Schools</w:t>
            </w:r>
          </w:p>
        </w:tc>
      </w:tr>
      <w:tr w:rsidR="00610466" w:rsidRPr="00BA24E5" w14:paraId="3D9F28BD" w14:textId="77777777" w:rsidTr="00C97CE2">
        <w:tc>
          <w:tcPr>
            <w:tcW w:w="2430" w:type="dxa"/>
            <w:shd w:val="clear" w:color="auto" w:fill="F4B083"/>
          </w:tcPr>
          <w:p w14:paraId="3D9F28BA" w14:textId="77777777" w:rsidR="00610466" w:rsidRPr="00B3199E" w:rsidRDefault="00610466" w:rsidP="00C97CE2">
            <w:pPr>
              <w:rPr>
                <w:color w:val="auto"/>
                <w:sz w:val="28"/>
                <w:szCs w:val="28"/>
              </w:rPr>
            </w:pPr>
          </w:p>
        </w:tc>
        <w:tc>
          <w:tcPr>
            <w:tcW w:w="3235" w:type="dxa"/>
            <w:shd w:val="clear" w:color="auto" w:fill="F4B083"/>
          </w:tcPr>
          <w:p w14:paraId="3D9F28BB" w14:textId="77777777" w:rsidR="00610466" w:rsidRPr="00B3199E" w:rsidRDefault="00610466" w:rsidP="00C97CE2">
            <w:pPr>
              <w:rPr>
                <w:color w:val="auto"/>
                <w:sz w:val="28"/>
                <w:szCs w:val="28"/>
              </w:rPr>
            </w:pPr>
          </w:p>
        </w:tc>
        <w:tc>
          <w:tcPr>
            <w:tcW w:w="1627" w:type="dxa"/>
            <w:shd w:val="clear" w:color="auto" w:fill="F4B083"/>
          </w:tcPr>
          <w:p w14:paraId="3D9F28BC" w14:textId="77777777" w:rsidR="00610466" w:rsidRPr="00C97CE2" w:rsidRDefault="00610466" w:rsidP="00C97CE2">
            <w:pPr>
              <w:rPr>
                <w:sz w:val="28"/>
                <w:szCs w:val="28"/>
              </w:rPr>
            </w:pPr>
          </w:p>
        </w:tc>
      </w:tr>
      <w:tr w:rsidR="00610466" w:rsidRPr="00BA24E5" w14:paraId="3D9F28C2" w14:textId="77777777" w:rsidTr="00C97CE2">
        <w:tc>
          <w:tcPr>
            <w:tcW w:w="2430" w:type="dxa"/>
            <w:shd w:val="clear" w:color="auto" w:fill="auto"/>
          </w:tcPr>
          <w:p w14:paraId="3D9F28BE" w14:textId="77777777" w:rsidR="00610466" w:rsidRPr="00B3199E" w:rsidRDefault="00610466" w:rsidP="00C97CE2">
            <w:pPr>
              <w:rPr>
                <w:color w:val="auto"/>
                <w:sz w:val="28"/>
                <w:szCs w:val="28"/>
              </w:rPr>
            </w:pPr>
            <w:r w:rsidRPr="00B3199E">
              <w:rPr>
                <w:color w:val="auto"/>
                <w:sz w:val="28"/>
                <w:szCs w:val="28"/>
              </w:rPr>
              <w:t xml:space="preserve">‘Transition Mission’ Virtual Lessons </w:t>
            </w:r>
          </w:p>
        </w:tc>
        <w:tc>
          <w:tcPr>
            <w:tcW w:w="3235" w:type="dxa"/>
            <w:shd w:val="clear" w:color="auto" w:fill="auto"/>
          </w:tcPr>
          <w:p w14:paraId="3D9F28BF" w14:textId="77777777" w:rsidR="00610466" w:rsidRPr="00B3199E" w:rsidRDefault="00610466" w:rsidP="00C97CE2">
            <w:pPr>
              <w:rPr>
                <w:color w:val="auto"/>
                <w:sz w:val="28"/>
                <w:szCs w:val="28"/>
              </w:rPr>
            </w:pPr>
            <w:r w:rsidRPr="00B3199E">
              <w:rPr>
                <w:color w:val="auto"/>
                <w:sz w:val="28"/>
                <w:szCs w:val="28"/>
              </w:rPr>
              <w:t>February – May</w:t>
            </w:r>
          </w:p>
          <w:p w14:paraId="3D9F28C0" w14:textId="77777777" w:rsidR="00610466" w:rsidRPr="00B3199E" w:rsidRDefault="00610466" w:rsidP="00C97CE2">
            <w:pPr>
              <w:rPr>
                <w:color w:val="auto"/>
                <w:sz w:val="28"/>
                <w:szCs w:val="28"/>
              </w:rPr>
            </w:pPr>
          </w:p>
        </w:tc>
        <w:tc>
          <w:tcPr>
            <w:tcW w:w="1627" w:type="dxa"/>
            <w:shd w:val="clear" w:color="auto" w:fill="auto"/>
          </w:tcPr>
          <w:p w14:paraId="3D9F28C1" w14:textId="77777777" w:rsidR="00610466" w:rsidRPr="00C97CE2" w:rsidRDefault="00610466" w:rsidP="00C97CE2">
            <w:pPr>
              <w:rPr>
                <w:sz w:val="28"/>
                <w:szCs w:val="28"/>
              </w:rPr>
            </w:pPr>
            <w:r w:rsidRPr="00C97CE2">
              <w:rPr>
                <w:sz w:val="28"/>
                <w:szCs w:val="28"/>
              </w:rPr>
              <w:t>Microsoft Teams</w:t>
            </w:r>
          </w:p>
        </w:tc>
      </w:tr>
      <w:tr w:rsidR="00610466" w:rsidRPr="00BA24E5" w14:paraId="3D9F28C7" w14:textId="77777777" w:rsidTr="00C97CE2">
        <w:tc>
          <w:tcPr>
            <w:tcW w:w="2430" w:type="dxa"/>
            <w:shd w:val="clear" w:color="auto" w:fill="auto"/>
          </w:tcPr>
          <w:p w14:paraId="3D9F28C3" w14:textId="77777777" w:rsidR="00610466" w:rsidRPr="00B3199E" w:rsidRDefault="00610466" w:rsidP="00C97CE2">
            <w:pPr>
              <w:rPr>
                <w:color w:val="auto"/>
                <w:sz w:val="28"/>
                <w:szCs w:val="28"/>
              </w:rPr>
            </w:pPr>
            <w:r w:rsidRPr="00B3199E">
              <w:rPr>
                <w:color w:val="auto"/>
                <w:sz w:val="28"/>
                <w:szCs w:val="28"/>
              </w:rPr>
              <w:t>P7 Enterprise Challenge</w:t>
            </w:r>
          </w:p>
        </w:tc>
        <w:tc>
          <w:tcPr>
            <w:tcW w:w="3235" w:type="dxa"/>
            <w:shd w:val="clear" w:color="auto" w:fill="auto"/>
          </w:tcPr>
          <w:p w14:paraId="3D9F28C4" w14:textId="15B4A6D5" w:rsidR="00610466" w:rsidRPr="00B3199E" w:rsidRDefault="00721529" w:rsidP="00C97CE2">
            <w:pPr>
              <w:rPr>
                <w:color w:val="auto"/>
                <w:sz w:val="28"/>
                <w:szCs w:val="28"/>
              </w:rPr>
            </w:pPr>
            <w:r>
              <w:rPr>
                <w:color w:val="auto"/>
                <w:sz w:val="28"/>
                <w:szCs w:val="28"/>
              </w:rPr>
              <w:t>Thursday</w:t>
            </w:r>
            <w:r w:rsidR="004053B1">
              <w:rPr>
                <w:color w:val="auto"/>
                <w:sz w:val="28"/>
                <w:szCs w:val="28"/>
              </w:rPr>
              <w:t xml:space="preserve"> 13</w:t>
            </w:r>
            <w:r w:rsidR="00610466" w:rsidRPr="00B3199E">
              <w:rPr>
                <w:color w:val="auto"/>
                <w:sz w:val="28"/>
                <w:szCs w:val="28"/>
              </w:rPr>
              <w:t xml:space="preserve"> March</w:t>
            </w:r>
          </w:p>
          <w:p w14:paraId="3D9F28C5" w14:textId="0F7345A9" w:rsidR="00610466" w:rsidRPr="00B3199E" w:rsidRDefault="00721529" w:rsidP="00C97CE2">
            <w:pPr>
              <w:rPr>
                <w:color w:val="auto"/>
                <w:sz w:val="28"/>
                <w:szCs w:val="28"/>
              </w:rPr>
            </w:pPr>
            <w:r>
              <w:rPr>
                <w:color w:val="auto"/>
                <w:sz w:val="28"/>
                <w:szCs w:val="28"/>
              </w:rPr>
              <w:t>Friday</w:t>
            </w:r>
            <w:r w:rsidR="004053B1">
              <w:rPr>
                <w:color w:val="auto"/>
                <w:sz w:val="28"/>
                <w:szCs w:val="28"/>
              </w:rPr>
              <w:t xml:space="preserve"> 14</w:t>
            </w:r>
            <w:r w:rsidR="00610466" w:rsidRPr="00B3199E">
              <w:rPr>
                <w:color w:val="auto"/>
                <w:sz w:val="28"/>
                <w:szCs w:val="28"/>
              </w:rPr>
              <w:t xml:space="preserve"> March</w:t>
            </w:r>
          </w:p>
        </w:tc>
        <w:tc>
          <w:tcPr>
            <w:tcW w:w="1627" w:type="dxa"/>
            <w:shd w:val="clear" w:color="auto" w:fill="auto"/>
          </w:tcPr>
          <w:p w14:paraId="3D9F28C6" w14:textId="77777777" w:rsidR="00610466" w:rsidRPr="00A3333A" w:rsidRDefault="00610466" w:rsidP="00C97CE2">
            <w:pPr>
              <w:rPr>
                <w:color w:val="FF0000"/>
                <w:sz w:val="28"/>
                <w:szCs w:val="28"/>
              </w:rPr>
            </w:pPr>
            <w:r w:rsidRPr="00A3333A">
              <w:rPr>
                <w:color w:val="FF0000"/>
                <w:sz w:val="28"/>
                <w:szCs w:val="28"/>
              </w:rPr>
              <w:t>LGS</w:t>
            </w:r>
          </w:p>
        </w:tc>
      </w:tr>
      <w:tr w:rsidR="00610466" w:rsidRPr="00BA24E5" w14:paraId="3D9F28CB" w14:textId="77777777" w:rsidTr="00C97CE2">
        <w:tc>
          <w:tcPr>
            <w:tcW w:w="2430" w:type="dxa"/>
            <w:shd w:val="clear" w:color="auto" w:fill="F4B083"/>
          </w:tcPr>
          <w:p w14:paraId="3D9F28C8" w14:textId="77777777" w:rsidR="00610466" w:rsidRPr="00B3199E" w:rsidRDefault="00610466" w:rsidP="00C97CE2">
            <w:pPr>
              <w:rPr>
                <w:color w:val="auto"/>
                <w:sz w:val="28"/>
                <w:szCs w:val="28"/>
              </w:rPr>
            </w:pPr>
          </w:p>
        </w:tc>
        <w:tc>
          <w:tcPr>
            <w:tcW w:w="3235" w:type="dxa"/>
            <w:shd w:val="clear" w:color="auto" w:fill="F4B083"/>
          </w:tcPr>
          <w:p w14:paraId="3D9F28C9" w14:textId="77777777" w:rsidR="00610466" w:rsidRPr="00B3199E" w:rsidRDefault="00610466" w:rsidP="00C97CE2">
            <w:pPr>
              <w:rPr>
                <w:color w:val="auto"/>
                <w:sz w:val="28"/>
                <w:szCs w:val="28"/>
              </w:rPr>
            </w:pPr>
          </w:p>
        </w:tc>
        <w:tc>
          <w:tcPr>
            <w:tcW w:w="1627" w:type="dxa"/>
            <w:shd w:val="clear" w:color="auto" w:fill="F4B083"/>
          </w:tcPr>
          <w:p w14:paraId="3D9F28CA" w14:textId="77777777" w:rsidR="00610466" w:rsidRPr="00C97CE2" w:rsidRDefault="00610466" w:rsidP="00C97CE2">
            <w:pPr>
              <w:rPr>
                <w:sz w:val="28"/>
                <w:szCs w:val="28"/>
              </w:rPr>
            </w:pPr>
          </w:p>
        </w:tc>
      </w:tr>
      <w:tr w:rsidR="00610466" w:rsidRPr="00BA24E5" w14:paraId="3D9F28D0" w14:textId="77777777" w:rsidTr="00C97CE2">
        <w:tc>
          <w:tcPr>
            <w:tcW w:w="2430" w:type="dxa"/>
            <w:shd w:val="clear" w:color="auto" w:fill="auto"/>
          </w:tcPr>
          <w:p w14:paraId="3D9F28CC" w14:textId="77777777" w:rsidR="00610466" w:rsidRPr="00B3199E" w:rsidRDefault="00610466" w:rsidP="00C97CE2">
            <w:pPr>
              <w:rPr>
                <w:color w:val="auto"/>
                <w:sz w:val="28"/>
                <w:szCs w:val="28"/>
              </w:rPr>
            </w:pPr>
            <w:r w:rsidRPr="00B3199E">
              <w:rPr>
                <w:color w:val="auto"/>
                <w:sz w:val="28"/>
                <w:szCs w:val="28"/>
              </w:rPr>
              <w:t>Pupil Support Staff Visits</w:t>
            </w:r>
          </w:p>
        </w:tc>
        <w:tc>
          <w:tcPr>
            <w:tcW w:w="3235" w:type="dxa"/>
            <w:shd w:val="clear" w:color="auto" w:fill="auto"/>
          </w:tcPr>
          <w:p w14:paraId="3D9F28CD" w14:textId="77777777" w:rsidR="00610466" w:rsidRPr="00B3199E" w:rsidRDefault="00610466" w:rsidP="00C97CE2">
            <w:pPr>
              <w:rPr>
                <w:color w:val="auto"/>
                <w:sz w:val="28"/>
                <w:szCs w:val="28"/>
              </w:rPr>
            </w:pPr>
            <w:r w:rsidRPr="00B3199E">
              <w:rPr>
                <w:color w:val="auto"/>
                <w:sz w:val="28"/>
                <w:szCs w:val="28"/>
              </w:rPr>
              <w:t>April</w:t>
            </w:r>
          </w:p>
          <w:p w14:paraId="3D9F28CE" w14:textId="77777777" w:rsidR="00610466" w:rsidRPr="00B3199E" w:rsidRDefault="00610466" w:rsidP="00C97CE2">
            <w:pPr>
              <w:rPr>
                <w:color w:val="auto"/>
                <w:sz w:val="28"/>
                <w:szCs w:val="28"/>
              </w:rPr>
            </w:pPr>
            <w:r w:rsidRPr="00B3199E">
              <w:rPr>
                <w:color w:val="auto"/>
                <w:sz w:val="28"/>
                <w:szCs w:val="28"/>
              </w:rPr>
              <w:t>(Individual Dates TBA)</w:t>
            </w:r>
          </w:p>
        </w:tc>
        <w:tc>
          <w:tcPr>
            <w:tcW w:w="1627" w:type="dxa"/>
            <w:shd w:val="clear" w:color="auto" w:fill="auto"/>
          </w:tcPr>
          <w:p w14:paraId="3D9F28CF" w14:textId="77777777" w:rsidR="00610466" w:rsidRPr="00C97CE2" w:rsidRDefault="00610466" w:rsidP="00C97CE2">
            <w:pPr>
              <w:rPr>
                <w:sz w:val="28"/>
                <w:szCs w:val="28"/>
              </w:rPr>
            </w:pPr>
            <w:r w:rsidRPr="00C97CE2">
              <w:rPr>
                <w:sz w:val="28"/>
                <w:szCs w:val="28"/>
              </w:rPr>
              <w:t>Primary Schools</w:t>
            </w:r>
          </w:p>
        </w:tc>
      </w:tr>
      <w:tr w:rsidR="00610466" w:rsidRPr="00BA24E5" w14:paraId="3D9F28D4" w14:textId="77777777" w:rsidTr="00C97CE2">
        <w:tc>
          <w:tcPr>
            <w:tcW w:w="2430" w:type="dxa"/>
            <w:shd w:val="clear" w:color="auto" w:fill="auto"/>
          </w:tcPr>
          <w:p w14:paraId="3D9F28D1" w14:textId="77777777" w:rsidR="00610466" w:rsidRPr="00B3199E" w:rsidRDefault="00610466" w:rsidP="00C97CE2">
            <w:pPr>
              <w:rPr>
                <w:color w:val="auto"/>
                <w:sz w:val="28"/>
                <w:szCs w:val="28"/>
              </w:rPr>
            </w:pPr>
            <w:r w:rsidRPr="00B3199E">
              <w:rPr>
                <w:color w:val="auto"/>
                <w:sz w:val="28"/>
                <w:szCs w:val="28"/>
              </w:rPr>
              <w:t xml:space="preserve">Issue of P7 Maths Assessment </w:t>
            </w:r>
          </w:p>
        </w:tc>
        <w:tc>
          <w:tcPr>
            <w:tcW w:w="3235" w:type="dxa"/>
            <w:shd w:val="clear" w:color="auto" w:fill="auto"/>
          </w:tcPr>
          <w:p w14:paraId="3D9F28D2" w14:textId="425B9A44" w:rsidR="00610466" w:rsidRPr="00B3199E" w:rsidRDefault="00610466" w:rsidP="00C97CE2">
            <w:pPr>
              <w:rPr>
                <w:color w:val="auto"/>
                <w:sz w:val="28"/>
                <w:szCs w:val="28"/>
              </w:rPr>
            </w:pPr>
            <w:r w:rsidRPr="00B3199E">
              <w:rPr>
                <w:color w:val="auto"/>
                <w:sz w:val="28"/>
                <w:szCs w:val="28"/>
              </w:rPr>
              <w:t>Thursday 1</w:t>
            </w:r>
            <w:r w:rsidR="004053B1">
              <w:rPr>
                <w:color w:val="auto"/>
                <w:sz w:val="28"/>
                <w:szCs w:val="28"/>
              </w:rPr>
              <w:t>5</w:t>
            </w:r>
            <w:r w:rsidRPr="00B3199E">
              <w:rPr>
                <w:color w:val="auto"/>
                <w:sz w:val="28"/>
                <w:szCs w:val="28"/>
              </w:rPr>
              <w:t xml:space="preserve"> May</w:t>
            </w:r>
          </w:p>
        </w:tc>
        <w:tc>
          <w:tcPr>
            <w:tcW w:w="1627" w:type="dxa"/>
            <w:shd w:val="clear" w:color="auto" w:fill="auto"/>
          </w:tcPr>
          <w:p w14:paraId="3D9F28D3" w14:textId="77777777" w:rsidR="00610466" w:rsidRPr="00C97CE2" w:rsidRDefault="00610466" w:rsidP="00C97CE2">
            <w:pPr>
              <w:jc w:val="center"/>
              <w:rPr>
                <w:sz w:val="28"/>
                <w:szCs w:val="28"/>
              </w:rPr>
            </w:pPr>
            <w:r w:rsidRPr="00C97CE2">
              <w:rPr>
                <w:sz w:val="28"/>
                <w:szCs w:val="28"/>
              </w:rPr>
              <w:t>-</w:t>
            </w:r>
          </w:p>
        </w:tc>
      </w:tr>
      <w:tr w:rsidR="00610466" w:rsidRPr="00BA24E5" w14:paraId="3D9F28DA" w14:textId="77777777" w:rsidTr="00C97CE2">
        <w:tc>
          <w:tcPr>
            <w:tcW w:w="2430" w:type="dxa"/>
            <w:shd w:val="clear" w:color="auto" w:fill="auto"/>
          </w:tcPr>
          <w:p w14:paraId="3D9F28D5" w14:textId="77777777" w:rsidR="00610466" w:rsidRPr="00B3199E" w:rsidRDefault="00610466" w:rsidP="00C97CE2">
            <w:pPr>
              <w:rPr>
                <w:color w:val="auto"/>
                <w:sz w:val="28"/>
                <w:szCs w:val="28"/>
              </w:rPr>
            </w:pPr>
            <w:r w:rsidRPr="00B3199E">
              <w:rPr>
                <w:color w:val="auto"/>
                <w:sz w:val="28"/>
                <w:szCs w:val="28"/>
              </w:rPr>
              <w:t>P7 Parent’s Information Evening</w:t>
            </w:r>
          </w:p>
        </w:tc>
        <w:tc>
          <w:tcPr>
            <w:tcW w:w="3235" w:type="dxa"/>
            <w:shd w:val="clear" w:color="auto" w:fill="auto"/>
          </w:tcPr>
          <w:p w14:paraId="3D9F28D6" w14:textId="4248F201" w:rsidR="00610466" w:rsidRPr="00B3199E" w:rsidRDefault="00610466" w:rsidP="00C97CE2">
            <w:pPr>
              <w:rPr>
                <w:color w:val="auto"/>
                <w:sz w:val="28"/>
                <w:szCs w:val="28"/>
              </w:rPr>
            </w:pPr>
            <w:r w:rsidRPr="00B3199E">
              <w:rPr>
                <w:color w:val="auto"/>
                <w:sz w:val="28"/>
                <w:szCs w:val="28"/>
              </w:rPr>
              <w:t>Thursday 1</w:t>
            </w:r>
            <w:r w:rsidR="00F526C8">
              <w:rPr>
                <w:color w:val="auto"/>
                <w:sz w:val="28"/>
                <w:szCs w:val="28"/>
              </w:rPr>
              <w:t>5</w:t>
            </w:r>
            <w:r w:rsidRPr="00B3199E">
              <w:rPr>
                <w:color w:val="auto"/>
                <w:sz w:val="28"/>
                <w:szCs w:val="28"/>
              </w:rPr>
              <w:t xml:space="preserve"> May</w:t>
            </w:r>
          </w:p>
          <w:p w14:paraId="3D9F28D7" w14:textId="77777777" w:rsidR="00610466" w:rsidRPr="00B3199E" w:rsidRDefault="00610466" w:rsidP="00C97CE2">
            <w:pPr>
              <w:rPr>
                <w:color w:val="auto"/>
                <w:sz w:val="28"/>
                <w:szCs w:val="28"/>
              </w:rPr>
            </w:pPr>
            <w:r w:rsidRPr="00B3199E">
              <w:rPr>
                <w:color w:val="auto"/>
                <w:sz w:val="28"/>
                <w:szCs w:val="28"/>
              </w:rPr>
              <w:t>(Evening)</w:t>
            </w:r>
          </w:p>
          <w:p w14:paraId="3D9F28D8" w14:textId="77777777" w:rsidR="00A3333A" w:rsidRPr="00B3199E" w:rsidRDefault="00A3333A" w:rsidP="00C97CE2">
            <w:pPr>
              <w:rPr>
                <w:color w:val="auto"/>
                <w:sz w:val="28"/>
                <w:szCs w:val="28"/>
              </w:rPr>
            </w:pPr>
            <w:r w:rsidRPr="00B3199E">
              <w:rPr>
                <w:color w:val="auto"/>
                <w:sz w:val="28"/>
                <w:szCs w:val="28"/>
              </w:rPr>
              <w:t>From 6pm</w:t>
            </w:r>
          </w:p>
        </w:tc>
        <w:tc>
          <w:tcPr>
            <w:tcW w:w="1627" w:type="dxa"/>
            <w:shd w:val="clear" w:color="auto" w:fill="auto"/>
          </w:tcPr>
          <w:p w14:paraId="3D9F28D9" w14:textId="77777777" w:rsidR="00610466" w:rsidRPr="00A3333A" w:rsidRDefault="00610466" w:rsidP="00C97CE2">
            <w:pPr>
              <w:rPr>
                <w:color w:val="FF0000"/>
                <w:sz w:val="28"/>
                <w:szCs w:val="28"/>
              </w:rPr>
            </w:pPr>
            <w:r w:rsidRPr="00A3333A">
              <w:rPr>
                <w:color w:val="FF0000"/>
                <w:sz w:val="28"/>
                <w:szCs w:val="28"/>
              </w:rPr>
              <w:t>LGS</w:t>
            </w:r>
          </w:p>
        </w:tc>
      </w:tr>
      <w:tr w:rsidR="00610466" w:rsidRPr="00BA24E5" w14:paraId="3D9F28E1" w14:textId="77777777" w:rsidTr="00C97CE2">
        <w:tc>
          <w:tcPr>
            <w:tcW w:w="2430" w:type="dxa"/>
            <w:shd w:val="clear" w:color="auto" w:fill="auto"/>
          </w:tcPr>
          <w:p w14:paraId="3D9F28DB" w14:textId="77777777" w:rsidR="00610466" w:rsidRPr="00B3199E" w:rsidRDefault="00610466" w:rsidP="00C97CE2">
            <w:pPr>
              <w:rPr>
                <w:color w:val="auto"/>
                <w:sz w:val="28"/>
                <w:szCs w:val="28"/>
              </w:rPr>
            </w:pPr>
            <w:proofErr w:type="spellStart"/>
            <w:r w:rsidRPr="00B3199E">
              <w:rPr>
                <w:color w:val="auto"/>
                <w:sz w:val="28"/>
                <w:szCs w:val="28"/>
              </w:rPr>
              <w:t>Multisports</w:t>
            </w:r>
            <w:proofErr w:type="spellEnd"/>
            <w:r w:rsidRPr="00B3199E">
              <w:rPr>
                <w:color w:val="auto"/>
                <w:sz w:val="28"/>
                <w:szCs w:val="28"/>
              </w:rPr>
              <w:t xml:space="preserve"> After School Club</w:t>
            </w:r>
          </w:p>
        </w:tc>
        <w:tc>
          <w:tcPr>
            <w:tcW w:w="3235" w:type="dxa"/>
            <w:shd w:val="clear" w:color="auto" w:fill="auto"/>
          </w:tcPr>
          <w:p w14:paraId="3D9F28DC" w14:textId="11C5E71B" w:rsidR="00610466" w:rsidRPr="00B3199E" w:rsidRDefault="00610466" w:rsidP="00C97CE2">
            <w:pPr>
              <w:rPr>
                <w:color w:val="auto"/>
                <w:sz w:val="28"/>
                <w:szCs w:val="28"/>
              </w:rPr>
            </w:pPr>
            <w:r w:rsidRPr="00B3199E">
              <w:rPr>
                <w:color w:val="auto"/>
                <w:sz w:val="28"/>
                <w:szCs w:val="28"/>
              </w:rPr>
              <w:t xml:space="preserve">Tuesday </w:t>
            </w:r>
            <w:r w:rsidR="001E6B27">
              <w:rPr>
                <w:color w:val="auto"/>
                <w:sz w:val="28"/>
                <w:szCs w:val="28"/>
              </w:rPr>
              <w:t>6</w:t>
            </w:r>
            <w:r w:rsidRPr="00B3199E">
              <w:rPr>
                <w:color w:val="auto"/>
                <w:sz w:val="28"/>
                <w:szCs w:val="28"/>
              </w:rPr>
              <w:t xml:space="preserve"> May</w:t>
            </w:r>
          </w:p>
          <w:p w14:paraId="3D9F28DD" w14:textId="1F1DFFE9" w:rsidR="00610466" w:rsidRPr="00B3199E" w:rsidRDefault="00610466" w:rsidP="00C97CE2">
            <w:pPr>
              <w:rPr>
                <w:color w:val="auto"/>
                <w:sz w:val="28"/>
                <w:szCs w:val="28"/>
              </w:rPr>
            </w:pPr>
            <w:r w:rsidRPr="00B3199E">
              <w:rPr>
                <w:color w:val="auto"/>
                <w:sz w:val="28"/>
                <w:szCs w:val="28"/>
              </w:rPr>
              <w:t>Tuesday 1</w:t>
            </w:r>
            <w:r w:rsidR="001E6B27">
              <w:rPr>
                <w:color w:val="auto"/>
                <w:sz w:val="28"/>
                <w:szCs w:val="28"/>
              </w:rPr>
              <w:t>3</w:t>
            </w:r>
            <w:r w:rsidRPr="00B3199E">
              <w:rPr>
                <w:color w:val="auto"/>
                <w:sz w:val="28"/>
                <w:szCs w:val="28"/>
              </w:rPr>
              <w:t xml:space="preserve"> May</w:t>
            </w:r>
          </w:p>
          <w:p w14:paraId="3D9F28DE" w14:textId="07F2D951" w:rsidR="00610466" w:rsidRPr="00B3199E" w:rsidRDefault="00610466" w:rsidP="00C97CE2">
            <w:pPr>
              <w:rPr>
                <w:color w:val="auto"/>
                <w:sz w:val="28"/>
                <w:szCs w:val="28"/>
              </w:rPr>
            </w:pPr>
            <w:r w:rsidRPr="00B3199E">
              <w:rPr>
                <w:color w:val="auto"/>
                <w:sz w:val="28"/>
                <w:szCs w:val="28"/>
              </w:rPr>
              <w:t xml:space="preserve">Tuesday </w:t>
            </w:r>
            <w:r w:rsidR="001E6B27">
              <w:rPr>
                <w:color w:val="auto"/>
                <w:sz w:val="28"/>
                <w:szCs w:val="28"/>
              </w:rPr>
              <w:t>20</w:t>
            </w:r>
            <w:r w:rsidRPr="00B3199E">
              <w:rPr>
                <w:color w:val="auto"/>
                <w:sz w:val="28"/>
                <w:szCs w:val="28"/>
              </w:rPr>
              <w:t xml:space="preserve"> May</w:t>
            </w:r>
          </w:p>
          <w:p w14:paraId="3D9F28DF" w14:textId="0A87BE1D" w:rsidR="00610466" w:rsidRPr="00B3199E" w:rsidRDefault="00610466" w:rsidP="00C97CE2">
            <w:pPr>
              <w:rPr>
                <w:color w:val="auto"/>
                <w:sz w:val="28"/>
                <w:szCs w:val="28"/>
              </w:rPr>
            </w:pPr>
          </w:p>
        </w:tc>
        <w:tc>
          <w:tcPr>
            <w:tcW w:w="1627" w:type="dxa"/>
            <w:shd w:val="clear" w:color="auto" w:fill="auto"/>
          </w:tcPr>
          <w:p w14:paraId="3D9F28E0" w14:textId="77777777" w:rsidR="00610466" w:rsidRPr="00B3199E" w:rsidRDefault="00610466" w:rsidP="00C97CE2">
            <w:pPr>
              <w:rPr>
                <w:color w:val="FF0000"/>
                <w:sz w:val="28"/>
                <w:szCs w:val="28"/>
              </w:rPr>
            </w:pPr>
            <w:r w:rsidRPr="00B3199E">
              <w:rPr>
                <w:color w:val="FF0000"/>
                <w:sz w:val="28"/>
                <w:szCs w:val="28"/>
              </w:rPr>
              <w:t>LGS</w:t>
            </w:r>
          </w:p>
        </w:tc>
      </w:tr>
      <w:tr w:rsidR="00610466" w:rsidRPr="00BA24E5" w14:paraId="3D9F28E6" w14:textId="77777777" w:rsidTr="00C97CE2">
        <w:tc>
          <w:tcPr>
            <w:tcW w:w="2430" w:type="dxa"/>
            <w:shd w:val="clear" w:color="auto" w:fill="auto"/>
          </w:tcPr>
          <w:p w14:paraId="3D9F28E2" w14:textId="77777777" w:rsidR="00610466" w:rsidRPr="00B3199E" w:rsidRDefault="00610466" w:rsidP="00C97CE2">
            <w:pPr>
              <w:rPr>
                <w:color w:val="auto"/>
                <w:sz w:val="28"/>
                <w:szCs w:val="28"/>
              </w:rPr>
            </w:pPr>
            <w:r w:rsidRPr="00B3199E">
              <w:rPr>
                <w:color w:val="auto"/>
                <w:sz w:val="28"/>
                <w:szCs w:val="28"/>
              </w:rPr>
              <w:t>P7 Two Day Visit</w:t>
            </w:r>
          </w:p>
        </w:tc>
        <w:tc>
          <w:tcPr>
            <w:tcW w:w="3235" w:type="dxa"/>
            <w:shd w:val="clear" w:color="auto" w:fill="auto"/>
          </w:tcPr>
          <w:p w14:paraId="3D9F28E3" w14:textId="324E05F4" w:rsidR="00610466" w:rsidRPr="00B3199E" w:rsidRDefault="00610466" w:rsidP="00C97CE2">
            <w:pPr>
              <w:rPr>
                <w:color w:val="auto"/>
                <w:sz w:val="28"/>
                <w:szCs w:val="28"/>
              </w:rPr>
            </w:pPr>
            <w:r w:rsidRPr="00B3199E">
              <w:rPr>
                <w:color w:val="auto"/>
                <w:sz w:val="28"/>
                <w:szCs w:val="28"/>
              </w:rPr>
              <w:t>Tuesday 1</w:t>
            </w:r>
            <w:r w:rsidR="001E6B27">
              <w:rPr>
                <w:color w:val="auto"/>
                <w:sz w:val="28"/>
                <w:szCs w:val="28"/>
              </w:rPr>
              <w:t>0</w:t>
            </w:r>
            <w:r w:rsidRPr="00B3199E">
              <w:rPr>
                <w:color w:val="auto"/>
                <w:sz w:val="28"/>
                <w:szCs w:val="28"/>
              </w:rPr>
              <w:t xml:space="preserve"> June</w:t>
            </w:r>
          </w:p>
          <w:p w14:paraId="3D9F28E4" w14:textId="2D318319" w:rsidR="00610466" w:rsidRPr="00B3199E" w:rsidRDefault="00610466" w:rsidP="00C97CE2">
            <w:pPr>
              <w:rPr>
                <w:color w:val="auto"/>
                <w:sz w:val="28"/>
                <w:szCs w:val="28"/>
              </w:rPr>
            </w:pPr>
            <w:r w:rsidRPr="00B3199E">
              <w:rPr>
                <w:color w:val="auto"/>
                <w:sz w:val="28"/>
                <w:szCs w:val="28"/>
              </w:rPr>
              <w:t>Wednesday 1</w:t>
            </w:r>
            <w:r w:rsidR="001E6B27">
              <w:rPr>
                <w:color w:val="auto"/>
                <w:sz w:val="28"/>
                <w:szCs w:val="28"/>
              </w:rPr>
              <w:t xml:space="preserve">1 </w:t>
            </w:r>
            <w:r w:rsidRPr="00B3199E">
              <w:rPr>
                <w:color w:val="auto"/>
                <w:sz w:val="28"/>
                <w:szCs w:val="28"/>
              </w:rPr>
              <w:t>June</w:t>
            </w:r>
          </w:p>
        </w:tc>
        <w:tc>
          <w:tcPr>
            <w:tcW w:w="1627" w:type="dxa"/>
            <w:shd w:val="clear" w:color="auto" w:fill="auto"/>
          </w:tcPr>
          <w:p w14:paraId="3D9F28E5" w14:textId="77777777" w:rsidR="00610466" w:rsidRPr="00A3333A" w:rsidRDefault="00610466" w:rsidP="00C97CE2">
            <w:pPr>
              <w:rPr>
                <w:color w:val="FF0000"/>
                <w:sz w:val="28"/>
                <w:szCs w:val="28"/>
              </w:rPr>
            </w:pPr>
            <w:r w:rsidRPr="00A3333A">
              <w:rPr>
                <w:color w:val="FF0000"/>
                <w:sz w:val="28"/>
                <w:szCs w:val="28"/>
              </w:rPr>
              <w:t>LGS</w:t>
            </w:r>
          </w:p>
        </w:tc>
      </w:tr>
    </w:tbl>
    <w:p w14:paraId="3D9F28E7" w14:textId="77777777" w:rsidR="00610466" w:rsidRPr="00D64641" w:rsidRDefault="00610466" w:rsidP="00D64641">
      <w:pPr>
        <w:tabs>
          <w:tab w:val="left" w:pos="3270"/>
        </w:tabs>
        <w:rPr>
          <w:rFonts w:cs="Arial"/>
        </w:rPr>
      </w:pPr>
    </w:p>
    <w:sectPr w:rsidR="00610466" w:rsidRPr="00D64641" w:rsidSect="003B05BE">
      <w:headerReference w:type="first" r:id="rId7"/>
      <w:footerReference w:type="first" r:id="rId8"/>
      <w:endnotePr>
        <w:numFmt w:val="decimal"/>
      </w:endnotePr>
      <w:type w:val="continuous"/>
      <w:pgSz w:w="11907" w:h="16840" w:code="9"/>
      <w:pgMar w:top="720" w:right="720" w:bottom="720" w:left="720" w:header="567" w:footer="35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704CD5" w14:textId="77777777" w:rsidR="005721B0" w:rsidRDefault="005721B0">
      <w:r>
        <w:separator/>
      </w:r>
    </w:p>
  </w:endnote>
  <w:endnote w:type="continuationSeparator" w:id="0">
    <w:p w14:paraId="776FDBEC" w14:textId="77777777" w:rsidR="005721B0" w:rsidRDefault="005721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F28F3" w14:textId="77777777" w:rsidR="00CE13ED" w:rsidRPr="003A0EB5" w:rsidRDefault="00CE13ED" w:rsidP="00CE13ED">
    <w:pPr>
      <w:widowControl/>
      <w:jc w:val="center"/>
      <w:rPr>
        <w:color w:val="auto"/>
        <w:sz w:val="20"/>
      </w:rPr>
    </w:pPr>
    <w:proofErr w:type="spellStart"/>
    <w:r>
      <w:rPr>
        <w:sz w:val="20"/>
      </w:rPr>
      <w:t>Kirklands</w:t>
    </w:r>
    <w:proofErr w:type="spellEnd"/>
    <w:r>
      <w:rPr>
        <w:sz w:val="20"/>
      </w:rPr>
      <w:t xml:space="preserve"> Rd Lanark. ML11 9AJ   Phone: 01555 667520   Fax: 01555 667521</w:t>
    </w:r>
    <w:r w:rsidRPr="00F426F7">
      <w:rPr>
        <w:sz w:val="20"/>
      </w:rPr>
      <w:t xml:space="preserve"> </w:t>
    </w:r>
    <w:r w:rsidRPr="0043443F">
      <w:rPr>
        <w:sz w:val="20"/>
      </w:rPr>
      <w:br/>
      <w:t xml:space="preserve"> Email: </w:t>
    </w:r>
    <w:r>
      <w:rPr>
        <w:sz w:val="20"/>
      </w:rPr>
      <w:t>office@lanark.s-lanark.sch.uk</w:t>
    </w:r>
  </w:p>
  <w:p w14:paraId="3D9F28F4" w14:textId="77777777" w:rsidR="00CE13ED" w:rsidRPr="003A0EB5" w:rsidRDefault="00712F8D" w:rsidP="00CE13ED">
    <w:pPr>
      <w:widowControl/>
      <w:jc w:val="center"/>
      <w:rPr>
        <w:color w:val="auto"/>
        <w:sz w:val="84"/>
        <w:szCs w:val="84"/>
      </w:rPr>
    </w:pPr>
    <w:r w:rsidRPr="003863A8">
      <w:rPr>
        <w:noProof/>
      </w:rPr>
      <w:drawing>
        <wp:inline distT="0" distB="0" distL="0" distR="0" wp14:anchorId="3D9F28F9" wp14:editId="3D9F28FA">
          <wp:extent cx="733425" cy="495300"/>
          <wp:effectExtent l="0" t="0" r="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3425" cy="495300"/>
                  </a:xfrm>
                  <a:prstGeom prst="rect">
                    <a:avLst/>
                  </a:prstGeom>
                  <a:noFill/>
                  <a:ln>
                    <a:noFill/>
                  </a:ln>
                </pic:spPr>
              </pic:pic>
            </a:graphicData>
          </a:graphic>
        </wp:inline>
      </w:drawing>
    </w:r>
    <w:r w:rsidR="00CE13ED">
      <w:rPr>
        <w:color w:val="auto"/>
        <w:sz w:val="84"/>
        <w:szCs w:val="84"/>
      </w:rPr>
      <w:t xml:space="preserve"> </w:t>
    </w:r>
    <w:r w:rsidRPr="00CE13ED">
      <w:rPr>
        <w:noProof/>
        <w:color w:val="auto"/>
        <w:sz w:val="84"/>
        <w:szCs w:val="84"/>
      </w:rPr>
      <w:drawing>
        <wp:inline distT="0" distB="0" distL="0" distR="0" wp14:anchorId="3D9F28FB" wp14:editId="3D9F28FC">
          <wp:extent cx="1571625" cy="485775"/>
          <wp:effectExtent l="0" t="0" r="0" b="0"/>
          <wp:docPr id="3" name="Picture 2" descr="IIP-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IP-new"/>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71625" cy="485775"/>
                  </a:xfrm>
                  <a:prstGeom prst="rect">
                    <a:avLst/>
                  </a:prstGeom>
                  <a:noFill/>
                  <a:ln>
                    <a:noFill/>
                  </a:ln>
                </pic:spPr>
              </pic:pic>
            </a:graphicData>
          </a:graphic>
        </wp:inline>
      </w:drawing>
    </w:r>
    <w:r w:rsidR="00826C43">
      <w:rPr>
        <w:noProof/>
        <w:color w:val="auto"/>
        <w:sz w:val="84"/>
        <w:szCs w:val="84"/>
      </w:rPr>
      <w:t xml:space="preserve"> </w:t>
    </w:r>
    <w:r>
      <w:rPr>
        <w:noProof/>
        <w:color w:val="auto"/>
        <w:sz w:val="84"/>
        <w:szCs w:val="84"/>
      </w:rPr>
      <w:drawing>
        <wp:inline distT="0" distB="0" distL="0" distR="0" wp14:anchorId="3D9F28FD" wp14:editId="3D9F28FE">
          <wp:extent cx="666750" cy="476250"/>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66750" cy="476250"/>
                  </a:xfrm>
                  <a:prstGeom prst="rect">
                    <a:avLst/>
                  </a:prstGeom>
                  <a:noFill/>
                  <a:ln>
                    <a:noFill/>
                  </a:ln>
                </pic:spPr>
              </pic:pic>
            </a:graphicData>
          </a:graphic>
        </wp:inline>
      </w:drawing>
    </w:r>
    <w:r w:rsidR="00CE13ED">
      <w:rPr>
        <w:color w:val="auto"/>
        <w:sz w:val="84"/>
        <w:szCs w:val="84"/>
      </w:rPr>
      <w:t xml:space="preserve"> </w:t>
    </w:r>
    <w:r w:rsidRPr="00CE13ED">
      <w:rPr>
        <w:noProof/>
        <w:color w:val="auto"/>
        <w:sz w:val="84"/>
        <w:szCs w:val="84"/>
      </w:rPr>
      <w:drawing>
        <wp:inline distT="0" distB="0" distL="0" distR="0" wp14:anchorId="3D9F28FF" wp14:editId="3D9F2900">
          <wp:extent cx="1047750" cy="428625"/>
          <wp:effectExtent l="0" t="0" r="0" b="0"/>
          <wp:docPr id="5" name="Picture 3" descr="HW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WL"/>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47750" cy="428625"/>
                  </a:xfrm>
                  <a:prstGeom prst="rect">
                    <a:avLst/>
                  </a:prstGeom>
                  <a:noFill/>
                  <a:ln>
                    <a:noFill/>
                  </a:ln>
                </pic:spPr>
              </pic:pic>
            </a:graphicData>
          </a:graphic>
        </wp:inline>
      </w:drawing>
    </w:r>
  </w:p>
  <w:p w14:paraId="3D9F28F5" w14:textId="77777777" w:rsidR="00CE13ED" w:rsidRDefault="00CE13ED" w:rsidP="00CE13ED">
    <w:pPr>
      <w:widowControl/>
      <w:ind w:left="720" w:firstLine="720"/>
      <w:rPr>
        <w:sz w:val="20"/>
      </w:rPr>
    </w:pPr>
  </w:p>
  <w:p w14:paraId="3D9F28F6" w14:textId="77777777" w:rsidR="00E86E33" w:rsidRPr="00CE13ED" w:rsidRDefault="00E86E33" w:rsidP="00CE13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F9E9C4" w14:textId="77777777" w:rsidR="005721B0" w:rsidRDefault="005721B0">
      <w:r>
        <w:separator/>
      </w:r>
    </w:p>
  </w:footnote>
  <w:footnote w:type="continuationSeparator" w:id="0">
    <w:p w14:paraId="40D6AEAF" w14:textId="77777777" w:rsidR="005721B0" w:rsidRDefault="005721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F28EC" w14:textId="77777777" w:rsidR="00E86E33" w:rsidRDefault="00712F8D" w:rsidP="000370C1">
    <w:pPr>
      <w:jc w:val="center"/>
    </w:pPr>
    <w:r>
      <w:rPr>
        <w:noProof/>
      </w:rPr>
      <w:drawing>
        <wp:inline distT="0" distB="0" distL="0" distR="0" wp14:anchorId="3D9F28F7" wp14:editId="3D9F28F8">
          <wp:extent cx="1533525" cy="981075"/>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3525" cy="981075"/>
                  </a:xfrm>
                  <a:prstGeom prst="rect">
                    <a:avLst/>
                  </a:prstGeom>
                  <a:noFill/>
                  <a:ln>
                    <a:noFill/>
                  </a:ln>
                </pic:spPr>
              </pic:pic>
            </a:graphicData>
          </a:graphic>
        </wp:inline>
      </w:drawing>
    </w:r>
  </w:p>
  <w:p w14:paraId="3D9F28ED" w14:textId="77777777" w:rsidR="00E86E33" w:rsidRPr="008F3142" w:rsidRDefault="00E86E33" w:rsidP="000370C1">
    <w:pPr>
      <w:jc w:val="center"/>
      <w:rPr>
        <w:rFonts w:cs="Arial"/>
        <w:b/>
        <w:sz w:val="16"/>
        <w:szCs w:val="16"/>
      </w:rPr>
    </w:pPr>
  </w:p>
  <w:p w14:paraId="3D9F28EE" w14:textId="77777777" w:rsidR="00E86E33" w:rsidRPr="00E86415" w:rsidRDefault="00E86E33" w:rsidP="000370C1">
    <w:pPr>
      <w:jc w:val="center"/>
      <w:rPr>
        <w:rFonts w:cs="Arial"/>
        <w:b/>
        <w:szCs w:val="22"/>
      </w:rPr>
    </w:pPr>
    <w:r w:rsidRPr="00E86415">
      <w:rPr>
        <w:rFonts w:cs="Arial"/>
        <w:b/>
        <w:szCs w:val="22"/>
      </w:rPr>
      <w:t>Education Resources</w:t>
    </w:r>
  </w:p>
  <w:p w14:paraId="3D9F28EF" w14:textId="77777777" w:rsidR="00E86E33" w:rsidRPr="00E86415" w:rsidRDefault="00E86E33" w:rsidP="00071D49">
    <w:pPr>
      <w:jc w:val="center"/>
      <w:rPr>
        <w:rFonts w:cs="Arial"/>
        <w:b/>
        <w:szCs w:val="22"/>
      </w:rPr>
    </w:pPr>
    <w:r w:rsidRPr="00E86415">
      <w:rPr>
        <w:rFonts w:cs="Arial"/>
        <w:szCs w:val="22"/>
      </w:rPr>
      <w:t xml:space="preserve">Executive Director </w:t>
    </w:r>
    <w:r w:rsidR="00BC2482">
      <w:rPr>
        <w:rFonts w:cs="Arial"/>
        <w:b/>
        <w:szCs w:val="22"/>
      </w:rPr>
      <w:t>Carole McKenzie</w:t>
    </w:r>
  </w:p>
  <w:p w14:paraId="3D9F28F0" w14:textId="77777777" w:rsidR="00E86E33" w:rsidRPr="00E86415" w:rsidRDefault="00E86E33" w:rsidP="0041505C">
    <w:pPr>
      <w:pStyle w:val="Heading1"/>
      <w:jc w:val="center"/>
      <w:rPr>
        <w:szCs w:val="22"/>
      </w:rPr>
    </w:pPr>
    <w:smartTag w:uri="urn:schemas-microsoft-com:office:smarttags" w:element="place">
      <w:smartTag w:uri="urn:schemas-microsoft-com:office:smarttags" w:element="PlaceName">
        <w:r w:rsidRPr="00E86415">
          <w:rPr>
            <w:szCs w:val="22"/>
          </w:rPr>
          <w:t>Lanark</w:t>
        </w:r>
      </w:smartTag>
      <w:r w:rsidRPr="00E86415">
        <w:rPr>
          <w:szCs w:val="22"/>
        </w:rPr>
        <w:t xml:space="preserve"> </w:t>
      </w:r>
      <w:smartTag w:uri="urn:schemas-microsoft-com:office:smarttags" w:element="PlaceType">
        <w:r w:rsidRPr="00E86415">
          <w:rPr>
            <w:szCs w:val="22"/>
          </w:rPr>
          <w:t>Grammar School</w:t>
        </w:r>
      </w:smartTag>
    </w:smartTag>
  </w:p>
  <w:p w14:paraId="3D9F28F1" w14:textId="77777777" w:rsidR="00E86E33" w:rsidRPr="00E86415" w:rsidRDefault="00E86E33" w:rsidP="00E86415">
    <w:pPr>
      <w:jc w:val="center"/>
      <w:rPr>
        <w:szCs w:val="22"/>
      </w:rPr>
    </w:pPr>
    <w:r w:rsidRPr="00E86415">
      <w:rPr>
        <w:szCs w:val="22"/>
      </w:rPr>
      <w:t xml:space="preserve">Head Teacher </w:t>
    </w:r>
    <w:r w:rsidR="008001B5">
      <w:rPr>
        <w:b/>
        <w:szCs w:val="22"/>
      </w:rPr>
      <w:t>Jeff Warden</w:t>
    </w:r>
  </w:p>
  <w:p w14:paraId="3D9F28F2" w14:textId="77777777" w:rsidR="00E86E33" w:rsidRPr="00071D49" w:rsidRDefault="00E86E33" w:rsidP="00071D4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559D0"/>
    <w:multiLevelType w:val="hybridMultilevel"/>
    <w:tmpl w:val="DFFC84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E90C3A"/>
    <w:multiLevelType w:val="hybridMultilevel"/>
    <w:tmpl w:val="95C8A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onsecutiveHyphenLimit w:val="8299"/>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0C1"/>
    <w:rsid w:val="00030296"/>
    <w:rsid w:val="0003342F"/>
    <w:rsid w:val="000370C1"/>
    <w:rsid w:val="00042CB1"/>
    <w:rsid w:val="00046E4D"/>
    <w:rsid w:val="00071D49"/>
    <w:rsid w:val="000B44BF"/>
    <w:rsid w:val="000C2FC1"/>
    <w:rsid w:val="000C6903"/>
    <w:rsid w:val="000E00A8"/>
    <w:rsid w:val="000E2A85"/>
    <w:rsid w:val="000F55A3"/>
    <w:rsid w:val="00101734"/>
    <w:rsid w:val="0012501E"/>
    <w:rsid w:val="00134C61"/>
    <w:rsid w:val="001419D0"/>
    <w:rsid w:val="00142559"/>
    <w:rsid w:val="00147E61"/>
    <w:rsid w:val="00157940"/>
    <w:rsid w:val="0016527E"/>
    <w:rsid w:val="001A531A"/>
    <w:rsid w:val="001A7159"/>
    <w:rsid w:val="001B389D"/>
    <w:rsid w:val="001C0337"/>
    <w:rsid w:val="001E6B27"/>
    <w:rsid w:val="00201AAE"/>
    <w:rsid w:val="00205AAE"/>
    <w:rsid w:val="002100FE"/>
    <w:rsid w:val="00212BBD"/>
    <w:rsid w:val="00215DFC"/>
    <w:rsid w:val="00227078"/>
    <w:rsid w:val="0023416A"/>
    <w:rsid w:val="00243E58"/>
    <w:rsid w:val="002553F6"/>
    <w:rsid w:val="002704AD"/>
    <w:rsid w:val="00280664"/>
    <w:rsid w:val="002A42F8"/>
    <w:rsid w:val="002A4381"/>
    <w:rsid w:val="002B318E"/>
    <w:rsid w:val="002B3321"/>
    <w:rsid w:val="002B581C"/>
    <w:rsid w:val="002C1112"/>
    <w:rsid w:val="002D0BCD"/>
    <w:rsid w:val="002E45E5"/>
    <w:rsid w:val="002E4C28"/>
    <w:rsid w:val="002E5133"/>
    <w:rsid w:val="002F5436"/>
    <w:rsid w:val="00301996"/>
    <w:rsid w:val="003113D9"/>
    <w:rsid w:val="00313F8A"/>
    <w:rsid w:val="003246A4"/>
    <w:rsid w:val="00326466"/>
    <w:rsid w:val="0033169F"/>
    <w:rsid w:val="0033187D"/>
    <w:rsid w:val="00336576"/>
    <w:rsid w:val="0033769A"/>
    <w:rsid w:val="00351A43"/>
    <w:rsid w:val="00363EE4"/>
    <w:rsid w:val="00374C77"/>
    <w:rsid w:val="00394332"/>
    <w:rsid w:val="00395DD1"/>
    <w:rsid w:val="003A0EB5"/>
    <w:rsid w:val="003B05BE"/>
    <w:rsid w:val="003B6093"/>
    <w:rsid w:val="003C29F4"/>
    <w:rsid w:val="003D00E0"/>
    <w:rsid w:val="003D2198"/>
    <w:rsid w:val="004053B1"/>
    <w:rsid w:val="0041505C"/>
    <w:rsid w:val="00434015"/>
    <w:rsid w:val="0043443F"/>
    <w:rsid w:val="00457D8E"/>
    <w:rsid w:val="00465951"/>
    <w:rsid w:val="00470348"/>
    <w:rsid w:val="00491E80"/>
    <w:rsid w:val="004A1F99"/>
    <w:rsid w:val="004A22D5"/>
    <w:rsid w:val="004B4FAE"/>
    <w:rsid w:val="004C544D"/>
    <w:rsid w:val="004C604C"/>
    <w:rsid w:val="004C6A02"/>
    <w:rsid w:val="004D0881"/>
    <w:rsid w:val="004D41F3"/>
    <w:rsid w:val="00501357"/>
    <w:rsid w:val="00501DA7"/>
    <w:rsid w:val="00517169"/>
    <w:rsid w:val="005246A8"/>
    <w:rsid w:val="005258E2"/>
    <w:rsid w:val="005326F5"/>
    <w:rsid w:val="00534D44"/>
    <w:rsid w:val="00535714"/>
    <w:rsid w:val="00551A6E"/>
    <w:rsid w:val="00560BEA"/>
    <w:rsid w:val="00567C37"/>
    <w:rsid w:val="005721B0"/>
    <w:rsid w:val="0057773C"/>
    <w:rsid w:val="005926AD"/>
    <w:rsid w:val="005A3104"/>
    <w:rsid w:val="005B63B3"/>
    <w:rsid w:val="005C06CA"/>
    <w:rsid w:val="005D60CD"/>
    <w:rsid w:val="005E134D"/>
    <w:rsid w:val="00610466"/>
    <w:rsid w:val="00614E2C"/>
    <w:rsid w:val="00615458"/>
    <w:rsid w:val="00632114"/>
    <w:rsid w:val="00632AFD"/>
    <w:rsid w:val="00651D62"/>
    <w:rsid w:val="00667EF4"/>
    <w:rsid w:val="00667FA7"/>
    <w:rsid w:val="006879CD"/>
    <w:rsid w:val="006A20CB"/>
    <w:rsid w:val="006A3A83"/>
    <w:rsid w:val="006B4AF5"/>
    <w:rsid w:val="006C1027"/>
    <w:rsid w:val="006D4B44"/>
    <w:rsid w:val="00712F8D"/>
    <w:rsid w:val="00720C6B"/>
    <w:rsid w:val="00721529"/>
    <w:rsid w:val="00745329"/>
    <w:rsid w:val="00756961"/>
    <w:rsid w:val="00783D07"/>
    <w:rsid w:val="00792281"/>
    <w:rsid w:val="007B3951"/>
    <w:rsid w:val="007C3002"/>
    <w:rsid w:val="007D06B6"/>
    <w:rsid w:val="007E3954"/>
    <w:rsid w:val="007F26FD"/>
    <w:rsid w:val="007F3212"/>
    <w:rsid w:val="007F7038"/>
    <w:rsid w:val="008001B5"/>
    <w:rsid w:val="00802BCF"/>
    <w:rsid w:val="00820147"/>
    <w:rsid w:val="00820C5F"/>
    <w:rsid w:val="008217F1"/>
    <w:rsid w:val="00826C43"/>
    <w:rsid w:val="00832BFC"/>
    <w:rsid w:val="00847440"/>
    <w:rsid w:val="00856BF7"/>
    <w:rsid w:val="00867779"/>
    <w:rsid w:val="00874282"/>
    <w:rsid w:val="00877AA5"/>
    <w:rsid w:val="0088549D"/>
    <w:rsid w:val="008A1643"/>
    <w:rsid w:val="008B09A8"/>
    <w:rsid w:val="008B55B3"/>
    <w:rsid w:val="008C0920"/>
    <w:rsid w:val="008D0187"/>
    <w:rsid w:val="008D1C89"/>
    <w:rsid w:val="008D3F20"/>
    <w:rsid w:val="008D627C"/>
    <w:rsid w:val="008E2EEE"/>
    <w:rsid w:val="008F57F8"/>
    <w:rsid w:val="00915311"/>
    <w:rsid w:val="00922B1B"/>
    <w:rsid w:val="00924630"/>
    <w:rsid w:val="00947342"/>
    <w:rsid w:val="00951026"/>
    <w:rsid w:val="0097172F"/>
    <w:rsid w:val="00975477"/>
    <w:rsid w:val="009B4796"/>
    <w:rsid w:val="009B4AB0"/>
    <w:rsid w:val="009D0DBD"/>
    <w:rsid w:val="009D4094"/>
    <w:rsid w:val="009D7370"/>
    <w:rsid w:val="009E063E"/>
    <w:rsid w:val="00A05ADE"/>
    <w:rsid w:val="00A07C05"/>
    <w:rsid w:val="00A115D0"/>
    <w:rsid w:val="00A25A66"/>
    <w:rsid w:val="00A3333A"/>
    <w:rsid w:val="00A51446"/>
    <w:rsid w:val="00A6452A"/>
    <w:rsid w:val="00A9793C"/>
    <w:rsid w:val="00AB27E6"/>
    <w:rsid w:val="00AB4A39"/>
    <w:rsid w:val="00AC5435"/>
    <w:rsid w:val="00AC60E4"/>
    <w:rsid w:val="00AD3567"/>
    <w:rsid w:val="00AD7D3D"/>
    <w:rsid w:val="00AE4C01"/>
    <w:rsid w:val="00AF42DD"/>
    <w:rsid w:val="00AF79E2"/>
    <w:rsid w:val="00B02C55"/>
    <w:rsid w:val="00B0435E"/>
    <w:rsid w:val="00B115E5"/>
    <w:rsid w:val="00B2752B"/>
    <w:rsid w:val="00B3199E"/>
    <w:rsid w:val="00B52CA6"/>
    <w:rsid w:val="00B64F96"/>
    <w:rsid w:val="00B66922"/>
    <w:rsid w:val="00B72339"/>
    <w:rsid w:val="00B83D9E"/>
    <w:rsid w:val="00B9052C"/>
    <w:rsid w:val="00B95C92"/>
    <w:rsid w:val="00BA1F59"/>
    <w:rsid w:val="00BB2EB6"/>
    <w:rsid w:val="00BB6E43"/>
    <w:rsid w:val="00BC2482"/>
    <w:rsid w:val="00BC5EF6"/>
    <w:rsid w:val="00BE11E3"/>
    <w:rsid w:val="00C15C6A"/>
    <w:rsid w:val="00C205A4"/>
    <w:rsid w:val="00C55B1B"/>
    <w:rsid w:val="00C6434F"/>
    <w:rsid w:val="00C77842"/>
    <w:rsid w:val="00C77C60"/>
    <w:rsid w:val="00C92BD9"/>
    <w:rsid w:val="00C9678A"/>
    <w:rsid w:val="00C97CE2"/>
    <w:rsid w:val="00CA33BA"/>
    <w:rsid w:val="00CA36C0"/>
    <w:rsid w:val="00CA619F"/>
    <w:rsid w:val="00CA728E"/>
    <w:rsid w:val="00CC4A63"/>
    <w:rsid w:val="00CC53E8"/>
    <w:rsid w:val="00CD3264"/>
    <w:rsid w:val="00CE123F"/>
    <w:rsid w:val="00CE13ED"/>
    <w:rsid w:val="00CF3753"/>
    <w:rsid w:val="00D003BE"/>
    <w:rsid w:val="00D125DB"/>
    <w:rsid w:val="00D15D51"/>
    <w:rsid w:val="00D35D0F"/>
    <w:rsid w:val="00D43FF4"/>
    <w:rsid w:val="00D47A25"/>
    <w:rsid w:val="00D52707"/>
    <w:rsid w:val="00D64641"/>
    <w:rsid w:val="00D73653"/>
    <w:rsid w:val="00D86BB4"/>
    <w:rsid w:val="00D904E9"/>
    <w:rsid w:val="00D925E6"/>
    <w:rsid w:val="00DB295D"/>
    <w:rsid w:val="00DB4042"/>
    <w:rsid w:val="00DC1365"/>
    <w:rsid w:val="00DD15ED"/>
    <w:rsid w:val="00DD5BA5"/>
    <w:rsid w:val="00DE43E1"/>
    <w:rsid w:val="00DE4558"/>
    <w:rsid w:val="00DF18B8"/>
    <w:rsid w:val="00DF5FD1"/>
    <w:rsid w:val="00E02FCA"/>
    <w:rsid w:val="00E04DCE"/>
    <w:rsid w:val="00E064EE"/>
    <w:rsid w:val="00E11457"/>
    <w:rsid w:val="00E52ED4"/>
    <w:rsid w:val="00E553EA"/>
    <w:rsid w:val="00E70B35"/>
    <w:rsid w:val="00E70F66"/>
    <w:rsid w:val="00E83702"/>
    <w:rsid w:val="00E84D1B"/>
    <w:rsid w:val="00E86415"/>
    <w:rsid w:val="00E86E33"/>
    <w:rsid w:val="00EA0196"/>
    <w:rsid w:val="00EE4251"/>
    <w:rsid w:val="00EF3384"/>
    <w:rsid w:val="00EF3662"/>
    <w:rsid w:val="00EF6089"/>
    <w:rsid w:val="00F1040E"/>
    <w:rsid w:val="00F16761"/>
    <w:rsid w:val="00F217F1"/>
    <w:rsid w:val="00F23CAA"/>
    <w:rsid w:val="00F526C8"/>
    <w:rsid w:val="00F54992"/>
    <w:rsid w:val="00F65549"/>
    <w:rsid w:val="00F72AB9"/>
    <w:rsid w:val="00F771AB"/>
    <w:rsid w:val="00FA2D00"/>
    <w:rsid w:val="00FA4996"/>
    <w:rsid w:val="00FA5886"/>
    <w:rsid w:val="00FB0224"/>
    <w:rsid w:val="00FC0272"/>
    <w:rsid w:val="00FC0DAE"/>
    <w:rsid w:val="00FD3D03"/>
    <w:rsid w:val="00FE0C14"/>
    <w:rsid w:val="00FE1A37"/>
    <w:rsid w:val="00FE345B"/>
    <w:rsid w:val="00FE4B66"/>
    <w:rsid w:val="00FF1E5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49"/>
    <o:shapelayout v:ext="edit">
      <o:idmap v:ext="edit" data="1"/>
    </o:shapelayout>
  </w:shapeDefaults>
  <w:decimalSymbol w:val="."/>
  <w:listSeparator w:val=","/>
  <w14:docId w14:val="3D9F287F"/>
  <w15:chartTrackingRefBased/>
  <w15:docId w15:val="{39CF6641-6B64-4766-A6CA-2DE31A51E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7842"/>
    <w:pPr>
      <w:widowControl w:val="0"/>
    </w:pPr>
    <w:rPr>
      <w:rFonts w:ascii="Arial" w:hAnsi="Arial"/>
      <w:color w:val="000000"/>
      <w:sz w:val="22"/>
      <w:lang w:val="en-GB" w:eastAsia="en-GB"/>
    </w:rPr>
  </w:style>
  <w:style w:type="paragraph" w:styleId="Heading1">
    <w:name w:val="heading 1"/>
    <w:basedOn w:val="Normal"/>
    <w:next w:val="Normal"/>
    <w:qFormat/>
    <w:rsid w:val="00951026"/>
    <w:pPr>
      <w:keepNext/>
      <w:outlineLvl w:val="0"/>
    </w:pPr>
    <w:rPr>
      <w:b/>
    </w:rPr>
  </w:style>
  <w:style w:type="paragraph" w:styleId="Heading2">
    <w:name w:val="heading 2"/>
    <w:basedOn w:val="Normal"/>
    <w:next w:val="Normal"/>
    <w:qFormat/>
    <w:rsid w:val="00951026"/>
    <w:pPr>
      <w:keepNext/>
      <w:outlineLvl w:val="1"/>
    </w:pPr>
    <w:rPr>
      <w:b/>
    </w:rPr>
  </w:style>
  <w:style w:type="paragraph" w:styleId="Heading3">
    <w:name w:val="heading 3"/>
    <w:basedOn w:val="Normal"/>
    <w:next w:val="Normal"/>
    <w:qFormat/>
    <w:rsid w:val="00C77842"/>
    <w:pPr>
      <w:keepNext/>
      <w:spacing w:before="240" w:after="60"/>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51026"/>
    <w:pPr>
      <w:widowControl w:val="0"/>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14E2C"/>
    <w:rPr>
      <w:rFonts w:ascii="Comic Sans MS" w:eastAsia="Calibri" w:hAnsi="Comic Sans MS"/>
      <w:sz w:val="22"/>
      <w:szCs w:val="22"/>
      <w:lang w:val="en-GB" w:eastAsia="en-US"/>
    </w:rPr>
  </w:style>
  <w:style w:type="paragraph" w:styleId="BalloonText">
    <w:name w:val="Balloon Text"/>
    <w:basedOn w:val="Normal"/>
    <w:link w:val="BalloonTextChar"/>
    <w:uiPriority w:val="99"/>
    <w:semiHidden/>
    <w:unhideWhenUsed/>
    <w:rsid w:val="00614E2C"/>
    <w:rPr>
      <w:rFonts w:ascii="Tahoma" w:hAnsi="Tahoma" w:cs="Tahoma"/>
      <w:sz w:val="16"/>
      <w:szCs w:val="16"/>
    </w:rPr>
  </w:style>
  <w:style w:type="character" w:customStyle="1" w:styleId="BalloonTextChar">
    <w:name w:val="Balloon Text Char"/>
    <w:link w:val="BalloonText"/>
    <w:uiPriority w:val="99"/>
    <w:semiHidden/>
    <w:rsid w:val="00614E2C"/>
    <w:rPr>
      <w:rFonts w:ascii="Tahoma" w:hAnsi="Tahoma" w:cs="Tahoma"/>
      <w:color w:val="000000"/>
      <w:sz w:val="16"/>
      <w:szCs w:val="16"/>
    </w:rPr>
  </w:style>
  <w:style w:type="paragraph" w:customStyle="1" w:styleId="NumberList">
    <w:name w:val="Number List"/>
    <w:rsid w:val="00C77842"/>
    <w:pPr>
      <w:widowControl w:val="0"/>
      <w:tabs>
        <w:tab w:val="left" w:pos="576"/>
      </w:tabs>
    </w:pPr>
    <w:rPr>
      <w:rFonts w:ascii="Arial" w:hAnsi="Arial"/>
      <w:color w:val="000000"/>
      <w:sz w:val="22"/>
      <w:lang w:val="en-GB" w:eastAsia="en-GB"/>
    </w:rPr>
  </w:style>
  <w:style w:type="paragraph" w:customStyle="1" w:styleId="Subhead">
    <w:name w:val="Subhead"/>
    <w:rsid w:val="00951026"/>
    <w:pPr>
      <w:widowControl w:val="0"/>
    </w:pPr>
    <w:rPr>
      <w:rFonts w:ascii="Arial" w:hAnsi="Arial"/>
      <w:b/>
      <w:i/>
      <w:color w:val="000000"/>
      <w:sz w:val="22"/>
      <w:lang w:val="en-GB" w:eastAsia="en-GB"/>
    </w:rPr>
  </w:style>
  <w:style w:type="paragraph" w:styleId="Title">
    <w:name w:val="Title"/>
    <w:basedOn w:val="Normal"/>
    <w:qFormat/>
    <w:pPr>
      <w:jc w:val="center"/>
    </w:pPr>
    <w:rPr>
      <w:b/>
      <w:sz w:val="36"/>
    </w:rPr>
  </w:style>
  <w:style w:type="paragraph" w:styleId="Header">
    <w:name w:val="header"/>
    <w:basedOn w:val="Normal"/>
    <w:rsid w:val="00951026"/>
    <w:rPr>
      <w:sz w:val="20"/>
    </w:rPr>
  </w:style>
  <w:style w:type="paragraph" w:styleId="Footer">
    <w:name w:val="footer"/>
    <w:basedOn w:val="Normal"/>
    <w:rsid w:val="00951026"/>
    <w:rPr>
      <w:sz w:val="20"/>
    </w:rPr>
  </w:style>
  <w:style w:type="paragraph" w:customStyle="1" w:styleId="TableText">
    <w:name w:val="Table Text"/>
    <w:rsid w:val="00C77842"/>
    <w:pPr>
      <w:widowControl w:val="0"/>
    </w:pPr>
    <w:rPr>
      <w:rFonts w:ascii="Arial" w:hAnsi="Arial"/>
      <w:color w:val="000000"/>
      <w:sz w:val="22"/>
      <w:lang w:val="en-GB" w:eastAsia="en-GB"/>
    </w:rPr>
  </w:style>
  <w:style w:type="character" w:styleId="Hyperlink">
    <w:name w:val="Hyperlink"/>
    <w:rPr>
      <w:color w:val="0000FF"/>
      <w:sz w:val="20"/>
      <w:u w:val="single"/>
    </w:rPr>
  </w:style>
  <w:style w:type="paragraph" w:customStyle="1" w:styleId="paragraph">
    <w:name w:val="paragraph"/>
    <w:basedOn w:val="Normal"/>
    <w:rsid w:val="00922B1B"/>
    <w:pPr>
      <w:widowControl/>
      <w:spacing w:before="100" w:beforeAutospacing="1" w:after="100" w:afterAutospacing="1"/>
    </w:pPr>
    <w:rPr>
      <w:rFonts w:ascii="Times New Roman" w:hAnsi="Times New Roman"/>
      <w:color w:val="auto"/>
      <w:sz w:val="24"/>
      <w:szCs w:val="24"/>
    </w:rPr>
  </w:style>
  <w:style w:type="character" w:customStyle="1" w:styleId="eop">
    <w:name w:val="eop"/>
    <w:basedOn w:val="DefaultParagraphFont"/>
    <w:rsid w:val="00922B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656</TotalTime>
  <Pages>2</Pages>
  <Words>421</Words>
  <Characters>2405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SLCLetter</vt:lpstr>
    </vt:vector>
  </TitlesOfParts>
  <Company>South Lanarkshire Council</Company>
  <LinksUpToDate>false</LinksUpToDate>
  <CharactersWithSpaces>2821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SLCLetter</dc:title>
  <dc:subject>Corporate Stationery</dc:subject>
  <dc:creator>Kathleen Steele</dc:creator>
  <cp:keywords>Letter with all Logos</cp:keywords>
  <dc:description/>
  <cp:lastModifiedBy>Mrs Wilson</cp:lastModifiedBy>
  <cp:revision>15</cp:revision>
  <cp:lastPrinted>2023-11-16T17:33:00Z</cp:lastPrinted>
  <dcterms:created xsi:type="dcterms:W3CDTF">2024-10-02T22:18:00Z</dcterms:created>
  <dcterms:modified xsi:type="dcterms:W3CDTF">2024-10-10T13:17:00Z</dcterms:modified>
  <cp:category>Corporate Document Template</cp:category>
</cp:coreProperties>
</file>