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8FA205" w14:textId="74857227" w:rsidR="00F95286" w:rsidRDefault="00226B6D">
      <w:r>
        <w:t xml:space="preserve">Look at the different learning tasks below. Choose one or two tasks to complete each day. </w:t>
      </w:r>
    </w:p>
    <w:tbl>
      <w:tblPr>
        <w:tblStyle w:val="TableGrid"/>
        <w:tblW w:w="0" w:type="auto"/>
        <w:tblLook w:val="04A0" w:firstRow="1" w:lastRow="0" w:firstColumn="1" w:lastColumn="0" w:noHBand="0" w:noVBand="1"/>
      </w:tblPr>
      <w:tblGrid>
        <w:gridCol w:w="9016"/>
      </w:tblGrid>
      <w:tr w:rsidR="00226B6D" w14:paraId="23775ED1" w14:textId="77777777" w:rsidTr="003E5C89">
        <w:tc>
          <w:tcPr>
            <w:tcW w:w="9016" w:type="dxa"/>
            <w:shd w:val="clear" w:color="auto" w:fill="F2DBDB" w:themeFill="accent2" w:themeFillTint="33"/>
          </w:tcPr>
          <w:p w14:paraId="4D4D2453" w14:textId="77777777" w:rsidR="00226B6D" w:rsidRDefault="00226B6D" w:rsidP="003E5C89">
            <w:r>
              <w:t>Handwriting</w:t>
            </w:r>
          </w:p>
        </w:tc>
      </w:tr>
      <w:tr w:rsidR="00226B6D" w14:paraId="227A6C1A" w14:textId="77777777" w:rsidTr="003E5C89">
        <w:tc>
          <w:tcPr>
            <w:tcW w:w="9016" w:type="dxa"/>
          </w:tcPr>
          <w:p w14:paraId="5098D86F" w14:textId="613B6146" w:rsidR="00226B6D" w:rsidRDefault="00226B6D" w:rsidP="003E5C89">
            <w:r>
              <w:t>Write out the alphabet in lower and uppercase. Can you match the small letters with their big partner? If you are not sure you are forming your letters correctly, have a look on this website to show you:</w:t>
            </w:r>
          </w:p>
          <w:p w14:paraId="1B7CEE83" w14:textId="77777777" w:rsidR="00226B6D" w:rsidRDefault="00226B6D" w:rsidP="003E5C89"/>
          <w:p w14:paraId="1D96678D" w14:textId="45401ADD" w:rsidR="00226B6D" w:rsidRDefault="006D33CE" w:rsidP="003E5C89">
            <w:pPr>
              <w:rPr>
                <w:rStyle w:val="Hyperlink"/>
              </w:rPr>
            </w:pPr>
            <w:hyperlink r:id="rId6" w:history="1">
              <w:r w:rsidR="00226B6D" w:rsidRPr="0067659B">
                <w:rPr>
                  <w:rStyle w:val="Hyperlink"/>
                </w:rPr>
                <w:t>https://www.doorwayonline.org.uk/activities/letterformation/</w:t>
              </w:r>
            </w:hyperlink>
          </w:p>
          <w:p w14:paraId="47535944" w14:textId="63945C65" w:rsidR="001843F5" w:rsidRDefault="001843F5" w:rsidP="003E5C89">
            <w:pPr>
              <w:rPr>
                <w:rStyle w:val="Hyperlink"/>
              </w:rPr>
            </w:pPr>
          </w:p>
          <w:p w14:paraId="36FC87E3" w14:textId="77777777" w:rsidR="001843F5" w:rsidRDefault="001843F5" w:rsidP="003E5C89">
            <w:r>
              <w:t xml:space="preserve">Write these sentences in your neatest handwriting. Remember: </w:t>
            </w:r>
          </w:p>
          <w:p w14:paraId="046F27BA" w14:textId="2124D5C0" w:rsidR="001843F5" w:rsidRDefault="001843F5" w:rsidP="001843F5">
            <w:pPr>
              <w:textAlignment w:val="baseline"/>
              <w:outlineLvl w:val="0"/>
              <w:rPr>
                <w:rStyle w:val="emoji"/>
                <w:rFonts w:ascii="Segoe UI Emoji" w:hAnsi="Segoe UI Emoji" w:cs="Helvetica"/>
                <w:b/>
                <w:bCs/>
                <w:color w:val="000000"/>
                <w:sz w:val="20"/>
                <w:szCs w:val="20"/>
                <w:bdr w:val="none" w:sz="0" w:space="0" w:color="auto" w:frame="1"/>
              </w:rPr>
            </w:pPr>
            <w:r w:rsidRPr="001843F5">
              <w:rPr>
                <w:rFonts w:ascii="Segoe UI Emoji" w:eastAsia="Times New Roman" w:hAnsi="Segoe UI Emoji" w:cs="Helvetica"/>
                <w:color w:val="000000"/>
                <w:kern w:val="36"/>
                <w:sz w:val="20"/>
                <w:szCs w:val="20"/>
                <w:bdr w:val="none" w:sz="0" w:space="0" w:color="auto" w:frame="1"/>
                <w:lang w:eastAsia="en-GB"/>
              </w:rPr>
              <w:t>🎵</w:t>
            </w:r>
            <w:r>
              <w:rPr>
                <w:rFonts w:ascii="Segoe UI Emoji" w:eastAsia="Times New Roman" w:hAnsi="Segoe UI Emoji" w:cs="Helvetica"/>
                <w:color w:val="000000"/>
                <w:kern w:val="36"/>
                <w:sz w:val="33"/>
                <w:szCs w:val="33"/>
                <w:bdr w:val="none" w:sz="0" w:space="0" w:color="auto" w:frame="1"/>
                <w:lang w:eastAsia="en-GB"/>
              </w:rPr>
              <w:t xml:space="preserve"> </w:t>
            </w:r>
            <w:r>
              <w:t xml:space="preserve">Capital letter at the start, full stop at the end, finger spaces in between and show it to a friend! </w:t>
            </w:r>
            <w:r w:rsidRPr="001843F5">
              <w:rPr>
                <w:rStyle w:val="emoji"/>
                <w:rFonts w:ascii="Segoe UI Emoji" w:hAnsi="Segoe UI Emoji" w:cs="Helvetica"/>
                <w:b/>
                <w:bCs/>
                <w:color w:val="000000"/>
                <w:sz w:val="20"/>
                <w:szCs w:val="20"/>
                <w:bdr w:val="none" w:sz="0" w:space="0" w:color="auto" w:frame="1"/>
              </w:rPr>
              <w:t>🎵</w:t>
            </w:r>
          </w:p>
          <w:p w14:paraId="1D28F547" w14:textId="4756660E" w:rsidR="001843F5" w:rsidRDefault="001843F5" w:rsidP="001843F5">
            <w:pPr>
              <w:textAlignment w:val="baseline"/>
              <w:outlineLvl w:val="0"/>
              <w:rPr>
                <w:rStyle w:val="emoji"/>
                <w:rFonts w:ascii="Segoe UI Emoji" w:hAnsi="Segoe UI Emoji" w:cs="Helvetica"/>
                <w:b/>
                <w:bCs/>
                <w:color w:val="000000"/>
                <w:sz w:val="20"/>
                <w:szCs w:val="20"/>
                <w:bdr w:val="none" w:sz="0" w:space="0" w:color="auto" w:frame="1"/>
              </w:rPr>
            </w:pPr>
          </w:p>
          <w:p w14:paraId="589608F1" w14:textId="28E7941D" w:rsidR="001843F5" w:rsidRDefault="001843F5" w:rsidP="001843F5">
            <w:pPr>
              <w:pStyle w:val="ListParagraph"/>
              <w:numPr>
                <w:ilvl w:val="0"/>
                <w:numId w:val="2"/>
              </w:numPr>
              <w:textAlignment w:val="baseline"/>
              <w:outlineLvl w:val="0"/>
              <w:rPr>
                <w:sz w:val="22"/>
              </w:rPr>
            </w:pPr>
            <w:r>
              <w:rPr>
                <w:sz w:val="22"/>
              </w:rPr>
              <w:t>Allie alligator ate an apple.</w:t>
            </w:r>
          </w:p>
          <w:p w14:paraId="5729EF54" w14:textId="31B4C453" w:rsidR="001843F5" w:rsidRDefault="001843F5" w:rsidP="001843F5">
            <w:pPr>
              <w:pStyle w:val="ListParagraph"/>
              <w:numPr>
                <w:ilvl w:val="0"/>
                <w:numId w:val="2"/>
              </w:numPr>
              <w:textAlignment w:val="baseline"/>
              <w:outlineLvl w:val="0"/>
              <w:rPr>
                <w:sz w:val="22"/>
              </w:rPr>
            </w:pPr>
            <w:r>
              <w:rPr>
                <w:sz w:val="22"/>
              </w:rPr>
              <w:t>Ben the bear bellowed from bed.</w:t>
            </w:r>
          </w:p>
          <w:p w14:paraId="0413CC7A" w14:textId="36E9F5B3" w:rsidR="001843F5" w:rsidRPr="001843F5" w:rsidRDefault="001843F5" w:rsidP="00E45004">
            <w:pPr>
              <w:pStyle w:val="ListParagraph"/>
              <w:numPr>
                <w:ilvl w:val="0"/>
                <w:numId w:val="2"/>
              </w:numPr>
              <w:textAlignment w:val="baseline"/>
              <w:outlineLvl w:val="0"/>
              <w:rPr>
                <w:rFonts w:ascii="Helvetica" w:eastAsia="Times New Roman" w:hAnsi="Helvetica" w:cs="Helvetica"/>
                <w:b/>
                <w:bCs/>
                <w:color w:val="000000"/>
                <w:kern w:val="36"/>
                <w:sz w:val="33"/>
                <w:szCs w:val="33"/>
                <w:lang w:eastAsia="en-GB"/>
              </w:rPr>
            </w:pPr>
            <w:r w:rsidRPr="001843F5">
              <w:rPr>
                <w:sz w:val="22"/>
              </w:rPr>
              <w:t xml:space="preserve">Carrie can count quickly with her castanets. </w:t>
            </w:r>
          </w:p>
          <w:p w14:paraId="4883B5E2" w14:textId="6BF5B373" w:rsidR="001843F5" w:rsidRDefault="001843F5" w:rsidP="001843F5">
            <w:pPr>
              <w:textAlignment w:val="baseline"/>
              <w:outlineLvl w:val="0"/>
              <w:rPr>
                <w:rFonts w:ascii="Helvetica" w:eastAsia="Times New Roman" w:hAnsi="Helvetica" w:cs="Helvetica"/>
                <w:b/>
                <w:bCs/>
                <w:color w:val="000000"/>
                <w:kern w:val="36"/>
                <w:sz w:val="33"/>
                <w:szCs w:val="33"/>
                <w:lang w:eastAsia="en-GB"/>
              </w:rPr>
            </w:pPr>
          </w:p>
          <w:p w14:paraId="4BF23964" w14:textId="301EE211" w:rsidR="001843F5" w:rsidRPr="001843F5" w:rsidRDefault="001843F5" w:rsidP="001843F5">
            <w:pPr>
              <w:textAlignment w:val="baseline"/>
              <w:outlineLvl w:val="0"/>
              <w:rPr>
                <w:rFonts w:eastAsia="Times New Roman" w:cs="Helvetica"/>
                <w:color w:val="000000"/>
                <w:kern w:val="36"/>
                <w:szCs w:val="24"/>
                <w:lang w:eastAsia="en-GB"/>
              </w:rPr>
            </w:pPr>
            <w:r w:rsidRPr="001843F5">
              <w:rPr>
                <w:rFonts w:eastAsia="Times New Roman" w:cs="Helvetica"/>
                <w:color w:val="000000"/>
                <w:kern w:val="36"/>
                <w:szCs w:val="24"/>
                <w:lang w:eastAsia="en-GB"/>
              </w:rPr>
              <w:t>Draw a picture to match each sentence.</w:t>
            </w:r>
          </w:p>
          <w:p w14:paraId="357D4986" w14:textId="5272EA61" w:rsidR="00226B6D" w:rsidRDefault="00226B6D" w:rsidP="003E5C89"/>
        </w:tc>
      </w:tr>
      <w:tr w:rsidR="00226B6D" w14:paraId="73427E1F" w14:textId="77777777" w:rsidTr="003E5C89">
        <w:tc>
          <w:tcPr>
            <w:tcW w:w="9016" w:type="dxa"/>
            <w:shd w:val="clear" w:color="auto" w:fill="E5B8B7" w:themeFill="accent2" w:themeFillTint="66"/>
          </w:tcPr>
          <w:p w14:paraId="4D91F3CA" w14:textId="77777777" w:rsidR="00226B6D" w:rsidRDefault="00226B6D" w:rsidP="003E5C89">
            <w:r>
              <w:t>Spelling/Phonics</w:t>
            </w:r>
          </w:p>
        </w:tc>
      </w:tr>
      <w:tr w:rsidR="00226B6D" w14:paraId="4D797C53" w14:textId="77777777" w:rsidTr="003E5C89">
        <w:tc>
          <w:tcPr>
            <w:tcW w:w="9016" w:type="dxa"/>
          </w:tcPr>
          <w:p w14:paraId="58ED611F" w14:textId="77777777" w:rsidR="00226B6D" w:rsidRDefault="00226B6D" w:rsidP="003E5C89">
            <w:r>
              <w:t>Use the word wall and phoneme grid from your last learning pack to practise spelling your common words and phoneme words. Use the spelling strategies grid below to help you choose a fun way to do this!</w:t>
            </w:r>
          </w:p>
          <w:p w14:paraId="25B3D7D3" w14:textId="77777777" w:rsidR="00226B6D" w:rsidRDefault="00226B6D" w:rsidP="003E5C89"/>
          <w:p w14:paraId="1E8953F9" w14:textId="4AABE92B" w:rsidR="00226B6D" w:rsidRDefault="001843F5" w:rsidP="003E5C89">
            <w:r>
              <w:t>Try to focus on the common words/phonemes you are finding hard to remember.</w:t>
            </w:r>
          </w:p>
          <w:p w14:paraId="401CF64E" w14:textId="77777777" w:rsidR="001843F5" w:rsidRDefault="001843F5" w:rsidP="003E5C89"/>
          <w:p w14:paraId="69829AA0" w14:textId="77777777" w:rsidR="00226B6D" w:rsidRDefault="00226B6D" w:rsidP="003E5C89">
            <w:r>
              <w:t>You can progress this from CVC words to using words from your phoneme grid! Just make sure you choose words that you can sound out fully.</w:t>
            </w:r>
          </w:p>
          <w:p w14:paraId="5992BAFE" w14:textId="77777777" w:rsidR="00226B6D" w:rsidRDefault="00226B6D" w:rsidP="003E5C89"/>
          <w:p w14:paraId="6DB5D8D7" w14:textId="77777777" w:rsidR="001843F5" w:rsidRDefault="001843F5" w:rsidP="003E5C89">
            <w:r>
              <w:t>Try the word detective game! Ask an adult to help you make a special looking glass using some card and cling film. Use the guide below. Choose your favourite story to read together and use your special looking glass to spy any common words or phonemes you are focussing on!</w:t>
            </w:r>
          </w:p>
          <w:p w14:paraId="3A7116C3" w14:textId="2F3590DA" w:rsidR="001843F5" w:rsidRDefault="001843F5" w:rsidP="003E5C89"/>
          <w:p w14:paraId="3502D3FD" w14:textId="488B4DC0" w:rsidR="00E1284B" w:rsidRDefault="00E1284B" w:rsidP="003E5C89"/>
          <w:p w14:paraId="2332AB79" w14:textId="69E909EF" w:rsidR="00E1284B" w:rsidRDefault="00E1284B" w:rsidP="003E5C89"/>
          <w:p w14:paraId="2C2F12E2" w14:textId="24F421A6" w:rsidR="00E1284B" w:rsidRDefault="00E1284B" w:rsidP="003E5C89"/>
          <w:p w14:paraId="44BBA3F6" w14:textId="6D8DF938" w:rsidR="00E1284B" w:rsidRDefault="00E1284B" w:rsidP="003E5C89"/>
          <w:p w14:paraId="7A9EC5E9" w14:textId="77777777" w:rsidR="00E1284B" w:rsidRDefault="00E1284B" w:rsidP="003E5C89"/>
          <w:p w14:paraId="037CA55E" w14:textId="77777777" w:rsidR="001843F5" w:rsidRDefault="001843F5" w:rsidP="003E5C89"/>
          <w:p w14:paraId="4C9E5E1E" w14:textId="77777777" w:rsidR="001843F5" w:rsidRDefault="00E1284B" w:rsidP="00E1284B">
            <w:pPr>
              <w:tabs>
                <w:tab w:val="left" w:pos="3435"/>
              </w:tabs>
            </w:pPr>
            <w:r>
              <w:object w:dxaOrig="5010" w:dyaOrig="5175" w14:anchorId="6B243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7pt;height:120.75pt" o:ole="">
                  <v:imagedata r:id="rId7" o:title=""/>
                </v:shape>
                <o:OLEObject Type="Embed" ProgID="PBrush" ShapeID="_x0000_i1025" DrawAspect="Content" ObjectID="_1652250396" r:id="rId8"/>
              </w:object>
            </w:r>
            <w:r>
              <w:tab/>
              <w:t>Cut out two shapes like this and ask an adult to help cut out the black centre circle. Stick some clingfilm over where the black circle was and place the other cut out on top to hide the edges.</w:t>
            </w:r>
          </w:p>
          <w:p w14:paraId="035E2336" w14:textId="20147A23" w:rsidR="00E1284B" w:rsidRDefault="00E1284B" w:rsidP="00E1284B">
            <w:pPr>
              <w:tabs>
                <w:tab w:val="left" w:pos="3435"/>
              </w:tabs>
            </w:pPr>
          </w:p>
        </w:tc>
      </w:tr>
      <w:tr w:rsidR="00226B6D" w14:paraId="3C019023" w14:textId="77777777" w:rsidTr="003E5C89">
        <w:tc>
          <w:tcPr>
            <w:tcW w:w="9016" w:type="dxa"/>
            <w:shd w:val="clear" w:color="auto" w:fill="D99594" w:themeFill="accent2" w:themeFillTint="99"/>
          </w:tcPr>
          <w:p w14:paraId="48A34E59" w14:textId="77777777" w:rsidR="00226B6D" w:rsidRDefault="00226B6D" w:rsidP="003E5C89">
            <w:r>
              <w:lastRenderedPageBreak/>
              <w:t>Talking/Listening</w:t>
            </w:r>
          </w:p>
        </w:tc>
      </w:tr>
      <w:tr w:rsidR="00226B6D" w14:paraId="547E64E1" w14:textId="77777777" w:rsidTr="003E5C89">
        <w:tc>
          <w:tcPr>
            <w:tcW w:w="9016" w:type="dxa"/>
          </w:tcPr>
          <w:p w14:paraId="60532757" w14:textId="7C219D5F" w:rsidR="00226B6D" w:rsidRDefault="00226B6D" w:rsidP="003E5C89">
            <w:r>
              <w:t>Watch Newsround (new episode available on CCBC channel or iPlayer every morning and afternoon). Listen to the main stories. Talk to an adult or older sibling about how these stories make you feel, what is the most interesting story today?</w:t>
            </w:r>
          </w:p>
          <w:p w14:paraId="309F4318" w14:textId="68DDB3AD" w:rsidR="001843F5" w:rsidRDefault="001843F5" w:rsidP="003E5C89"/>
          <w:p w14:paraId="1C42EA63" w14:textId="13E70A03" w:rsidR="001843F5" w:rsidRDefault="001843F5" w:rsidP="003E5C89">
            <w:r>
              <w:t>Have a chat about where our news comes from. Do you always believe all the stories straight away, or does it depend where they can from? For example, what would you trust more, a story from a friend in the playground or a story from a news program? Why?</w:t>
            </w:r>
          </w:p>
          <w:p w14:paraId="23036675" w14:textId="2FA822FE" w:rsidR="00226B6D" w:rsidRDefault="00226B6D" w:rsidP="003E5C89"/>
        </w:tc>
      </w:tr>
      <w:tr w:rsidR="00226B6D" w14:paraId="279E70B3" w14:textId="77777777" w:rsidTr="003E5C89">
        <w:tc>
          <w:tcPr>
            <w:tcW w:w="9016" w:type="dxa"/>
            <w:shd w:val="clear" w:color="auto" w:fill="D28280"/>
          </w:tcPr>
          <w:p w14:paraId="0FF0E56E" w14:textId="77777777" w:rsidR="00226B6D" w:rsidRDefault="00226B6D" w:rsidP="003E5C89">
            <w:r>
              <w:t>Reading</w:t>
            </w:r>
          </w:p>
        </w:tc>
      </w:tr>
      <w:tr w:rsidR="00226B6D" w14:paraId="55B2BE97" w14:textId="77777777" w:rsidTr="003E5C89">
        <w:tc>
          <w:tcPr>
            <w:tcW w:w="9016" w:type="dxa"/>
          </w:tcPr>
          <w:p w14:paraId="04563E4D" w14:textId="77777777" w:rsidR="00226B6D" w:rsidRDefault="00226B6D" w:rsidP="003E5C89">
            <w:r>
              <w:t>Login to Oxford Owl and choose a story to read. An adult can help you look at the books and find one that looks like the reading book level you get home (between 1-6). Ask an adult to read you some of the questions below, you can answer these verbally first and then have a go at writing the answer. Can you challenge yourself to answer in a full sentence with a capital letter and punctuation mark?</w:t>
            </w:r>
          </w:p>
          <w:p w14:paraId="7BA0B715" w14:textId="77777777" w:rsidR="00226B6D" w:rsidRDefault="00226B6D" w:rsidP="003E5C89"/>
          <w:p w14:paraId="5F9C99C9" w14:textId="5551A0F0" w:rsidR="00226B6D" w:rsidRDefault="00226B6D" w:rsidP="003E5C89">
            <w:r>
              <w:t>Snuggle up and listen to one of these fabulous stories. Just click the link and then choose one of the stories. Is your favourite book there? Can you find something new?</w:t>
            </w:r>
          </w:p>
          <w:p w14:paraId="6F4A537D" w14:textId="77777777" w:rsidR="00226B6D" w:rsidRDefault="00226B6D" w:rsidP="003E5C89"/>
          <w:p w14:paraId="25A24C1A" w14:textId="728D70B9" w:rsidR="00226B6D" w:rsidRDefault="006D33CE" w:rsidP="003E5C89">
            <w:pPr>
              <w:rPr>
                <w:rStyle w:val="Hyperlink"/>
              </w:rPr>
            </w:pPr>
            <w:hyperlink r:id="rId9" w:history="1">
              <w:r w:rsidR="00226B6D">
                <w:rPr>
                  <w:rStyle w:val="Hyperlink"/>
                </w:rPr>
                <w:t>https://www.youtube.com/playlist?list=PLB5TN0ac12P8-9uyI88NgfZv6I_zDYuxz</w:t>
              </w:r>
            </w:hyperlink>
          </w:p>
          <w:p w14:paraId="372A6284" w14:textId="70123EC9" w:rsidR="00E1284B" w:rsidRDefault="00E1284B" w:rsidP="003E5C89">
            <w:pPr>
              <w:rPr>
                <w:rStyle w:val="Hyperlink"/>
              </w:rPr>
            </w:pPr>
          </w:p>
          <w:p w14:paraId="06FFA740" w14:textId="18BFEA0A" w:rsidR="00E1284B" w:rsidRDefault="00E1284B" w:rsidP="003E5C89">
            <w:pPr>
              <w:rPr>
                <w:rStyle w:val="Hyperlink"/>
              </w:rPr>
            </w:pPr>
          </w:p>
          <w:p w14:paraId="1582466B" w14:textId="41D446F8" w:rsidR="00E1284B" w:rsidRDefault="00E1284B" w:rsidP="003E5C89">
            <w:pPr>
              <w:rPr>
                <w:rStyle w:val="Hyperlink"/>
              </w:rPr>
            </w:pPr>
          </w:p>
          <w:p w14:paraId="07B3789B" w14:textId="77777777" w:rsidR="00E1284B" w:rsidRDefault="00E1284B" w:rsidP="003E5C89">
            <w:pPr>
              <w:rPr>
                <w:rStyle w:val="Hyperlink"/>
              </w:rPr>
            </w:pPr>
          </w:p>
          <w:p w14:paraId="349F1343" w14:textId="1B18E8A9" w:rsidR="00E1284B" w:rsidRDefault="00E1284B" w:rsidP="003E5C89"/>
        </w:tc>
      </w:tr>
      <w:tr w:rsidR="00226B6D" w14:paraId="3E538C5C" w14:textId="77777777" w:rsidTr="003E5C89">
        <w:tc>
          <w:tcPr>
            <w:tcW w:w="9016" w:type="dxa"/>
            <w:shd w:val="clear" w:color="auto" w:fill="CA6A68"/>
          </w:tcPr>
          <w:p w14:paraId="45468B1C" w14:textId="77777777" w:rsidR="00226B6D" w:rsidRDefault="00226B6D" w:rsidP="003E5C89">
            <w:r>
              <w:lastRenderedPageBreak/>
              <w:t>Writing</w:t>
            </w:r>
          </w:p>
        </w:tc>
      </w:tr>
      <w:tr w:rsidR="00226B6D" w14:paraId="7297E16A" w14:textId="77777777" w:rsidTr="003E5C89">
        <w:tc>
          <w:tcPr>
            <w:tcW w:w="9016" w:type="dxa"/>
          </w:tcPr>
          <w:p w14:paraId="437F621A" w14:textId="08ED2451" w:rsidR="00226B6D" w:rsidRDefault="00080683" w:rsidP="003E5C89">
            <w:r>
              <w:t>Design a postcard to send to a friend or family member!</w:t>
            </w:r>
          </w:p>
          <w:p w14:paraId="0C96E057" w14:textId="132923D4" w:rsidR="00080683" w:rsidRDefault="00080683" w:rsidP="003E5C89"/>
          <w:p w14:paraId="2C5034AA" w14:textId="10ED617F" w:rsidR="00080683" w:rsidRDefault="00080683" w:rsidP="003E5C89">
            <w:r>
              <w:t xml:space="preserve">During this time, it is important that we stay in touch (from a distance!) with the people we love and care about. What better way to show you care than a handwritten note! Show someone you that you care about them by sending a lovely stay-at-home postcard. Think about what you would like to say, I have written some </w:t>
            </w:r>
            <w:r>
              <w:rPr>
                <w:b/>
                <w:bCs/>
              </w:rPr>
              <w:t xml:space="preserve">chilli </w:t>
            </w:r>
            <w:r>
              <w:t>targets for you, aim high!</w:t>
            </w:r>
          </w:p>
          <w:p w14:paraId="7DC1F2FD" w14:textId="1493DA69" w:rsidR="00080683" w:rsidRDefault="00080683" w:rsidP="003E5C89"/>
          <w:p w14:paraId="072EA36C" w14:textId="4514DA74" w:rsidR="00080683" w:rsidRDefault="00080683" w:rsidP="003E5C89">
            <w:r>
              <w:rPr>
                <w:noProof/>
              </w:rPr>
              <w:drawing>
                <wp:anchor distT="0" distB="0" distL="114300" distR="114300" simplePos="0" relativeHeight="251659264" behindDoc="0" locked="0" layoutInCell="1" allowOverlap="1" wp14:anchorId="63973A39" wp14:editId="3BA190FF">
                  <wp:simplePos x="0" y="0"/>
                  <wp:positionH relativeFrom="column">
                    <wp:posOffset>-6350</wp:posOffset>
                  </wp:positionH>
                  <wp:positionV relativeFrom="paragraph">
                    <wp:posOffset>6985</wp:posOffset>
                  </wp:positionV>
                  <wp:extent cx="224790" cy="200025"/>
                  <wp:effectExtent l="0" t="0" r="3810" b="9525"/>
                  <wp:wrapNone/>
                  <wp:docPr id="4" name="Picture 4" descr="Chilli pepper icon cartoon style Royalty Free Vecto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illi pepper icon cartoon style Royalty Free Vector Image"/>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4077" t="9202" r="2157" b="13650"/>
                          <a:stretch/>
                        </pic:blipFill>
                        <pic:spPr bwMode="auto">
                          <a:xfrm>
                            <a:off x="0" y="0"/>
                            <a:ext cx="224790" cy="2000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 xml:space="preserve">      Mild</w:t>
            </w:r>
          </w:p>
          <w:p w14:paraId="4C0D5DA5" w14:textId="78C4A581" w:rsidR="00080683" w:rsidRDefault="00E1284B" w:rsidP="00E1284B">
            <w:pPr>
              <w:pStyle w:val="ListParagraph"/>
              <w:numPr>
                <w:ilvl w:val="0"/>
                <w:numId w:val="5"/>
              </w:numPr>
            </w:pPr>
            <w:r>
              <w:t>Start with ‘Dear …’</w:t>
            </w:r>
          </w:p>
          <w:p w14:paraId="2B0E32E3" w14:textId="483DB1D0" w:rsidR="00E1284B" w:rsidRDefault="00E1284B" w:rsidP="00E1284B">
            <w:pPr>
              <w:pStyle w:val="ListParagraph"/>
              <w:numPr>
                <w:ilvl w:val="0"/>
                <w:numId w:val="5"/>
              </w:numPr>
            </w:pPr>
            <w:r>
              <w:t>Write 3 sentences about what you have been up to</w:t>
            </w:r>
          </w:p>
          <w:p w14:paraId="01DB5F25" w14:textId="022D3A44" w:rsidR="00E1284B" w:rsidRDefault="00E1284B" w:rsidP="00E1284B">
            <w:pPr>
              <w:pStyle w:val="ListParagraph"/>
              <w:numPr>
                <w:ilvl w:val="0"/>
                <w:numId w:val="5"/>
              </w:numPr>
            </w:pPr>
            <w:r>
              <w:t>Check for capital letters and full stops</w:t>
            </w:r>
          </w:p>
          <w:p w14:paraId="1C20E612" w14:textId="556E37AE" w:rsidR="00E1284B" w:rsidRDefault="00E1284B" w:rsidP="00E1284B"/>
          <w:p w14:paraId="005AFCE2" w14:textId="11E03837" w:rsidR="00E1284B" w:rsidRDefault="00E1284B" w:rsidP="00E1284B">
            <w:pPr>
              <w:ind w:left="720"/>
            </w:pPr>
            <w:r>
              <w:rPr>
                <w:noProof/>
              </w:rPr>
              <w:drawing>
                <wp:anchor distT="0" distB="0" distL="114300" distR="114300" simplePos="0" relativeHeight="251665408" behindDoc="0" locked="0" layoutInCell="1" allowOverlap="1" wp14:anchorId="7BD884D7" wp14:editId="58F7E3D7">
                  <wp:simplePos x="0" y="0"/>
                  <wp:positionH relativeFrom="column">
                    <wp:posOffset>146050</wp:posOffset>
                  </wp:positionH>
                  <wp:positionV relativeFrom="paragraph">
                    <wp:posOffset>9525</wp:posOffset>
                  </wp:positionV>
                  <wp:extent cx="224790" cy="200025"/>
                  <wp:effectExtent l="0" t="0" r="3810" b="9525"/>
                  <wp:wrapNone/>
                  <wp:docPr id="7" name="Picture 7" descr="Chilli pepper icon cartoon style Royalty Free Vecto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illi pepper icon cartoon style Royalty Free Vector Image"/>
                          <pic:cNvPicPr>
                            <a:picLocks noChangeAspect="1" noChangeArrowheads="1"/>
                          </pic:cNvPicPr>
                        </pic:nvPicPr>
                        <pic:blipFill rotWithShape="1">
                          <a:blip r:embed="rId10" cstate="print">
                            <a:clrChange>
                              <a:clrFrom>
                                <a:srgbClr val="FDFFFC"/>
                              </a:clrFrom>
                              <a:clrTo>
                                <a:srgbClr val="FDFFFC">
                                  <a:alpha val="0"/>
                                </a:srgbClr>
                              </a:clrTo>
                            </a:clrChange>
                            <a:extLst>
                              <a:ext uri="{28A0092B-C50C-407E-A947-70E740481C1C}">
                                <a14:useLocalDpi xmlns:a14="http://schemas.microsoft.com/office/drawing/2010/main" val="0"/>
                              </a:ext>
                            </a:extLst>
                          </a:blip>
                          <a:srcRect l="4077" t="9202" r="2157" b="13650"/>
                          <a:stretch/>
                        </pic:blipFill>
                        <pic:spPr bwMode="auto">
                          <a:xfrm>
                            <a:off x="0" y="0"/>
                            <a:ext cx="224790" cy="2000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3360" behindDoc="0" locked="0" layoutInCell="1" allowOverlap="1" wp14:anchorId="1DC41363" wp14:editId="062888F2">
                  <wp:simplePos x="0" y="0"/>
                  <wp:positionH relativeFrom="column">
                    <wp:posOffset>-6350</wp:posOffset>
                  </wp:positionH>
                  <wp:positionV relativeFrom="paragraph">
                    <wp:posOffset>6985</wp:posOffset>
                  </wp:positionV>
                  <wp:extent cx="224790" cy="200025"/>
                  <wp:effectExtent l="0" t="0" r="3810" b="9525"/>
                  <wp:wrapNone/>
                  <wp:docPr id="6" name="Picture 6" descr="Chilli pepper icon cartoon style Royalty Free Vecto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illi pepper icon cartoon style Royalty Free Vector Image"/>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4077" t="9202" r="2157" b="13650"/>
                          <a:stretch/>
                        </pic:blipFill>
                        <pic:spPr bwMode="auto">
                          <a:xfrm>
                            <a:off x="0" y="0"/>
                            <a:ext cx="224790" cy="2000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Spicy</w:t>
            </w:r>
          </w:p>
          <w:p w14:paraId="467BAE72" w14:textId="056C0345" w:rsidR="00E1284B" w:rsidRDefault="00E1284B" w:rsidP="00E1284B">
            <w:pPr>
              <w:pStyle w:val="ListParagraph"/>
              <w:numPr>
                <w:ilvl w:val="0"/>
                <w:numId w:val="5"/>
              </w:numPr>
            </w:pPr>
            <w:r>
              <w:t>Start with ‘Dear …’</w:t>
            </w:r>
          </w:p>
          <w:p w14:paraId="1BC61901" w14:textId="76112E5F" w:rsidR="00E1284B" w:rsidRDefault="00E1284B" w:rsidP="00E1284B">
            <w:pPr>
              <w:pStyle w:val="ListParagraph"/>
              <w:numPr>
                <w:ilvl w:val="0"/>
                <w:numId w:val="5"/>
              </w:numPr>
            </w:pPr>
            <w:r>
              <w:t>Write three sentences about what you have been up to</w:t>
            </w:r>
          </w:p>
          <w:p w14:paraId="0C2CE109" w14:textId="61CB827A" w:rsidR="00E1284B" w:rsidRDefault="00E1284B" w:rsidP="00E1284B">
            <w:pPr>
              <w:pStyle w:val="ListParagraph"/>
              <w:numPr>
                <w:ilvl w:val="0"/>
                <w:numId w:val="5"/>
              </w:numPr>
            </w:pPr>
            <w:r>
              <w:t>One sentence using a joining word (and, but, so, because)</w:t>
            </w:r>
          </w:p>
          <w:p w14:paraId="5759763C" w14:textId="0F275BB3" w:rsidR="00E1284B" w:rsidRDefault="00E1284B" w:rsidP="00E1284B">
            <w:pPr>
              <w:pStyle w:val="ListParagraph"/>
              <w:numPr>
                <w:ilvl w:val="0"/>
                <w:numId w:val="5"/>
              </w:numPr>
            </w:pPr>
            <w:r>
              <w:t>Check for capital letters and full stops</w:t>
            </w:r>
          </w:p>
          <w:p w14:paraId="73F5888A" w14:textId="6DA7B310" w:rsidR="00E1284B" w:rsidRDefault="00E1284B" w:rsidP="00E1284B">
            <w:r>
              <w:rPr>
                <w:noProof/>
              </w:rPr>
              <w:drawing>
                <wp:anchor distT="0" distB="0" distL="114300" distR="114300" simplePos="0" relativeHeight="251669504" behindDoc="0" locked="0" layoutInCell="1" allowOverlap="1" wp14:anchorId="1A4E2762" wp14:editId="03554A63">
                  <wp:simplePos x="0" y="0"/>
                  <wp:positionH relativeFrom="column">
                    <wp:posOffset>155575</wp:posOffset>
                  </wp:positionH>
                  <wp:positionV relativeFrom="paragraph">
                    <wp:posOffset>210820</wp:posOffset>
                  </wp:positionV>
                  <wp:extent cx="224790" cy="200025"/>
                  <wp:effectExtent l="0" t="0" r="3810" b="9525"/>
                  <wp:wrapNone/>
                  <wp:docPr id="9" name="Picture 9" descr="Chilli pepper icon cartoon style Royalty Free Vecto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illi pepper icon cartoon style Royalty Free Vector Image"/>
                          <pic:cNvPicPr>
                            <a:picLocks noChangeAspect="1" noChangeArrowheads="1"/>
                          </pic:cNvPicPr>
                        </pic:nvPicPr>
                        <pic:blipFill rotWithShape="1">
                          <a:blip r:embed="rId10" cstate="print">
                            <a:clrChange>
                              <a:clrFrom>
                                <a:srgbClr val="FDFFFC"/>
                              </a:clrFrom>
                              <a:clrTo>
                                <a:srgbClr val="FDFFFC">
                                  <a:alpha val="0"/>
                                </a:srgbClr>
                              </a:clrTo>
                            </a:clrChange>
                            <a:extLst>
                              <a:ext uri="{28A0092B-C50C-407E-A947-70E740481C1C}">
                                <a14:useLocalDpi xmlns:a14="http://schemas.microsoft.com/office/drawing/2010/main" val="0"/>
                              </a:ext>
                            </a:extLst>
                          </a:blip>
                          <a:srcRect l="4077" t="9202" r="2157" b="13650"/>
                          <a:stretch/>
                        </pic:blipFill>
                        <pic:spPr bwMode="auto">
                          <a:xfrm>
                            <a:off x="0" y="0"/>
                            <a:ext cx="224790" cy="2000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1552" behindDoc="0" locked="0" layoutInCell="1" allowOverlap="1" wp14:anchorId="2BFE0A91" wp14:editId="6D683745">
                  <wp:simplePos x="0" y="0"/>
                  <wp:positionH relativeFrom="column">
                    <wp:posOffset>317500</wp:posOffset>
                  </wp:positionH>
                  <wp:positionV relativeFrom="paragraph">
                    <wp:posOffset>213360</wp:posOffset>
                  </wp:positionV>
                  <wp:extent cx="224790" cy="200025"/>
                  <wp:effectExtent l="0" t="0" r="3810" b="9525"/>
                  <wp:wrapNone/>
                  <wp:docPr id="10" name="Picture 10" descr="Chilli pepper icon cartoon style Royalty Free Vecto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illi pepper icon cartoon style Royalty Free Vector Image"/>
                          <pic:cNvPicPr>
                            <a:picLocks noChangeAspect="1" noChangeArrowheads="1"/>
                          </pic:cNvPicPr>
                        </pic:nvPicPr>
                        <pic:blipFill rotWithShape="1">
                          <a:blip r:embed="rId10" cstate="print">
                            <a:clrChange>
                              <a:clrFrom>
                                <a:srgbClr val="FDFFFC"/>
                              </a:clrFrom>
                              <a:clrTo>
                                <a:srgbClr val="FDFFFC">
                                  <a:alpha val="0"/>
                                </a:srgbClr>
                              </a:clrTo>
                            </a:clrChange>
                            <a:extLst>
                              <a:ext uri="{28A0092B-C50C-407E-A947-70E740481C1C}">
                                <a14:useLocalDpi xmlns:a14="http://schemas.microsoft.com/office/drawing/2010/main" val="0"/>
                              </a:ext>
                            </a:extLst>
                          </a:blip>
                          <a:srcRect l="4077" t="9202" r="2157" b="13650"/>
                          <a:stretch/>
                        </pic:blipFill>
                        <pic:spPr bwMode="auto">
                          <a:xfrm>
                            <a:off x="0" y="0"/>
                            <a:ext cx="224790" cy="2000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03FE359" w14:textId="558D5DBA" w:rsidR="00E1284B" w:rsidRDefault="00E1284B" w:rsidP="00E1284B">
            <w:pPr>
              <w:ind w:left="720"/>
            </w:pPr>
            <w:r>
              <w:rPr>
                <w:noProof/>
              </w:rPr>
              <w:drawing>
                <wp:anchor distT="0" distB="0" distL="114300" distR="114300" simplePos="0" relativeHeight="251667456" behindDoc="0" locked="0" layoutInCell="1" allowOverlap="1" wp14:anchorId="2DDF1288" wp14:editId="61D6BDAD">
                  <wp:simplePos x="0" y="0"/>
                  <wp:positionH relativeFrom="column">
                    <wp:posOffset>-6350</wp:posOffset>
                  </wp:positionH>
                  <wp:positionV relativeFrom="paragraph">
                    <wp:posOffset>7620</wp:posOffset>
                  </wp:positionV>
                  <wp:extent cx="224790" cy="200025"/>
                  <wp:effectExtent l="0" t="0" r="3810" b="9525"/>
                  <wp:wrapNone/>
                  <wp:docPr id="8" name="Picture 8" descr="Chilli pepper icon cartoon style Royalty Free Vecto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illi pepper icon cartoon style Royalty Free Vector Image"/>
                          <pic:cNvPicPr>
                            <a:picLocks noChangeAspect="1" noChangeArrowheads="1"/>
                          </pic:cNvPicPr>
                        </pic:nvPicPr>
                        <pic:blipFill rotWithShape="1">
                          <a:blip r:embed="rId10" cstate="print">
                            <a:clrChange>
                              <a:clrFrom>
                                <a:srgbClr val="FDFFFC"/>
                              </a:clrFrom>
                              <a:clrTo>
                                <a:srgbClr val="FDFFFC">
                                  <a:alpha val="0"/>
                                </a:srgbClr>
                              </a:clrTo>
                            </a:clrChange>
                            <a:extLst>
                              <a:ext uri="{28A0092B-C50C-407E-A947-70E740481C1C}">
                                <a14:useLocalDpi xmlns:a14="http://schemas.microsoft.com/office/drawing/2010/main" val="0"/>
                              </a:ext>
                            </a:extLst>
                          </a:blip>
                          <a:srcRect l="4077" t="9202" r="2157" b="13650"/>
                          <a:stretch/>
                        </pic:blipFill>
                        <pic:spPr bwMode="auto">
                          <a:xfrm>
                            <a:off x="0" y="0"/>
                            <a:ext cx="224790" cy="2000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 xml:space="preserve">   Hot</w:t>
            </w:r>
          </w:p>
          <w:p w14:paraId="7C104187" w14:textId="77777777" w:rsidR="00E1284B" w:rsidRDefault="00E1284B" w:rsidP="00E1284B">
            <w:pPr>
              <w:pStyle w:val="ListParagraph"/>
              <w:numPr>
                <w:ilvl w:val="0"/>
                <w:numId w:val="5"/>
              </w:numPr>
            </w:pPr>
            <w:r>
              <w:t>Start with ‘Dear …’</w:t>
            </w:r>
          </w:p>
          <w:p w14:paraId="16AEC9C9" w14:textId="77777777" w:rsidR="00E1284B" w:rsidRDefault="00E1284B" w:rsidP="00E1284B">
            <w:pPr>
              <w:pStyle w:val="ListParagraph"/>
              <w:numPr>
                <w:ilvl w:val="0"/>
                <w:numId w:val="5"/>
              </w:numPr>
            </w:pPr>
            <w:r>
              <w:t>Write three sentences about what you have been up to</w:t>
            </w:r>
          </w:p>
          <w:p w14:paraId="4A7FF3AB" w14:textId="3ACF90A8" w:rsidR="00E1284B" w:rsidRDefault="00E1284B" w:rsidP="00E1284B">
            <w:pPr>
              <w:pStyle w:val="ListParagraph"/>
              <w:numPr>
                <w:ilvl w:val="0"/>
                <w:numId w:val="5"/>
              </w:numPr>
            </w:pPr>
            <w:r>
              <w:t>Two</w:t>
            </w:r>
            <w:r>
              <w:t xml:space="preserve"> sentence</w:t>
            </w:r>
            <w:r>
              <w:t>s</w:t>
            </w:r>
            <w:r>
              <w:t xml:space="preserve"> using a joining word (and, but, so, because)</w:t>
            </w:r>
          </w:p>
          <w:p w14:paraId="47ED5779" w14:textId="252AECF9" w:rsidR="00E1284B" w:rsidRDefault="00E1284B" w:rsidP="00E1284B">
            <w:pPr>
              <w:pStyle w:val="ListParagraph"/>
              <w:numPr>
                <w:ilvl w:val="0"/>
                <w:numId w:val="5"/>
              </w:numPr>
            </w:pPr>
            <w:r>
              <w:t>Ask one question, remember a question mark</w:t>
            </w:r>
          </w:p>
          <w:p w14:paraId="603AD1C4" w14:textId="77777777" w:rsidR="00E1284B" w:rsidRDefault="00E1284B" w:rsidP="00E1284B">
            <w:pPr>
              <w:pStyle w:val="ListParagraph"/>
              <w:numPr>
                <w:ilvl w:val="0"/>
                <w:numId w:val="5"/>
              </w:numPr>
            </w:pPr>
            <w:r>
              <w:t>Check for capital letters and full stops</w:t>
            </w:r>
          </w:p>
          <w:p w14:paraId="7AD1DDE7" w14:textId="3F2A6411" w:rsidR="00E1284B" w:rsidRDefault="00E1284B" w:rsidP="00E1284B">
            <w:pPr>
              <w:ind w:left="360"/>
            </w:pPr>
          </w:p>
          <w:p w14:paraId="584DB12C" w14:textId="0E93153F" w:rsidR="00E1284B" w:rsidRDefault="00E1284B" w:rsidP="00E1284B">
            <w:r>
              <w:t>Once you have written your postcard, design a lovely picture for the front to match what you have written.</w:t>
            </w:r>
          </w:p>
          <w:p w14:paraId="3BA2BA0D" w14:textId="6CC845FC" w:rsidR="00E1284B" w:rsidRDefault="00E1284B" w:rsidP="00E1284B"/>
          <w:p w14:paraId="5A31B667" w14:textId="3181F25D" w:rsidR="00E1284B" w:rsidRDefault="00E1284B" w:rsidP="00E1284B">
            <w:r>
              <w:t>Here is mine!</w:t>
            </w:r>
          </w:p>
          <w:p w14:paraId="613BB1C0" w14:textId="4A1EF608" w:rsidR="00E1284B" w:rsidRDefault="00E1284B" w:rsidP="00E1284B"/>
          <w:bookmarkStart w:id="0" w:name="_GoBack"/>
          <w:bookmarkEnd w:id="0"/>
          <w:p w14:paraId="20D15E3C" w14:textId="73F3226A" w:rsidR="00E1284B" w:rsidRDefault="00E1284B" w:rsidP="00E1284B">
            <w:r>
              <w:object w:dxaOrig="9390" w:dyaOrig="8775" w14:anchorId="71F59D21">
                <v:shape id="_x0000_i1029" type="#_x0000_t75" style="width:451.5pt;height:421.5pt" o:ole="">
                  <v:imagedata r:id="rId11" o:title=""/>
                </v:shape>
                <o:OLEObject Type="Embed" ProgID="PBrush" ShapeID="_x0000_i1029" DrawAspect="Content" ObjectID="_1652250397" r:id="rId12"/>
              </w:object>
            </w:r>
          </w:p>
          <w:p w14:paraId="406B234B" w14:textId="77777777" w:rsidR="00E1284B" w:rsidRDefault="00E1284B" w:rsidP="00E1284B"/>
          <w:p w14:paraId="06A6ADBE" w14:textId="77777777" w:rsidR="00226B6D" w:rsidRPr="002C6BB6" w:rsidRDefault="00226B6D" w:rsidP="003E5C89">
            <w:pPr>
              <w:rPr>
                <w:b/>
                <w:bCs/>
                <w:szCs w:val="24"/>
              </w:rPr>
            </w:pPr>
          </w:p>
          <w:p w14:paraId="68E9F639" w14:textId="77777777" w:rsidR="00226B6D" w:rsidRPr="002C6BB6" w:rsidRDefault="00226B6D" w:rsidP="003E5C89"/>
        </w:tc>
      </w:tr>
      <w:tr w:rsidR="00226B6D" w14:paraId="356413E6" w14:textId="77777777" w:rsidTr="003E5C89">
        <w:tc>
          <w:tcPr>
            <w:tcW w:w="9016" w:type="dxa"/>
            <w:shd w:val="clear" w:color="auto" w:fill="C35855"/>
          </w:tcPr>
          <w:p w14:paraId="47AF9140" w14:textId="77777777" w:rsidR="00226B6D" w:rsidRDefault="00226B6D" w:rsidP="003E5C89">
            <w:r>
              <w:lastRenderedPageBreak/>
              <w:t>Grammar</w:t>
            </w:r>
          </w:p>
        </w:tc>
      </w:tr>
      <w:tr w:rsidR="00226B6D" w14:paraId="390E2E79" w14:textId="77777777" w:rsidTr="003E5C89">
        <w:trPr>
          <w:trHeight w:val="1692"/>
        </w:trPr>
        <w:tc>
          <w:tcPr>
            <w:tcW w:w="9016" w:type="dxa"/>
          </w:tcPr>
          <w:p w14:paraId="6DDAE1E4" w14:textId="77777777" w:rsidR="00226B6D" w:rsidRDefault="00711F2A" w:rsidP="003E5C89">
            <w:r>
              <w:t>Singular or Plural?</w:t>
            </w:r>
          </w:p>
          <w:p w14:paraId="2F403E0F" w14:textId="77777777" w:rsidR="00711F2A" w:rsidRDefault="00711F2A" w:rsidP="003E5C89"/>
          <w:p w14:paraId="31DD3222" w14:textId="77777777" w:rsidR="00711F2A" w:rsidRDefault="00080683" w:rsidP="003E5C89">
            <w:r>
              <w:t xml:space="preserve">A noun is a naming word, e.g. pen, table, cup. Nouns can be </w:t>
            </w:r>
            <w:r>
              <w:rPr>
                <w:b/>
                <w:bCs/>
              </w:rPr>
              <w:t>singular</w:t>
            </w:r>
            <w:r>
              <w:t xml:space="preserve">, meaning there is </w:t>
            </w:r>
            <w:r>
              <w:rPr>
                <w:b/>
                <w:bCs/>
              </w:rPr>
              <w:t>one</w:t>
            </w:r>
            <w:r>
              <w:t xml:space="preserve">, or </w:t>
            </w:r>
            <w:r>
              <w:rPr>
                <w:b/>
                <w:bCs/>
              </w:rPr>
              <w:t>plural</w:t>
            </w:r>
            <w:r>
              <w:t xml:space="preserve">, meaning there are </w:t>
            </w:r>
            <w:r>
              <w:rPr>
                <w:b/>
                <w:bCs/>
              </w:rPr>
              <w:t>more than one.</w:t>
            </w:r>
            <w:r>
              <w:t xml:space="preserve"> To make a noun plural, we can add an </w:t>
            </w:r>
            <w:r>
              <w:rPr>
                <w:b/>
                <w:bCs/>
              </w:rPr>
              <w:t>s</w:t>
            </w:r>
            <w:r>
              <w:t>.</w:t>
            </w:r>
          </w:p>
          <w:p w14:paraId="0AB37AFA" w14:textId="77777777" w:rsidR="00080683" w:rsidRDefault="00080683" w:rsidP="003E5C89">
            <w:r>
              <w:t xml:space="preserve">I have one </w:t>
            </w:r>
            <w:r>
              <w:rPr>
                <w:b/>
                <w:bCs/>
              </w:rPr>
              <w:t xml:space="preserve">pen.                               </w:t>
            </w:r>
            <w:r>
              <w:t xml:space="preserve">I have two </w:t>
            </w:r>
            <w:r>
              <w:rPr>
                <w:b/>
                <w:bCs/>
              </w:rPr>
              <w:t>pens</w:t>
            </w:r>
            <w:r>
              <w:t>.</w:t>
            </w:r>
          </w:p>
          <w:p w14:paraId="5A7E1966" w14:textId="77777777" w:rsidR="00080683" w:rsidRDefault="00080683" w:rsidP="003E5C89">
            <w:r>
              <w:t xml:space="preserve">I have one </w:t>
            </w:r>
            <w:r>
              <w:rPr>
                <w:b/>
                <w:bCs/>
              </w:rPr>
              <w:t>cup</w:t>
            </w:r>
            <w:r>
              <w:t xml:space="preserve">.                                              I have some </w:t>
            </w:r>
            <w:r>
              <w:rPr>
                <w:b/>
                <w:bCs/>
              </w:rPr>
              <w:t>cups</w:t>
            </w:r>
            <w:r>
              <w:t>.</w:t>
            </w:r>
          </w:p>
          <w:p w14:paraId="6D9101DF" w14:textId="77777777" w:rsidR="00080683" w:rsidRDefault="00080683" w:rsidP="003E5C89"/>
          <w:p w14:paraId="1B0613C8" w14:textId="02ECCB26" w:rsidR="00080683" w:rsidRDefault="00080683" w:rsidP="003E5C89">
            <w:pPr>
              <w:rPr>
                <w:b/>
                <w:bCs/>
              </w:rPr>
            </w:pPr>
            <w:r>
              <w:t xml:space="preserve">Try this game to sort the </w:t>
            </w:r>
            <w:r>
              <w:rPr>
                <w:b/>
                <w:bCs/>
              </w:rPr>
              <w:t xml:space="preserve">singular </w:t>
            </w:r>
            <w:r>
              <w:t xml:space="preserve">from the </w:t>
            </w:r>
            <w:r>
              <w:rPr>
                <w:b/>
                <w:bCs/>
              </w:rPr>
              <w:t>plural.</w:t>
            </w:r>
          </w:p>
          <w:p w14:paraId="513A16CB" w14:textId="77777777" w:rsidR="00080683" w:rsidRDefault="00080683" w:rsidP="003E5C89"/>
          <w:p w14:paraId="7979D416" w14:textId="77777777" w:rsidR="00080683" w:rsidRDefault="00080683" w:rsidP="003E5C89">
            <w:hyperlink r:id="rId13" w:history="1">
              <w:r>
                <w:rPr>
                  <w:rStyle w:val="Hyperlink"/>
                </w:rPr>
                <w:t>https://www.roythezebra.com/reading-games/singular-or-plural-1.html</w:t>
              </w:r>
            </w:hyperlink>
          </w:p>
          <w:p w14:paraId="7C67E6CD" w14:textId="3C89471C" w:rsidR="00080683" w:rsidRPr="00080683" w:rsidRDefault="00080683" w:rsidP="003E5C89"/>
        </w:tc>
      </w:tr>
      <w:tr w:rsidR="00226B6D" w14:paraId="6ED951F9" w14:textId="77777777" w:rsidTr="003E5C89">
        <w:tc>
          <w:tcPr>
            <w:tcW w:w="9016" w:type="dxa"/>
          </w:tcPr>
          <w:p w14:paraId="7019B64A" w14:textId="77777777" w:rsidR="00226B6D" w:rsidRPr="00D823E4" w:rsidRDefault="00226B6D" w:rsidP="003E5C89">
            <w:pPr>
              <w:rPr>
                <w:szCs w:val="24"/>
              </w:rPr>
            </w:pPr>
            <w:r w:rsidRPr="00D823E4">
              <w:rPr>
                <w:szCs w:val="24"/>
              </w:rPr>
              <w:lastRenderedPageBreak/>
              <w:t>Write out these sentences correctly. Underline your changes.</w:t>
            </w:r>
          </w:p>
          <w:p w14:paraId="25732906" w14:textId="60CEC10C" w:rsidR="00226B6D" w:rsidRPr="00D823E4" w:rsidRDefault="00226B6D" w:rsidP="003E5C89">
            <w:pPr>
              <w:pStyle w:val="blocks-text-blocklistitem"/>
              <w:numPr>
                <w:ilvl w:val="0"/>
                <w:numId w:val="1"/>
              </w:numPr>
              <w:shd w:val="clear" w:color="auto" w:fill="FFFFFF"/>
              <w:ind w:left="0"/>
              <w:rPr>
                <w:rFonts w:ascii="Comic Sans MS" w:hAnsi="Comic Sans MS" w:cs="Arial"/>
              </w:rPr>
            </w:pPr>
            <w:r w:rsidRPr="00D823E4">
              <w:rPr>
                <w:rFonts w:ascii="Comic Sans MS" w:hAnsi="Comic Sans MS" w:cs="Arial"/>
              </w:rPr>
              <w:t xml:space="preserve">1. </w:t>
            </w:r>
            <w:r w:rsidR="000A2C4C">
              <w:rPr>
                <w:rFonts w:ascii="Comic Sans MS" w:hAnsi="Comic Sans MS" w:cs="Arial"/>
              </w:rPr>
              <w:t xml:space="preserve">the </w:t>
            </w:r>
            <w:r w:rsidR="004A2D80">
              <w:rPr>
                <w:rFonts w:ascii="Comic Sans MS" w:hAnsi="Comic Sans MS" w:cs="Arial"/>
              </w:rPr>
              <w:t>rope was tangled with another rope</w:t>
            </w:r>
          </w:p>
          <w:p w14:paraId="4DF993A3" w14:textId="398EE2C4" w:rsidR="00226B6D" w:rsidRPr="00D823E4" w:rsidRDefault="00226B6D" w:rsidP="003E5C89">
            <w:pPr>
              <w:pStyle w:val="blocks-text-blocklistitem"/>
              <w:numPr>
                <w:ilvl w:val="0"/>
                <w:numId w:val="1"/>
              </w:numPr>
              <w:shd w:val="clear" w:color="auto" w:fill="FFFFFF"/>
              <w:ind w:left="0"/>
              <w:rPr>
                <w:rFonts w:ascii="Comic Sans MS" w:hAnsi="Comic Sans MS" w:cs="Arial"/>
              </w:rPr>
            </w:pPr>
            <w:r w:rsidRPr="00D823E4">
              <w:rPr>
                <w:rFonts w:ascii="Comic Sans MS" w:hAnsi="Comic Sans MS" w:cs="Arial"/>
              </w:rPr>
              <w:t xml:space="preserve">2. the </w:t>
            </w:r>
            <w:r w:rsidR="004A2D80">
              <w:rPr>
                <w:rFonts w:ascii="Comic Sans MS" w:hAnsi="Comic Sans MS" w:cs="Arial"/>
              </w:rPr>
              <w:t>cat did not fit in the cat flap.</w:t>
            </w:r>
          </w:p>
          <w:p w14:paraId="7AA1A07D" w14:textId="5DC9C2B4" w:rsidR="00226B6D" w:rsidRPr="00D823E4" w:rsidRDefault="00226B6D" w:rsidP="003E5C89">
            <w:pPr>
              <w:pStyle w:val="blocks-text-blocklistitem"/>
              <w:numPr>
                <w:ilvl w:val="0"/>
                <w:numId w:val="1"/>
              </w:numPr>
              <w:shd w:val="clear" w:color="auto" w:fill="FFFFFF"/>
              <w:ind w:left="0"/>
              <w:rPr>
                <w:rFonts w:ascii="Comic Sans MS" w:hAnsi="Comic Sans MS" w:cs="Arial"/>
              </w:rPr>
            </w:pPr>
            <w:r w:rsidRPr="00D823E4">
              <w:rPr>
                <w:rFonts w:ascii="Comic Sans MS" w:hAnsi="Comic Sans MS" w:cs="Arial"/>
              </w:rPr>
              <w:t xml:space="preserve">3. you </w:t>
            </w:r>
            <w:r w:rsidR="004A2D80">
              <w:rPr>
                <w:rFonts w:ascii="Comic Sans MS" w:hAnsi="Comic Sans MS" w:cs="Arial"/>
              </w:rPr>
              <w:t xml:space="preserve">have too many sweeties </w:t>
            </w:r>
          </w:p>
          <w:p w14:paraId="2596D82B" w14:textId="1D7A6E7D" w:rsidR="00226B6D" w:rsidRPr="00D823E4" w:rsidRDefault="00226B6D" w:rsidP="003E5C89">
            <w:pPr>
              <w:pStyle w:val="blocks-text-blocklistitem"/>
              <w:numPr>
                <w:ilvl w:val="0"/>
                <w:numId w:val="1"/>
              </w:numPr>
              <w:shd w:val="clear" w:color="auto" w:fill="FFFFFF"/>
              <w:ind w:left="0"/>
              <w:rPr>
                <w:rFonts w:ascii="Comic Sans MS" w:hAnsi="Comic Sans MS" w:cs="Arial"/>
              </w:rPr>
            </w:pPr>
            <w:r w:rsidRPr="00D823E4">
              <w:rPr>
                <w:rFonts w:ascii="Comic Sans MS" w:hAnsi="Comic Sans MS" w:cs="Arial"/>
              </w:rPr>
              <w:t xml:space="preserve">4. there are </w:t>
            </w:r>
            <w:r w:rsidR="004A2D80">
              <w:rPr>
                <w:rFonts w:ascii="Comic Sans MS" w:hAnsi="Comic Sans MS" w:cs="Arial"/>
              </w:rPr>
              <w:t>nine pears in the fruit bowl</w:t>
            </w:r>
          </w:p>
          <w:p w14:paraId="26EFADBC" w14:textId="33B64C22" w:rsidR="00226B6D" w:rsidRPr="00D823E4" w:rsidRDefault="00226B6D" w:rsidP="003E5C89">
            <w:pPr>
              <w:pStyle w:val="blocks-text-blocklistitem"/>
              <w:numPr>
                <w:ilvl w:val="0"/>
                <w:numId w:val="1"/>
              </w:numPr>
              <w:shd w:val="clear" w:color="auto" w:fill="FFFFFF"/>
              <w:ind w:left="0"/>
              <w:rPr>
                <w:rFonts w:ascii="Comic Sans MS" w:hAnsi="Comic Sans MS" w:cs="Arial"/>
              </w:rPr>
            </w:pPr>
            <w:r w:rsidRPr="00D823E4">
              <w:rPr>
                <w:rFonts w:ascii="Comic Sans MS" w:hAnsi="Comic Sans MS" w:cs="Arial"/>
              </w:rPr>
              <w:t xml:space="preserve">5. the </w:t>
            </w:r>
            <w:r w:rsidR="004A2D80">
              <w:rPr>
                <w:rFonts w:ascii="Comic Sans MS" w:hAnsi="Comic Sans MS" w:cs="Arial"/>
              </w:rPr>
              <w:t>balloon flew away in the sky</w:t>
            </w:r>
          </w:p>
          <w:p w14:paraId="53E8BD0B" w14:textId="7B25CF58" w:rsidR="00226B6D" w:rsidRPr="00D823E4" w:rsidRDefault="00226B6D" w:rsidP="003E5C89">
            <w:pPr>
              <w:pStyle w:val="blocks-text-blocklistitem"/>
              <w:numPr>
                <w:ilvl w:val="0"/>
                <w:numId w:val="1"/>
              </w:numPr>
              <w:shd w:val="clear" w:color="auto" w:fill="FFFFFF"/>
              <w:ind w:left="0"/>
              <w:rPr>
                <w:rFonts w:ascii="Comic Sans MS" w:hAnsi="Comic Sans MS" w:cs="Arial"/>
              </w:rPr>
            </w:pPr>
            <w:r w:rsidRPr="00D823E4">
              <w:rPr>
                <w:rFonts w:ascii="Comic Sans MS" w:hAnsi="Comic Sans MS" w:cs="Arial"/>
              </w:rPr>
              <w:t xml:space="preserve">6. </w:t>
            </w:r>
            <w:proofErr w:type="spellStart"/>
            <w:r w:rsidRPr="00D823E4">
              <w:rPr>
                <w:rFonts w:ascii="Comic Sans MS" w:hAnsi="Comic Sans MS" w:cs="Arial"/>
              </w:rPr>
              <w:t>i</w:t>
            </w:r>
            <w:proofErr w:type="spellEnd"/>
            <w:r w:rsidRPr="00D823E4">
              <w:rPr>
                <w:rFonts w:ascii="Comic Sans MS" w:hAnsi="Comic Sans MS" w:cs="Arial"/>
              </w:rPr>
              <w:t xml:space="preserve"> </w:t>
            </w:r>
            <w:r w:rsidR="004A2D80">
              <w:rPr>
                <w:rFonts w:ascii="Comic Sans MS" w:hAnsi="Comic Sans MS" w:cs="Arial"/>
              </w:rPr>
              <w:t>ran all the way home</w:t>
            </w:r>
          </w:p>
          <w:p w14:paraId="22A92E3B" w14:textId="77777777" w:rsidR="00226B6D" w:rsidRPr="00D823E4" w:rsidRDefault="00226B6D" w:rsidP="003E5C89">
            <w:pPr>
              <w:pStyle w:val="blocks-text-blocklistitem"/>
              <w:shd w:val="clear" w:color="auto" w:fill="FFFFFF"/>
              <w:rPr>
                <w:rFonts w:ascii="Comic Sans MS" w:hAnsi="Comic Sans MS" w:cs="Arial"/>
              </w:rPr>
            </w:pPr>
            <w:r w:rsidRPr="00D823E4">
              <w:rPr>
                <w:rFonts w:ascii="Comic Sans MS" w:hAnsi="Comic Sans MS" w:cs="Arial"/>
              </w:rPr>
              <w:t>For extra challenge, can you extend the sentences to make them more interesting?</w:t>
            </w:r>
          </w:p>
          <w:p w14:paraId="4F5F621A" w14:textId="77777777" w:rsidR="00226B6D" w:rsidRPr="00D823E4" w:rsidRDefault="00226B6D" w:rsidP="003E5C89">
            <w:pPr>
              <w:pStyle w:val="blocks-text-blocklistitem"/>
              <w:shd w:val="clear" w:color="auto" w:fill="FFFFFF"/>
              <w:rPr>
                <w:rFonts w:ascii="Comic Sans MS" w:hAnsi="Comic Sans MS" w:cs="Arial"/>
                <w:b/>
                <w:bCs/>
                <w:sz w:val="27"/>
                <w:szCs w:val="27"/>
              </w:rPr>
            </w:pPr>
            <w:r w:rsidRPr="00D823E4">
              <w:rPr>
                <w:rFonts w:ascii="Comic Sans MS" w:hAnsi="Comic Sans MS" w:cs="Arial"/>
                <w:b/>
                <w:bCs/>
                <w:sz w:val="27"/>
                <w:szCs w:val="27"/>
              </w:rPr>
              <w:t>Example:</w:t>
            </w:r>
          </w:p>
          <w:p w14:paraId="19436307" w14:textId="075E0464" w:rsidR="00226B6D" w:rsidRPr="00D823E4" w:rsidRDefault="00226B6D" w:rsidP="003E5C89">
            <w:pPr>
              <w:pStyle w:val="blocks-text-blocklistitem"/>
              <w:shd w:val="clear" w:color="auto" w:fill="FFFFFF"/>
              <w:rPr>
                <w:rFonts w:ascii="Comic Sans MS" w:hAnsi="Comic Sans MS" w:cs="Arial"/>
              </w:rPr>
            </w:pPr>
            <w:r w:rsidRPr="00D823E4">
              <w:rPr>
                <w:rFonts w:ascii="Comic Sans MS" w:hAnsi="Comic Sans MS" w:cs="Arial"/>
              </w:rPr>
              <w:t xml:space="preserve">The </w:t>
            </w:r>
            <w:r w:rsidR="004A2D80">
              <w:rPr>
                <w:rFonts w:ascii="Comic Sans MS" w:hAnsi="Comic Sans MS" w:cs="Arial"/>
              </w:rPr>
              <w:t>sun was hot.</w:t>
            </w:r>
          </w:p>
          <w:p w14:paraId="493AC661" w14:textId="46C1F497" w:rsidR="00226B6D" w:rsidRPr="004A2D80" w:rsidRDefault="00226B6D" w:rsidP="003E5C89">
            <w:pPr>
              <w:pStyle w:val="blocks-text-blocklistitem"/>
              <w:shd w:val="clear" w:color="auto" w:fill="FFFFFF"/>
              <w:rPr>
                <w:rFonts w:ascii="Comic Sans MS" w:hAnsi="Comic Sans MS" w:cs="Arial"/>
                <w:b/>
                <w:bCs/>
                <w:color w:val="231F20"/>
                <w:sz w:val="27"/>
                <w:szCs w:val="27"/>
              </w:rPr>
            </w:pPr>
            <w:r w:rsidRPr="00D823E4">
              <w:rPr>
                <w:rFonts w:ascii="Comic Sans MS" w:hAnsi="Comic Sans MS" w:cs="Arial"/>
              </w:rPr>
              <w:t>The</w:t>
            </w:r>
            <w:r w:rsidRPr="00D823E4">
              <w:rPr>
                <w:rFonts w:ascii="Comic Sans MS" w:hAnsi="Comic Sans MS" w:cs="Arial"/>
                <w:sz w:val="27"/>
                <w:szCs w:val="27"/>
              </w:rPr>
              <w:t xml:space="preserve"> </w:t>
            </w:r>
            <w:r w:rsidR="004A2D80">
              <w:rPr>
                <w:rFonts w:ascii="Comic Sans MS" w:hAnsi="Comic Sans MS" w:cs="Arial"/>
                <w:b/>
                <w:bCs/>
                <w:sz w:val="28"/>
                <w:szCs w:val="28"/>
              </w:rPr>
              <w:t xml:space="preserve">scorching </w:t>
            </w:r>
            <w:r w:rsidR="004A2D80">
              <w:rPr>
                <w:rFonts w:ascii="Comic Sans MS" w:hAnsi="Comic Sans MS" w:cs="Arial"/>
                <w:sz w:val="28"/>
                <w:szCs w:val="28"/>
              </w:rPr>
              <w:t xml:space="preserve">sun </w:t>
            </w:r>
            <w:r w:rsidR="004A2D80">
              <w:rPr>
                <w:rFonts w:ascii="Comic Sans MS" w:hAnsi="Comic Sans MS" w:cs="Arial"/>
                <w:b/>
                <w:bCs/>
                <w:sz w:val="28"/>
                <w:szCs w:val="28"/>
              </w:rPr>
              <w:t>beat down its rays</w:t>
            </w:r>
            <w:r w:rsidR="004A2D80">
              <w:rPr>
                <w:rFonts w:ascii="Comic Sans MS" w:hAnsi="Comic Sans MS" w:cs="Arial"/>
                <w:sz w:val="28"/>
                <w:szCs w:val="28"/>
              </w:rPr>
              <w:t xml:space="preserve"> and made the Earth </w:t>
            </w:r>
            <w:r w:rsidR="004A2D80">
              <w:rPr>
                <w:rFonts w:ascii="Comic Sans MS" w:hAnsi="Comic Sans MS" w:cs="Arial"/>
                <w:b/>
                <w:bCs/>
                <w:sz w:val="28"/>
                <w:szCs w:val="28"/>
              </w:rPr>
              <w:t>sizzle.</w:t>
            </w:r>
          </w:p>
        </w:tc>
      </w:tr>
    </w:tbl>
    <w:p w14:paraId="3E7944B2" w14:textId="77777777" w:rsidR="00226B6D" w:rsidRDefault="00226B6D"/>
    <w:sectPr w:rsidR="00226B6D" w:rsidSect="00357F1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0627D3"/>
    <w:multiLevelType w:val="hybridMultilevel"/>
    <w:tmpl w:val="50A2C58A"/>
    <w:lvl w:ilvl="0" w:tplc="9796F22E">
      <w:start w:val="1"/>
      <w:numFmt w:val="decimal"/>
      <w:lvlText w:val="%1."/>
      <w:lvlJc w:val="left"/>
      <w:pPr>
        <w:ind w:left="720" w:hanging="360"/>
      </w:pPr>
      <w:rPr>
        <w:rFonts w:cs="Helvetica" w:hint="default"/>
        <w:b/>
        <w:color w:val="00000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7CD03E1"/>
    <w:multiLevelType w:val="hybridMultilevel"/>
    <w:tmpl w:val="C3B0C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A627990"/>
    <w:multiLevelType w:val="multilevel"/>
    <w:tmpl w:val="D024A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2762CC5"/>
    <w:multiLevelType w:val="hybridMultilevel"/>
    <w:tmpl w:val="8BC23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53C56DD"/>
    <w:multiLevelType w:val="hybridMultilevel"/>
    <w:tmpl w:val="3A8EBE6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7F11"/>
    <w:rsid w:val="00080683"/>
    <w:rsid w:val="000A2C4C"/>
    <w:rsid w:val="000E2C60"/>
    <w:rsid w:val="001843F5"/>
    <w:rsid w:val="00226B6D"/>
    <w:rsid w:val="00264A28"/>
    <w:rsid w:val="002C6BB6"/>
    <w:rsid w:val="00357F11"/>
    <w:rsid w:val="003F77FB"/>
    <w:rsid w:val="004A2D80"/>
    <w:rsid w:val="004D729B"/>
    <w:rsid w:val="006D33CE"/>
    <w:rsid w:val="00711F2A"/>
    <w:rsid w:val="00714CCB"/>
    <w:rsid w:val="00816A89"/>
    <w:rsid w:val="00BB7E58"/>
    <w:rsid w:val="00D823E4"/>
    <w:rsid w:val="00E1284B"/>
    <w:rsid w:val="00F952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CA2CE"/>
  <w15:chartTrackingRefBased/>
  <w15:docId w15:val="{AF8FDC0D-2F6A-4E61-8C86-CDE80C63B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mic Sans MS" w:eastAsiaTheme="minorHAnsi" w:hAnsi="Comic Sans MS"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rsid w:val="001843F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57F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57F11"/>
    <w:rPr>
      <w:color w:val="0000FF"/>
      <w:u w:val="single"/>
    </w:rPr>
  </w:style>
  <w:style w:type="character" w:styleId="UnresolvedMention">
    <w:name w:val="Unresolved Mention"/>
    <w:basedOn w:val="DefaultParagraphFont"/>
    <w:uiPriority w:val="99"/>
    <w:semiHidden/>
    <w:unhideWhenUsed/>
    <w:rsid w:val="003F77FB"/>
    <w:rPr>
      <w:color w:val="605E5C"/>
      <w:shd w:val="clear" w:color="auto" w:fill="E1DFDD"/>
    </w:rPr>
  </w:style>
  <w:style w:type="paragraph" w:customStyle="1" w:styleId="blocks-text-blocklistitem">
    <w:name w:val="blocks-text-block__listitem"/>
    <w:basedOn w:val="Normal"/>
    <w:rsid w:val="00F95286"/>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Heading1Char">
    <w:name w:val="Heading 1 Char"/>
    <w:basedOn w:val="DefaultParagraphFont"/>
    <w:link w:val="Heading1"/>
    <w:uiPriority w:val="9"/>
    <w:rsid w:val="001843F5"/>
    <w:rPr>
      <w:rFonts w:ascii="Times New Roman" w:eastAsia="Times New Roman" w:hAnsi="Times New Roman" w:cs="Times New Roman"/>
      <w:b/>
      <w:bCs/>
      <w:kern w:val="36"/>
      <w:sz w:val="48"/>
      <w:szCs w:val="48"/>
      <w:lang w:eastAsia="en-GB"/>
    </w:rPr>
  </w:style>
  <w:style w:type="character" w:customStyle="1" w:styleId="emoji">
    <w:name w:val="emoji"/>
    <w:basedOn w:val="DefaultParagraphFont"/>
    <w:rsid w:val="001843F5"/>
  </w:style>
  <w:style w:type="paragraph" w:styleId="ListParagraph">
    <w:name w:val="List Paragraph"/>
    <w:basedOn w:val="Normal"/>
    <w:uiPriority w:val="34"/>
    <w:qFormat/>
    <w:rsid w:val="001843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6775389">
      <w:bodyDiv w:val="1"/>
      <w:marLeft w:val="0"/>
      <w:marRight w:val="0"/>
      <w:marTop w:val="0"/>
      <w:marBottom w:val="0"/>
      <w:divBdr>
        <w:top w:val="none" w:sz="0" w:space="0" w:color="auto"/>
        <w:left w:val="none" w:sz="0" w:space="0" w:color="auto"/>
        <w:bottom w:val="none" w:sz="0" w:space="0" w:color="auto"/>
        <w:right w:val="none" w:sz="0" w:space="0" w:color="auto"/>
      </w:divBdr>
    </w:div>
    <w:div w:id="887909591">
      <w:bodyDiv w:val="1"/>
      <w:marLeft w:val="0"/>
      <w:marRight w:val="0"/>
      <w:marTop w:val="0"/>
      <w:marBottom w:val="0"/>
      <w:divBdr>
        <w:top w:val="none" w:sz="0" w:space="0" w:color="auto"/>
        <w:left w:val="none" w:sz="0" w:space="0" w:color="auto"/>
        <w:bottom w:val="none" w:sz="0" w:space="0" w:color="auto"/>
        <w:right w:val="none" w:sz="0" w:space="0" w:color="auto"/>
      </w:divBdr>
    </w:div>
    <w:div w:id="1170950960">
      <w:bodyDiv w:val="1"/>
      <w:marLeft w:val="0"/>
      <w:marRight w:val="0"/>
      <w:marTop w:val="0"/>
      <w:marBottom w:val="0"/>
      <w:divBdr>
        <w:top w:val="none" w:sz="0" w:space="0" w:color="auto"/>
        <w:left w:val="none" w:sz="0" w:space="0" w:color="auto"/>
        <w:bottom w:val="none" w:sz="0" w:space="0" w:color="auto"/>
        <w:right w:val="none" w:sz="0" w:space="0" w:color="auto"/>
      </w:divBdr>
    </w:div>
    <w:div w:id="1745911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s://www.roythezebra.com/reading-games/singular-or-plural-1.html"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oleObject" Target="embeddings/oleObject2.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doorwayonline.org.uk/activities/letterformation/" TargetMode="Externa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www.youtube.com/playlist?list=PLB5TN0ac12P8-9uyI88NgfZv6I_zDYuxz"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171A36-4873-469F-B3B2-6608B6E96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756</Words>
  <Characters>4314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 McGeary</dc:creator>
  <cp:keywords/>
  <dc:description/>
  <cp:lastModifiedBy>Ms McGeary</cp:lastModifiedBy>
  <cp:revision>2</cp:revision>
  <dcterms:created xsi:type="dcterms:W3CDTF">2020-05-29T08:40:00Z</dcterms:created>
  <dcterms:modified xsi:type="dcterms:W3CDTF">2020-05-29T08:40:00Z</dcterms:modified>
</cp:coreProperties>
</file>