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4B" w:rsidRDefault="002D3F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-855980</wp:posOffset>
                </wp:positionV>
                <wp:extent cx="4158183" cy="1035050"/>
                <wp:effectExtent l="0" t="0" r="1397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183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F26" w:rsidRDefault="00F65393" w:rsidP="002D3F26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CD1CE8" wp14:editId="6CDAB1D7">
                                  <wp:extent cx="856615" cy="856615"/>
                                  <wp:effectExtent l="0" t="0" r="635" b="63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615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3F26" w:rsidRPr="002D3F2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D3F26" w:rsidRPr="00EC624E">
                              <w:rPr>
                                <w:rFonts w:ascii="Comic Sans MS" w:hAnsi="Comic Sans MS"/>
                              </w:rPr>
                              <w:t>Please use the QR code to access our class blog.</w:t>
                            </w:r>
                          </w:p>
                          <w:bookmarkEnd w:id="0"/>
                          <w:p w:rsidR="002D3F26" w:rsidRDefault="002D3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3pt;margin-top:-67.4pt;width:327.4pt;height: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" fillcolor="white [3201]" strokeweight=".5pt">
                <v:textbox>
                  <w:txbxContent>
                    <w:p w:rsidR="002D3F26" w:rsidRDefault="00F65393" w:rsidP="002D3F26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CD1CE8" wp14:editId="6CDAB1D7">
                            <wp:extent cx="856615" cy="856615"/>
                            <wp:effectExtent l="0" t="0" r="635" b="63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615" cy="856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3F26" w:rsidRPr="002D3F2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D3F26" w:rsidRPr="00EC624E">
                        <w:rPr>
                          <w:rFonts w:ascii="Comic Sans MS" w:hAnsi="Comic Sans MS"/>
                        </w:rPr>
                        <w:t>Please use the QR code to access our class blog.</w:t>
                      </w:r>
                    </w:p>
                    <w:bookmarkEnd w:id="1"/>
                    <w:p w:rsidR="002D3F26" w:rsidRDefault="002D3F2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070"/>
        <w:gridCol w:w="5996"/>
      </w:tblGrid>
      <w:tr w:rsidR="002D3F26" w:rsidTr="008B3CC6">
        <w:trPr>
          <w:trHeight w:val="447"/>
        </w:trPr>
        <w:tc>
          <w:tcPr>
            <w:tcW w:w="1838" w:type="dxa"/>
          </w:tcPr>
          <w:p w:rsidR="0027624B" w:rsidRPr="00276E69" w:rsidRDefault="0027624B">
            <w:pPr>
              <w:rPr>
                <w:rFonts w:ascii="Comic Sans MS" w:hAnsi="Comic Sans MS"/>
                <w:b/>
              </w:rPr>
            </w:pPr>
            <w:r w:rsidRPr="00276E69">
              <w:rPr>
                <w:rFonts w:ascii="Comic Sans MS" w:hAnsi="Comic Sans MS"/>
                <w:b/>
              </w:rPr>
              <w:t>Project Name</w:t>
            </w:r>
          </w:p>
          <w:p w:rsidR="00CB310F" w:rsidRPr="00CB310F" w:rsidRDefault="00F525B3" w:rsidP="00CE790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</w:rPr>
              <w:t>Stories of the Sea</w:t>
            </w:r>
          </w:p>
        </w:tc>
        <w:tc>
          <w:tcPr>
            <w:tcW w:w="6070" w:type="dxa"/>
          </w:tcPr>
          <w:p w:rsidR="0027624B" w:rsidRPr="00276E69" w:rsidRDefault="0027624B">
            <w:pPr>
              <w:rPr>
                <w:rFonts w:ascii="Comic Sans MS" w:hAnsi="Comic Sans MS"/>
                <w:b/>
              </w:rPr>
            </w:pPr>
            <w:r w:rsidRPr="00276E69">
              <w:rPr>
                <w:rFonts w:ascii="Comic Sans MS" w:hAnsi="Comic Sans MS"/>
                <w:b/>
              </w:rPr>
              <w:t>Reading: Daily</w:t>
            </w:r>
          </w:p>
        </w:tc>
        <w:tc>
          <w:tcPr>
            <w:tcW w:w="5996" w:type="dxa"/>
          </w:tcPr>
          <w:p w:rsidR="0027624B" w:rsidRPr="00276E69" w:rsidRDefault="0027624B">
            <w:pPr>
              <w:rPr>
                <w:rFonts w:ascii="Comic Sans MS" w:hAnsi="Comic Sans MS"/>
                <w:b/>
              </w:rPr>
            </w:pPr>
            <w:r w:rsidRPr="00276E69">
              <w:rPr>
                <w:rFonts w:ascii="Comic Sans MS" w:hAnsi="Comic Sans MS"/>
                <w:b/>
              </w:rPr>
              <w:t>Numeracy</w:t>
            </w:r>
            <w:r w:rsidR="00717B72" w:rsidRPr="00276E69">
              <w:rPr>
                <w:rFonts w:ascii="Comic Sans MS" w:hAnsi="Comic Sans MS"/>
                <w:b/>
              </w:rPr>
              <w:t xml:space="preserve"> links</w:t>
            </w:r>
          </w:p>
          <w:p w:rsidR="00D23640" w:rsidRPr="009A170D" w:rsidRDefault="00F65393">
            <w:pPr>
              <w:rPr>
                <w:rFonts w:ascii="Comic Sans MS" w:hAnsi="Comic Sans MS"/>
              </w:rPr>
            </w:pPr>
            <w:hyperlink r:id="rId7" w:history="1">
              <w:proofErr w:type="spellStart"/>
              <w:r w:rsidR="00D23640" w:rsidRPr="009A170D">
                <w:rPr>
                  <w:rStyle w:val="Hyperlink"/>
                  <w:rFonts w:ascii="Comic Sans MS" w:hAnsi="Comic Sans MS"/>
                </w:rPr>
                <w:t>Sumdog</w:t>
              </w:r>
              <w:proofErr w:type="spellEnd"/>
            </w:hyperlink>
          </w:p>
          <w:p w:rsidR="00D23640" w:rsidRPr="00C212A0" w:rsidRDefault="00F65393">
            <w:pPr>
              <w:rPr>
                <w:rFonts w:ascii="Comic Sans MS" w:hAnsi="Comic Sans MS"/>
              </w:rPr>
            </w:pPr>
            <w:hyperlink r:id="rId8" w:history="1">
              <w:r w:rsidR="00D23640" w:rsidRPr="009A170D">
                <w:rPr>
                  <w:rStyle w:val="Hyperlink"/>
                  <w:rFonts w:ascii="Comic Sans MS" w:hAnsi="Comic Sans MS"/>
                </w:rPr>
                <w:t>Times Tables Rock Stars: Play (ttrockstars.com)</w:t>
              </w:r>
            </w:hyperlink>
          </w:p>
        </w:tc>
      </w:tr>
      <w:tr w:rsidR="002D3F26" w:rsidTr="008B3CC6">
        <w:trPr>
          <w:trHeight w:val="1374"/>
        </w:trPr>
        <w:tc>
          <w:tcPr>
            <w:tcW w:w="1838" w:type="dxa"/>
          </w:tcPr>
          <w:p w:rsidR="002520ED" w:rsidRPr="00CB310F" w:rsidRDefault="002520ED">
            <w:pPr>
              <w:rPr>
                <w:rFonts w:ascii="Comic Sans MS" w:hAnsi="Comic Sans MS"/>
                <w:b/>
              </w:rPr>
            </w:pPr>
            <w:r w:rsidRPr="00CB310F">
              <w:rPr>
                <w:rFonts w:ascii="Comic Sans MS" w:hAnsi="Comic Sans MS"/>
                <w:b/>
              </w:rPr>
              <w:t>Literacy</w:t>
            </w: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6070" w:type="dxa"/>
          </w:tcPr>
          <w:p w:rsidR="001313FE" w:rsidRPr="001313FE" w:rsidRDefault="000E7C42">
            <w:pPr>
              <w:rPr>
                <w:rFonts w:ascii="Comic Sans MS" w:hAnsi="Comic Sans MS"/>
                <w:b/>
              </w:rPr>
            </w:pPr>
            <w:r w:rsidRPr="00B033B3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2540</wp:posOffset>
                  </wp:positionV>
                  <wp:extent cx="1117600" cy="946150"/>
                  <wp:effectExtent l="0" t="0" r="635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2" t="6949" r="4817" b="4531"/>
                          <a:stretch/>
                        </pic:blipFill>
                        <pic:spPr bwMode="auto">
                          <a:xfrm>
                            <a:off x="0" y="0"/>
                            <a:ext cx="1117600" cy="9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7C0">
              <w:rPr>
                <w:rFonts w:ascii="Comic Sans MS" w:hAnsi="Comic Sans MS"/>
                <w:b/>
              </w:rPr>
              <w:t>Create a Mythical Sea Creature</w:t>
            </w:r>
            <w:r>
              <w:rPr>
                <w:rFonts w:ascii="Comic Sans MS" w:hAnsi="Comic Sans MS"/>
                <w:b/>
              </w:rPr>
              <w:t xml:space="preserve">      </w:t>
            </w:r>
          </w:p>
          <w:p w:rsidR="002520ED" w:rsidRPr="00C212A0" w:rsidRDefault="004C67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creative and make up your own story about a mythical sea creature.  What does it look like?  How does it live?</w:t>
            </w:r>
            <w:r w:rsidR="00F8029E" w:rsidRPr="00C212A0">
              <w:t xml:space="preserve"> </w:t>
            </w:r>
            <w:r w:rsidR="008B3CC6">
              <w:rPr>
                <w:rFonts w:ascii="Comic Sans MS" w:hAnsi="Comic Sans MS"/>
              </w:rPr>
              <w:t xml:space="preserve">Is it </w:t>
            </w:r>
            <w:r w:rsidR="00961AF2" w:rsidRPr="000E7C42">
              <w:rPr>
                <w:rFonts w:ascii="Comic Sans MS" w:hAnsi="Comic Sans MS"/>
              </w:rPr>
              <w:t>dangerous</w:t>
            </w:r>
            <w:r w:rsidR="000E7C42">
              <w:rPr>
                <w:rFonts w:ascii="Comic Sans MS" w:hAnsi="Comic Sans MS"/>
              </w:rPr>
              <w:t xml:space="preserve">? </w:t>
            </w:r>
          </w:p>
        </w:tc>
        <w:tc>
          <w:tcPr>
            <w:tcW w:w="5996" w:type="dxa"/>
          </w:tcPr>
          <w:p w:rsidR="001313FE" w:rsidRPr="001313FE" w:rsidRDefault="004C67C0">
            <w:pPr>
              <w:rPr>
                <w:rFonts w:ascii="Comic Sans MS" w:hAnsi="Comic Sans MS"/>
                <w:b/>
                <w:noProof/>
                <w:lang w:eastAsia="en-GB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t>Research an Ocean</w:t>
            </w:r>
            <w:r w:rsidR="000E7C42">
              <w:rPr>
                <w:rFonts w:ascii="Comic Sans MS" w:hAnsi="Comic Sans MS"/>
                <w:b/>
                <w:noProof/>
                <w:lang w:eastAsia="en-GB"/>
              </w:rPr>
              <w:t xml:space="preserve">     </w:t>
            </w:r>
          </w:p>
          <w:p w:rsidR="002520ED" w:rsidRPr="00BA24AC" w:rsidRDefault="004C67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Choose one ocean</w:t>
            </w:r>
            <w:r w:rsidR="00BA24AC" w:rsidRPr="00BA24AC">
              <w:rPr>
                <w:rFonts w:ascii="Comic Sans MS" w:hAnsi="Comic Sans MS"/>
                <w:noProof/>
                <w:lang w:eastAsia="en-GB"/>
              </w:rPr>
              <w:t xml:space="preserve"> to research.  Gather your information and decide how you will present it back to the class. </w:t>
            </w:r>
            <w:r w:rsidR="00F8029E" w:rsidRPr="00BA24AC">
              <w:rPr>
                <w:rFonts w:ascii="Comic Sans MS" w:hAnsi="Comic Sans MS"/>
              </w:rPr>
              <w:t xml:space="preserve"> </w:t>
            </w:r>
            <w:r w:rsidR="00BA24AC" w:rsidRPr="00BA24AC">
              <w:rPr>
                <w:rFonts w:ascii="Comic Sans MS" w:hAnsi="Comic Sans MS"/>
              </w:rPr>
              <w:t xml:space="preserve">You could make a </w:t>
            </w:r>
            <w:proofErr w:type="spellStart"/>
            <w:r w:rsidR="00BA24AC" w:rsidRPr="00BA24AC">
              <w:rPr>
                <w:rFonts w:ascii="Comic Sans MS" w:hAnsi="Comic Sans MS"/>
              </w:rPr>
              <w:t>powerpoint</w:t>
            </w:r>
            <w:proofErr w:type="spellEnd"/>
            <w:r w:rsidR="00BA24AC" w:rsidRPr="00BA24AC">
              <w:rPr>
                <w:rFonts w:ascii="Comic Sans MS" w:hAnsi="Comic Sans MS"/>
              </w:rPr>
              <w:t>, a poster or just read from your notes.</w:t>
            </w:r>
          </w:p>
        </w:tc>
      </w:tr>
      <w:tr w:rsidR="002D3F26" w:rsidTr="008B3CC6">
        <w:trPr>
          <w:trHeight w:val="1358"/>
        </w:trPr>
        <w:tc>
          <w:tcPr>
            <w:tcW w:w="1838" w:type="dxa"/>
          </w:tcPr>
          <w:p w:rsidR="002520ED" w:rsidRPr="00CB310F" w:rsidRDefault="002520ED">
            <w:pPr>
              <w:rPr>
                <w:rFonts w:ascii="Comic Sans MS" w:hAnsi="Comic Sans MS"/>
                <w:b/>
              </w:rPr>
            </w:pPr>
            <w:r w:rsidRPr="00CB310F">
              <w:rPr>
                <w:rFonts w:ascii="Comic Sans MS" w:hAnsi="Comic Sans MS"/>
                <w:b/>
              </w:rPr>
              <w:t>Numeracy</w:t>
            </w: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6070" w:type="dxa"/>
          </w:tcPr>
          <w:p w:rsidR="001313FE" w:rsidRDefault="008B3CC6" w:rsidP="00717B72">
            <w:pPr>
              <w:rPr>
                <w:rFonts w:ascii="Comic Sans MS" w:hAnsi="Comic Sans MS"/>
                <w:b/>
              </w:rPr>
            </w:pPr>
            <w:r w:rsidRPr="008B3CC6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76835</wp:posOffset>
                  </wp:positionV>
                  <wp:extent cx="971550" cy="9588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C42">
              <w:rPr>
                <w:rFonts w:ascii="Comic Sans MS" w:hAnsi="Comic Sans MS"/>
                <w:b/>
              </w:rPr>
              <w:t>Shetland Ferry Timetable</w:t>
            </w:r>
            <w:r>
              <w:rPr>
                <w:rFonts w:ascii="Comic Sans MS" w:hAnsi="Comic Sans MS"/>
                <w:b/>
              </w:rPr>
              <w:t xml:space="preserve">      </w:t>
            </w:r>
          </w:p>
          <w:p w:rsidR="002520ED" w:rsidRPr="00C212A0" w:rsidRDefault="00E17E0D" w:rsidP="00E17E0D">
            <w:pPr>
              <w:rPr>
                <w:rFonts w:ascii="Comic Sans MS" w:hAnsi="Comic Sans MS"/>
              </w:rPr>
            </w:pPr>
            <w:r w:rsidRPr="000E7C42">
              <w:rPr>
                <w:rFonts w:ascii="Comic Sans MS" w:hAnsi="Comic Sans MS"/>
              </w:rPr>
              <w:t>Plan a j</w:t>
            </w:r>
            <w:r w:rsidR="000E7C42">
              <w:rPr>
                <w:rFonts w:ascii="Comic Sans MS" w:hAnsi="Comic Sans MS"/>
              </w:rPr>
              <w:t>ourney to a Shetland</w:t>
            </w:r>
            <w:r w:rsidRPr="000E7C42">
              <w:rPr>
                <w:rFonts w:ascii="Comic Sans MS" w:hAnsi="Comic Sans MS"/>
              </w:rPr>
              <w:t xml:space="preserve"> island</w:t>
            </w:r>
            <w:r w:rsidR="000E7C42">
              <w:rPr>
                <w:rFonts w:ascii="Comic Sans MS" w:hAnsi="Comic Sans MS"/>
              </w:rPr>
              <w:t xml:space="preserve"> for a day</w:t>
            </w:r>
            <w:r w:rsidRPr="000E7C42">
              <w:rPr>
                <w:rFonts w:ascii="Comic Sans MS" w:hAnsi="Comic Sans MS"/>
              </w:rPr>
              <w:t>.  Use the SIC ferry timetable to decide when and where you would go</w:t>
            </w:r>
            <w:r w:rsidR="000E7C42">
              <w:rPr>
                <w:rFonts w:ascii="Comic Sans MS" w:hAnsi="Comic Sans MS"/>
              </w:rPr>
              <w:t xml:space="preserve">.  Decide how long you will stay for and when you will </w:t>
            </w:r>
            <w:r w:rsidR="00B21656">
              <w:rPr>
                <w:rFonts w:ascii="Comic Sans MS" w:hAnsi="Comic Sans MS"/>
              </w:rPr>
              <w:t>come back.</w:t>
            </w:r>
          </w:p>
        </w:tc>
        <w:tc>
          <w:tcPr>
            <w:tcW w:w="5996" w:type="dxa"/>
          </w:tcPr>
          <w:p w:rsidR="004B2C28" w:rsidRDefault="00155700" w:rsidP="004B2C28">
            <w:pPr>
              <w:rPr>
                <w:rFonts w:ascii="Comic Sans MS" w:hAnsi="Comic Sans MS"/>
                <w:b/>
              </w:rPr>
            </w:pPr>
            <w:r w:rsidRPr="005E68D2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133985</wp:posOffset>
                  </wp:positionV>
                  <wp:extent cx="918845" cy="88519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>Compass Rose</w:t>
            </w:r>
          </w:p>
          <w:p w:rsidR="00155700" w:rsidRPr="00155700" w:rsidRDefault="00155700" w:rsidP="004B2C28">
            <w:pPr>
              <w:rPr>
                <w:rFonts w:ascii="Comic Sans MS" w:hAnsi="Comic Sans MS"/>
              </w:rPr>
            </w:pPr>
            <w:r w:rsidRPr="00155700">
              <w:rPr>
                <w:rFonts w:ascii="Comic Sans MS" w:hAnsi="Comic Sans MS"/>
              </w:rPr>
              <w:t xml:space="preserve">Draw your own compass rose and </w:t>
            </w:r>
            <w:r>
              <w:rPr>
                <w:rFonts w:ascii="Comic Sans MS" w:hAnsi="Comic Sans MS"/>
              </w:rPr>
              <w:t xml:space="preserve">  </w:t>
            </w:r>
          </w:p>
          <w:p w:rsidR="00155700" w:rsidRDefault="00155700" w:rsidP="004B2C28">
            <w:pPr>
              <w:rPr>
                <w:rFonts w:ascii="Comic Sans MS" w:hAnsi="Comic Sans MS"/>
              </w:rPr>
            </w:pPr>
            <w:proofErr w:type="gramStart"/>
            <w:r w:rsidRPr="00155700">
              <w:rPr>
                <w:rFonts w:ascii="Comic Sans MS" w:hAnsi="Comic Sans MS"/>
              </w:rPr>
              <w:t>label</w:t>
            </w:r>
            <w:proofErr w:type="gramEnd"/>
            <w:r w:rsidRPr="00155700">
              <w:rPr>
                <w:rFonts w:ascii="Comic Sans MS" w:hAnsi="Comic Sans MS"/>
              </w:rPr>
              <w:t xml:space="preserve"> with </w:t>
            </w:r>
            <w:r w:rsidR="000937DD">
              <w:rPr>
                <w:rFonts w:ascii="Comic Sans MS" w:hAnsi="Comic Sans MS"/>
              </w:rPr>
              <w:t xml:space="preserve">it </w:t>
            </w:r>
            <w:r w:rsidRPr="00155700">
              <w:rPr>
                <w:rFonts w:ascii="Comic Sans MS" w:hAnsi="Comic Sans MS"/>
              </w:rPr>
              <w:t>each direction</w:t>
            </w:r>
            <w:r>
              <w:rPr>
                <w:rFonts w:ascii="Comic Sans MS" w:hAnsi="Comic Sans MS"/>
              </w:rPr>
              <w:t>.</w:t>
            </w:r>
          </w:p>
          <w:p w:rsidR="00155700" w:rsidRPr="004B2C28" w:rsidRDefault="00155700" w:rsidP="004B2C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 it in neatly and carefully.</w:t>
            </w:r>
          </w:p>
        </w:tc>
      </w:tr>
      <w:tr w:rsidR="002D3F26" w:rsidTr="008B3CC6">
        <w:trPr>
          <w:trHeight w:val="1833"/>
        </w:trPr>
        <w:tc>
          <w:tcPr>
            <w:tcW w:w="1838" w:type="dxa"/>
            <w:vMerge w:val="restart"/>
          </w:tcPr>
          <w:p w:rsidR="00C212A0" w:rsidRPr="00CB310F" w:rsidRDefault="002520ED">
            <w:pPr>
              <w:rPr>
                <w:b/>
              </w:rPr>
            </w:pPr>
            <w:r w:rsidRPr="00CB310F">
              <w:rPr>
                <w:rFonts w:ascii="Comic Sans MS" w:hAnsi="Comic Sans MS"/>
                <w:b/>
              </w:rPr>
              <w:t>Other</w:t>
            </w:r>
            <w:r w:rsidR="00C212A0" w:rsidRPr="00CB310F">
              <w:rPr>
                <w:b/>
              </w:rPr>
              <w:t xml:space="preserve"> </w:t>
            </w:r>
          </w:p>
          <w:p w:rsidR="00C212A0" w:rsidRDefault="00C212A0"/>
          <w:p w:rsidR="002D3F26" w:rsidRPr="00EC624E" w:rsidRDefault="002D3F26" w:rsidP="00C212A0">
            <w:pPr>
              <w:rPr>
                <w:rFonts w:ascii="Comic Sans MS" w:hAnsi="Comic Sans MS"/>
              </w:rPr>
            </w:pPr>
          </w:p>
          <w:p w:rsidR="002520ED" w:rsidRPr="00C212A0" w:rsidRDefault="002520ED" w:rsidP="00C212A0">
            <w:pPr>
              <w:rPr>
                <w:rFonts w:ascii="Comic Sans MS" w:hAnsi="Comic Sans MS"/>
              </w:rPr>
            </w:pPr>
          </w:p>
        </w:tc>
        <w:tc>
          <w:tcPr>
            <w:tcW w:w="6070" w:type="dxa"/>
          </w:tcPr>
          <w:p w:rsidR="004C67C0" w:rsidRDefault="004C67C0" w:rsidP="00717B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Pier Walk</w:t>
            </w:r>
          </w:p>
          <w:p w:rsidR="00D23640" w:rsidRPr="004C67C0" w:rsidRDefault="004C67C0" w:rsidP="00717B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 an adult</w:t>
            </w:r>
            <w:r w:rsidR="00E17E0D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4C67C0">
              <w:rPr>
                <w:rFonts w:ascii="Comic Sans MS" w:hAnsi="Comic Sans MS"/>
              </w:rPr>
              <w:t>have</w:t>
            </w:r>
            <w:r>
              <w:rPr>
                <w:rFonts w:ascii="Comic Sans MS" w:hAnsi="Comic Sans MS"/>
              </w:rPr>
              <w:t xml:space="preserve"> a stroll along one of the piers in </w:t>
            </w:r>
            <w:proofErr w:type="spellStart"/>
            <w:r>
              <w:rPr>
                <w:rFonts w:ascii="Comic Sans MS" w:hAnsi="Comic Sans MS"/>
              </w:rPr>
              <w:t>Lerwick</w:t>
            </w:r>
            <w:proofErr w:type="spellEnd"/>
            <w:r>
              <w:rPr>
                <w:rFonts w:ascii="Comic Sans MS" w:hAnsi="Comic Sans MS"/>
              </w:rPr>
              <w:t xml:space="preserve"> and note down the different boats that </w:t>
            </w:r>
            <w:proofErr w:type="gramStart"/>
            <w:r>
              <w:rPr>
                <w:rFonts w:ascii="Comic Sans MS" w:hAnsi="Comic Sans MS"/>
              </w:rPr>
              <w:t xml:space="preserve">are </w:t>
            </w:r>
            <w:r w:rsidR="00E17E0D">
              <w:rPr>
                <w:rFonts w:ascii="Comic Sans MS" w:hAnsi="Comic Sans MS"/>
              </w:rPr>
              <w:t>tied up</w:t>
            </w:r>
            <w:proofErr w:type="gramEnd"/>
            <w:r w:rsidR="00E17E0D">
              <w:rPr>
                <w:rFonts w:ascii="Comic Sans MS" w:hAnsi="Comic Sans MS"/>
              </w:rPr>
              <w:t xml:space="preserve">.  </w:t>
            </w:r>
            <w:r>
              <w:rPr>
                <w:rFonts w:ascii="Comic Sans MS" w:hAnsi="Comic Sans MS"/>
              </w:rPr>
              <w:t>Whe</w:t>
            </w:r>
            <w:r w:rsidR="00B65898">
              <w:rPr>
                <w:rFonts w:ascii="Comic Sans MS" w:hAnsi="Comic Sans MS"/>
              </w:rPr>
              <w:t>re are they from?  Look for clues in their</w:t>
            </w:r>
            <w:r>
              <w:rPr>
                <w:rFonts w:ascii="Comic Sans MS" w:hAnsi="Comic Sans MS"/>
              </w:rPr>
              <w:t xml:space="preserve"> registration numbers and the flags they might have flying.</w:t>
            </w:r>
          </w:p>
        </w:tc>
        <w:tc>
          <w:tcPr>
            <w:tcW w:w="5996" w:type="dxa"/>
          </w:tcPr>
          <w:p w:rsidR="002D3F26" w:rsidRPr="002D3F26" w:rsidRDefault="004B2C28">
            <w:pPr>
              <w:rPr>
                <w:rFonts w:ascii="Comic Sans MS" w:hAnsi="Comic Sans MS"/>
                <w:b/>
              </w:rPr>
            </w:pPr>
            <w:r w:rsidRPr="001C77B6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95885</wp:posOffset>
                  </wp:positionV>
                  <wp:extent cx="996950" cy="793115"/>
                  <wp:effectExtent l="0" t="0" r="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7C0">
              <w:rPr>
                <w:rFonts w:ascii="Comic Sans MS" w:hAnsi="Comic Sans MS"/>
                <w:b/>
              </w:rPr>
              <w:t>Fish Recipe</w:t>
            </w:r>
          </w:p>
          <w:p w:rsidR="002520ED" w:rsidRPr="00C212A0" w:rsidRDefault="004C67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Help someone at home make a fish dish.  Then write down the recipe for the class.  Firstly list the ingredients then write </w:t>
            </w:r>
            <w:proofErr w:type="gramStart"/>
            <w:r>
              <w:rPr>
                <w:rFonts w:ascii="Comic Sans MS" w:hAnsi="Comic Sans MS"/>
              </w:rPr>
              <w:t>step by step</w:t>
            </w:r>
            <w:proofErr w:type="gramEnd"/>
            <w:r>
              <w:rPr>
                <w:rFonts w:ascii="Comic Sans MS" w:hAnsi="Comic Sans MS"/>
              </w:rPr>
              <w:t xml:space="preserve"> instructions.</w:t>
            </w: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</w:tr>
      <w:tr w:rsidR="002D3F26" w:rsidTr="008B3CC6">
        <w:trPr>
          <w:trHeight w:val="1044"/>
        </w:trPr>
        <w:tc>
          <w:tcPr>
            <w:tcW w:w="1838" w:type="dxa"/>
            <w:vMerge/>
          </w:tcPr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6070" w:type="dxa"/>
          </w:tcPr>
          <w:p w:rsidR="008B3CC6" w:rsidRDefault="004B2C28">
            <w:pPr>
              <w:rPr>
                <w:rFonts w:ascii="Comic Sans MS" w:hAnsi="Comic Sans MS"/>
                <w:b/>
              </w:rPr>
            </w:pPr>
            <w:r w:rsidRPr="001C77B6"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153670</wp:posOffset>
                  </wp:positionV>
                  <wp:extent cx="786130" cy="7493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7E0D">
              <w:rPr>
                <w:rFonts w:ascii="Comic Sans MS" w:hAnsi="Comic Sans MS"/>
                <w:b/>
              </w:rPr>
              <w:t>Beach Clean</w:t>
            </w:r>
          </w:p>
          <w:p w:rsidR="008B3CC6" w:rsidRPr="008B3CC6" w:rsidRDefault="008B3CC6">
            <w:pPr>
              <w:rPr>
                <w:rFonts w:ascii="Comic Sans MS" w:hAnsi="Comic Sans MS"/>
              </w:rPr>
            </w:pPr>
            <w:r w:rsidRPr="008B3CC6">
              <w:rPr>
                <w:rFonts w:ascii="Comic Sans MS" w:hAnsi="Comic Sans MS"/>
              </w:rPr>
              <w:t xml:space="preserve">Take a carrier bag and see if you can fill it with </w:t>
            </w:r>
            <w:r w:rsidR="00C11539">
              <w:rPr>
                <w:rFonts w:ascii="Comic Sans MS" w:hAnsi="Comic Sans MS"/>
              </w:rPr>
              <w:t xml:space="preserve">any </w:t>
            </w:r>
            <w:r w:rsidRPr="008B3CC6">
              <w:rPr>
                <w:rFonts w:ascii="Comic Sans MS" w:hAnsi="Comic Sans MS"/>
              </w:rPr>
              <w:t xml:space="preserve">rubbish that </w:t>
            </w:r>
            <w:proofErr w:type="gramStart"/>
            <w:r w:rsidRPr="008B3CC6">
              <w:rPr>
                <w:rFonts w:ascii="Comic Sans MS" w:hAnsi="Comic Sans MS"/>
              </w:rPr>
              <w:t>has been washed</w:t>
            </w:r>
            <w:proofErr w:type="gramEnd"/>
            <w:r w:rsidRPr="008B3CC6">
              <w:rPr>
                <w:rFonts w:ascii="Comic Sans MS" w:hAnsi="Comic Sans MS"/>
              </w:rPr>
              <w:t xml:space="preserve"> ashore.</w:t>
            </w:r>
            <w:r w:rsidR="00C11539">
              <w:rPr>
                <w:rFonts w:ascii="Comic Sans MS" w:hAnsi="Comic Sans MS"/>
              </w:rPr>
              <w:t xml:space="preserve">  Help keep our beaches beautiful!</w:t>
            </w:r>
            <w:r w:rsidR="000028B4">
              <w:rPr>
                <w:rFonts w:ascii="Comic Sans MS" w:hAnsi="Comic Sans MS"/>
              </w:rPr>
              <w:t xml:space="preserve">      </w:t>
            </w:r>
          </w:p>
          <w:p w:rsidR="002520ED" w:rsidRPr="00C212A0" w:rsidRDefault="002520ED" w:rsidP="00B65898">
            <w:pPr>
              <w:pStyle w:val="Heading2"/>
              <w:outlineLvl w:val="1"/>
              <w:rPr>
                <w:rFonts w:ascii="Comic Sans MS" w:hAnsi="Comic Sans MS"/>
              </w:rPr>
            </w:pPr>
          </w:p>
        </w:tc>
        <w:tc>
          <w:tcPr>
            <w:tcW w:w="5996" w:type="dxa"/>
          </w:tcPr>
          <w:p w:rsidR="002D3F26" w:rsidRDefault="00B658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Interview </w:t>
            </w:r>
          </w:p>
          <w:p w:rsidR="00E17E0D" w:rsidRDefault="00E17E0D">
            <w:pPr>
              <w:rPr>
                <w:rFonts w:ascii="Comic Sans MS" w:hAnsi="Comic Sans MS"/>
              </w:rPr>
            </w:pPr>
            <w:r w:rsidRPr="00E17E0D">
              <w:rPr>
                <w:rFonts w:ascii="Comic Sans MS" w:hAnsi="Comic Sans MS"/>
              </w:rPr>
              <w:t>Is there someone you know that has a story about the sea?  They might have been at the whaling.  They might work on a fishing boat or have a job in the fish market.</w:t>
            </w:r>
          </w:p>
          <w:p w:rsidR="00E17E0D" w:rsidRPr="00E17E0D" w:rsidRDefault="00B658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questions and note answers.</w:t>
            </w: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</w:tr>
    </w:tbl>
    <w:p w:rsidR="0027624B" w:rsidRDefault="0027624B"/>
    <w:sectPr w:rsidR="0027624B" w:rsidSect="0027624B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27" w:rsidRDefault="00DF6E27" w:rsidP="00DF6E27">
      <w:pPr>
        <w:spacing w:after="0" w:line="240" w:lineRule="auto"/>
      </w:pPr>
      <w:r>
        <w:separator/>
      </w:r>
    </w:p>
  </w:endnote>
  <w:endnote w:type="continuationSeparator" w:id="0">
    <w:p w:rsidR="00DF6E27" w:rsidRDefault="00DF6E27" w:rsidP="00DF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27" w:rsidRDefault="00DF6E27" w:rsidP="00DF6E27">
      <w:pPr>
        <w:spacing w:after="0" w:line="240" w:lineRule="auto"/>
      </w:pPr>
      <w:r>
        <w:separator/>
      </w:r>
    </w:p>
  </w:footnote>
  <w:footnote w:type="continuationSeparator" w:id="0">
    <w:p w:rsidR="00DF6E27" w:rsidRDefault="00DF6E27" w:rsidP="00DF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43" w:rsidRPr="002D3F26" w:rsidRDefault="007E0343" w:rsidP="002D3F26">
    <w:pPr>
      <w:rPr>
        <w:sz w:val="18"/>
      </w:rPr>
    </w:pPr>
    <w:r w:rsidRPr="002D3F26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112988</wp:posOffset>
          </wp:positionH>
          <wp:positionV relativeFrom="paragraph">
            <wp:posOffset>-409659</wp:posOffset>
          </wp:positionV>
          <wp:extent cx="1501140" cy="735330"/>
          <wp:effectExtent l="0" t="0" r="381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F26">
      <w:rPr>
        <w:rFonts w:ascii="Comic Sans MS" w:hAnsi="Comic Sans MS"/>
        <w:sz w:val="36"/>
        <w:szCs w:val="56"/>
      </w:rPr>
      <w:t>Optional Family Learning Grid</w:t>
    </w:r>
    <w:r w:rsidR="002D3F26">
      <w:rPr>
        <w:rFonts w:ascii="Comic Sans MS" w:hAnsi="Comic Sans MS"/>
        <w:sz w:val="36"/>
        <w:szCs w:val="56"/>
      </w:rPr>
      <w:t xml:space="preserve">    </w:t>
    </w:r>
  </w:p>
  <w:p w:rsidR="007E0343" w:rsidRDefault="007E0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B"/>
    <w:rsid w:val="000028B4"/>
    <w:rsid w:val="0004283C"/>
    <w:rsid w:val="000757A3"/>
    <w:rsid w:val="000937DD"/>
    <w:rsid w:val="000B7980"/>
    <w:rsid w:val="000E7C42"/>
    <w:rsid w:val="001313FE"/>
    <w:rsid w:val="00155700"/>
    <w:rsid w:val="001C58A1"/>
    <w:rsid w:val="002520ED"/>
    <w:rsid w:val="0027624B"/>
    <w:rsid w:val="00276E69"/>
    <w:rsid w:val="002D3F26"/>
    <w:rsid w:val="004B2C28"/>
    <w:rsid w:val="004C67C0"/>
    <w:rsid w:val="005A55B0"/>
    <w:rsid w:val="00644022"/>
    <w:rsid w:val="00717B72"/>
    <w:rsid w:val="007E0343"/>
    <w:rsid w:val="008B3CC6"/>
    <w:rsid w:val="00961AF2"/>
    <w:rsid w:val="009A170D"/>
    <w:rsid w:val="00B21656"/>
    <w:rsid w:val="00B65898"/>
    <w:rsid w:val="00BA24AC"/>
    <w:rsid w:val="00C02AD7"/>
    <w:rsid w:val="00C11539"/>
    <w:rsid w:val="00C212A0"/>
    <w:rsid w:val="00CB310F"/>
    <w:rsid w:val="00CE790F"/>
    <w:rsid w:val="00D23640"/>
    <w:rsid w:val="00DF6E27"/>
    <w:rsid w:val="00E17E0D"/>
    <w:rsid w:val="00EC624E"/>
    <w:rsid w:val="00F525B3"/>
    <w:rsid w:val="00F65393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E582D6"/>
  <w15:chartTrackingRefBased/>
  <w15:docId w15:val="{021C5CBA-0E4A-482B-AD13-14B2668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36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7"/>
  </w:style>
  <w:style w:type="paragraph" w:styleId="Footer">
    <w:name w:val="footer"/>
    <w:basedOn w:val="Normal"/>
    <w:link w:val="FooterChar"/>
    <w:uiPriority w:val="99"/>
    <w:unhideWhenUsed/>
    <w:rsid w:val="00DF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7"/>
  </w:style>
  <w:style w:type="character" w:customStyle="1" w:styleId="Heading2Char">
    <w:name w:val="Heading 2 Char"/>
    <w:basedOn w:val="DefaultParagraphFont"/>
    <w:link w:val="Heading2"/>
    <w:uiPriority w:val="9"/>
    <w:rsid w:val="009A17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sumdog.com/user/sign_in?to=%2Fteacher-dashboard%23%2F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Leask Caroline @Sound Primary School</cp:lastModifiedBy>
  <cp:revision>2</cp:revision>
  <dcterms:created xsi:type="dcterms:W3CDTF">2024-01-24T09:55:00Z</dcterms:created>
  <dcterms:modified xsi:type="dcterms:W3CDTF">2024-01-24T09:55:00Z</dcterms:modified>
</cp:coreProperties>
</file>