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D" w:rsidRPr="005607DC" w:rsidRDefault="000470AD" w:rsidP="000470AD">
      <w:pPr>
        <w:jc w:val="center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Draft minutes for Dunrossness Primary School Parent Council</w:t>
      </w:r>
      <w:r w:rsidR="00337979"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proofErr w:type="gramStart"/>
      <w:r w:rsidR="00337979"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AGM </w:t>
      </w:r>
      <w:r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meeting</w:t>
      </w:r>
      <w:proofErr w:type="gramEnd"/>
    </w:p>
    <w:p w:rsidR="000470AD" w:rsidRPr="005607DC" w:rsidRDefault="00337979" w:rsidP="000470AD">
      <w:pPr>
        <w:jc w:val="center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Wednesday 15</w:t>
      </w:r>
      <w:r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  <w:vertAlign w:val="superscript"/>
        </w:rPr>
        <w:t>th</w:t>
      </w:r>
      <w:r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September</w:t>
      </w:r>
      <w:r w:rsidR="000470AD"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proofErr w:type="gramStart"/>
      <w:r w:rsidR="000470AD"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Via</w:t>
      </w:r>
      <w:proofErr w:type="gramEnd"/>
      <w:r w:rsidR="000470AD" w:rsidRPr="005607D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Zoom</w:t>
      </w:r>
    </w:p>
    <w:p w:rsidR="000470AD" w:rsidRPr="005607DC" w:rsidRDefault="000470AD" w:rsidP="000470AD">
      <w:pPr>
        <w:jc w:val="center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1334"/>
        <w:gridCol w:w="6353"/>
        <w:gridCol w:w="3072"/>
      </w:tblGrid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451" w:type="dxa"/>
          </w:tcPr>
          <w:p w:rsidR="000470AD" w:rsidRPr="005607DC" w:rsidRDefault="000470AD" w:rsidP="000470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09" w:type="dxa"/>
          </w:tcPr>
          <w:p w:rsidR="000470AD" w:rsidRPr="005607DC" w:rsidRDefault="000470AD" w:rsidP="000470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607D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Actions</w:t>
            </w:r>
          </w:p>
        </w:tc>
      </w:tr>
      <w:tr w:rsidR="000470AD" w:rsidRPr="005607DC" w:rsidTr="00003C7F">
        <w:trPr>
          <w:trHeight w:val="575"/>
        </w:trPr>
        <w:tc>
          <w:tcPr>
            <w:tcW w:w="119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607DC">
              <w:rPr>
                <w:rFonts w:asciiTheme="majorHAnsi" w:hAnsiTheme="majorHAnsi" w:cstheme="majorHAnsi"/>
                <w:b/>
                <w:sz w:val="24"/>
                <w:szCs w:val="24"/>
              </w:rPr>
              <w:t>Meeting start:</w:t>
            </w:r>
          </w:p>
        </w:tc>
        <w:tc>
          <w:tcPr>
            <w:tcW w:w="6451" w:type="dxa"/>
          </w:tcPr>
          <w:p w:rsidR="000470AD" w:rsidRPr="005607DC" w:rsidRDefault="00337979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  <w:r w:rsidR="00D77681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pm</w:t>
            </w: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0470AD" w:rsidRPr="005607DC" w:rsidTr="00003C7F">
        <w:trPr>
          <w:trHeight w:val="1050"/>
        </w:trPr>
        <w:tc>
          <w:tcPr>
            <w:tcW w:w="119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607DC">
              <w:rPr>
                <w:rFonts w:asciiTheme="majorHAnsi" w:hAnsiTheme="majorHAnsi" w:cstheme="majorHAnsi"/>
                <w:b/>
                <w:sz w:val="24"/>
                <w:szCs w:val="24"/>
              </w:rPr>
              <w:t>Present:</w:t>
            </w:r>
          </w:p>
        </w:tc>
        <w:tc>
          <w:tcPr>
            <w:tcW w:w="6451" w:type="dxa"/>
          </w:tcPr>
          <w:p w:rsidR="00892401" w:rsidRDefault="000470AD" w:rsidP="00047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 xml:space="preserve">Gemma McClelland (Chair), </w:t>
            </w:r>
          </w:p>
          <w:p w:rsidR="00892401" w:rsidRDefault="00D77681" w:rsidP="00047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>Sharon Waddell (Treasurer)</w:t>
            </w:r>
            <w:r w:rsidR="00337979" w:rsidRPr="005607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92401" w:rsidRDefault="00337979" w:rsidP="00047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>Kathryn Lomax (Vice Chair),</w:t>
            </w:r>
            <w:r w:rsidR="00D81019" w:rsidRPr="005607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0470AD" w:rsidRPr="005607DC" w:rsidRDefault="004F2F18" w:rsidP="00047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Alice Ritch, Kate Alla</w:t>
            </w:r>
            <w:r w:rsidR="000470AD" w:rsidRPr="005607DC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D77681" w:rsidRPr="005607DC">
              <w:rPr>
                <w:rFonts w:asciiTheme="majorHAnsi" w:hAnsiTheme="majorHAnsi" w:cstheme="majorHAnsi"/>
                <w:sz w:val="24"/>
                <w:szCs w:val="24"/>
              </w:rPr>
              <w:t xml:space="preserve">, Catherine </w:t>
            </w:r>
            <w:proofErr w:type="spellStart"/>
            <w:r w:rsidR="00D77681" w:rsidRPr="005607DC">
              <w:rPr>
                <w:rFonts w:asciiTheme="majorHAnsi" w:hAnsiTheme="majorHAnsi" w:cstheme="majorHAnsi"/>
                <w:sz w:val="24"/>
                <w:szCs w:val="24"/>
              </w:rPr>
              <w:t>Puxley</w:t>
            </w:r>
            <w:proofErr w:type="spellEnd"/>
            <w:r w:rsidR="00337979" w:rsidRPr="005607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77681" w:rsidRPr="005607DC">
              <w:rPr>
                <w:rFonts w:asciiTheme="majorHAnsi" w:hAnsiTheme="majorHAnsi" w:cstheme="majorHAnsi"/>
                <w:sz w:val="24"/>
                <w:szCs w:val="24"/>
              </w:rPr>
              <w:t>, Jolene Johnson</w:t>
            </w:r>
            <w:r w:rsidR="00337979" w:rsidRPr="005607DC">
              <w:rPr>
                <w:rFonts w:asciiTheme="majorHAnsi" w:hAnsiTheme="majorHAnsi" w:cstheme="majorHAnsi"/>
                <w:sz w:val="24"/>
                <w:szCs w:val="24"/>
              </w:rPr>
              <w:t>, Deepa Shah</w:t>
            </w:r>
            <w:r w:rsidR="005E57CD" w:rsidRPr="005607DC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Jillian Mouat, Michaela</w:t>
            </w:r>
            <w:r w:rsidR="0089240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92401">
              <w:rPr>
                <w:rFonts w:asciiTheme="majorHAnsi" w:hAnsiTheme="majorHAnsi" w:cstheme="majorHAnsi"/>
                <w:sz w:val="24"/>
                <w:szCs w:val="24"/>
              </w:rPr>
              <w:t>Leask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Pamela</w:t>
            </w:r>
            <w:r w:rsidR="00892401">
              <w:rPr>
                <w:rFonts w:asciiTheme="majorHAnsi" w:hAnsiTheme="majorHAnsi" w:cstheme="majorHAnsi"/>
                <w:sz w:val="24"/>
                <w:szCs w:val="24"/>
              </w:rPr>
              <w:t xml:space="preserve"> Reeve, </w:t>
            </w:r>
          </w:p>
          <w:p w:rsidR="00892401" w:rsidRDefault="000470AD" w:rsidP="00047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>An</w:t>
            </w:r>
            <w:r w:rsidR="00892401">
              <w:rPr>
                <w:rFonts w:asciiTheme="majorHAnsi" w:hAnsiTheme="majorHAnsi" w:cstheme="majorHAnsi"/>
                <w:sz w:val="24"/>
                <w:szCs w:val="24"/>
              </w:rPr>
              <w:t>drea Henderson (Head teacher)</w:t>
            </w:r>
          </w:p>
          <w:p w:rsidR="000470AD" w:rsidRPr="005607DC" w:rsidRDefault="000470AD" w:rsidP="00047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>Brenda Smith (Teacher Rep)</w:t>
            </w:r>
          </w:p>
          <w:p w:rsidR="00B5634F" w:rsidRPr="005607DC" w:rsidRDefault="00B5634F" w:rsidP="00B23C98">
            <w:pPr>
              <w:tabs>
                <w:tab w:val="center" w:pos="34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 xml:space="preserve">George Smith </w:t>
            </w:r>
            <w:r w:rsidR="00984C03" w:rsidRPr="005607DC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92401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F50188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5607DC">
              <w:rPr>
                <w:rFonts w:asciiTheme="majorHAnsi" w:hAnsiTheme="majorHAnsi" w:cstheme="majorHAnsi"/>
                <w:sz w:val="24"/>
                <w:szCs w:val="24"/>
              </w:rPr>
              <w:t>ouncillor</w:t>
            </w:r>
            <w:r w:rsidR="0089240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1D7F7D" w:rsidRPr="005607DC" w:rsidRDefault="00F50188" w:rsidP="00047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Emma Mylett (Clarke)</w:t>
            </w: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607DC">
              <w:rPr>
                <w:rFonts w:asciiTheme="majorHAnsi" w:hAnsiTheme="majorHAnsi" w:cstheme="majorHAnsi"/>
                <w:b/>
                <w:sz w:val="24"/>
                <w:szCs w:val="24"/>
              </w:rPr>
              <w:t>Apologies:</w:t>
            </w:r>
          </w:p>
        </w:tc>
        <w:tc>
          <w:tcPr>
            <w:tcW w:w="6451" w:type="dxa"/>
          </w:tcPr>
          <w:p w:rsidR="003F2778" w:rsidRPr="005607DC" w:rsidRDefault="003F2778" w:rsidP="003F27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0470AD" w:rsidRPr="005607DC" w:rsidTr="00003C7F">
        <w:trPr>
          <w:trHeight w:val="602"/>
        </w:trPr>
        <w:tc>
          <w:tcPr>
            <w:tcW w:w="119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Minutes from last meeting</w:t>
            </w:r>
          </w:p>
        </w:tc>
        <w:tc>
          <w:tcPr>
            <w:tcW w:w="6451" w:type="dxa"/>
          </w:tcPr>
          <w:p w:rsidR="00DB5986" w:rsidRPr="005607DC" w:rsidRDefault="00DB5986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Approved by</w:t>
            </w:r>
            <w:r w:rsidR="00935A7E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D77681" w:rsidRPr="005607DC" w:rsidRDefault="00D77681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470AD" w:rsidRPr="005607DC" w:rsidRDefault="00DB5986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Seconded by </w:t>
            </w: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Finances 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Report</w:t>
            </w:r>
          </w:p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451" w:type="dxa"/>
          </w:tcPr>
          <w:p w:rsidR="004D105B" w:rsidRPr="005607DC" w:rsidRDefault="00C43046" w:rsidP="004D105B">
            <w:pPr>
              <w:shd w:val="clear" w:color="auto" w:fill="FFFFFF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Balance as of 15.09.21</w:t>
            </w:r>
            <w:r w:rsidR="00337979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£2785.25</w:t>
            </w:r>
            <w:r w:rsidR="00CD7140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 </w:t>
            </w:r>
          </w:p>
          <w:p w:rsidR="000F0E70" w:rsidRPr="005607DC" w:rsidRDefault="000F0E70" w:rsidP="004D105B">
            <w:pPr>
              <w:shd w:val="clear" w:color="auto" w:fill="FFFFFF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F0E70" w:rsidRPr="005607DC" w:rsidRDefault="00337979" w:rsidP="004D105B">
            <w:pPr>
              <w:shd w:val="clear" w:color="auto" w:fill="FFFFFF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Cheque given to school £150 for the mud suits and £200 for the NOOSC, which has not been cashed, Cheque to be reissued.</w:t>
            </w:r>
            <w:r w:rsidR="000F0E70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</w:p>
          <w:p w:rsidR="00337979" w:rsidRDefault="00337979" w:rsidP="004D105B">
            <w:pPr>
              <w:shd w:val="clear" w:color="auto" w:fill="FFFFFF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Book sales have brought in a massive</w:t>
            </w:r>
            <w:r w:rsidR="00C43046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£843.50p</w:t>
            </w:r>
          </w:p>
          <w:p w:rsidR="00020CD6" w:rsidRPr="005607DC" w:rsidRDefault="00020CD6" w:rsidP="004D105B">
            <w:pPr>
              <w:shd w:val="clear" w:color="auto" w:fill="FFFFFF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See attached Report.</w:t>
            </w:r>
          </w:p>
        </w:tc>
        <w:tc>
          <w:tcPr>
            <w:tcW w:w="3109" w:type="dxa"/>
          </w:tcPr>
          <w:p w:rsidR="000F0E70" w:rsidRPr="005607DC" w:rsidRDefault="00D81019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Sharon to reissue the NOOSC cheque</w:t>
            </w:r>
          </w:p>
        </w:tc>
      </w:tr>
      <w:tr w:rsidR="000470AD" w:rsidRPr="005607DC" w:rsidTr="00003C7F">
        <w:trPr>
          <w:trHeight w:val="28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Head Teacher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Report</w:t>
            </w:r>
          </w:p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451" w:type="dxa"/>
          </w:tcPr>
          <w:p w:rsidR="00CD7140" w:rsidRPr="005607DC" w:rsidRDefault="004D105B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Andrea discussed</w:t>
            </w:r>
            <w:r w:rsidR="00CD7140" w:rsidRPr="005607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the following</w:t>
            </w:r>
            <w:r w:rsidRPr="005607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="00240C46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E6724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See attached Report </w:t>
            </w:r>
          </w:p>
          <w:p w:rsidR="00CD7140" w:rsidRPr="005607DC" w:rsidRDefault="00CD7140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81019" w:rsidRPr="005607DC" w:rsidRDefault="00D81019" w:rsidP="00D8101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This has been an unsettled period for our learners, their families, the staff and the wider school community. The resilience shown has been incredible and seeing a little more ‘normality’ in school is wonderful! </w:t>
            </w:r>
          </w:p>
          <w:p w:rsidR="002028EC" w:rsidRPr="005607DC" w:rsidRDefault="002028EC" w:rsidP="00D8101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213EE7" w:rsidP="00AD5FB9">
            <w:pPr>
              <w:tabs>
                <w:tab w:val="left" w:pos="166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213EE7" w:rsidP="00AD5FB9">
            <w:pPr>
              <w:tabs>
                <w:tab w:val="left" w:pos="166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098B" w:rsidRPr="005607DC" w:rsidRDefault="004E098B" w:rsidP="00AD5FB9">
            <w:pPr>
              <w:tabs>
                <w:tab w:val="left" w:pos="166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2028EC" w:rsidRPr="005607DC" w:rsidTr="00003C7F">
        <w:trPr>
          <w:trHeight w:val="282"/>
        </w:trPr>
        <w:tc>
          <w:tcPr>
            <w:tcW w:w="1199" w:type="dxa"/>
          </w:tcPr>
          <w:p w:rsidR="002028EC" w:rsidRPr="005607DC" w:rsidRDefault="002028EC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Chair Report </w:t>
            </w:r>
          </w:p>
        </w:tc>
        <w:tc>
          <w:tcPr>
            <w:tcW w:w="6451" w:type="dxa"/>
          </w:tcPr>
          <w:p w:rsidR="002028EC" w:rsidRDefault="005607D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Gemma discussed the following</w:t>
            </w: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- </w:t>
            </w:r>
            <w:r w:rsidR="002028EC"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See attached Document covering the Chairs report of the success of recent activities and future planned.</w:t>
            </w:r>
          </w:p>
          <w:p w:rsidR="005607DC" w:rsidRPr="005607DC" w:rsidRDefault="005607D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2028EC" w:rsidRPr="005607DC" w:rsidRDefault="002028E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5607DC" w:rsidRPr="005607DC" w:rsidTr="00003C7F">
        <w:trPr>
          <w:trHeight w:val="282"/>
        </w:trPr>
        <w:tc>
          <w:tcPr>
            <w:tcW w:w="1199" w:type="dxa"/>
          </w:tcPr>
          <w:p w:rsidR="005607DC" w:rsidRPr="005607DC" w:rsidRDefault="005607DC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AGM</w:t>
            </w:r>
          </w:p>
        </w:tc>
        <w:tc>
          <w:tcPr>
            <w:tcW w:w="6451" w:type="dxa"/>
          </w:tcPr>
          <w:p w:rsidR="004F2F18" w:rsidRDefault="005607DC" w:rsidP="00047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Constitution – </w:t>
            </w:r>
            <w:r w:rsidR="004F2F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:rsidR="004F2F18" w:rsidRDefault="004F2F18" w:rsidP="000470AD">
            <w:pPr>
              <w:rPr>
                <w:rFonts w:asciiTheme="majorHAnsi" w:hAnsiTheme="majorHAnsi" w:cstheme="majorHAnsi"/>
                <w:sz w:val="24"/>
              </w:rPr>
            </w:pPr>
            <w:r w:rsidRPr="004F2F18">
              <w:rPr>
                <w:rFonts w:asciiTheme="majorHAnsi" w:hAnsiTheme="majorHAnsi" w:cstheme="majorHAnsi"/>
                <w:sz w:val="24"/>
              </w:rPr>
              <w:t xml:space="preserve">Cheryl </w:t>
            </w:r>
            <w:proofErr w:type="spellStart"/>
            <w:r w:rsidRPr="004F2F18">
              <w:rPr>
                <w:rFonts w:asciiTheme="majorHAnsi" w:hAnsiTheme="majorHAnsi" w:cstheme="majorHAnsi"/>
                <w:sz w:val="24"/>
              </w:rPr>
              <w:t>Geldenhuys</w:t>
            </w:r>
            <w:proofErr w:type="spellEnd"/>
            <w:r w:rsidRPr="004F2F18">
              <w:rPr>
                <w:rFonts w:asciiTheme="majorHAnsi" w:hAnsiTheme="majorHAnsi" w:cstheme="majorHAnsi"/>
                <w:sz w:val="24"/>
              </w:rPr>
              <w:t xml:space="preserve"> stepped down</w:t>
            </w:r>
            <w:r>
              <w:rPr>
                <w:rFonts w:asciiTheme="majorHAnsi" w:hAnsiTheme="majorHAnsi" w:cstheme="majorHAnsi"/>
                <w:sz w:val="24"/>
              </w:rPr>
              <w:t>.</w:t>
            </w:r>
          </w:p>
          <w:p w:rsidR="004F2F18" w:rsidRPr="004F2F18" w:rsidRDefault="004F2F18" w:rsidP="000470AD">
            <w:p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Welcome new members Jillian Mouat, Michaela and</w:t>
            </w:r>
            <w:r w:rsidRPr="004F2F18">
              <w:rPr>
                <w:rFonts w:asciiTheme="majorHAnsi" w:hAnsiTheme="majorHAnsi" w:cstheme="majorHAnsi"/>
                <w:sz w:val="24"/>
              </w:rPr>
              <w:t xml:space="preserve"> Pamela</w:t>
            </w:r>
          </w:p>
          <w:p w:rsidR="005607DC" w:rsidRDefault="005607D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No Changes to the structure of the constitution, everyone is happy to carry on their roles within the Parent Council.</w:t>
            </w:r>
          </w:p>
          <w:p w:rsidR="005607DC" w:rsidRPr="005607DC" w:rsidRDefault="005607DC" w:rsidP="00047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607DC" w:rsidRPr="005607DC" w:rsidRDefault="005607D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Matters Arising:</w:t>
            </w:r>
          </w:p>
          <w:p w:rsidR="000470AD" w:rsidRPr="005607DC" w:rsidRDefault="000470AD" w:rsidP="000470A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451" w:type="dxa"/>
          </w:tcPr>
          <w:p w:rsidR="00E3630D" w:rsidRPr="005607DC" w:rsidRDefault="00D81019" w:rsidP="00536099">
            <w:pPr>
              <w:spacing w:line="440" w:lineRule="atLeas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Most classes are covered</w:t>
            </w:r>
            <w:r w:rsidR="00C43046" w:rsidRPr="005607D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 xml:space="preserve"> in terms of PG per class, with the exception of P5.</w:t>
            </w:r>
          </w:p>
          <w:p w:rsidR="005F719B" w:rsidRPr="005607DC" w:rsidRDefault="00C43046" w:rsidP="00536099">
            <w:pPr>
              <w:spacing w:line="440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Try and recruit a parent- preferably a da</w:t>
            </w:r>
            <w:r w:rsidR="002028EC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 as the PC mostly comprises of Mums.</w:t>
            </w:r>
          </w:p>
          <w:p w:rsidR="00FF3A3F" w:rsidRPr="005607DC" w:rsidRDefault="00A11308" w:rsidP="00D81019">
            <w:pPr>
              <w:spacing w:line="440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Traffic Speed outside school- 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Concerns regarding speed of vehicles travelling down the main road outside school.</w:t>
            </w:r>
          </w:p>
          <w:p w:rsidR="00A11308" w:rsidRPr="005607DC" w:rsidRDefault="00A11308" w:rsidP="00D81019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</w:p>
          <w:p w:rsidR="00C43046" w:rsidRPr="006E46B3" w:rsidRDefault="006E46B3" w:rsidP="00D81019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Red </w:t>
            </w:r>
            <w:r w:rsidR="005B2A51"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Up 22 June - </w:t>
            </w:r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was a success. Next date to </w:t>
            </w:r>
            <w:proofErr w:type="gramStart"/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be confirmed</w:t>
            </w:r>
            <w:proofErr w:type="gramEnd"/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.</w:t>
            </w:r>
          </w:p>
          <w:p w:rsidR="005B2A51" w:rsidRPr="005607DC" w:rsidRDefault="006E46B3" w:rsidP="005E57C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Co</w:t>
            </w:r>
            <w:r w:rsidR="00C43046"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mmunity area- </w:t>
            </w:r>
            <w:r w:rsidR="00C43046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signs of va</w:t>
            </w:r>
            <w:r w:rsidR="00DE2AE6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ndalism</w:t>
            </w:r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, </w:t>
            </w:r>
            <w:r w:rsidR="00A11308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Pupil council to be involved in </w:t>
            </w:r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message to </w:t>
            </w:r>
            <w:proofErr w:type="gramStart"/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be sent</w:t>
            </w:r>
            <w:proofErr w:type="gramEnd"/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out regarding this.</w:t>
            </w:r>
          </w:p>
          <w:p w:rsidR="005B2A51" w:rsidRPr="005607DC" w:rsidRDefault="005B2A51" w:rsidP="005B2A5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2028EC" w:rsidRPr="005607DC" w:rsidRDefault="005B2A51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School Meals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- seem to be a concern from some parents, Too much </w:t>
            </w:r>
            <w:r w:rsidR="00A11308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choice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. Andrea said this was not within her control, as the kitchen is run by SIC and school Cooks.</w:t>
            </w:r>
            <w:r w:rsidR="00A11308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  <w:p w:rsidR="005B2A51" w:rsidRPr="005607DC" w:rsidRDefault="005B2A51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5B2A51" w:rsidRPr="005607DC" w:rsidRDefault="005B2A51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Community/Action days- 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Build a base of volunteer skills, build a resource pile. </w:t>
            </w:r>
            <w:r w:rsidR="00A96C34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This will be a weekend during this HT.</w:t>
            </w:r>
          </w:p>
          <w:p w:rsidR="00943A81" w:rsidRPr="005607DC" w:rsidRDefault="00943A81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5B2A51" w:rsidRPr="005607DC" w:rsidRDefault="005B2A51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Uniform/Logo</w:t>
            </w:r>
          </w:p>
          <w:p w:rsidR="005B2A51" w:rsidRPr="00A96C34" w:rsidRDefault="005B2A51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8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Look at new uniform logo design</w:t>
            </w:r>
            <w:r w:rsidR="00A11308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.</w:t>
            </w:r>
            <w:r w:rsidR="00A96C34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="00A96C34" w:rsidRPr="00A96C34">
              <w:rPr>
                <w:rFonts w:asciiTheme="majorHAnsi" w:hAnsiTheme="majorHAnsi" w:cstheme="majorHAnsi"/>
                <w:sz w:val="24"/>
              </w:rPr>
              <w:t>New logo is going to be a</w:t>
            </w:r>
            <w:r w:rsidR="00A96C34" w:rsidRPr="00A96C34">
              <w:rPr>
                <w:sz w:val="24"/>
              </w:rPr>
              <w:t xml:space="preserve"> </w:t>
            </w:r>
            <w:r w:rsidR="00A96C34" w:rsidRPr="00A96C34">
              <w:rPr>
                <w:rFonts w:asciiTheme="majorHAnsi" w:hAnsiTheme="majorHAnsi" w:cstheme="majorHAnsi"/>
                <w:sz w:val="24"/>
              </w:rPr>
              <w:t>competition – no longer has to be the lighthouse can take it where pupils want: puffin, croft house etc.  This will take all year and it won’t</w:t>
            </w:r>
            <w:r w:rsidR="00943A81">
              <w:rPr>
                <w:rFonts w:asciiTheme="majorHAnsi" w:hAnsiTheme="majorHAnsi" w:cstheme="majorHAnsi"/>
                <w:sz w:val="24"/>
              </w:rPr>
              <w:t xml:space="preserve"> be till next year</w:t>
            </w:r>
            <w:r w:rsidR="00A96C34" w:rsidRPr="00A96C34">
              <w:rPr>
                <w:rFonts w:asciiTheme="majorHAnsi" w:hAnsiTheme="majorHAnsi" w:cstheme="majorHAnsi"/>
                <w:sz w:val="24"/>
              </w:rPr>
              <w:t xml:space="preserve"> a new look uniform comes out, old ones can still be worn.</w:t>
            </w:r>
          </w:p>
          <w:p w:rsidR="00A11308" w:rsidRPr="005607DC" w:rsidRDefault="00A11308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A11308" w:rsidRPr="005607DC" w:rsidRDefault="00A11308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Upcoming Parents Evening – 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Online appointments</w:t>
            </w:r>
            <w:r w:rsid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will be issued</w:t>
            </w:r>
          </w:p>
          <w:p w:rsidR="00A11308" w:rsidRPr="005607DC" w:rsidRDefault="00A11308" w:rsidP="005B2A51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E67246" w:rsidRDefault="00A11308" w:rsidP="00A11308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Playground 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- Jillian Moat had said how happy she was that Eric had </w:t>
            </w:r>
            <w:r w:rsidR="005607DC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learned a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lot through interaction with the older children in the </w:t>
            </w:r>
            <w:r w:rsidR="005607DC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playground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.</w:t>
            </w:r>
            <w:r w:rsidR="00E67246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  <w:p w:rsidR="00E67246" w:rsidRDefault="00E67246" w:rsidP="00A11308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A96C34" w:rsidRDefault="00E67246" w:rsidP="00A96C34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New playground equipment to be sourced. Andrea said Volunteers are welcome to come to the school at the weekends.</w:t>
            </w:r>
          </w:p>
          <w:p w:rsidR="004F2F18" w:rsidRPr="00A96C34" w:rsidRDefault="004F2F18" w:rsidP="004F2F18">
            <w:pPr>
              <w:rPr>
                <w:rFonts w:asciiTheme="majorHAnsi" w:hAnsiTheme="majorHAnsi" w:cstheme="majorHAnsi"/>
                <w:sz w:val="24"/>
              </w:rPr>
            </w:pPr>
          </w:p>
          <w:p w:rsidR="004F2F18" w:rsidRPr="00A96C34" w:rsidRDefault="004F2F18" w:rsidP="004F2F18">
            <w:pPr>
              <w:rPr>
                <w:rFonts w:asciiTheme="majorHAnsi" w:hAnsiTheme="majorHAnsi" w:cstheme="majorHAnsi"/>
                <w:sz w:val="24"/>
              </w:rPr>
            </w:pPr>
          </w:p>
          <w:p w:rsidR="00C5742C" w:rsidRPr="00A96C34" w:rsidRDefault="004F2F18" w:rsidP="00C5742C">
            <w:pPr>
              <w:rPr>
                <w:rFonts w:asciiTheme="majorHAnsi" w:hAnsiTheme="majorHAnsi" w:cstheme="majorHAnsi"/>
                <w:sz w:val="24"/>
              </w:rPr>
            </w:pPr>
            <w:r w:rsidRPr="00943A81">
              <w:rPr>
                <w:rFonts w:asciiTheme="majorHAnsi" w:hAnsiTheme="majorHAnsi" w:cstheme="majorHAnsi"/>
                <w:b/>
                <w:sz w:val="24"/>
              </w:rPr>
              <w:t>House teams</w:t>
            </w:r>
            <w:r w:rsidRPr="00A96C34">
              <w:rPr>
                <w:rFonts w:asciiTheme="majorHAnsi" w:hAnsiTheme="majorHAnsi" w:cstheme="majorHAnsi"/>
                <w:sz w:val="24"/>
              </w:rPr>
              <w:t xml:space="preserve"> – </w:t>
            </w:r>
            <w:r w:rsidR="00C5742C" w:rsidRPr="00A96C34">
              <w:rPr>
                <w:rFonts w:asciiTheme="majorHAnsi" w:hAnsiTheme="majorHAnsi" w:cstheme="majorHAnsi"/>
                <w:sz w:val="24"/>
              </w:rPr>
              <w:t xml:space="preserve">parents </w:t>
            </w:r>
            <w:r w:rsidR="00C5742C">
              <w:rPr>
                <w:rFonts w:asciiTheme="majorHAnsi" w:hAnsiTheme="majorHAnsi" w:cstheme="majorHAnsi"/>
                <w:sz w:val="24"/>
              </w:rPr>
              <w:t>don’t know much about the rewards system.</w:t>
            </w:r>
          </w:p>
          <w:p w:rsidR="004F2F18" w:rsidRPr="005607DC" w:rsidRDefault="004F2F18" w:rsidP="00A11308">
            <w:pPr>
              <w:tabs>
                <w:tab w:val="left" w:pos="1370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09" w:type="dxa"/>
          </w:tcPr>
          <w:p w:rsidR="00081B4B" w:rsidRPr="005607DC" w:rsidRDefault="00081B4B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6154B" w:rsidRPr="005607DC" w:rsidRDefault="00D6154B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9683F" w:rsidRPr="005607DC" w:rsidRDefault="0019683F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9683F" w:rsidRPr="005607DC" w:rsidRDefault="0019683F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9683F" w:rsidRPr="005607DC" w:rsidRDefault="0019683F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9683F" w:rsidRPr="005607DC" w:rsidRDefault="0019683F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213EE7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A11308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7DC">
              <w:rPr>
                <w:rFonts w:asciiTheme="majorHAnsi" w:hAnsiTheme="majorHAnsi" w:cstheme="majorHAnsi"/>
                <w:bCs/>
                <w:sz w:val="24"/>
                <w:szCs w:val="24"/>
              </w:rPr>
              <w:t>Andrea will contact the authorities regarding this issue and see what steps can be taken to slow the traffic down.</w:t>
            </w:r>
          </w:p>
          <w:p w:rsidR="00213EE7" w:rsidRPr="005607DC" w:rsidRDefault="00213EE7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213EE7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213EE7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213EE7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213EE7" w:rsidRPr="005607DC" w:rsidRDefault="00213EE7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8491A" w:rsidRPr="005607DC" w:rsidRDefault="00C5742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t>Kate to create a survey to gather parent opinions and concerns</w:t>
            </w:r>
          </w:p>
          <w:p w:rsidR="00306B45" w:rsidRPr="00A96C34" w:rsidRDefault="00A96C34" w:rsidP="000470AD">
            <w:pPr>
              <w:rPr>
                <w:rFonts w:asciiTheme="majorHAnsi" w:hAnsiTheme="majorHAnsi" w:cstheme="majorHAnsi"/>
                <w:bCs/>
                <w:sz w:val="28"/>
                <w:szCs w:val="24"/>
              </w:rPr>
            </w:pPr>
            <w:r w:rsidRPr="00A96C34">
              <w:rPr>
                <w:rFonts w:asciiTheme="majorHAnsi" w:hAnsiTheme="majorHAnsi" w:cstheme="majorHAnsi"/>
                <w:sz w:val="24"/>
              </w:rPr>
              <w:t>P</w:t>
            </w:r>
            <w:r>
              <w:rPr>
                <w:rFonts w:asciiTheme="majorHAnsi" w:hAnsiTheme="majorHAnsi" w:cstheme="majorHAnsi"/>
                <w:sz w:val="24"/>
              </w:rPr>
              <w:t>C to have a meeting with Donna and</w:t>
            </w:r>
            <w:r w:rsidRPr="00A96C34">
              <w:rPr>
                <w:rFonts w:asciiTheme="majorHAnsi" w:hAnsiTheme="majorHAnsi" w:cstheme="majorHAnsi"/>
                <w:sz w:val="24"/>
              </w:rPr>
              <w:t xml:space="preserve"> Neil</w:t>
            </w:r>
            <w:r>
              <w:rPr>
                <w:rFonts w:asciiTheme="majorHAnsi" w:hAnsiTheme="majorHAnsi" w:cstheme="majorHAnsi"/>
                <w:sz w:val="24"/>
              </w:rPr>
              <w:t>,</w:t>
            </w:r>
            <w:r w:rsidRPr="00A96C34">
              <w:rPr>
                <w:rFonts w:asciiTheme="majorHAnsi" w:hAnsiTheme="majorHAnsi" w:cstheme="majorHAnsi"/>
                <w:sz w:val="24"/>
              </w:rPr>
              <w:t xml:space="preserve"> Date Tbc</w:t>
            </w:r>
          </w:p>
          <w:p w:rsidR="005A777C" w:rsidRPr="005607DC" w:rsidRDefault="005A777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43A81" w:rsidRDefault="00943A81" w:rsidP="00A96C34">
            <w:pPr>
              <w:rPr>
                <w:rFonts w:asciiTheme="majorHAnsi" w:hAnsiTheme="majorHAnsi" w:cstheme="majorHAnsi"/>
                <w:sz w:val="24"/>
              </w:rPr>
            </w:pPr>
          </w:p>
          <w:p w:rsidR="00A96C34" w:rsidRPr="00A96C34" w:rsidRDefault="00A96C34" w:rsidP="00A96C34">
            <w:pPr>
              <w:rPr>
                <w:rFonts w:asciiTheme="majorHAnsi" w:hAnsiTheme="majorHAnsi" w:cstheme="majorHAnsi"/>
                <w:sz w:val="24"/>
              </w:rPr>
            </w:pPr>
            <w:r w:rsidRPr="00A96C34">
              <w:rPr>
                <w:rFonts w:asciiTheme="majorHAnsi" w:hAnsiTheme="majorHAnsi" w:cstheme="majorHAnsi"/>
                <w:sz w:val="24"/>
              </w:rPr>
              <w:t>PC are looking at things to do ASAP and Andrea to talk to Pupil Council to finalise their wish list</w:t>
            </w:r>
            <w:r>
              <w:rPr>
                <w:rFonts w:asciiTheme="majorHAnsi" w:hAnsiTheme="majorHAnsi" w:cstheme="majorHAnsi"/>
                <w:sz w:val="24"/>
              </w:rPr>
              <w:t>.</w:t>
            </w:r>
          </w:p>
          <w:p w:rsidR="005A777C" w:rsidRPr="005607DC" w:rsidRDefault="005A777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A777C" w:rsidRPr="005607DC" w:rsidRDefault="005A777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A777C" w:rsidRPr="005607DC" w:rsidRDefault="005A777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E57A8" w:rsidRPr="005607DC" w:rsidRDefault="009E57A8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E57CD" w:rsidRPr="00D86AD3" w:rsidRDefault="005E57CD" w:rsidP="000470AD">
            <w:pPr>
              <w:rPr>
                <w:rFonts w:asciiTheme="majorHAnsi" w:hAnsiTheme="majorHAnsi" w:cstheme="majorHAnsi"/>
                <w:bCs/>
                <w:sz w:val="28"/>
                <w:szCs w:val="24"/>
              </w:rPr>
            </w:pPr>
          </w:p>
          <w:p w:rsidR="006E46B3" w:rsidRPr="00D86AD3" w:rsidRDefault="006E46B3" w:rsidP="006E46B3">
            <w:pPr>
              <w:rPr>
                <w:rFonts w:asciiTheme="majorHAnsi" w:eastAsia="Times New Roman" w:hAnsiTheme="majorHAnsi" w:cstheme="majorHAnsi"/>
                <w:sz w:val="24"/>
              </w:rPr>
            </w:pPr>
            <w:r w:rsidRPr="00D86AD3">
              <w:rPr>
                <w:rFonts w:asciiTheme="majorHAnsi" w:eastAsia="Times New Roman" w:hAnsiTheme="majorHAnsi" w:cstheme="majorHAnsi"/>
                <w:sz w:val="24"/>
              </w:rPr>
              <w:t>Andrea to</w:t>
            </w:r>
            <w:r w:rsidRPr="00D86AD3">
              <w:rPr>
                <w:rFonts w:asciiTheme="majorHAnsi" w:eastAsia="Times New Roman" w:hAnsiTheme="majorHAnsi" w:cstheme="majorHAnsi"/>
                <w:sz w:val="24"/>
              </w:rPr>
              <w:t xml:space="preserve"> speak to pupil council &amp; finalise a realistic list of shipment.</w:t>
            </w:r>
          </w:p>
          <w:p w:rsidR="00D86AD3" w:rsidRPr="00D86AD3" w:rsidRDefault="00D86AD3" w:rsidP="006E46B3">
            <w:pPr>
              <w:rPr>
                <w:rFonts w:asciiTheme="majorHAnsi" w:hAnsiTheme="majorHAnsi" w:cstheme="majorHAnsi"/>
                <w:bCs/>
                <w:sz w:val="28"/>
                <w:szCs w:val="24"/>
              </w:rPr>
            </w:pPr>
          </w:p>
          <w:p w:rsidR="005E57CD" w:rsidRPr="00D86AD3" w:rsidRDefault="00D86AD3" w:rsidP="000470AD">
            <w:pPr>
              <w:rPr>
                <w:rFonts w:asciiTheme="majorHAnsi" w:hAnsiTheme="majorHAnsi" w:cstheme="majorHAnsi"/>
                <w:bCs/>
                <w:sz w:val="28"/>
                <w:szCs w:val="24"/>
              </w:rPr>
            </w:pPr>
            <w:r w:rsidRPr="00D86AD3">
              <w:rPr>
                <w:rFonts w:asciiTheme="majorHAnsi" w:eastAsia="Times New Roman" w:hAnsiTheme="majorHAnsi" w:cstheme="majorHAnsi"/>
                <w:sz w:val="24"/>
              </w:rPr>
              <w:t xml:space="preserve">PC </w:t>
            </w:r>
            <w:r w:rsidRPr="00D86AD3">
              <w:rPr>
                <w:rFonts w:asciiTheme="majorHAnsi" w:eastAsia="Times New Roman" w:hAnsiTheme="majorHAnsi" w:cstheme="majorHAnsi"/>
                <w:sz w:val="24"/>
              </w:rPr>
              <w:t>contact local people who could help &amp; suggest resources</w:t>
            </w:r>
            <w:r>
              <w:rPr>
                <w:rFonts w:asciiTheme="majorHAnsi" w:eastAsia="Times New Roman" w:hAnsiTheme="majorHAnsi" w:cstheme="majorHAnsi"/>
                <w:sz w:val="24"/>
              </w:rPr>
              <w:t>.</w:t>
            </w:r>
            <w:bookmarkStart w:id="0" w:name="_GoBack"/>
            <w:bookmarkEnd w:id="0"/>
          </w:p>
          <w:p w:rsidR="005E57CD" w:rsidRPr="005607DC" w:rsidRDefault="005E57C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E57CD" w:rsidRPr="005607DC" w:rsidRDefault="005E57C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E57CD" w:rsidRDefault="005E57C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892401" w:rsidRDefault="00892401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892401" w:rsidRPr="005607DC" w:rsidRDefault="00892401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96C34">
              <w:rPr>
                <w:rFonts w:asciiTheme="majorHAnsi" w:hAnsiTheme="majorHAnsi" w:cstheme="majorHAnsi"/>
                <w:sz w:val="24"/>
              </w:rPr>
              <w:t>Pupil Council are going to make a video/poster to explain what it is and how it works</w:t>
            </w:r>
          </w:p>
          <w:p w:rsidR="006A2F6F" w:rsidRPr="005607DC" w:rsidRDefault="006A2F6F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5B2A51" w:rsidRPr="005607DC" w:rsidTr="00003C7F">
        <w:trPr>
          <w:trHeight w:val="292"/>
        </w:trPr>
        <w:tc>
          <w:tcPr>
            <w:tcW w:w="1199" w:type="dxa"/>
          </w:tcPr>
          <w:p w:rsidR="005B2A51" w:rsidRPr="005607DC" w:rsidRDefault="005B2A51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6451" w:type="dxa"/>
          </w:tcPr>
          <w:p w:rsidR="005B2A51" w:rsidRPr="005607DC" w:rsidRDefault="005B2A51" w:rsidP="000470A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dxa"/>
          </w:tcPr>
          <w:p w:rsidR="005B2A51" w:rsidRPr="005607DC" w:rsidRDefault="005B2A51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trike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trike/>
                <w:sz w:val="24"/>
                <w:szCs w:val="24"/>
                <w:lang w:eastAsia="en-GB"/>
              </w:rPr>
              <w:t>F</w:t>
            </w: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undraising ideas</w:t>
            </w:r>
          </w:p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6451" w:type="dxa"/>
          </w:tcPr>
          <w:p w:rsidR="00BA605C" w:rsidRPr="005607DC" w:rsidRDefault="00BA605C" w:rsidP="000470A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  <w:p w:rsidR="00BA605C" w:rsidRPr="005607DC" w:rsidRDefault="00943A81" w:rsidP="00D7768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Children’s toys and clothes</w:t>
            </w:r>
            <w:r w:rsidR="002028EC" w:rsidRPr="005607D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 xml:space="preserve"> swap</w:t>
            </w:r>
            <w:r w:rsidR="002028EC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– date and venue to be confirmed, </w:t>
            </w:r>
            <w:r w:rsidR="005B2A51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hopefully</w:t>
            </w:r>
            <w:r w:rsidR="002028EC"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restrictions will ease and would be able to get parents into school.</w:t>
            </w:r>
          </w:p>
          <w:p w:rsidR="00A11308" w:rsidRPr="005607DC" w:rsidRDefault="00A11308" w:rsidP="00D7768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A11308" w:rsidRPr="005607DC" w:rsidRDefault="00A11308" w:rsidP="00D77681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dxa"/>
          </w:tcPr>
          <w:p w:rsidR="00BA605C" w:rsidRPr="005607DC" w:rsidRDefault="00BA605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A605C" w:rsidRPr="005607DC" w:rsidRDefault="009840B7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Collect items in foe the sale</w:t>
            </w:r>
          </w:p>
          <w:p w:rsidR="00BA605C" w:rsidRPr="005607DC" w:rsidRDefault="00BA605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A605C" w:rsidRPr="005607DC" w:rsidRDefault="00BA605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trike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trike/>
                <w:sz w:val="24"/>
                <w:szCs w:val="24"/>
                <w:lang w:eastAsia="en-GB"/>
              </w:rPr>
              <w:t>Events</w:t>
            </w:r>
          </w:p>
        </w:tc>
        <w:tc>
          <w:tcPr>
            <w:tcW w:w="6451" w:type="dxa"/>
          </w:tcPr>
          <w:p w:rsidR="000470AD" w:rsidRPr="005607DC" w:rsidRDefault="000470AD" w:rsidP="000470A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AOCB</w:t>
            </w:r>
          </w:p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51" w:type="dxa"/>
          </w:tcPr>
          <w:p w:rsidR="00017ED5" w:rsidRPr="005607DC" w:rsidRDefault="009E191F" w:rsidP="000470A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9E191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Kate Allan PC to connect more in learning, More parental/ Community involvement</w:t>
            </w:r>
            <w:r w:rsidRPr="009E191F">
              <w:rPr>
                <w:rFonts w:asciiTheme="majorHAnsi" w:hAnsiTheme="majorHAnsi" w:cstheme="majorHAnsi"/>
                <w:sz w:val="24"/>
                <w:szCs w:val="24"/>
              </w:rPr>
              <w:t xml:space="preserve"> PC </w:t>
            </w:r>
            <w:r w:rsidR="00C5742C" w:rsidRPr="009E191F">
              <w:rPr>
                <w:rFonts w:asciiTheme="majorHAnsi" w:hAnsiTheme="majorHAnsi" w:cstheme="majorHAnsi"/>
                <w:sz w:val="24"/>
                <w:szCs w:val="24"/>
              </w:rPr>
              <w:t>needed to be more strategic and not just responsive. Set a 12month plan which wo</w:t>
            </w:r>
            <w:r w:rsidRPr="009E191F">
              <w:rPr>
                <w:rFonts w:asciiTheme="majorHAnsi" w:hAnsiTheme="majorHAnsi" w:cstheme="majorHAnsi"/>
                <w:sz w:val="24"/>
                <w:szCs w:val="24"/>
              </w:rPr>
              <w:t>uld set goals which allows</w:t>
            </w:r>
            <w:r w:rsidR="00C5742C" w:rsidRPr="009E191F">
              <w:rPr>
                <w:rFonts w:asciiTheme="majorHAnsi" w:hAnsiTheme="majorHAnsi" w:cstheme="majorHAnsi"/>
                <w:sz w:val="24"/>
                <w:szCs w:val="24"/>
              </w:rPr>
              <w:t xml:space="preserve"> understand</w:t>
            </w:r>
            <w:r w:rsidRPr="009E191F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="00C5742C" w:rsidRPr="009E191F">
              <w:rPr>
                <w:rFonts w:asciiTheme="majorHAnsi" w:hAnsiTheme="majorHAnsi" w:cstheme="majorHAnsi"/>
                <w:sz w:val="24"/>
                <w:szCs w:val="24"/>
              </w:rPr>
              <w:t xml:space="preserve"> our </w:t>
            </w:r>
            <w:r w:rsidRPr="009E191F">
              <w:rPr>
                <w:rFonts w:asciiTheme="majorHAnsi" w:hAnsiTheme="majorHAnsi" w:cstheme="majorHAnsi"/>
                <w:sz w:val="24"/>
                <w:szCs w:val="24"/>
              </w:rPr>
              <w:t>fundraising</w:t>
            </w:r>
            <w:r w:rsidR="00C5742C" w:rsidRPr="009E191F">
              <w:rPr>
                <w:rFonts w:asciiTheme="majorHAnsi" w:hAnsiTheme="majorHAnsi" w:cstheme="majorHAnsi"/>
                <w:sz w:val="24"/>
                <w:szCs w:val="24"/>
              </w:rPr>
              <w:t xml:space="preserve"> needs to the year, how </w:t>
            </w:r>
            <w:r w:rsidRPr="009E191F">
              <w:rPr>
                <w:rFonts w:asciiTheme="majorHAnsi" w:hAnsiTheme="majorHAnsi" w:cstheme="majorHAnsi"/>
                <w:sz w:val="24"/>
                <w:szCs w:val="24"/>
              </w:rPr>
              <w:t>the money is spent</w:t>
            </w:r>
            <w:r w:rsidR="00C5742C" w:rsidRPr="009E191F">
              <w:rPr>
                <w:rFonts w:asciiTheme="majorHAnsi" w:hAnsiTheme="majorHAnsi" w:cstheme="majorHAnsi"/>
                <w:sz w:val="24"/>
                <w:szCs w:val="24"/>
              </w:rPr>
              <w:t xml:space="preserve">. But also step up how we support parents and the school </w:t>
            </w:r>
            <w:proofErr w:type="spellStart"/>
            <w:r w:rsidR="00C5742C" w:rsidRPr="009E191F">
              <w:rPr>
                <w:rFonts w:asciiTheme="majorHAnsi" w:hAnsiTheme="majorHAnsi" w:cstheme="majorHAnsi"/>
                <w:sz w:val="24"/>
                <w:szCs w:val="24"/>
              </w:rPr>
              <w:t>ie</w:t>
            </w:r>
            <w:proofErr w:type="spellEnd"/>
            <w:r w:rsidR="00C5742C" w:rsidRPr="009E191F">
              <w:rPr>
                <w:rFonts w:asciiTheme="majorHAnsi" w:hAnsiTheme="majorHAnsi" w:cstheme="majorHAnsi"/>
                <w:sz w:val="24"/>
                <w:szCs w:val="24"/>
              </w:rPr>
              <w:t>. More guidance leaflets, better links with new families and welcoming and supporting new parents settling into the school. Lastly building better connections between school, families and the local community.</w:t>
            </w:r>
          </w:p>
          <w:p w:rsidR="00017ED5" w:rsidRPr="005607DC" w:rsidRDefault="00017ED5" w:rsidP="000470A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A605C" w:rsidRPr="005607DC" w:rsidRDefault="00BA605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A605C" w:rsidRPr="005607DC" w:rsidRDefault="00BA605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A605C" w:rsidRPr="005607DC" w:rsidRDefault="00BA605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A605C" w:rsidRPr="005607DC" w:rsidRDefault="00BA605C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52834" w:rsidRPr="005607DC" w:rsidRDefault="00352834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Date</w:t>
            </w:r>
            <w:r w:rsidR="00A96C3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s</w:t>
            </w: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 of next meeting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:</w:t>
            </w:r>
          </w:p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51" w:type="dxa"/>
          </w:tcPr>
          <w:p w:rsidR="00943A81" w:rsidRDefault="00BA605C" w:rsidP="00D77681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 xml:space="preserve"> </w:t>
            </w:r>
          </w:p>
          <w:p w:rsidR="00D77681" w:rsidRDefault="00A96C34" w:rsidP="00D77681">
            <w:pPr>
              <w:rPr>
                <w:rFonts w:asciiTheme="majorHAnsi" w:hAnsiTheme="majorHAnsi" w:cstheme="majorHAnsi"/>
                <w:sz w:val="24"/>
              </w:rPr>
            </w:pPr>
            <w:r w:rsidRPr="00A96C34">
              <w:rPr>
                <w:rFonts w:asciiTheme="majorHAnsi" w:hAnsiTheme="majorHAnsi" w:cstheme="majorHAnsi"/>
                <w:b/>
                <w:sz w:val="24"/>
              </w:rPr>
              <w:t>PC office bearers are meeting with Helen Budge + Robin</w:t>
            </w:r>
            <w:r w:rsidRPr="00A96C34">
              <w:rPr>
                <w:rFonts w:asciiTheme="majorHAnsi" w:hAnsiTheme="majorHAnsi" w:cstheme="majorHAnsi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</w:rPr>
              <w:t xml:space="preserve">- </w:t>
            </w:r>
            <w:r w:rsidRPr="00A96C34">
              <w:rPr>
                <w:rFonts w:asciiTheme="majorHAnsi" w:hAnsiTheme="majorHAnsi" w:cstheme="majorHAnsi"/>
                <w:sz w:val="24"/>
              </w:rPr>
              <w:t>to discuss the impact of going down to 4 teachers on Monday 27</w:t>
            </w:r>
            <w:r w:rsidRPr="00A96C34">
              <w:rPr>
                <w:rFonts w:asciiTheme="majorHAnsi" w:hAnsiTheme="majorHAnsi" w:cstheme="majorHAnsi"/>
                <w:sz w:val="24"/>
                <w:vertAlign w:val="superscript"/>
              </w:rPr>
              <w:t>th</w:t>
            </w:r>
            <w:r w:rsidRPr="00A96C34">
              <w:rPr>
                <w:rFonts w:asciiTheme="majorHAnsi" w:hAnsiTheme="majorHAnsi" w:cstheme="majorHAnsi"/>
                <w:sz w:val="24"/>
              </w:rPr>
              <w:t xml:space="preserve"> Sept.  </w:t>
            </w:r>
          </w:p>
          <w:p w:rsidR="00A96C34" w:rsidRPr="00A96C34" w:rsidRDefault="00A96C34" w:rsidP="00A96C34">
            <w:pPr>
              <w:rPr>
                <w:rFonts w:asciiTheme="majorHAnsi" w:hAnsiTheme="majorHAnsi" w:cstheme="majorHAnsi"/>
                <w:sz w:val="24"/>
              </w:rPr>
            </w:pPr>
            <w:r w:rsidRPr="00A96C34">
              <w:rPr>
                <w:rFonts w:asciiTheme="majorHAnsi" w:hAnsiTheme="majorHAnsi" w:cstheme="majorHAnsi"/>
                <w:b/>
                <w:sz w:val="24"/>
              </w:rPr>
              <w:t>PC are meeting on</w:t>
            </w:r>
            <w:r>
              <w:rPr>
                <w:rFonts w:asciiTheme="majorHAnsi" w:hAnsiTheme="majorHAnsi" w:cstheme="majorHAnsi"/>
                <w:sz w:val="24"/>
              </w:rPr>
              <w:t xml:space="preserve"> -</w:t>
            </w:r>
            <w:r w:rsidRPr="00A96C34">
              <w:rPr>
                <w:rFonts w:asciiTheme="majorHAnsi" w:hAnsiTheme="majorHAnsi" w:cstheme="majorHAnsi"/>
                <w:sz w:val="24"/>
              </w:rPr>
              <w:t xml:space="preserve"> Tues 28</w:t>
            </w:r>
            <w:r w:rsidRPr="00A96C34">
              <w:rPr>
                <w:rFonts w:asciiTheme="majorHAnsi" w:hAnsiTheme="majorHAnsi" w:cstheme="majorHAnsi"/>
                <w:sz w:val="24"/>
                <w:vertAlign w:val="superscript"/>
              </w:rPr>
              <w:t>th</w:t>
            </w:r>
            <w:r w:rsidRPr="00A96C34">
              <w:rPr>
                <w:rFonts w:asciiTheme="majorHAnsi" w:hAnsiTheme="majorHAnsi" w:cstheme="majorHAnsi"/>
                <w:sz w:val="24"/>
              </w:rPr>
              <w:t xml:space="preserve"> Sept for a target meeting to discuss action plan for the year and sub groups.  </w:t>
            </w:r>
          </w:p>
          <w:p w:rsidR="00F133EC" w:rsidRPr="005607DC" w:rsidRDefault="00F133EC" w:rsidP="00A96C34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dxa"/>
          </w:tcPr>
          <w:p w:rsidR="00A96C34" w:rsidRPr="00A96C34" w:rsidRDefault="00A96C34" w:rsidP="00A96C34">
            <w:pPr>
              <w:rPr>
                <w:rFonts w:asciiTheme="majorHAnsi" w:hAnsiTheme="majorHAnsi" w:cstheme="majorHAnsi"/>
                <w:sz w:val="24"/>
              </w:rPr>
            </w:pPr>
            <w:r w:rsidRPr="00A96C34">
              <w:rPr>
                <w:rFonts w:asciiTheme="majorHAnsi" w:hAnsiTheme="majorHAnsi" w:cstheme="majorHAnsi"/>
                <w:sz w:val="24"/>
              </w:rPr>
              <w:t>PC sending out a quick form/</w:t>
            </w:r>
            <w:proofErr w:type="spellStart"/>
            <w:r w:rsidRPr="00A96C34">
              <w:rPr>
                <w:rFonts w:asciiTheme="majorHAnsi" w:hAnsiTheme="majorHAnsi" w:cstheme="majorHAnsi"/>
                <w:sz w:val="24"/>
              </w:rPr>
              <w:t>qs</w:t>
            </w:r>
            <w:proofErr w:type="spellEnd"/>
            <w:r w:rsidRPr="00A96C34">
              <w:rPr>
                <w:rFonts w:asciiTheme="majorHAnsi" w:hAnsiTheme="majorHAnsi" w:cstheme="majorHAnsi"/>
                <w:sz w:val="24"/>
              </w:rPr>
              <w:t xml:space="preserve"> to staff, pupils and parents to feedback with.</w:t>
            </w:r>
          </w:p>
          <w:p w:rsidR="000470AD" w:rsidRPr="005607DC" w:rsidRDefault="000470A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0470AD" w:rsidRPr="005607DC" w:rsidTr="00003C7F">
        <w:trPr>
          <w:trHeight w:val="292"/>
        </w:trPr>
        <w:tc>
          <w:tcPr>
            <w:tcW w:w="1199" w:type="dxa"/>
          </w:tcPr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Meeting end</w:t>
            </w:r>
            <w:r w:rsidRPr="005607D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  <w:p w:rsidR="000470AD" w:rsidRPr="005607DC" w:rsidRDefault="000470AD" w:rsidP="000470AD">
            <w:pPr>
              <w:spacing w:line="440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51" w:type="dxa"/>
          </w:tcPr>
          <w:p w:rsidR="000470AD" w:rsidRPr="005607DC" w:rsidRDefault="00D81019" w:rsidP="000470A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r w:rsidRPr="005607D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3109" w:type="dxa"/>
          </w:tcPr>
          <w:p w:rsidR="000470AD" w:rsidRPr="005607DC" w:rsidRDefault="000470AD" w:rsidP="000470A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:rsidR="007F195A" w:rsidRPr="001D7F7D" w:rsidRDefault="007F195A">
      <w:pPr>
        <w:rPr>
          <w:sz w:val="18"/>
          <w:szCs w:val="18"/>
        </w:rPr>
      </w:pPr>
    </w:p>
    <w:sectPr w:rsidR="007F195A" w:rsidRPr="001D7F7D" w:rsidSect="0033797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D8" w:rsidRDefault="000B27D8" w:rsidP="000470AD">
      <w:pPr>
        <w:spacing w:after="0" w:line="240" w:lineRule="auto"/>
      </w:pPr>
      <w:r>
        <w:separator/>
      </w:r>
    </w:p>
  </w:endnote>
  <w:endnote w:type="continuationSeparator" w:id="0">
    <w:p w:rsidR="000B27D8" w:rsidRDefault="000B27D8" w:rsidP="0004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D8" w:rsidRDefault="000B27D8" w:rsidP="000470AD">
      <w:pPr>
        <w:spacing w:after="0" w:line="240" w:lineRule="auto"/>
      </w:pPr>
      <w:r>
        <w:separator/>
      </w:r>
    </w:p>
  </w:footnote>
  <w:footnote w:type="continuationSeparator" w:id="0">
    <w:p w:rsidR="000B27D8" w:rsidRDefault="000B27D8" w:rsidP="0004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AD" w:rsidRDefault="000470AD" w:rsidP="000470AD">
    <w:pPr>
      <w:pStyle w:val="Header"/>
    </w:pPr>
    <w:r>
      <w:rPr>
        <w:noProof/>
        <w:lang w:eastAsia="en-GB"/>
      </w:rPr>
      <w:drawing>
        <wp:inline distT="0" distB="0" distL="0" distR="0" wp14:anchorId="588875D0" wp14:editId="061C8701">
          <wp:extent cx="5731510" cy="11480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nrosness heading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0AD" w:rsidRDefault="000470AD">
    <w:pPr>
      <w:pStyle w:val="Header"/>
    </w:pPr>
  </w:p>
  <w:p w:rsidR="000470AD" w:rsidRDefault="00047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13C"/>
      </v:shape>
    </w:pict>
  </w:numPicBullet>
  <w:abstractNum w:abstractNumId="0" w15:restartNumberingAfterBreak="0">
    <w:nsid w:val="031B3FB2"/>
    <w:multiLevelType w:val="hybridMultilevel"/>
    <w:tmpl w:val="BA5A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7169F"/>
    <w:multiLevelType w:val="hybridMultilevel"/>
    <w:tmpl w:val="AADA19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737E"/>
    <w:multiLevelType w:val="multilevel"/>
    <w:tmpl w:val="D0480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AD"/>
    <w:rsid w:val="00003C7F"/>
    <w:rsid w:val="00006B34"/>
    <w:rsid w:val="00017ED5"/>
    <w:rsid w:val="00020CD6"/>
    <w:rsid w:val="000470AD"/>
    <w:rsid w:val="00051BAD"/>
    <w:rsid w:val="00066464"/>
    <w:rsid w:val="00081B4B"/>
    <w:rsid w:val="000B27D8"/>
    <w:rsid w:val="000D0276"/>
    <w:rsid w:val="000F0E70"/>
    <w:rsid w:val="000F2B38"/>
    <w:rsid w:val="00107C6E"/>
    <w:rsid w:val="0012545E"/>
    <w:rsid w:val="001537DC"/>
    <w:rsid w:val="00155365"/>
    <w:rsid w:val="00182235"/>
    <w:rsid w:val="0019416D"/>
    <w:rsid w:val="0019683F"/>
    <w:rsid w:val="001A04AD"/>
    <w:rsid w:val="001B485F"/>
    <w:rsid w:val="001C3D88"/>
    <w:rsid w:val="001D7F7D"/>
    <w:rsid w:val="0020135D"/>
    <w:rsid w:val="002028EC"/>
    <w:rsid w:val="00213EE7"/>
    <w:rsid w:val="00240C46"/>
    <w:rsid w:val="0025309A"/>
    <w:rsid w:val="002552E2"/>
    <w:rsid w:val="002B4677"/>
    <w:rsid w:val="002D6E49"/>
    <w:rsid w:val="002E2EFF"/>
    <w:rsid w:val="0030122F"/>
    <w:rsid w:val="00306B45"/>
    <w:rsid w:val="00337979"/>
    <w:rsid w:val="00352834"/>
    <w:rsid w:val="003E3427"/>
    <w:rsid w:val="003E371D"/>
    <w:rsid w:val="003F2778"/>
    <w:rsid w:val="00400CE9"/>
    <w:rsid w:val="00412E54"/>
    <w:rsid w:val="00436360"/>
    <w:rsid w:val="00460A52"/>
    <w:rsid w:val="0047414D"/>
    <w:rsid w:val="004C4E1F"/>
    <w:rsid w:val="004C54BE"/>
    <w:rsid w:val="004D105B"/>
    <w:rsid w:val="004E098B"/>
    <w:rsid w:val="004F2F18"/>
    <w:rsid w:val="004F7243"/>
    <w:rsid w:val="00522AE5"/>
    <w:rsid w:val="00536099"/>
    <w:rsid w:val="0054558C"/>
    <w:rsid w:val="00555C0F"/>
    <w:rsid w:val="005607DC"/>
    <w:rsid w:val="00575826"/>
    <w:rsid w:val="00581705"/>
    <w:rsid w:val="005A777C"/>
    <w:rsid w:val="005B2A51"/>
    <w:rsid w:val="005B37DF"/>
    <w:rsid w:val="005D5ECA"/>
    <w:rsid w:val="005E57CD"/>
    <w:rsid w:val="005F0090"/>
    <w:rsid w:val="005F719B"/>
    <w:rsid w:val="005F78CB"/>
    <w:rsid w:val="0062721C"/>
    <w:rsid w:val="00687462"/>
    <w:rsid w:val="00690AA3"/>
    <w:rsid w:val="006A2F6F"/>
    <w:rsid w:val="006C49E1"/>
    <w:rsid w:val="006C67EB"/>
    <w:rsid w:val="006E46B3"/>
    <w:rsid w:val="0071539B"/>
    <w:rsid w:val="007238CA"/>
    <w:rsid w:val="007316DC"/>
    <w:rsid w:val="007354F6"/>
    <w:rsid w:val="00753446"/>
    <w:rsid w:val="00783329"/>
    <w:rsid w:val="007B3068"/>
    <w:rsid w:val="007B65BF"/>
    <w:rsid w:val="007F195A"/>
    <w:rsid w:val="007F221D"/>
    <w:rsid w:val="00802C7D"/>
    <w:rsid w:val="008132CD"/>
    <w:rsid w:val="008258BA"/>
    <w:rsid w:val="00892401"/>
    <w:rsid w:val="00894EDF"/>
    <w:rsid w:val="0093131A"/>
    <w:rsid w:val="00935A7E"/>
    <w:rsid w:val="00941DA1"/>
    <w:rsid w:val="00942436"/>
    <w:rsid w:val="00943A81"/>
    <w:rsid w:val="0097103F"/>
    <w:rsid w:val="009840B7"/>
    <w:rsid w:val="00984C03"/>
    <w:rsid w:val="009928FF"/>
    <w:rsid w:val="009A1566"/>
    <w:rsid w:val="009D1634"/>
    <w:rsid w:val="009E1739"/>
    <w:rsid w:val="009E191F"/>
    <w:rsid w:val="009E57A8"/>
    <w:rsid w:val="009F669C"/>
    <w:rsid w:val="00A11308"/>
    <w:rsid w:val="00A372A9"/>
    <w:rsid w:val="00A54D92"/>
    <w:rsid w:val="00A610E1"/>
    <w:rsid w:val="00A96C34"/>
    <w:rsid w:val="00AB721B"/>
    <w:rsid w:val="00AD5FB9"/>
    <w:rsid w:val="00B058D7"/>
    <w:rsid w:val="00B17672"/>
    <w:rsid w:val="00B23C98"/>
    <w:rsid w:val="00B27DF9"/>
    <w:rsid w:val="00B5634F"/>
    <w:rsid w:val="00B64C25"/>
    <w:rsid w:val="00B72CB1"/>
    <w:rsid w:val="00B73B2F"/>
    <w:rsid w:val="00B858CC"/>
    <w:rsid w:val="00BA605C"/>
    <w:rsid w:val="00BA6F84"/>
    <w:rsid w:val="00BA7B00"/>
    <w:rsid w:val="00BC26B0"/>
    <w:rsid w:val="00BD3583"/>
    <w:rsid w:val="00BE0DB1"/>
    <w:rsid w:val="00BE6D2E"/>
    <w:rsid w:val="00C026B4"/>
    <w:rsid w:val="00C32DF2"/>
    <w:rsid w:val="00C43046"/>
    <w:rsid w:val="00C55584"/>
    <w:rsid w:val="00C5742C"/>
    <w:rsid w:val="00C6214B"/>
    <w:rsid w:val="00C662BE"/>
    <w:rsid w:val="00C8491A"/>
    <w:rsid w:val="00CA003E"/>
    <w:rsid w:val="00CA3596"/>
    <w:rsid w:val="00CD7140"/>
    <w:rsid w:val="00CE0086"/>
    <w:rsid w:val="00CE2A56"/>
    <w:rsid w:val="00CF1BBD"/>
    <w:rsid w:val="00D07928"/>
    <w:rsid w:val="00D41F78"/>
    <w:rsid w:val="00D6154B"/>
    <w:rsid w:val="00D77681"/>
    <w:rsid w:val="00D81019"/>
    <w:rsid w:val="00D86AD3"/>
    <w:rsid w:val="00D977E2"/>
    <w:rsid w:val="00DB5986"/>
    <w:rsid w:val="00DC5424"/>
    <w:rsid w:val="00DE2AE6"/>
    <w:rsid w:val="00DF2375"/>
    <w:rsid w:val="00DF764E"/>
    <w:rsid w:val="00E037EF"/>
    <w:rsid w:val="00E15F0B"/>
    <w:rsid w:val="00E3630D"/>
    <w:rsid w:val="00E67246"/>
    <w:rsid w:val="00EC0A51"/>
    <w:rsid w:val="00EE1BCE"/>
    <w:rsid w:val="00F0178B"/>
    <w:rsid w:val="00F133EC"/>
    <w:rsid w:val="00F33084"/>
    <w:rsid w:val="00F50188"/>
    <w:rsid w:val="00F55F48"/>
    <w:rsid w:val="00F647A5"/>
    <w:rsid w:val="00F6496F"/>
    <w:rsid w:val="00FA67A1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E353ED"/>
  <w15:chartTrackingRefBased/>
  <w15:docId w15:val="{5D894F58-769E-4B6E-8847-32886EA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AD"/>
  </w:style>
  <w:style w:type="paragraph" w:styleId="Footer">
    <w:name w:val="footer"/>
    <w:basedOn w:val="Normal"/>
    <w:link w:val="FooterChar"/>
    <w:uiPriority w:val="99"/>
    <w:unhideWhenUsed/>
    <w:rsid w:val="0004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AD"/>
  </w:style>
  <w:style w:type="table" w:styleId="TableGrid">
    <w:name w:val="Table Grid"/>
    <w:basedOn w:val="TableNormal"/>
    <w:uiPriority w:val="39"/>
    <w:rsid w:val="0004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65FC-A123-4B33-9EFF-465003CF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McClelland</dc:creator>
  <cp:keywords/>
  <dc:description/>
  <cp:lastModifiedBy>Mylett Emma@Dunrossness Primary School</cp:lastModifiedBy>
  <cp:revision>3</cp:revision>
  <cp:lastPrinted>2021-09-16T11:25:00Z</cp:lastPrinted>
  <dcterms:created xsi:type="dcterms:W3CDTF">2021-09-30T07:37:00Z</dcterms:created>
  <dcterms:modified xsi:type="dcterms:W3CDTF">2021-09-30T07:39:00Z</dcterms:modified>
</cp:coreProperties>
</file>