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A" w:rsidRDefault="001E5E6A" w:rsidP="001E5E6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Term</w:t>
      </w:r>
      <w:r w:rsidR="003E62AD">
        <w:rPr>
          <w:rFonts w:ascii="Comic Sans MS" w:hAnsi="Comic Sans MS"/>
          <w:b/>
          <w:sz w:val="28"/>
          <w:u w:val="single"/>
        </w:rPr>
        <w:t xml:space="preserve"> 3</w:t>
      </w:r>
      <w:r>
        <w:rPr>
          <w:rFonts w:ascii="Comic Sans MS" w:hAnsi="Comic Sans MS"/>
          <w:b/>
          <w:sz w:val="28"/>
          <w:u w:val="single"/>
        </w:rPr>
        <w:t xml:space="preserve"> Overview:</w:t>
      </w:r>
      <w:r w:rsidR="001C30E1" w:rsidRPr="0018546D">
        <w:rPr>
          <w:rFonts w:ascii="Comic Sans MS" w:hAnsi="Comic Sans MS"/>
          <w:b/>
          <w:sz w:val="28"/>
          <w:u w:val="single"/>
        </w:rPr>
        <w:t xml:space="preserve"> Pr</w:t>
      </w:r>
      <w:r w:rsidR="00E61E2B">
        <w:rPr>
          <w:rFonts w:ascii="Comic Sans MS" w:hAnsi="Comic Sans MS"/>
          <w:b/>
          <w:sz w:val="28"/>
          <w:u w:val="single"/>
        </w:rPr>
        <w:t xml:space="preserve">imary </w:t>
      </w:r>
      <w:r>
        <w:rPr>
          <w:rFonts w:ascii="Comic Sans MS" w:hAnsi="Comic Sans MS"/>
          <w:b/>
          <w:sz w:val="28"/>
          <w:u w:val="single"/>
        </w:rPr>
        <w:t>4- 7</w:t>
      </w:r>
      <w:r w:rsidR="001C30E1" w:rsidRPr="0018546D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2023/24</w:t>
      </w:r>
    </w:p>
    <w:p w:rsidR="007D6047" w:rsidRPr="001E5E6A" w:rsidRDefault="001F72F2" w:rsidP="001E5E6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212089</wp:posOffset>
                </wp:positionV>
                <wp:extent cx="3393440" cy="6162675"/>
                <wp:effectExtent l="19050" t="1905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61626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65527D" w:rsidRPr="001F72F2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Listening and Talking</w:t>
                            </w:r>
                          </w:p>
                          <w:p w:rsidR="00352558" w:rsidRPr="001F72F2" w:rsidRDefault="00352558" w:rsidP="001F72F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select ideas and relevant information, organise these in an appropriate way for my purpose and use suitable vocabulary for my audience.</w:t>
                            </w:r>
                          </w:p>
                          <w:p w:rsidR="001F72F2" w:rsidRPr="001F72F2" w:rsidRDefault="001F72F2" w:rsidP="001F72F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show my understanding of what I listen to or watch by responding to literal, inferential, evaluative and other types of questions, and by asking different kinds of questions of my own.</w:t>
                            </w:r>
                          </w:p>
                          <w:p w:rsidR="00352558" w:rsidRPr="001F72F2" w:rsidRDefault="001F72F2" w:rsidP="006552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help me develop an informed view, I can distinguish fact from opinion, and I am learning to recognise when my sources try to influence me and how useful these are.</w:t>
                            </w:r>
                          </w:p>
                          <w:p w:rsidR="0065527D" w:rsidRPr="001F72F2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 </w:t>
                            </w:r>
                          </w:p>
                          <w:p w:rsidR="0065527D" w:rsidRPr="001F72F2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learning to read aloud with fluency, expression and confidence. </w:t>
                            </w:r>
                          </w:p>
                          <w:p w:rsidR="0065527D" w:rsidRPr="001F72F2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65527D" w:rsidRPr="001F72F2" w:rsidRDefault="007236D6" w:rsidP="006552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learning to use a </w:t>
                            </w:r>
                            <w:r w:rsidR="00352558"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variety</w:t>
                            </w:r>
                            <w:r w:rsidR="0065527D"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punctuation accurately when creating pieces of text. </w:t>
                            </w:r>
                          </w:p>
                          <w:p w:rsidR="0065527D" w:rsidRPr="001F72F2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to use a range of grammatical features to enhance our writing.</w:t>
                            </w:r>
                          </w:p>
                          <w:p w:rsidR="001F72F2" w:rsidRPr="001F72F2" w:rsidRDefault="001F72F2" w:rsidP="001F72F2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33A3" w:rsidRPr="001F72F2" w:rsidRDefault="0065527D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>Curriculum links: LIT 2-0</w:t>
                            </w:r>
                            <w:r w:rsidR="001F72F2" w:rsidRPr="001F72F2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a, </w:t>
                            </w:r>
                            <w:r w:rsidR="001F72F2"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LIT 2-07a, LIT 2-08a, </w:t>
                            </w:r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ENG 2-03a, LIT 2-12a, LIT 2-14a, LIT 2-25a, LIT 2-22a, </w:t>
                            </w:r>
                            <w:proofErr w:type="gramStart"/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>LIT</w:t>
                            </w:r>
                            <w:proofErr w:type="gramEnd"/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2-26a</w:t>
                            </w:r>
                            <w:r w:rsidR="00015C2B"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16.7pt;width:267.2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bookmarkStart w:id="1" w:name="_GoBack"/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65527D" w:rsidRPr="001F72F2" w:rsidRDefault="0065527D" w:rsidP="0065527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Listening and Talking</w:t>
                      </w:r>
                    </w:p>
                    <w:p w:rsidR="00352558" w:rsidRPr="001F72F2" w:rsidRDefault="00352558" w:rsidP="001F72F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select ideas and relevant information, organise these in an appropriate way for my purpose and use suitable vocabulary for my audience.</w:t>
                      </w:r>
                    </w:p>
                    <w:p w:rsidR="001F72F2" w:rsidRPr="001F72F2" w:rsidRDefault="001F72F2" w:rsidP="001F72F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show my understanding of what I listen to or watch by responding to literal, inferential, evaluative and other types of questions, and by asking different kinds of questions of my own.</w:t>
                      </w:r>
                    </w:p>
                    <w:p w:rsidR="00352558" w:rsidRPr="001F72F2" w:rsidRDefault="001F72F2" w:rsidP="006552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To help me develop an informed view, I can distinguish fact from opinion, and I am learning to recognise when my sources try to influence me and how useful these are.</w:t>
                      </w:r>
                    </w:p>
                    <w:p w:rsidR="0065527D" w:rsidRPr="001F72F2" w:rsidRDefault="0065527D" w:rsidP="0065527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 </w:t>
                      </w:r>
                    </w:p>
                    <w:p w:rsidR="0065527D" w:rsidRPr="001F72F2" w:rsidRDefault="0065527D" w:rsidP="006552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learning to read aloud with fluency, expression and confidence. </w:t>
                      </w:r>
                    </w:p>
                    <w:p w:rsidR="0065527D" w:rsidRPr="001F72F2" w:rsidRDefault="0065527D" w:rsidP="0065527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</w:p>
                    <w:p w:rsidR="0065527D" w:rsidRPr="001F72F2" w:rsidRDefault="007236D6" w:rsidP="006552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learning to use a </w:t>
                      </w:r>
                      <w:r w:rsidR="00352558"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variety</w:t>
                      </w:r>
                      <w:r w:rsidR="0065527D"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punctuation accurately when creating pieces of text. </w:t>
                      </w:r>
                    </w:p>
                    <w:p w:rsidR="0065527D" w:rsidRPr="001F72F2" w:rsidRDefault="0065527D" w:rsidP="006552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to use a range of grammatical features to enhance our writing.</w:t>
                      </w:r>
                    </w:p>
                    <w:p w:rsidR="001F72F2" w:rsidRPr="001F72F2" w:rsidRDefault="001F72F2" w:rsidP="001F72F2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33A3" w:rsidRPr="001F72F2" w:rsidRDefault="0065527D" w:rsidP="001C30E1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</w:rPr>
                        <w:t>Curriculum links: LIT 2-0</w:t>
                      </w:r>
                      <w:r w:rsidR="001F72F2" w:rsidRPr="001F72F2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Pr="001F72F2">
                        <w:rPr>
                          <w:rFonts w:ascii="Comic Sans MS" w:hAnsi="Comic Sans MS"/>
                          <w:sz w:val="20"/>
                        </w:rPr>
                        <w:t xml:space="preserve">a, </w:t>
                      </w:r>
                      <w:r w:rsidR="001F72F2" w:rsidRPr="001F72F2">
                        <w:rPr>
                          <w:rFonts w:ascii="Comic Sans MS" w:hAnsi="Comic Sans MS"/>
                          <w:sz w:val="20"/>
                        </w:rPr>
                        <w:t xml:space="preserve">LIT 2-07a, LIT 2-08a, </w:t>
                      </w:r>
                      <w:r w:rsidRPr="001F72F2">
                        <w:rPr>
                          <w:rFonts w:ascii="Comic Sans MS" w:hAnsi="Comic Sans MS"/>
                          <w:sz w:val="20"/>
                        </w:rPr>
                        <w:t xml:space="preserve">ENG 2-03a, LIT 2-12a, LIT 2-14a, LIT 2-25a, LIT 2-22a, </w:t>
                      </w:r>
                      <w:proofErr w:type="gramStart"/>
                      <w:r w:rsidRPr="001F72F2">
                        <w:rPr>
                          <w:rFonts w:ascii="Comic Sans MS" w:hAnsi="Comic Sans MS"/>
                          <w:sz w:val="20"/>
                        </w:rPr>
                        <w:t>LIT</w:t>
                      </w:r>
                      <w:proofErr w:type="gramEnd"/>
                      <w:r w:rsidRPr="001F72F2">
                        <w:rPr>
                          <w:rFonts w:ascii="Comic Sans MS" w:hAnsi="Comic Sans MS"/>
                          <w:sz w:val="20"/>
                        </w:rPr>
                        <w:t xml:space="preserve"> 2-26a</w:t>
                      </w:r>
                      <w:r w:rsidR="00015C2B" w:rsidRPr="001F72F2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52558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page">
                  <wp:posOffset>3873500</wp:posOffset>
                </wp:positionH>
                <wp:positionV relativeFrom="paragraph">
                  <wp:posOffset>215265</wp:posOffset>
                </wp:positionV>
                <wp:extent cx="3483610" cy="8401050"/>
                <wp:effectExtent l="19050" t="1905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8401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C3" w:rsidRPr="00B1320E" w:rsidRDefault="00F333A3" w:rsidP="00B1320E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B1320E" w:rsidRPr="00923DF9" w:rsidRDefault="00C6504A" w:rsidP="00B1320E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23DF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2D and 3D shape</w:t>
                            </w:r>
                          </w:p>
                          <w:p w:rsidR="00B1320E" w:rsidRDefault="003E62AD" w:rsidP="003E62AD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learn how to identify, name and draw/make models of different 2D and 3D shapes</w:t>
                            </w:r>
                          </w:p>
                          <w:p w:rsidR="003E62AD" w:rsidRDefault="003E62AD" w:rsidP="003E62AD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look at, where we can find different shapes in the world around us. </w:t>
                            </w:r>
                          </w:p>
                          <w:p w:rsidR="003E62AD" w:rsidRDefault="003E62AD" w:rsidP="003E62AD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learning how to draw the nets of different 3D shapes. </w:t>
                            </w:r>
                          </w:p>
                          <w:p w:rsidR="007236D6" w:rsidRDefault="003E62AD" w:rsidP="003E62A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702878">
                              <w:rPr>
                                <w:rFonts w:ascii="Comic Sans MS" w:hAnsi="Comic Sans MS"/>
                              </w:rPr>
                              <w:t>Curriculum links:</w:t>
                            </w:r>
                            <w:r w:rsidRPr="003E62A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MTH 2 – 16a, MTH 2 – 16b, MTH 2 – 16c</w:t>
                            </w:r>
                            <w:r w:rsidR="007236D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3E62AD" w:rsidRPr="00923DF9" w:rsidRDefault="007236D6" w:rsidP="003E62A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23DF9">
                              <w:rPr>
                                <w:rFonts w:ascii="Comic Sans MS" w:hAnsi="Comic Sans MS"/>
                                <w:b/>
                              </w:rPr>
                              <w:t xml:space="preserve">Time </w:t>
                            </w:r>
                          </w:p>
                          <w:p w:rsidR="007236D6" w:rsidRDefault="007236D6" w:rsidP="007236D6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learning to work with 12- and 24-hour clocks and to convert between them. </w:t>
                            </w:r>
                          </w:p>
                          <w:p w:rsidR="007236D6" w:rsidRDefault="007236D6" w:rsidP="007236D6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learning to estimate different length of time e.g. journeys and how to read timetables. </w:t>
                            </w:r>
                          </w:p>
                          <w:p w:rsidR="007236D6" w:rsidRDefault="007236D6" w:rsidP="007236D6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are learning how to use a calendar.</w:t>
                            </w:r>
                          </w:p>
                          <w:p w:rsidR="007236D6" w:rsidRPr="00B1320E" w:rsidRDefault="007236D6" w:rsidP="00923DF9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</w:t>
                            </w:r>
                            <w:r w:rsidRPr="00702878">
                              <w:rPr>
                                <w:rFonts w:ascii="Comic Sans MS" w:hAnsi="Comic Sans MS"/>
                              </w:rPr>
                              <w:t>rriculum links:</w:t>
                            </w:r>
                            <w:r w:rsidRPr="003E62A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642D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642D4" w:rsidRPr="007642D4">
                              <w:rPr>
                                <w:rStyle w:val="s2"/>
                                <w:rFonts w:ascii="Comic Sans MS" w:hAnsi="Comic Sans MS"/>
                              </w:rPr>
                              <w:t>MNU 2-10a, MNU 2-10b, MNU 2-10c</w:t>
                            </w:r>
                          </w:p>
                          <w:p w:rsidR="0065527D" w:rsidRPr="00923DF9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23DF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Numeracy</w:t>
                            </w:r>
                          </w:p>
                          <w:p w:rsidR="0065527D" w:rsidRPr="00702878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developing our understanding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subtraction.</w:t>
                            </w:r>
                          </w:p>
                          <w:p w:rsidR="0065527D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mental and written strategies to subtract up to four and five digit numbers. </w:t>
                            </w:r>
                          </w:p>
                          <w:p w:rsidR="00B1320E" w:rsidRPr="0065527D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02878">
                              <w:rPr>
                                <w:rFonts w:ascii="Comic Sans MS" w:hAnsi="Comic Sans MS"/>
                                <w:sz w:val="24"/>
                              </w:rPr>
                              <w:t>Curriculum links: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MNU 2-01a, MNU 2-02a, MNU 2-03, </w:t>
                            </w:r>
                          </w:p>
                          <w:p w:rsidR="00B1320E" w:rsidRPr="00702878" w:rsidRDefault="00B1320E" w:rsidP="00702878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3D0A" id="Text Box 2" o:spid="_x0000_s1027" type="#_x0000_t202" style="position:absolute;left:0;text-align:left;margin-left:305pt;margin-top:16.95pt;width:274.3pt;height:66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" fillcolor="white [3201]" strokecolor="#5b9bd5 [3204]" strokeweight="2.25pt">
                <v:textbox>
                  <w:txbxContent>
                    <w:p w:rsidR="003911C3" w:rsidRPr="00B1320E" w:rsidRDefault="00F333A3" w:rsidP="00B1320E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B1320E" w:rsidRPr="00923DF9" w:rsidRDefault="00C6504A" w:rsidP="00B1320E">
                      <w:pPr>
                        <w:pStyle w:val="NormalWeb"/>
                        <w:rPr>
                          <w:rFonts w:ascii="Comic Sans MS" w:hAnsi="Comic Sans MS"/>
                          <w:b/>
                        </w:rPr>
                      </w:pPr>
                      <w:r w:rsidRPr="00923DF9">
                        <w:rPr>
                          <w:rFonts w:ascii="Comic Sans MS" w:hAnsi="Comic Sans MS"/>
                          <w:b/>
                          <w:bCs/>
                        </w:rPr>
                        <w:t>2D and 3D shape</w:t>
                      </w:r>
                    </w:p>
                    <w:p w:rsidR="00B1320E" w:rsidRDefault="003E62AD" w:rsidP="003E62AD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learn how to identify, name and draw/make models of different 2D and 3D shapes</w:t>
                      </w:r>
                    </w:p>
                    <w:p w:rsidR="003E62AD" w:rsidRDefault="003E62AD" w:rsidP="003E62AD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look at, where we can find different shapes in the world around us. </w:t>
                      </w:r>
                    </w:p>
                    <w:p w:rsidR="003E62AD" w:rsidRDefault="003E62AD" w:rsidP="003E62AD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learning how to draw the nets of different 3D shapes. </w:t>
                      </w:r>
                    </w:p>
                    <w:p w:rsidR="007236D6" w:rsidRDefault="003E62AD" w:rsidP="003E62A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702878">
                        <w:rPr>
                          <w:rFonts w:ascii="Comic Sans MS" w:hAnsi="Comic Sans MS"/>
                        </w:rPr>
                        <w:t>Curriculum links:</w:t>
                      </w:r>
                      <w:r w:rsidRPr="003E62A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MTH 2 – 16a, MTH 2 – 16b, MTH 2 – 16c</w:t>
                      </w:r>
                      <w:r w:rsidR="007236D6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3E62AD" w:rsidRPr="00923DF9" w:rsidRDefault="007236D6" w:rsidP="003E62AD">
                      <w:pPr>
                        <w:pStyle w:val="NormalWeb"/>
                        <w:rPr>
                          <w:rFonts w:ascii="Comic Sans MS" w:hAnsi="Comic Sans MS"/>
                          <w:b/>
                        </w:rPr>
                      </w:pPr>
                      <w:r w:rsidRPr="00923DF9">
                        <w:rPr>
                          <w:rFonts w:ascii="Comic Sans MS" w:hAnsi="Comic Sans MS"/>
                          <w:b/>
                        </w:rPr>
                        <w:t xml:space="preserve">Time </w:t>
                      </w:r>
                    </w:p>
                    <w:p w:rsidR="007236D6" w:rsidRDefault="007236D6" w:rsidP="007236D6">
                      <w:pPr>
                        <w:pStyle w:val="NormalWeb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learning to work with 12- and 24-hour clocks and to convert between them. </w:t>
                      </w:r>
                    </w:p>
                    <w:p w:rsidR="007236D6" w:rsidRDefault="007236D6" w:rsidP="007236D6">
                      <w:pPr>
                        <w:pStyle w:val="NormalWeb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learning to estimate different length of time e.g. journeys and how to read timetables. </w:t>
                      </w:r>
                    </w:p>
                    <w:p w:rsidR="007236D6" w:rsidRDefault="007236D6" w:rsidP="007236D6">
                      <w:pPr>
                        <w:pStyle w:val="NormalWeb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are learning how to use a calendar.</w:t>
                      </w:r>
                    </w:p>
                    <w:p w:rsidR="007236D6" w:rsidRPr="00B1320E" w:rsidRDefault="007236D6" w:rsidP="00923DF9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</w:t>
                      </w:r>
                      <w:r w:rsidRPr="00702878">
                        <w:rPr>
                          <w:rFonts w:ascii="Comic Sans MS" w:hAnsi="Comic Sans MS"/>
                        </w:rPr>
                        <w:t>rriculum links:</w:t>
                      </w:r>
                      <w:r w:rsidRPr="003E62AD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642D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642D4" w:rsidRPr="007642D4">
                        <w:rPr>
                          <w:rStyle w:val="s2"/>
                          <w:rFonts w:ascii="Comic Sans MS" w:hAnsi="Comic Sans MS"/>
                        </w:rPr>
                        <w:t>MNU 2-10a, MNU 2-10b, MNU 2-10c</w:t>
                      </w:r>
                    </w:p>
                    <w:p w:rsidR="0065527D" w:rsidRPr="00923DF9" w:rsidRDefault="0065527D" w:rsidP="0065527D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23DF9">
                        <w:rPr>
                          <w:rFonts w:ascii="Comic Sans MS" w:hAnsi="Comic Sans MS"/>
                          <w:b/>
                          <w:sz w:val="24"/>
                        </w:rPr>
                        <w:t>Numeracy</w:t>
                      </w:r>
                    </w:p>
                    <w:p w:rsidR="0065527D" w:rsidRPr="00702878" w:rsidRDefault="0065527D" w:rsidP="006552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developing our understanding of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subtraction.</w:t>
                      </w:r>
                    </w:p>
                    <w:p w:rsidR="0065527D" w:rsidRDefault="0065527D" w:rsidP="006552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mental and written strategies to subtract up to four and five digit numbers. </w:t>
                      </w:r>
                    </w:p>
                    <w:p w:rsidR="00B1320E" w:rsidRPr="0065527D" w:rsidRDefault="0065527D" w:rsidP="0065527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702878">
                        <w:rPr>
                          <w:rFonts w:ascii="Comic Sans MS" w:hAnsi="Comic Sans MS"/>
                          <w:sz w:val="24"/>
                        </w:rPr>
                        <w:t>Curriculum links: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MNU 2-01a, MNU 2-02a, MNU 2-03, </w:t>
                      </w:r>
                    </w:p>
                    <w:p w:rsidR="00B1320E" w:rsidRPr="00702878" w:rsidRDefault="00B1320E" w:rsidP="00702878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6047" w:rsidRDefault="007D6047" w:rsidP="001C30E1">
      <w:pPr>
        <w:rPr>
          <w:rFonts w:ascii="Comic Sans MS" w:hAnsi="Comic Sans MS"/>
          <w:sz w:val="28"/>
          <w:u w:val="single"/>
        </w:rPr>
      </w:pPr>
    </w:p>
    <w:p w:rsidR="007D6047" w:rsidRDefault="00A2566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BE76B" wp14:editId="7019D833">
                <wp:simplePos x="0" y="0"/>
                <wp:positionH relativeFrom="margin">
                  <wp:posOffset>-107950</wp:posOffset>
                </wp:positionH>
                <wp:positionV relativeFrom="paragraph">
                  <wp:posOffset>6119495</wp:posOffset>
                </wp:positionV>
                <wp:extent cx="3367560" cy="2298700"/>
                <wp:effectExtent l="19050" t="19050" r="234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560" cy="229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C948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66" w:rsidRPr="00A25666" w:rsidRDefault="00A25666" w:rsidP="00A25666">
                            <w:pPr>
                              <w:jc w:val="center"/>
                              <w:rPr>
                                <w:rFonts w:ascii="Comic Sans MS" w:hAnsi="Comic Sans MS"/>
                                <w:color w:val="1C948E"/>
                                <w:sz w:val="24"/>
                                <w:u w:val="single"/>
                              </w:rPr>
                            </w:pPr>
                            <w:r w:rsidRPr="00A25666">
                              <w:rPr>
                                <w:rFonts w:ascii="Comic Sans MS" w:hAnsi="Comic Sans MS"/>
                                <w:color w:val="1C948E"/>
                                <w:sz w:val="24"/>
                                <w:u w:val="single"/>
                              </w:rPr>
                              <w:t>Technologies</w:t>
                            </w:r>
                          </w:p>
                          <w:p w:rsidR="00A25666" w:rsidRPr="00A25666" w:rsidRDefault="00A25666" w:rsidP="00A25666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learners will:</w:t>
                            </w:r>
                          </w:p>
                          <w:p w:rsidR="00A25666" w:rsidRDefault="00A25666" w:rsidP="00A256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 and saves in a range of standard file formats</w:t>
                            </w:r>
                          </w:p>
                          <w:p w:rsidR="00A25666" w:rsidRDefault="00A25666" w:rsidP="00A256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Log in to Glow and navigate the site</w:t>
                            </w:r>
                          </w:p>
                          <w:p w:rsidR="001A30EE" w:rsidRDefault="001A30EE" w:rsidP="00A256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informed choices to select relevant information during research. </w:t>
                            </w:r>
                          </w:p>
                          <w:p w:rsidR="00A25666" w:rsidRPr="001A30EE" w:rsidRDefault="00A25666" w:rsidP="001A30EE">
                            <w:pPr>
                              <w:ind w:left="496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1A30EE">
                              <w:rPr>
                                <w:rFonts w:ascii="Comic Sans MS" w:hAnsi="Comic Sans MS"/>
                              </w:rPr>
                              <w:t xml:space="preserve">Curriculum links: </w:t>
                            </w:r>
                            <w:r w:rsidR="001A30EE">
                              <w:rPr>
                                <w:rFonts w:ascii="Comic Sans MS" w:hAnsi="Comic Sans MS"/>
                              </w:rPr>
                              <w:t>TCH 2-01a, TCH 2-02a</w:t>
                            </w:r>
                          </w:p>
                          <w:p w:rsidR="00A25666" w:rsidRPr="00E60B07" w:rsidRDefault="00A25666" w:rsidP="00A25666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25666" w:rsidRDefault="00A25666" w:rsidP="00A25666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25666" w:rsidRPr="001A14E9" w:rsidRDefault="00A25666" w:rsidP="00A2566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E76B" id="Text Box 4" o:spid="_x0000_s1028" type="#_x0000_t202" style="position:absolute;margin-left:-8.5pt;margin-top:481.85pt;width:265.15pt;height:1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" fillcolor="white [3212]" strokecolor="#1c948e" strokeweight="2.25pt">
                <v:textbox>
                  <w:txbxContent>
                    <w:p w:rsidR="00A25666" w:rsidRPr="00A25666" w:rsidRDefault="00A25666" w:rsidP="00A25666">
                      <w:pPr>
                        <w:jc w:val="center"/>
                        <w:rPr>
                          <w:rFonts w:ascii="Comic Sans MS" w:hAnsi="Comic Sans MS"/>
                          <w:color w:val="1C948E"/>
                          <w:sz w:val="24"/>
                          <w:u w:val="single"/>
                        </w:rPr>
                      </w:pPr>
                      <w:r w:rsidRPr="00A25666">
                        <w:rPr>
                          <w:rFonts w:ascii="Comic Sans MS" w:hAnsi="Comic Sans MS"/>
                          <w:color w:val="1C948E"/>
                          <w:sz w:val="24"/>
                          <w:u w:val="single"/>
                        </w:rPr>
                        <w:t>Technologies</w:t>
                      </w:r>
                    </w:p>
                    <w:p w:rsidR="00A25666" w:rsidRPr="00A25666" w:rsidRDefault="00A25666" w:rsidP="00A25666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learners will:</w:t>
                      </w:r>
                    </w:p>
                    <w:p w:rsidR="00A25666" w:rsidRDefault="00A25666" w:rsidP="00A256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 and saves in a range of standard file formats</w:t>
                      </w:r>
                    </w:p>
                    <w:p w:rsidR="00A25666" w:rsidRDefault="00A25666" w:rsidP="00A256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Log in to Glow and navigate the site</w:t>
                      </w:r>
                    </w:p>
                    <w:p w:rsidR="001A30EE" w:rsidRDefault="001A30EE" w:rsidP="00A256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informed choices to select relevant information during research. </w:t>
                      </w:r>
                    </w:p>
                    <w:p w:rsidR="00A25666" w:rsidRPr="001A30EE" w:rsidRDefault="00A25666" w:rsidP="001A30EE">
                      <w:pPr>
                        <w:ind w:left="496"/>
                        <w:jc w:val="both"/>
                        <w:rPr>
                          <w:rFonts w:ascii="Comic Sans MS" w:hAnsi="Comic Sans MS"/>
                        </w:rPr>
                      </w:pPr>
                      <w:r w:rsidRPr="001A30EE">
                        <w:rPr>
                          <w:rFonts w:ascii="Comic Sans MS" w:hAnsi="Comic Sans MS"/>
                        </w:rPr>
                        <w:t xml:space="preserve">Curriculum links: </w:t>
                      </w:r>
                      <w:r w:rsidR="001A30EE">
                        <w:rPr>
                          <w:rFonts w:ascii="Comic Sans MS" w:hAnsi="Comic Sans MS"/>
                        </w:rPr>
                        <w:t>TCH 2-01a, TCH 2-02a</w:t>
                      </w:r>
                    </w:p>
                    <w:p w:rsidR="00A25666" w:rsidRPr="00E60B07" w:rsidRDefault="00A25666" w:rsidP="00A25666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A25666" w:rsidRDefault="00A25666" w:rsidP="00A25666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25666" w:rsidRPr="001A14E9" w:rsidRDefault="00A25666" w:rsidP="00A25666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47">
        <w:rPr>
          <w:rFonts w:ascii="Comic Sans MS" w:hAnsi="Comic Sans MS"/>
          <w:sz w:val="28"/>
          <w:u w:val="single"/>
        </w:rPr>
        <w:br w:type="page"/>
      </w:r>
    </w:p>
    <w:p w:rsidR="00D97E27" w:rsidRDefault="000C793E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posOffset>189781</wp:posOffset>
                </wp:positionH>
                <wp:positionV relativeFrom="paragraph">
                  <wp:posOffset>120769</wp:posOffset>
                </wp:positionV>
                <wp:extent cx="6436426" cy="3226279"/>
                <wp:effectExtent l="19050" t="19050" r="2159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3226279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428A5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20E" w:rsidRPr="0065527D" w:rsidRDefault="003C04D6" w:rsidP="0065527D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  <w:t>Social Studies – Tudors and Stewarts</w:t>
                            </w:r>
                          </w:p>
                          <w:p w:rsidR="003C04D6" w:rsidRPr="00C87ACB" w:rsidRDefault="003C04D6" w:rsidP="0065527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87ACB">
                              <w:rPr>
                                <w:rFonts w:ascii="Comic Sans MS" w:hAnsi="Comic Sans MS"/>
                              </w:rPr>
                              <w:t xml:space="preserve">The learners will: </w:t>
                            </w:r>
                          </w:p>
                          <w:p w:rsidR="003C04D6" w:rsidRPr="00C87ACB" w:rsidRDefault="003C04D6" w:rsidP="003C04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87ACB">
                              <w:rPr>
                                <w:rFonts w:ascii="Comic Sans MS" w:hAnsi="Comic Sans MS"/>
                              </w:rPr>
                              <w:t xml:space="preserve">Uses both primary and secondary sources of evidence in an investigation about the past. </w:t>
                            </w:r>
                          </w:p>
                          <w:p w:rsidR="003C04D6" w:rsidRPr="00C87ACB" w:rsidRDefault="003C04D6" w:rsidP="003C04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87ACB">
                              <w:rPr>
                                <w:rFonts w:ascii="Comic Sans MS" w:hAnsi="Comic Sans MS"/>
                              </w:rPr>
                              <w:t xml:space="preserve"> Places an event appropriately within a historical timeline.</w:t>
                            </w:r>
                          </w:p>
                          <w:p w:rsidR="003C04D6" w:rsidRPr="00C87ACB" w:rsidRDefault="003C04D6" w:rsidP="003C04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87ACB">
                              <w:rPr>
                                <w:rFonts w:ascii="Comic Sans MS" w:hAnsi="Comic Sans MS"/>
                              </w:rPr>
                              <w:t>Describes at least two ways in which past events or the actions of individuals or groups have shaped Scottish society.</w:t>
                            </w:r>
                          </w:p>
                          <w:p w:rsidR="003C04D6" w:rsidRPr="00C87ACB" w:rsidRDefault="003C04D6" w:rsidP="003C04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87ACB">
                              <w:rPr>
                                <w:rFonts w:ascii="Comic Sans MS" w:hAnsi="Comic Sans MS"/>
                              </w:rPr>
                              <w:t xml:space="preserve">Describes and discusses at least three similarities and differences between their own life and life in a past society. </w:t>
                            </w:r>
                          </w:p>
                          <w:p w:rsidR="003C04D6" w:rsidRPr="00C87ACB" w:rsidRDefault="003C04D6" w:rsidP="003C04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87ACB">
                              <w:rPr>
                                <w:rFonts w:ascii="Comic Sans MS" w:hAnsi="Comic Sans MS"/>
                              </w:rPr>
                              <w:t>Contributes two or more points to the discussion (in any form) as to why people and events from the past were important.</w:t>
                            </w:r>
                          </w:p>
                          <w:p w:rsidR="003C04D6" w:rsidRPr="00C87ACB" w:rsidRDefault="003C04D6" w:rsidP="003C04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87ACB">
                              <w:rPr>
                                <w:rFonts w:ascii="Comic Sans MS" w:hAnsi="Comic Sans MS"/>
                              </w:rPr>
                              <w:t xml:space="preserve"> Places those people and events on a timeline.</w:t>
                            </w:r>
                          </w:p>
                          <w:p w:rsidR="00B1320E" w:rsidRPr="0065527D" w:rsidRDefault="006440BA" w:rsidP="0065527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52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="003C04D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SOC 2 – 03a, SOC 2 – 04a, SOC 2 – 06a</w:t>
                            </w:r>
                          </w:p>
                          <w:p w:rsidR="00B1320E" w:rsidRDefault="00B1320E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C793E" w:rsidRPr="000C793E" w:rsidRDefault="000C793E" w:rsidP="000C79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29" type="#_x0000_t202" style="position:absolute;left:0;text-align:left;margin-left:14.95pt;margin-top:9.5pt;width:506.8pt;height:2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" fillcolor="white [3201]" strokecolor="#428a53" strokeweight="2.25pt">
                <v:textbox>
                  <w:txbxContent>
                    <w:p w:rsidR="00B1320E" w:rsidRPr="0065527D" w:rsidRDefault="003C04D6" w:rsidP="0065527D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color w:val="70AD47" w:themeColor="accent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  <w:t>Social Studies – Tudors and Stewarts</w:t>
                      </w:r>
                    </w:p>
                    <w:p w:rsidR="003C04D6" w:rsidRPr="00C87ACB" w:rsidRDefault="003C04D6" w:rsidP="0065527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C87ACB">
                        <w:rPr>
                          <w:rFonts w:ascii="Comic Sans MS" w:hAnsi="Comic Sans MS"/>
                        </w:rPr>
                        <w:t xml:space="preserve">The learners will: </w:t>
                      </w:r>
                    </w:p>
                    <w:p w:rsidR="003C04D6" w:rsidRPr="00C87ACB" w:rsidRDefault="003C04D6" w:rsidP="003C04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C87ACB">
                        <w:rPr>
                          <w:rFonts w:ascii="Comic Sans MS" w:hAnsi="Comic Sans MS"/>
                        </w:rPr>
                        <w:t xml:space="preserve">Uses both primary and secondary sources of evidence in an investigation about the past. </w:t>
                      </w:r>
                    </w:p>
                    <w:p w:rsidR="003C04D6" w:rsidRPr="00C87ACB" w:rsidRDefault="003C04D6" w:rsidP="003C04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C87ACB">
                        <w:rPr>
                          <w:rFonts w:ascii="Comic Sans MS" w:hAnsi="Comic Sans MS"/>
                        </w:rPr>
                        <w:t xml:space="preserve"> Places an event appropriately within a historical timeline.</w:t>
                      </w:r>
                    </w:p>
                    <w:p w:rsidR="003C04D6" w:rsidRPr="00C87ACB" w:rsidRDefault="003C04D6" w:rsidP="003C04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C87ACB">
                        <w:rPr>
                          <w:rFonts w:ascii="Comic Sans MS" w:hAnsi="Comic Sans MS"/>
                        </w:rPr>
                        <w:t>Describes at least two ways in which past events or the actions of individuals or groups have shaped Scottish society.</w:t>
                      </w:r>
                    </w:p>
                    <w:p w:rsidR="003C04D6" w:rsidRPr="00C87ACB" w:rsidRDefault="003C04D6" w:rsidP="003C04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C87ACB">
                        <w:rPr>
                          <w:rFonts w:ascii="Comic Sans MS" w:hAnsi="Comic Sans MS"/>
                        </w:rPr>
                        <w:t xml:space="preserve">Describes and discusses at least three similarities and differences between their own life and life in a past society. </w:t>
                      </w:r>
                    </w:p>
                    <w:p w:rsidR="003C04D6" w:rsidRPr="00C87ACB" w:rsidRDefault="003C04D6" w:rsidP="003C04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C87ACB">
                        <w:rPr>
                          <w:rFonts w:ascii="Comic Sans MS" w:hAnsi="Comic Sans MS"/>
                        </w:rPr>
                        <w:t>Contributes two or more points to the discussion (in any form) as to why people and events from the past were important.</w:t>
                      </w:r>
                    </w:p>
                    <w:p w:rsidR="003C04D6" w:rsidRPr="00C87ACB" w:rsidRDefault="003C04D6" w:rsidP="003C04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C87ACB">
                        <w:rPr>
                          <w:rFonts w:ascii="Comic Sans MS" w:hAnsi="Comic Sans MS"/>
                        </w:rPr>
                        <w:t xml:space="preserve"> Places those people and events on a timeline.</w:t>
                      </w:r>
                    </w:p>
                    <w:p w:rsidR="00B1320E" w:rsidRPr="0065527D" w:rsidRDefault="006440BA" w:rsidP="0065527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5527D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="003C04D6">
                        <w:rPr>
                          <w:rFonts w:ascii="Comic Sans MS" w:hAnsi="Comic Sans MS"/>
                          <w:b/>
                          <w:bCs/>
                        </w:rPr>
                        <w:t>SOC 2 – 03a, SOC 2 – 04a, SOC 2 – 06a</w:t>
                      </w:r>
                    </w:p>
                    <w:p w:rsidR="00B1320E" w:rsidRDefault="00B1320E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C793E" w:rsidRPr="000C793E" w:rsidRDefault="000C793E" w:rsidP="000C79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C87ACB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428164" cy="3495675"/>
                <wp:effectExtent l="19050" t="19050" r="107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64" cy="3495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FA5EE6" w:rsidRDefault="00121377" w:rsidP="00FA5EE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Art: </w:t>
                            </w:r>
                          </w:p>
                          <w:p w:rsidR="0061011C" w:rsidRDefault="0061011C" w:rsidP="0061011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Take </w:t>
                            </w:r>
                            <w:r w:rsidRPr="0061011C">
                              <w:rPr>
                                <w:rFonts w:ascii="Comic Sans MS" w:hAnsi="Comic Sans MS"/>
                              </w:rPr>
                              <w:t>part in a ‘</w:t>
                            </w:r>
                            <w:proofErr w:type="spellStart"/>
                            <w:r w:rsidRPr="0061011C">
                              <w:rPr>
                                <w:rFonts w:ascii="Comic Sans MS" w:hAnsi="Comic Sans MS"/>
                              </w:rPr>
                              <w:t>Explorify</w:t>
                            </w:r>
                            <w:proofErr w:type="spellEnd"/>
                            <w:r w:rsidRPr="0061011C">
                              <w:rPr>
                                <w:rFonts w:ascii="Comic Sans MS" w:hAnsi="Comic Sans MS"/>
                              </w:rPr>
                              <w:t xml:space="preserve"> Art competition’ </w:t>
                            </w:r>
                          </w:p>
                          <w:p w:rsidR="0061011C" w:rsidRPr="0061011C" w:rsidRDefault="0061011C" w:rsidP="0061011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P4 and P5 will be working on s</w:t>
                            </w:r>
                            <w:r w:rsidRPr="0061011C">
                              <w:rPr>
                                <w:rFonts w:ascii="Comic Sans MS" w:hAnsi="Comic Sans MS"/>
                                <w:szCs w:val="28"/>
                              </w:rPr>
                              <w:t>till life drawing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and self portraits</w:t>
                            </w:r>
                          </w:p>
                          <w:p w:rsidR="0061011C" w:rsidRDefault="0061011C" w:rsidP="0061011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P4 and P5 will also be working on c</w:t>
                            </w:r>
                            <w:r w:rsidRPr="0061011C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astle illustration using watercolour and </w:t>
                            </w:r>
                            <w:proofErr w:type="spellStart"/>
                            <w:r w:rsidRPr="0061011C">
                              <w:rPr>
                                <w:rFonts w:ascii="Comic Sans MS" w:hAnsi="Comic Sans MS"/>
                                <w:szCs w:val="28"/>
                              </w:rPr>
                              <w:t>nibbed</w:t>
                            </w:r>
                            <w:proofErr w:type="spellEnd"/>
                            <w:r w:rsidRPr="0061011C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pens</w:t>
                            </w:r>
                          </w:p>
                          <w:p w:rsidR="0061011C" w:rsidRPr="0061011C" w:rsidRDefault="0061011C" w:rsidP="0061011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P7 will be working on castle and boat illustration</w:t>
                            </w:r>
                          </w:p>
                          <w:p w:rsidR="006440BA" w:rsidRDefault="006440BA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011C" w:rsidRDefault="0061011C" w:rsidP="006440B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Dance: </w:t>
                            </w:r>
                          </w:p>
                          <w:p w:rsidR="0061011C" w:rsidRPr="00D904AB" w:rsidRDefault="0061011C" w:rsidP="006101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be learning traditional Shetland dancing. (EXA 2 – 10) </w:t>
                            </w:r>
                          </w:p>
                          <w:p w:rsidR="00D904AB" w:rsidRPr="00D904AB" w:rsidRDefault="00D904AB" w:rsidP="00D904A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904AB" w:rsidRDefault="00D904AB" w:rsidP="00D904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Music: </w:t>
                            </w:r>
                          </w:p>
                          <w:p w:rsidR="00D904AB" w:rsidRDefault="00D370CE" w:rsidP="00D904A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Children </w:t>
                            </w:r>
                            <w:r w:rsidR="00D904AB">
                              <w:rPr>
                                <w:rFonts w:ascii="Calibri" w:hAnsi="Calibri" w:cs="Calibri"/>
                                <w:color w:val="000000"/>
                              </w:rPr>
                              <w:t>will be continuing their singing, rhythm work and playing instruments. They will be working on a song (or two)</w:t>
                            </w:r>
                            <w:proofErr w:type="gramStart"/>
                            <w:r w:rsidR="00D904AB">
                              <w:rPr>
                                <w:rFonts w:ascii="Calibri" w:hAnsi="Calibri" w:cs="Calibri"/>
                                <w:color w:val="000000"/>
                              </w:rPr>
                              <w:t>  to</w:t>
                            </w:r>
                            <w:proofErr w:type="gramEnd"/>
                            <w:r w:rsidR="00D904AB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perform for the Shetland Youth Music Festival.  </w:t>
                            </w:r>
                            <w:r w:rsidR="00D904AB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r w:rsidR="00D904AB">
                              <w:rPr>
                                <w:rFonts w:ascii="Calibri" w:hAnsi="Calibri" w:cs="Calibri"/>
                                <w:color w:val="000000"/>
                              </w:rPr>
                              <w:t>EXA 2-16a, EXA 2-17a</w:t>
                            </w:r>
                            <w:r w:rsidR="00D904AB"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</w:p>
                          <w:p w:rsidR="00D904AB" w:rsidRPr="00D904AB" w:rsidRDefault="00D904AB" w:rsidP="00D904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30" type="#_x0000_t202" style="position:absolute;left:0;text-align:left;margin-left:454.95pt;margin-top:21.25pt;width:506.15pt;height:275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FA5EE6" w:rsidRDefault="00121377" w:rsidP="00FA5EE6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Art: </w:t>
                      </w:r>
                    </w:p>
                    <w:p w:rsidR="0061011C" w:rsidRDefault="0061011C" w:rsidP="0061011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Take </w:t>
                      </w:r>
                      <w:r w:rsidRPr="0061011C">
                        <w:rPr>
                          <w:rFonts w:ascii="Comic Sans MS" w:hAnsi="Comic Sans MS"/>
                        </w:rPr>
                        <w:t>part in a ‘</w:t>
                      </w:r>
                      <w:proofErr w:type="spellStart"/>
                      <w:r w:rsidRPr="0061011C">
                        <w:rPr>
                          <w:rFonts w:ascii="Comic Sans MS" w:hAnsi="Comic Sans MS"/>
                        </w:rPr>
                        <w:t>Explorify</w:t>
                      </w:r>
                      <w:proofErr w:type="spellEnd"/>
                      <w:r w:rsidRPr="0061011C">
                        <w:rPr>
                          <w:rFonts w:ascii="Comic Sans MS" w:hAnsi="Comic Sans MS"/>
                        </w:rPr>
                        <w:t xml:space="preserve"> Art competition’ </w:t>
                      </w:r>
                    </w:p>
                    <w:p w:rsidR="0061011C" w:rsidRPr="0061011C" w:rsidRDefault="0061011C" w:rsidP="0061011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P4 and P5 will be working on s</w:t>
                      </w:r>
                      <w:r w:rsidRPr="0061011C">
                        <w:rPr>
                          <w:rFonts w:ascii="Comic Sans MS" w:hAnsi="Comic Sans MS"/>
                          <w:szCs w:val="28"/>
                        </w:rPr>
                        <w:t>till life drawing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 and self portraits</w:t>
                      </w:r>
                    </w:p>
                    <w:p w:rsidR="0061011C" w:rsidRDefault="0061011C" w:rsidP="0061011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P4 and P5 will also be working on c</w:t>
                      </w:r>
                      <w:r w:rsidRPr="0061011C">
                        <w:rPr>
                          <w:rFonts w:ascii="Comic Sans MS" w:hAnsi="Comic Sans MS"/>
                          <w:szCs w:val="28"/>
                        </w:rPr>
                        <w:t xml:space="preserve">astle illustration using watercolour and </w:t>
                      </w:r>
                      <w:proofErr w:type="spellStart"/>
                      <w:r w:rsidRPr="0061011C">
                        <w:rPr>
                          <w:rFonts w:ascii="Comic Sans MS" w:hAnsi="Comic Sans MS"/>
                          <w:szCs w:val="28"/>
                        </w:rPr>
                        <w:t>nibbed</w:t>
                      </w:r>
                      <w:proofErr w:type="spellEnd"/>
                      <w:r w:rsidRPr="0061011C">
                        <w:rPr>
                          <w:rFonts w:ascii="Comic Sans MS" w:hAnsi="Comic Sans MS"/>
                          <w:szCs w:val="28"/>
                        </w:rPr>
                        <w:t xml:space="preserve"> pens</w:t>
                      </w:r>
                    </w:p>
                    <w:p w:rsidR="0061011C" w:rsidRPr="0061011C" w:rsidRDefault="0061011C" w:rsidP="0061011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P7 will be working on castle and boat illustration</w:t>
                      </w:r>
                    </w:p>
                    <w:p w:rsidR="006440BA" w:rsidRDefault="006440BA" w:rsidP="006440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1011C" w:rsidRDefault="0061011C" w:rsidP="006440B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Dance: </w:t>
                      </w:r>
                    </w:p>
                    <w:p w:rsidR="0061011C" w:rsidRPr="00D904AB" w:rsidRDefault="0061011C" w:rsidP="006101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be learning traditional Shetland dancing. (EXA 2 – 10) </w:t>
                      </w:r>
                    </w:p>
                    <w:p w:rsidR="00D904AB" w:rsidRPr="00D904AB" w:rsidRDefault="00D904AB" w:rsidP="00D904AB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904AB" w:rsidRDefault="00D904AB" w:rsidP="00D904A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Music: </w:t>
                      </w:r>
                    </w:p>
                    <w:p w:rsidR="00D904AB" w:rsidRDefault="00D370CE" w:rsidP="00D904AB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Children </w:t>
                      </w:r>
                      <w:r w:rsidR="00D904AB">
                        <w:rPr>
                          <w:rFonts w:ascii="Calibri" w:hAnsi="Calibri" w:cs="Calibri"/>
                          <w:color w:val="000000"/>
                        </w:rPr>
                        <w:t>will be continuing their singing, rhythm work and playing instruments. They will be working on a song (or two)</w:t>
                      </w:r>
                      <w:proofErr w:type="gramStart"/>
                      <w:r w:rsidR="00D904AB">
                        <w:rPr>
                          <w:rFonts w:ascii="Calibri" w:hAnsi="Calibri" w:cs="Calibri"/>
                          <w:color w:val="000000"/>
                        </w:rPr>
                        <w:t>  to</w:t>
                      </w:r>
                      <w:proofErr w:type="gramEnd"/>
                      <w:r w:rsidR="00D904AB">
                        <w:rPr>
                          <w:rFonts w:ascii="Calibri" w:hAnsi="Calibri" w:cs="Calibri"/>
                          <w:color w:val="000000"/>
                        </w:rPr>
                        <w:t xml:space="preserve"> perform for the Shetland Youth Music Festival.  </w:t>
                      </w:r>
                      <w:r w:rsidR="00D904AB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r w:rsidR="00D904AB">
                        <w:rPr>
                          <w:rFonts w:ascii="Calibri" w:hAnsi="Calibri" w:cs="Calibri"/>
                          <w:color w:val="000000"/>
                        </w:rPr>
                        <w:t>EXA 2-16a, EXA 2-17a</w:t>
                      </w:r>
                      <w:r w:rsidR="00D904AB"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</w:p>
                    <w:p w:rsidR="00D904AB" w:rsidRPr="00D904AB" w:rsidRDefault="00D904AB" w:rsidP="00D904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Pr="001C30E1" w:rsidRDefault="00923DF9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align>right</wp:align>
                </wp:positionH>
                <wp:positionV relativeFrom="paragraph">
                  <wp:posOffset>3606165</wp:posOffset>
                </wp:positionV>
                <wp:extent cx="6440170" cy="2197100"/>
                <wp:effectExtent l="19050" t="1905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219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F3D" w:rsidRPr="001A14E9" w:rsidRDefault="00C87ACB" w:rsidP="00FA5EE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  <w:t xml:space="preserve">Religious and Moral Education </w:t>
                            </w:r>
                          </w:p>
                          <w:p w:rsidR="007642D4" w:rsidRDefault="002F421B" w:rsidP="002F421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learners will: </w:t>
                            </w:r>
                          </w:p>
                          <w:p w:rsidR="00352558" w:rsidRPr="00352558" w:rsidRDefault="00352558" w:rsidP="003525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52558"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proofErr w:type="gramEnd"/>
                            <w:r w:rsidRPr="00352558">
                              <w:rPr>
                                <w:rFonts w:ascii="Comic Sans MS" w:hAnsi="Comic Sans MS"/>
                              </w:rPr>
                              <w:t xml:space="preserve"> learning about John Knox and the reformation in Scotland and the difference between Catholicism and Protestantism.  </w:t>
                            </w:r>
                          </w:p>
                          <w:p w:rsidR="00352558" w:rsidRDefault="00352558" w:rsidP="003525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Investigate, </w:t>
                            </w:r>
                            <w:r w:rsidRPr="00352558">
                              <w:rPr>
                                <w:rFonts w:ascii="Comic Sans MS" w:hAnsi="Comic Sans MS"/>
                              </w:rPr>
                              <w:t xml:space="preserve">describe and reflect upon how his life and teachings has influenced Christian values and morality. </w:t>
                            </w:r>
                          </w:p>
                          <w:p w:rsidR="00352558" w:rsidRPr="00352558" w:rsidRDefault="00352558" w:rsidP="00352558">
                            <w:pPr>
                              <w:pStyle w:val="ListParagraph"/>
                              <w:ind w:left="405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2558" w:rsidRPr="00352558" w:rsidRDefault="00352558" w:rsidP="00352558">
                            <w:pPr>
                              <w:pStyle w:val="ListParagraph"/>
                              <w:ind w:left="405"/>
                              <w:rPr>
                                <w:rFonts w:ascii="Comic Sans MS" w:hAnsi="Comic Sans MS"/>
                              </w:rPr>
                            </w:pPr>
                            <w:r w:rsidRPr="006552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Pr="00352558">
                              <w:rPr>
                                <w:rFonts w:ascii="Comic Sans MS" w:hAnsi="Comic Sans MS"/>
                                <w:b/>
                              </w:rPr>
                              <w:t>RME 2-01b, RME 2-01c, RME 2-02a, RME 2-03a</w:t>
                            </w:r>
                          </w:p>
                          <w:p w:rsidR="007642D4" w:rsidRDefault="007642D4" w:rsidP="00352558">
                            <w:pPr>
                              <w:pStyle w:val="ListParagraph"/>
                              <w:ind w:left="405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421B" w:rsidRDefault="002F421B" w:rsidP="002F421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421B" w:rsidRPr="002F421B" w:rsidRDefault="002F421B" w:rsidP="002F421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D1F3D" w:rsidRPr="002F421B" w:rsidRDefault="00CD1F3D" w:rsidP="002F421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2F421B">
                              <w:rPr>
                                <w:rFonts w:ascii="Comic Sans MS" w:hAnsi="Comic Sans MS"/>
                              </w:rPr>
                              <w:t xml:space="preserve">Curriculum links: </w:t>
                            </w:r>
                          </w:p>
                          <w:p w:rsidR="00C225B6" w:rsidRPr="00E60B07" w:rsidRDefault="00C225B6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31" type="#_x0000_t202" style="position:absolute;left:0;text-align:left;margin-left:455.9pt;margin-top:283.95pt;width:507.1pt;height:17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" fillcolor="white [3212]" strokecolor="#00b050" strokeweight="2.25pt">
                <v:textbox>
                  <w:txbxContent>
                    <w:p w:rsidR="00CD1F3D" w:rsidRPr="001A14E9" w:rsidRDefault="00C87ACB" w:rsidP="00FA5EE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  <w:t xml:space="preserve">Religious and Moral Education </w:t>
                      </w:r>
                    </w:p>
                    <w:p w:rsidR="007642D4" w:rsidRDefault="002F421B" w:rsidP="002F421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learners will: </w:t>
                      </w:r>
                    </w:p>
                    <w:p w:rsidR="00352558" w:rsidRPr="00352558" w:rsidRDefault="00352558" w:rsidP="003525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52558">
                        <w:rPr>
                          <w:rFonts w:ascii="Comic Sans MS" w:hAnsi="Comic Sans MS"/>
                        </w:rPr>
                        <w:t>be</w:t>
                      </w:r>
                      <w:proofErr w:type="gramEnd"/>
                      <w:r w:rsidRPr="00352558">
                        <w:rPr>
                          <w:rFonts w:ascii="Comic Sans MS" w:hAnsi="Comic Sans MS"/>
                        </w:rPr>
                        <w:t xml:space="preserve"> learning about John Knox and the reformation in Scotland and the difference between Catholicism and Protestantism.  </w:t>
                      </w:r>
                    </w:p>
                    <w:p w:rsidR="00352558" w:rsidRDefault="00352558" w:rsidP="003525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Investigate, </w:t>
                      </w:r>
                      <w:r w:rsidRPr="00352558">
                        <w:rPr>
                          <w:rFonts w:ascii="Comic Sans MS" w:hAnsi="Comic Sans MS"/>
                        </w:rPr>
                        <w:t xml:space="preserve">describe and reflect upon how his life and teachings has influenced Christian values and morality. </w:t>
                      </w:r>
                    </w:p>
                    <w:p w:rsidR="00352558" w:rsidRPr="00352558" w:rsidRDefault="00352558" w:rsidP="00352558">
                      <w:pPr>
                        <w:pStyle w:val="ListParagraph"/>
                        <w:ind w:left="405"/>
                        <w:rPr>
                          <w:rFonts w:ascii="Comic Sans MS" w:hAnsi="Comic Sans MS"/>
                        </w:rPr>
                      </w:pPr>
                    </w:p>
                    <w:p w:rsidR="00352558" w:rsidRPr="00352558" w:rsidRDefault="00352558" w:rsidP="00352558">
                      <w:pPr>
                        <w:pStyle w:val="ListParagraph"/>
                        <w:ind w:left="405"/>
                        <w:rPr>
                          <w:rFonts w:ascii="Comic Sans MS" w:hAnsi="Comic Sans MS"/>
                        </w:rPr>
                      </w:pPr>
                      <w:r w:rsidRPr="0065527D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Pr="00352558">
                        <w:rPr>
                          <w:rFonts w:ascii="Comic Sans MS" w:hAnsi="Comic Sans MS"/>
                          <w:b/>
                        </w:rPr>
                        <w:t>RME 2-01b, RME 2-01c, RME 2-02a, RME 2-03a</w:t>
                      </w:r>
                    </w:p>
                    <w:p w:rsidR="007642D4" w:rsidRDefault="007642D4" w:rsidP="00352558">
                      <w:pPr>
                        <w:pStyle w:val="ListParagraph"/>
                        <w:ind w:left="405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F421B" w:rsidRDefault="002F421B" w:rsidP="002F421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F421B" w:rsidRPr="002F421B" w:rsidRDefault="002F421B" w:rsidP="002F421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D1F3D" w:rsidRPr="002F421B" w:rsidRDefault="00CD1F3D" w:rsidP="002F421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2F421B">
                        <w:rPr>
                          <w:rFonts w:ascii="Comic Sans MS" w:hAnsi="Comic Sans MS"/>
                        </w:rPr>
                        <w:t xml:space="preserve">Curriculum links: </w:t>
                      </w:r>
                    </w:p>
                    <w:p w:rsidR="00C225B6" w:rsidRPr="00E60B07" w:rsidRDefault="00C225B6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7E27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A8"/>
    <w:multiLevelType w:val="hybridMultilevel"/>
    <w:tmpl w:val="99A8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418D"/>
    <w:multiLevelType w:val="hybridMultilevel"/>
    <w:tmpl w:val="7F2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17A7"/>
    <w:multiLevelType w:val="hybridMultilevel"/>
    <w:tmpl w:val="4A1C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1086"/>
    <w:multiLevelType w:val="hybridMultilevel"/>
    <w:tmpl w:val="6E8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0895"/>
    <w:multiLevelType w:val="hybridMultilevel"/>
    <w:tmpl w:val="4C4C5ADE"/>
    <w:lvl w:ilvl="0" w:tplc="274034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56783"/>
    <w:multiLevelType w:val="hybridMultilevel"/>
    <w:tmpl w:val="AC82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153E5"/>
    <w:multiLevelType w:val="hybridMultilevel"/>
    <w:tmpl w:val="3F6EC7FA"/>
    <w:lvl w:ilvl="0" w:tplc="D13A4B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057B"/>
    <w:multiLevelType w:val="hybridMultilevel"/>
    <w:tmpl w:val="2AA6A1FA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06968"/>
    <w:rsid w:val="00013BD7"/>
    <w:rsid w:val="00015C2B"/>
    <w:rsid w:val="0009178D"/>
    <w:rsid w:val="000C793E"/>
    <w:rsid w:val="000F0191"/>
    <w:rsid w:val="00121377"/>
    <w:rsid w:val="0018546D"/>
    <w:rsid w:val="001A14E9"/>
    <w:rsid w:val="001A30EE"/>
    <w:rsid w:val="001C30E1"/>
    <w:rsid w:val="001E5E6A"/>
    <w:rsid w:val="001F005D"/>
    <w:rsid w:val="001F72F2"/>
    <w:rsid w:val="0023405F"/>
    <w:rsid w:val="002F421B"/>
    <w:rsid w:val="00302445"/>
    <w:rsid w:val="00352558"/>
    <w:rsid w:val="00357E78"/>
    <w:rsid w:val="003701F6"/>
    <w:rsid w:val="003863BD"/>
    <w:rsid w:val="003911C3"/>
    <w:rsid w:val="003C04D6"/>
    <w:rsid w:val="003C4F11"/>
    <w:rsid w:val="003E62AD"/>
    <w:rsid w:val="00412B22"/>
    <w:rsid w:val="00584AAC"/>
    <w:rsid w:val="005C38A6"/>
    <w:rsid w:val="005C638B"/>
    <w:rsid w:val="0061011C"/>
    <w:rsid w:val="006440BA"/>
    <w:rsid w:val="0065527D"/>
    <w:rsid w:val="00702878"/>
    <w:rsid w:val="007236D6"/>
    <w:rsid w:val="007526D8"/>
    <w:rsid w:val="007642D4"/>
    <w:rsid w:val="007B1135"/>
    <w:rsid w:val="007D6047"/>
    <w:rsid w:val="00823A00"/>
    <w:rsid w:val="0085775C"/>
    <w:rsid w:val="008D0CD3"/>
    <w:rsid w:val="008F79E4"/>
    <w:rsid w:val="00920787"/>
    <w:rsid w:val="00923DF9"/>
    <w:rsid w:val="00962EE7"/>
    <w:rsid w:val="009C1034"/>
    <w:rsid w:val="009D5CF5"/>
    <w:rsid w:val="009D69A0"/>
    <w:rsid w:val="00A12CC7"/>
    <w:rsid w:val="00A25666"/>
    <w:rsid w:val="00A361B8"/>
    <w:rsid w:val="00AB1BAC"/>
    <w:rsid w:val="00AC1FE5"/>
    <w:rsid w:val="00AE613C"/>
    <w:rsid w:val="00B1320E"/>
    <w:rsid w:val="00C0215C"/>
    <w:rsid w:val="00C225B6"/>
    <w:rsid w:val="00C312AD"/>
    <w:rsid w:val="00C4223C"/>
    <w:rsid w:val="00C6504A"/>
    <w:rsid w:val="00C75E66"/>
    <w:rsid w:val="00C87ACB"/>
    <w:rsid w:val="00CB2DDE"/>
    <w:rsid w:val="00CD1F3D"/>
    <w:rsid w:val="00CD227F"/>
    <w:rsid w:val="00CE186F"/>
    <w:rsid w:val="00D26190"/>
    <w:rsid w:val="00D370CE"/>
    <w:rsid w:val="00D66B55"/>
    <w:rsid w:val="00D904AB"/>
    <w:rsid w:val="00D93D75"/>
    <w:rsid w:val="00D97E27"/>
    <w:rsid w:val="00DB6B44"/>
    <w:rsid w:val="00E60B07"/>
    <w:rsid w:val="00E61E2B"/>
    <w:rsid w:val="00EA2FC2"/>
    <w:rsid w:val="00F07A6E"/>
    <w:rsid w:val="00F333A3"/>
    <w:rsid w:val="00FA5EE6"/>
    <w:rsid w:val="00FE23B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B4F8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5EE6"/>
    <w:pPr>
      <w:spacing w:after="0" w:line="240" w:lineRule="auto"/>
    </w:pPr>
    <w:rPr>
      <w:kern w:val="2"/>
      <w14:ligatures w14:val="standardContextual"/>
    </w:rPr>
  </w:style>
  <w:style w:type="character" w:customStyle="1" w:styleId="s2">
    <w:name w:val="s2"/>
    <w:basedOn w:val="DefaultParagraphFont"/>
    <w:rsid w:val="0076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Malcolmson Louise@Lunnasting Primary School</cp:lastModifiedBy>
  <cp:revision>8</cp:revision>
  <cp:lastPrinted>2023-10-30T13:18:00Z</cp:lastPrinted>
  <dcterms:created xsi:type="dcterms:W3CDTF">2024-01-23T15:56:00Z</dcterms:created>
  <dcterms:modified xsi:type="dcterms:W3CDTF">2024-01-29T10:01:00Z</dcterms:modified>
</cp:coreProperties>
</file>