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0CBE" w:rsidRDefault="00760CBE" w:rsidP="00760CBE">
      <w:pPr>
        <w:rPr>
          <w:rFonts w:eastAsia="Times New Roman"/>
        </w:rPr>
      </w:pPr>
      <w:r>
        <w:rPr>
          <w:rFonts w:eastAsia="Times New Roman"/>
        </w:rPr>
        <w:t>Dear All,</w:t>
      </w:r>
    </w:p>
    <w:p w:rsidR="006F208A" w:rsidRDefault="00760CBE" w:rsidP="00760CBE">
      <w:pPr>
        <w:rPr>
          <w:rFonts w:eastAsia="Times New Roman"/>
        </w:rPr>
      </w:pPr>
      <w:r>
        <w:rPr>
          <w:rFonts w:eastAsia="Times New Roman"/>
        </w:rPr>
        <w:t xml:space="preserve">All teachers have shared some things you can do at home today when you are not playing outdoors.  Hope they </w:t>
      </w:r>
      <w:r w:rsidR="006F208A">
        <w:rPr>
          <w:rFonts w:eastAsia="Times New Roman"/>
        </w:rPr>
        <w:t xml:space="preserve">go some way to keeping your learning when school is closed.  Please send in any work done for feedback tomorrow.  </w:t>
      </w:r>
    </w:p>
    <w:p w:rsidR="006F208A" w:rsidRDefault="006F208A" w:rsidP="00760CBE">
      <w:pPr>
        <w:rPr>
          <w:rFonts w:eastAsia="Times New Roman"/>
        </w:rPr>
      </w:pPr>
      <w:r>
        <w:rPr>
          <w:rFonts w:eastAsia="Times New Roman"/>
        </w:rPr>
        <w:t>Kindest regards,</w:t>
      </w:r>
    </w:p>
    <w:p w:rsidR="006F208A" w:rsidRDefault="006F208A" w:rsidP="00760CBE">
      <w:pPr>
        <w:rPr>
          <w:rFonts w:eastAsia="Times New Roman"/>
        </w:rPr>
      </w:pPr>
      <w:r>
        <w:rPr>
          <w:rFonts w:eastAsia="Times New Roman"/>
        </w:rPr>
        <w:t>Mrs Robertson</w:t>
      </w:r>
    </w:p>
    <w:p w:rsidR="006F208A" w:rsidRDefault="006F208A" w:rsidP="00760CBE">
      <w:pPr>
        <w:rPr>
          <w:rFonts w:eastAsia="Times New Roman"/>
        </w:rPr>
      </w:pPr>
    </w:p>
    <w:p w:rsidR="00760CBE" w:rsidRDefault="00760CBE" w:rsidP="00760CBE">
      <w:pPr>
        <w:rPr>
          <w:rFonts w:eastAsia="Times New Roman"/>
        </w:rPr>
      </w:pPr>
      <w:r>
        <w:rPr>
          <w:rFonts w:eastAsia="Times New Roman"/>
        </w:rPr>
        <w:t>P1-2</w:t>
      </w:r>
    </w:p>
    <w:p w:rsidR="00760CBE" w:rsidRDefault="00760CBE" w:rsidP="00760CBE">
      <w:pPr>
        <w:rPr>
          <w:rFonts w:eastAsia="Times New Roman"/>
        </w:rPr>
      </w:pPr>
      <w:r>
        <w:rPr>
          <w:rFonts w:eastAsia="Times New Roman"/>
        </w:rPr>
        <w:t xml:space="preserve">Enjoy the snow day and hopefully you can all get out in it for a play. All play is learning! </w:t>
      </w:r>
    </w:p>
    <w:p w:rsidR="00760CBE" w:rsidRDefault="00760CBE" w:rsidP="00760CBE">
      <w:pPr>
        <w:rPr>
          <w:rFonts w:eastAsia="Times New Roman"/>
        </w:rPr>
      </w:pPr>
    </w:p>
    <w:p w:rsidR="00760CBE" w:rsidRDefault="00760CBE" w:rsidP="00760CBE">
      <w:pPr>
        <w:rPr>
          <w:rFonts w:eastAsia="Times New Roman"/>
        </w:rPr>
      </w:pPr>
      <w:r>
        <w:rPr>
          <w:rFonts w:eastAsia="Times New Roman"/>
        </w:rPr>
        <w:t>P1 were given a homework sheet yesterday, to practice blending to read and write short words. Revision with all the sounds in their books would also be beneficial. </w:t>
      </w:r>
    </w:p>
    <w:p w:rsidR="00760CBE" w:rsidRDefault="00760CBE" w:rsidP="00760CBE">
      <w:pPr>
        <w:rPr>
          <w:rFonts w:eastAsia="Times New Roman"/>
        </w:rPr>
      </w:pPr>
      <w:r>
        <w:rPr>
          <w:rFonts w:eastAsia="Times New Roman"/>
        </w:rPr>
        <w:t>For anyone who's folders are at school due to absence, the sets of sounds and actions covered so far are Jolly Phonics 1-5 and can be found online here - </w:t>
      </w:r>
      <w:hyperlink r:id="rId6" w:history="1">
        <w:r>
          <w:rPr>
            <w:rStyle w:val="Hyperlink"/>
            <w:rFonts w:eastAsia="Times New Roman"/>
          </w:rPr>
          <w:t>https://www.jollylearning.co.uk/resource-bank/jolly-phonics-actions/</w:t>
        </w:r>
      </w:hyperlink>
    </w:p>
    <w:p w:rsidR="00760CBE" w:rsidRDefault="00760CBE" w:rsidP="00760CBE">
      <w:pPr>
        <w:rPr>
          <w:rFonts w:eastAsia="Times New Roman"/>
        </w:rPr>
      </w:pPr>
    </w:p>
    <w:p w:rsidR="00760CBE" w:rsidRDefault="00760CBE" w:rsidP="00760CBE">
      <w:pPr>
        <w:rPr>
          <w:rFonts w:eastAsia="Times New Roman"/>
        </w:rPr>
      </w:pPr>
      <w:r>
        <w:rPr>
          <w:rFonts w:eastAsia="Times New Roman"/>
        </w:rPr>
        <w:t>P2 have their spelling words for this week which focus on the sound 'ay'. Maybe you could try writing them in the snow!? </w:t>
      </w:r>
    </w:p>
    <w:p w:rsidR="00760CBE" w:rsidRDefault="00760CBE" w:rsidP="00760CBE">
      <w:pPr>
        <w:rPr>
          <w:rFonts w:eastAsia="Times New Roman"/>
        </w:rPr>
      </w:pPr>
      <w:r>
        <w:rPr>
          <w:rFonts w:eastAsia="Times New Roman"/>
        </w:rPr>
        <w:t xml:space="preserve">It would be great if you could do some sentence writing practice with them in your jotters too. Could you write some silly sentences? </w:t>
      </w:r>
      <w:r>
        <w:rPr>
          <w:rFonts w:ascii="Segoe UI Symbol" w:eastAsia="Times New Roman" w:hAnsi="Segoe UI Symbol" w:cs="Segoe UI Symbol"/>
        </w:rPr>
        <w:t>☺</w:t>
      </w:r>
      <w:r>
        <w:rPr>
          <w:rFonts w:eastAsia="Times New Roman"/>
        </w:rPr>
        <w:t>️</w:t>
      </w:r>
    </w:p>
    <w:p w:rsidR="00760CBE" w:rsidRDefault="00760CBE" w:rsidP="00760CBE">
      <w:pPr>
        <w:rPr>
          <w:rFonts w:eastAsia="Times New Roman"/>
        </w:rPr>
      </w:pPr>
    </w:p>
    <w:p w:rsidR="00760CBE" w:rsidRDefault="00760CBE" w:rsidP="00760CBE">
      <w:pPr>
        <w:rPr>
          <w:rFonts w:eastAsia="Times New Roman"/>
        </w:rPr>
      </w:pPr>
      <w:r>
        <w:rPr>
          <w:rFonts w:eastAsia="Times New Roman"/>
        </w:rPr>
        <w:t>P1 (p2 can do these too) </w:t>
      </w:r>
    </w:p>
    <w:p w:rsidR="00760CBE" w:rsidRDefault="00760CBE" w:rsidP="00760CBE">
      <w:pPr>
        <w:rPr>
          <w:rFonts w:eastAsia="Times New Roman"/>
        </w:rPr>
      </w:pPr>
      <w:r>
        <w:rPr>
          <w:rFonts w:eastAsia="Times New Roman"/>
        </w:rPr>
        <w:t>Addition to 10 game can be played online - </w:t>
      </w:r>
    </w:p>
    <w:p w:rsidR="00760CBE" w:rsidRDefault="00760CBE" w:rsidP="00760CBE">
      <w:pPr>
        <w:rPr>
          <w:rFonts w:eastAsia="Times New Roman"/>
        </w:rPr>
      </w:pPr>
      <w:hyperlink r:id="rId7" w:history="1">
        <w:r>
          <w:rPr>
            <w:rStyle w:val="Hyperlink"/>
            <w:rFonts w:eastAsia="Times New Roman"/>
          </w:rPr>
          <w:t>https://www.topmarks.co.uk/addition/addition-to-10</w:t>
        </w:r>
      </w:hyperlink>
    </w:p>
    <w:p w:rsidR="00760CBE" w:rsidRDefault="00760CBE" w:rsidP="00760CBE">
      <w:pPr>
        <w:rPr>
          <w:rFonts w:eastAsia="Times New Roman"/>
        </w:rPr>
      </w:pPr>
    </w:p>
    <w:p w:rsidR="00760CBE" w:rsidRDefault="00760CBE" w:rsidP="00760CBE">
      <w:pPr>
        <w:rPr>
          <w:rFonts w:eastAsia="Times New Roman"/>
        </w:rPr>
      </w:pPr>
      <w:r>
        <w:rPr>
          <w:rFonts w:eastAsia="Times New Roman"/>
        </w:rPr>
        <w:t>Practice blending short 3 letter words with these-</w:t>
      </w:r>
    </w:p>
    <w:p w:rsidR="00760CBE" w:rsidRDefault="00760CBE" w:rsidP="00760CBE">
      <w:pPr>
        <w:rPr>
          <w:rFonts w:eastAsia="Times New Roman"/>
        </w:rPr>
      </w:pPr>
      <w:hyperlink r:id="rId8" w:history="1">
        <w:r>
          <w:rPr>
            <w:rStyle w:val="Hyperlink"/>
            <w:rFonts w:eastAsia="Times New Roman"/>
          </w:rPr>
          <w:t>https://www.roythezebra.com/english-ks1/spelling-games/cvc-words/play/</w:t>
        </w:r>
      </w:hyperlink>
    </w:p>
    <w:p w:rsidR="00760CBE" w:rsidRDefault="00760CBE" w:rsidP="00760CBE">
      <w:pPr>
        <w:rPr>
          <w:rFonts w:eastAsia="Times New Roman"/>
        </w:rPr>
      </w:pPr>
    </w:p>
    <w:p w:rsidR="00760CBE" w:rsidRDefault="00760CBE" w:rsidP="00760CBE">
      <w:pPr>
        <w:rPr>
          <w:rFonts w:eastAsia="Times New Roman"/>
        </w:rPr>
      </w:pPr>
      <w:hyperlink r:id="rId9" w:history="1">
        <w:r>
          <w:rPr>
            <w:rStyle w:val="Hyperlink"/>
            <w:rFonts w:eastAsia="Times New Roman"/>
          </w:rPr>
          <w:t>https://wordwall.net/resource/3586911/reading/cvc-real-nonsense-word-game</w:t>
        </w:r>
      </w:hyperlink>
    </w:p>
    <w:p w:rsidR="00760CBE" w:rsidRDefault="00760CBE" w:rsidP="00760CBE">
      <w:pPr>
        <w:rPr>
          <w:rFonts w:eastAsia="Times New Roman"/>
        </w:rPr>
      </w:pPr>
    </w:p>
    <w:p w:rsidR="00760CBE" w:rsidRDefault="00760CBE" w:rsidP="00760CBE">
      <w:pPr>
        <w:rPr>
          <w:rFonts w:eastAsia="Times New Roman"/>
        </w:rPr>
      </w:pPr>
      <w:r>
        <w:rPr>
          <w:rFonts w:eastAsia="Times New Roman"/>
        </w:rPr>
        <w:t>P2 can play this quick-fire number bonds game for revising bonds to make 10 as we are going on to addition to 20 in class this week, choose the 'make 10' option. If they're feeling brave, they can try larger numbers. </w:t>
      </w:r>
    </w:p>
    <w:p w:rsidR="00760CBE" w:rsidRDefault="00760CBE" w:rsidP="00760CBE">
      <w:pPr>
        <w:rPr>
          <w:rFonts w:eastAsia="Times New Roman"/>
        </w:rPr>
      </w:pPr>
      <w:hyperlink r:id="rId10" w:history="1">
        <w:r>
          <w:rPr>
            <w:rStyle w:val="Hyperlink"/>
            <w:rFonts w:eastAsia="Times New Roman"/>
          </w:rPr>
          <w:t>https://www.topmarks.co.uk/maths-games/hit-the-button</w:t>
        </w:r>
      </w:hyperlink>
    </w:p>
    <w:p w:rsidR="00760CBE" w:rsidRDefault="00760CBE" w:rsidP="00760CBE">
      <w:pPr>
        <w:rPr>
          <w:rFonts w:eastAsia="Times New Roman"/>
        </w:rPr>
      </w:pPr>
    </w:p>
    <w:p w:rsidR="00760CBE" w:rsidRDefault="00760CBE" w:rsidP="00760CBE">
      <w:pPr>
        <w:rPr>
          <w:rFonts w:eastAsia="Times New Roman"/>
        </w:rPr>
      </w:pPr>
      <w:r>
        <w:rPr>
          <w:rFonts w:eastAsia="Times New Roman"/>
        </w:rPr>
        <w:t>Enjoy the day and hopefully see you all tomorrow! </w:t>
      </w:r>
    </w:p>
    <w:p w:rsidR="00760CBE" w:rsidRDefault="00760CBE" w:rsidP="00760CBE">
      <w:pPr>
        <w:rPr>
          <w:rFonts w:eastAsia="Times New Roman"/>
        </w:rPr>
      </w:pPr>
      <w:r>
        <w:rPr>
          <w:rFonts w:eastAsia="Times New Roman"/>
        </w:rPr>
        <w:t>Mrs Paul. </w:t>
      </w:r>
    </w:p>
    <w:p w:rsidR="00760CBE" w:rsidRDefault="00760CBE" w:rsidP="00760CBE">
      <w:pPr>
        <w:rPr>
          <w:rFonts w:eastAsia="Times New Roman"/>
        </w:rPr>
      </w:pPr>
    </w:p>
    <w:p w:rsidR="00760CBE" w:rsidRDefault="00760CBE" w:rsidP="00760CBE">
      <w:pPr>
        <w:rPr>
          <w:rFonts w:eastAsia="Times New Roman"/>
        </w:rPr>
      </w:pPr>
      <w:r>
        <w:rPr>
          <w:rFonts w:eastAsia="Times New Roman"/>
        </w:rPr>
        <w:t>P3-4</w:t>
      </w:r>
    </w:p>
    <w:p w:rsidR="00760CBE" w:rsidRDefault="00760CBE" w:rsidP="00760CBE">
      <w:pPr>
        <w:rPr>
          <w:rFonts w:eastAsia="Times New Roman"/>
        </w:rPr>
      </w:pPr>
    </w:p>
    <w:p w:rsidR="00760CBE" w:rsidRDefault="00760CBE" w:rsidP="00760CBE">
      <w:pPr>
        <w:pStyle w:val="HTMLPreformatted"/>
        <w:rPr>
          <w:rFonts w:ascii="inherit" w:hAnsi="inherit"/>
        </w:rPr>
      </w:pPr>
      <w:r>
        <w:rPr>
          <w:rFonts w:ascii="inherit" w:hAnsi="inherit"/>
        </w:rPr>
        <w:t>Good morning</w:t>
      </w:r>
      <w:r>
        <w:rPr>
          <w:rFonts w:ascii="inherit" w:hAnsi="inherit"/>
        </w:rPr>
        <w:t xml:space="preserve"> P3-4</w:t>
      </w:r>
    </w:p>
    <w:p w:rsidR="00760CBE" w:rsidRDefault="00760CBE" w:rsidP="00760CBE">
      <w:pPr>
        <w:pStyle w:val="HTMLPreformatted"/>
        <w:rPr>
          <w:rFonts w:ascii="inherit" w:hAnsi="inherit"/>
        </w:rPr>
      </w:pPr>
    </w:p>
    <w:p w:rsidR="00760CBE" w:rsidRDefault="00760CBE" w:rsidP="00760CBE">
      <w:pPr>
        <w:pStyle w:val="HTMLPreformatted"/>
        <w:rPr>
          <w:rFonts w:ascii="inherit" w:hAnsi="inherit"/>
        </w:rPr>
      </w:pPr>
      <w:r>
        <w:rPr>
          <w:rFonts w:ascii="inherit" w:hAnsi="inherit"/>
        </w:rPr>
        <w:t xml:space="preserve">Below is also a link that takes you to some wonderful science investigations and learning screens about snow </w:t>
      </w:r>
    </w:p>
    <w:p w:rsidR="00760CBE" w:rsidRDefault="00760CBE" w:rsidP="00760CBE">
      <w:pPr>
        <w:pStyle w:val="HTMLPreformatted"/>
        <w:rPr>
          <w:rFonts w:ascii="inherit" w:hAnsi="inherit"/>
        </w:rPr>
      </w:pPr>
    </w:p>
    <w:p w:rsidR="00760CBE" w:rsidRDefault="00760CBE" w:rsidP="00760CBE">
      <w:pPr>
        <w:pStyle w:val="HTMLPreformatted"/>
        <w:rPr>
          <w:rFonts w:ascii="inherit" w:hAnsi="inherit"/>
        </w:rPr>
      </w:pPr>
      <w:hyperlink r:id="rId11" w:history="1">
        <w:r>
          <w:rPr>
            <w:rStyle w:val="Hyperlink"/>
            <w:rFonts w:ascii="inherit" w:hAnsi="inherit"/>
          </w:rPr>
          <w:t>https://www.thinglink.com/scene/1522154564088758273</w:t>
        </w:r>
      </w:hyperlink>
    </w:p>
    <w:p w:rsidR="00760CBE" w:rsidRDefault="00760CBE" w:rsidP="00760CBE">
      <w:pPr>
        <w:pStyle w:val="HTMLPreformatted"/>
        <w:rPr>
          <w:rFonts w:ascii="inherit" w:hAnsi="inherit"/>
        </w:rPr>
      </w:pPr>
    </w:p>
    <w:p w:rsidR="00760CBE" w:rsidRDefault="00760CBE" w:rsidP="00760CBE">
      <w:pPr>
        <w:pStyle w:val="HTMLPreformatted"/>
        <w:rPr>
          <w:rFonts w:ascii="inherit" w:hAnsi="inherit"/>
        </w:rPr>
      </w:pPr>
      <w:r>
        <w:rPr>
          <w:rFonts w:ascii="inherit" w:hAnsi="inherit"/>
          <w:b/>
          <w:bCs/>
        </w:rPr>
        <w:t>Spelling words</w:t>
      </w:r>
      <w:r>
        <w:rPr>
          <w:rFonts w:ascii="inherit" w:hAnsi="inherit"/>
        </w:rPr>
        <w:t xml:space="preserve"> in your jotters and reading books should be in your folder. </w:t>
      </w:r>
    </w:p>
    <w:p w:rsidR="00760CBE" w:rsidRDefault="00760CBE" w:rsidP="00760CBE">
      <w:pPr>
        <w:pStyle w:val="HTMLPreformatted"/>
        <w:rPr>
          <w:rFonts w:ascii="inherit" w:hAnsi="inherit"/>
        </w:rPr>
      </w:pPr>
    </w:p>
    <w:p w:rsidR="00760CBE" w:rsidRDefault="00760CBE" w:rsidP="00760CBE">
      <w:pPr>
        <w:pStyle w:val="HTMLPreformatted"/>
        <w:rPr>
          <w:rFonts w:ascii="inherit" w:hAnsi="inherit"/>
        </w:rPr>
      </w:pPr>
      <w:r>
        <w:rPr>
          <w:rFonts w:ascii="inherit" w:hAnsi="inherit"/>
          <w:b/>
          <w:bCs/>
          <w:color w:val="7030A0"/>
        </w:rPr>
        <w:t>Purple Pandas</w:t>
      </w:r>
      <w:r>
        <w:rPr>
          <w:rFonts w:ascii="inherit" w:hAnsi="inherit"/>
        </w:rPr>
        <w:t xml:space="preserve"> reading group – Flat Stanley Chapter 1 activities in pdf document.</w:t>
      </w:r>
    </w:p>
    <w:p w:rsidR="00760CBE" w:rsidRDefault="00760CBE" w:rsidP="00760CBE">
      <w:pPr>
        <w:pStyle w:val="HTMLPreformatted"/>
        <w:rPr>
          <w:rFonts w:ascii="inherit" w:hAnsi="inherit"/>
        </w:rPr>
      </w:pPr>
    </w:p>
    <w:p w:rsidR="00760CBE" w:rsidRDefault="00760CBE" w:rsidP="00760CBE">
      <w:pPr>
        <w:pStyle w:val="HTMLPreformatted"/>
        <w:rPr>
          <w:rFonts w:ascii="inherit" w:hAnsi="inherit"/>
        </w:rPr>
      </w:pPr>
      <w:r>
        <w:rPr>
          <w:rFonts w:ascii="inherit" w:hAnsi="inherit"/>
        </w:rPr>
        <w:t>The sheets can be found in the latest post on our Blog.</w:t>
      </w:r>
    </w:p>
    <w:p w:rsidR="00760CBE" w:rsidRDefault="00760CBE" w:rsidP="00760CBE">
      <w:pPr>
        <w:pStyle w:val="HTMLPreformatted"/>
        <w:rPr>
          <w:rFonts w:ascii="inherit" w:hAnsi="inherit"/>
        </w:rPr>
      </w:pPr>
    </w:p>
    <w:p w:rsidR="00760CBE" w:rsidRDefault="00760CBE" w:rsidP="00760CBE">
      <w:pPr>
        <w:pStyle w:val="HTMLPreformatted"/>
        <w:rPr>
          <w:rFonts w:ascii="inherit" w:hAnsi="inherit"/>
        </w:rPr>
      </w:pPr>
    </w:p>
    <w:p w:rsidR="00760CBE" w:rsidRDefault="00760CBE" w:rsidP="00760CBE">
      <w:pPr>
        <w:pStyle w:val="HTMLPreformatted"/>
        <w:rPr>
          <w:rFonts w:ascii="inherit" w:hAnsi="inherit"/>
        </w:rPr>
      </w:pPr>
      <w:r>
        <w:rPr>
          <w:rFonts w:ascii="inherit" w:hAnsi="inherit"/>
        </w:rPr>
        <w:t xml:space="preserve">Have fun and remember to send in photos. </w:t>
      </w:r>
    </w:p>
    <w:p w:rsidR="00760CBE" w:rsidRDefault="00760CBE" w:rsidP="00760CBE">
      <w:pPr>
        <w:pStyle w:val="HTMLPreformatted"/>
        <w:rPr>
          <w:rFonts w:ascii="inherit" w:hAnsi="inherit"/>
        </w:rPr>
      </w:pPr>
    </w:p>
    <w:p w:rsidR="00760CBE" w:rsidRDefault="00760CBE" w:rsidP="00760CBE">
      <w:pPr>
        <w:pStyle w:val="HTMLPreformatted"/>
        <w:rPr>
          <w:rFonts w:ascii="inherit" w:hAnsi="inherit"/>
        </w:rPr>
      </w:pPr>
      <w:r>
        <w:rPr>
          <w:rFonts w:ascii="inherit" w:hAnsi="inherit"/>
        </w:rPr>
        <w:t xml:space="preserve">Mrs Mikolajczak </w:t>
      </w:r>
      <w:r>
        <w:rPr>
          <w:rFonts w:ascii="Wingdings" w:hAnsi="Wingdings"/>
        </w:rPr>
        <w:t></w:t>
      </w:r>
    </w:p>
    <w:p w:rsidR="00760CBE" w:rsidRDefault="00760CBE" w:rsidP="00760CBE">
      <w:pPr>
        <w:rPr>
          <w:rFonts w:eastAsia="Times New Roman"/>
        </w:rPr>
      </w:pPr>
    </w:p>
    <w:p w:rsidR="00760CBE" w:rsidRDefault="00760CBE" w:rsidP="00760CBE">
      <w:pPr>
        <w:rPr>
          <w:rFonts w:eastAsia="Times New Roman"/>
        </w:rPr>
      </w:pPr>
    </w:p>
    <w:p w:rsidR="00760CBE" w:rsidRDefault="00760CBE" w:rsidP="00760CBE">
      <w:pPr>
        <w:rPr>
          <w:rFonts w:eastAsia="Times New Roman"/>
        </w:rPr>
      </w:pPr>
      <w:r>
        <w:rPr>
          <w:rFonts w:eastAsia="Times New Roman"/>
        </w:rPr>
        <w:t>P5-6</w:t>
      </w:r>
    </w:p>
    <w:p w:rsidR="00760CBE" w:rsidRDefault="00760CBE" w:rsidP="00760CBE">
      <w:pPr>
        <w:rPr>
          <w:rFonts w:eastAsia="Times New Roman"/>
        </w:rPr>
      </w:pPr>
      <w:r>
        <w:rPr>
          <w:rFonts w:eastAsia="Times New Roman"/>
        </w:rPr>
        <w:t>Reading</w:t>
      </w:r>
    </w:p>
    <w:p w:rsidR="00760CBE" w:rsidRDefault="00760CBE" w:rsidP="00760CBE">
      <w:pPr>
        <w:rPr>
          <w:rFonts w:eastAsia="Times New Roman"/>
        </w:rPr>
      </w:pPr>
    </w:p>
    <w:p w:rsidR="00760CBE" w:rsidRDefault="00760CBE" w:rsidP="00760CBE">
      <w:r>
        <w:t>I would like the children to finish reading their school books or anything else they have to hand. </w:t>
      </w:r>
      <w:r>
        <w:t>Everyone had reading set by Mrs Robertson yesterday.</w:t>
      </w:r>
    </w:p>
    <w:p w:rsidR="00760CBE" w:rsidRDefault="00760CBE" w:rsidP="00760CBE"/>
    <w:p w:rsidR="00760CBE" w:rsidRDefault="00760CBE" w:rsidP="00760CBE">
      <w:r>
        <w:t>They should also find someone to play the two dice multiplication game with. If they want they can find some stickers and change the numbers on one of the dice to include numbers larger than 6. If they can't find someone to play they can play alone. </w:t>
      </w:r>
    </w:p>
    <w:p w:rsidR="00760CBE" w:rsidRDefault="00760CBE" w:rsidP="00760CBE"/>
    <w:p w:rsidR="00760CBE" w:rsidRDefault="00760CBE" w:rsidP="00760CBE">
      <w:r>
        <w:t>If they have time and access to the internet they could put together a small fact file on one of the migratory birds we have on our class display. Here is a good starter page for their research. </w:t>
      </w:r>
    </w:p>
    <w:p w:rsidR="00760CBE" w:rsidRDefault="00760CBE" w:rsidP="00760CBE">
      <w:hyperlink r:id="rId12" w:history="1">
        <w:r>
          <w:rPr>
            <w:rStyle w:val="Hyperlink"/>
          </w:rPr>
          <w:t>https://www.northlinkferries.co.uk/shetland-blog/30-birds-to-see-in-shetland/</w:t>
        </w:r>
      </w:hyperlink>
    </w:p>
    <w:p w:rsidR="00760CBE" w:rsidRDefault="00760CBE" w:rsidP="00760CBE">
      <w:r>
        <w:t>This can be done on paper or on the computer.</w:t>
      </w:r>
      <w:r>
        <w:t xml:space="preserve">  Please bring this to school to share tomorrow.</w:t>
      </w:r>
    </w:p>
    <w:p w:rsidR="00760CBE" w:rsidRDefault="00760CBE" w:rsidP="00760CBE"/>
    <w:p w:rsidR="00760CBE" w:rsidRDefault="00760CBE" w:rsidP="00760CBE">
      <w:r>
        <w:t>Spelling</w:t>
      </w:r>
    </w:p>
    <w:p w:rsidR="00760CBE" w:rsidRDefault="00760CBE" w:rsidP="00760CBE">
      <w:r>
        <w:t xml:space="preserve">Pupil have their homework words to learning in their orange jotters.  </w:t>
      </w:r>
    </w:p>
    <w:p w:rsidR="00760CBE" w:rsidRDefault="00760CBE" w:rsidP="00760CBE"/>
    <w:p w:rsidR="00760CBE" w:rsidRDefault="00760CBE" w:rsidP="00760CBE">
      <w:r>
        <w:t>Science</w:t>
      </w:r>
    </w:p>
    <w:p w:rsidR="00760CBE" w:rsidRDefault="00760CBE" w:rsidP="00760CBE"/>
    <w:p w:rsidR="00760CBE" w:rsidRDefault="00760CBE" w:rsidP="00760CBE">
      <w:r>
        <w:t>If they get a chance to go and explore the snow they can also try to find as many types of frozen water - snow or ice - and then record them with a suitable adjective (or "adnoun" as we've been calling them in class). </w:t>
      </w:r>
      <w:proofErr w:type="spellStart"/>
      <w:r>
        <w:t>Eg</w:t>
      </w:r>
      <w:proofErr w:type="spellEnd"/>
      <w:r>
        <w:t>. Slippery icicle</w:t>
      </w:r>
    </w:p>
    <w:p w:rsidR="00760CBE" w:rsidRDefault="00760CBE" w:rsidP="00760CBE"/>
    <w:p w:rsidR="00760CBE" w:rsidRDefault="00760CBE" w:rsidP="00760CBE">
      <w:r>
        <w:t>Hope to see you all tomorrow!</w:t>
      </w:r>
    </w:p>
    <w:p w:rsidR="00760CBE" w:rsidRDefault="00760CBE" w:rsidP="00760CBE">
      <w:r>
        <w:t>Mr Soper</w:t>
      </w:r>
    </w:p>
    <w:p w:rsidR="00760CBE" w:rsidRDefault="00760CBE" w:rsidP="00760CBE"/>
    <w:p w:rsidR="00760CBE" w:rsidRDefault="00760CBE" w:rsidP="00760CBE">
      <w:r>
        <w:t>P6-7</w:t>
      </w:r>
    </w:p>
    <w:p w:rsidR="00760CBE" w:rsidRDefault="00760CBE" w:rsidP="00760CBE"/>
    <w:p w:rsidR="00760CBE" w:rsidRDefault="00760CBE" w:rsidP="00760CBE">
      <w:pPr>
        <w:rPr>
          <w:rFonts w:eastAsia="Times New Roman"/>
        </w:rPr>
      </w:pPr>
    </w:p>
    <w:p w:rsidR="00760CBE" w:rsidRDefault="00760CBE" w:rsidP="00760CBE">
      <w:pPr>
        <w:pStyle w:val="PlainText"/>
      </w:pPr>
      <w:r>
        <w:t xml:space="preserve">Hi P6/7 - another snow day! There are a few activities I would like you to try work through today, whilst still getting time to go outside and play! </w:t>
      </w:r>
    </w:p>
    <w:p w:rsidR="00760CBE" w:rsidRDefault="00760CBE" w:rsidP="00760CBE">
      <w:pPr>
        <w:pStyle w:val="PlainText"/>
      </w:pPr>
    </w:p>
    <w:p w:rsidR="00760CBE" w:rsidRDefault="00760CBE" w:rsidP="00760CBE">
      <w:pPr>
        <w:pStyle w:val="PlainText"/>
      </w:pPr>
      <w:r>
        <w:t xml:space="preserve">1. You should all ensure you get your chapters from your novels read. If you need clarification of the set reading, get in touch with someone from your group or email me at </w:t>
      </w:r>
      <w:hyperlink r:id="rId13" w:history="1">
        <w:r>
          <w:rPr>
            <w:rStyle w:val="Hyperlink"/>
          </w:rPr>
          <w:t>gw18malcolmsonlouise@glow.sch.uk</w:t>
        </w:r>
      </w:hyperlink>
      <w:r>
        <w:t xml:space="preserve"> </w:t>
      </w:r>
    </w:p>
    <w:p w:rsidR="00760CBE" w:rsidRDefault="00760CBE" w:rsidP="00760CBE">
      <w:pPr>
        <w:pStyle w:val="PlainText"/>
      </w:pPr>
    </w:p>
    <w:p w:rsidR="00760CBE" w:rsidRDefault="00760CBE" w:rsidP="00760CBE">
      <w:pPr>
        <w:pStyle w:val="PlainText"/>
      </w:pPr>
      <w:r>
        <w:t xml:space="preserve">2. You can complete the Sumdog activity I have set you. </w:t>
      </w:r>
    </w:p>
    <w:p w:rsidR="00760CBE" w:rsidRDefault="00760CBE" w:rsidP="00760CBE">
      <w:pPr>
        <w:pStyle w:val="PlainText"/>
      </w:pPr>
    </w:p>
    <w:p w:rsidR="00760CBE" w:rsidRDefault="00760CBE" w:rsidP="00760CBE">
      <w:pPr>
        <w:pStyle w:val="PlainText"/>
      </w:pPr>
      <w:r>
        <w:t xml:space="preserve">3. As part of our Talk4Writing, we are moving on to a new </w:t>
      </w:r>
      <w:proofErr w:type="spellStart"/>
      <w:r>
        <w:t>fairytale</w:t>
      </w:r>
      <w:proofErr w:type="spellEnd"/>
      <w:r>
        <w:t xml:space="preserve">; Three Billy Goats Gruff. If possible, search YouTube to watch 2 different versions. We’ll be doing some activities around this story tomorrow. </w:t>
      </w:r>
    </w:p>
    <w:p w:rsidR="00760CBE" w:rsidRDefault="00760CBE" w:rsidP="00760CBE">
      <w:pPr>
        <w:pStyle w:val="PlainText"/>
      </w:pPr>
    </w:p>
    <w:p w:rsidR="00760CBE" w:rsidRDefault="006F208A" w:rsidP="00760CBE">
      <w:pPr>
        <w:pStyle w:val="PlainText"/>
      </w:pPr>
      <w:r>
        <w:t>Have a lovely day! Mrs M x</w:t>
      </w:r>
      <w:bookmarkStart w:id="0" w:name="_GoBack"/>
      <w:bookmarkEnd w:id="0"/>
    </w:p>
    <w:p w:rsidR="0006785F" w:rsidRDefault="0006785F"/>
    <w:sectPr w:rsidR="0006785F">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0CBE" w:rsidRDefault="00760CBE" w:rsidP="00760CBE">
      <w:r>
        <w:separator/>
      </w:r>
    </w:p>
  </w:endnote>
  <w:endnote w:type="continuationSeparator" w:id="0">
    <w:p w:rsidR="00760CBE" w:rsidRDefault="00760CBE" w:rsidP="00760C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inherit">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0CBE" w:rsidRDefault="00760CBE" w:rsidP="00760CBE">
      <w:r>
        <w:separator/>
      </w:r>
    </w:p>
  </w:footnote>
  <w:footnote w:type="continuationSeparator" w:id="0">
    <w:p w:rsidR="00760CBE" w:rsidRDefault="00760CBE" w:rsidP="00760C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0CBE" w:rsidRDefault="00760CBE">
    <w:pPr>
      <w:pStyle w:val="Header"/>
    </w:pPr>
    <w:r>
      <w:t>Suggested Snow day Activities for Hamnavoe Primary School Tuesday 7</w:t>
    </w:r>
    <w:r w:rsidRPr="00760CBE">
      <w:rPr>
        <w:vertAlign w:val="superscript"/>
      </w:rPr>
      <w:t>th</w:t>
    </w:r>
    <w:r>
      <w:t xml:space="preserve"> March 2023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CBE"/>
    <w:rsid w:val="0006785F"/>
    <w:rsid w:val="006F208A"/>
    <w:rsid w:val="00760C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7CDA9"/>
  <w15:chartTrackingRefBased/>
  <w15:docId w15:val="{17465750-91D3-4564-9528-3F13F9ED3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0CBE"/>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60CBE"/>
    <w:rPr>
      <w:color w:val="0000FF"/>
      <w:u w:val="single"/>
    </w:rPr>
  </w:style>
  <w:style w:type="paragraph" w:styleId="Header">
    <w:name w:val="header"/>
    <w:basedOn w:val="Normal"/>
    <w:link w:val="HeaderChar"/>
    <w:uiPriority w:val="99"/>
    <w:unhideWhenUsed/>
    <w:rsid w:val="00760CBE"/>
    <w:pPr>
      <w:tabs>
        <w:tab w:val="center" w:pos="4513"/>
        <w:tab w:val="right" w:pos="9026"/>
      </w:tabs>
    </w:pPr>
  </w:style>
  <w:style w:type="character" w:customStyle="1" w:styleId="HeaderChar">
    <w:name w:val="Header Char"/>
    <w:basedOn w:val="DefaultParagraphFont"/>
    <w:link w:val="Header"/>
    <w:uiPriority w:val="99"/>
    <w:rsid w:val="00760CBE"/>
    <w:rPr>
      <w:rFonts w:ascii="Times New Roman" w:hAnsi="Times New Roman" w:cs="Times New Roman"/>
      <w:sz w:val="24"/>
      <w:szCs w:val="24"/>
      <w:lang w:eastAsia="en-GB"/>
    </w:rPr>
  </w:style>
  <w:style w:type="paragraph" w:styleId="Footer">
    <w:name w:val="footer"/>
    <w:basedOn w:val="Normal"/>
    <w:link w:val="FooterChar"/>
    <w:uiPriority w:val="99"/>
    <w:unhideWhenUsed/>
    <w:rsid w:val="00760CBE"/>
    <w:pPr>
      <w:tabs>
        <w:tab w:val="center" w:pos="4513"/>
        <w:tab w:val="right" w:pos="9026"/>
      </w:tabs>
    </w:pPr>
  </w:style>
  <w:style w:type="character" w:customStyle="1" w:styleId="FooterChar">
    <w:name w:val="Footer Char"/>
    <w:basedOn w:val="DefaultParagraphFont"/>
    <w:link w:val="Footer"/>
    <w:uiPriority w:val="99"/>
    <w:rsid w:val="00760CBE"/>
    <w:rPr>
      <w:rFonts w:ascii="Times New Roman" w:hAnsi="Times New Roman" w:cs="Times New Roman"/>
      <w:sz w:val="24"/>
      <w:szCs w:val="24"/>
      <w:lang w:eastAsia="en-GB"/>
    </w:rPr>
  </w:style>
  <w:style w:type="paragraph" w:styleId="PlainText">
    <w:name w:val="Plain Text"/>
    <w:basedOn w:val="Normal"/>
    <w:link w:val="PlainTextChar"/>
    <w:uiPriority w:val="99"/>
    <w:semiHidden/>
    <w:unhideWhenUsed/>
    <w:rsid w:val="00760CBE"/>
    <w:rPr>
      <w:rFonts w:ascii="Calibri" w:hAnsi="Calibri" w:cstheme="minorBidi"/>
      <w:sz w:val="22"/>
      <w:szCs w:val="21"/>
      <w:lang w:eastAsia="en-US"/>
    </w:rPr>
  </w:style>
  <w:style w:type="character" w:customStyle="1" w:styleId="PlainTextChar">
    <w:name w:val="Plain Text Char"/>
    <w:basedOn w:val="DefaultParagraphFont"/>
    <w:link w:val="PlainText"/>
    <w:uiPriority w:val="99"/>
    <w:semiHidden/>
    <w:rsid w:val="00760CBE"/>
    <w:rPr>
      <w:rFonts w:ascii="Calibri" w:hAnsi="Calibri"/>
      <w:szCs w:val="21"/>
    </w:rPr>
  </w:style>
  <w:style w:type="paragraph" w:styleId="HTMLPreformatted">
    <w:name w:val="HTML Preformatted"/>
    <w:basedOn w:val="Normal"/>
    <w:link w:val="HTMLPreformattedChar"/>
    <w:uiPriority w:val="99"/>
    <w:semiHidden/>
    <w:unhideWhenUsed/>
    <w:rsid w:val="00760C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760CBE"/>
    <w:rPr>
      <w:rFonts w:ascii="Courier New" w:hAnsi="Courier New" w:cs="Courier New"/>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853965">
      <w:bodyDiv w:val="1"/>
      <w:marLeft w:val="0"/>
      <w:marRight w:val="0"/>
      <w:marTop w:val="0"/>
      <w:marBottom w:val="0"/>
      <w:divBdr>
        <w:top w:val="none" w:sz="0" w:space="0" w:color="auto"/>
        <w:left w:val="none" w:sz="0" w:space="0" w:color="auto"/>
        <w:bottom w:val="none" w:sz="0" w:space="0" w:color="auto"/>
        <w:right w:val="none" w:sz="0" w:space="0" w:color="auto"/>
      </w:divBdr>
    </w:div>
    <w:div w:id="338312567">
      <w:bodyDiv w:val="1"/>
      <w:marLeft w:val="0"/>
      <w:marRight w:val="0"/>
      <w:marTop w:val="0"/>
      <w:marBottom w:val="0"/>
      <w:divBdr>
        <w:top w:val="none" w:sz="0" w:space="0" w:color="auto"/>
        <w:left w:val="none" w:sz="0" w:space="0" w:color="auto"/>
        <w:bottom w:val="none" w:sz="0" w:space="0" w:color="auto"/>
        <w:right w:val="none" w:sz="0" w:space="0" w:color="auto"/>
      </w:divBdr>
    </w:div>
    <w:div w:id="358548107">
      <w:bodyDiv w:val="1"/>
      <w:marLeft w:val="0"/>
      <w:marRight w:val="0"/>
      <w:marTop w:val="0"/>
      <w:marBottom w:val="0"/>
      <w:divBdr>
        <w:top w:val="none" w:sz="0" w:space="0" w:color="auto"/>
        <w:left w:val="none" w:sz="0" w:space="0" w:color="auto"/>
        <w:bottom w:val="none" w:sz="0" w:space="0" w:color="auto"/>
        <w:right w:val="none" w:sz="0" w:space="0" w:color="auto"/>
      </w:divBdr>
    </w:div>
    <w:div w:id="1804620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oythezebra.com/english-ks1/spelling-games/cvc-words/play/" TargetMode="External"/><Relationship Id="rId13" Type="http://schemas.openxmlformats.org/officeDocument/2006/relationships/hyperlink" Target="mailto:gw18malcolmsonlouise@glow.sch.uk" TargetMode="External"/><Relationship Id="rId3" Type="http://schemas.openxmlformats.org/officeDocument/2006/relationships/webSettings" Target="webSettings.xml"/><Relationship Id="rId7" Type="http://schemas.openxmlformats.org/officeDocument/2006/relationships/hyperlink" Target="https://www.topmarks.co.uk/addition/addition-to-10" TargetMode="External"/><Relationship Id="rId12" Type="http://schemas.openxmlformats.org/officeDocument/2006/relationships/hyperlink" Target="https://www.northlinkferries.co.uk/shetland-blog/30-birds-to-see-in-shetland/"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jollylearning.co.uk/resource-bank/jolly-phonics-actions/" TargetMode="External"/><Relationship Id="rId11" Type="http://schemas.openxmlformats.org/officeDocument/2006/relationships/hyperlink" Target="https://www.thinglink.com/scene/1522154564088758273"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s://www.topmarks.co.uk/maths-games/hit-the-button" TargetMode="External"/><Relationship Id="rId4" Type="http://schemas.openxmlformats.org/officeDocument/2006/relationships/footnotes" Target="footnotes.xml"/><Relationship Id="rId9" Type="http://schemas.openxmlformats.org/officeDocument/2006/relationships/hyperlink" Target="https://wordwall.net/resource/3586911/reading/cvc-real-nonsense-word-game"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683</Words>
  <Characters>3896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Shetland Islands Council</Company>
  <LinksUpToDate>false</LinksUpToDate>
  <CharactersWithSpaces>4570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Robertson Helen@Hamnavoe Primary School</dc:creator>
  <cp:keywords/>
  <dc:description/>
  <cp:lastModifiedBy>Robertson Helen@Hamnavoe Primary School</cp:lastModifiedBy>
  <cp:revision>1</cp:revision>
  <dcterms:created xsi:type="dcterms:W3CDTF">2023-03-07T08:19:00Z</dcterms:created>
  <dcterms:modified xsi:type="dcterms:W3CDTF">2023-03-07T08:34:00Z</dcterms:modified>
</cp:coreProperties>
</file>