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 xml:space="preserve">Head Teacher:  Ms </w:t>
      </w:r>
      <w:r w:rsidR="00950969">
        <w:rPr>
          <w:rFonts w:ascii="Comic Sans MS" w:hAnsi="Comic Sans MS"/>
          <w:sz w:val="20"/>
          <w:szCs w:val="20"/>
        </w:rPr>
        <w:t>Andrea Henderson</w:t>
      </w:r>
      <w:r w:rsidR="00655CE6">
        <w:rPr>
          <w:rFonts w:ascii="Comic Sans MS" w:hAnsi="Comic Sans MS"/>
          <w:sz w:val="20"/>
          <w:szCs w:val="20"/>
        </w:rPr>
        <w:tab/>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950969"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50969">
        <w:rPr>
          <w:rFonts w:ascii="Comic Sans MS" w:hAnsi="Comic Sans MS"/>
          <w:sz w:val="20"/>
          <w:szCs w:val="20"/>
          <w:lang w:val="fr-FR"/>
        </w:rPr>
        <w:t>Fax: 01950 460803</w:t>
      </w:r>
    </w:p>
    <w:p w:rsidR="00655CE6" w:rsidRPr="00950969" w:rsidRDefault="00BE0051" w:rsidP="00655CE6">
      <w:pPr>
        <w:jc w:val="right"/>
        <w:rPr>
          <w:rFonts w:ascii="Comic Sans MS" w:hAnsi="Comic Sans MS"/>
          <w:sz w:val="20"/>
          <w:szCs w:val="20"/>
          <w:lang w:val="fr-FR"/>
        </w:rPr>
      </w:pPr>
      <w:r w:rsidRPr="00950969">
        <w:rPr>
          <w:rFonts w:ascii="Comic Sans MS" w:hAnsi="Comic Sans MS"/>
          <w:sz w:val="20"/>
          <w:szCs w:val="20"/>
          <w:lang w:val="fr-FR"/>
        </w:rPr>
        <w:t xml:space="preserve">     </w:t>
      </w:r>
      <w:r w:rsidR="00417A83" w:rsidRPr="00950969">
        <w:rPr>
          <w:rFonts w:ascii="Comic Sans MS" w:hAnsi="Comic Sans MS"/>
          <w:sz w:val="20"/>
          <w:szCs w:val="20"/>
          <w:lang w:val="fr-FR"/>
        </w:rPr>
        <w:t xml:space="preserve">E-mail:  </w:t>
      </w:r>
      <w:hyperlink r:id="rId8" w:history="1">
        <w:r w:rsidR="00417A83" w:rsidRPr="00950969">
          <w:rPr>
            <w:rStyle w:val="Hyperlink"/>
            <w:rFonts w:ascii="Comic Sans MS" w:hAnsi="Comic Sans MS"/>
            <w:sz w:val="20"/>
            <w:szCs w:val="20"/>
            <w:lang w:val="fr-FR"/>
          </w:rPr>
          <w:t>dunrossness@shetland.gov.uk</w:t>
        </w:r>
      </w:hyperlink>
    </w:p>
    <w:p w:rsidR="00417A83" w:rsidRDefault="003E5B53" w:rsidP="00F97B45">
      <w:pPr>
        <w:jc w:val="right"/>
        <w:rPr>
          <w:rFonts w:ascii="Comic Sans MS" w:hAnsi="Comic Sans MS"/>
          <w:sz w:val="20"/>
          <w:szCs w:val="20"/>
        </w:rPr>
      </w:pPr>
      <w:r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F97B45">
        <w:rPr>
          <w:rFonts w:ascii="Comic Sans MS" w:hAnsi="Comic Sans MS"/>
          <w:sz w:val="20"/>
          <w:szCs w:val="20"/>
        </w:rPr>
        <w:t xml:space="preserve">Blog: </w:t>
      </w:r>
      <w:hyperlink r:id="rId9" w:history="1">
        <w:r w:rsidR="00F97B45">
          <w:rPr>
            <w:rStyle w:val="Hyperlink"/>
            <w:rFonts w:ascii="Comic Sans MS" w:hAnsi="Comic Sans MS"/>
            <w:sz w:val="20"/>
            <w:szCs w:val="20"/>
          </w:rPr>
          <w:t>https://blogs.glowscotland.org.uk/sh/dunrossness/</w:t>
        </w:r>
      </w:hyperlink>
    </w:p>
    <w:p w:rsidR="00A42EDC" w:rsidRDefault="00975DE8" w:rsidP="00975DE8">
      <w:pPr>
        <w:jc w:val="right"/>
        <w:rPr>
          <w:rFonts w:ascii="Comic Sans MS" w:hAnsi="Comic Sans MS"/>
          <w:b/>
          <w:bCs/>
          <w:sz w:val="22"/>
        </w:rPr>
      </w:pPr>
      <w:r>
        <w:rPr>
          <w:rFonts w:ascii="Comic Sans MS" w:hAnsi="Comic Sans MS"/>
          <w:b/>
          <w:bCs/>
          <w:sz w:val="22"/>
        </w:rPr>
        <w:t>18</w:t>
      </w:r>
      <w:r w:rsidRPr="00975DE8">
        <w:rPr>
          <w:rFonts w:ascii="Comic Sans MS" w:hAnsi="Comic Sans MS"/>
          <w:b/>
          <w:bCs/>
          <w:sz w:val="22"/>
          <w:vertAlign w:val="superscript"/>
        </w:rPr>
        <w:t>th</w:t>
      </w:r>
      <w:r>
        <w:rPr>
          <w:rFonts w:ascii="Comic Sans MS" w:hAnsi="Comic Sans MS"/>
          <w:b/>
          <w:bCs/>
          <w:sz w:val="22"/>
        </w:rPr>
        <w:t xml:space="preserve"> November 2021</w:t>
      </w:r>
    </w:p>
    <w:p w:rsidR="00975DE8" w:rsidRDefault="00975DE8" w:rsidP="00975DE8">
      <w:pPr>
        <w:jc w:val="right"/>
        <w:rPr>
          <w:rFonts w:ascii="Comic Sans MS" w:hAnsi="Comic Sans MS"/>
          <w:b/>
          <w:bCs/>
          <w:sz w:val="22"/>
        </w:rPr>
      </w:pPr>
    </w:p>
    <w:p w:rsidR="00975DE8" w:rsidRPr="00E9453C" w:rsidRDefault="00975DE8" w:rsidP="00975DE8">
      <w:pPr>
        <w:rPr>
          <w:rFonts w:ascii="SassoonPrimaryInfant" w:hAnsi="SassoonPrimaryInfant"/>
        </w:rPr>
      </w:pPr>
      <w:r w:rsidRPr="00E9453C">
        <w:rPr>
          <w:rFonts w:ascii="SassoonPrimaryInfant" w:hAnsi="SassoonPrimaryInfant"/>
        </w:rPr>
        <w:t>Dear parent/carer,</w:t>
      </w:r>
    </w:p>
    <w:p w:rsidR="00975DE8" w:rsidRPr="00E9453C" w:rsidRDefault="00975DE8" w:rsidP="00975DE8">
      <w:pPr>
        <w:rPr>
          <w:rFonts w:ascii="SassoonPrimaryInfant" w:hAnsi="SassoonPrimaryInfant"/>
        </w:rPr>
      </w:pPr>
      <w:r w:rsidRPr="00E9453C">
        <w:rPr>
          <w:rFonts w:ascii="SassoonPrimaryInfant" w:hAnsi="SassoonPrimaryInfant"/>
        </w:rPr>
        <w:t>In recent weeks, we have seen an increase in our usual winter illnesses with many children and staff affected.</w:t>
      </w:r>
    </w:p>
    <w:p w:rsidR="00975DE8" w:rsidRDefault="00975DE8" w:rsidP="00975DE8">
      <w:pPr>
        <w:rPr>
          <w:rFonts w:ascii="SassoonPrimaryInfant" w:hAnsi="SassoonPrimaryInfant"/>
        </w:rPr>
      </w:pPr>
      <w:r w:rsidRPr="00E9453C">
        <w:rPr>
          <w:rFonts w:ascii="SassoonPrimaryInfant" w:hAnsi="SassoonPrimaryInfant"/>
        </w:rPr>
        <w:t xml:space="preserve">Due to the symptoms of the common cold and </w:t>
      </w:r>
      <w:proofErr w:type="spellStart"/>
      <w:proofErr w:type="gramStart"/>
      <w:r w:rsidRPr="00E9453C">
        <w:rPr>
          <w:rFonts w:ascii="SassoonPrimaryInfant" w:hAnsi="SassoonPrimaryInfant"/>
        </w:rPr>
        <w:t>covid</w:t>
      </w:r>
      <w:proofErr w:type="spellEnd"/>
      <w:proofErr w:type="gramEnd"/>
      <w:r w:rsidRPr="00E9453C">
        <w:rPr>
          <w:rFonts w:ascii="SassoonPrimaryInfant" w:hAnsi="SassoonPrimaryInfant"/>
        </w:rPr>
        <w:t xml:space="preserve"> being so similar this is putting additional pressure on the Test and Protect team.</w:t>
      </w:r>
      <w:r>
        <w:rPr>
          <w:rFonts w:ascii="SassoonPrimaryInfant" w:hAnsi="SassoonPrimaryInfant"/>
        </w:rPr>
        <w:t xml:space="preserve"> We are keen to do everything we can in school to protect the children, staff and families and ease pressure on the NHS.</w:t>
      </w:r>
    </w:p>
    <w:p w:rsidR="00975DE8" w:rsidRDefault="00975DE8" w:rsidP="00975DE8">
      <w:pPr>
        <w:rPr>
          <w:rFonts w:ascii="SassoonPrimaryInfant" w:hAnsi="SassoonPrimaryInfant"/>
        </w:rPr>
      </w:pPr>
    </w:p>
    <w:p w:rsidR="00975DE8" w:rsidRPr="00F63ABD" w:rsidRDefault="00975DE8" w:rsidP="00975DE8">
      <w:pPr>
        <w:rPr>
          <w:rFonts w:ascii="SassoonPrimaryInfant" w:hAnsi="SassoonPrimaryInfant"/>
          <w:b/>
        </w:rPr>
      </w:pPr>
      <w:r w:rsidRPr="00F63ABD">
        <w:rPr>
          <w:rFonts w:ascii="SassoonPrimaryInfant" w:hAnsi="SassoonPrimaryInfant"/>
          <w:b/>
        </w:rPr>
        <w:t>The mitigations that remain in place are:</w:t>
      </w:r>
    </w:p>
    <w:p w:rsidR="00975DE8" w:rsidRPr="00F63ABD" w:rsidRDefault="00975DE8" w:rsidP="00975DE8">
      <w:pPr>
        <w:pStyle w:val="ListParagraph"/>
        <w:numPr>
          <w:ilvl w:val="0"/>
          <w:numId w:val="2"/>
        </w:numPr>
        <w:rPr>
          <w:rFonts w:ascii="SassoonPrimaryInfant" w:hAnsi="SassoonPrimaryInfant"/>
          <w:iCs/>
        </w:rPr>
      </w:pPr>
      <w:r w:rsidRPr="00F63ABD">
        <w:rPr>
          <w:rFonts w:ascii="SassoonPrimaryInfant" w:hAnsi="SassoonPrimaryInfant"/>
          <w:iCs/>
        </w:rPr>
        <w:t>Our updated school risk assessment;</w:t>
      </w:r>
    </w:p>
    <w:p w:rsidR="00975DE8" w:rsidRPr="00F63ABD" w:rsidRDefault="00975DE8" w:rsidP="00975DE8">
      <w:pPr>
        <w:pStyle w:val="ListParagraph"/>
        <w:numPr>
          <w:ilvl w:val="0"/>
          <w:numId w:val="2"/>
        </w:numPr>
        <w:rPr>
          <w:rFonts w:ascii="SassoonPrimaryInfant" w:hAnsi="SassoonPrimaryInfant"/>
          <w:iCs/>
        </w:rPr>
      </w:pPr>
      <w:r w:rsidRPr="00F63ABD">
        <w:rPr>
          <w:rFonts w:ascii="SassoonPrimaryInfant" w:hAnsi="SassoonPrimaryInfant"/>
          <w:iCs/>
        </w:rPr>
        <w:t>The physical distancing requirements for all staff in our setting;</w:t>
      </w:r>
    </w:p>
    <w:p w:rsidR="00975DE8" w:rsidRPr="00F63ABD" w:rsidRDefault="00975DE8" w:rsidP="00975DE8">
      <w:pPr>
        <w:pStyle w:val="ListParagraph"/>
        <w:numPr>
          <w:ilvl w:val="0"/>
          <w:numId w:val="2"/>
        </w:numPr>
        <w:rPr>
          <w:rFonts w:ascii="SassoonPrimaryInfant" w:hAnsi="SassoonPrimaryInfant"/>
          <w:iCs/>
        </w:rPr>
      </w:pPr>
      <w:r w:rsidRPr="00F63ABD">
        <w:rPr>
          <w:rFonts w:ascii="SassoonPrimaryInfant" w:hAnsi="SassoonPrimaryInfant"/>
          <w:iCs/>
        </w:rPr>
        <w:t>The use of face coverings for staff in the primary department;</w:t>
      </w:r>
    </w:p>
    <w:p w:rsidR="00975DE8" w:rsidRPr="00F63ABD" w:rsidRDefault="00975DE8" w:rsidP="00975DE8">
      <w:pPr>
        <w:pStyle w:val="ListParagraph"/>
        <w:numPr>
          <w:ilvl w:val="0"/>
          <w:numId w:val="2"/>
        </w:numPr>
        <w:rPr>
          <w:rFonts w:ascii="SassoonPrimaryInfant" w:hAnsi="SassoonPrimaryInfant"/>
          <w:iCs/>
        </w:rPr>
      </w:pPr>
      <w:r w:rsidRPr="00F63ABD">
        <w:rPr>
          <w:rFonts w:ascii="SassoonPrimaryInfant" w:hAnsi="SassoonPrimaryInfant"/>
          <w:iCs/>
        </w:rPr>
        <w:t>The use of hand sanitisers throughout the school day;</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 xml:space="preserve">Daily hand sanitisation for all children and young people on arrival at school; </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One way systems throughout the school;</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Enhanced daily cleaning during the school day and further cleaning undertaken daily at the end of each day;</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Parents/carers continuing to be advised to avoid contact with other parents, children and young people at the school entrance, on the way to school, and after school as well as wearing face coverings;</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 xml:space="preserve">Careful monitoring to ensure the appropriate level of ventilation and adequate air flow throughout the building with CO2 monitors deployed, monitoring the level of CO2, and temperature in classrooms; </w:t>
      </w:r>
    </w:p>
    <w:p w:rsidR="00975DE8" w:rsidRPr="00F63ABD"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 xml:space="preserve">Access to asymptomatic, lateral flow, testing kits twice a week for all school and early learning and childcare staff; and  </w:t>
      </w:r>
    </w:p>
    <w:p w:rsidR="00975DE8" w:rsidRDefault="00975DE8" w:rsidP="00975DE8">
      <w:pPr>
        <w:pStyle w:val="ListParagraph"/>
        <w:numPr>
          <w:ilvl w:val="0"/>
          <w:numId w:val="3"/>
        </w:numPr>
        <w:jc w:val="both"/>
        <w:rPr>
          <w:rFonts w:ascii="SassoonPrimaryInfant" w:hAnsi="SassoonPrimaryInfant"/>
          <w:iCs/>
        </w:rPr>
      </w:pPr>
      <w:r w:rsidRPr="00F63ABD">
        <w:rPr>
          <w:rFonts w:ascii="SassoonPrimaryInfant" w:hAnsi="SassoonPrimaryInfant"/>
          <w:iCs/>
        </w:rPr>
        <w:t>Essential visitors to schools only;</w:t>
      </w:r>
    </w:p>
    <w:p w:rsidR="00975DE8" w:rsidRPr="00975DE8" w:rsidRDefault="00975DE8" w:rsidP="00975DE8">
      <w:pPr>
        <w:jc w:val="both"/>
        <w:rPr>
          <w:rFonts w:ascii="SassoonPrimaryInfant" w:hAnsi="SassoonPrimaryInfant"/>
          <w:iCs/>
          <w:sz w:val="22"/>
          <w:szCs w:val="22"/>
        </w:rPr>
      </w:pPr>
    </w:p>
    <w:p w:rsidR="00975DE8" w:rsidRPr="00F63ABD" w:rsidRDefault="00975DE8" w:rsidP="00975DE8">
      <w:pPr>
        <w:rPr>
          <w:rFonts w:ascii="SassoonPrimaryInfant" w:hAnsi="SassoonPrimaryInfant"/>
          <w:b/>
        </w:rPr>
      </w:pPr>
      <w:r w:rsidRPr="00F63ABD">
        <w:rPr>
          <w:rFonts w:ascii="SassoonPrimaryInfant" w:hAnsi="SassoonPrimaryInfant"/>
          <w:b/>
        </w:rPr>
        <w:t>Please see below for an extract from Shetland news:</w:t>
      </w:r>
    </w:p>
    <w:p w:rsidR="00975DE8" w:rsidRPr="00E9453C" w:rsidRDefault="00975DE8" w:rsidP="00975DE8">
      <w:pPr>
        <w:pStyle w:val="NormalWeb"/>
        <w:shd w:val="clear" w:color="auto" w:fill="FFFFFF"/>
        <w:rPr>
          <w:rFonts w:ascii="SassoonPrimaryInfant" w:hAnsi="SassoonPrimaryInfant"/>
          <w:color w:val="808080" w:themeColor="background1" w:themeShade="80"/>
        </w:rPr>
      </w:pPr>
      <w:r w:rsidRPr="00E9453C">
        <w:rPr>
          <w:rFonts w:ascii="SassoonPrimaryInfant" w:hAnsi="SassoonPrimaryInfant"/>
          <w:color w:val="808080" w:themeColor="background1" w:themeShade="80"/>
        </w:rPr>
        <w:t>Ashleigh Barclay, health protection nurse specialist, said “We’re seeing the return of other respiratory illnesses as COVID-19 precautions relax, including RSV, rhinovirus (common cold virus) and parainfluenza (the virus that causes croup and other respiratory infections).</w:t>
      </w:r>
    </w:p>
    <w:p w:rsidR="00975DE8" w:rsidRPr="00E9453C" w:rsidRDefault="00975DE8" w:rsidP="00975DE8">
      <w:pPr>
        <w:pStyle w:val="NormalWeb"/>
        <w:shd w:val="clear" w:color="auto" w:fill="FFFFFF"/>
        <w:rPr>
          <w:rFonts w:ascii="SassoonPrimaryInfant" w:hAnsi="SassoonPrimaryInfant"/>
          <w:color w:val="808080" w:themeColor="background1" w:themeShade="80"/>
        </w:rPr>
      </w:pPr>
      <w:r w:rsidRPr="00E9453C">
        <w:rPr>
          <w:rFonts w:ascii="SassoonPrimaryInfant" w:hAnsi="SassoonPrimaryInfant"/>
          <w:color w:val="808080" w:themeColor="background1" w:themeShade="80"/>
        </w:rPr>
        <w:t>“That’s why it’s important to take steps to keep your child and others safe and healthy.</w:t>
      </w:r>
      <w:r w:rsidRPr="00623875">
        <w:rPr>
          <w:rFonts w:ascii="SassoonPrimaryInfant" w:hAnsi="SassoonPrimaryInfant"/>
          <w:color w:val="808080" w:themeColor="background1" w:themeShade="80"/>
          <w:u w:val="single"/>
        </w:rPr>
        <w:t xml:space="preserve"> </w:t>
      </w:r>
      <w:r w:rsidRPr="00975DE8">
        <w:rPr>
          <w:rFonts w:ascii="SassoonPrimaryInfant" w:hAnsi="SassoonPrimaryInfant"/>
          <w:color w:val="FF0000"/>
        </w:rPr>
        <w:t xml:space="preserve">If your child shows signs of being sick, keep them home from school/nursery to avoid spreading germs. You should keep your child home when they have any of the following symptoms: fever, diarrhoea, vomiting, </w:t>
      </w:r>
      <w:proofErr w:type="gramStart"/>
      <w:r w:rsidRPr="00975DE8">
        <w:rPr>
          <w:rFonts w:ascii="SassoonPrimaryInfant" w:hAnsi="SassoonPrimaryInfant"/>
          <w:color w:val="FF0000"/>
        </w:rPr>
        <w:t>cough</w:t>
      </w:r>
      <w:proofErr w:type="gramEnd"/>
      <w:r w:rsidRPr="00975DE8">
        <w:rPr>
          <w:rFonts w:ascii="SassoonPrimaryInfant" w:hAnsi="SassoonPrimaryInfant"/>
          <w:color w:val="FF0000"/>
        </w:rPr>
        <w:t>/congestion.</w:t>
      </w:r>
    </w:p>
    <w:p w:rsidR="00975DE8" w:rsidRDefault="00975DE8" w:rsidP="00975DE8">
      <w:pPr>
        <w:rPr>
          <w:rFonts w:ascii="SassoonPrimaryInfant" w:hAnsi="SassoonPrimaryInfant"/>
          <w:b/>
        </w:rPr>
      </w:pPr>
      <w:r w:rsidRPr="00F63ABD">
        <w:rPr>
          <w:rFonts w:ascii="SassoonPrimaryInfant" w:hAnsi="SassoonPrimaryInfant"/>
          <w:b/>
        </w:rPr>
        <w:t xml:space="preserve">Following a recent PCR test, a staff member </w:t>
      </w:r>
      <w:r>
        <w:rPr>
          <w:rFonts w:ascii="SassoonPrimaryInfant" w:hAnsi="SassoonPrimaryInfant"/>
          <w:b/>
        </w:rPr>
        <w:t>received</w:t>
      </w:r>
      <w:r w:rsidRPr="00F63ABD">
        <w:rPr>
          <w:rFonts w:ascii="SassoonPrimaryInfant" w:hAnsi="SassoonPrimaryInfant"/>
          <w:b/>
        </w:rPr>
        <w:t xml:space="preserve"> the following advice:</w:t>
      </w:r>
      <w:bookmarkStart w:id="0" w:name="_GoBack"/>
      <w:bookmarkEnd w:id="0"/>
    </w:p>
    <w:p w:rsidR="00975DE8" w:rsidRPr="00F63ABD" w:rsidRDefault="00975DE8" w:rsidP="00975DE8">
      <w:pPr>
        <w:rPr>
          <w:rFonts w:ascii="SassoonPrimaryInfant" w:hAnsi="SassoonPrimaryInfant"/>
          <w:b/>
        </w:rPr>
      </w:pPr>
    </w:p>
    <w:p w:rsidR="00975DE8" w:rsidRPr="00E9453C" w:rsidRDefault="00975DE8" w:rsidP="00975DE8">
      <w:pPr>
        <w:rPr>
          <w:rFonts w:ascii="SassoonPrimaryInfant" w:hAnsi="SassoonPrimaryInfant" w:cs="Segoe UI"/>
          <w:lang w:eastAsia="en-GB"/>
        </w:rPr>
      </w:pPr>
      <w:r w:rsidRPr="00E9453C">
        <w:rPr>
          <w:rFonts w:ascii="SassoonPrimaryInfant" w:hAnsi="SassoonPrimaryInfant" w:cs="Segoe UI"/>
          <w:lang w:eastAsia="en-GB"/>
        </w:rPr>
        <w:t xml:space="preserve">On receipt of a negative result, official isolation is over but it is imperative that those who have had temperatures remain home for 48 hours after symptoms have stopped as to reduce the circulation of respiratory infections going around in the community. This is putting a lot of pressure on the system. </w:t>
      </w:r>
    </w:p>
    <w:p w:rsidR="00975DE8" w:rsidRPr="00E9453C" w:rsidRDefault="00975DE8" w:rsidP="00975DE8">
      <w:pPr>
        <w:rPr>
          <w:rFonts w:ascii="SassoonPrimaryInfant" w:hAnsi="SassoonPrimaryInfant" w:cs="Segoe UI"/>
          <w:lang w:eastAsia="en-GB"/>
        </w:rPr>
      </w:pPr>
    </w:p>
    <w:p w:rsidR="00975DE8" w:rsidRPr="00E9453C" w:rsidRDefault="00975DE8" w:rsidP="00975DE8">
      <w:pPr>
        <w:rPr>
          <w:rFonts w:ascii="SassoonPrimaryInfant" w:hAnsi="SassoonPrimaryInfant" w:cs="Segoe UI"/>
          <w:lang w:eastAsia="en-GB"/>
        </w:rPr>
      </w:pPr>
      <w:r w:rsidRPr="00E9453C">
        <w:rPr>
          <w:rFonts w:ascii="SassoonPrimaryInfant" w:hAnsi="SassoonPrimaryInfant" w:cs="Segoe UI"/>
          <w:lang w:eastAsia="en-GB"/>
        </w:rPr>
        <w:t xml:space="preserve">If </w:t>
      </w:r>
      <w:proofErr w:type="spellStart"/>
      <w:r w:rsidRPr="00E9453C">
        <w:rPr>
          <w:rFonts w:ascii="SassoonPrimaryInfant" w:hAnsi="SassoonPrimaryInfant" w:cs="Segoe UI"/>
          <w:lang w:eastAsia="en-GB"/>
        </w:rPr>
        <w:t>covid</w:t>
      </w:r>
      <w:proofErr w:type="spellEnd"/>
      <w:r w:rsidRPr="00E9453C">
        <w:rPr>
          <w:rFonts w:ascii="SassoonPrimaryInfant" w:hAnsi="SassoonPrimaryInfant" w:cs="Segoe UI"/>
          <w:lang w:eastAsia="en-GB"/>
        </w:rPr>
        <w:t xml:space="preserve"> is circulating in your school/class, </w:t>
      </w:r>
      <w:r>
        <w:rPr>
          <w:rFonts w:ascii="SassoonPrimaryInfant" w:hAnsi="SassoonPrimaryInfant" w:cs="Segoe UI"/>
          <w:lang w:eastAsia="en-GB"/>
        </w:rPr>
        <w:t>you are encouraged</w:t>
      </w:r>
      <w:r w:rsidRPr="00E9453C">
        <w:rPr>
          <w:rFonts w:ascii="SassoonPrimaryInfant" w:hAnsi="SassoonPrimaryInfant" w:cs="Segoe UI"/>
          <w:lang w:eastAsia="en-GB"/>
        </w:rPr>
        <w:t xml:space="preserve"> to come forward for testing with any cold symptoms, even if not the top three symptoms. You can complete the online form in that instance, but by doing so, it would start your household isolation. You would remain in isolation until receipt of a negative result. If the result is positive, a member of the team will contact you with advice. </w:t>
      </w:r>
    </w:p>
    <w:p w:rsidR="00975DE8" w:rsidRPr="00E9453C" w:rsidRDefault="00975DE8" w:rsidP="00975DE8">
      <w:pPr>
        <w:rPr>
          <w:rFonts w:ascii="SassoonPrimaryInfant" w:hAnsi="SassoonPrimaryInfant" w:cs="Segoe UI"/>
          <w:lang w:eastAsia="en-GB"/>
        </w:rPr>
      </w:pPr>
    </w:p>
    <w:p w:rsidR="00975DE8" w:rsidRDefault="00975DE8" w:rsidP="00975DE8">
      <w:pPr>
        <w:rPr>
          <w:rFonts w:ascii="SassoonPrimaryInfant" w:hAnsi="SassoonPrimaryInfant" w:cs="Segoe UI"/>
          <w:lang w:eastAsia="en-GB"/>
        </w:rPr>
      </w:pPr>
      <w:r w:rsidRPr="00E9453C">
        <w:rPr>
          <w:rFonts w:ascii="SassoonPrimaryInfant" w:hAnsi="SassoonPrimaryInfant" w:cs="Segoe UI"/>
          <w:lang w:eastAsia="en-GB"/>
        </w:rPr>
        <w:t>While we have no active cases at Dunrossness</w:t>
      </w:r>
      <w:r>
        <w:rPr>
          <w:rFonts w:ascii="SassoonPrimaryInfant" w:hAnsi="SassoonPrimaryInfant" w:cs="Segoe UI"/>
          <w:lang w:eastAsia="en-GB"/>
        </w:rPr>
        <w:t xml:space="preserve"> at this time</w:t>
      </w:r>
      <w:r w:rsidRPr="00E9453C">
        <w:rPr>
          <w:rFonts w:ascii="SassoonPrimaryInfant" w:hAnsi="SassoonPrimaryInfant" w:cs="Segoe UI"/>
          <w:lang w:eastAsia="en-GB"/>
        </w:rPr>
        <w:t xml:space="preserve">, </w:t>
      </w:r>
      <w:r>
        <w:rPr>
          <w:rFonts w:ascii="SassoonPrimaryInfant" w:hAnsi="SassoonPrimaryInfant" w:cs="Segoe UI"/>
          <w:lang w:eastAsia="en-GB"/>
        </w:rPr>
        <w:t xml:space="preserve">but </w:t>
      </w:r>
      <w:r w:rsidRPr="00E9453C">
        <w:rPr>
          <w:rFonts w:ascii="SassoonPrimaryInfant" w:hAnsi="SassoonPrimaryInfant" w:cs="Segoe UI"/>
          <w:lang w:eastAsia="en-GB"/>
        </w:rPr>
        <w:t xml:space="preserve">given the number of cases in Shetland, it may well affect us soon. </w:t>
      </w:r>
    </w:p>
    <w:p w:rsidR="00975DE8" w:rsidRDefault="00975DE8" w:rsidP="00975DE8">
      <w:pPr>
        <w:rPr>
          <w:rFonts w:ascii="SassoonPrimaryInfant" w:hAnsi="SassoonPrimaryInfant" w:cs="Segoe UI"/>
          <w:lang w:eastAsia="en-GB"/>
        </w:rPr>
      </w:pPr>
    </w:p>
    <w:p w:rsidR="00975DE8" w:rsidRDefault="00975DE8" w:rsidP="00975DE8">
      <w:pPr>
        <w:rPr>
          <w:rFonts w:ascii="SassoonPrimaryInfant" w:hAnsi="SassoonPrimaryInfant" w:cs="Segoe UI"/>
          <w:lang w:eastAsia="en-GB"/>
        </w:rPr>
      </w:pPr>
      <w:r>
        <w:rPr>
          <w:rFonts w:ascii="SassoonPrimaryInfant" w:hAnsi="SassoonPrimaryInfant" w:cs="Segoe UI"/>
          <w:lang w:eastAsia="en-GB"/>
        </w:rPr>
        <w:t>Thank you all for your continued patience and understanding. As always, if you have any concerns, please do not hesitate to contact me at school.</w:t>
      </w:r>
    </w:p>
    <w:p w:rsidR="00975DE8" w:rsidRDefault="00975DE8" w:rsidP="00975DE8">
      <w:pPr>
        <w:rPr>
          <w:rFonts w:ascii="SassoonPrimaryInfant" w:hAnsi="SassoonPrimaryInfant" w:cs="Segoe UI"/>
          <w:lang w:eastAsia="en-GB"/>
        </w:rPr>
      </w:pPr>
    </w:p>
    <w:p w:rsidR="00975DE8" w:rsidRDefault="00975DE8" w:rsidP="00975DE8">
      <w:pPr>
        <w:jc w:val="center"/>
        <w:rPr>
          <w:rFonts w:ascii="SassoonPrimaryInfant" w:hAnsi="SassoonPrimaryInfant" w:cs="Segoe UI"/>
          <w:lang w:eastAsia="en-GB"/>
        </w:rPr>
      </w:pPr>
      <w:r>
        <w:rPr>
          <w:rFonts w:ascii="SassoonPrimaryInfant" w:hAnsi="SassoonPrimaryInfant" w:cs="Segoe UI"/>
          <w:lang w:eastAsia="en-GB"/>
        </w:rPr>
        <w:t>Yours Sincerely</w:t>
      </w:r>
    </w:p>
    <w:p w:rsidR="00975DE8" w:rsidRDefault="00975DE8" w:rsidP="00975DE8">
      <w:pPr>
        <w:jc w:val="center"/>
        <w:rPr>
          <w:rFonts w:ascii="SassoonPrimaryInfant" w:hAnsi="SassoonPrimaryInfant" w:cs="Segoe UI"/>
          <w:lang w:eastAsia="en-GB"/>
        </w:rPr>
      </w:pPr>
      <w:r>
        <w:rPr>
          <w:rFonts w:ascii="SassoonPrimaryInfant" w:hAnsi="SassoonPrimaryInfant" w:cs="Segoe UI"/>
          <w:noProof/>
          <w:lang w:eastAsia="en-GB"/>
        </w:rPr>
        <w:drawing>
          <wp:inline distT="0" distB="0" distL="0" distR="0" wp14:anchorId="0A9D151C" wp14:editId="473F90D6">
            <wp:extent cx="2314575" cy="53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342050" cy="546157"/>
                    </a:xfrm>
                    <a:prstGeom prst="rect">
                      <a:avLst/>
                    </a:prstGeom>
                  </pic:spPr>
                </pic:pic>
              </a:graphicData>
            </a:graphic>
          </wp:inline>
        </w:drawing>
      </w:r>
    </w:p>
    <w:p w:rsidR="00975DE8" w:rsidRDefault="00975DE8" w:rsidP="00975DE8">
      <w:pPr>
        <w:jc w:val="center"/>
        <w:rPr>
          <w:rFonts w:ascii="SassoonPrimaryInfant" w:hAnsi="SassoonPrimaryInfant" w:cs="Segoe UI"/>
          <w:lang w:eastAsia="en-GB"/>
        </w:rPr>
      </w:pPr>
    </w:p>
    <w:p w:rsidR="00975DE8" w:rsidRDefault="00975DE8" w:rsidP="00975DE8">
      <w:pPr>
        <w:jc w:val="center"/>
        <w:rPr>
          <w:rFonts w:ascii="SassoonPrimaryInfant" w:hAnsi="SassoonPrimaryInfant" w:cs="Segoe UI"/>
          <w:lang w:eastAsia="en-GB"/>
        </w:rPr>
      </w:pPr>
      <w:r>
        <w:rPr>
          <w:rFonts w:ascii="SassoonPrimaryInfant" w:hAnsi="SassoonPrimaryInfant" w:cs="Segoe UI"/>
          <w:lang w:eastAsia="en-GB"/>
        </w:rPr>
        <w:t>Ms Andrea Henderson</w:t>
      </w:r>
    </w:p>
    <w:p w:rsidR="00975DE8" w:rsidRDefault="00975DE8" w:rsidP="00975DE8">
      <w:pPr>
        <w:jc w:val="center"/>
        <w:rPr>
          <w:rFonts w:ascii="SassoonPrimaryInfant" w:hAnsi="SassoonPrimaryInfant" w:cs="Segoe UI"/>
          <w:lang w:eastAsia="en-GB"/>
        </w:rPr>
      </w:pPr>
      <w:r>
        <w:rPr>
          <w:rFonts w:ascii="SassoonPrimaryInfant" w:hAnsi="SassoonPrimaryInfant" w:cs="Segoe UI"/>
          <w:lang w:eastAsia="en-GB"/>
        </w:rPr>
        <w:t>Head Teacher</w:t>
      </w:r>
    </w:p>
    <w:p w:rsidR="00F0135D" w:rsidRPr="00FB2E64" w:rsidRDefault="00F0135D" w:rsidP="00FB2E64">
      <w:pPr>
        <w:spacing w:line="360" w:lineRule="auto"/>
        <w:jc w:val="center"/>
        <w:rPr>
          <w:rFonts w:ascii="Comic Sans MS" w:hAnsi="Comic Sans MS" w:cs="Arial"/>
          <w:iCs/>
        </w:rPr>
      </w:pPr>
    </w:p>
    <w:sectPr w:rsidR="00F0135D" w:rsidRPr="00FB2E64" w:rsidSect="00655CE6">
      <w:headerReference w:type="default" r:id="rId11"/>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83" w:rsidRDefault="00104C83">
      <w:r>
        <w:separator/>
      </w:r>
    </w:p>
  </w:endnote>
  <w:endnote w:type="continuationSeparator" w:id="0">
    <w:p w:rsidR="00104C83" w:rsidRDefault="001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83" w:rsidRDefault="00104C83">
      <w:r>
        <w:separator/>
      </w:r>
    </w:p>
  </w:footnote>
  <w:footnote w:type="continuationSeparator" w:id="0">
    <w:p w:rsidR="00104C83" w:rsidRDefault="0010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528" w:type="dxa"/>
      <w:tblLayout w:type="fixed"/>
      <w:tblCellMar>
        <w:left w:w="80" w:type="dxa"/>
        <w:right w:w="80" w:type="dxa"/>
      </w:tblCellMar>
      <w:tblLook w:val="0000" w:firstRow="0" w:lastRow="0" w:firstColumn="0" w:lastColumn="0" w:noHBand="0" w:noVBand="0"/>
    </w:tblPr>
    <w:tblGrid>
      <w:gridCol w:w="1524"/>
      <w:gridCol w:w="3709"/>
      <w:gridCol w:w="5295"/>
    </w:tblGrid>
    <w:tr w:rsidR="000A1781" w:rsidRPr="00BE0051" w:rsidTr="000D7E1F">
      <w:trPr>
        <w:trHeight w:val="1487"/>
      </w:trPr>
      <w:tc>
        <w:tcPr>
          <w:tcW w:w="1524" w:type="dxa"/>
          <w:tcBorders>
            <w:top w:val="nil"/>
            <w:left w:val="nil"/>
            <w:bottom w:val="single" w:sz="6" w:space="0" w:color="auto"/>
            <w:right w:val="nil"/>
          </w:tcBorders>
        </w:tcPr>
        <w:p w:rsidR="000A1781" w:rsidRPr="00BE0051" w:rsidRDefault="00F0135D" w:rsidP="00731B3F">
          <w:pPr>
            <w:widowControl w:val="0"/>
            <w:overflowPunct w:val="0"/>
            <w:autoSpaceDE w:val="0"/>
            <w:autoSpaceDN w:val="0"/>
            <w:adjustRightInd w:val="0"/>
            <w:ind w:left="-540"/>
            <w:rPr>
              <w:rFonts w:ascii="Haettenschweiler" w:hAnsi="Haettenschweiler"/>
              <w:b/>
              <w:color w:val="00B05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12065</wp:posOffset>
                    </wp:positionV>
                    <wp:extent cx="958850" cy="863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F97B45">
                                <w:r>
                                  <w:rPr>
                                    <w:noProof/>
                                    <w:lang w:eastAsia="en-GB"/>
                                  </w:rPr>
                                  <w:drawing>
                                    <wp:inline distT="0" distB="0" distL="0" distR="0">
                                      <wp:extent cx="603250" cy="624051"/>
                                      <wp:effectExtent l="0" t="0" r="6350" b="5080"/>
                                      <wp:docPr id="23" name="Picture 23"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620919" cy="6423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95pt;width:7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z5ggIAAA4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" stroked="f">
                    <v:textbox>
                      <w:txbxContent>
                        <w:p w:rsidR="000A1781" w:rsidRDefault="00F97B45">
                          <w:r>
                            <w:rPr>
                              <w:noProof/>
                              <w:lang w:eastAsia="en-GB"/>
                            </w:rPr>
                            <w:drawing>
                              <wp:inline distT="0" distB="0" distL="0" distR="0">
                                <wp:extent cx="603250" cy="624051"/>
                                <wp:effectExtent l="0" t="0" r="6350" b="5080"/>
                                <wp:docPr id="23" name="Picture 23"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620919" cy="642329"/>
                                        </a:xfrm>
                                        <a:prstGeom prst="rect">
                                          <a:avLst/>
                                        </a:prstGeom>
                                        <a:noFill/>
                                        <a:ln w="9525">
                                          <a:noFill/>
                                          <a:miter lim="800000"/>
                                          <a:headEnd/>
                                          <a:tailEnd/>
                                        </a:ln>
                                      </pic:spPr>
                                    </pic:pic>
                                  </a:graphicData>
                                </a:graphic>
                              </wp:inline>
                            </w:drawing>
                          </w:r>
                        </w:p>
                      </w:txbxContent>
                    </v:textbox>
                  </v:shape>
                </w:pict>
              </mc:Fallback>
            </mc:AlternateContent>
          </w:r>
          <w:r w:rsidR="000A1781" w:rsidRPr="00BE0051">
            <w:rPr>
              <w:b/>
              <w:color w:val="00B050"/>
              <w:sz w:val="20"/>
            </w:rPr>
            <w:t xml:space="preserve">              </w:t>
          </w:r>
        </w:p>
      </w:tc>
      <w:tc>
        <w:tcPr>
          <w:tcW w:w="3709" w:type="dxa"/>
          <w:tcBorders>
            <w:top w:val="nil"/>
            <w:left w:val="nil"/>
            <w:bottom w:val="single" w:sz="6" w:space="0" w:color="auto"/>
            <w:right w:val="nil"/>
          </w:tcBorders>
        </w:tcPr>
        <w:p w:rsidR="00DB2131" w:rsidRDefault="00DB2131" w:rsidP="00731B3F">
          <w:pPr>
            <w:widowControl w:val="0"/>
            <w:overflowPunct w:val="0"/>
            <w:autoSpaceDE w:val="0"/>
            <w:autoSpaceDN w:val="0"/>
            <w:adjustRightInd w:val="0"/>
            <w:ind w:left="-540"/>
            <w:rPr>
              <w:rFonts w:ascii="Haettenschweiler" w:hAnsi="Haettenschweiler"/>
              <w:b/>
              <w:color w:val="00B050"/>
            </w:rPr>
          </w:pPr>
          <w:r>
            <w:rPr>
              <w:noProof/>
              <w:lang w:eastAsia="en-GB"/>
            </w:rPr>
            <w:drawing>
              <wp:anchor distT="0" distB="0" distL="114300" distR="114300" simplePos="0" relativeHeight="251659776" behindDoc="0" locked="0" layoutInCell="1" allowOverlap="1">
                <wp:simplePos x="0" y="0"/>
                <wp:positionH relativeFrom="column">
                  <wp:posOffset>260875</wp:posOffset>
                </wp:positionH>
                <wp:positionV relativeFrom="paragraph">
                  <wp:posOffset>31115</wp:posOffset>
                </wp:positionV>
                <wp:extent cx="809735" cy="819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6711" t="26973" r="64210" b="40402"/>
                        <a:stretch/>
                      </pic:blipFill>
                      <pic:spPr bwMode="auto">
                        <a:xfrm>
                          <a:off x="0" y="0"/>
                          <a:ext cx="810211" cy="819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1442085</wp:posOffset>
                </wp:positionH>
                <wp:positionV relativeFrom="paragraph">
                  <wp:posOffset>31115</wp:posOffset>
                </wp:positionV>
                <wp:extent cx="573405" cy="847725"/>
                <wp:effectExtent l="0" t="0" r="0" b="9525"/>
                <wp:wrapNone/>
                <wp:docPr id="4"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p w:rsidR="00DB2131" w:rsidRDefault="00DB2131" w:rsidP="00DB2131">
          <w:pPr>
            <w:rPr>
              <w:rFonts w:ascii="Haettenschweiler" w:hAnsi="Haettenschweiler"/>
            </w:rPr>
          </w:pPr>
        </w:p>
        <w:p w:rsidR="000A1781" w:rsidRPr="00DB2131" w:rsidRDefault="000A1781" w:rsidP="00DB2131">
          <w:pPr>
            <w:rPr>
              <w:rFonts w:ascii="Haettenschweiler" w:hAnsi="Haettenschweiler"/>
            </w:rPr>
          </w:pPr>
        </w:p>
      </w:tc>
      <w:tc>
        <w:tcPr>
          <w:tcW w:w="5295" w:type="dxa"/>
          <w:tcBorders>
            <w:top w:val="nil"/>
            <w:left w:val="nil"/>
            <w:bottom w:val="single" w:sz="6" w:space="0" w:color="auto"/>
            <w:right w:val="nil"/>
          </w:tcBorders>
        </w:tcPr>
        <w:p w:rsidR="000A1781" w:rsidRPr="00C53E4A" w:rsidRDefault="00F0135D" w:rsidP="00C53E4A">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N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DmhVhNuQIA&#10;AMAFAAAOAAAAAAAAAAAAAAAAAC4CAABkcnMvZTJvRG9jLnhtbFBLAQItABQABgAIAAAAIQA3XL94&#10;3QAAAAoBAAAPAAAAAAAAAAAAAAAAABMFAABkcnMvZG93bnJldi54bWxQSwUGAAAAAAQABADzAAAA&#10;HQYAAAAA&#10;" filled="f" stroked="f">
                    <v:textbo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v:textbox>
                  </v:shape>
                </w:pict>
              </mc:Fallback>
            </mc:AlternateContent>
          </w:r>
          <w:r w:rsidR="00F97B45">
            <w:rPr>
              <w:noProof/>
              <w:lang w:eastAsia="en-GB"/>
            </w:rPr>
            <w:drawing>
              <wp:inline distT="0" distB="0" distL="0" distR="0">
                <wp:extent cx="914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14400" cy="790575"/>
                        </a:xfrm>
                        <a:prstGeom prst="rect">
                          <a:avLst/>
                        </a:prstGeom>
                        <a:noFill/>
                        <a:ln w="9525">
                          <a:noFill/>
                          <a:miter lim="800000"/>
                          <a:headEnd/>
                          <a:tailEnd/>
                        </a:ln>
                      </pic:spPr>
                    </pic:pic>
                  </a:graphicData>
                </a:graphic>
              </wp:inline>
            </w:drawing>
          </w:r>
        </w:p>
      </w:tc>
    </w:tr>
  </w:tbl>
  <w:p w:rsidR="000A1781" w:rsidRDefault="000A1781" w:rsidP="00417A8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4F0"/>
    <w:multiLevelType w:val="hybridMultilevel"/>
    <w:tmpl w:val="C10C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A7264"/>
    <w:multiLevelType w:val="hybridMultilevel"/>
    <w:tmpl w:val="8F58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30793A"/>
    <w:multiLevelType w:val="hybridMultilevel"/>
    <w:tmpl w:val="DA5C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2766A"/>
    <w:rsid w:val="000360B4"/>
    <w:rsid w:val="00036DC0"/>
    <w:rsid w:val="00071113"/>
    <w:rsid w:val="00081017"/>
    <w:rsid w:val="0008311E"/>
    <w:rsid w:val="000A1781"/>
    <w:rsid w:val="000D5F96"/>
    <w:rsid w:val="000D7E1F"/>
    <w:rsid w:val="000E19C2"/>
    <w:rsid w:val="00100D74"/>
    <w:rsid w:val="00104C83"/>
    <w:rsid w:val="00151380"/>
    <w:rsid w:val="001A170C"/>
    <w:rsid w:val="001B2CCC"/>
    <w:rsid w:val="001E04D1"/>
    <w:rsid w:val="001E0B0F"/>
    <w:rsid w:val="00200F9B"/>
    <w:rsid w:val="00212D30"/>
    <w:rsid w:val="002171ED"/>
    <w:rsid w:val="0023641A"/>
    <w:rsid w:val="00267060"/>
    <w:rsid w:val="002823EB"/>
    <w:rsid w:val="00296B06"/>
    <w:rsid w:val="002D2EAA"/>
    <w:rsid w:val="00321DF6"/>
    <w:rsid w:val="00335D37"/>
    <w:rsid w:val="00353FE9"/>
    <w:rsid w:val="00383251"/>
    <w:rsid w:val="003842DE"/>
    <w:rsid w:val="003D74CA"/>
    <w:rsid w:val="003E13AC"/>
    <w:rsid w:val="003E5B53"/>
    <w:rsid w:val="00414E50"/>
    <w:rsid w:val="00417A83"/>
    <w:rsid w:val="0042044B"/>
    <w:rsid w:val="004373D7"/>
    <w:rsid w:val="00446BAF"/>
    <w:rsid w:val="00481C26"/>
    <w:rsid w:val="00495F8F"/>
    <w:rsid w:val="00497F3A"/>
    <w:rsid w:val="004E486A"/>
    <w:rsid w:val="00507388"/>
    <w:rsid w:val="0058649E"/>
    <w:rsid w:val="00586DCD"/>
    <w:rsid w:val="005A164E"/>
    <w:rsid w:val="005D1F42"/>
    <w:rsid w:val="00600C56"/>
    <w:rsid w:val="0063056D"/>
    <w:rsid w:val="00655CE6"/>
    <w:rsid w:val="006766BB"/>
    <w:rsid w:val="00683A1A"/>
    <w:rsid w:val="006A1D33"/>
    <w:rsid w:val="006B0951"/>
    <w:rsid w:val="00723C8F"/>
    <w:rsid w:val="007264FF"/>
    <w:rsid w:val="00731B3F"/>
    <w:rsid w:val="00775110"/>
    <w:rsid w:val="00781381"/>
    <w:rsid w:val="007D1C23"/>
    <w:rsid w:val="007E72A8"/>
    <w:rsid w:val="007F313E"/>
    <w:rsid w:val="008508B0"/>
    <w:rsid w:val="008C6C37"/>
    <w:rsid w:val="008F187D"/>
    <w:rsid w:val="00950969"/>
    <w:rsid w:val="009736EB"/>
    <w:rsid w:val="00975DE8"/>
    <w:rsid w:val="009A025E"/>
    <w:rsid w:val="009B00B6"/>
    <w:rsid w:val="009C5C24"/>
    <w:rsid w:val="009D0231"/>
    <w:rsid w:val="009E506E"/>
    <w:rsid w:val="00A42EDC"/>
    <w:rsid w:val="00A60FB4"/>
    <w:rsid w:val="00AB4C28"/>
    <w:rsid w:val="00AD6891"/>
    <w:rsid w:val="00AF6971"/>
    <w:rsid w:val="00B12024"/>
    <w:rsid w:val="00B159BD"/>
    <w:rsid w:val="00B673C5"/>
    <w:rsid w:val="00B770D2"/>
    <w:rsid w:val="00BA6334"/>
    <w:rsid w:val="00BD6D10"/>
    <w:rsid w:val="00BE0051"/>
    <w:rsid w:val="00C17A12"/>
    <w:rsid w:val="00C33966"/>
    <w:rsid w:val="00C53E4A"/>
    <w:rsid w:val="00CA4EB0"/>
    <w:rsid w:val="00CA7745"/>
    <w:rsid w:val="00D071CB"/>
    <w:rsid w:val="00D21664"/>
    <w:rsid w:val="00D25AD4"/>
    <w:rsid w:val="00D734B7"/>
    <w:rsid w:val="00D87C57"/>
    <w:rsid w:val="00DB2131"/>
    <w:rsid w:val="00DC0CD1"/>
    <w:rsid w:val="00DC3B95"/>
    <w:rsid w:val="00DE46C2"/>
    <w:rsid w:val="00E1548B"/>
    <w:rsid w:val="00E27CF6"/>
    <w:rsid w:val="00EE5E2B"/>
    <w:rsid w:val="00EF40B5"/>
    <w:rsid w:val="00EF68D7"/>
    <w:rsid w:val="00F0135D"/>
    <w:rsid w:val="00F0571C"/>
    <w:rsid w:val="00F305D3"/>
    <w:rsid w:val="00F446C4"/>
    <w:rsid w:val="00F83B00"/>
    <w:rsid w:val="00F85DFD"/>
    <w:rsid w:val="00F940CE"/>
    <w:rsid w:val="00F94E16"/>
    <w:rsid w:val="00F97B45"/>
    <w:rsid w:val="00FB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121D9C"/>
  <w15:docId w15:val="{4877FA01-F40E-47F4-922E-D9F89F5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88"/>
    <w:rPr>
      <w:sz w:val="24"/>
      <w:szCs w:val="24"/>
      <w:lang w:eastAsia="en-US"/>
    </w:rPr>
  </w:style>
  <w:style w:type="paragraph" w:styleId="Heading1">
    <w:name w:val="heading 1"/>
    <w:basedOn w:val="Normal"/>
    <w:next w:val="Normal"/>
    <w:link w:val="Heading1Char"/>
    <w:uiPriority w:val="9"/>
    <w:qFormat/>
    <w:rsid w:val="00507388"/>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link w:val="Heading3Char"/>
    <w:uiPriority w:val="9"/>
    <w:qFormat/>
    <w:rsid w:val="00507388"/>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507388"/>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en-US"/>
    </w:rPr>
  </w:style>
  <w:style w:type="paragraph" w:styleId="Header">
    <w:name w:val="header"/>
    <w:basedOn w:val="Normal"/>
    <w:link w:val="HeaderChar"/>
    <w:uiPriority w:val="99"/>
    <w:semiHidden/>
    <w:rsid w:val="0050738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50738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
    <w:name w:val="Body Text"/>
    <w:basedOn w:val="Normal"/>
    <w:link w:val="BodyTextChar"/>
    <w:uiPriority w:val="99"/>
    <w:semiHidden/>
    <w:rsid w:val="00507388"/>
    <w:pPr>
      <w:jc w:val="both"/>
    </w:pPr>
    <w:rPr>
      <w:rFonts w:ascii="Geneva" w:hAnsi="Geneva"/>
      <w:sz w:val="20"/>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Hyperlink">
    <w:name w:val="Hyperlink"/>
    <w:basedOn w:val="DefaultParagraphFont"/>
    <w:uiPriority w:val="99"/>
    <w:semiHidden/>
    <w:rsid w:val="00507388"/>
    <w:rPr>
      <w:rFonts w:cs="Times New Roman"/>
      <w:color w:val="0000FF"/>
      <w:u w:val="single"/>
    </w:rPr>
  </w:style>
  <w:style w:type="paragraph" w:styleId="BalloonText">
    <w:name w:val="Balloon Text"/>
    <w:basedOn w:val="Normal"/>
    <w:link w:val="BalloonTextChar"/>
    <w:uiPriority w:val="99"/>
    <w:semiHidden/>
    <w:unhideWhenUsed/>
    <w:rsid w:val="002D2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EAA"/>
    <w:rPr>
      <w:rFonts w:ascii="Tahoma" w:hAnsi="Tahoma" w:cs="Tahoma"/>
      <w:sz w:val="16"/>
      <w:szCs w:val="16"/>
      <w:lang w:eastAsia="en-US"/>
    </w:rPr>
  </w:style>
  <w:style w:type="character" w:styleId="FollowedHyperlink">
    <w:name w:val="FollowedHyperlink"/>
    <w:basedOn w:val="DefaultParagraphFont"/>
    <w:uiPriority w:val="99"/>
    <w:semiHidden/>
    <w:unhideWhenUsed/>
    <w:rsid w:val="00EE5E2B"/>
    <w:rPr>
      <w:rFonts w:cs="Times New Roman"/>
      <w:color w:val="800080"/>
      <w:u w:val="single"/>
    </w:rPr>
  </w:style>
  <w:style w:type="paragraph" w:customStyle="1" w:styleId="Times12">
    <w:name w:val="Times 12"/>
    <w:basedOn w:val="Normal"/>
    <w:rsid w:val="00AB4C28"/>
    <w:rPr>
      <w:rFonts w:ascii="Times" w:hAnsi="Times"/>
      <w:szCs w:val="20"/>
      <w:lang w:val="en-US"/>
    </w:rPr>
  </w:style>
  <w:style w:type="paragraph" w:styleId="BodyText2">
    <w:name w:val="Body Text 2"/>
    <w:basedOn w:val="Normal"/>
    <w:link w:val="BodyText2Char"/>
    <w:uiPriority w:val="99"/>
    <w:semiHidden/>
    <w:unhideWhenUsed/>
    <w:rsid w:val="000D5F96"/>
    <w:pPr>
      <w:spacing w:after="120" w:line="480" w:lineRule="auto"/>
    </w:pPr>
  </w:style>
  <w:style w:type="character" w:customStyle="1" w:styleId="BodyText2Char">
    <w:name w:val="Body Text 2 Char"/>
    <w:basedOn w:val="DefaultParagraphFont"/>
    <w:link w:val="BodyText2"/>
    <w:uiPriority w:val="99"/>
    <w:semiHidden/>
    <w:locked/>
    <w:rsid w:val="000D5F96"/>
    <w:rPr>
      <w:rFonts w:cs="Times New Roman"/>
      <w:sz w:val="24"/>
      <w:szCs w:val="24"/>
      <w:lang w:eastAsia="en-US"/>
    </w:rPr>
  </w:style>
  <w:style w:type="paragraph" w:customStyle="1" w:styleId="Default">
    <w:name w:val="Default"/>
    <w:rsid w:val="00FB2E6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75DE8"/>
    <w:pPr>
      <w:spacing w:before="100" w:beforeAutospacing="1" w:after="100" w:afterAutospacing="1"/>
    </w:pPr>
    <w:rPr>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975DE8"/>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75DE8"/>
    <w:pPr>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2818">
      <w:bodyDiv w:val="1"/>
      <w:marLeft w:val="0"/>
      <w:marRight w:val="0"/>
      <w:marTop w:val="0"/>
      <w:marBottom w:val="0"/>
      <w:divBdr>
        <w:top w:val="none" w:sz="0" w:space="0" w:color="auto"/>
        <w:left w:val="none" w:sz="0" w:space="0" w:color="auto"/>
        <w:bottom w:val="none" w:sz="0" w:space="0" w:color="auto"/>
        <w:right w:val="none" w:sz="0" w:space="0" w:color="auto"/>
      </w:divBdr>
    </w:div>
    <w:div w:id="739982930">
      <w:bodyDiv w:val="1"/>
      <w:marLeft w:val="0"/>
      <w:marRight w:val="0"/>
      <w:marTop w:val="0"/>
      <w:marBottom w:val="0"/>
      <w:divBdr>
        <w:top w:val="none" w:sz="0" w:space="0" w:color="auto"/>
        <w:left w:val="none" w:sz="0" w:space="0" w:color="auto"/>
        <w:bottom w:val="none" w:sz="0" w:space="0" w:color="auto"/>
        <w:right w:val="none" w:sz="0" w:space="0" w:color="auto"/>
      </w:divBdr>
    </w:div>
    <w:div w:id="10296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965A-76FB-431F-A2A2-9A760DF2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3598</CharactersWithSpaces>
  <SharedDoc>false</SharedDoc>
  <HLinks>
    <vt:vector size="18" baseType="variant">
      <vt:variant>
        <vt:i4>7012448</vt:i4>
      </vt:variant>
      <vt:variant>
        <vt:i4>6</vt:i4>
      </vt:variant>
      <vt:variant>
        <vt:i4>0</vt:i4>
      </vt:variant>
      <vt:variant>
        <vt:i4>5</vt:i4>
      </vt:variant>
      <vt:variant>
        <vt:lpwstr>http://www.jmt.org/jmaward-home.asp</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Henderson Andrea@Dunrossness Primary School</cp:lastModifiedBy>
  <cp:revision>2</cp:revision>
  <cp:lastPrinted>2019-07-02T11:11:00Z</cp:lastPrinted>
  <dcterms:created xsi:type="dcterms:W3CDTF">2021-11-18T13:18:00Z</dcterms:created>
  <dcterms:modified xsi:type="dcterms:W3CDTF">2021-11-18T13:18:00Z</dcterms:modified>
</cp:coreProperties>
</file>