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Head Teacher:  Ms</w:t>
      </w:r>
      <w:r w:rsidR="00EF534D">
        <w:rPr>
          <w:rFonts w:ascii="Comic Sans MS" w:hAnsi="Comic Sans MS"/>
          <w:sz w:val="20"/>
          <w:szCs w:val="20"/>
        </w:rPr>
        <w:t xml:space="preserve"> Andrea Henderson </w:t>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3A058D"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3A058D">
        <w:rPr>
          <w:rFonts w:ascii="Comic Sans MS" w:hAnsi="Comic Sans MS"/>
          <w:sz w:val="20"/>
          <w:szCs w:val="20"/>
          <w:lang w:val="fr-FR"/>
        </w:rPr>
        <w:t>Fax: 01950 460803</w:t>
      </w:r>
    </w:p>
    <w:p w:rsidR="00417A83" w:rsidRPr="003A058D" w:rsidRDefault="00BE0051" w:rsidP="003A058D">
      <w:pPr>
        <w:jc w:val="right"/>
        <w:rPr>
          <w:rFonts w:ascii="Comic Sans MS" w:hAnsi="Comic Sans MS"/>
          <w:sz w:val="20"/>
          <w:szCs w:val="20"/>
          <w:lang w:val="fr-FR"/>
        </w:rPr>
      </w:pPr>
      <w:r w:rsidRPr="003A058D">
        <w:rPr>
          <w:rFonts w:ascii="Comic Sans MS" w:hAnsi="Comic Sans MS"/>
          <w:sz w:val="20"/>
          <w:szCs w:val="20"/>
          <w:lang w:val="fr-FR"/>
        </w:rPr>
        <w:t xml:space="preserve">     </w:t>
      </w:r>
      <w:r w:rsidR="00417A83" w:rsidRPr="003A058D">
        <w:rPr>
          <w:rFonts w:ascii="Comic Sans MS" w:hAnsi="Comic Sans MS"/>
          <w:sz w:val="20"/>
          <w:szCs w:val="20"/>
          <w:lang w:val="fr-FR"/>
        </w:rPr>
        <w:t xml:space="preserve">E-mail:  </w:t>
      </w:r>
      <w:hyperlink r:id="rId7" w:history="1">
        <w:r w:rsidR="00417A83" w:rsidRPr="003A058D">
          <w:rPr>
            <w:rStyle w:val="Hyperlink"/>
            <w:rFonts w:ascii="Comic Sans MS" w:hAnsi="Comic Sans MS"/>
            <w:sz w:val="20"/>
            <w:szCs w:val="20"/>
            <w:lang w:val="fr-FR"/>
          </w:rPr>
          <w:t>dunrossness@shetland.gov.uk</w:t>
        </w:r>
      </w:hyperlink>
    </w:p>
    <w:p w:rsidR="00EF534D" w:rsidRDefault="00EF534D" w:rsidP="00655CE6">
      <w:pPr>
        <w:jc w:val="right"/>
      </w:pPr>
      <w:r>
        <w:rPr>
          <w:rFonts w:ascii="Comic Sans MS" w:hAnsi="Comic Sans MS"/>
          <w:sz w:val="20"/>
          <w:szCs w:val="20"/>
        </w:rPr>
        <w:t xml:space="preserve">Blog: </w:t>
      </w:r>
      <w:hyperlink r:id="rId8" w:history="1">
        <w:r w:rsidRPr="00601AE7">
          <w:rPr>
            <w:rStyle w:val="Hyperlink"/>
            <w:rFonts w:ascii="Comic Sans MS" w:hAnsi="Comic Sans MS"/>
            <w:sz w:val="20"/>
            <w:szCs w:val="20"/>
          </w:rPr>
          <w:t>https://blogs.glowscotland.org.uk/sh/dunrosness/</w:t>
        </w:r>
      </w:hyperlink>
    </w:p>
    <w:p w:rsidR="00383FB4" w:rsidRPr="006B3251" w:rsidRDefault="00974A5A" w:rsidP="00466D60">
      <w:pPr>
        <w:jc w:val="right"/>
        <w:rPr>
          <w:rFonts w:ascii="Comic Sans MS" w:hAnsi="Comic Sans MS"/>
          <w:sz w:val="20"/>
          <w:szCs w:val="20"/>
        </w:rPr>
      </w:pPr>
      <w:r>
        <w:rPr>
          <w:rFonts w:ascii="Comic Sans MS" w:hAnsi="Comic Sans MS"/>
          <w:sz w:val="20"/>
          <w:szCs w:val="20"/>
        </w:rPr>
        <w:t>22</w:t>
      </w:r>
      <w:r w:rsidRPr="00974A5A">
        <w:rPr>
          <w:rFonts w:ascii="Comic Sans MS" w:hAnsi="Comic Sans MS"/>
          <w:sz w:val="20"/>
          <w:szCs w:val="20"/>
          <w:vertAlign w:val="superscript"/>
        </w:rPr>
        <w:t>nd</w:t>
      </w:r>
      <w:r>
        <w:rPr>
          <w:rFonts w:ascii="Comic Sans MS" w:hAnsi="Comic Sans MS"/>
          <w:sz w:val="20"/>
          <w:szCs w:val="20"/>
        </w:rPr>
        <w:t xml:space="preserve"> September</w:t>
      </w:r>
      <w:r w:rsidR="00466D60">
        <w:rPr>
          <w:rFonts w:ascii="Comic Sans MS" w:hAnsi="Comic Sans MS"/>
          <w:sz w:val="20"/>
          <w:szCs w:val="20"/>
        </w:rPr>
        <w:t xml:space="preserve"> 2020</w:t>
      </w:r>
    </w:p>
    <w:p w:rsidR="008919FB" w:rsidRPr="005E09F0" w:rsidRDefault="008919FB" w:rsidP="00DF64C6">
      <w:pPr>
        <w:jc w:val="both"/>
        <w:rPr>
          <w:rFonts w:ascii="Comic Sans MS" w:hAnsi="Comic Sans MS" w:cs="Arial"/>
        </w:rPr>
      </w:pPr>
      <w:r w:rsidRPr="005E09F0">
        <w:rPr>
          <w:rFonts w:ascii="Comic Sans MS" w:hAnsi="Comic Sans MS" w:cs="Arial"/>
        </w:rPr>
        <w:t>Dear Parent/Guardian</w:t>
      </w:r>
      <w:r w:rsidR="00D81D78" w:rsidRPr="005E09F0">
        <w:rPr>
          <w:rFonts w:ascii="Comic Sans MS" w:hAnsi="Comic Sans MS" w:cs="Arial"/>
        </w:rPr>
        <w:t>,</w:t>
      </w:r>
    </w:p>
    <w:p w:rsidR="006D672A" w:rsidRDefault="006D672A" w:rsidP="00DF64C6">
      <w:pPr>
        <w:jc w:val="both"/>
        <w:rPr>
          <w:rFonts w:ascii="Comic Sans MS" w:hAnsi="Comic Sans MS" w:cs="Arial"/>
          <w:bCs/>
        </w:rPr>
      </w:pPr>
    </w:p>
    <w:p w:rsidR="00974A5A" w:rsidRPr="00974A5A" w:rsidRDefault="00974A5A" w:rsidP="00974A5A">
      <w:pPr>
        <w:rPr>
          <w:rFonts w:ascii="Comic Sans MS" w:hAnsi="Comic Sans MS"/>
        </w:rPr>
      </w:pPr>
    </w:p>
    <w:p w:rsidR="00974A5A" w:rsidRDefault="00974A5A" w:rsidP="00974A5A">
      <w:pPr>
        <w:rPr>
          <w:rFonts w:ascii="Comic Sans MS" w:hAnsi="Comic Sans MS"/>
        </w:rPr>
      </w:pPr>
      <w:r w:rsidRPr="00974A5A">
        <w:rPr>
          <w:rFonts w:ascii="Comic Sans MS" w:hAnsi="Comic Sans MS"/>
        </w:rPr>
        <w:t xml:space="preserve">With current restrictions, peripatetic staff are only allowed in one setting per day. This means that we have additional art time on a Thursday afternoon. </w:t>
      </w:r>
    </w:p>
    <w:p w:rsidR="00974A5A" w:rsidRPr="00974A5A" w:rsidRDefault="00974A5A" w:rsidP="00974A5A">
      <w:pPr>
        <w:rPr>
          <w:rFonts w:ascii="Comic Sans MS" w:hAnsi="Comic Sans MS"/>
        </w:rPr>
      </w:pPr>
    </w:p>
    <w:p w:rsidR="00974A5A" w:rsidRDefault="00974A5A" w:rsidP="00974A5A">
      <w:pPr>
        <w:rPr>
          <w:rFonts w:ascii="Comic Sans MS" w:hAnsi="Comic Sans MS"/>
        </w:rPr>
      </w:pPr>
      <w:r w:rsidRPr="00974A5A">
        <w:rPr>
          <w:rFonts w:ascii="Comic Sans MS" w:hAnsi="Comic Sans MS"/>
        </w:rPr>
        <w:t xml:space="preserve">Ms Burr has been delivering a session of extra class art in recent weeks but as of this week, she will be working with small groups or individuals in our All Stars room. These small group sessions will give children some time to be creative within a small group situation. It can help develop creativity skills but also provide a format for relationship building and increasing self-esteem. </w:t>
      </w:r>
    </w:p>
    <w:p w:rsidR="00974A5A" w:rsidRPr="00974A5A" w:rsidRDefault="00974A5A" w:rsidP="00974A5A">
      <w:pPr>
        <w:rPr>
          <w:rFonts w:ascii="Comic Sans MS" w:hAnsi="Comic Sans MS"/>
        </w:rPr>
      </w:pPr>
    </w:p>
    <w:p w:rsidR="00974A5A" w:rsidRPr="00974A5A" w:rsidRDefault="00974A5A" w:rsidP="00974A5A">
      <w:pPr>
        <w:rPr>
          <w:rFonts w:ascii="Comic Sans MS" w:hAnsi="Comic Sans MS"/>
        </w:rPr>
      </w:pPr>
      <w:r w:rsidRPr="00974A5A">
        <w:rPr>
          <w:rFonts w:ascii="Comic Sans MS" w:hAnsi="Comic Sans MS"/>
        </w:rPr>
        <w:t xml:space="preserve">If you do not want your child to be part of any additional art sessions, please contact the school office. </w:t>
      </w:r>
    </w:p>
    <w:p w:rsidR="006D672A" w:rsidRDefault="006D672A" w:rsidP="00DF64C6">
      <w:pPr>
        <w:jc w:val="both"/>
        <w:rPr>
          <w:rFonts w:ascii="Comic Sans MS" w:hAnsi="Comic Sans MS" w:cs="Arial"/>
          <w:bCs/>
        </w:rPr>
      </w:pPr>
    </w:p>
    <w:p w:rsidR="00974A5A" w:rsidRPr="00974A5A" w:rsidRDefault="00974A5A" w:rsidP="00DF64C6">
      <w:pPr>
        <w:jc w:val="both"/>
        <w:rPr>
          <w:rFonts w:ascii="Comic Sans MS" w:hAnsi="Comic Sans MS" w:cs="Arial"/>
          <w:bCs/>
        </w:rPr>
      </w:pPr>
      <w:bookmarkStart w:id="0" w:name="_GoBack"/>
      <w:bookmarkEnd w:id="0"/>
    </w:p>
    <w:p w:rsidR="008919FB" w:rsidRPr="00974A5A" w:rsidRDefault="008919FB" w:rsidP="002B4F1F">
      <w:pPr>
        <w:jc w:val="center"/>
        <w:rPr>
          <w:rFonts w:ascii="Comic Sans MS" w:hAnsi="Comic Sans MS" w:cs="Arial"/>
          <w:bCs/>
        </w:rPr>
      </w:pPr>
      <w:r w:rsidRPr="00974A5A">
        <w:rPr>
          <w:rFonts w:ascii="Comic Sans MS" w:hAnsi="Comic Sans MS" w:cs="Arial"/>
          <w:bCs/>
        </w:rPr>
        <w:t>Yours sincerely</w:t>
      </w:r>
    </w:p>
    <w:p w:rsidR="008919FB" w:rsidRPr="005E09F0" w:rsidRDefault="00366F2A" w:rsidP="002B4F1F">
      <w:pPr>
        <w:jc w:val="center"/>
        <w:rPr>
          <w:rFonts w:ascii="Comic Sans MS" w:hAnsi="Comic Sans MS" w:cs="Arial"/>
          <w:bCs/>
        </w:rPr>
      </w:pPr>
      <w:r w:rsidRPr="005E09F0">
        <w:rPr>
          <w:rFonts w:ascii="Comic Sans MS" w:hAnsi="Comic Sans MS" w:cs="Arial"/>
          <w:bCs/>
          <w:noProof/>
          <w:lang w:eastAsia="en-GB"/>
        </w:rPr>
        <w:drawing>
          <wp:inline distT="0" distB="0" distL="0" distR="0">
            <wp:extent cx="2352675" cy="400050"/>
            <wp:effectExtent l="19050" t="0" r="9525" b="0"/>
            <wp:docPr id="4"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9" cstate="print"/>
                    <a:srcRect/>
                    <a:stretch>
                      <a:fillRect/>
                    </a:stretch>
                  </pic:blipFill>
                  <pic:spPr bwMode="auto">
                    <a:xfrm>
                      <a:off x="0" y="0"/>
                      <a:ext cx="2352675" cy="400050"/>
                    </a:xfrm>
                    <a:prstGeom prst="rect">
                      <a:avLst/>
                    </a:prstGeom>
                    <a:noFill/>
                    <a:ln w="9525">
                      <a:noFill/>
                      <a:miter lim="800000"/>
                      <a:headEnd/>
                      <a:tailEnd/>
                    </a:ln>
                  </pic:spPr>
                </pic:pic>
              </a:graphicData>
            </a:graphic>
          </wp:inline>
        </w:drawing>
      </w:r>
    </w:p>
    <w:p w:rsidR="008919FB" w:rsidRDefault="00E92E80" w:rsidP="00E92E80">
      <w:pPr>
        <w:spacing w:line="360" w:lineRule="auto"/>
        <w:jc w:val="center"/>
        <w:rPr>
          <w:rFonts w:ascii="Comic Sans MS" w:hAnsi="Comic Sans MS" w:cs="Arial"/>
          <w:bCs/>
        </w:rPr>
      </w:pPr>
      <w:r w:rsidRPr="005E09F0">
        <w:rPr>
          <w:rFonts w:ascii="Comic Sans MS" w:hAnsi="Comic Sans MS" w:cs="Arial"/>
          <w:bCs/>
        </w:rPr>
        <w:t>Andrea Henderson</w:t>
      </w:r>
    </w:p>
    <w:p w:rsidR="006D672A" w:rsidRDefault="006D672A" w:rsidP="00E92E80">
      <w:pPr>
        <w:spacing w:line="360" w:lineRule="auto"/>
        <w:jc w:val="center"/>
        <w:rPr>
          <w:rFonts w:ascii="Comic Sans MS" w:hAnsi="Comic Sans MS" w:cs="Arial"/>
          <w:bCs/>
        </w:rPr>
      </w:pPr>
    </w:p>
    <w:sectPr w:rsidR="006D672A"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F7" w:rsidRDefault="004B23F7">
      <w:r>
        <w:separator/>
      </w:r>
    </w:p>
  </w:endnote>
  <w:endnote w:type="continuationSeparator" w:id="0">
    <w:p w:rsidR="004B23F7" w:rsidRDefault="004B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F7" w:rsidRDefault="004B23F7">
      <w:r>
        <w:separator/>
      </w:r>
    </w:p>
  </w:footnote>
  <w:footnote w:type="continuationSeparator" w:id="0">
    <w:p w:rsidR="004B23F7" w:rsidRDefault="004B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349" w:type="dxa"/>
      <w:tblLayout w:type="fixed"/>
      <w:tblCellMar>
        <w:left w:w="80" w:type="dxa"/>
        <w:right w:w="80" w:type="dxa"/>
      </w:tblCellMar>
      <w:tblLook w:val="0000" w:firstRow="0" w:lastRow="0" w:firstColumn="0" w:lastColumn="0" w:noHBand="0" w:noVBand="0"/>
    </w:tblPr>
    <w:tblGrid>
      <w:gridCol w:w="1498"/>
      <w:gridCol w:w="3646"/>
      <w:gridCol w:w="5205"/>
    </w:tblGrid>
    <w:tr w:rsidR="004B23F7" w:rsidRPr="00BE0051" w:rsidTr="003E5B53">
      <w:trPr>
        <w:trHeight w:val="1438"/>
      </w:trPr>
      <w:tc>
        <w:tcPr>
          <w:tcW w:w="1498" w:type="dxa"/>
          <w:tcBorders>
            <w:top w:val="nil"/>
            <w:left w:val="nil"/>
            <w:bottom w:val="single" w:sz="6" w:space="0" w:color="auto"/>
            <w:right w:val="nil"/>
          </w:tcBorders>
        </w:tcPr>
        <w:p w:rsidR="004B23F7" w:rsidRPr="00BE0051" w:rsidRDefault="00062D20"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12065</wp:posOffset>
                    </wp:positionV>
                    <wp:extent cx="1037590" cy="901065"/>
                    <wp:effectExtent l="0" t="2540" r="254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3F7" w:rsidRDefault="004B23F7">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1"/>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95pt;width:81.7pt;height:7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dgAIAAA8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" stroked="f">
                    <v:textbox style="mso-fit-shape-to-text:t">
                      <w:txbxContent>
                        <w:p w:rsidR="004B23F7" w:rsidRDefault="004B23F7">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2"/>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v:textbox>
                  </v:shape>
                </w:pict>
              </mc:Fallback>
            </mc:AlternateContent>
          </w:r>
          <w:r w:rsidR="004B23F7" w:rsidRPr="00BE0051">
            <w:rPr>
              <w:b/>
              <w:color w:val="00B050"/>
              <w:sz w:val="20"/>
            </w:rPr>
            <w:t xml:space="preserve">              </w:t>
          </w:r>
        </w:p>
      </w:tc>
      <w:tc>
        <w:tcPr>
          <w:tcW w:w="3646" w:type="dxa"/>
          <w:tcBorders>
            <w:top w:val="nil"/>
            <w:left w:val="nil"/>
            <w:bottom w:val="single" w:sz="6" w:space="0" w:color="auto"/>
            <w:right w:val="nil"/>
          </w:tcBorders>
        </w:tcPr>
        <w:p w:rsidR="004B23F7" w:rsidRPr="00BE0051" w:rsidRDefault="004B23F7"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3" name="Picture 3"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7-EcoSchools-AwardLogo"/>
                        <pic:cNvPicPr>
                          <a:picLocks noChangeAspect="1" noChangeArrowheads="1"/>
                        </pic:cNvPicPr>
                      </pic:nvPicPr>
                      <pic:blipFill>
                        <a:blip r:embed="rId3"/>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4B23F7" w:rsidRPr="00C53E4A" w:rsidRDefault="00062D20" w:rsidP="00C53E4A">
          <w:r>
            <w:rPr>
              <w:b/>
              <w:noProof/>
              <w:color w:val="00B050"/>
              <w:sz w:val="20"/>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3F7" w:rsidRDefault="004B23F7">
                                <w:pPr>
                                  <w:pStyle w:val="Heading3"/>
                                  <w:rPr>
                                    <w:sz w:val="36"/>
                                  </w:rPr>
                                </w:pPr>
                                <w:r>
                                  <w:rPr>
                                    <w:sz w:val="36"/>
                                  </w:rPr>
                                  <w:t xml:space="preserve">Shetland </w:t>
                                </w:r>
                              </w:p>
                              <w:p w:rsidR="004B23F7" w:rsidRDefault="004B23F7">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6ju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" filled="f" stroked="f">
                    <v:textbox>
                      <w:txbxContent>
                        <w:p w:rsidR="004B23F7" w:rsidRDefault="004B23F7">
                          <w:pPr>
                            <w:pStyle w:val="Heading3"/>
                            <w:rPr>
                              <w:sz w:val="36"/>
                            </w:rPr>
                          </w:pPr>
                          <w:r>
                            <w:rPr>
                              <w:sz w:val="36"/>
                            </w:rPr>
                            <w:t xml:space="preserve">Shetland </w:t>
                          </w:r>
                        </w:p>
                        <w:p w:rsidR="004B23F7" w:rsidRDefault="004B23F7">
                          <w:pPr>
                            <w:pStyle w:val="Heading3"/>
                            <w:rPr>
                              <w:sz w:val="28"/>
                            </w:rPr>
                          </w:pPr>
                          <w:r>
                            <w:rPr>
                              <w:sz w:val="36"/>
                            </w:rPr>
                            <w:t>Islands Council</w:t>
                          </w:r>
                        </w:p>
                      </w:txbxContent>
                    </v:textbox>
                  </v:shape>
                </w:pict>
              </mc:Fallback>
            </mc:AlternateContent>
          </w:r>
          <w:r w:rsidR="004B23F7">
            <w:rPr>
              <w:noProof/>
              <w:lang w:eastAsia="en-GB"/>
            </w:rPr>
            <w:drawing>
              <wp:inline distT="0" distB="0" distL="0" distR="0">
                <wp:extent cx="9620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4B23F7" w:rsidRDefault="004B23F7" w:rsidP="00417A83">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120EA"/>
    <w:rsid w:val="00036DC0"/>
    <w:rsid w:val="00062D20"/>
    <w:rsid w:val="00071113"/>
    <w:rsid w:val="0008311E"/>
    <w:rsid w:val="000D7C08"/>
    <w:rsid w:val="001702EE"/>
    <w:rsid w:val="001749D7"/>
    <w:rsid w:val="001812A1"/>
    <w:rsid w:val="00197400"/>
    <w:rsid w:val="00197D9F"/>
    <w:rsid w:val="001A5F32"/>
    <w:rsid w:val="001F6BFC"/>
    <w:rsid w:val="00217A6F"/>
    <w:rsid w:val="00247383"/>
    <w:rsid w:val="002512CE"/>
    <w:rsid w:val="002823EB"/>
    <w:rsid w:val="002A5865"/>
    <w:rsid w:val="002B1B04"/>
    <w:rsid w:val="002B4A3E"/>
    <w:rsid w:val="002B4F1F"/>
    <w:rsid w:val="002C0F0B"/>
    <w:rsid w:val="002E6E96"/>
    <w:rsid w:val="00344584"/>
    <w:rsid w:val="00366F2A"/>
    <w:rsid w:val="00383251"/>
    <w:rsid w:val="00383FB4"/>
    <w:rsid w:val="003842DE"/>
    <w:rsid w:val="003A058D"/>
    <w:rsid w:val="003D74CA"/>
    <w:rsid w:val="003E13AC"/>
    <w:rsid w:val="003E5B53"/>
    <w:rsid w:val="003F5086"/>
    <w:rsid w:val="004059BB"/>
    <w:rsid w:val="00417A83"/>
    <w:rsid w:val="00441000"/>
    <w:rsid w:val="00466D60"/>
    <w:rsid w:val="00471771"/>
    <w:rsid w:val="004A79E8"/>
    <w:rsid w:val="004B23F7"/>
    <w:rsid w:val="004D0F0A"/>
    <w:rsid w:val="00533810"/>
    <w:rsid w:val="00547B6D"/>
    <w:rsid w:val="00554F70"/>
    <w:rsid w:val="00570426"/>
    <w:rsid w:val="00594535"/>
    <w:rsid w:val="005E09F0"/>
    <w:rsid w:val="005F6AE9"/>
    <w:rsid w:val="0061185F"/>
    <w:rsid w:val="00616098"/>
    <w:rsid w:val="0063056D"/>
    <w:rsid w:val="006406DD"/>
    <w:rsid w:val="0065207E"/>
    <w:rsid w:val="00655999"/>
    <w:rsid w:val="00655CE6"/>
    <w:rsid w:val="00656825"/>
    <w:rsid w:val="00673477"/>
    <w:rsid w:val="00691932"/>
    <w:rsid w:val="006B3251"/>
    <w:rsid w:val="006C51C8"/>
    <w:rsid w:val="006D672A"/>
    <w:rsid w:val="006E657E"/>
    <w:rsid w:val="007028FE"/>
    <w:rsid w:val="00731B3F"/>
    <w:rsid w:val="00747E85"/>
    <w:rsid w:val="00765A76"/>
    <w:rsid w:val="00767159"/>
    <w:rsid w:val="00775110"/>
    <w:rsid w:val="00790A7B"/>
    <w:rsid w:val="007F313E"/>
    <w:rsid w:val="008407A6"/>
    <w:rsid w:val="008508B0"/>
    <w:rsid w:val="0085373F"/>
    <w:rsid w:val="00864D3B"/>
    <w:rsid w:val="008919FB"/>
    <w:rsid w:val="008C6C37"/>
    <w:rsid w:val="008D4556"/>
    <w:rsid w:val="0094371F"/>
    <w:rsid w:val="009533E1"/>
    <w:rsid w:val="009736EB"/>
    <w:rsid w:val="00974A5A"/>
    <w:rsid w:val="00975324"/>
    <w:rsid w:val="00991D75"/>
    <w:rsid w:val="009A025E"/>
    <w:rsid w:val="009A632A"/>
    <w:rsid w:val="009A653B"/>
    <w:rsid w:val="009C43EB"/>
    <w:rsid w:val="009F5110"/>
    <w:rsid w:val="00A422C7"/>
    <w:rsid w:val="00A457A7"/>
    <w:rsid w:val="00AF19EE"/>
    <w:rsid w:val="00AF6971"/>
    <w:rsid w:val="00B00013"/>
    <w:rsid w:val="00B349F5"/>
    <w:rsid w:val="00B36D4E"/>
    <w:rsid w:val="00B51D0A"/>
    <w:rsid w:val="00B639FE"/>
    <w:rsid w:val="00B770D2"/>
    <w:rsid w:val="00BA6EC4"/>
    <w:rsid w:val="00BC6DB3"/>
    <w:rsid w:val="00BC7F9F"/>
    <w:rsid w:val="00BD3ABA"/>
    <w:rsid w:val="00BE0051"/>
    <w:rsid w:val="00C33966"/>
    <w:rsid w:val="00C53E4A"/>
    <w:rsid w:val="00C60A65"/>
    <w:rsid w:val="00CD2249"/>
    <w:rsid w:val="00CE4CF5"/>
    <w:rsid w:val="00CE54DC"/>
    <w:rsid w:val="00D1764F"/>
    <w:rsid w:val="00D81D78"/>
    <w:rsid w:val="00DE46C2"/>
    <w:rsid w:val="00DF64C6"/>
    <w:rsid w:val="00E0000C"/>
    <w:rsid w:val="00E1548B"/>
    <w:rsid w:val="00E31FFD"/>
    <w:rsid w:val="00E35BD7"/>
    <w:rsid w:val="00E722BD"/>
    <w:rsid w:val="00E92E80"/>
    <w:rsid w:val="00E94C61"/>
    <w:rsid w:val="00EF534D"/>
    <w:rsid w:val="00F0571C"/>
    <w:rsid w:val="00F27B89"/>
    <w:rsid w:val="00F305D3"/>
    <w:rsid w:val="00F446C4"/>
    <w:rsid w:val="00FF2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F752B"/>
  <w15:docId w15:val="{76D5F987-BED2-4455-8CCC-3D36B2D6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32"/>
    <w:rPr>
      <w:sz w:val="24"/>
      <w:szCs w:val="24"/>
      <w:lang w:eastAsia="en-US"/>
    </w:rPr>
  </w:style>
  <w:style w:type="paragraph" w:styleId="Heading1">
    <w:name w:val="heading 1"/>
    <w:basedOn w:val="Normal"/>
    <w:next w:val="Normal"/>
    <w:qFormat/>
    <w:rsid w:val="00691932"/>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691932"/>
    <w:pPr>
      <w:keepNext/>
      <w:jc w:val="right"/>
      <w:outlineLvl w:val="2"/>
    </w:pPr>
    <w:rPr>
      <w:rFonts w:ascii="Bookman Old Style" w:hAnsi="Bookman Old Style"/>
      <w:b/>
      <w:sz w:val="48"/>
    </w:rPr>
  </w:style>
  <w:style w:type="paragraph" w:styleId="Heading4">
    <w:name w:val="heading 4"/>
    <w:basedOn w:val="Normal"/>
    <w:next w:val="Normal"/>
    <w:qFormat/>
    <w:rsid w:val="00691932"/>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1932"/>
    <w:pPr>
      <w:tabs>
        <w:tab w:val="center" w:pos="4153"/>
        <w:tab w:val="right" w:pos="8306"/>
      </w:tabs>
    </w:pPr>
  </w:style>
  <w:style w:type="paragraph" w:styleId="Footer">
    <w:name w:val="footer"/>
    <w:basedOn w:val="Normal"/>
    <w:semiHidden/>
    <w:rsid w:val="00691932"/>
    <w:pPr>
      <w:tabs>
        <w:tab w:val="center" w:pos="4153"/>
        <w:tab w:val="right" w:pos="8306"/>
      </w:tabs>
    </w:pPr>
  </w:style>
  <w:style w:type="paragraph" w:styleId="BodyText">
    <w:name w:val="Body Text"/>
    <w:basedOn w:val="Normal"/>
    <w:semiHidden/>
    <w:rsid w:val="00691932"/>
    <w:pPr>
      <w:jc w:val="both"/>
    </w:pPr>
    <w:rPr>
      <w:rFonts w:ascii="Geneva" w:hAnsi="Geneva"/>
      <w:sz w:val="20"/>
      <w:lang w:val="en-US"/>
    </w:rPr>
  </w:style>
  <w:style w:type="character" w:styleId="Hyperlink">
    <w:name w:val="Hyperlink"/>
    <w:basedOn w:val="DefaultParagraphFont"/>
    <w:semiHidden/>
    <w:rsid w:val="00691932"/>
    <w:rPr>
      <w:color w:val="0000FF"/>
      <w:u w:val="single"/>
    </w:rPr>
  </w:style>
  <w:style w:type="paragraph" w:styleId="NormalWeb">
    <w:name w:val="Normal (Web)"/>
    <w:basedOn w:val="Normal"/>
    <w:semiHidden/>
    <w:rsid w:val="008919FB"/>
    <w:pPr>
      <w:spacing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383FB4"/>
    <w:rPr>
      <w:rFonts w:ascii="Tahoma" w:hAnsi="Tahoma" w:cs="Tahoma"/>
      <w:sz w:val="16"/>
      <w:szCs w:val="16"/>
    </w:rPr>
  </w:style>
  <w:style w:type="character" w:customStyle="1" w:styleId="BalloonTextChar">
    <w:name w:val="Balloon Text Char"/>
    <w:basedOn w:val="DefaultParagraphFont"/>
    <w:link w:val="BalloonText"/>
    <w:uiPriority w:val="99"/>
    <w:semiHidden/>
    <w:rsid w:val="00383FB4"/>
    <w:rPr>
      <w:rFonts w:ascii="Tahoma" w:hAnsi="Tahoma" w:cs="Tahoma"/>
      <w:sz w:val="16"/>
      <w:szCs w:val="16"/>
      <w:lang w:eastAsia="en-US"/>
    </w:rPr>
  </w:style>
  <w:style w:type="table" w:styleId="TableGrid">
    <w:name w:val="Table Grid"/>
    <w:basedOn w:val="TableNormal"/>
    <w:uiPriority w:val="59"/>
    <w:rsid w:val="006D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4244">
      <w:bodyDiv w:val="1"/>
      <w:marLeft w:val="0"/>
      <w:marRight w:val="0"/>
      <w:marTop w:val="0"/>
      <w:marBottom w:val="0"/>
      <w:divBdr>
        <w:top w:val="none" w:sz="0" w:space="0" w:color="auto"/>
        <w:left w:val="none" w:sz="0" w:space="0" w:color="auto"/>
        <w:bottom w:val="none" w:sz="0" w:space="0" w:color="auto"/>
        <w:right w:val="none" w:sz="0" w:space="0" w:color="auto"/>
      </w:divBdr>
    </w:div>
    <w:div w:id="1902717149">
      <w:bodyDiv w:val="1"/>
      <w:marLeft w:val="0"/>
      <w:marRight w:val="0"/>
      <w:marTop w:val="0"/>
      <w:marBottom w:val="0"/>
      <w:divBdr>
        <w:top w:val="none" w:sz="0" w:space="0" w:color="auto"/>
        <w:left w:val="none" w:sz="0" w:space="0" w:color="auto"/>
        <w:bottom w:val="none" w:sz="0" w:space="0" w:color="auto"/>
        <w:right w:val="none" w:sz="0" w:space="0" w:color="auto"/>
      </w:divBdr>
    </w:div>
    <w:div w:id="2132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h/dunrosness/"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DE9F-E4B3-43F9-8B3D-FBC0FFF1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1114</CharactersWithSpaces>
  <SharedDoc>false</SharedDoc>
  <HLinks>
    <vt:vector size="12" baseType="variant">
      <vt:variant>
        <vt:i4>5242895</vt:i4>
      </vt:variant>
      <vt:variant>
        <vt:i4>3</vt:i4>
      </vt:variant>
      <vt:variant>
        <vt:i4>0</vt:i4>
      </vt:variant>
      <vt:variant>
        <vt:i4>5</vt:i4>
      </vt:variant>
      <vt:variant>
        <vt:lpwstr>https://blogs.glowscotland.org.uk/sh/dunrosness/</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Bishop Jacqueline@Dunrossness Primary School</cp:lastModifiedBy>
  <cp:revision>2</cp:revision>
  <cp:lastPrinted>2018-05-09T13:57:00Z</cp:lastPrinted>
  <dcterms:created xsi:type="dcterms:W3CDTF">2020-09-22T10:33:00Z</dcterms:created>
  <dcterms:modified xsi:type="dcterms:W3CDTF">2020-09-22T10:33:00Z</dcterms:modified>
</cp:coreProperties>
</file>