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4" w:rsidRDefault="00614CE4" w:rsidP="00C33838"/>
    <w:p w:rsidR="00614CE4" w:rsidRDefault="008D24CB" w:rsidP="00C33838">
      <w:pPr>
        <w:rPr>
          <w:b/>
          <w:bCs/>
        </w:rPr>
      </w:pPr>
      <w:r>
        <w:rPr>
          <w:rFonts w:ascii="Segoe UI" w:eastAsia="Times New Roman" w:hAnsi="Segoe UI" w:cs="Segoe UI"/>
          <w:b/>
          <w:color w:val="333333"/>
          <w:kern w:val="36"/>
          <w:sz w:val="24"/>
          <w:szCs w:val="24"/>
          <w:lang w:eastAsia="en-GB"/>
        </w:rPr>
        <w:t xml:space="preserve">Training/Resources for </w:t>
      </w:r>
      <w:r w:rsidR="001007BE">
        <w:rPr>
          <w:rFonts w:ascii="Segoe UI" w:eastAsia="Times New Roman" w:hAnsi="Segoe UI" w:cs="Segoe UI"/>
          <w:b/>
          <w:color w:val="333333"/>
          <w:kern w:val="36"/>
          <w:sz w:val="24"/>
          <w:szCs w:val="24"/>
          <w:lang w:eastAsia="en-GB"/>
        </w:rPr>
        <w:t>Support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24CB" w:rsidTr="008D24CB">
        <w:tc>
          <w:tcPr>
            <w:tcW w:w="9016" w:type="dxa"/>
          </w:tcPr>
          <w:p w:rsidR="008D24CB" w:rsidRDefault="008D24CB" w:rsidP="00C33838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to Inclusive Education ( 2 hour online module)</w:t>
            </w:r>
          </w:p>
          <w:p w:rsidR="008D24CB" w:rsidRDefault="008D24CB" w:rsidP="00C338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This is designed for: Early years </w:t>
            </w:r>
            <w:proofErr w:type="spellStart"/>
            <w:r>
              <w:rPr>
                <w:b/>
                <w:bCs/>
              </w:rPr>
              <w:t>practioners</w:t>
            </w:r>
            <w:proofErr w:type="spellEnd"/>
            <w:r>
              <w:rPr>
                <w:b/>
                <w:bCs/>
              </w:rPr>
              <w:t>; All teachers; School management; Support Staff</w:t>
            </w:r>
          </w:p>
          <w:p w:rsidR="008D24CB" w:rsidRDefault="001007BE" w:rsidP="008D24CB">
            <w:hyperlink r:id="rId4" w:history="1">
              <w:r w:rsidR="008D24CB" w:rsidRPr="00614CE4">
                <w:rPr>
                  <w:color w:val="0000FF"/>
                  <w:u w:val="single"/>
                </w:rPr>
                <w:t>https://education.gov.scot/improvement/self-evaluation/inc84-inclusive-education</w:t>
              </w:r>
            </w:hyperlink>
          </w:p>
          <w:p w:rsidR="008D24CB" w:rsidRDefault="008D24CB" w:rsidP="00C33838">
            <w:pPr>
              <w:rPr>
                <w:b/>
                <w:bCs/>
              </w:rPr>
            </w:pPr>
          </w:p>
        </w:tc>
      </w:tr>
    </w:tbl>
    <w:p w:rsidR="008D24CB" w:rsidRDefault="008D24CB" w:rsidP="00C3383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24CB" w:rsidTr="008D24CB">
        <w:tc>
          <w:tcPr>
            <w:tcW w:w="9016" w:type="dxa"/>
          </w:tcPr>
          <w:p w:rsidR="008D24CB" w:rsidRDefault="008D24CB" w:rsidP="008D24CB">
            <w:r>
              <w:rPr>
                <w:b/>
                <w:bCs/>
              </w:rPr>
              <w:t xml:space="preserve">Autism Toolbox    </w:t>
            </w:r>
            <w:hyperlink r:id="rId5" w:history="1">
              <w:r>
                <w:rPr>
                  <w:rStyle w:val="Hyperlink"/>
                </w:rPr>
                <w:t>http://www.autismtoolbox.co.uk/home</w:t>
              </w:r>
            </w:hyperlink>
          </w:p>
          <w:p w:rsidR="008D24CB" w:rsidRDefault="00EF09A6" w:rsidP="00C33838">
            <w:pPr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  <w:r w:rsidR="008D24CB">
              <w:rPr>
                <w:b/>
                <w:bCs/>
              </w:rPr>
              <w:t>/information to support educational practitioners, schools &amp; local authorities understand autism and support their learners and families</w:t>
            </w:r>
          </w:p>
        </w:tc>
      </w:tr>
    </w:tbl>
    <w:p w:rsidR="00614CE4" w:rsidRDefault="00614CE4" w:rsidP="00C3383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24CB" w:rsidTr="008D24CB">
        <w:tc>
          <w:tcPr>
            <w:tcW w:w="9016" w:type="dxa"/>
          </w:tcPr>
          <w:p w:rsidR="008D24CB" w:rsidRDefault="008D24CB" w:rsidP="00C33838">
            <w:r>
              <w:rPr>
                <w:b/>
                <w:bCs/>
              </w:rPr>
              <w:t xml:space="preserve">Dyslexia Toolkit </w:t>
            </w:r>
            <w:hyperlink r:id="rId6" w:history="1">
              <w:r w:rsidR="00A37457" w:rsidRPr="00A37457">
                <w:rPr>
                  <w:color w:val="0000FF"/>
                  <w:u w:val="single"/>
                </w:rPr>
                <w:t>http://addressingdyslexia.org/</w:t>
              </w:r>
            </w:hyperlink>
          </w:p>
          <w:p w:rsidR="00A37457" w:rsidRPr="00EF09A6" w:rsidRDefault="00EF09A6" w:rsidP="00C33838">
            <w:pPr>
              <w:rPr>
                <w:b/>
              </w:rPr>
            </w:pPr>
            <w:r w:rsidRPr="00EF09A6">
              <w:rPr>
                <w:b/>
              </w:rPr>
              <w:t>Resources</w:t>
            </w:r>
            <w:r w:rsidR="00A37457" w:rsidRPr="00EF09A6">
              <w:rPr>
                <w:b/>
              </w:rPr>
              <w:t>/information to support educational practitioners, schools &amp; local authorities understand dyslexia and support their learners and families</w:t>
            </w:r>
          </w:p>
          <w:p w:rsidR="00A37457" w:rsidRDefault="00A37457" w:rsidP="00C33838"/>
          <w:p w:rsidR="00A37457" w:rsidRDefault="001007BE" w:rsidP="00C33838">
            <w:hyperlink r:id="rId7" w:history="1">
              <w:r w:rsidR="00A37457" w:rsidRPr="00A37457">
                <w:rPr>
                  <w:color w:val="0000FF"/>
                  <w:u w:val="single"/>
                </w:rPr>
                <w:t>http://addressingdyslexia.org/free-online-learning-modules</w:t>
              </w:r>
            </w:hyperlink>
          </w:p>
          <w:p w:rsidR="00A37457" w:rsidRDefault="00A37457" w:rsidP="00C33838">
            <w:r>
              <w:t>Three free online modules. The modules are primarily for teachers &amp; school management.</w:t>
            </w:r>
          </w:p>
          <w:p w:rsidR="00A37457" w:rsidRDefault="00A37457" w:rsidP="00C33838">
            <w:r>
              <w:t>Module 1 – Introduction to Dyslexia &amp; Inclusive Practice (3 hours)</w:t>
            </w:r>
          </w:p>
          <w:p w:rsidR="00A37457" w:rsidRDefault="00A37457" w:rsidP="00C33838">
            <w:r>
              <w:t>Module 2 – Supporting Dyslexia, Inclusive Practice &amp; Literacy (10 hours)</w:t>
            </w:r>
          </w:p>
          <w:p w:rsidR="00A37457" w:rsidRDefault="00A37457" w:rsidP="00C33838">
            <w:pPr>
              <w:rPr>
                <w:rFonts w:ascii="Helvetica" w:hAnsi="Helvetica"/>
                <w:color w:val="474C4C"/>
                <w:shd w:val="clear" w:color="auto" w:fill="FAFAF9"/>
              </w:rPr>
            </w:pPr>
            <w:r>
              <w:t>Module 3 – Dyslexia, Identification &amp; Support (20 hours)</w:t>
            </w:r>
          </w:p>
          <w:p w:rsidR="00A37457" w:rsidRDefault="00A37457" w:rsidP="00C33838">
            <w:pPr>
              <w:rPr>
                <w:b/>
                <w:bCs/>
              </w:rPr>
            </w:pPr>
          </w:p>
        </w:tc>
      </w:tr>
    </w:tbl>
    <w:p w:rsidR="008D24CB" w:rsidRDefault="008D24CB" w:rsidP="00C3383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1360" w:rsidTr="00191360">
        <w:tc>
          <w:tcPr>
            <w:tcW w:w="9016" w:type="dxa"/>
          </w:tcPr>
          <w:p w:rsidR="00191360" w:rsidRDefault="00191360" w:rsidP="00C33838">
            <w:proofErr w:type="spellStart"/>
            <w:r w:rsidRPr="00262CCE">
              <w:rPr>
                <w:b/>
              </w:rPr>
              <w:t>iLearn</w:t>
            </w:r>
            <w:proofErr w:type="spellEnd"/>
            <w:r w:rsidR="00262CCE" w:rsidRPr="00262CCE">
              <w:rPr>
                <w:b/>
              </w:rPr>
              <w:t xml:space="preserve">  </w:t>
            </w:r>
            <w:r w:rsidR="00262CCE">
              <w:t xml:space="preserve">    </w:t>
            </w:r>
            <w:hyperlink r:id="rId8" w:history="1">
              <w:r w:rsidRPr="00191360">
                <w:rPr>
                  <w:color w:val="0000FF"/>
                  <w:u w:val="single"/>
                </w:rPr>
                <w:t>http://intranet2/Policy/SitePages/iLearn.aspx</w:t>
              </w:r>
            </w:hyperlink>
          </w:p>
          <w:p w:rsidR="00262CCE" w:rsidRDefault="00EF09A6" w:rsidP="00262CCE">
            <w:r>
              <w:t xml:space="preserve">A wide range of other courses suitable for a range of employees and settings </w:t>
            </w:r>
            <w:proofErr w:type="spellStart"/>
            <w:r>
              <w:t>eg</w:t>
            </w:r>
            <w:proofErr w:type="spellEnd"/>
          </w:p>
          <w:p w:rsidR="00262CCE" w:rsidRDefault="00262CCE" w:rsidP="00262CCE">
            <w:r w:rsidRPr="00EF09A6">
              <w:rPr>
                <w:b/>
              </w:rPr>
              <w:t>Nurture</w:t>
            </w:r>
            <w:r>
              <w:t xml:space="preserve"> ( 2 hour online course)</w:t>
            </w:r>
          </w:p>
          <w:p w:rsidR="00262CCE" w:rsidRDefault="00262CCE" w:rsidP="00262CCE">
            <w:r>
              <w:t>A development programme for staff working with children and young people</w:t>
            </w:r>
          </w:p>
          <w:p w:rsidR="00262CCE" w:rsidRDefault="00262CCE" w:rsidP="00262CCE">
            <w:proofErr w:type="spellStart"/>
            <w:r w:rsidRPr="00EF09A6">
              <w:rPr>
                <w:b/>
              </w:rPr>
              <w:t>KeyNote</w:t>
            </w:r>
            <w:proofErr w:type="spellEnd"/>
            <w:r w:rsidRPr="00EF09A6">
              <w:rPr>
                <w:b/>
              </w:rPr>
              <w:t xml:space="preserve"> Speaker – Suzanne </w:t>
            </w:r>
            <w:proofErr w:type="spellStart"/>
            <w:r w:rsidRPr="00EF09A6">
              <w:rPr>
                <w:b/>
              </w:rPr>
              <w:t>Zeedyk</w:t>
            </w:r>
            <w:proofErr w:type="spellEnd"/>
            <w:r w:rsidR="006B76EB">
              <w:t xml:space="preserve">  (1 hour)</w:t>
            </w:r>
          </w:p>
          <w:p w:rsidR="006B76EB" w:rsidRDefault="006B76EB" w:rsidP="00262CCE">
            <w:r w:rsidRPr="00EF09A6">
              <w:rPr>
                <w:b/>
              </w:rPr>
              <w:t>Adverse Childhood Experiences</w:t>
            </w:r>
            <w:r>
              <w:t xml:space="preserve">  (ACEs)</w:t>
            </w:r>
          </w:p>
          <w:p w:rsidR="00262CCE" w:rsidRDefault="00262CCE" w:rsidP="00EF09A6"/>
        </w:tc>
      </w:tr>
    </w:tbl>
    <w:p w:rsidR="00614CE4" w:rsidRDefault="00614CE4" w:rsidP="00C338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76EB" w:rsidTr="006B76EB">
        <w:tc>
          <w:tcPr>
            <w:tcW w:w="9016" w:type="dxa"/>
          </w:tcPr>
          <w:p w:rsidR="006B76EB" w:rsidRDefault="006B76EB" w:rsidP="00C33838">
            <w:r w:rsidRPr="006B76EB">
              <w:rPr>
                <w:b/>
              </w:rPr>
              <w:t>Safer Shetland – Child Protection</w:t>
            </w:r>
            <w:r>
              <w:t xml:space="preserve">  </w:t>
            </w:r>
            <w:hyperlink r:id="rId9" w:anchor="work" w:history="1">
              <w:r w:rsidR="009569A5" w:rsidRPr="009569A5">
                <w:rPr>
                  <w:color w:val="0000FF"/>
                  <w:u w:val="single"/>
                </w:rPr>
                <w:t>https://www.safershetland.com/for-professionals#work</w:t>
              </w:r>
            </w:hyperlink>
          </w:p>
          <w:p w:rsidR="009569A5" w:rsidRDefault="009569A5" w:rsidP="00C33838"/>
          <w:p w:rsidR="006B76EB" w:rsidRDefault="009569A5" w:rsidP="00C33838">
            <w:r>
              <w:t>Information for professionals working with children and young people</w:t>
            </w:r>
          </w:p>
        </w:tc>
      </w:tr>
    </w:tbl>
    <w:p w:rsidR="00EF09A6" w:rsidRDefault="00EF09A6" w:rsidP="00C338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7457" w:rsidTr="00A37457">
        <w:tc>
          <w:tcPr>
            <w:tcW w:w="9016" w:type="dxa"/>
          </w:tcPr>
          <w:p w:rsidR="00A37457" w:rsidRDefault="00EF09A6" w:rsidP="00C33838">
            <w:r w:rsidRPr="000A74E1">
              <w:rPr>
                <w:b/>
              </w:rPr>
              <w:t>Augmentative and Alternative Communication (AAC</w:t>
            </w:r>
            <w:r>
              <w:t xml:space="preserve">) </w:t>
            </w:r>
            <w:hyperlink r:id="rId10" w:history="1">
              <w:r w:rsidR="00A37457" w:rsidRPr="00A37457">
                <w:rPr>
                  <w:color w:val="0000FF"/>
                  <w:u w:val="single"/>
                </w:rPr>
                <w:t>https://www.aacscotland.org.uk/modules/</w:t>
              </w:r>
            </w:hyperlink>
          </w:p>
          <w:p w:rsidR="00EF09A6" w:rsidRDefault="00EF09A6" w:rsidP="00C33838">
            <w:r>
              <w:t>Free online modules and resources/information about AAC</w:t>
            </w:r>
          </w:p>
          <w:p w:rsidR="00EF09A6" w:rsidRDefault="00EF09A6" w:rsidP="00C33838">
            <w:r>
              <w:t>Series 1 : Introduction to AAC (5 modules –</w:t>
            </w:r>
            <w:proofErr w:type="spellStart"/>
            <w:r>
              <w:t>approx</w:t>
            </w:r>
            <w:proofErr w:type="spellEnd"/>
            <w:r>
              <w:t xml:space="preserve"> 30 </w:t>
            </w:r>
            <w:proofErr w:type="spellStart"/>
            <w:r>
              <w:t>mins</w:t>
            </w:r>
            <w:proofErr w:type="spellEnd"/>
            <w:r>
              <w:t xml:space="preserve"> each) suitable for all staff without any previous specialised knowledge of communication disability</w:t>
            </w:r>
          </w:p>
          <w:p w:rsidR="00EF09A6" w:rsidRDefault="00EF09A6" w:rsidP="00C33838">
            <w:r>
              <w:t>Series 2:</w:t>
            </w:r>
            <w:r w:rsidR="000A74E1">
              <w:t xml:space="preserve"> Supporting Learners with Complex Communication Support Needs in Schools </w:t>
            </w:r>
            <w:proofErr w:type="gramStart"/>
            <w:r w:rsidR="000A74E1">
              <w:t>( 7</w:t>
            </w:r>
            <w:proofErr w:type="gramEnd"/>
            <w:r w:rsidR="000A74E1">
              <w:t xml:space="preserve"> modules – approx. 30 </w:t>
            </w:r>
            <w:proofErr w:type="spellStart"/>
            <w:r w:rsidR="000A74E1">
              <w:t>mins</w:t>
            </w:r>
            <w:proofErr w:type="spellEnd"/>
            <w:r w:rsidR="000A74E1">
              <w:t xml:space="preserve"> each) suitable for staff who have completed Series 1 modules.</w:t>
            </w:r>
          </w:p>
        </w:tc>
      </w:tr>
    </w:tbl>
    <w:p w:rsidR="00A37457" w:rsidRDefault="00A37457" w:rsidP="00C33838"/>
    <w:p w:rsidR="00C33838" w:rsidRPr="00C33838" w:rsidRDefault="00C33838" w:rsidP="009D37FF">
      <w:pPr>
        <w:spacing w:line="259" w:lineRule="auto"/>
        <w:rPr>
          <w:rFonts w:asciiTheme="minorHAnsi" w:hAnsiTheme="minorHAnsi" w:cstheme="minorBidi"/>
        </w:rPr>
      </w:pPr>
      <w:bookmarkStart w:id="0" w:name="_GoBack"/>
      <w:bookmarkEnd w:id="0"/>
    </w:p>
    <w:p w:rsidR="00C33838" w:rsidRPr="00C33838" w:rsidRDefault="00C33838" w:rsidP="00C33838">
      <w:pPr>
        <w:spacing w:line="259" w:lineRule="auto"/>
        <w:ind w:right="-482"/>
        <w:rPr>
          <w:rFonts w:ascii="Arial" w:hAnsi="Arial" w:cs="Arial"/>
          <w:color w:val="004785"/>
          <w:u w:val="single"/>
          <w:bdr w:val="none" w:sz="0" w:space="0" w:color="auto" w:frame="1"/>
        </w:rPr>
      </w:pPr>
    </w:p>
    <w:p w:rsidR="00C33838" w:rsidRPr="00C33838" w:rsidRDefault="00C33838" w:rsidP="00C33838">
      <w:pPr>
        <w:spacing w:line="259" w:lineRule="auto"/>
        <w:ind w:right="-482"/>
        <w:rPr>
          <w:rFonts w:ascii="ArticulateExtrabold" w:hAnsi="ArticulateExtrabold" w:cs="ArticulateExtrabold"/>
          <w:color w:val="0001A3"/>
          <w:sz w:val="24"/>
          <w:szCs w:val="24"/>
        </w:rPr>
      </w:pPr>
    </w:p>
    <w:p w:rsidR="00C33838" w:rsidRDefault="00C33838"/>
    <w:sectPr w:rsidR="00C33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culate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38"/>
    <w:rsid w:val="000A74E1"/>
    <w:rsid w:val="001007BE"/>
    <w:rsid w:val="00142597"/>
    <w:rsid w:val="00191360"/>
    <w:rsid w:val="00262CCE"/>
    <w:rsid w:val="002F7FAC"/>
    <w:rsid w:val="00343236"/>
    <w:rsid w:val="005F20D7"/>
    <w:rsid w:val="00614CE4"/>
    <w:rsid w:val="006B76EB"/>
    <w:rsid w:val="007A1ADD"/>
    <w:rsid w:val="007D7A6E"/>
    <w:rsid w:val="008D24CB"/>
    <w:rsid w:val="009569A5"/>
    <w:rsid w:val="009655A7"/>
    <w:rsid w:val="009D37FF"/>
    <w:rsid w:val="00A37457"/>
    <w:rsid w:val="00C33838"/>
    <w:rsid w:val="00C61DDC"/>
    <w:rsid w:val="00D50FF3"/>
    <w:rsid w:val="00DC5214"/>
    <w:rsid w:val="00E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D0F7"/>
  <w15:chartTrackingRefBased/>
  <w15:docId w15:val="{A8E497D4-1FBD-4E91-94F3-1A6FE8C6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38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8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CE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D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2/Policy/SitePages/iLearn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dressingdyslexia.org/free-online-learning-modul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dressingdyslexia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utismtoolbox.co.uk/home" TargetMode="External"/><Relationship Id="rId10" Type="http://schemas.openxmlformats.org/officeDocument/2006/relationships/hyperlink" Target="https://www.aacscotland.org.uk/modules/" TargetMode="External"/><Relationship Id="rId4" Type="http://schemas.openxmlformats.org/officeDocument/2006/relationships/hyperlink" Target="https://education.gov.scot/improvement/self-evaluation/inc84-inclusive-education" TargetMode="External"/><Relationship Id="rId9" Type="http://schemas.openxmlformats.org/officeDocument/2006/relationships/hyperlink" Target="https://www.safershetland.com/for-professio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Abernethy Janet@Sound Primary School</dc:creator>
  <cp:keywords/>
  <dc:description/>
  <cp:lastModifiedBy>Abernethy Janet@Sound Primary School</cp:lastModifiedBy>
  <cp:revision>3</cp:revision>
  <dcterms:created xsi:type="dcterms:W3CDTF">2020-03-16T22:06:00Z</dcterms:created>
  <dcterms:modified xsi:type="dcterms:W3CDTF">2020-03-16T22:24:00Z</dcterms:modified>
</cp:coreProperties>
</file>