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7"/>
      </w:tblGrid>
      <w:tr w:rsidR="00BB7867" w:rsidRPr="00BB7867" w14:paraId="6BF6F856" w14:textId="4FCF07D2" w:rsidTr="00BB7867">
        <w:trPr>
          <w:trHeight w:val="558"/>
        </w:trPr>
        <w:tc>
          <w:tcPr>
            <w:tcW w:w="7792" w:type="dxa"/>
          </w:tcPr>
          <w:p w14:paraId="284232FE" w14:textId="515DEEAB" w:rsidR="00BB7867" w:rsidRDefault="00BB7867" w:rsidP="00573A08"/>
          <w:p w14:paraId="107ECFCF" w14:textId="0EAB014F" w:rsidR="00BB7867" w:rsidRPr="00BB7867" w:rsidRDefault="00BB7867" w:rsidP="00573A08">
            <w:pPr>
              <w:rPr>
                <w:sz w:val="32"/>
                <w:szCs w:val="32"/>
              </w:rPr>
            </w:pPr>
            <w:r w:rsidRPr="00BB7867">
              <w:rPr>
                <w:sz w:val="32"/>
                <w:szCs w:val="32"/>
              </w:rPr>
              <w:t xml:space="preserve">Read the Conservation Education newsletter and then see if you can answer some of these questions. </w:t>
            </w:r>
          </w:p>
        </w:tc>
        <w:tc>
          <w:tcPr>
            <w:tcW w:w="1227" w:type="dxa"/>
          </w:tcPr>
          <w:p w14:paraId="546BF4F4" w14:textId="483172F4" w:rsidR="00BB7867" w:rsidRPr="00BB7867" w:rsidRDefault="00BB7867" w:rsidP="00573A08">
            <w:pPr>
              <w:rPr>
                <w:noProof/>
              </w:rPr>
            </w:pPr>
            <w:r w:rsidRPr="00BB7867">
              <w:rPr>
                <w:noProof/>
              </w:rPr>
              <w:drawing>
                <wp:inline distT="0" distB="0" distL="0" distR="0" wp14:anchorId="2C13DC93" wp14:editId="1101B664">
                  <wp:extent cx="634842" cy="846455"/>
                  <wp:effectExtent l="0" t="0" r="63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ucation-clip-art-3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26" cy="87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517A2" w14:textId="77777777" w:rsidR="005021C4" w:rsidRDefault="005021C4"/>
    <w:p w14:paraId="4FCBE24E" w14:textId="56F17434" w:rsidR="005021C4" w:rsidRPr="00BB7867" w:rsidRDefault="005021C4" w:rsidP="00BB7867">
      <w:pPr>
        <w:pStyle w:val="ListParagraph"/>
        <w:numPr>
          <w:ilvl w:val="0"/>
          <w:numId w:val="1"/>
        </w:numPr>
      </w:pPr>
      <w:r>
        <w:t>How long, approximately, is the coastline of Britain?</w:t>
      </w:r>
    </w:p>
    <w:p w14:paraId="186142CF" w14:textId="2AE045BA" w:rsidR="005021C4" w:rsidRDefault="005021C4" w:rsidP="00BB7867">
      <w:pPr>
        <w:ind w:firstLine="720"/>
        <w:rPr>
          <w:color w:val="FF0000"/>
        </w:rPr>
      </w:pPr>
      <w:r>
        <w:rPr>
          <w:color w:val="FF0000"/>
        </w:rPr>
        <w:t>10,000 miles</w:t>
      </w:r>
    </w:p>
    <w:p w14:paraId="61F24952" w14:textId="7537A1D0" w:rsidR="005021C4" w:rsidRDefault="005021C4"/>
    <w:p w14:paraId="309EBD7F" w14:textId="04C87584" w:rsidR="005021C4" w:rsidRDefault="005021C4" w:rsidP="00BB7867">
      <w:pPr>
        <w:pStyle w:val="ListParagraph"/>
        <w:numPr>
          <w:ilvl w:val="0"/>
          <w:numId w:val="1"/>
        </w:numPr>
      </w:pPr>
      <w:r>
        <w:t>When is the best time to visit rockpools?</w:t>
      </w:r>
    </w:p>
    <w:p w14:paraId="5C2C17C4" w14:textId="0A080CED" w:rsidR="005021C4" w:rsidRPr="00BB7867" w:rsidRDefault="005021C4" w:rsidP="00BB7867">
      <w:pPr>
        <w:ind w:firstLine="720"/>
        <w:rPr>
          <w:color w:val="FF0000"/>
        </w:rPr>
      </w:pPr>
      <w:r>
        <w:rPr>
          <w:color w:val="FF0000"/>
        </w:rPr>
        <w:t>At low tide if possible, when you will see the most</w:t>
      </w:r>
    </w:p>
    <w:p w14:paraId="114D0F5D" w14:textId="54532073" w:rsidR="005021C4" w:rsidRDefault="005021C4">
      <w:pPr>
        <w:rPr>
          <w:color w:val="FF0000"/>
        </w:rPr>
      </w:pPr>
    </w:p>
    <w:p w14:paraId="25A7A629" w14:textId="2E5DD518" w:rsidR="005021C4" w:rsidRPr="00BB7867" w:rsidRDefault="005021C4" w:rsidP="00BB786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B7867">
        <w:rPr>
          <w:color w:val="000000" w:themeColor="text1"/>
        </w:rPr>
        <w:t>What is meant by the intertidal zone?</w:t>
      </w:r>
    </w:p>
    <w:p w14:paraId="72600090" w14:textId="63DE6F01" w:rsidR="005021C4" w:rsidRDefault="005021C4" w:rsidP="00BB7867">
      <w:pPr>
        <w:ind w:firstLine="720"/>
        <w:rPr>
          <w:color w:val="FF0000"/>
        </w:rPr>
      </w:pPr>
      <w:r>
        <w:rPr>
          <w:color w:val="FF0000"/>
        </w:rPr>
        <w:t>The area exposed between high and low tides</w:t>
      </w:r>
    </w:p>
    <w:p w14:paraId="67556F13" w14:textId="53931374" w:rsidR="005021C4" w:rsidRDefault="005021C4">
      <w:pPr>
        <w:rPr>
          <w:color w:val="FF0000"/>
        </w:rPr>
      </w:pPr>
    </w:p>
    <w:p w14:paraId="2B46F16F" w14:textId="528D12AF" w:rsidR="005021C4" w:rsidRPr="00BB7867" w:rsidRDefault="005021C4" w:rsidP="00BB786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B7867">
        <w:rPr>
          <w:color w:val="000000" w:themeColor="text1"/>
        </w:rPr>
        <w:t>What are the various Zones on the shore called?  Can you remember the order they come?</w:t>
      </w:r>
    </w:p>
    <w:p w14:paraId="7E2209D1" w14:textId="2D83111C" w:rsidR="005021C4" w:rsidRDefault="005021C4" w:rsidP="00BB7867">
      <w:pPr>
        <w:ind w:firstLine="720"/>
        <w:rPr>
          <w:color w:val="FF0000"/>
        </w:rPr>
      </w:pPr>
      <w:r>
        <w:rPr>
          <w:color w:val="FF0000"/>
        </w:rPr>
        <w:t>Splash Zone</w:t>
      </w:r>
      <w:r w:rsidRPr="005021C4">
        <w:rPr>
          <w:color w:val="FF0000"/>
        </w:rPr>
        <w:sym w:font="Wingdings" w:char="F0E0"/>
      </w:r>
      <w:r>
        <w:rPr>
          <w:color w:val="FF0000"/>
        </w:rPr>
        <w:t xml:space="preserve"> Upper shore</w:t>
      </w:r>
      <w:r w:rsidRPr="005021C4">
        <w:rPr>
          <w:color w:val="FF0000"/>
        </w:rPr>
        <w:sym w:font="Wingdings" w:char="F0E0"/>
      </w:r>
      <w:r>
        <w:rPr>
          <w:color w:val="FF0000"/>
        </w:rPr>
        <w:t xml:space="preserve"> Middle shore </w:t>
      </w:r>
      <w:r w:rsidRPr="005021C4">
        <w:rPr>
          <w:color w:val="FF0000"/>
        </w:rPr>
        <w:sym w:font="Wingdings" w:char="F0E0"/>
      </w:r>
      <w:r>
        <w:rPr>
          <w:color w:val="FF0000"/>
        </w:rPr>
        <w:t xml:space="preserve"> Lower shore</w:t>
      </w:r>
    </w:p>
    <w:p w14:paraId="27AE852B" w14:textId="77777777" w:rsidR="005021C4" w:rsidRPr="005021C4" w:rsidRDefault="005021C4">
      <w:pPr>
        <w:rPr>
          <w:color w:val="FF0000"/>
        </w:rPr>
      </w:pPr>
    </w:p>
    <w:p w14:paraId="1EB58B50" w14:textId="5068193E" w:rsidR="005021C4" w:rsidRDefault="005021C4" w:rsidP="00BB7867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a</w:t>
      </w:r>
      <w:proofErr w:type="gramEnd"/>
      <w:r>
        <w:t xml:space="preserve"> herbivore?  Can you give an example of </w:t>
      </w:r>
      <w:proofErr w:type="gramStart"/>
      <w:r>
        <w:t>a</w:t>
      </w:r>
      <w:proofErr w:type="gramEnd"/>
      <w:r>
        <w:t xml:space="preserve"> herbivore you’d find on a rocky shore?</w:t>
      </w:r>
    </w:p>
    <w:p w14:paraId="76851140" w14:textId="30EF02F2" w:rsidR="005021C4" w:rsidRPr="005021C4" w:rsidRDefault="005021C4" w:rsidP="00BB7867">
      <w:pPr>
        <w:ind w:left="720"/>
        <w:rPr>
          <w:color w:val="FF0000"/>
        </w:rPr>
      </w:pP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herbivore is an animal that feeds on plants.  Examples include: limpets, barnacles, zooplankton, periwinkles, top shells, mussels.</w:t>
      </w:r>
    </w:p>
    <w:p w14:paraId="273B624C" w14:textId="77777777" w:rsidR="005021C4" w:rsidRDefault="005021C4"/>
    <w:p w14:paraId="7758717A" w14:textId="2E6A21BE" w:rsidR="005021C4" w:rsidRDefault="005021C4" w:rsidP="00BB7867">
      <w:pPr>
        <w:pStyle w:val="ListParagraph"/>
        <w:numPr>
          <w:ilvl w:val="0"/>
          <w:numId w:val="1"/>
        </w:numPr>
      </w:pPr>
      <w:r>
        <w:t>What is a carnivore?  Can you give an example of a carnivore you’d find on a rocky shore?</w:t>
      </w:r>
    </w:p>
    <w:p w14:paraId="68708E68" w14:textId="204242A6" w:rsidR="005021C4" w:rsidRPr="005021C4" w:rsidRDefault="005021C4" w:rsidP="00BB7867">
      <w:pPr>
        <w:ind w:left="720"/>
        <w:rPr>
          <w:color w:val="FF0000"/>
        </w:rPr>
      </w:pPr>
      <w:r w:rsidRPr="005021C4">
        <w:rPr>
          <w:color w:val="FF0000"/>
        </w:rPr>
        <w:t>A carnivore is an animal that eats other animals.  They might also be called predators.  Examples include dog whelk, starfish, crabs, butterfish, scorpion fish</w:t>
      </w:r>
    </w:p>
    <w:p w14:paraId="7880ABDF" w14:textId="77777777" w:rsidR="005021C4" w:rsidRPr="005021C4" w:rsidRDefault="005021C4">
      <w:pPr>
        <w:rPr>
          <w:color w:val="FF0000"/>
        </w:rPr>
      </w:pPr>
    </w:p>
    <w:p w14:paraId="61B176FE" w14:textId="60D746A9" w:rsidR="00E4460A" w:rsidRDefault="00E4460A" w:rsidP="00BB7867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scaddy</w:t>
      </w:r>
      <w:proofErr w:type="spellEnd"/>
      <w:r>
        <w:t xml:space="preserve"> man’s head, or Sea Urchin is an omnivore.  What does that mean?</w:t>
      </w:r>
    </w:p>
    <w:p w14:paraId="51494978" w14:textId="6D786786" w:rsidR="00E4460A" w:rsidRPr="00E4460A" w:rsidRDefault="00E4460A" w:rsidP="00BB7867">
      <w:pPr>
        <w:ind w:firstLine="720"/>
        <w:rPr>
          <w:color w:val="FF0000"/>
        </w:rPr>
      </w:pPr>
      <w:r w:rsidRPr="00E4460A">
        <w:rPr>
          <w:color w:val="FF0000"/>
        </w:rPr>
        <w:t>An animal that feeds on both plants and animals.</w:t>
      </w:r>
    </w:p>
    <w:p w14:paraId="0E2F44C1" w14:textId="466D5084" w:rsidR="00E4460A" w:rsidRDefault="00E4460A"/>
    <w:p w14:paraId="60C3CEFF" w14:textId="7BC72619" w:rsidR="00E4460A" w:rsidRDefault="00E4460A" w:rsidP="00BB7867">
      <w:pPr>
        <w:pStyle w:val="ListParagraph"/>
        <w:numPr>
          <w:ilvl w:val="0"/>
          <w:numId w:val="1"/>
        </w:numPr>
      </w:pPr>
      <w:r>
        <w:t>Explain how a dog whelk attacks its prey</w:t>
      </w:r>
    </w:p>
    <w:p w14:paraId="51004CE4" w14:textId="192EBC57" w:rsidR="00E4460A" w:rsidRDefault="00E4460A" w:rsidP="00BB7867">
      <w:pPr>
        <w:ind w:left="720"/>
        <w:rPr>
          <w:color w:val="FF0000"/>
        </w:rPr>
      </w:pPr>
      <w:r w:rsidRPr="00E4460A">
        <w:rPr>
          <w:color w:val="FF0000"/>
        </w:rPr>
        <w:t>It can produce shell-dissolving acid that makes a hole in the shell or it can  use its rough, belt-like tongue to bore a hole.</w:t>
      </w:r>
    </w:p>
    <w:p w14:paraId="23DCC7D1" w14:textId="4FCDCA21" w:rsidR="00E4460A" w:rsidRPr="00E4460A" w:rsidRDefault="00E4460A">
      <w:pPr>
        <w:rPr>
          <w:color w:val="FF0000"/>
        </w:rPr>
      </w:pPr>
    </w:p>
    <w:p w14:paraId="6EDAC02A" w14:textId="68C756A2" w:rsidR="005021C4" w:rsidRDefault="00E4460A" w:rsidP="00BB7867">
      <w:pPr>
        <w:pStyle w:val="ListParagraph"/>
        <w:numPr>
          <w:ilvl w:val="0"/>
          <w:numId w:val="1"/>
        </w:numPr>
      </w:pPr>
      <w:r>
        <w:t xml:space="preserve">State two </w:t>
      </w:r>
      <w:r w:rsidR="007C74D3">
        <w:t>rules of the Seashore Conservation Code</w:t>
      </w:r>
    </w:p>
    <w:p w14:paraId="722A6117" w14:textId="5B678025" w:rsidR="007C74D3" w:rsidRDefault="007C74D3" w:rsidP="00BB7867">
      <w:pPr>
        <w:ind w:left="720"/>
        <w:rPr>
          <w:color w:val="FF0000"/>
        </w:rPr>
      </w:pPr>
      <w:r>
        <w:rPr>
          <w:color w:val="FF0000"/>
        </w:rPr>
        <w:t xml:space="preserve">Treat animals and plants with care; don’t pull attached seaweeds off the rocks; handle animals with care and return them where they were found; don’t attempt to move limpets or </w:t>
      </w:r>
      <w:proofErr w:type="spellStart"/>
      <w:r>
        <w:rPr>
          <w:color w:val="FF0000"/>
        </w:rPr>
        <w:t>anenomes</w:t>
      </w:r>
      <w:proofErr w:type="spellEnd"/>
      <w:r>
        <w:rPr>
          <w:color w:val="FF0000"/>
        </w:rPr>
        <w:t>; replace stones that are moved.</w:t>
      </w:r>
    </w:p>
    <w:p w14:paraId="2CABEDF9" w14:textId="5AD53DD3" w:rsidR="007C74D3" w:rsidRDefault="007C74D3">
      <w:pPr>
        <w:rPr>
          <w:color w:val="FF0000"/>
        </w:rPr>
      </w:pPr>
    </w:p>
    <w:p w14:paraId="41B1B5B9" w14:textId="15844FD8" w:rsidR="007C74D3" w:rsidRPr="00BB7867" w:rsidRDefault="007C74D3" w:rsidP="00BB786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B7867">
        <w:rPr>
          <w:color w:val="000000" w:themeColor="text1"/>
        </w:rPr>
        <w:t>Give three examples of pollution that threatens seas and seashores.</w:t>
      </w:r>
    </w:p>
    <w:p w14:paraId="50E54B5B" w14:textId="0788B4A2" w:rsidR="007C74D3" w:rsidRDefault="007C74D3">
      <w:pPr>
        <w:rPr>
          <w:color w:val="FF0000"/>
        </w:rPr>
      </w:pPr>
    </w:p>
    <w:p w14:paraId="080ACAF2" w14:textId="572670DF" w:rsidR="007C74D3" w:rsidRDefault="007C74D3" w:rsidP="00BB7867">
      <w:pPr>
        <w:ind w:firstLine="720"/>
        <w:rPr>
          <w:color w:val="FF0000"/>
        </w:rPr>
      </w:pPr>
      <w:r>
        <w:rPr>
          <w:color w:val="FF0000"/>
        </w:rPr>
        <w:t>Oil spills, Sewage and litter, toxic chemicals and radioactive waste</w:t>
      </w:r>
    </w:p>
    <w:p w14:paraId="78C4FCF1" w14:textId="382892E7" w:rsidR="00BB7867" w:rsidRDefault="00BB7867">
      <w:pPr>
        <w:rPr>
          <w:color w:val="FF0000"/>
        </w:rPr>
      </w:pPr>
    </w:p>
    <w:p w14:paraId="07986A62" w14:textId="007ACE83" w:rsidR="00BB7867" w:rsidRDefault="00BB7867">
      <w:pPr>
        <w:rPr>
          <w:color w:val="FF0000"/>
        </w:rPr>
      </w:pPr>
      <w:bookmarkStart w:id="0" w:name="_GoBack"/>
      <w:bookmarkEnd w:id="0"/>
    </w:p>
    <w:p w14:paraId="503F7584" w14:textId="2D8C1D06" w:rsidR="007C74D3" w:rsidRDefault="007C74D3">
      <w:pPr>
        <w:rPr>
          <w:color w:val="FF0000"/>
        </w:rPr>
      </w:pPr>
    </w:p>
    <w:p w14:paraId="73424160" w14:textId="7A20CB5C" w:rsidR="007C74D3" w:rsidRPr="00BB7867" w:rsidRDefault="00BB7867" w:rsidP="00BB7867">
      <w:pPr>
        <w:ind w:left="6480"/>
        <w:rPr>
          <w:color w:val="000000" w:themeColor="text1"/>
          <w:sz w:val="16"/>
          <w:szCs w:val="16"/>
        </w:rPr>
      </w:pPr>
      <w:r w:rsidRPr="00BB7867">
        <w:rPr>
          <w:color w:val="000000" w:themeColor="text1"/>
          <w:sz w:val="16"/>
          <w:szCs w:val="16"/>
        </w:rPr>
        <w:t>Free images</w:t>
      </w:r>
      <w:r w:rsidR="007C74D3" w:rsidRPr="00BB7867">
        <w:rPr>
          <w:color w:val="000000" w:themeColor="text1"/>
          <w:sz w:val="16"/>
          <w:szCs w:val="16"/>
        </w:rPr>
        <w:t xml:space="preserve"> from Clipart-library.com</w:t>
      </w:r>
    </w:p>
    <w:sectPr w:rsidR="007C74D3" w:rsidRPr="00BB7867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7744E"/>
    <w:multiLevelType w:val="hybridMultilevel"/>
    <w:tmpl w:val="E01C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4"/>
    <w:rsid w:val="005021C4"/>
    <w:rsid w:val="00746CB8"/>
    <w:rsid w:val="007C74D3"/>
    <w:rsid w:val="00A9276B"/>
    <w:rsid w:val="00BB7867"/>
    <w:rsid w:val="00E4460A"/>
    <w:rsid w:val="00EA13B7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D3826"/>
  <w15:chartTrackingRefBased/>
  <w15:docId w15:val="{4AF2F2C5-C889-DB49-B7E2-74974AB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2020-04-11T14:32:00Z</dcterms:created>
  <dcterms:modified xsi:type="dcterms:W3CDTF">2020-04-11T15:30:00Z</dcterms:modified>
</cp:coreProperties>
</file>