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7B0D" w14:textId="2F471E15" w:rsidR="00313FF6" w:rsidRDefault="509A3FF9" w:rsidP="1B9F5A1E">
      <w:pPr>
        <w:ind w:left="426" w:hanging="426"/>
      </w:pPr>
      <w:r w:rsidRPr="1B9F5A1E">
        <w:rPr>
          <w:rFonts w:ascii="Comic Sans MS" w:eastAsia="Comic Sans MS" w:hAnsi="Comic Sans MS" w:cs="Comic Sans MS"/>
          <w:sz w:val="20"/>
          <w:szCs w:val="20"/>
        </w:rPr>
        <w:t>5</w:t>
      </w:r>
      <w:r w:rsidRPr="1B9F5A1E">
        <w:rPr>
          <w:rFonts w:ascii="Comic Sans MS" w:eastAsia="Comic Sans MS" w:hAnsi="Comic Sans MS" w:cs="Comic Sans MS"/>
          <w:sz w:val="20"/>
          <w:szCs w:val="20"/>
          <w:vertAlign w:val="superscript"/>
        </w:rPr>
        <w:t>th</w:t>
      </w:r>
      <w:r w:rsidRPr="1B9F5A1E">
        <w:rPr>
          <w:rFonts w:ascii="Comic Sans MS" w:eastAsia="Comic Sans MS" w:hAnsi="Comic Sans MS" w:cs="Comic Sans MS"/>
          <w:sz w:val="20"/>
          <w:szCs w:val="20"/>
        </w:rPr>
        <w:t xml:space="preserve"> November 2020 </w:t>
      </w:r>
    </w:p>
    <w:p w14:paraId="0B18C6B5" w14:textId="0245246C" w:rsidR="00313FF6" w:rsidRDefault="509A3FF9" w:rsidP="1B9F5A1E">
      <w:pPr>
        <w:ind w:left="284" w:hanging="284"/>
      </w:pPr>
      <w:r w:rsidRPr="1B9F5A1E">
        <w:rPr>
          <w:rFonts w:ascii="Comic Sans MS" w:eastAsia="Comic Sans MS" w:hAnsi="Comic Sans MS" w:cs="Comic Sans MS"/>
          <w:sz w:val="20"/>
          <w:szCs w:val="20"/>
        </w:rPr>
        <w:t xml:space="preserve"> </w:t>
      </w:r>
    </w:p>
    <w:p w14:paraId="444F5E1F" w14:textId="70A56BBB" w:rsidR="00313FF6" w:rsidRDefault="509A3FF9" w:rsidP="1B9F5A1E">
      <w:pPr>
        <w:jc w:val="both"/>
      </w:pPr>
      <w:r w:rsidRPr="1B9F5A1E">
        <w:rPr>
          <w:rFonts w:ascii="Comic Sans MS" w:eastAsia="Comic Sans MS" w:hAnsi="Comic Sans MS" w:cs="Comic Sans MS"/>
          <w:sz w:val="20"/>
          <w:szCs w:val="20"/>
        </w:rPr>
        <w:t>Dear Parents/</w:t>
      </w:r>
      <w:proofErr w:type="spellStart"/>
      <w:r w:rsidRPr="1B9F5A1E">
        <w:rPr>
          <w:rFonts w:ascii="Comic Sans MS" w:eastAsia="Comic Sans MS" w:hAnsi="Comic Sans MS" w:cs="Comic Sans MS"/>
          <w:sz w:val="20"/>
          <w:szCs w:val="20"/>
        </w:rPr>
        <w:t>Carers</w:t>
      </w:r>
      <w:proofErr w:type="spellEnd"/>
    </w:p>
    <w:p w14:paraId="1B2E6745" w14:textId="1D6AE5DF" w:rsidR="00313FF6" w:rsidRDefault="509A3FF9" w:rsidP="1B9F5A1E">
      <w:pPr>
        <w:jc w:val="both"/>
      </w:pPr>
      <w:r w:rsidRPr="1B9F5A1E">
        <w:rPr>
          <w:rFonts w:ascii="Comic Sans MS" w:eastAsia="Comic Sans MS" w:hAnsi="Comic Sans MS" w:cs="Comic Sans MS"/>
          <w:sz w:val="20"/>
          <w:szCs w:val="20"/>
        </w:rPr>
        <w:t xml:space="preserve"> </w:t>
      </w:r>
    </w:p>
    <w:p w14:paraId="488388B7" w14:textId="7A21312F" w:rsidR="00313FF6" w:rsidRDefault="509A3FF9" w:rsidP="1B9F5A1E">
      <w:pPr>
        <w:jc w:val="both"/>
      </w:pPr>
      <w:r w:rsidRPr="1B9F5A1E">
        <w:rPr>
          <w:rFonts w:ascii="Comic Sans MS" w:eastAsia="Comic Sans MS" w:hAnsi="Comic Sans MS" w:cs="Comic Sans MS"/>
          <w:b/>
          <w:bCs/>
          <w:color w:val="000000" w:themeColor="text1"/>
          <w:sz w:val="20"/>
          <w:szCs w:val="20"/>
        </w:rPr>
        <w:t>COVID Measures</w:t>
      </w:r>
    </w:p>
    <w:p w14:paraId="161C1B9C" w14:textId="4242094A" w:rsidR="00313FF6" w:rsidRDefault="509A3FF9" w:rsidP="1B9F5A1E">
      <w:pPr>
        <w:jc w:val="both"/>
      </w:pPr>
      <w:r w:rsidRPr="1B9F5A1E">
        <w:rPr>
          <w:rFonts w:ascii="Comic Sans MS" w:eastAsia="Comic Sans MS" w:hAnsi="Comic Sans MS" w:cs="Comic Sans MS"/>
          <w:color w:val="000000" w:themeColor="text1"/>
          <w:sz w:val="20"/>
          <w:szCs w:val="20"/>
        </w:rPr>
        <w:t xml:space="preserve">On Friday 30 </w:t>
      </w:r>
      <w:proofErr w:type="gramStart"/>
      <w:r w:rsidRPr="1B9F5A1E">
        <w:rPr>
          <w:rFonts w:ascii="Comic Sans MS" w:eastAsia="Comic Sans MS" w:hAnsi="Comic Sans MS" w:cs="Comic Sans MS"/>
          <w:color w:val="000000" w:themeColor="text1"/>
          <w:sz w:val="20"/>
          <w:szCs w:val="20"/>
        </w:rPr>
        <w:t>October</w:t>
      </w:r>
      <w:proofErr w:type="gramEnd"/>
      <w:r w:rsidRPr="1B9F5A1E">
        <w:rPr>
          <w:rFonts w:ascii="Comic Sans MS" w:eastAsia="Comic Sans MS" w:hAnsi="Comic Sans MS" w:cs="Comic Sans MS"/>
          <w:color w:val="000000" w:themeColor="text1"/>
          <w:sz w:val="20"/>
          <w:szCs w:val="20"/>
        </w:rPr>
        <w:t xml:space="preserve"> the Scottish Government published </w:t>
      </w:r>
      <w:hyperlink r:id="rId5" w:anchor="schoolmeals">
        <w:r w:rsidRPr="1B9F5A1E">
          <w:rPr>
            <w:rStyle w:val="Hyperlink"/>
            <w:rFonts w:ascii="Comic Sans MS" w:eastAsia="Comic Sans MS" w:hAnsi="Comic Sans MS" w:cs="Comic Sans MS"/>
            <w:color w:val="0000FF"/>
            <w:sz w:val="20"/>
            <w:szCs w:val="20"/>
          </w:rPr>
          <w:t xml:space="preserve">Coronavirus (COVID-19): Guidance on reducing the risks from COVID-19 in schools. </w:t>
        </w:r>
      </w:hyperlink>
      <w:r w:rsidRPr="1B9F5A1E">
        <w:rPr>
          <w:rFonts w:ascii="Comic Sans MS" w:eastAsia="Comic Sans MS" w:hAnsi="Comic Sans MS" w:cs="Comic Sans MS"/>
          <w:color w:val="000000" w:themeColor="text1"/>
          <w:sz w:val="20"/>
          <w:szCs w:val="20"/>
        </w:rPr>
        <w:t xml:space="preserve"> This revised guidance details important changes for schools to make and details of these are </w:t>
      </w:r>
      <w:proofErr w:type="gramStart"/>
      <w:r w:rsidRPr="1B9F5A1E">
        <w:rPr>
          <w:rFonts w:ascii="Comic Sans MS" w:eastAsia="Comic Sans MS" w:hAnsi="Comic Sans MS" w:cs="Comic Sans MS"/>
          <w:color w:val="000000" w:themeColor="text1"/>
          <w:sz w:val="20"/>
          <w:szCs w:val="20"/>
        </w:rPr>
        <w:t>below</w:t>
      </w:r>
      <w:proofErr w:type="gramEnd"/>
      <w:r w:rsidRPr="1B9F5A1E">
        <w:rPr>
          <w:rFonts w:ascii="Comic Sans MS" w:eastAsia="Comic Sans MS" w:hAnsi="Comic Sans MS" w:cs="Comic Sans MS"/>
          <w:color w:val="000000" w:themeColor="text1"/>
          <w:sz w:val="20"/>
          <w:szCs w:val="20"/>
        </w:rPr>
        <w:t xml:space="preserve">:  </w:t>
      </w:r>
    </w:p>
    <w:p w14:paraId="433EF2D7" w14:textId="4279F3F4"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3787E6AB" w14:textId="56DC31AE" w:rsidR="00313FF6" w:rsidRDefault="509A3FF9" w:rsidP="1B9F5A1E">
      <w:pPr>
        <w:pStyle w:val="ListParagraph"/>
        <w:numPr>
          <w:ilvl w:val="0"/>
          <w:numId w:val="3"/>
        </w:numPr>
        <w:rPr>
          <w:rFonts w:eastAsiaTheme="minorEastAsia"/>
          <w:b/>
          <w:bCs/>
          <w:sz w:val="20"/>
          <w:szCs w:val="20"/>
        </w:rPr>
      </w:pPr>
      <w:r w:rsidRPr="1B9F5A1E">
        <w:rPr>
          <w:rFonts w:ascii="Comic Sans MS" w:eastAsia="Comic Sans MS" w:hAnsi="Comic Sans MS" w:cs="Comic Sans MS"/>
          <w:b/>
          <w:bCs/>
          <w:sz w:val="20"/>
          <w:szCs w:val="20"/>
        </w:rPr>
        <w:t>Face coverings</w:t>
      </w:r>
    </w:p>
    <w:p w14:paraId="2B4DDDA2" w14:textId="03337530" w:rsidR="00313FF6" w:rsidRDefault="509A3FF9" w:rsidP="1B9F5A1E">
      <w:pPr>
        <w:jc w:val="both"/>
      </w:pPr>
      <w:r w:rsidRPr="1B9F5A1E">
        <w:rPr>
          <w:rFonts w:ascii="Comic Sans MS" w:eastAsia="Comic Sans MS" w:hAnsi="Comic Sans MS" w:cs="Comic Sans MS"/>
          <w:sz w:val="20"/>
          <w:szCs w:val="20"/>
        </w:rPr>
        <w:t xml:space="preserve">All adults in the school must wear face coverings wherever they cannot keep 2m distance from other adults or children and when moving around the school in corridors and other communal areas. This therefore means that your </w:t>
      </w:r>
      <w:proofErr w:type="gramStart"/>
      <w:r w:rsidRPr="1B9F5A1E">
        <w:rPr>
          <w:rFonts w:ascii="Comic Sans MS" w:eastAsia="Comic Sans MS" w:hAnsi="Comic Sans MS" w:cs="Comic Sans MS"/>
          <w:sz w:val="20"/>
          <w:szCs w:val="20"/>
        </w:rPr>
        <w:t>child(</w:t>
      </w:r>
      <w:proofErr w:type="spellStart"/>
      <w:proofErr w:type="gramEnd"/>
      <w:r w:rsidRPr="1B9F5A1E">
        <w:rPr>
          <w:rFonts w:ascii="Comic Sans MS" w:eastAsia="Comic Sans MS" w:hAnsi="Comic Sans MS" w:cs="Comic Sans MS"/>
          <w:sz w:val="20"/>
          <w:szCs w:val="20"/>
        </w:rPr>
        <w:t>ren</w:t>
      </w:r>
      <w:proofErr w:type="spellEnd"/>
      <w:r w:rsidRPr="1B9F5A1E">
        <w:rPr>
          <w:rFonts w:ascii="Comic Sans MS" w:eastAsia="Comic Sans MS" w:hAnsi="Comic Sans MS" w:cs="Comic Sans MS"/>
          <w:sz w:val="20"/>
          <w:szCs w:val="20"/>
        </w:rPr>
        <w:t xml:space="preserve">) will see more use of face coverings in the school.  There are exemptions within the ELCC, P1, </w:t>
      </w:r>
      <w:proofErr w:type="gramStart"/>
      <w:r w:rsidRPr="1B9F5A1E">
        <w:rPr>
          <w:rFonts w:ascii="Comic Sans MS" w:eastAsia="Comic Sans MS" w:hAnsi="Comic Sans MS" w:cs="Comic Sans MS"/>
          <w:sz w:val="20"/>
          <w:szCs w:val="20"/>
        </w:rPr>
        <w:t>P2</w:t>
      </w:r>
      <w:proofErr w:type="gramEnd"/>
      <w:r w:rsidRPr="1B9F5A1E">
        <w:rPr>
          <w:rFonts w:ascii="Comic Sans MS" w:eastAsia="Comic Sans MS" w:hAnsi="Comic Sans MS" w:cs="Comic Sans MS"/>
          <w:sz w:val="20"/>
          <w:szCs w:val="20"/>
        </w:rPr>
        <w:t xml:space="preserve"> and for staff who support some of our learners with additional support needs. </w:t>
      </w:r>
    </w:p>
    <w:p w14:paraId="47FF854C" w14:textId="19770B99" w:rsidR="00313FF6" w:rsidRDefault="509A3FF9" w:rsidP="1B9F5A1E">
      <w:pPr>
        <w:jc w:val="both"/>
      </w:pPr>
      <w:r w:rsidRPr="1B9F5A1E">
        <w:rPr>
          <w:rFonts w:ascii="Comic Sans MS" w:eastAsia="Comic Sans MS" w:hAnsi="Comic Sans MS" w:cs="Comic Sans MS"/>
          <w:sz w:val="20"/>
          <w:szCs w:val="20"/>
        </w:rPr>
        <w:t xml:space="preserve"> </w:t>
      </w:r>
    </w:p>
    <w:p w14:paraId="1BAFBDA4" w14:textId="4B4A2EA2" w:rsidR="00313FF6" w:rsidRDefault="509A3FF9" w:rsidP="1B9F5A1E">
      <w:pPr>
        <w:jc w:val="both"/>
      </w:pPr>
      <w:r w:rsidRPr="1B9F5A1E">
        <w:rPr>
          <w:rFonts w:ascii="Comic Sans MS" w:eastAsia="Comic Sans MS" w:hAnsi="Comic Sans MS" w:cs="Comic Sans MS"/>
          <w:sz w:val="20"/>
          <w:szCs w:val="20"/>
        </w:rPr>
        <w:t xml:space="preserve">Face coverings should be worn by parents and other visitors to all school sites (whether entering the building or otherwise) including parents at drop-off and pick-up. </w:t>
      </w:r>
      <w:r w:rsidRPr="1B9F5A1E">
        <w:rPr>
          <w:rFonts w:ascii="Comic Sans MS" w:eastAsia="Comic Sans MS" w:hAnsi="Comic Sans MS" w:cs="Comic Sans MS"/>
          <w:b/>
          <w:bCs/>
          <w:sz w:val="20"/>
          <w:szCs w:val="20"/>
        </w:rPr>
        <w:t xml:space="preserve">This includes the car parking area, outside the school wall, as this is a gathering point. </w:t>
      </w:r>
    </w:p>
    <w:p w14:paraId="42EB9019" w14:textId="22DAFCE2" w:rsidR="00313FF6" w:rsidRDefault="509A3FF9" w:rsidP="1B9F5A1E">
      <w:pPr>
        <w:jc w:val="both"/>
      </w:pPr>
      <w:r w:rsidRPr="1B9F5A1E">
        <w:rPr>
          <w:rFonts w:ascii="Comic Sans MS" w:eastAsia="Comic Sans MS" w:hAnsi="Comic Sans MS" w:cs="Comic Sans MS"/>
          <w:i/>
          <w:iCs/>
          <w:sz w:val="20"/>
          <w:szCs w:val="20"/>
        </w:rPr>
        <w:t xml:space="preserve"> </w:t>
      </w:r>
    </w:p>
    <w:p w14:paraId="78DB85AA" w14:textId="77BAF43C" w:rsidR="00313FF6" w:rsidRDefault="509A3FF9" w:rsidP="1B9F5A1E">
      <w:pPr>
        <w:pStyle w:val="ListParagraph"/>
        <w:numPr>
          <w:ilvl w:val="0"/>
          <w:numId w:val="3"/>
        </w:numPr>
        <w:rPr>
          <w:rFonts w:eastAsiaTheme="minorEastAsia"/>
          <w:b/>
          <w:bCs/>
          <w:sz w:val="20"/>
          <w:szCs w:val="20"/>
        </w:rPr>
      </w:pPr>
      <w:r w:rsidRPr="1B9F5A1E">
        <w:rPr>
          <w:rFonts w:ascii="Comic Sans MS" w:eastAsia="Comic Sans MS" w:hAnsi="Comic Sans MS" w:cs="Comic Sans MS"/>
          <w:b/>
          <w:bCs/>
          <w:sz w:val="20"/>
          <w:szCs w:val="20"/>
        </w:rPr>
        <w:t>Ventilation</w:t>
      </w:r>
    </w:p>
    <w:p w14:paraId="0010F430" w14:textId="16E5A287" w:rsidR="00313FF6" w:rsidRDefault="509A3FF9" w:rsidP="1B9F5A1E">
      <w:pPr>
        <w:jc w:val="both"/>
      </w:pPr>
      <w:r w:rsidRPr="1B9F5A1E">
        <w:rPr>
          <w:rFonts w:ascii="Comic Sans MS" w:eastAsia="Comic Sans MS" w:hAnsi="Comic Sans MS" w:cs="Comic Sans MS"/>
          <w:sz w:val="20"/>
          <w:szCs w:val="20"/>
        </w:rPr>
        <w:t xml:space="preserve">The latest scientific advice identifies that ventilation is an important factor in mitigating against the risk of </w:t>
      </w:r>
      <w:proofErr w:type="gramStart"/>
      <w:r w:rsidRPr="1B9F5A1E">
        <w:rPr>
          <w:rFonts w:ascii="Comic Sans MS" w:eastAsia="Comic Sans MS" w:hAnsi="Comic Sans MS" w:cs="Comic Sans MS"/>
          <w:sz w:val="20"/>
          <w:szCs w:val="20"/>
        </w:rPr>
        <w:t>far-field</w:t>
      </w:r>
      <w:proofErr w:type="gramEnd"/>
      <w:r w:rsidRPr="1B9F5A1E">
        <w:rPr>
          <w:rFonts w:ascii="Comic Sans MS" w:eastAsia="Comic Sans MS" w:hAnsi="Comic Sans MS" w:cs="Comic Sans MS"/>
          <w:sz w:val="20"/>
          <w:szCs w:val="20"/>
        </w:rPr>
        <w:t xml:space="preserve"> (&gt;2m) aerosol transmission. To support this we will be </w:t>
      </w:r>
      <w:proofErr w:type="gramStart"/>
      <w:r w:rsidRPr="1B9F5A1E">
        <w:rPr>
          <w:rFonts w:ascii="Comic Sans MS" w:eastAsia="Comic Sans MS" w:hAnsi="Comic Sans MS" w:cs="Comic Sans MS"/>
          <w:sz w:val="20"/>
          <w:szCs w:val="20"/>
        </w:rPr>
        <w:t>partially opening</w:t>
      </w:r>
      <w:proofErr w:type="gramEnd"/>
      <w:r w:rsidRPr="1B9F5A1E">
        <w:rPr>
          <w:rFonts w:ascii="Comic Sans MS" w:eastAsia="Comic Sans MS" w:hAnsi="Comic Sans MS" w:cs="Comic Sans MS"/>
          <w:sz w:val="20"/>
          <w:szCs w:val="20"/>
        </w:rPr>
        <w:t xml:space="preserve"> doors and windows to provide ventilation while reducing draughts.  We have a duty to maintain internal temperatures but would recommend that your </w:t>
      </w:r>
      <w:proofErr w:type="gramStart"/>
      <w:r w:rsidRPr="1B9F5A1E">
        <w:rPr>
          <w:rFonts w:ascii="Comic Sans MS" w:eastAsia="Comic Sans MS" w:hAnsi="Comic Sans MS" w:cs="Comic Sans MS"/>
          <w:sz w:val="20"/>
          <w:szCs w:val="20"/>
        </w:rPr>
        <w:t>child(</w:t>
      </w:r>
      <w:proofErr w:type="spellStart"/>
      <w:proofErr w:type="gramEnd"/>
      <w:r w:rsidRPr="1B9F5A1E">
        <w:rPr>
          <w:rFonts w:ascii="Comic Sans MS" w:eastAsia="Comic Sans MS" w:hAnsi="Comic Sans MS" w:cs="Comic Sans MS"/>
          <w:sz w:val="20"/>
          <w:szCs w:val="20"/>
        </w:rPr>
        <w:t>ren</w:t>
      </w:r>
      <w:proofErr w:type="spellEnd"/>
      <w:r w:rsidRPr="1B9F5A1E">
        <w:rPr>
          <w:rFonts w:ascii="Comic Sans MS" w:eastAsia="Comic Sans MS" w:hAnsi="Comic Sans MS" w:cs="Comic Sans MS"/>
          <w:sz w:val="20"/>
          <w:szCs w:val="20"/>
        </w:rPr>
        <w:t xml:space="preserve">) comes to school with appropriate clothing to keep them warm in school during the winter months. </w:t>
      </w:r>
    </w:p>
    <w:p w14:paraId="56C39F0E" w14:textId="4F3B045D" w:rsidR="00313FF6" w:rsidRDefault="509A3FF9" w:rsidP="1B9F5A1E">
      <w:pPr>
        <w:jc w:val="both"/>
      </w:pPr>
      <w:r w:rsidRPr="1B9F5A1E">
        <w:rPr>
          <w:rFonts w:ascii="Comic Sans MS" w:eastAsia="Comic Sans MS" w:hAnsi="Comic Sans MS" w:cs="Comic Sans MS"/>
          <w:b/>
          <w:bCs/>
          <w:sz w:val="20"/>
          <w:szCs w:val="20"/>
        </w:rPr>
        <w:t xml:space="preserve"> </w:t>
      </w:r>
    </w:p>
    <w:p w14:paraId="71E856B2" w14:textId="3BCD81C4" w:rsidR="00313FF6" w:rsidRDefault="509A3FF9" w:rsidP="1B9F5A1E">
      <w:pPr>
        <w:pStyle w:val="ListParagraph"/>
        <w:numPr>
          <w:ilvl w:val="0"/>
          <w:numId w:val="3"/>
        </w:numPr>
        <w:rPr>
          <w:rFonts w:eastAsiaTheme="minorEastAsia"/>
          <w:b/>
          <w:bCs/>
          <w:sz w:val="20"/>
          <w:szCs w:val="20"/>
        </w:rPr>
      </w:pPr>
      <w:r w:rsidRPr="1B9F5A1E">
        <w:rPr>
          <w:rFonts w:ascii="Comic Sans MS" w:eastAsia="Comic Sans MS" w:hAnsi="Comic Sans MS" w:cs="Comic Sans MS"/>
          <w:b/>
          <w:bCs/>
          <w:sz w:val="20"/>
          <w:szCs w:val="20"/>
        </w:rPr>
        <w:t>Physical Education</w:t>
      </w:r>
    </w:p>
    <w:p w14:paraId="53AA1338" w14:textId="61249D2B" w:rsidR="00313FF6" w:rsidRDefault="509A3FF9" w:rsidP="1B9F5A1E">
      <w:pPr>
        <w:jc w:val="both"/>
      </w:pPr>
      <w:r w:rsidRPr="1B9F5A1E">
        <w:rPr>
          <w:rFonts w:ascii="Comic Sans MS" w:eastAsia="Comic Sans MS" w:hAnsi="Comic Sans MS" w:cs="Comic Sans MS"/>
          <w:sz w:val="20"/>
          <w:szCs w:val="20"/>
        </w:rPr>
        <w:t xml:space="preserve">We are delighted that primary school children will be able to undertake PE indoors. This will begin as soon as we have a completed risk assessment and have adequate safety measures in place. </w:t>
      </w:r>
    </w:p>
    <w:p w14:paraId="671FECC3" w14:textId="307F9647" w:rsidR="00313FF6" w:rsidRDefault="7B968657" w:rsidP="1B9F5A1E">
      <w:pPr>
        <w:jc w:val="both"/>
        <w:rPr>
          <w:rFonts w:ascii="Comic Sans MS" w:eastAsia="Comic Sans MS" w:hAnsi="Comic Sans MS" w:cs="Comic Sans MS"/>
          <w:sz w:val="20"/>
          <w:szCs w:val="20"/>
        </w:rPr>
      </w:pPr>
      <w:r w:rsidRPr="1B9F5A1E">
        <w:rPr>
          <w:rFonts w:ascii="Comic Sans MS" w:eastAsia="Comic Sans MS" w:hAnsi="Comic Sans MS" w:cs="Comic Sans MS"/>
          <w:sz w:val="20"/>
          <w:szCs w:val="20"/>
        </w:rPr>
        <w:t xml:space="preserve">Children will not be changing for PE so please make sure they come to school in suitable clothing, such as joggers or legging and suitable trainers. </w:t>
      </w:r>
    </w:p>
    <w:p w14:paraId="119B2108" w14:textId="31482BD7" w:rsidR="00313FF6" w:rsidRDefault="509A3FF9" w:rsidP="1B9F5A1E">
      <w:pPr>
        <w:jc w:val="both"/>
      </w:pPr>
      <w:r w:rsidRPr="1B9F5A1E">
        <w:rPr>
          <w:rFonts w:ascii="Comic Sans MS" w:eastAsia="Comic Sans MS" w:hAnsi="Comic Sans MS" w:cs="Comic Sans MS"/>
          <w:sz w:val="20"/>
          <w:szCs w:val="20"/>
        </w:rPr>
        <w:t xml:space="preserve"> </w:t>
      </w:r>
    </w:p>
    <w:p w14:paraId="3D3A2B50" w14:textId="187DF290" w:rsidR="00313FF6" w:rsidRDefault="509A3FF9" w:rsidP="1B9F5A1E">
      <w:pPr>
        <w:pStyle w:val="ListParagraph"/>
        <w:numPr>
          <w:ilvl w:val="0"/>
          <w:numId w:val="3"/>
        </w:numPr>
        <w:rPr>
          <w:rFonts w:eastAsiaTheme="minorEastAsia"/>
          <w:b/>
          <w:bCs/>
          <w:sz w:val="20"/>
          <w:szCs w:val="20"/>
        </w:rPr>
      </w:pPr>
      <w:r w:rsidRPr="1B9F5A1E">
        <w:rPr>
          <w:rFonts w:ascii="Comic Sans MS" w:eastAsia="Comic Sans MS" w:hAnsi="Comic Sans MS" w:cs="Comic Sans MS"/>
          <w:b/>
          <w:bCs/>
          <w:sz w:val="20"/>
          <w:szCs w:val="20"/>
        </w:rPr>
        <w:lastRenderedPageBreak/>
        <w:t>Reminders</w:t>
      </w:r>
    </w:p>
    <w:p w14:paraId="385F119B" w14:textId="1FB0D36D" w:rsidR="00313FF6" w:rsidRDefault="509A3FF9" w:rsidP="1B9F5A1E">
      <w:pPr>
        <w:pStyle w:val="ListParagraph"/>
        <w:numPr>
          <w:ilvl w:val="0"/>
          <w:numId w:val="2"/>
        </w:numPr>
        <w:rPr>
          <w:rFonts w:eastAsiaTheme="minorEastAsia"/>
          <w:sz w:val="20"/>
          <w:szCs w:val="20"/>
        </w:rPr>
      </w:pPr>
      <w:r w:rsidRPr="1B9F5A1E">
        <w:rPr>
          <w:rFonts w:ascii="Comic Sans MS" w:eastAsia="Comic Sans MS" w:hAnsi="Comic Sans MS" w:cs="Comic Sans MS"/>
          <w:sz w:val="20"/>
          <w:szCs w:val="20"/>
        </w:rPr>
        <w:t xml:space="preserve">Visitors to school and school grounds are for </w:t>
      </w:r>
      <w:r w:rsidRPr="1B9F5A1E">
        <w:rPr>
          <w:rFonts w:ascii="Comic Sans MS" w:eastAsia="Comic Sans MS" w:hAnsi="Comic Sans MS" w:cs="Comic Sans MS"/>
          <w:b/>
          <w:bCs/>
          <w:sz w:val="20"/>
          <w:szCs w:val="20"/>
        </w:rPr>
        <w:t>essential</w:t>
      </w:r>
      <w:r w:rsidRPr="1B9F5A1E">
        <w:rPr>
          <w:rFonts w:ascii="Comic Sans MS" w:eastAsia="Comic Sans MS" w:hAnsi="Comic Sans MS" w:cs="Comic Sans MS"/>
          <w:sz w:val="20"/>
          <w:szCs w:val="20"/>
        </w:rPr>
        <w:t xml:space="preserve"> purposes only.</w:t>
      </w:r>
    </w:p>
    <w:p w14:paraId="064413A1" w14:textId="45A9CD85" w:rsidR="00313FF6" w:rsidRDefault="509A3FF9" w:rsidP="1B9F5A1E">
      <w:pPr>
        <w:pStyle w:val="ListParagraph"/>
        <w:numPr>
          <w:ilvl w:val="0"/>
          <w:numId w:val="2"/>
        </w:numPr>
        <w:rPr>
          <w:rFonts w:eastAsiaTheme="minorEastAsia"/>
          <w:sz w:val="20"/>
          <w:szCs w:val="20"/>
        </w:rPr>
      </w:pPr>
      <w:r w:rsidRPr="1B9F5A1E">
        <w:rPr>
          <w:rFonts w:ascii="Comic Sans MS" w:eastAsia="Comic Sans MS" w:hAnsi="Comic Sans MS" w:cs="Comic Sans MS"/>
          <w:sz w:val="20"/>
          <w:szCs w:val="20"/>
        </w:rPr>
        <w:t>Parents/</w:t>
      </w:r>
      <w:proofErr w:type="spellStart"/>
      <w:r w:rsidRPr="1B9F5A1E">
        <w:rPr>
          <w:rFonts w:ascii="Comic Sans MS" w:eastAsia="Comic Sans MS" w:hAnsi="Comic Sans MS" w:cs="Comic Sans MS"/>
          <w:sz w:val="20"/>
          <w:szCs w:val="20"/>
        </w:rPr>
        <w:t>carers</w:t>
      </w:r>
      <w:proofErr w:type="spellEnd"/>
      <w:r w:rsidRPr="1B9F5A1E">
        <w:rPr>
          <w:rFonts w:ascii="Comic Sans MS" w:eastAsia="Comic Sans MS" w:hAnsi="Comic Sans MS" w:cs="Comic Sans MS"/>
          <w:sz w:val="20"/>
          <w:szCs w:val="20"/>
        </w:rPr>
        <w:t xml:space="preserve"> </w:t>
      </w:r>
      <w:proofErr w:type="gramStart"/>
      <w:r w:rsidRPr="1B9F5A1E">
        <w:rPr>
          <w:rFonts w:ascii="Comic Sans MS" w:eastAsia="Comic Sans MS" w:hAnsi="Comic Sans MS" w:cs="Comic Sans MS"/>
          <w:sz w:val="20"/>
          <w:szCs w:val="20"/>
        </w:rPr>
        <w:t>are asked</w:t>
      </w:r>
      <w:proofErr w:type="gramEnd"/>
      <w:r w:rsidRPr="1B9F5A1E">
        <w:rPr>
          <w:rFonts w:ascii="Comic Sans MS" w:eastAsia="Comic Sans MS" w:hAnsi="Comic Sans MS" w:cs="Comic Sans MS"/>
          <w:sz w:val="20"/>
          <w:szCs w:val="20"/>
        </w:rPr>
        <w:t xml:space="preserve"> to maintain social distancing with other adults and children during pick up and drop off.</w:t>
      </w:r>
    </w:p>
    <w:p w14:paraId="3A96A967" w14:textId="69474666" w:rsidR="00313FF6" w:rsidRDefault="509A3FF9" w:rsidP="1B9F5A1E">
      <w:pPr>
        <w:pStyle w:val="ListParagraph"/>
        <w:numPr>
          <w:ilvl w:val="0"/>
          <w:numId w:val="2"/>
        </w:numPr>
        <w:rPr>
          <w:rFonts w:eastAsiaTheme="minorEastAsia"/>
          <w:sz w:val="20"/>
          <w:szCs w:val="20"/>
        </w:rPr>
      </w:pPr>
      <w:r w:rsidRPr="1B9F5A1E">
        <w:rPr>
          <w:rFonts w:ascii="Comic Sans MS" w:eastAsia="Comic Sans MS" w:hAnsi="Comic Sans MS" w:cs="Comic Sans MS"/>
          <w:sz w:val="20"/>
          <w:szCs w:val="20"/>
        </w:rPr>
        <w:t>Children are encouraged not to bring toys from home into the setting.</w:t>
      </w:r>
    </w:p>
    <w:p w14:paraId="582AD3A3" w14:textId="657C4C93" w:rsidR="00313FF6" w:rsidRDefault="509A3FF9" w:rsidP="1B9F5A1E">
      <w:pPr>
        <w:jc w:val="both"/>
      </w:pPr>
      <w:r w:rsidRPr="1B9F5A1E">
        <w:rPr>
          <w:rFonts w:ascii="Comic Sans MS" w:eastAsia="Comic Sans MS" w:hAnsi="Comic Sans MS" w:cs="Comic Sans MS"/>
          <w:sz w:val="20"/>
          <w:szCs w:val="20"/>
        </w:rPr>
        <w:t xml:space="preserve"> </w:t>
      </w:r>
    </w:p>
    <w:p w14:paraId="4E8BD528" w14:textId="52CC9DBE" w:rsidR="00313FF6" w:rsidRDefault="509A3FF9" w:rsidP="1B9F5A1E">
      <w:pPr>
        <w:pStyle w:val="ListParagraph"/>
        <w:numPr>
          <w:ilvl w:val="0"/>
          <w:numId w:val="3"/>
        </w:numPr>
        <w:rPr>
          <w:rFonts w:eastAsiaTheme="minorEastAsia"/>
          <w:b/>
          <w:bCs/>
          <w:sz w:val="20"/>
          <w:szCs w:val="20"/>
        </w:rPr>
      </w:pPr>
      <w:r w:rsidRPr="1B9F5A1E">
        <w:rPr>
          <w:rFonts w:ascii="Comic Sans MS" w:eastAsia="Comic Sans MS" w:hAnsi="Comic Sans MS" w:cs="Comic Sans MS"/>
          <w:b/>
          <w:bCs/>
          <w:sz w:val="20"/>
          <w:szCs w:val="20"/>
        </w:rPr>
        <w:t>Blog page</w:t>
      </w:r>
    </w:p>
    <w:p w14:paraId="6B654390" w14:textId="768AC182" w:rsidR="00313FF6" w:rsidRDefault="509A3FF9" w:rsidP="1B9F5A1E">
      <w:pPr>
        <w:jc w:val="both"/>
      </w:pPr>
      <w:r w:rsidRPr="1B9F5A1E">
        <w:rPr>
          <w:rFonts w:ascii="Comic Sans MS" w:eastAsia="Comic Sans MS" w:hAnsi="Comic Sans MS" w:cs="Comic Sans MS"/>
          <w:sz w:val="20"/>
          <w:szCs w:val="20"/>
        </w:rPr>
        <w:t xml:space="preserve">We will develop a page on our school </w:t>
      </w:r>
      <w:proofErr w:type="gramStart"/>
      <w:r w:rsidRPr="1B9F5A1E">
        <w:rPr>
          <w:rFonts w:ascii="Comic Sans MS" w:eastAsia="Comic Sans MS" w:hAnsi="Comic Sans MS" w:cs="Comic Sans MS"/>
          <w:sz w:val="20"/>
          <w:szCs w:val="20"/>
        </w:rPr>
        <w:t>blog which</w:t>
      </w:r>
      <w:proofErr w:type="gramEnd"/>
      <w:r w:rsidRPr="1B9F5A1E">
        <w:rPr>
          <w:rFonts w:ascii="Comic Sans MS" w:eastAsia="Comic Sans MS" w:hAnsi="Comic Sans MS" w:cs="Comic Sans MS"/>
          <w:sz w:val="20"/>
          <w:szCs w:val="20"/>
        </w:rPr>
        <w:t xml:space="preserve"> provides all the COVID related school information in one place.  I will send the link once this is up and running. As well as checking your child’s class page, please remember to have a look at the main page for updates. </w:t>
      </w:r>
    </w:p>
    <w:p w14:paraId="3267D4AB" w14:textId="095D2C5B" w:rsidR="00313FF6" w:rsidRDefault="509A3FF9" w:rsidP="1B9F5A1E">
      <w:pPr>
        <w:jc w:val="both"/>
      </w:pPr>
      <w:r w:rsidRPr="1B9F5A1E">
        <w:rPr>
          <w:rFonts w:ascii="Comic Sans MS" w:eastAsia="Comic Sans MS" w:hAnsi="Comic Sans MS" w:cs="Comic Sans MS"/>
          <w:sz w:val="20"/>
          <w:szCs w:val="20"/>
        </w:rPr>
        <w:t xml:space="preserve"> </w:t>
      </w:r>
    </w:p>
    <w:p w14:paraId="036629E6" w14:textId="00BA92FF" w:rsidR="00313FF6" w:rsidRDefault="509A3FF9" w:rsidP="1B9F5A1E">
      <w:pPr>
        <w:jc w:val="both"/>
      </w:pPr>
      <w:r w:rsidRPr="1B9F5A1E">
        <w:rPr>
          <w:rFonts w:ascii="Comic Sans MS" w:eastAsia="Comic Sans MS" w:hAnsi="Comic Sans MS" w:cs="Comic Sans MS"/>
          <w:sz w:val="20"/>
          <w:szCs w:val="20"/>
        </w:rPr>
        <w:t xml:space="preserve">We appreciate that this updated guidance brings more changes and thank you all for your support and adherence to help us keep the Dunrossness School community safe.  </w:t>
      </w:r>
    </w:p>
    <w:p w14:paraId="1474FDE3" w14:textId="247B9F5B" w:rsidR="00313FF6" w:rsidRDefault="509A3FF9" w:rsidP="1B9F5A1E">
      <w:pPr>
        <w:jc w:val="both"/>
      </w:pPr>
      <w:r w:rsidRPr="1B9F5A1E">
        <w:rPr>
          <w:rFonts w:ascii="Comic Sans MS" w:eastAsia="Comic Sans MS" w:hAnsi="Comic Sans MS" w:cs="Comic Sans MS"/>
          <w:b/>
          <w:bCs/>
          <w:color w:val="000000" w:themeColor="text1"/>
          <w:sz w:val="20"/>
          <w:szCs w:val="20"/>
        </w:rPr>
        <w:t xml:space="preserve"> </w:t>
      </w:r>
    </w:p>
    <w:p w14:paraId="3786C1DB" w14:textId="58B2FAF9" w:rsidR="00313FF6" w:rsidRDefault="509A3FF9" w:rsidP="1B9F5A1E">
      <w:pPr>
        <w:jc w:val="both"/>
      </w:pPr>
      <w:r w:rsidRPr="1B9F5A1E">
        <w:rPr>
          <w:rFonts w:ascii="Comic Sans MS" w:eastAsia="Comic Sans MS" w:hAnsi="Comic Sans MS" w:cs="Comic Sans MS"/>
          <w:b/>
          <w:bCs/>
          <w:color w:val="000000" w:themeColor="text1"/>
          <w:sz w:val="20"/>
          <w:szCs w:val="20"/>
        </w:rPr>
        <w:t xml:space="preserve">Illness </w:t>
      </w:r>
    </w:p>
    <w:p w14:paraId="4A66ABDD" w14:textId="0C6B50E2" w:rsidR="00313FF6" w:rsidRDefault="509A3FF9">
      <w:r w:rsidRPr="1B9F5A1E">
        <w:rPr>
          <w:rFonts w:ascii="Comic Sans MS" w:eastAsia="Comic Sans MS" w:hAnsi="Comic Sans MS" w:cs="Comic Sans MS"/>
          <w:sz w:val="20"/>
          <w:szCs w:val="20"/>
        </w:rPr>
        <w:t xml:space="preserve">Pease keep your </w:t>
      </w:r>
      <w:proofErr w:type="gramStart"/>
      <w:r w:rsidRPr="1B9F5A1E">
        <w:rPr>
          <w:rFonts w:ascii="Comic Sans MS" w:eastAsia="Comic Sans MS" w:hAnsi="Comic Sans MS" w:cs="Comic Sans MS"/>
          <w:sz w:val="20"/>
          <w:szCs w:val="20"/>
        </w:rPr>
        <w:t>child(</w:t>
      </w:r>
      <w:proofErr w:type="spellStart"/>
      <w:proofErr w:type="gramEnd"/>
      <w:r w:rsidRPr="1B9F5A1E">
        <w:rPr>
          <w:rFonts w:ascii="Comic Sans MS" w:eastAsia="Comic Sans MS" w:hAnsi="Comic Sans MS" w:cs="Comic Sans MS"/>
          <w:sz w:val="20"/>
          <w:szCs w:val="20"/>
        </w:rPr>
        <w:t>ren</w:t>
      </w:r>
      <w:proofErr w:type="spellEnd"/>
      <w:r w:rsidRPr="1B9F5A1E">
        <w:rPr>
          <w:rFonts w:ascii="Comic Sans MS" w:eastAsia="Comic Sans MS" w:hAnsi="Comic Sans MS" w:cs="Comic Sans MS"/>
          <w:sz w:val="20"/>
          <w:szCs w:val="20"/>
        </w:rPr>
        <w:t xml:space="preserve">) at home if </w:t>
      </w:r>
      <w:r w:rsidRPr="1B9F5A1E">
        <w:rPr>
          <w:rFonts w:ascii="Comic Sans MS" w:eastAsia="Comic Sans MS" w:hAnsi="Comic Sans MS" w:cs="Comic Sans MS"/>
          <w:b/>
          <w:bCs/>
          <w:sz w:val="20"/>
          <w:szCs w:val="20"/>
        </w:rPr>
        <w:t>anyone</w:t>
      </w:r>
      <w:r w:rsidRPr="1B9F5A1E">
        <w:rPr>
          <w:rFonts w:ascii="Comic Sans MS" w:eastAsia="Comic Sans MS" w:hAnsi="Comic Sans MS" w:cs="Comic Sans MS"/>
          <w:sz w:val="20"/>
          <w:szCs w:val="20"/>
        </w:rPr>
        <w:t xml:space="preserve"> in the household is displaying COVID-19 symptoms. The main symptoms to look out for remain -</w:t>
      </w:r>
    </w:p>
    <w:p w14:paraId="059B0214" w14:textId="2C9059F1" w:rsidR="00313FF6" w:rsidRDefault="509A3FF9" w:rsidP="1B9F5A1E">
      <w:pPr>
        <w:pStyle w:val="ListParagraph"/>
        <w:numPr>
          <w:ilvl w:val="0"/>
          <w:numId w:val="1"/>
        </w:numPr>
        <w:rPr>
          <w:rFonts w:eastAsiaTheme="minorEastAsia"/>
          <w:sz w:val="20"/>
          <w:szCs w:val="20"/>
        </w:rPr>
      </w:pPr>
      <w:r w:rsidRPr="1B9F5A1E">
        <w:rPr>
          <w:rFonts w:ascii="Comic Sans MS" w:eastAsia="Comic Sans MS" w:hAnsi="Comic Sans MS" w:cs="Comic Sans MS"/>
          <w:sz w:val="20"/>
          <w:szCs w:val="20"/>
        </w:rPr>
        <w:t>a new, continuous cough</w:t>
      </w:r>
    </w:p>
    <w:p w14:paraId="14CBE831" w14:textId="38D59930" w:rsidR="00313FF6" w:rsidRDefault="509A3FF9" w:rsidP="1B9F5A1E">
      <w:pPr>
        <w:pStyle w:val="ListParagraph"/>
        <w:numPr>
          <w:ilvl w:val="0"/>
          <w:numId w:val="1"/>
        </w:numPr>
        <w:rPr>
          <w:rFonts w:eastAsiaTheme="minorEastAsia"/>
          <w:sz w:val="20"/>
          <w:szCs w:val="20"/>
        </w:rPr>
      </w:pPr>
      <w:r w:rsidRPr="1B9F5A1E">
        <w:rPr>
          <w:rFonts w:ascii="Comic Sans MS" w:eastAsia="Comic Sans MS" w:hAnsi="Comic Sans MS" w:cs="Comic Sans MS"/>
          <w:sz w:val="20"/>
          <w:szCs w:val="20"/>
        </w:rPr>
        <w:t>fever/high temperature</w:t>
      </w:r>
    </w:p>
    <w:p w14:paraId="26B23A55" w14:textId="1A7F7B1D" w:rsidR="00313FF6" w:rsidRDefault="509A3FF9" w:rsidP="1B9F5A1E">
      <w:pPr>
        <w:pStyle w:val="ListParagraph"/>
        <w:numPr>
          <w:ilvl w:val="0"/>
          <w:numId w:val="1"/>
        </w:numPr>
        <w:rPr>
          <w:rFonts w:eastAsiaTheme="minorEastAsia"/>
          <w:sz w:val="20"/>
          <w:szCs w:val="20"/>
        </w:rPr>
      </w:pPr>
      <w:proofErr w:type="gramStart"/>
      <w:r w:rsidRPr="1B9F5A1E">
        <w:rPr>
          <w:rFonts w:ascii="Comic Sans MS" w:eastAsia="Comic Sans MS" w:hAnsi="Comic Sans MS" w:cs="Comic Sans MS"/>
          <w:sz w:val="20"/>
          <w:szCs w:val="20"/>
        </w:rPr>
        <w:t>a</w:t>
      </w:r>
      <w:proofErr w:type="gramEnd"/>
      <w:r w:rsidRPr="1B9F5A1E">
        <w:rPr>
          <w:rFonts w:ascii="Comic Sans MS" w:eastAsia="Comic Sans MS" w:hAnsi="Comic Sans MS" w:cs="Comic Sans MS"/>
          <w:sz w:val="20"/>
          <w:szCs w:val="20"/>
        </w:rPr>
        <w:t xml:space="preserve"> loss of, or change in, sense of smell or taste.</w:t>
      </w:r>
    </w:p>
    <w:p w14:paraId="656A212F" w14:textId="06EE1249" w:rsidR="00313FF6" w:rsidRDefault="509A3FF9">
      <w:r w:rsidRPr="1B9F5A1E">
        <w:rPr>
          <w:rFonts w:ascii="Comic Sans MS" w:eastAsia="Comic Sans MS" w:hAnsi="Comic Sans MS" w:cs="Comic Sans MS"/>
          <w:sz w:val="20"/>
          <w:szCs w:val="20"/>
        </w:rPr>
        <w:t xml:space="preserve"> </w:t>
      </w:r>
    </w:p>
    <w:p w14:paraId="1C683EFC" w14:textId="6BE0D2EF" w:rsidR="00313FF6" w:rsidRDefault="509A3FF9">
      <w:r w:rsidRPr="1B9F5A1E">
        <w:rPr>
          <w:rFonts w:ascii="Comic Sans MS" w:eastAsia="Comic Sans MS" w:hAnsi="Comic Sans MS" w:cs="Comic Sans MS"/>
          <w:sz w:val="20"/>
          <w:szCs w:val="20"/>
        </w:rPr>
        <w:t xml:space="preserve">Information on arranging corona virus testing </w:t>
      </w:r>
      <w:proofErr w:type="gramStart"/>
      <w:r w:rsidRPr="1B9F5A1E">
        <w:rPr>
          <w:rFonts w:ascii="Comic Sans MS" w:eastAsia="Comic Sans MS" w:hAnsi="Comic Sans MS" w:cs="Comic Sans MS"/>
          <w:sz w:val="20"/>
          <w:szCs w:val="20"/>
        </w:rPr>
        <w:t>can be found</w:t>
      </w:r>
      <w:proofErr w:type="gramEnd"/>
      <w:r w:rsidRPr="1B9F5A1E">
        <w:rPr>
          <w:rFonts w:ascii="Comic Sans MS" w:eastAsia="Comic Sans MS" w:hAnsi="Comic Sans MS" w:cs="Comic Sans MS"/>
          <w:sz w:val="20"/>
          <w:szCs w:val="20"/>
        </w:rPr>
        <w:t xml:space="preserve"> at - </w:t>
      </w:r>
      <w:hyperlink r:id="rId6">
        <w:r w:rsidRPr="1B9F5A1E">
          <w:rPr>
            <w:rStyle w:val="Hyperlink"/>
            <w:rFonts w:ascii="Comic Sans MS" w:eastAsia="Comic Sans MS" w:hAnsi="Comic Sans MS" w:cs="Comic Sans MS"/>
            <w:color w:val="0000FF"/>
            <w:sz w:val="20"/>
            <w:szCs w:val="20"/>
          </w:rPr>
          <w:t>Here</w:t>
        </w:r>
      </w:hyperlink>
    </w:p>
    <w:p w14:paraId="0122A631" w14:textId="410C1658" w:rsidR="00313FF6" w:rsidRDefault="509A3FF9">
      <w:r w:rsidRPr="1B9F5A1E">
        <w:rPr>
          <w:rFonts w:ascii="Comic Sans MS" w:eastAsia="Comic Sans MS" w:hAnsi="Comic Sans MS" w:cs="Comic Sans MS"/>
          <w:sz w:val="20"/>
          <w:szCs w:val="20"/>
        </w:rPr>
        <w:t xml:space="preserve"> </w:t>
      </w:r>
    </w:p>
    <w:p w14:paraId="0AE83311" w14:textId="76DF32B8" w:rsidR="00313FF6" w:rsidRDefault="509A3FF9">
      <w:r w:rsidRPr="1B9F5A1E">
        <w:rPr>
          <w:rFonts w:ascii="Comic Sans MS" w:eastAsia="Comic Sans MS" w:hAnsi="Comic Sans MS" w:cs="Comic Sans MS"/>
          <w:sz w:val="20"/>
          <w:szCs w:val="20"/>
        </w:rPr>
        <w:t xml:space="preserve">We will continue to follow Children’s Services guidance and send home </w:t>
      </w:r>
      <w:r w:rsidRPr="1B9F5A1E">
        <w:rPr>
          <w:rFonts w:ascii="Comic Sans MS" w:eastAsia="Comic Sans MS" w:hAnsi="Comic Sans MS" w:cs="Comic Sans MS"/>
          <w:b/>
          <w:bCs/>
          <w:sz w:val="20"/>
          <w:szCs w:val="20"/>
        </w:rPr>
        <w:t>any</w:t>
      </w:r>
      <w:r w:rsidRPr="1B9F5A1E">
        <w:rPr>
          <w:rFonts w:ascii="Comic Sans MS" w:eastAsia="Comic Sans MS" w:hAnsi="Comic Sans MS" w:cs="Comic Sans MS"/>
          <w:sz w:val="20"/>
          <w:szCs w:val="20"/>
        </w:rPr>
        <w:t xml:space="preserve"> child who informs us they are feeling unwell.  Those who present as having, or who tell us they have, COVID-19 symptoms will be isolated and supported in school while they wait to be collected.  </w:t>
      </w:r>
    </w:p>
    <w:p w14:paraId="2AED29D5" w14:textId="1A9B1F5B" w:rsidR="00313FF6" w:rsidRDefault="509A3FF9" w:rsidP="1B9F5A1E">
      <w:pPr>
        <w:jc w:val="both"/>
      </w:pPr>
      <w:r w:rsidRPr="1B9F5A1E">
        <w:rPr>
          <w:rFonts w:ascii="Comic Sans MS" w:eastAsia="Comic Sans MS" w:hAnsi="Comic Sans MS" w:cs="Comic Sans MS"/>
          <w:sz w:val="20"/>
          <w:szCs w:val="20"/>
        </w:rPr>
        <w:t xml:space="preserve"> </w:t>
      </w:r>
    </w:p>
    <w:p w14:paraId="4A00D082" w14:textId="226F4A9D" w:rsidR="00313FF6" w:rsidRDefault="509A3FF9" w:rsidP="1B9F5A1E">
      <w:pPr>
        <w:jc w:val="both"/>
      </w:pPr>
      <w:r w:rsidRPr="1B9F5A1E">
        <w:rPr>
          <w:rFonts w:ascii="Comic Sans MS" w:eastAsia="Comic Sans MS" w:hAnsi="Comic Sans MS" w:cs="Comic Sans MS"/>
          <w:sz w:val="20"/>
          <w:szCs w:val="20"/>
        </w:rPr>
        <w:t xml:space="preserve">NHS Shetland have a lot of advice on norovirus (winter vomiting bug).  The key message is to advise the public to </w:t>
      </w:r>
      <w:r w:rsidRPr="1B9F5A1E">
        <w:rPr>
          <w:rFonts w:ascii="Comic Sans MS" w:eastAsia="Comic Sans MS" w:hAnsi="Comic Sans MS" w:cs="Comic Sans MS"/>
          <w:b/>
          <w:bCs/>
          <w:sz w:val="20"/>
          <w:szCs w:val="20"/>
        </w:rPr>
        <w:t>stay at home</w:t>
      </w:r>
      <w:r w:rsidRPr="1B9F5A1E">
        <w:rPr>
          <w:rFonts w:ascii="Comic Sans MS" w:eastAsia="Comic Sans MS" w:hAnsi="Comic Sans MS" w:cs="Comic Sans MS"/>
          <w:sz w:val="20"/>
          <w:szCs w:val="20"/>
        </w:rPr>
        <w:t xml:space="preserve"> for 48 hours after their norovirus symptoms have stopped to avoid </w:t>
      </w:r>
      <w:proofErr w:type="gramStart"/>
      <w:r w:rsidRPr="1B9F5A1E">
        <w:rPr>
          <w:rFonts w:ascii="Comic Sans MS" w:eastAsia="Comic Sans MS" w:hAnsi="Comic Sans MS" w:cs="Comic Sans MS"/>
          <w:sz w:val="20"/>
          <w:szCs w:val="20"/>
        </w:rPr>
        <w:t>spreading</w:t>
      </w:r>
      <w:proofErr w:type="gramEnd"/>
      <w:r w:rsidRPr="1B9F5A1E">
        <w:rPr>
          <w:rFonts w:ascii="Comic Sans MS" w:eastAsia="Comic Sans MS" w:hAnsi="Comic Sans MS" w:cs="Comic Sans MS"/>
          <w:sz w:val="20"/>
          <w:szCs w:val="20"/>
        </w:rPr>
        <w:t xml:space="preserve"> it further.  </w:t>
      </w:r>
    </w:p>
    <w:p w14:paraId="386E4D98" w14:textId="4E589CED" w:rsidR="00313FF6" w:rsidRDefault="509A3FF9" w:rsidP="1B9F5A1E">
      <w:pPr>
        <w:jc w:val="both"/>
      </w:pPr>
      <w:r w:rsidRPr="1B9F5A1E">
        <w:rPr>
          <w:rFonts w:ascii="Comic Sans MS" w:eastAsia="Comic Sans MS" w:hAnsi="Comic Sans MS" w:cs="Comic Sans MS"/>
          <w:sz w:val="20"/>
          <w:szCs w:val="20"/>
        </w:rPr>
        <w:t xml:space="preserve"> </w:t>
      </w:r>
    </w:p>
    <w:p w14:paraId="77D24CAC" w14:textId="32E1A9BE" w:rsidR="00313FF6" w:rsidRDefault="509A3FF9" w:rsidP="1B9F5A1E">
      <w:pPr>
        <w:jc w:val="both"/>
      </w:pPr>
      <w:r w:rsidRPr="1B9F5A1E">
        <w:rPr>
          <w:rFonts w:ascii="Comic Sans MS" w:eastAsia="Comic Sans MS" w:hAnsi="Comic Sans MS" w:cs="Comic Sans MS"/>
          <w:sz w:val="20"/>
          <w:szCs w:val="20"/>
        </w:rPr>
        <w:t xml:space="preserve"> </w:t>
      </w:r>
    </w:p>
    <w:p w14:paraId="6A27C782" w14:textId="30EF2299" w:rsidR="00313FF6" w:rsidRDefault="509A3FF9">
      <w:r w:rsidRPr="1B9F5A1E">
        <w:rPr>
          <w:rFonts w:ascii="Comic Sans MS" w:eastAsia="Comic Sans MS" w:hAnsi="Comic Sans MS" w:cs="Comic Sans MS"/>
          <w:b/>
          <w:bCs/>
          <w:color w:val="000000" w:themeColor="text1"/>
          <w:sz w:val="20"/>
          <w:szCs w:val="20"/>
        </w:rPr>
        <w:t>Winter Weather</w:t>
      </w:r>
    </w:p>
    <w:p w14:paraId="48EFC45A" w14:textId="5D2825BE" w:rsidR="00313FF6" w:rsidRDefault="509A3FF9">
      <w:proofErr w:type="gramStart"/>
      <w:r w:rsidRPr="1B9F5A1E">
        <w:rPr>
          <w:rFonts w:ascii="Comic Sans MS" w:eastAsia="Comic Sans MS" w:hAnsi="Comic Sans MS" w:cs="Comic Sans MS"/>
          <w:color w:val="000000" w:themeColor="text1"/>
          <w:sz w:val="20"/>
          <w:szCs w:val="20"/>
        </w:rPr>
        <w:lastRenderedPageBreak/>
        <w:t>It’s</w:t>
      </w:r>
      <w:proofErr w:type="gramEnd"/>
      <w:r w:rsidRPr="1B9F5A1E">
        <w:rPr>
          <w:rFonts w:ascii="Comic Sans MS" w:eastAsia="Comic Sans MS" w:hAnsi="Comic Sans MS" w:cs="Comic Sans MS"/>
          <w:color w:val="000000" w:themeColor="text1"/>
          <w:sz w:val="20"/>
          <w:szCs w:val="20"/>
        </w:rPr>
        <w:t xml:space="preserve"> that time of year again when we must remind you about dealing with deteriorating weather conditions. </w:t>
      </w:r>
    </w:p>
    <w:p w14:paraId="1DD3AC54" w14:textId="1D6C67E2" w:rsidR="00313FF6" w:rsidRDefault="509A3FF9">
      <w:r w:rsidRPr="1B9F5A1E">
        <w:rPr>
          <w:rFonts w:ascii="Comic Sans MS" w:eastAsia="Comic Sans MS" w:hAnsi="Comic Sans MS" w:cs="Comic Sans MS"/>
          <w:color w:val="000000" w:themeColor="text1"/>
          <w:sz w:val="20"/>
          <w:szCs w:val="20"/>
        </w:rPr>
        <w:t xml:space="preserve"> </w:t>
      </w:r>
    </w:p>
    <w:p w14:paraId="532318CE" w14:textId="1CF809BA" w:rsidR="00313FF6" w:rsidRDefault="509A3FF9" w:rsidP="1B9F5A1E">
      <w:pPr>
        <w:jc w:val="both"/>
      </w:pPr>
      <w:r w:rsidRPr="1B9F5A1E">
        <w:rPr>
          <w:rFonts w:ascii="Comic Sans MS" w:eastAsia="Comic Sans MS" w:hAnsi="Comic Sans MS" w:cs="Comic Sans MS"/>
          <w:sz w:val="20"/>
          <w:szCs w:val="20"/>
        </w:rPr>
        <w:t xml:space="preserve">Whenever the weather is reasonable, we will continue to encourage children to get fresh air and exercise so please ensure that your child has a waterproof jacket with them every day and appropriate footwear. As always, try to ensure that all clothing/footwear has your child’s name in it.  </w:t>
      </w:r>
    </w:p>
    <w:p w14:paraId="6BB1B354" w14:textId="0C40371C" w:rsidR="00313FF6" w:rsidRDefault="509A3FF9">
      <w:r w:rsidRPr="1B9F5A1E">
        <w:rPr>
          <w:rFonts w:ascii="Comic Sans MS" w:eastAsia="Comic Sans MS" w:hAnsi="Comic Sans MS" w:cs="Comic Sans MS"/>
          <w:sz w:val="20"/>
          <w:szCs w:val="20"/>
        </w:rPr>
        <w:t xml:space="preserve"> </w:t>
      </w:r>
    </w:p>
    <w:p w14:paraId="3254F2B9" w14:textId="024E9D26" w:rsidR="00313FF6" w:rsidRDefault="509A3FF9" w:rsidP="1B9F5A1E">
      <w:pPr>
        <w:jc w:val="both"/>
      </w:pPr>
      <w:r w:rsidRPr="1B9F5A1E">
        <w:rPr>
          <w:rFonts w:ascii="Comic Sans MS" w:eastAsia="Comic Sans MS" w:hAnsi="Comic Sans MS" w:cs="Comic Sans MS"/>
          <w:sz w:val="20"/>
          <w:szCs w:val="20"/>
        </w:rPr>
        <w:t xml:space="preserve">Information about school closures due to bad weather </w:t>
      </w:r>
      <w:proofErr w:type="gramStart"/>
      <w:r w:rsidRPr="1B9F5A1E">
        <w:rPr>
          <w:rFonts w:ascii="Comic Sans MS" w:eastAsia="Comic Sans MS" w:hAnsi="Comic Sans MS" w:cs="Comic Sans MS"/>
          <w:sz w:val="20"/>
          <w:szCs w:val="20"/>
        </w:rPr>
        <w:t>will be announced</w:t>
      </w:r>
      <w:proofErr w:type="gramEnd"/>
      <w:r w:rsidRPr="1B9F5A1E">
        <w:rPr>
          <w:rFonts w:ascii="Comic Sans MS" w:eastAsia="Comic Sans MS" w:hAnsi="Comic Sans MS" w:cs="Comic Sans MS"/>
          <w:sz w:val="20"/>
          <w:szCs w:val="20"/>
        </w:rPr>
        <w:t xml:space="preserve"> on local and national radio – Radio Shetland at 1730, Radio Orkney at 0730 and on SIBC.  </w:t>
      </w:r>
      <w:proofErr w:type="gramStart"/>
      <w:r w:rsidRPr="1B9F5A1E">
        <w:rPr>
          <w:rFonts w:ascii="Comic Sans MS" w:eastAsia="Comic Sans MS" w:hAnsi="Comic Sans MS" w:cs="Comic Sans MS"/>
          <w:sz w:val="20"/>
          <w:szCs w:val="20"/>
        </w:rPr>
        <w:t>However</w:t>
      </w:r>
      <w:proofErr w:type="gramEnd"/>
      <w:r w:rsidRPr="1B9F5A1E">
        <w:rPr>
          <w:rFonts w:ascii="Comic Sans MS" w:eastAsia="Comic Sans MS" w:hAnsi="Comic Sans MS" w:cs="Comic Sans MS"/>
          <w:sz w:val="20"/>
          <w:szCs w:val="20"/>
        </w:rPr>
        <w:t xml:space="preserve"> parents/</w:t>
      </w:r>
      <w:proofErr w:type="spellStart"/>
      <w:r w:rsidRPr="1B9F5A1E">
        <w:rPr>
          <w:rFonts w:ascii="Comic Sans MS" w:eastAsia="Comic Sans MS" w:hAnsi="Comic Sans MS" w:cs="Comic Sans MS"/>
          <w:sz w:val="20"/>
          <w:szCs w:val="20"/>
        </w:rPr>
        <w:t>carers</w:t>
      </w:r>
      <w:proofErr w:type="spellEnd"/>
      <w:r w:rsidRPr="1B9F5A1E">
        <w:rPr>
          <w:rFonts w:ascii="Comic Sans MS" w:eastAsia="Comic Sans MS" w:hAnsi="Comic Sans MS" w:cs="Comic Sans MS"/>
          <w:sz w:val="20"/>
          <w:szCs w:val="20"/>
        </w:rPr>
        <w:t xml:space="preserve"> are responsible at all times for deciding whether to send their children to school. </w:t>
      </w:r>
    </w:p>
    <w:p w14:paraId="78583830" w14:textId="5BD702AB"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2762C852" w14:textId="72550257" w:rsidR="00313FF6" w:rsidRDefault="509A3FF9" w:rsidP="1B9F5A1E">
      <w:pPr>
        <w:jc w:val="both"/>
      </w:pPr>
      <w:r w:rsidRPr="1B9F5A1E">
        <w:rPr>
          <w:rFonts w:ascii="Comic Sans MS" w:eastAsia="Comic Sans MS" w:hAnsi="Comic Sans MS" w:cs="Comic Sans MS"/>
          <w:color w:val="000000" w:themeColor="text1"/>
          <w:sz w:val="20"/>
          <w:szCs w:val="20"/>
        </w:rPr>
        <w:t xml:space="preserve">If we are ever in a position that the school has to </w:t>
      </w:r>
      <w:r w:rsidRPr="1B9F5A1E">
        <w:rPr>
          <w:rFonts w:ascii="Comic Sans MS" w:eastAsia="Comic Sans MS" w:hAnsi="Comic Sans MS" w:cs="Comic Sans MS"/>
          <w:b/>
          <w:bCs/>
          <w:color w:val="000000" w:themeColor="text1"/>
          <w:sz w:val="20"/>
          <w:szCs w:val="20"/>
        </w:rPr>
        <w:t>close after the school day has begun</w:t>
      </w:r>
      <w:r w:rsidRPr="1B9F5A1E">
        <w:rPr>
          <w:rFonts w:ascii="Comic Sans MS" w:eastAsia="Comic Sans MS" w:hAnsi="Comic Sans MS" w:cs="Comic Sans MS"/>
          <w:color w:val="000000" w:themeColor="text1"/>
          <w:sz w:val="20"/>
          <w:szCs w:val="20"/>
        </w:rPr>
        <w:t>, parents/</w:t>
      </w:r>
      <w:proofErr w:type="spellStart"/>
      <w:r w:rsidRPr="1B9F5A1E">
        <w:rPr>
          <w:rFonts w:ascii="Comic Sans MS" w:eastAsia="Comic Sans MS" w:hAnsi="Comic Sans MS" w:cs="Comic Sans MS"/>
          <w:color w:val="000000" w:themeColor="text1"/>
          <w:sz w:val="20"/>
          <w:szCs w:val="20"/>
        </w:rPr>
        <w:t>carers</w:t>
      </w:r>
      <w:proofErr w:type="spellEnd"/>
      <w:r w:rsidRPr="1B9F5A1E">
        <w:rPr>
          <w:rFonts w:ascii="Comic Sans MS" w:eastAsia="Comic Sans MS" w:hAnsi="Comic Sans MS" w:cs="Comic Sans MS"/>
          <w:color w:val="000000" w:themeColor="text1"/>
          <w:sz w:val="20"/>
          <w:szCs w:val="20"/>
        </w:rPr>
        <w:t xml:space="preserve"> will be notified via email and phone calls and given specific information on where to collect their </w:t>
      </w:r>
      <w:proofErr w:type="gramStart"/>
      <w:r w:rsidRPr="1B9F5A1E">
        <w:rPr>
          <w:rFonts w:ascii="Comic Sans MS" w:eastAsia="Comic Sans MS" w:hAnsi="Comic Sans MS" w:cs="Comic Sans MS"/>
          <w:color w:val="000000" w:themeColor="text1"/>
          <w:sz w:val="20"/>
          <w:szCs w:val="20"/>
        </w:rPr>
        <w:t>child(</w:t>
      </w:r>
      <w:proofErr w:type="spellStart"/>
      <w:proofErr w:type="gramEnd"/>
      <w:r w:rsidRPr="1B9F5A1E">
        <w:rPr>
          <w:rFonts w:ascii="Comic Sans MS" w:eastAsia="Comic Sans MS" w:hAnsi="Comic Sans MS" w:cs="Comic Sans MS"/>
          <w:color w:val="000000" w:themeColor="text1"/>
          <w:sz w:val="20"/>
          <w:szCs w:val="20"/>
        </w:rPr>
        <w:t>ren</w:t>
      </w:r>
      <w:proofErr w:type="spellEnd"/>
      <w:r w:rsidRPr="1B9F5A1E">
        <w:rPr>
          <w:rFonts w:ascii="Comic Sans MS" w:eastAsia="Comic Sans MS" w:hAnsi="Comic Sans MS" w:cs="Comic Sans MS"/>
          <w:color w:val="000000" w:themeColor="text1"/>
          <w:sz w:val="20"/>
          <w:szCs w:val="20"/>
        </w:rPr>
        <w:t>) from. Messages will also go out via the media.  As parents/</w:t>
      </w:r>
      <w:proofErr w:type="spellStart"/>
      <w:r w:rsidRPr="1B9F5A1E">
        <w:rPr>
          <w:rFonts w:ascii="Comic Sans MS" w:eastAsia="Comic Sans MS" w:hAnsi="Comic Sans MS" w:cs="Comic Sans MS"/>
          <w:color w:val="000000" w:themeColor="text1"/>
          <w:sz w:val="20"/>
          <w:szCs w:val="20"/>
        </w:rPr>
        <w:t>carers</w:t>
      </w:r>
      <w:proofErr w:type="spellEnd"/>
      <w:r w:rsidRPr="1B9F5A1E">
        <w:rPr>
          <w:rFonts w:ascii="Comic Sans MS" w:eastAsia="Comic Sans MS" w:hAnsi="Comic Sans MS" w:cs="Comic Sans MS"/>
          <w:color w:val="000000" w:themeColor="text1"/>
          <w:sz w:val="20"/>
          <w:szCs w:val="20"/>
        </w:rPr>
        <w:t xml:space="preserve"> should not enter the school building and to ensure we do not have large gatherings, where social distancing is difficult,  we will be asking parents/</w:t>
      </w:r>
      <w:proofErr w:type="spellStart"/>
      <w:r w:rsidRPr="1B9F5A1E">
        <w:rPr>
          <w:rFonts w:ascii="Comic Sans MS" w:eastAsia="Comic Sans MS" w:hAnsi="Comic Sans MS" w:cs="Comic Sans MS"/>
          <w:color w:val="000000" w:themeColor="text1"/>
          <w:sz w:val="20"/>
          <w:szCs w:val="20"/>
        </w:rPr>
        <w:t>carers</w:t>
      </w:r>
      <w:proofErr w:type="spellEnd"/>
      <w:r w:rsidRPr="1B9F5A1E">
        <w:rPr>
          <w:rFonts w:ascii="Comic Sans MS" w:eastAsia="Comic Sans MS" w:hAnsi="Comic Sans MS" w:cs="Comic Sans MS"/>
          <w:color w:val="000000" w:themeColor="text1"/>
          <w:sz w:val="20"/>
          <w:szCs w:val="20"/>
        </w:rPr>
        <w:t xml:space="preserve"> to go (wearing a face covering)  to the school door that their child uses and speak to the designated member of staff. This member of staff will then ensure that your </w:t>
      </w:r>
      <w:proofErr w:type="gramStart"/>
      <w:r w:rsidRPr="1B9F5A1E">
        <w:rPr>
          <w:rFonts w:ascii="Comic Sans MS" w:eastAsia="Comic Sans MS" w:hAnsi="Comic Sans MS" w:cs="Comic Sans MS"/>
          <w:color w:val="000000" w:themeColor="text1"/>
          <w:sz w:val="20"/>
          <w:szCs w:val="20"/>
        </w:rPr>
        <w:t>child(</w:t>
      </w:r>
      <w:proofErr w:type="spellStart"/>
      <w:proofErr w:type="gramEnd"/>
      <w:r w:rsidRPr="1B9F5A1E">
        <w:rPr>
          <w:rFonts w:ascii="Comic Sans MS" w:eastAsia="Comic Sans MS" w:hAnsi="Comic Sans MS" w:cs="Comic Sans MS"/>
          <w:color w:val="000000" w:themeColor="text1"/>
          <w:sz w:val="20"/>
          <w:szCs w:val="20"/>
        </w:rPr>
        <w:t>ren</w:t>
      </w:r>
      <w:proofErr w:type="spellEnd"/>
      <w:r w:rsidRPr="1B9F5A1E">
        <w:rPr>
          <w:rFonts w:ascii="Comic Sans MS" w:eastAsia="Comic Sans MS" w:hAnsi="Comic Sans MS" w:cs="Comic Sans MS"/>
          <w:color w:val="000000" w:themeColor="text1"/>
          <w:sz w:val="20"/>
          <w:szCs w:val="20"/>
        </w:rPr>
        <w:t xml:space="preserve">) is brought to you. </w:t>
      </w:r>
    </w:p>
    <w:p w14:paraId="52D7DEDE" w14:textId="6260C298" w:rsidR="00313FF6" w:rsidRDefault="509A3FF9" w:rsidP="1B9F5A1E">
      <w:pPr>
        <w:jc w:val="both"/>
      </w:pPr>
      <w:r w:rsidRPr="1B9F5A1E">
        <w:rPr>
          <w:rFonts w:ascii="Comic Sans MS" w:eastAsia="Comic Sans MS" w:hAnsi="Comic Sans MS" w:cs="Comic Sans MS"/>
          <w:b/>
          <w:bCs/>
          <w:color w:val="000000" w:themeColor="text1"/>
        </w:rPr>
        <w:t xml:space="preserve"> </w:t>
      </w:r>
    </w:p>
    <w:p w14:paraId="076B5423" w14:textId="4687E7AD"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7F2F1825" w14:textId="0D926453" w:rsidR="00313FF6" w:rsidRDefault="509A3FF9" w:rsidP="1B9F5A1E">
      <w:pPr>
        <w:jc w:val="both"/>
      </w:pPr>
      <w:r w:rsidRPr="1B9F5A1E">
        <w:rPr>
          <w:rFonts w:ascii="Comic Sans MS" w:eastAsia="Comic Sans MS" w:hAnsi="Comic Sans MS" w:cs="Comic Sans MS"/>
          <w:color w:val="000000" w:themeColor="text1"/>
          <w:sz w:val="20"/>
          <w:szCs w:val="20"/>
        </w:rPr>
        <w:t>Yours sincerely</w:t>
      </w:r>
    </w:p>
    <w:p w14:paraId="45028C6C" w14:textId="40960B17"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643295DA" w14:textId="5FB74325"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560DE224" w14:textId="1BD2650A" w:rsidR="00313FF6" w:rsidRDefault="509A3FF9" w:rsidP="1B9F5A1E">
      <w:pPr>
        <w:jc w:val="both"/>
      </w:pPr>
      <w:r w:rsidRPr="1B9F5A1E">
        <w:rPr>
          <w:rFonts w:ascii="Comic Sans MS" w:eastAsia="Comic Sans MS" w:hAnsi="Comic Sans MS" w:cs="Comic Sans MS"/>
          <w:color w:val="000000" w:themeColor="text1"/>
          <w:sz w:val="20"/>
          <w:szCs w:val="20"/>
        </w:rPr>
        <w:t xml:space="preserve"> </w:t>
      </w:r>
    </w:p>
    <w:p w14:paraId="1BCDDB03" w14:textId="217966CA" w:rsidR="00313FF6" w:rsidRDefault="509A3FF9" w:rsidP="00522951">
      <w:pPr>
        <w:jc w:val="both"/>
      </w:pPr>
      <w:r w:rsidRPr="1B9F5A1E">
        <w:rPr>
          <w:rFonts w:ascii="Comic Sans MS" w:eastAsia="Comic Sans MS" w:hAnsi="Comic Sans MS" w:cs="Comic Sans MS"/>
          <w:sz w:val="20"/>
          <w:szCs w:val="20"/>
        </w:rPr>
        <w:t>Andrea Henderson</w:t>
      </w:r>
    </w:p>
    <w:p w14:paraId="1314DA38" w14:textId="6FFE15AA" w:rsidR="00313FF6" w:rsidRDefault="509A3FF9" w:rsidP="00522951">
      <w:pPr>
        <w:jc w:val="both"/>
      </w:pPr>
      <w:bookmarkStart w:id="0" w:name="_GoBack"/>
      <w:bookmarkEnd w:id="0"/>
      <w:r w:rsidRPr="1B9F5A1E">
        <w:rPr>
          <w:rFonts w:ascii="Comic Sans MS" w:eastAsia="Comic Sans MS" w:hAnsi="Comic Sans MS" w:cs="Comic Sans MS"/>
          <w:sz w:val="20"/>
          <w:szCs w:val="20"/>
        </w:rPr>
        <w:t>Head Teacher</w:t>
      </w:r>
    </w:p>
    <w:p w14:paraId="2C078E63" w14:textId="6392D15A" w:rsidR="00313FF6" w:rsidRDefault="00313FF6" w:rsidP="1B9F5A1E"/>
    <w:sectPr w:rsidR="0031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7CC"/>
    <w:multiLevelType w:val="hybridMultilevel"/>
    <w:tmpl w:val="BB065AB0"/>
    <w:lvl w:ilvl="0" w:tplc="6ED45898">
      <w:start w:val="1"/>
      <w:numFmt w:val="bullet"/>
      <w:lvlText w:val="·"/>
      <w:lvlJc w:val="left"/>
      <w:pPr>
        <w:ind w:left="720" w:hanging="360"/>
      </w:pPr>
      <w:rPr>
        <w:rFonts w:ascii="Symbol" w:hAnsi="Symbol" w:hint="default"/>
      </w:rPr>
    </w:lvl>
    <w:lvl w:ilvl="1" w:tplc="1940FEDA">
      <w:start w:val="1"/>
      <w:numFmt w:val="bullet"/>
      <w:lvlText w:val="o"/>
      <w:lvlJc w:val="left"/>
      <w:pPr>
        <w:ind w:left="1440" w:hanging="360"/>
      </w:pPr>
      <w:rPr>
        <w:rFonts w:ascii="Courier New" w:hAnsi="Courier New" w:hint="default"/>
      </w:rPr>
    </w:lvl>
    <w:lvl w:ilvl="2" w:tplc="A3825C60">
      <w:start w:val="1"/>
      <w:numFmt w:val="bullet"/>
      <w:lvlText w:val=""/>
      <w:lvlJc w:val="left"/>
      <w:pPr>
        <w:ind w:left="2160" w:hanging="360"/>
      </w:pPr>
      <w:rPr>
        <w:rFonts w:ascii="Wingdings" w:hAnsi="Wingdings" w:hint="default"/>
      </w:rPr>
    </w:lvl>
    <w:lvl w:ilvl="3" w:tplc="3714477C">
      <w:start w:val="1"/>
      <w:numFmt w:val="bullet"/>
      <w:lvlText w:val=""/>
      <w:lvlJc w:val="left"/>
      <w:pPr>
        <w:ind w:left="2880" w:hanging="360"/>
      </w:pPr>
      <w:rPr>
        <w:rFonts w:ascii="Symbol" w:hAnsi="Symbol" w:hint="default"/>
      </w:rPr>
    </w:lvl>
    <w:lvl w:ilvl="4" w:tplc="C8C27726">
      <w:start w:val="1"/>
      <w:numFmt w:val="bullet"/>
      <w:lvlText w:val="o"/>
      <w:lvlJc w:val="left"/>
      <w:pPr>
        <w:ind w:left="3600" w:hanging="360"/>
      </w:pPr>
      <w:rPr>
        <w:rFonts w:ascii="Courier New" w:hAnsi="Courier New" w:hint="default"/>
      </w:rPr>
    </w:lvl>
    <w:lvl w:ilvl="5" w:tplc="599ABAE6">
      <w:start w:val="1"/>
      <w:numFmt w:val="bullet"/>
      <w:lvlText w:val=""/>
      <w:lvlJc w:val="left"/>
      <w:pPr>
        <w:ind w:left="4320" w:hanging="360"/>
      </w:pPr>
      <w:rPr>
        <w:rFonts w:ascii="Wingdings" w:hAnsi="Wingdings" w:hint="default"/>
      </w:rPr>
    </w:lvl>
    <w:lvl w:ilvl="6" w:tplc="99421C50">
      <w:start w:val="1"/>
      <w:numFmt w:val="bullet"/>
      <w:lvlText w:val=""/>
      <w:lvlJc w:val="left"/>
      <w:pPr>
        <w:ind w:left="5040" w:hanging="360"/>
      </w:pPr>
      <w:rPr>
        <w:rFonts w:ascii="Symbol" w:hAnsi="Symbol" w:hint="default"/>
      </w:rPr>
    </w:lvl>
    <w:lvl w:ilvl="7" w:tplc="7944A18C">
      <w:start w:val="1"/>
      <w:numFmt w:val="bullet"/>
      <w:lvlText w:val="o"/>
      <w:lvlJc w:val="left"/>
      <w:pPr>
        <w:ind w:left="5760" w:hanging="360"/>
      </w:pPr>
      <w:rPr>
        <w:rFonts w:ascii="Courier New" w:hAnsi="Courier New" w:hint="default"/>
      </w:rPr>
    </w:lvl>
    <w:lvl w:ilvl="8" w:tplc="F0965F78">
      <w:start w:val="1"/>
      <w:numFmt w:val="bullet"/>
      <w:lvlText w:val=""/>
      <w:lvlJc w:val="left"/>
      <w:pPr>
        <w:ind w:left="6480" w:hanging="360"/>
      </w:pPr>
      <w:rPr>
        <w:rFonts w:ascii="Wingdings" w:hAnsi="Wingdings" w:hint="default"/>
      </w:rPr>
    </w:lvl>
  </w:abstractNum>
  <w:abstractNum w:abstractNumId="1" w15:restartNumberingAfterBreak="0">
    <w:nsid w:val="3B3179D7"/>
    <w:multiLevelType w:val="hybridMultilevel"/>
    <w:tmpl w:val="FFBC5394"/>
    <w:lvl w:ilvl="0" w:tplc="B7A8569A">
      <w:start w:val="1"/>
      <w:numFmt w:val="bullet"/>
      <w:lvlText w:val="·"/>
      <w:lvlJc w:val="left"/>
      <w:pPr>
        <w:ind w:left="720" w:hanging="360"/>
      </w:pPr>
      <w:rPr>
        <w:rFonts w:ascii="Symbol" w:hAnsi="Symbol" w:hint="default"/>
      </w:rPr>
    </w:lvl>
    <w:lvl w:ilvl="1" w:tplc="E9982468">
      <w:start w:val="1"/>
      <w:numFmt w:val="bullet"/>
      <w:lvlText w:val="o"/>
      <w:lvlJc w:val="left"/>
      <w:pPr>
        <w:ind w:left="1440" w:hanging="360"/>
      </w:pPr>
      <w:rPr>
        <w:rFonts w:ascii="Courier New" w:hAnsi="Courier New" w:hint="default"/>
      </w:rPr>
    </w:lvl>
    <w:lvl w:ilvl="2" w:tplc="EC12246C">
      <w:start w:val="1"/>
      <w:numFmt w:val="bullet"/>
      <w:lvlText w:val=""/>
      <w:lvlJc w:val="left"/>
      <w:pPr>
        <w:ind w:left="2160" w:hanging="360"/>
      </w:pPr>
      <w:rPr>
        <w:rFonts w:ascii="Wingdings" w:hAnsi="Wingdings" w:hint="default"/>
      </w:rPr>
    </w:lvl>
    <w:lvl w:ilvl="3" w:tplc="87949830">
      <w:start w:val="1"/>
      <w:numFmt w:val="bullet"/>
      <w:lvlText w:val=""/>
      <w:lvlJc w:val="left"/>
      <w:pPr>
        <w:ind w:left="2880" w:hanging="360"/>
      </w:pPr>
      <w:rPr>
        <w:rFonts w:ascii="Symbol" w:hAnsi="Symbol" w:hint="default"/>
      </w:rPr>
    </w:lvl>
    <w:lvl w:ilvl="4" w:tplc="D4C2D2EE">
      <w:start w:val="1"/>
      <w:numFmt w:val="bullet"/>
      <w:lvlText w:val="o"/>
      <w:lvlJc w:val="left"/>
      <w:pPr>
        <w:ind w:left="3600" w:hanging="360"/>
      </w:pPr>
      <w:rPr>
        <w:rFonts w:ascii="Courier New" w:hAnsi="Courier New" w:hint="default"/>
      </w:rPr>
    </w:lvl>
    <w:lvl w:ilvl="5" w:tplc="92ECF9CA">
      <w:start w:val="1"/>
      <w:numFmt w:val="bullet"/>
      <w:lvlText w:val=""/>
      <w:lvlJc w:val="left"/>
      <w:pPr>
        <w:ind w:left="4320" w:hanging="360"/>
      </w:pPr>
      <w:rPr>
        <w:rFonts w:ascii="Wingdings" w:hAnsi="Wingdings" w:hint="default"/>
      </w:rPr>
    </w:lvl>
    <w:lvl w:ilvl="6" w:tplc="72CEE5D4">
      <w:start w:val="1"/>
      <w:numFmt w:val="bullet"/>
      <w:lvlText w:val=""/>
      <w:lvlJc w:val="left"/>
      <w:pPr>
        <w:ind w:left="5040" w:hanging="360"/>
      </w:pPr>
      <w:rPr>
        <w:rFonts w:ascii="Symbol" w:hAnsi="Symbol" w:hint="default"/>
      </w:rPr>
    </w:lvl>
    <w:lvl w:ilvl="7" w:tplc="B01CCE0C">
      <w:start w:val="1"/>
      <w:numFmt w:val="bullet"/>
      <w:lvlText w:val="o"/>
      <w:lvlJc w:val="left"/>
      <w:pPr>
        <w:ind w:left="5760" w:hanging="360"/>
      </w:pPr>
      <w:rPr>
        <w:rFonts w:ascii="Courier New" w:hAnsi="Courier New" w:hint="default"/>
      </w:rPr>
    </w:lvl>
    <w:lvl w:ilvl="8" w:tplc="3080E800">
      <w:start w:val="1"/>
      <w:numFmt w:val="bullet"/>
      <w:lvlText w:val=""/>
      <w:lvlJc w:val="left"/>
      <w:pPr>
        <w:ind w:left="6480" w:hanging="360"/>
      </w:pPr>
      <w:rPr>
        <w:rFonts w:ascii="Wingdings" w:hAnsi="Wingdings" w:hint="default"/>
      </w:rPr>
    </w:lvl>
  </w:abstractNum>
  <w:abstractNum w:abstractNumId="2" w15:restartNumberingAfterBreak="0">
    <w:nsid w:val="7AE56585"/>
    <w:multiLevelType w:val="hybridMultilevel"/>
    <w:tmpl w:val="BF54A6B0"/>
    <w:lvl w:ilvl="0" w:tplc="3ACE44F6">
      <w:start w:val="1"/>
      <w:numFmt w:val="bullet"/>
      <w:lvlText w:val="-"/>
      <w:lvlJc w:val="left"/>
      <w:pPr>
        <w:ind w:left="720" w:hanging="360"/>
      </w:pPr>
      <w:rPr>
        <w:rFonts w:ascii="&quot;Calibri&quot;,sans-serif" w:hAnsi="&quot;Calibri&quot;,sans-serif" w:hint="default"/>
      </w:rPr>
    </w:lvl>
    <w:lvl w:ilvl="1" w:tplc="03925EEA">
      <w:start w:val="1"/>
      <w:numFmt w:val="bullet"/>
      <w:lvlText w:val="o"/>
      <w:lvlJc w:val="left"/>
      <w:pPr>
        <w:ind w:left="1440" w:hanging="360"/>
      </w:pPr>
      <w:rPr>
        <w:rFonts w:ascii="Courier New" w:hAnsi="Courier New" w:hint="default"/>
      </w:rPr>
    </w:lvl>
    <w:lvl w:ilvl="2" w:tplc="B4BCFEFE">
      <w:start w:val="1"/>
      <w:numFmt w:val="bullet"/>
      <w:lvlText w:val=""/>
      <w:lvlJc w:val="left"/>
      <w:pPr>
        <w:ind w:left="2160" w:hanging="360"/>
      </w:pPr>
      <w:rPr>
        <w:rFonts w:ascii="Wingdings" w:hAnsi="Wingdings" w:hint="default"/>
      </w:rPr>
    </w:lvl>
    <w:lvl w:ilvl="3" w:tplc="12F834FE">
      <w:start w:val="1"/>
      <w:numFmt w:val="bullet"/>
      <w:lvlText w:val=""/>
      <w:lvlJc w:val="left"/>
      <w:pPr>
        <w:ind w:left="2880" w:hanging="360"/>
      </w:pPr>
      <w:rPr>
        <w:rFonts w:ascii="Symbol" w:hAnsi="Symbol" w:hint="default"/>
      </w:rPr>
    </w:lvl>
    <w:lvl w:ilvl="4" w:tplc="590EE7F6">
      <w:start w:val="1"/>
      <w:numFmt w:val="bullet"/>
      <w:lvlText w:val="o"/>
      <w:lvlJc w:val="left"/>
      <w:pPr>
        <w:ind w:left="3600" w:hanging="360"/>
      </w:pPr>
      <w:rPr>
        <w:rFonts w:ascii="Courier New" w:hAnsi="Courier New" w:hint="default"/>
      </w:rPr>
    </w:lvl>
    <w:lvl w:ilvl="5" w:tplc="8F8C7790">
      <w:start w:val="1"/>
      <w:numFmt w:val="bullet"/>
      <w:lvlText w:val=""/>
      <w:lvlJc w:val="left"/>
      <w:pPr>
        <w:ind w:left="4320" w:hanging="360"/>
      </w:pPr>
      <w:rPr>
        <w:rFonts w:ascii="Wingdings" w:hAnsi="Wingdings" w:hint="default"/>
      </w:rPr>
    </w:lvl>
    <w:lvl w:ilvl="6" w:tplc="6ED43386">
      <w:start w:val="1"/>
      <w:numFmt w:val="bullet"/>
      <w:lvlText w:val=""/>
      <w:lvlJc w:val="left"/>
      <w:pPr>
        <w:ind w:left="5040" w:hanging="360"/>
      </w:pPr>
      <w:rPr>
        <w:rFonts w:ascii="Symbol" w:hAnsi="Symbol" w:hint="default"/>
      </w:rPr>
    </w:lvl>
    <w:lvl w:ilvl="7" w:tplc="EFA2AE64">
      <w:start w:val="1"/>
      <w:numFmt w:val="bullet"/>
      <w:lvlText w:val="o"/>
      <w:lvlJc w:val="left"/>
      <w:pPr>
        <w:ind w:left="5760" w:hanging="360"/>
      </w:pPr>
      <w:rPr>
        <w:rFonts w:ascii="Courier New" w:hAnsi="Courier New" w:hint="default"/>
      </w:rPr>
    </w:lvl>
    <w:lvl w:ilvl="8" w:tplc="CEDC755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AC6914"/>
    <w:rsid w:val="00313FF6"/>
    <w:rsid w:val="00522951"/>
    <w:rsid w:val="05F44B6D"/>
    <w:rsid w:val="06907988"/>
    <w:rsid w:val="1B9F5A1E"/>
    <w:rsid w:val="24AC6914"/>
    <w:rsid w:val="509A3FF9"/>
    <w:rsid w:val="7B968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BCC"/>
  <w15:chartTrackingRefBased/>
  <w15:docId w15:val="{AA540061-C200-4583-AF09-DF6BB72B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illnesses-and-conditions/infections-and-poisoning/coronavirus-covid-19/test-and-protect/coronavirus-covid-19-testing" TargetMode="External"/><Relationship Id="rId5" Type="http://schemas.openxmlformats.org/officeDocument/2006/relationships/hyperlink" Target="https://www.gov.scot/publications/coronavirus-covid-19-guidance-on-reducing-the-risks-in-schools/pages/school-ope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Henderson</dc:creator>
  <cp:keywords/>
  <dc:description/>
  <cp:lastModifiedBy>Henderson Andrea@Dunrossness Primary School</cp:lastModifiedBy>
  <cp:revision>2</cp:revision>
  <dcterms:created xsi:type="dcterms:W3CDTF">2020-11-05T16:06:00Z</dcterms:created>
  <dcterms:modified xsi:type="dcterms:W3CDTF">2020-11-05T16:06:00Z</dcterms:modified>
</cp:coreProperties>
</file>