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938"/>
      </w:tblGrid>
      <w:tr w:rsidR="00257B32" w:rsidRPr="0000454E" w14:paraId="54342308" w14:textId="77777777" w:rsidTr="00326F89">
        <w:tc>
          <w:tcPr>
            <w:tcW w:w="2439" w:type="dxa"/>
          </w:tcPr>
          <w:p w14:paraId="7B59658E" w14:textId="469D2AAB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hAnsi="Twinkl" w:cs="Arial"/>
                <w:b/>
                <w:sz w:val="20"/>
                <w:szCs w:val="20"/>
              </w:rPr>
            </w:pPr>
            <w:r w:rsidRPr="0000454E">
              <w:rPr>
                <w:rFonts w:ascii="Twinkl" w:hAnsi="Twink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hAnsi="Twinkl" w:cs="Arial"/>
                <w:b/>
                <w:sz w:val="20"/>
                <w:szCs w:val="20"/>
              </w:rPr>
            </w:pPr>
          </w:p>
          <w:p w14:paraId="3F5D80FA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hAnsi="Twinkl" w:cs="Arial"/>
                <w:b/>
                <w:sz w:val="20"/>
                <w:szCs w:val="20"/>
              </w:rPr>
            </w:pPr>
          </w:p>
          <w:p w14:paraId="0129D070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hAnsi="Twinkl" w:cs="Arial"/>
                <w:b/>
                <w:sz w:val="20"/>
                <w:szCs w:val="20"/>
              </w:rPr>
            </w:pPr>
          </w:p>
          <w:p w14:paraId="3C2E1574" w14:textId="77777777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hAnsi="Twinkl" w:cs="Arial"/>
                <w:b/>
                <w:sz w:val="20"/>
                <w:szCs w:val="20"/>
              </w:rPr>
              <w:t>Literacy</w:t>
            </w:r>
          </w:p>
        </w:tc>
        <w:tc>
          <w:tcPr>
            <w:tcW w:w="7938" w:type="dxa"/>
          </w:tcPr>
          <w:p w14:paraId="0A5753CE" w14:textId="77777777" w:rsidR="00414F1A" w:rsidRDefault="00326F89" w:rsidP="00414F1A">
            <w:pPr>
              <w:rPr>
                <w:rFonts w:ascii="Twinkl" w:hAnsi="Twinkl" w:cs="Aptos"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>Writing</w:t>
            </w:r>
            <w:r w:rsidR="00414F1A">
              <w:rPr>
                <w:rFonts w:ascii="Twinkl" w:hAnsi="Twinkl" w:cs="Aptos"/>
                <w:sz w:val="20"/>
                <w:szCs w:val="20"/>
              </w:rPr>
              <w:t xml:space="preserve"> </w:t>
            </w:r>
          </w:p>
          <w:p w14:paraId="342A686C" w14:textId="60834509" w:rsidR="00F13FBA" w:rsidRDefault="00414F1A" w:rsidP="00F13FBA">
            <w:pPr>
              <w:rPr>
                <w:rFonts w:ascii="Twinkl" w:hAnsi="Twinkl" w:cs="Aptos"/>
                <w:sz w:val="20"/>
                <w:szCs w:val="20"/>
              </w:rPr>
            </w:pPr>
            <w:r>
              <w:rPr>
                <w:rFonts w:ascii="Twinkl" w:hAnsi="Twinkl" w:cs="Aptos"/>
                <w:sz w:val="20"/>
                <w:szCs w:val="20"/>
              </w:rPr>
              <w:t xml:space="preserve">Our </w:t>
            </w:r>
            <w:proofErr w:type="gramStart"/>
            <w:r>
              <w:rPr>
                <w:rFonts w:ascii="Twinkl" w:hAnsi="Twinkl" w:cs="Aptos"/>
                <w:sz w:val="20"/>
                <w:szCs w:val="20"/>
              </w:rPr>
              <w:t>main focus</w:t>
            </w:r>
            <w:proofErr w:type="gramEnd"/>
            <w:r>
              <w:rPr>
                <w:rFonts w:ascii="Twinkl" w:hAnsi="Twinkl" w:cs="Aptos"/>
                <w:sz w:val="20"/>
                <w:szCs w:val="20"/>
              </w:rPr>
              <w:t xml:space="preserve"> will be including conjunctions in our writing. </w:t>
            </w:r>
            <w:r w:rsidR="00F13FBA" w:rsidRPr="0000454E">
              <w:rPr>
                <w:rFonts w:ascii="Twinkl" w:hAnsi="Twinkl" w:cs="Aptos"/>
                <w:sz w:val="20"/>
                <w:szCs w:val="20"/>
              </w:rPr>
              <w:t xml:space="preserve">We will create non-fiction </w:t>
            </w:r>
            <w:r w:rsidR="00326F89">
              <w:rPr>
                <w:rFonts w:ascii="Twinkl" w:hAnsi="Twinkl" w:cs="Aptos"/>
                <w:sz w:val="20"/>
                <w:szCs w:val="20"/>
              </w:rPr>
              <w:t>texts based on our topic (weather)</w:t>
            </w:r>
            <w:r w:rsidR="00F13FBA" w:rsidRPr="0000454E">
              <w:rPr>
                <w:rFonts w:ascii="Twinkl" w:hAnsi="Twinkl" w:cs="Aptos"/>
                <w:sz w:val="20"/>
                <w:szCs w:val="20"/>
              </w:rPr>
              <w:t xml:space="preserve">, </w:t>
            </w:r>
            <w:r w:rsidR="00326F89">
              <w:rPr>
                <w:rFonts w:ascii="Twinkl" w:hAnsi="Twinkl" w:cs="Aptos"/>
                <w:sz w:val="20"/>
                <w:szCs w:val="20"/>
              </w:rPr>
              <w:t>creative writing</w:t>
            </w:r>
            <w:r w:rsidR="00F13FBA" w:rsidRPr="0000454E">
              <w:rPr>
                <w:rFonts w:ascii="Twinkl" w:hAnsi="Twinkl" w:cs="Aptos"/>
                <w:sz w:val="20"/>
                <w:szCs w:val="20"/>
              </w:rPr>
              <w:t xml:space="preserve">, </w:t>
            </w:r>
            <w:r w:rsidR="00BB68D3">
              <w:rPr>
                <w:rFonts w:ascii="Twinkl" w:hAnsi="Twinkl" w:cs="Aptos"/>
                <w:sz w:val="20"/>
                <w:szCs w:val="20"/>
              </w:rPr>
              <w:t>posters</w:t>
            </w:r>
            <w:r w:rsidR="00F13FBA" w:rsidRPr="0000454E">
              <w:rPr>
                <w:rFonts w:ascii="Twinkl" w:hAnsi="Twinkl" w:cs="Aptos"/>
                <w:sz w:val="20"/>
                <w:szCs w:val="20"/>
              </w:rPr>
              <w:t xml:space="preserve"> and reports.</w:t>
            </w:r>
            <w:r w:rsidR="00326F89">
              <w:rPr>
                <w:rFonts w:ascii="Twinkl" w:hAnsi="Twinkl" w:cs="Aptos"/>
                <w:sz w:val="20"/>
                <w:szCs w:val="20"/>
              </w:rPr>
              <w:t xml:space="preserve"> </w:t>
            </w:r>
          </w:p>
          <w:p w14:paraId="3B82EDF6" w14:textId="77777777" w:rsidR="00326F89" w:rsidRPr="00326F89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b/>
                <w:bCs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>Reading</w:t>
            </w:r>
          </w:p>
          <w:p w14:paraId="5D41C11D" w14:textId="7BA72230" w:rsidR="00326F89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sz w:val="20"/>
                <w:szCs w:val="20"/>
              </w:rPr>
            </w:pPr>
            <w:r>
              <w:rPr>
                <w:rFonts w:ascii="Twinkl" w:hAnsi="Twinkl" w:cs="Aptos"/>
                <w:sz w:val="20"/>
                <w:szCs w:val="20"/>
              </w:rPr>
              <w:t xml:space="preserve">We will continue to practice reading Oxford Reading Tree and Ginn texts with fluency and expression. </w:t>
            </w:r>
          </w:p>
          <w:p w14:paraId="5B8D0200" w14:textId="1E6CBAEC" w:rsidR="00326F89" w:rsidRPr="00326F89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b/>
                <w:bCs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 xml:space="preserve">Listening and Talking </w:t>
            </w:r>
          </w:p>
          <w:p w14:paraId="5D083BF6" w14:textId="4A0A1AAA" w:rsidR="001B28E4" w:rsidRPr="0000454E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sz w:val="20"/>
                <w:szCs w:val="20"/>
              </w:rPr>
            </w:pPr>
            <w:r>
              <w:rPr>
                <w:rFonts w:ascii="Twinkl" w:hAnsi="Twinkl" w:cs="Aptos"/>
                <w:sz w:val="20"/>
                <w:szCs w:val="20"/>
              </w:rPr>
              <w:t xml:space="preserve">We will focus on developing our </w:t>
            </w:r>
            <w:r w:rsidR="00BB68D3">
              <w:rPr>
                <w:rFonts w:ascii="Twinkl" w:hAnsi="Twinkl" w:cs="Aptos"/>
                <w:sz w:val="20"/>
                <w:szCs w:val="20"/>
              </w:rPr>
              <w:t>listening and talking</w:t>
            </w:r>
            <w:r>
              <w:rPr>
                <w:rFonts w:ascii="Twinkl" w:hAnsi="Twinkl" w:cs="Aptos"/>
                <w:sz w:val="20"/>
                <w:szCs w:val="20"/>
              </w:rPr>
              <w:t xml:space="preserve"> skills through class discussions and presentations.</w:t>
            </w:r>
          </w:p>
          <w:p w14:paraId="5D9C674F" w14:textId="3BCCCCBF" w:rsidR="008E546F" w:rsidRPr="0000454E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sz w:val="20"/>
                <w:szCs w:val="20"/>
              </w:rPr>
            </w:pPr>
            <w:r>
              <w:rPr>
                <w:rFonts w:ascii="Twinkl" w:hAnsi="Twinkl" w:cs="Aptos"/>
                <w:sz w:val="20"/>
                <w:szCs w:val="20"/>
              </w:rPr>
              <w:t>We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 are </w:t>
            </w:r>
            <w:r>
              <w:rPr>
                <w:rFonts w:ascii="Twinkl" w:hAnsi="Twinkl" w:cs="Aptos"/>
                <w:sz w:val="20"/>
                <w:szCs w:val="20"/>
              </w:rPr>
              <w:t xml:space="preserve">also 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enjoying reading </w:t>
            </w:r>
            <w:r w:rsidR="0000454E">
              <w:rPr>
                <w:rFonts w:ascii="Twinkl" w:hAnsi="Twinkl" w:cs="Aptos"/>
                <w:sz w:val="20"/>
                <w:szCs w:val="20"/>
              </w:rPr>
              <w:t>The Weather Weaver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 and discussing the ideas raised through our </w:t>
            </w:r>
            <w:r w:rsidR="0000454E">
              <w:rPr>
                <w:rFonts w:ascii="Twinkl" w:hAnsi="Twinkl" w:cs="Aptos"/>
                <w:sz w:val="20"/>
                <w:szCs w:val="20"/>
              </w:rPr>
              <w:t>weather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 topic.</w:t>
            </w:r>
          </w:p>
        </w:tc>
      </w:tr>
      <w:tr w:rsidR="00257B32" w:rsidRPr="0000454E" w14:paraId="0E766969" w14:textId="77777777" w:rsidTr="00326F89">
        <w:tc>
          <w:tcPr>
            <w:tcW w:w="2439" w:type="dxa"/>
          </w:tcPr>
          <w:p w14:paraId="6F30C1DF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12"/>
                <w:szCs w:val="12"/>
              </w:rPr>
            </w:pPr>
          </w:p>
          <w:p w14:paraId="3C8A6B4B" w14:textId="5C85F3F2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7938" w:type="dxa"/>
          </w:tcPr>
          <w:p w14:paraId="344BFE11" w14:textId="77777777" w:rsidR="00326F89" w:rsidRPr="00326F89" w:rsidRDefault="00326F89" w:rsidP="00F13FBA">
            <w:pPr>
              <w:rPr>
                <w:rFonts w:ascii="Twinkl" w:hAnsi="Twinkl" w:cs="Aptos"/>
                <w:b/>
                <w:bCs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>Place Value</w:t>
            </w:r>
          </w:p>
          <w:p w14:paraId="71210385" w14:textId="551C2889" w:rsidR="00F13FBA" w:rsidRDefault="00F13FBA" w:rsidP="00F13FBA">
            <w:pPr>
              <w:rPr>
                <w:rFonts w:ascii="Twinkl" w:hAnsi="Twinkl" w:cs="Aptos"/>
                <w:sz w:val="20"/>
                <w:szCs w:val="20"/>
              </w:rPr>
            </w:pPr>
            <w:r w:rsidRPr="0000454E">
              <w:rPr>
                <w:rFonts w:ascii="Twinkl" w:hAnsi="Twinkl" w:cs="Aptos"/>
                <w:sz w:val="20"/>
                <w:szCs w:val="20"/>
              </w:rPr>
              <w:t xml:space="preserve">In maths we will look at place value, focusing on knowing the number sequence </w:t>
            </w:r>
            <w:r w:rsidR="00274D84">
              <w:rPr>
                <w:rFonts w:ascii="Twinkl" w:hAnsi="Twinkl" w:cs="Aptos"/>
                <w:sz w:val="20"/>
                <w:szCs w:val="20"/>
              </w:rPr>
              <w:t xml:space="preserve">from </w:t>
            </w:r>
            <w:r w:rsidR="00274D84" w:rsidRPr="00414F1A">
              <w:rPr>
                <w:rFonts w:ascii="Twinkl" w:hAnsi="Twinkl" w:cs="Aptos"/>
                <w:sz w:val="20"/>
                <w:szCs w:val="20"/>
              </w:rPr>
              <w:t xml:space="preserve">0 to </w:t>
            </w:r>
            <w:r w:rsidRPr="00414F1A">
              <w:rPr>
                <w:rFonts w:ascii="Twinkl" w:hAnsi="Twinkl" w:cs="Aptos"/>
                <w:sz w:val="20"/>
                <w:szCs w:val="20"/>
              </w:rPr>
              <w:t>10</w:t>
            </w:r>
            <w:r w:rsidR="008E546F" w:rsidRPr="00414F1A">
              <w:rPr>
                <w:rFonts w:ascii="Twinkl" w:hAnsi="Twinkl" w:cs="Aptos"/>
                <w:sz w:val="20"/>
                <w:szCs w:val="20"/>
              </w:rPr>
              <w:t>,</w:t>
            </w:r>
            <w:r w:rsidRPr="00414F1A">
              <w:rPr>
                <w:rFonts w:ascii="Twinkl" w:hAnsi="Twinkl" w:cs="Aptos"/>
                <w:sz w:val="20"/>
                <w:szCs w:val="20"/>
              </w:rPr>
              <w:t>00</w:t>
            </w:r>
            <w:r w:rsidR="008E546F" w:rsidRPr="00414F1A">
              <w:rPr>
                <w:rFonts w:ascii="Twinkl" w:hAnsi="Twinkl" w:cs="Aptos"/>
                <w:sz w:val="20"/>
                <w:szCs w:val="20"/>
              </w:rPr>
              <w:t>0</w:t>
            </w:r>
            <w:r w:rsidRPr="0000454E">
              <w:rPr>
                <w:rFonts w:ascii="Twinkl" w:hAnsi="Twinkl" w:cs="Aptos"/>
                <w:sz w:val="20"/>
                <w:szCs w:val="20"/>
              </w:rPr>
              <w:t xml:space="preserve"> and rounding to the nearest 10, 100, 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and </w:t>
            </w:r>
            <w:r w:rsidR="00326F89">
              <w:rPr>
                <w:rFonts w:ascii="Twinkl" w:hAnsi="Twinkl" w:cs="Aptos"/>
                <w:sz w:val="20"/>
                <w:szCs w:val="20"/>
              </w:rPr>
              <w:t>1000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>.</w:t>
            </w:r>
          </w:p>
          <w:p w14:paraId="1A90E899" w14:textId="02CCC8E4" w:rsidR="00F13FBA" w:rsidRDefault="00326F89" w:rsidP="00F13FBA">
            <w:pPr>
              <w:rPr>
                <w:rFonts w:ascii="Twinkl" w:hAnsi="Twinkl" w:cs="Aptos"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>Shape</w:t>
            </w:r>
            <w:r w:rsidR="00414F1A">
              <w:rPr>
                <w:rFonts w:ascii="Twinkl" w:hAnsi="Twinkl" w:cs="Aptos"/>
                <w:b/>
                <w:bCs/>
                <w:sz w:val="20"/>
                <w:szCs w:val="20"/>
              </w:rPr>
              <w:t xml:space="preserve"> - </w:t>
            </w:r>
            <w:r w:rsidR="00F13FBA" w:rsidRPr="0000454E">
              <w:rPr>
                <w:rFonts w:ascii="Twinkl" w:hAnsi="Twinkl" w:cs="Aptos"/>
                <w:sz w:val="20"/>
                <w:szCs w:val="20"/>
              </w:rPr>
              <w:t xml:space="preserve">We will be </w:t>
            </w:r>
            <w:r w:rsidR="008E546F" w:rsidRPr="0000454E">
              <w:rPr>
                <w:rFonts w:ascii="Twinkl" w:hAnsi="Twinkl" w:cs="Aptos"/>
                <w:sz w:val="20"/>
                <w:szCs w:val="20"/>
              </w:rPr>
              <w:t xml:space="preserve">learning </w:t>
            </w:r>
            <w:r w:rsidR="0000454E">
              <w:rPr>
                <w:rFonts w:ascii="Twinkl" w:hAnsi="Twinkl" w:cs="Aptos"/>
                <w:sz w:val="20"/>
                <w:szCs w:val="20"/>
              </w:rPr>
              <w:t xml:space="preserve">about different </w:t>
            </w:r>
            <w:r w:rsidR="00274D84">
              <w:rPr>
                <w:rFonts w:ascii="Twinkl" w:hAnsi="Twinkl" w:cs="Aptos"/>
                <w:sz w:val="20"/>
                <w:szCs w:val="20"/>
              </w:rPr>
              <w:t xml:space="preserve">2D and 3D </w:t>
            </w:r>
            <w:r w:rsidR="0000454E">
              <w:rPr>
                <w:rFonts w:ascii="Twinkl" w:hAnsi="Twinkl" w:cs="Aptos"/>
                <w:sz w:val="20"/>
                <w:szCs w:val="20"/>
              </w:rPr>
              <w:t xml:space="preserve">shapes and their properties. </w:t>
            </w:r>
          </w:p>
          <w:p w14:paraId="13B95BEB" w14:textId="77777777" w:rsidR="00326F89" w:rsidRPr="00326F89" w:rsidRDefault="00326F89" w:rsidP="00F13FBA">
            <w:pPr>
              <w:tabs>
                <w:tab w:val="left" w:pos="60"/>
              </w:tabs>
              <w:rPr>
                <w:rFonts w:ascii="Twinkl" w:hAnsi="Twinkl" w:cs="Aptos"/>
                <w:b/>
                <w:bCs/>
                <w:sz w:val="20"/>
                <w:szCs w:val="20"/>
              </w:rPr>
            </w:pPr>
            <w:r w:rsidRPr="00326F89">
              <w:rPr>
                <w:rFonts w:ascii="Twinkl" w:hAnsi="Twinkl" w:cs="Aptos"/>
                <w:b/>
                <w:bCs/>
                <w:sz w:val="20"/>
                <w:szCs w:val="20"/>
              </w:rPr>
              <w:t>Times Tables</w:t>
            </w:r>
          </w:p>
          <w:p w14:paraId="19633860" w14:textId="71BDA6EA" w:rsidR="00257B32" w:rsidRPr="0000454E" w:rsidRDefault="00F13FBA" w:rsidP="00F13FBA">
            <w:pPr>
              <w:tabs>
                <w:tab w:val="left" w:pos="60"/>
              </w:tabs>
              <w:rPr>
                <w:rFonts w:ascii="Twinkl" w:hAnsi="Twinkl" w:cs="Arial"/>
                <w:sz w:val="20"/>
                <w:szCs w:val="20"/>
              </w:rPr>
            </w:pPr>
            <w:r w:rsidRPr="0000454E">
              <w:rPr>
                <w:rFonts w:ascii="Twinkl" w:hAnsi="Twinkl" w:cs="Aptos"/>
                <w:sz w:val="20"/>
                <w:szCs w:val="20"/>
              </w:rPr>
              <w:t>We are also working on our mental maths skills, particularly knowing our times tables</w:t>
            </w:r>
            <w:r w:rsidR="0000454E">
              <w:rPr>
                <w:rFonts w:ascii="Twinkl" w:hAnsi="Twinkl" w:cs="Aptos"/>
                <w:sz w:val="20"/>
                <w:szCs w:val="20"/>
              </w:rPr>
              <w:t xml:space="preserve">, we are using Times Tables Rock Stars for practice. </w:t>
            </w:r>
          </w:p>
        </w:tc>
      </w:tr>
      <w:tr w:rsidR="00257B32" w:rsidRPr="0000454E" w14:paraId="35D81704" w14:textId="77777777" w:rsidTr="00326F89">
        <w:trPr>
          <w:trHeight w:val="1587"/>
        </w:trPr>
        <w:tc>
          <w:tcPr>
            <w:tcW w:w="2439" w:type="dxa"/>
          </w:tcPr>
          <w:p w14:paraId="6FB68CE6" w14:textId="77777777" w:rsidR="00257B32" w:rsidRPr="0000454E" w:rsidRDefault="00257B32">
            <w:pPr>
              <w:rPr>
                <w:rFonts w:ascii="Twinkl" w:hAnsi="Twinkl"/>
                <w:b/>
                <w:bCs/>
                <w:sz w:val="20"/>
                <w:szCs w:val="20"/>
              </w:rPr>
            </w:pPr>
          </w:p>
          <w:p w14:paraId="494856C1" w14:textId="1BB4FFAF" w:rsidR="00257B32" w:rsidRPr="0000454E" w:rsidRDefault="00257B32">
            <w:pPr>
              <w:jc w:val="center"/>
              <w:rPr>
                <w:rFonts w:ascii="Twinkl" w:hAnsi="Twinkl"/>
                <w:b/>
                <w:bCs/>
                <w:sz w:val="20"/>
                <w:szCs w:val="20"/>
              </w:rPr>
            </w:pPr>
            <w:r w:rsidRPr="0000454E">
              <w:rPr>
                <w:rFonts w:ascii="Twinkl" w:hAnsi="Twinkl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1C7C1FD3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454E">
              <w:rPr>
                <w:rFonts w:ascii="Twinkl" w:hAnsi="Twinkl"/>
                <w:b/>
                <w:noProof/>
                <w:sz w:val="20"/>
                <w:szCs w:val="20"/>
              </w:rPr>
              <w:t xml:space="preserve"> </w:t>
            </w:r>
            <w:r w:rsidRPr="0000454E">
              <w:rPr>
                <w:rFonts w:ascii="Twinkl" w:hAnsi="Twinkl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00454E" w:rsidRDefault="00257B32">
            <w:pPr>
              <w:rPr>
                <w:rFonts w:ascii="Twinkl" w:hAnsi="Twinkl"/>
                <w:b/>
                <w:bCs/>
                <w:sz w:val="20"/>
                <w:szCs w:val="20"/>
              </w:rPr>
            </w:pPr>
            <w:r w:rsidRPr="0000454E">
              <w:rPr>
                <w:rFonts w:ascii="Twinkl" w:hAnsi="Twinkl"/>
                <w:b/>
                <w:bCs/>
                <w:sz w:val="20"/>
                <w:szCs w:val="20"/>
              </w:rPr>
              <w:t>Social Studies/ Sciences</w:t>
            </w:r>
          </w:p>
        </w:tc>
        <w:tc>
          <w:tcPr>
            <w:tcW w:w="7938" w:type="dxa"/>
          </w:tcPr>
          <w:p w14:paraId="4CC3657E" w14:textId="562C70A1" w:rsidR="00F13FBA" w:rsidRPr="00326F89" w:rsidRDefault="00F13FBA" w:rsidP="00F13FBA">
            <w:pPr>
              <w:rPr>
                <w:b/>
                <w:bCs/>
                <w:i/>
                <w:iCs/>
              </w:rPr>
            </w:pPr>
            <w:r w:rsidRPr="0000454E">
              <w:rPr>
                <w:rFonts w:ascii="Twinkl" w:hAnsi="Twinkl" w:cs="Aptos"/>
                <w:sz w:val="20"/>
                <w:szCs w:val="20"/>
              </w:rPr>
              <w:t>We will explore the question</w:t>
            </w:r>
            <w:r w:rsidRPr="0000454E">
              <w:rPr>
                <w:rFonts w:ascii="Twinkl" w:hAnsi="Twinkl" w:cs="Aptos"/>
                <w:i/>
                <w:iCs/>
                <w:sz w:val="20"/>
                <w:szCs w:val="20"/>
              </w:rPr>
              <w:t xml:space="preserve">: </w:t>
            </w:r>
            <w:r w:rsidR="0000454E" w:rsidRPr="00326F89">
              <w:rPr>
                <w:rFonts w:ascii="Twinkl" w:hAnsi="Twinkl" w:cs="Aptos"/>
                <w:b/>
                <w:bCs/>
                <w:i/>
                <w:iCs/>
                <w:sz w:val="20"/>
                <w:szCs w:val="20"/>
              </w:rPr>
              <w:t>How does Shetland's weather shape the way we live?</w:t>
            </w:r>
          </w:p>
          <w:p w14:paraId="3F608986" w14:textId="77777777" w:rsidR="00D75C0A" w:rsidRDefault="00F13FBA" w:rsidP="00F13FBA">
            <w:pPr>
              <w:rPr>
                <w:rFonts w:ascii="Twinkl" w:hAnsi="Twinkl" w:cs="Aptos"/>
                <w:sz w:val="20"/>
                <w:szCs w:val="20"/>
              </w:rPr>
            </w:pPr>
            <w:r w:rsidRPr="0000454E">
              <w:rPr>
                <w:rFonts w:ascii="Twinkl" w:hAnsi="Twinkl" w:cs="Aptos"/>
                <w:sz w:val="20"/>
                <w:szCs w:val="20"/>
              </w:rPr>
              <w:t>We will</w:t>
            </w:r>
            <w:r w:rsidR="00D75C0A">
              <w:rPr>
                <w:rFonts w:ascii="Twinkl" w:hAnsi="Twinkl" w:cs="Aptos"/>
                <w:sz w:val="20"/>
                <w:szCs w:val="20"/>
              </w:rPr>
              <w:t xml:space="preserve"> learn:</w:t>
            </w:r>
          </w:p>
          <w:p w14:paraId="0861B32A" w14:textId="19621866" w:rsidR="00D75C0A" w:rsidRPr="00414F1A" w:rsidRDefault="00D75C0A" w:rsidP="00414F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winkl" w:hAnsi="Twinkl" w:cs="Aptos"/>
                <w:sz w:val="16"/>
                <w:szCs w:val="16"/>
              </w:rPr>
            </w:pPr>
            <w:r w:rsidRPr="00414F1A">
              <w:rPr>
                <w:rFonts w:ascii="Twinkl" w:hAnsi="Twinkl" w:cs="Aptos"/>
                <w:sz w:val="16"/>
                <w:szCs w:val="16"/>
              </w:rPr>
              <w:t xml:space="preserve">to observe, measure and record weather accurately and communicate findings </w:t>
            </w:r>
          </w:p>
          <w:p w14:paraId="2C21AC07" w14:textId="4B87D896" w:rsidR="00D75C0A" w:rsidRPr="00414F1A" w:rsidRDefault="00D75C0A" w:rsidP="00414F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winkl" w:hAnsi="Twinkl" w:cs="Aptos"/>
                <w:sz w:val="16"/>
                <w:szCs w:val="16"/>
              </w:rPr>
            </w:pPr>
            <w:r w:rsidRPr="00414F1A">
              <w:rPr>
                <w:rFonts w:ascii="Twinkl" w:hAnsi="Twinkl" w:cs="Aptos"/>
                <w:sz w:val="16"/>
                <w:szCs w:val="16"/>
              </w:rPr>
              <w:t>identify weather patterns</w:t>
            </w:r>
          </w:p>
          <w:p w14:paraId="7945E2B9" w14:textId="0917D835" w:rsidR="00D75C0A" w:rsidRPr="00414F1A" w:rsidRDefault="00D75C0A" w:rsidP="00414F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winkl" w:hAnsi="Twinkl" w:cs="Aptos"/>
                <w:sz w:val="16"/>
                <w:szCs w:val="16"/>
              </w:rPr>
            </w:pPr>
            <w:r w:rsidRPr="00414F1A">
              <w:rPr>
                <w:rFonts w:ascii="Twinkl" w:hAnsi="Twinkl" w:cs="Aptos"/>
                <w:sz w:val="16"/>
                <w:szCs w:val="16"/>
              </w:rPr>
              <w:t>the difference between weather and climate</w:t>
            </w:r>
          </w:p>
          <w:p w14:paraId="44694A61" w14:textId="77777777" w:rsidR="00D75C0A" w:rsidRPr="00414F1A" w:rsidRDefault="00D75C0A" w:rsidP="00414F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winkl" w:hAnsi="Twinkl" w:cs="Aptos"/>
                <w:sz w:val="16"/>
                <w:szCs w:val="16"/>
              </w:rPr>
            </w:pPr>
            <w:r w:rsidRPr="00414F1A">
              <w:rPr>
                <w:rFonts w:ascii="Twinkl" w:hAnsi="Twinkl" w:cs="Aptos"/>
                <w:sz w:val="16"/>
                <w:szCs w:val="16"/>
              </w:rPr>
              <w:t>about the water cycle</w:t>
            </w:r>
          </w:p>
          <w:p w14:paraId="23C774C9" w14:textId="16230262" w:rsidR="00257B32" w:rsidRPr="00326F89" w:rsidRDefault="00D75C0A" w:rsidP="00414F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winkl" w:hAnsi="Twinkl" w:cs="Aptos"/>
                <w:sz w:val="20"/>
                <w:szCs w:val="20"/>
              </w:rPr>
            </w:pPr>
            <w:r w:rsidRPr="00414F1A">
              <w:rPr>
                <w:rFonts w:ascii="Twinkl" w:hAnsi="Twinkl" w:cs="Aptos"/>
                <w:sz w:val="16"/>
                <w:szCs w:val="16"/>
              </w:rPr>
              <w:t>about the weather in Shetland and evaluate how this can affect us</w:t>
            </w:r>
          </w:p>
        </w:tc>
      </w:tr>
      <w:tr w:rsidR="00257B32" w:rsidRPr="0000454E" w14:paraId="13DC43E1" w14:textId="77777777" w:rsidTr="00577B14">
        <w:trPr>
          <w:trHeight w:val="283"/>
        </w:trPr>
        <w:tc>
          <w:tcPr>
            <w:tcW w:w="2439" w:type="dxa"/>
            <w:vMerge w:val="restart"/>
          </w:tcPr>
          <w:p w14:paraId="3DF7BFAE" w14:textId="56D08048" w:rsidR="00257B32" w:rsidRPr="0000454E" w:rsidRDefault="00414F1A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1460CA11" wp14:editId="2B7401F7">
                  <wp:simplePos x="0" y="0"/>
                  <wp:positionH relativeFrom="column">
                    <wp:posOffset>958850</wp:posOffset>
                  </wp:positionH>
                  <wp:positionV relativeFrom="paragraph">
                    <wp:posOffset>385445</wp:posOffset>
                  </wp:positionV>
                  <wp:extent cx="398585" cy="391445"/>
                  <wp:effectExtent l="0" t="0" r="1905" b="8890"/>
                  <wp:wrapNone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585" cy="39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7B32"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53DB9F1D">
                  <wp:extent cx="316524" cy="480081"/>
                  <wp:effectExtent l="0" t="0" r="7620" b="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538" cy="48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15E22" w14:textId="47EAA48D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  <w:p w14:paraId="2DDEC387" w14:textId="22E56E98" w:rsidR="00257B32" w:rsidRPr="0000454E" w:rsidRDefault="00257B32" w:rsidP="00414F1A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  <w:p w14:paraId="535A0DAE" w14:textId="6A370740" w:rsidR="00257B32" w:rsidRPr="0000454E" w:rsidRDefault="00257B32" w:rsidP="008E546F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7CFD7A25">
                  <wp:extent cx="597437" cy="368297"/>
                  <wp:effectExtent l="0" t="0" r="0" b="0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06" cy="371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BF73" w14:textId="77777777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7938" w:type="dxa"/>
          </w:tcPr>
          <w:p w14:paraId="7116D452" w14:textId="67653BE2" w:rsidR="00257B32" w:rsidRPr="00414F1A" w:rsidRDefault="00257B32" w:rsidP="00414F1A">
            <w:pPr>
              <w:rPr>
                <w:rFonts w:ascii="Twinkl" w:hAnsi="Twinkl"/>
                <w:sz w:val="20"/>
                <w:szCs w:val="20"/>
              </w:rPr>
            </w:pPr>
            <w:r w:rsidRPr="0000454E">
              <w:rPr>
                <w:rFonts w:ascii="Twinkl" w:hAnsi="Twinkl" w:cs="Arial"/>
                <w:b/>
                <w:bCs/>
                <w:sz w:val="20"/>
                <w:szCs w:val="20"/>
              </w:rPr>
              <w:t>Art:</w:t>
            </w:r>
            <w:r w:rsidRPr="0000454E">
              <w:rPr>
                <w:rFonts w:ascii="Twinkl" w:hAnsi="Twinkl" w:cs="Arial"/>
                <w:sz w:val="20"/>
                <w:szCs w:val="20"/>
              </w:rPr>
              <w:t xml:space="preserve"> </w:t>
            </w:r>
            <w:proofErr w:type="spellStart"/>
            <w:r w:rsidR="00535E0E" w:rsidRPr="00535E0E">
              <w:rPr>
                <w:rFonts w:ascii="Twinkl" w:hAnsi="Twinkl" w:cs="Arial"/>
                <w:sz w:val="20"/>
                <w:szCs w:val="20"/>
              </w:rPr>
              <w:t>Self portrait</w:t>
            </w:r>
            <w:proofErr w:type="spellEnd"/>
            <w:r w:rsidR="00535E0E" w:rsidRPr="00535E0E">
              <w:rPr>
                <w:rFonts w:ascii="Twinkl" w:hAnsi="Twinkl" w:cs="Arial"/>
                <w:sz w:val="20"/>
                <w:szCs w:val="20"/>
              </w:rPr>
              <w:t xml:space="preserve"> pencil drawings and </w:t>
            </w:r>
            <w:proofErr w:type="gramStart"/>
            <w:r w:rsidR="00535E0E" w:rsidRPr="00535E0E">
              <w:rPr>
                <w:rFonts w:ascii="Twinkl" w:hAnsi="Twinkl" w:cs="Arial"/>
                <w:sz w:val="20"/>
                <w:szCs w:val="20"/>
              </w:rPr>
              <w:t>Rainy Day</w:t>
            </w:r>
            <w:proofErr w:type="gramEnd"/>
            <w:r w:rsidR="00535E0E" w:rsidRPr="00535E0E">
              <w:rPr>
                <w:rFonts w:ascii="Twinkl" w:hAnsi="Twinkl" w:cs="Arial"/>
                <w:sz w:val="20"/>
                <w:szCs w:val="20"/>
              </w:rPr>
              <w:t xml:space="preserve"> mixed media</w:t>
            </w:r>
            <w:r w:rsidR="00535E0E">
              <w:rPr>
                <w:rFonts w:ascii="Twinkl" w:hAnsi="Twinkl" w:cs="Arial"/>
                <w:sz w:val="20"/>
                <w:szCs w:val="20"/>
              </w:rPr>
              <w:t>.</w:t>
            </w:r>
          </w:p>
        </w:tc>
      </w:tr>
      <w:tr w:rsidR="00257B32" w:rsidRPr="0000454E" w14:paraId="0ECFC4A0" w14:textId="77777777" w:rsidTr="00326F89">
        <w:tc>
          <w:tcPr>
            <w:tcW w:w="2439" w:type="dxa"/>
            <w:vMerge/>
          </w:tcPr>
          <w:p w14:paraId="0424CC69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14:paraId="12C27811" w14:textId="77777777" w:rsidR="00257B32" w:rsidRPr="0000454E" w:rsidRDefault="00257B32">
            <w:pPr>
              <w:rPr>
                <w:rFonts w:ascii="Twinkl" w:hAnsi="Twinkl" w:cs="Arial"/>
                <w:sz w:val="20"/>
                <w:szCs w:val="20"/>
              </w:rPr>
            </w:pPr>
            <w:r w:rsidRPr="0000454E">
              <w:rPr>
                <w:rFonts w:ascii="Twinkl" w:hAnsi="Twinkl" w:cs="Arial"/>
                <w:b/>
                <w:bCs/>
                <w:sz w:val="20"/>
                <w:szCs w:val="20"/>
              </w:rPr>
              <w:t>Drama:</w:t>
            </w:r>
            <w:r w:rsidRPr="0000454E">
              <w:rPr>
                <w:rFonts w:ascii="Twinkl" w:hAnsi="Twinkl" w:cs="Arial"/>
                <w:sz w:val="20"/>
                <w:szCs w:val="20"/>
              </w:rPr>
              <w:t xml:space="preserve"> </w:t>
            </w:r>
          </w:p>
          <w:p w14:paraId="20B9B133" w14:textId="57F10F52" w:rsidR="00257B32" w:rsidRPr="0000454E" w:rsidRDefault="00414F1A">
            <w:pPr>
              <w:rPr>
                <w:rFonts w:ascii="Twinkl" w:hAnsi="Twinkl" w:cs="Aptos"/>
                <w:sz w:val="20"/>
                <w:szCs w:val="20"/>
              </w:rPr>
            </w:pPr>
            <w:r>
              <w:rPr>
                <w:rFonts w:ascii="Twinkl" w:hAnsi="Twinkl" w:cs="Aptos"/>
                <w:sz w:val="20"/>
                <w:szCs w:val="20"/>
              </w:rPr>
              <w:t xml:space="preserve">We will practice using tone, volume and expression to engage others during class presentations. </w:t>
            </w:r>
          </w:p>
        </w:tc>
      </w:tr>
      <w:tr w:rsidR="00257B32" w:rsidRPr="0000454E" w14:paraId="5104BD73" w14:textId="77777777" w:rsidTr="00414F1A">
        <w:trPr>
          <w:trHeight w:val="1208"/>
        </w:trPr>
        <w:tc>
          <w:tcPr>
            <w:tcW w:w="2439" w:type="dxa"/>
            <w:vMerge/>
          </w:tcPr>
          <w:p w14:paraId="53B6F275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14:paraId="2C806585" w14:textId="77777777" w:rsidR="00257B32" w:rsidRPr="0000454E" w:rsidRDefault="00257B32">
            <w:pPr>
              <w:rPr>
                <w:rFonts w:ascii="Twinkl" w:hAnsi="Twinkl"/>
                <w:b/>
                <w:sz w:val="20"/>
                <w:szCs w:val="20"/>
              </w:rPr>
            </w:pPr>
            <w:r w:rsidRPr="0000454E">
              <w:rPr>
                <w:rFonts w:ascii="Twinkl" w:hAnsi="Twinkl"/>
                <w:b/>
                <w:sz w:val="20"/>
                <w:szCs w:val="20"/>
              </w:rPr>
              <w:t xml:space="preserve">Music: </w:t>
            </w:r>
          </w:p>
          <w:p w14:paraId="392BA956" w14:textId="77777777" w:rsidR="00326F89" w:rsidRPr="00326F89" w:rsidRDefault="00326F89" w:rsidP="00326F89">
            <w:pPr>
              <w:rPr>
                <w:rFonts w:ascii="Twinkl" w:hAnsi="Twinkl"/>
                <w:sz w:val="20"/>
                <w:szCs w:val="20"/>
              </w:rPr>
            </w:pPr>
            <w:r w:rsidRPr="00326F89">
              <w:rPr>
                <w:rFonts w:ascii="Twinkl" w:hAnsi="Twinkl"/>
                <w:sz w:val="20"/>
                <w:szCs w:val="20"/>
              </w:rPr>
              <w:t>We are learning how to keep the beat and play rhythm patterns using drumsticks and pads.</w:t>
            </w:r>
          </w:p>
          <w:p w14:paraId="6900713A" w14:textId="019C7ABF" w:rsidR="00257B32" w:rsidRPr="0000454E" w:rsidRDefault="00326F89">
            <w:pPr>
              <w:rPr>
                <w:rFonts w:ascii="Twinkl" w:hAnsi="Twinkl"/>
                <w:sz w:val="20"/>
                <w:szCs w:val="20"/>
              </w:rPr>
            </w:pPr>
            <w:r w:rsidRPr="00326F89">
              <w:rPr>
                <w:rFonts w:ascii="Twinkl" w:hAnsi="Twinkl"/>
                <w:sz w:val="20"/>
                <w:szCs w:val="20"/>
              </w:rPr>
              <w:t>Through singing songs about weather/seasons, we are learning how to control the volume and pitch of our voices.</w:t>
            </w:r>
          </w:p>
        </w:tc>
      </w:tr>
      <w:tr w:rsidR="00257B32" w:rsidRPr="0000454E" w14:paraId="485C3B62" w14:textId="77777777" w:rsidTr="00326F89">
        <w:tc>
          <w:tcPr>
            <w:tcW w:w="2439" w:type="dxa"/>
          </w:tcPr>
          <w:p w14:paraId="3DE4B686" w14:textId="480BDB84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hAnsi="Twinkl"/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sz w:val="20"/>
                <w:szCs w:val="20"/>
              </w:rPr>
              <w:t xml:space="preserve">Technologies   </w:t>
            </w:r>
          </w:p>
          <w:p w14:paraId="175630BD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14:paraId="69345EBB" w14:textId="174DD70D" w:rsidR="00F13FBA" w:rsidRPr="00326F89" w:rsidRDefault="00F13FBA" w:rsidP="00F13FBA">
            <w:pPr>
              <w:rPr>
                <w:rFonts w:ascii="Twinkl" w:eastAsia="Aptos" w:hAnsi="Twinkl" w:cs="Aptos"/>
                <w:sz w:val="20"/>
                <w:szCs w:val="20"/>
              </w:rPr>
            </w:pPr>
            <w:r w:rsidRPr="0000454E">
              <w:rPr>
                <w:rFonts w:ascii="Twinkl" w:eastAsia="Aptos" w:hAnsi="Twinkl" w:cs="Aptos"/>
                <w:sz w:val="20"/>
                <w:szCs w:val="20"/>
              </w:rPr>
              <w:t>In ICT we will focus on using a search engine to find information.</w:t>
            </w:r>
          </w:p>
          <w:p w14:paraId="0E26F431" w14:textId="77777777" w:rsidR="00257B32" w:rsidRDefault="00257B32">
            <w:pPr>
              <w:rPr>
                <w:rFonts w:ascii="Twinkl" w:eastAsia="Aptos" w:hAnsi="Twinkl" w:cs="Aptos"/>
                <w:sz w:val="20"/>
                <w:szCs w:val="20"/>
              </w:rPr>
            </w:pPr>
          </w:p>
          <w:p w14:paraId="57AAA3D6" w14:textId="7EA9C347" w:rsidR="00414F1A" w:rsidRPr="0000454E" w:rsidRDefault="00414F1A">
            <w:pPr>
              <w:rPr>
                <w:rFonts w:ascii="Twinkl" w:eastAsia="Aptos" w:hAnsi="Twinkl" w:cs="Aptos"/>
                <w:sz w:val="20"/>
                <w:szCs w:val="20"/>
              </w:rPr>
            </w:pPr>
            <w:r>
              <w:rPr>
                <w:rFonts w:ascii="Twinkl" w:eastAsia="Aptos" w:hAnsi="Twinkl" w:cs="Aptos"/>
                <w:sz w:val="20"/>
                <w:szCs w:val="20"/>
              </w:rPr>
              <w:t xml:space="preserve">We will learn how to use different instruments to record the weather. </w:t>
            </w:r>
          </w:p>
        </w:tc>
      </w:tr>
      <w:tr w:rsidR="00257B32" w:rsidRPr="0000454E" w14:paraId="6C8CF48D" w14:textId="77777777" w:rsidTr="00326F89">
        <w:trPr>
          <w:trHeight w:val="1287"/>
        </w:trPr>
        <w:tc>
          <w:tcPr>
            <w:tcW w:w="2439" w:type="dxa"/>
          </w:tcPr>
          <w:p w14:paraId="155EF4FF" w14:textId="4310D635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7938" w:type="dxa"/>
          </w:tcPr>
          <w:p w14:paraId="09D21DA4" w14:textId="7656A16C" w:rsidR="00D75C0A" w:rsidRDefault="00274D84" w:rsidP="00F13FBA">
            <w:pPr>
              <w:rPr>
                <w:rFonts w:ascii="Twinkl" w:eastAsia="Aptos" w:hAnsi="Twinkl" w:cs="Aptos"/>
                <w:sz w:val="20"/>
                <w:szCs w:val="20"/>
              </w:rPr>
            </w:pPr>
            <w:r w:rsidRPr="00274D84">
              <w:rPr>
                <w:rFonts w:ascii="Twinkl" w:eastAsia="Aptos" w:hAnsi="Twinkl" w:cs="Aptos"/>
                <w:sz w:val="20"/>
                <w:szCs w:val="20"/>
              </w:rPr>
              <w:t>We will be looking at the Christian religion</w:t>
            </w:r>
            <w:r w:rsidR="00C257F2">
              <w:rPr>
                <w:rFonts w:ascii="Twinkl" w:eastAsia="Aptos" w:hAnsi="Twinkl" w:cs="Aptos"/>
                <w:sz w:val="20"/>
                <w:szCs w:val="20"/>
              </w:rPr>
              <w:t xml:space="preserve">, </w:t>
            </w:r>
            <w:r w:rsidRPr="00274D84">
              <w:rPr>
                <w:rFonts w:ascii="Twinkl" w:eastAsia="Aptos" w:hAnsi="Twinkl" w:cs="Aptos"/>
                <w:sz w:val="20"/>
                <w:szCs w:val="20"/>
              </w:rPr>
              <w:t>exploring some stories from the bible</w:t>
            </w:r>
            <w:r w:rsidR="00C257F2">
              <w:rPr>
                <w:rFonts w:ascii="Twinkl" w:eastAsia="Aptos" w:hAnsi="Twinkl" w:cs="Aptos"/>
                <w:sz w:val="20"/>
                <w:szCs w:val="20"/>
              </w:rPr>
              <w:t xml:space="preserve">, </w:t>
            </w:r>
            <w:r w:rsidRPr="00274D84">
              <w:rPr>
                <w:rFonts w:ascii="Twinkl" w:eastAsia="Aptos" w:hAnsi="Twinkl" w:cs="Aptos"/>
                <w:sz w:val="20"/>
                <w:szCs w:val="20"/>
              </w:rPr>
              <w:t>finding out about some places of worship</w:t>
            </w:r>
            <w:r w:rsidR="00C257F2">
              <w:rPr>
                <w:rFonts w:ascii="Twinkl" w:eastAsia="Aptos" w:hAnsi="Twinkl" w:cs="Aptos"/>
                <w:sz w:val="20"/>
                <w:szCs w:val="20"/>
              </w:rPr>
              <w:t xml:space="preserve"> and how Christmas and Easter are celebrated around the world. </w:t>
            </w:r>
          </w:p>
          <w:p w14:paraId="0007ADEC" w14:textId="77777777" w:rsidR="00C257F2" w:rsidRPr="00274D84" w:rsidRDefault="00C257F2" w:rsidP="00F13FBA">
            <w:pPr>
              <w:rPr>
                <w:rFonts w:ascii="Twinkl" w:eastAsia="Aptos" w:hAnsi="Twinkl" w:cs="Aptos"/>
                <w:sz w:val="20"/>
                <w:szCs w:val="20"/>
              </w:rPr>
            </w:pPr>
          </w:p>
          <w:p w14:paraId="7B79039F" w14:textId="39C5D88B" w:rsidR="00257B32" w:rsidRPr="00274D84" w:rsidRDefault="00F13FBA" w:rsidP="00F13FBA">
            <w:pPr>
              <w:rPr>
                <w:rFonts w:ascii="Twinkl" w:eastAsia="Aptos" w:hAnsi="Twinkl" w:cs="Aptos"/>
                <w:sz w:val="20"/>
                <w:szCs w:val="20"/>
              </w:rPr>
            </w:pPr>
            <w:r w:rsidRPr="00274D84">
              <w:rPr>
                <w:rFonts w:ascii="Twinkl" w:eastAsia="Aptos" w:hAnsi="Twinkl" w:cs="Aptos"/>
                <w:sz w:val="20"/>
                <w:szCs w:val="20"/>
              </w:rPr>
              <w:t>We will create a class charter and discuss the school values and the rights of the child.</w:t>
            </w:r>
          </w:p>
        </w:tc>
      </w:tr>
      <w:tr w:rsidR="00257B32" w:rsidRPr="0000454E" w14:paraId="0785289E" w14:textId="77777777" w:rsidTr="00326F89">
        <w:tc>
          <w:tcPr>
            <w:tcW w:w="2439" w:type="dxa"/>
            <w:vMerge w:val="restart"/>
          </w:tcPr>
          <w:p w14:paraId="768EC6EC" w14:textId="77777777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noProof/>
                <w:sz w:val="12"/>
                <w:szCs w:val="12"/>
              </w:rPr>
            </w:pPr>
          </w:p>
          <w:p w14:paraId="5E7235C2" w14:textId="250B5C75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noProof/>
                <w:sz w:val="20"/>
                <w:szCs w:val="20"/>
              </w:rPr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257B32" w:rsidRPr="0000454E" w:rsidRDefault="00257B32">
            <w:pPr>
              <w:pStyle w:val="NormalWeb"/>
              <w:spacing w:before="0" w:beforeAutospacing="0" w:after="0" w:afterAutospacing="0"/>
              <w:jc w:val="center"/>
              <w:rPr>
                <w:rFonts w:ascii="Twinkl" w:eastAsia="Times New Roman" w:hAnsi="Twinkl" w:cs="Arial"/>
                <w:b/>
                <w:sz w:val="20"/>
                <w:szCs w:val="20"/>
              </w:rPr>
            </w:pPr>
            <w:r w:rsidRPr="0000454E">
              <w:rPr>
                <w:rFonts w:ascii="Twinkl" w:eastAsia="Times New Roman" w:hAnsi="Twinkl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7938" w:type="dxa"/>
          </w:tcPr>
          <w:p w14:paraId="6E95E528" w14:textId="64B6FA64" w:rsidR="00257B32" w:rsidRPr="0000454E" w:rsidRDefault="00F13FBA" w:rsidP="00F13FBA">
            <w:pPr>
              <w:rPr>
                <w:rFonts w:ascii="Twinkl" w:hAnsi="Twinkl"/>
                <w:sz w:val="20"/>
                <w:szCs w:val="20"/>
              </w:rPr>
            </w:pPr>
            <w:r w:rsidRPr="0000454E">
              <w:rPr>
                <w:rFonts w:ascii="Twinkl" w:eastAsia="Aptos" w:hAnsi="Twinkl" w:cs="Aptos"/>
                <w:sz w:val="20"/>
                <w:szCs w:val="20"/>
              </w:rPr>
              <w:t>With M</w:t>
            </w:r>
            <w:r w:rsidR="009279A0" w:rsidRPr="0000454E">
              <w:rPr>
                <w:rFonts w:ascii="Twinkl" w:eastAsia="Aptos" w:hAnsi="Twinkl" w:cs="Aptos"/>
                <w:sz w:val="20"/>
                <w:szCs w:val="20"/>
              </w:rPr>
              <w:t xml:space="preserve">s Lister and Miss </w:t>
            </w:r>
            <w:r w:rsidR="00D75C0A">
              <w:rPr>
                <w:rFonts w:ascii="Twinkl" w:eastAsia="Aptos" w:hAnsi="Twinkl" w:cs="Aptos"/>
                <w:sz w:val="20"/>
                <w:szCs w:val="20"/>
              </w:rPr>
              <w:t>Nisbe</w:t>
            </w:r>
            <w:r w:rsidR="009279A0" w:rsidRPr="0000454E">
              <w:rPr>
                <w:rFonts w:ascii="Twinkl" w:eastAsia="Aptos" w:hAnsi="Twinkl" w:cs="Aptos"/>
                <w:sz w:val="20"/>
                <w:szCs w:val="20"/>
              </w:rPr>
              <w:t>t</w:t>
            </w:r>
            <w:r w:rsidRPr="0000454E">
              <w:rPr>
                <w:rFonts w:ascii="Twinkl" w:eastAsia="Aptos" w:hAnsi="Twinkl" w:cs="Aptos"/>
                <w:sz w:val="20"/>
                <w:szCs w:val="20"/>
              </w:rPr>
              <w:t>, and the rest of the children in P</w:t>
            </w:r>
            <w:r w:rsidR="009279A0" w:rsidRPr="0000454E">
              <w:rPr>
                <w:rFonts w:ascii="Twinkl" w:eastAsia="Aptos" w:hAnsi="Twinkl" w:cs="Aptos"/>
                <w:sz w:val="20"/>
                <w:szCs w:val="20"/>
              </w:rPr>
              <w:t>4</w:t>
            </w:r>
            <w:r w:rsidRPr="0000454E">
              <w:rPr>
                <w:rFonts w:ascii="Twinkl" w:eastAsia="Aptos" w:hAnsi="Twinkl" w:cs="Aptos"/>
                <w:sz w:val="20"/>
                <w:szCs w:val="20"/>
              </w:rPr>
              <w:t>, learners will recap and build on their understanding of the ‘zones of regulation’.</w:t>
            </w:r>
          </w:p>
        </w:tc>
      </w:tr>
      <w:tr w:rsidR="00257B32" w:rsidRPr="0000454E" w14:paraId="5A14FF34" w14:textId="77777777" w:rsidTr="00326F89">
        <w:trPr>
          <w:trHeight w:val="872"/>
        </w:trPr>
        <w:tc>
          <w:tcPr>
            <w:tcW w:w="2439" w:type="dxa"/>
            <w:vMerge/>
          </w:tcPr>
          <w:p w14:paraId="1A73FD42" w14:textId="77777777" w:rsidR="00257B32" w:rsidRPr="0000454E" w:rsidRDefault="00257B32">
            <w:pPr>
              <w:pStyle w:val="NormalWeb"/>
              <w:spacing w:before="0" w:beforeAutospacing="0" w:after="0" w:afterAutospacing="0"/>
              <w:rPr>
                <w:rFonts w:ascii="Twinkl" w:eastAsia="Times New Roman" w:hAnsi="Twinkl" w:cs="Arial"/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14:paraId="193E5F6B" w14:textId="05B8BDED" w:rsidR="00F13FBA" w:rsidRPr="0000454E" w:rsidRDefault="00257B32" w:rsidP="00F13FBA">
            <w:pPr>
              <w:rPr>
                <w:rFonts w:ascii="Twinkl" w:hAnsi="Twinkl"/>
                <w:b/>
                <w:sz w:val="20"/>
                <w:szCs w:val="20"/>
              </w:rPr>
            </w:pPr>
            <w:r w:rsidRPr="0000454E">
              <w:rPr>
                <w:rFonts w:ascii="Twinkl" w:hAnsi="Twinkl"/>
                <w:b/>
                <w:sz w:val="20"/>
                <w:szCs w:val="20"/>
              </w:rPr>
              <w:t>PE</w:t>
            </w:r>
            <w:r w:rsidR="00F13FBA" w:rsidRPr="0000454E">
              <w:rPr>
                <w:rFonts w:ascii="Twinkl" w:eastAsia="Aptos" w:hAnsi="Twinkl" w:cs="Aptos"/>
                <w:sz w:val="20"/>
                <w:szCs w:val="20"/>
              </w:rPr>
              <w:t xml:space="preserve"> Mrs Richie</w:t>
            </w:r>
          </w:p>
          <w:p w14:paraId="77B44702" w14:textId="08DF4379" w:rsidR="00257B32" w:rsidRPr="0000454E" w:rsidRDefault="00F13FBA" w:rsidP="00F13FBA">
            <w:pPr>
              <w:rPr>
                <w:rFonts w:ascii="Twinkl" w:hAnsi="Twinkl"/>
                <w:sz w:val="20"/>
                <w:szCs w:val="20"/>
              </w:rPr>
            </w:pPr>
            <w:r w:rsidRPr="0000454E">
              <w:rPr>
                <w:rFonts w:ascii="Twinkl" w:eastAsia="Aptos" w:hAnsi="Twinkl" w:cs="Aptos"/>
                <w:sz w:val="20"/>
                <w:szCs w:val="20"/>
              </w:rPr>
              <w:t>Children will be learning hockey and basketball and focusing on playing with respect and tolerance.</w:t>
            </w:r>
          </w:p>
        </w:tc>
      </w:tr>
    </w:tbl>
    <w:p w14:paraId="75C96AD9" w14:textId="77777777" w:rsidR="00880EA1" w:rsidRPr="0000454E" w:rsidRDefault="00880EA1" w:rsidP="008E546F">
      <w:pPr>
        <w:rPr>
          <w:rFonts w:ascii="Twinkl" w:hAnsi="Twinkl"/>
        </w:rPr>
      </w:pPr>
    </w:p>
    <w:sectPr w:rsidR="00880EA1" w:rsidRPr="0000454E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F379" w14:textId="77777777" w:rsidR="00785A25" w:rsidRDefault="00785A25" w:rsidP="00257B32">
      <w:r>
        <w:separator/>
      </w:r>
    </w:p>
  </w:endnote>
  <w:endnote w:type="continuationSeparator" w:id="0">
    <w:p w14:paraId="79368A36" w14:textId="77777777" w:rsidR="00785A25" w:rsidRDefault="00785A25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BACA5" w14:textId="77777777" w:rsidR="00785A25" w:rsidRDefault="00785A25" w:rsidP="00257B32">
      <w:r>
        <w:separator/>
      </w:r>
    </w:p>
  </w:footnote>
  <w:footnote w:type="continuationSeparator" w:id="0">
    <w:p w14:paraId="34839CF2" w14:textId="77777777" w:rsidR="00785A25" w:rsidRDefault="00785A25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61547974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46E783CE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8E546F">
      <w:rPr>
        <w:rFonts w:ascii="Comic Sans MS" w:hAnsi="Comic Sans MS"/>
        <w:b/>
        <w:bCs/>
      </w:rPr>
      <w:t>4</w:t>
    </w:r>
    <w:r w:rsidR="00F13FBA">
      <w:rPr>
        <w:rFonts w:ascii="Comic Sans MS" w:hAnsi="Comic Sans MS"/>
        <w:b/>
        <w:bCs/>
      </w:rPr>
      <w:t xml:space="preserve"> with M</w:t>
    </w:r>
    <w:r w:rsidR="0000454E">
      <w:rPr>
        <w:rFonts w:ascii="Comic Sans MS" w:hAnsi="Comic Sans MS"/>
        <w:b/>
        <w:bCs/>
      </w:rPr>
      <w:t>iss Nisbet</w:t>
    </w:r>
    <w:r w:rsidR="00326F89">
      <w:rPr>
        <w:rFonts w:ascii="Comic Sans MS" w:hAnsi="Comic Sans MS"/>
        <w:b/>
        <w:bCs/>
      </w:rPr>
      <w:t xml:space="preserve"> and Miss Jamieson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D119D"/>
    <w:multiLevelType w:val="hybridMultilevel"/>
    <w:tmpl w:val="37A2CDA0"/>
    <w:lvl w:ilvl="0" w:tplc="A42231D6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  <w:color w:val="538135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76C92"/>
    <w:multiLevelType w:val="hybridMultilevel"/>
    <w:tmpl w:val="F566F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265790">
    <w:abstractNumId w:val="1"/>
  </w:num>
  <w:num w:numId="2" w16cid:durableId="484397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0454E"/>
    <w:rsid w:val="00037E13"/>
    <w:rsid w:val="001401CD"/>
    <w:rsid w:val="0014312B"/>
    <w:rsid w:val="001B28E4"/>
    <w:rsid w:val="00213872"/>
    <w:rsid w:val="00257B32"/>
    <w:rsid w:val="00274D84"/>
    <w:rsid w:val="00326F89"/>
    <w:rsid w:val="00340300"/>
    <w:rsid w:val="00404F55"/>
    <w:rsid w:val="00414F1A"/>
    <w:rsid w:val="00533D8E"/>
    <w:rsid w:val="00535E0E"/>
    <w:rsid w:val="00561DC8"/>
    <w:rsid w:val="00577B14"/>
    <w:rsid w:val="005D44CB"/>
    <w:rsid w:val="00655C19"/>
    <w:rsid w:val="00785A25"/>
    <w:rsid w:val="00880EA1"/>
    <w:rsid w:val="008C3BC1"/>
    <w:rsid w:val="008E546F"/>
    <w:rsid w:val="009279A0"/>
    <w:rsid w:val="00AA2A15"/>
    <w:rsid w:val="00B97856"/>
    <w:rsid w:val="00BB68D3"/>
    <w:rsid w:val="00C1202D"/>
    <w:rsid w:val="00C257F2"/>
    <w:rsid w:val="00C43EA5"/>
    <w:rsid w:val="00D75C0A"/>
    <w:rsid w:val="00E55B41"/>
    <w:rsid w:val="00F13FBA"/>
    <w:rsid w:val="00F36E59"/>
    <w:rsid w:val="00F65D68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644AD8C5-7947-4820-9657-7D2E7F12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Emma Nisbet@Bells Brae Primary School</cp:lastModifiedBy>
  <cp:revision>1</cp:revision>
  <cp:lastPrinted>2026-09-03T18:53:00Z</cp:lastPrinted>
  <dcterms:created xsi:type="dcterms:W3CDTF">2026-09-02T08:40:00Z</dcterms:created>
  <dcterms:modified xsi:type="dcterms:W3CDTF">2026-09-11T08:31:00Z</dcterms:modified>
</cp:coreProperties>
</file>