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A83" w:rsidRPr="00655CE6" w:rsidRDefault="00417A83" w:rsidP="00655CE6">
      <w:pPr>
        <w:jc w:val="right"/>
        <w:rPr>
          <w:rFonts w:ascii="Comic Sans MS" w:hAnsi="Comic Sans MS"/>
          <w:sz w:val="20"/>
          <w:szCs w:val="20"/>
        </w:rPr>
      </w:pPr>
      <w:r w:rsidRPr="00655CE6">
        <w:rPr>
          <w:rFonts w:ascii="Comic Sans MS" w:hAnsi="Comic Sans MS"/>
          <w:sz w:val="20"/>
          <w:szCs w:val="20"/>
        </w:rPr>
        <w:t>Head Teacher:  Ms</w:t>
      </w:r>
      <w:r w:rsidR="00EF534D">
        <w:rPr>
          <w:rFonts w:ascii="Comic Sans MS" w:hAnsi="Comic Sans MS"/>
          <w:sz w:val="20"/>
          <w:szCs w:val="20"/>
        </w:rPr>
        <w:t xml:space="preserve"> Andrea Henderson </w:t>
      </w:r>
      <w:r w:rsidR="00655CE6">
        <w:rPr>
          <w:rFonts w:ascii="Comic Sans MS" w:hAnsi="Comic Sans MS"/>
          <w:sz w:val="20"/>
          <w:szCs w:val="20"/>
        </w:rPr>
        <w:tab/>
      </w:r>
      <w:r w:rsid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t xml:space="preserve">   Dunrossness Primary School</w:t>
      </w:r>
    </w:p>
    <w:p w:rsidR="00417A83" w:rsidRPr="00655CE6" w:rsidRDefault="00417A83" w:rsidP="00655CE6">
      <w:pPr>
        <w:jc w:val="right"/>
        <w:rPr>
          <w:rFonts w:ascii="Comic Sans MS" w:hAnsi="Comic Sans MS"/>
          <w:sz w:val="20"/>
          <w:szCs w:val="20"/>
        </w:rPr>
      </w:pPr>
      <w:r w:rsidRPr="00655CE6">
        <w:rPr>
          <w:rFonts w:ascii="Comic Sans MS" w:hAnsi="Comic Sans MS"/>
          <w:sz w:val="20"/>
          <w:szCs w:val="20"/>
        </w:rPr>
        <w:t>Dunrossness</w:t>
      </w:r>
    </w:p>
    <w:p w:rsidR="00417A83" w:rsidRPr="00655CE6" w:rsidRDefault="00417A83" w:rsidP="00655CE6">
      <w:pPr>
        <w:jc w:val="right"/>
        <w:rPr>
          <w:rFonts w:ascii="Comic Sans MS" w:hAnsi="Comic Sans MS"/>
          <w:sz w:val="20"/>
          <w:szCs w:val="20"/>
        </w:rPr>
      </w:pPr>
      <w:proofErr w:type="gramStart"/>
      <w:r w:rsidRPr="00655CE6">
        <w:rPr>
          <w:rFonts w:ascii="Comic Sans MS" w:hAnsi="Comic Sans MS"/>
          <w:sz w:val="20"/>
          <w:szCs w:val="20"/>
        </w:rPr>
        <w:t>Shetland  ZE2</w:t>
      </w:r>
      <w:proofErr w:type="gramEnd"/>
      <w:r w:rsidRPr="00655CE6">
        <w:rPr>
          <w:rFonts w:ascii="Comic Sans MS" w:hAnsi="Comic Sans MS"/>
          <w:sz w:val="20"/>
          <w:szCs w:val="20"/>
        </w:rPr>
        <w:t xml:space="preserve"> 9JG</w:t>
      </w:r>
    </w:p>
    <w:p w:rsidR="00417A83" w:rsidRPr="00655CE6" w:rsidRDefault="00417A83" w:rsidP="00655CE6">
      <w:pPr>
        <w:ind w:left="5040" w:firstLine="720"/>
        <w:jc w:val="right"/>
        <w:rPr>
          <w:rFonts w:ascii="Comic Sans MS" w:hAnsi="Comic Sans MS"/>
          <w:sz w:val="20"/>
          <w:szCs w:val="20"/>
        </w:rPr>
      </w:pPr>
      <w:r w:rsidRPr="00655CE6">
        <w:rPr>
          <w:rFonts w:ascii="Comic Sans MS" w:hAnsi="Comic Sans MS"/>
          <w:sz w:val="20"/>
          <w:szCs w:val="20"/>
        </w:rPr>
        <w:t>Telephone: 01595 745440</w:t>
      </w:r>
    </w:p>
    <w:p w:rsidR="00417A83" w:rsidRPr="003A058D" w:rsidRDefault="00417A83" w:rsidP="00655CE6">
      <w:pPr>
        <w:jc w:val="right"/>
        <w:rPr>
          <w:rFonts w:ascii="Comic Sans MS" w:hAnsi="Comic Sans MS"/>
          <w:sz w:val="20"/>
          <w:szCs w:val="20"/>
          <w:lang w:val="fr-FR"/>
        </w:rPr>
      </w:pP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3A058D">
        <w:rPr>
          <w:rFonts w:ascii="Comic Sans MS" w:hAnsi="Comic Sans MS"/>
          <w:sz w:val="20"/>
          <w:szCs w:val="20"/>
          <w:lang w:val="fr-FR"/>
        </w:rPr>
        <w:t>Fax: 01950 460803</w:t>
      </w:r>
    </w:p>
    <w:p w:rsidR="00417A83" w:rsidRPr="003A058D" w:rsidRDefault="00BE0051" w:rsidP="003A058D">
      <w:pPr>
        <w:jc w:val="right"/>
        <w:rPr>
          <w:rFonts w:ascii="Comic Sans MS" w:hAnsi="Comic Sans MS"/>
          <w:sz w:val="20"/>
          <w:szCs w:val="20"/>
          <w:lang w:val="fr-FR"/>
        </w:rPr>
      </w:pPr>
      <w:r w:rsidRPr="003A058D">
        <w:rPr>
          <w:rFonts w:ascii="Comic Sans MS" w:hAnsi="Comic Sans MS"/>
          <w:sz w:val="20"/>
          <w:szCs w:val="20"/>
          <w:lang w:val="fr-FR"/>
        </w:rPr>
        <w:t xml:space="preserve">     </w:t>
      </w:r>
      <w:r w:rsidR="00417A83" w:rsidRPr="003A058D">
        <w:rPr>
          <w:rFonts w:ascii="Comic Sans MS" w:hAnsi="Comic Sans MS"/>
          <w:sz w:val="20"/>
          <w:szCs w:val="20"/>
          <w:lang w:val="fr-FR"/>
        </w:rPr>
        <w:t>E-mail</w:t>
      </w:r>
      <w:proofErr w:type="gramStart"/>
      <w:r w:rsidR="00417A83" w:rsidRPr="003A058D">
        <w:rPr>
          <w:rFonts w:ascii="Comic Sans MS" w:hAnsi="Comic Sans MS"/>
          <w:sz w:val="20"/>
          <w:szCs w:val="20"/>
          <w:lang w:val="fr-FR"/>
        </w:rPr>
        <w:t xml:space="preserve">:  </w:t>
      </w:r>
      <w:proofErr w:type="gramEnd"/>
      <w:hyperlink r:id="rId7" w:history="1">
        <w:r w:rsidR="00417A83" w:rsidRPr="003A058D">
          <w:rPr>
            <w:rStyle w:val="Hyperlink"/>
            <w:rFonts w:ascii="Comic Sans MS" w:hAnsi="Comic Sans MS"/>
            <w:sz w:val="20"/>
            <w:szCs w:val="20"/>
            <w:lang w:val="fr-FR"/>
          </w:rPr>
          <w:t>dunrossness@shetland.gov.uk</w:t>
        </w:r>
      </w:hyperlink>
    </w:p>
    <w:p w:rsidR="00EF534D" w:rsidRDefault="00EF534D" w:rsidP="00655CE6">
      <w:pPr>
        <w:jc w:val="right"/>
      </w:pPr>
      <w:r>
        <w:rPr>
          <w:rFonts w:ascii="Comic Sans MS" w:hAnsi="Comic Sans MS"/>
          <w:sz w:val="20"/>
          <w:szCs w:val="20"/>
        </w:rPr>
        <w:t xml:space="preserve">Blog: </w:t>
      </w:r>
      <w:hyperlink r:id="rId8" w:history="1">
        <w:r w:rsidRPr="00601AE7">
          <w:rPr>
            <w:rStyle w:val="Hyperlink"/>
            <w:rFonts w:ascii="Comic Sans MS" w:hAnsi="Comic Sans MS"/>
            <w:sz w:val="20"/>
            <w:szCs w:val="20"/>
          </w:rPr>
          <w:t>https://blogs.glowscotland.org.uk/sh/dunrosness/</w:t>
        </w:r>
      </w:hyperlink>
    </w:p>
    <w:p w:rsidR="00383FB4" w:rsidRDefault="007014D1" w:rsidP="00655CE6">
      <w:pPr>
        <w:jc w:val="right"/>
        <w:rPr>
          <w:rFonts w:ascii="Comic Sans MS" w:hAnsi="Comic Sans MS"/>
          <w:sz w:val="22"/>
          <w:szCs w:val="22"/>
        </w:rPr>
      </w:pPr>
      <w:r>
        <w:rPr>
          <w:rFonts w:ascii="Comic Sans MS" w:hAnsi="Comic Sans MS"/>
          <w:sz w:val="22"/>
          <w:szCs w:val="22"/>
        </w:rPr>
        <w:t>14</w:t>
      </w:r>
      <w:r w:rsidR="00B677EE">
        <w:rPr>
          <w:rFonts w:ascii="Comic Sans MS" w:hAnsi="Comic Sans MS"/>
          <w:sz w:val="22"/>
          <w:szCs w:val="22"/>
        </w:rPr>
        <w:t>th</w:t>
      </w:r>
      <w:r w:rsidR="00217A6F">
        <w:rPr>
          <w:rFonts w:ascii="Comic Sans MS" w:hAnsi="Comic Sans MS"/>
          <w:sz w:val="22"/>
          <w:szCs w:val="22"/>
        </w:rPr>
        <w:t xml:space="preserve"> May </w:t>
      </w:r>
      <w:r w:rsidR="00B639FE">
        <w:rPr>
          <w:rFonts w:ascii="Comic Sans MS" w:hAnsi="Comic Sans MS"/>
          <w:sz w:val="22"/>
          <w:szCs w:val="22"/>
        </w:rPr>
        <w:t>2018</w:t>
      </w:r>
    </w:p>
    <w:p w:rsidR="00383FB4" w:rsidRPr="00383FB4" w:rsidRDefault="00383FB4" w:rsidP="00655CE6">
      <w:pPr>
        <w:jc w:val="right"/>
        <w:rPr>
          <w:rFonts w:ascii="Comic Sans MS" w:hAnsi="Comic Sans MS"/>
        </w:rPr>
      </w:pPr>
    </w:p>
    <w:p w:rsidR="008919FB" w:rsidRPr="005E09F0" w:rsidRDefault="008919FB" w:rsidP="00DF64C6">
      <w:pPr>
        <w:jc w:val="both"/>
        <w:rPr>
          <w:rFonts w:ascii="Comic Sans MS" w:hAnsi="Comic Sans MS" w:cs="Arial"/>
        </w:rPr>
      </w:pPr>
      <w:r w:rsidRPr="005E09F0">
        <w:rPr>
          <w:rFonts w:ascii="Comic Sans MS" w:hAnsi="Comic Sans MS" w:cs="Arial"/>
        </w:rPr>
        <w:t>Dear Parent/Guardian</w:t>
      </w:r>
      <w:r w:rsidR="00D81D78" w:rsidRPr="005E09F0">
        <w:rPr>
          <w:rFonts w:ascii="Comic Sans MS" w:hAnsi="Comic Sans MS" w:cs="Arial"/>
        </w:rPr>
        <w:t>,</w:t>
      </w:r>
    </w:p>
    <w:p w:rsidR="00383FB4" w:rsidRPr="005E09F0" w:rsidRDefault="00383FB4" w:rsidP="00DF64C6">
      <w:pPr>
        <w:jc w:val="both"/>
        <w:rPr>
          <w:rFonts w:ascii="Comic Sans MS" w:hAnsi="Comic Sans MS"/>
        </w:rPr>
      </w:pPr>
    </w:p>
    <w:p w:rsidR="00B639FE" w:rsidRDefault="00B677EE" w:rsidP="005E09F0">
      <w:pPr>
        <w:jc w:val="both"/>
        <w:rPr>
          <w:rFonts w:ascii="Comic Sans MS" w:hAnsi="Comic Sans MS"/>
          <w:b/>
        </w:rPr>
      </w:pPr>
      <w:r>
        <w:rPr>
          <w:rFonts w:ascii="Comic Sans MS" w:hAnsi="Comic Sans MS"/>
          <w:b/>
        </w:rPr>
        <w:t>New Entrants Meeting</w:t>
      </w:r>
    </w:p>
    <w:p w:rsidR="00B677EE" w:rsidRDefault="00B677EE" w:rsidP="005E09F0">
      <w:pPr>
        <w:jc w:val="both"/>
        <w:rPr>
          <w:rFonts w:ascii="Comic Sans MS" w:hAnsi="Comic Sans MS"/>
          <w:b/>
        </w:rPr>
      </w:pPr>
    </w:p>
    <w:p w:rsidR="00497D5B" w:rsidRDefault="00B677EE" w:rsidP="00DF64C6">
      <w:pPr>
        <w:jc w:val="both"/>
        <w:rPr>
          <w:rFonts w:ascii="Comic Sans MS" w:hAnsi="Comic Sans MS"/>
        </w:rPr>
      </w:pPr>
      <w:r>
        <w:rPr>
          <w:rFonts w:ascii="Comic Sans MS" w:hAnsi="Comic Sans MS"/>
        </w:rPr>
        <w:t>We would like to invite parents and guardians of pupils starting Primary 1 to a short, informal meeting to discuss your child’s transition.  There are many transition events organised for your child</w:t>
      </w:r>
      <w:r w:rsidR="00497D5B">
        <w:rPr>
          <w:rFonts w:ascii="Comic Sans MS" w:hAnsi="Comic Sans MS"/>
        </w:rPr>
        <w:t xml:space="preserve"> at school over the coming weeks so this invitation is extended to just parents and guardians</w:t>
      </w:r>
      <w:r w:rsidR="00C922B8">
        <w:rPr>
          <w:rFonts w:ascii="Comic Sans MS" w:hAnsi="Comic Sans MS"/>
        </w:rPr>
        <w:t>. and a</w:t>
      </w:r>
      <w:r w:rsidR="00497D5B">
        <w:rPr>
          <w:rFonts w:ascii="Comic Sans MS" w:hAnsi="Comic Sans MS"/>
        </w:rPr>
        <w:t xml:space="preserve">  </w:t>
      </w:r>
    </w:p>
    <w:p w:rsidR="00497D5B" w:rsidRDefault="00497D5B" w:rsidP="00DF64C6">
      <w:pPr>
        <w:jc w:val="both"/>
        <w:rPr>
          <w:rFonts w:ascii="Comic Sans MS" w:hAnsi="Comic Sans MS"/>
        </w:rPr>
      </w:pPr>
    </w:p>
    <w:p w:rsidR="00286CE8" w:rsidRDefault="00497D5B" w:rsidP="00DF64C6">
      <w:pPr>
        <w:jc w:val="both"/>
        <w:rPr>
          <w:rFonts w:ascii="Comic Sans MS" w:hAnsi="Comic Sans MS"/>
        </w:rPr>
      </w:pPr>
      <w:r>
        <w:rPr>
          <w:rFonts w:ascii="Comic Sans MS" w:hAnsi="Comic Sans MS"/>
        </w:rPr>
        <w:t xml:space="preserve">The meeting will take place on </w:t>
      </w:r>
      <w:r w:rsidRPr="00286CE8">
        <w:rPr>
          <w:rFonts w:ascii="Comic Sans MS" w:hAnsi="Comic Sans MS"/>
          <w:b/>
        </w:rPr>
        <w:t>Tuesday 5</w:t>
      </w:r>
      <w:r w:rsidRPr="00286CE8">
        <w:rPr>
          <w:rFonts w:ascii="Comic Sans MS" w:hAnsi="Comic Sans MS"/>
          <w:b/>
          <w:vertAlign w:val="superscript"/>
        </w:rPr>
        <w:t>th</w:t>
      </w:r>
      <w:r w:rsidRPr="00286CE8">
        <w:rPr>
          <w:rFonts w:ascii="Comic Sans MS" w:hAnsi="Comic Sans MS"/>
          <w:b/>
        </w:rPr>
        <w:t xml:space="preserve"> June 2018 at 6.30pm</w:t>
      </w:r>
      <w:r>
        <w:rPr>
          <w:rFonts w:ascii="Comic Sans MS" w:hAnsi="Comic Sans MS"/>
        </w:rPr>
        <w:t>.  During the meeting, a tour of the school will be offered for anyone not familiar with the building.  The school handbook for new entrants will be available.  There will be an opportunity to purchase school uniform, to view materials and resources and discuss the types of active learning opportunities your child will access in the classroom</w:t>
      </w:r>
      <w:r w:rsidR="00286CE8">
        <w:rPr>
          <w:rFonts w:ascii="Comic Sans MS" w:hAnsi="Comic Sans MS"/>
        </w:rPr>
        <w:t>.  Staff will be available to answer any questions that you may have.</w:t>
      </w:r>
    </w:p>
    <w:p w:rsidR="00286CE8" w:rsidRDefault="00286CE8" w:rsidP="00DF64C6">
      <w:pPr>
        <w:jc w:val="both"/>
        <w:rPr>
          <w:rFonts w:ascii="Comic Sans MS" w:hAnsi="Comic Sans MS"/>
        </w:rPr>
      </w:pPr>
    </w:p>
    <w:p w:rsidR="00AF19EE" w:rsidRPr="00B677EE" w:rsidRDefault="00286CE8" w:rsidP="00DF64C6">
      <w:pPr>
        <w:jc w:val="both"/>
        <w:rPr>
          <w:rFonts w:ascii="Comic Sans MS" w:hAnsi="Comic Sans MS" w:cs="Arial"/>
        </w:rPr>
      </w:pPr>
      <w:r>
        <w:rPr>
          <w:rFonts w:ascii="Comic Sans MS" w:hAnsi="Comic Sans MS"/>
        </w:rPr>
        <w:t>We look forward to seeing you on Tuesday 5</w:t>
      </w:r>
      <w:r w:rsidRPr="00286CE8">
        <w:rPr>
          <w:rFonts w:ascii="Comic Sans MS" w:hAnsi="Comic Sans MS"/>
          <w:vertAlign w:val="superscript"/>
        </w:rPr>
        <w:t>th</w:t>
      </w:r>
      <w:r>
        <w:rPr>
          <w:rFonts w:ascii="Comic Sans MS" w:hAnsi="Comic Sans MS"/>
        </w:rPr>
        <w:t xml:space="preserve"> June!</w:t>
      </w:r>
      <w:r w:rsidR="00497D5B">
        <w:rPr>
          <w:rFonts w:ascii="Comic Sans MS" w:hAnsi="Comic Sans MS"/>
        </w:rPr>
        <w:t xml:space="preserve"> </w:t>
      </w:r>
    </w:p>
    <w:p w:rsidR="009F5110" w:rsidRPr="005E09F0" w:rsidRDefault="009F5110" w:rsidP="00DF64C6">
      <w:pPr>
        <w:jc w:val="both"/>
        <w:rPr>
          <w:rFonts w:ascii="Comic Sans MS" w:hAnsi="Comic Sans MS"/>
          <w:color w:val="000000"/>
        </w:rPr>
      </w:pPr>
    </w:p>
    <w:p w:rsidR="008919FB" w:rsidRPr="005E09F0" w:rsidRDefault="008919FB" w:rsidP="00DF64C6">
      <w:pPr>
        <w:jc w:val="both"/>
        <w:rPr>
          <w:rFonts w:ascii="Comic Sans MS" w:hAnsi="Comic Sans MS" w:cs="Arial"/>
          <w:bCs/>
        </w:rPr>
      </w:pPr>
    </w:p>
    <w:p w:rsidR="008919FB" w:rsidRPr="005E09F0" w:rsidRDefault="008919FB" w:rsidP="002B4F1F">
      <w:pPr>
        <w:jc w:val="center"/>
        <w:rPr>
          <w:rFonts w:ascii="Comic Sans MS" w:hAnsi="Comic Sans MS" w:cs="Arial"/>
          <w:bCs/>
        </w:rPr>
      </w:pPr>
      <w:r w:rsidRPr="005E09F0">
        <w:rPr>
          <w:rFonts w:ascii="Comic Sans MS" w:hAnsi="Comic Sans MS" w:cs="Arial"/>
          <w:bCs/>
        </w:rPr>
        <w:t>Yours sincerely</w:t>
      </w:r>
    </w:p>
    <w:p w:rsidR="008919FB" w:rsidRPr="005E09F0" w:rsidRDefault="00366F2A" w:rsidP="002B4F1F">
      <w:pPr>
        <w:jc w:val="center"/>
        <w:rPr>
          <w:rFonts w:ascii="Comic Sans MS" w:hAnsi="Comic Sans MS" w:cs="Arial"/>
          <w:bCs/>
        </w:rPr>
      </w:pPr>
      <w:r w:rsidRPr="005E09F0">
        <w:rPr>
          <w:rFonts w:ascii="Comic Sans MS" w:hAnsi="Comic Sans MS" w:cs="Arial"/>
          <w:bCs/>
          <w:noProof/>
          <w:lang w:eastAsia="en-GB"/>
        </w:rPr>
        <w:drawing>
          <wp:inline distT="0" distB="0" distL="0" distR="0">
            <wp:extent cx="2352675" cy="400050"/>
            <wp:effectExtent l="19050" t="0" r="9525" b="0"/>
            <wp:docPr id="4"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9" cstate="print"/>
                    <a:srcRect/>
                    <a:stretch>
                      <a:fillRect/>
                    </a:stretch>
                  </pic:blipFill>
                  <pic:spPr bwMode="auto">
                    <a:xfrm>
                      <a:off x="0" y="0"/>
                      <a:ext cx="2352675" cy="400050"/>
                    </a:xfrm>
                    <a:prstGeom prst="rect">
                      <a:avLst/>
                    </a:prstGeom>
                    <a:noFill/>
                    <a:ln w="9525">
                      <a:noFill/>
                      <a:miter lim="800000"/>
                      <a:headEnd/>
                      <a:tailEnd/>
                    </a:ln>
                  </pic:spPr>
                </pic:pic>
              </a:graphicData>
            </a:graphic>
          </wp:inline>
        </w:drawing>
      </w:r>
    </w:p>
    <w:p w:rsidR="008919FB" w:rsidRPr="005E09F0" w:rsidRDefault="00E92E80" w:rsidP="00E92E80">
      <w:pPr>
        <w:spacing w:line="360" w:lineRule="auto"/>
        <w:jc w:val="center"/>
        <w:rPr>
          <w:rFonts w:ascii="Comic Sans MS" w:hAnsi="Comic Sans MS" w:cs="Arial"/>
          <w:bCs/>
        </w:rPr>
      </w:pPr>
      <w:r w:rsidRPr="005E09F0">
        <w:rPr>
          <w:rFonts w:ascii="Comic Sans MS" w:hAnsi="Comic Sans MS" w:cs="Arial"/>
          <w:bCs/>
        </w:rPr>
        <w:t>Andrea Henderson</w:t>
      </w:r>
    </w:p>
    <w:p w:rsidR="005E09F0" w:rsidRPr="005E09F0" w:rsidRDefault="005E09F0" w:rsidP="00E92E80">
      <w:pPr>
        <w:spacing w:line="360" w:lineRule="auto"/>
        <w:jc w:val="center"/>
        <w:rPr>
          <w:rFonts w:ascii="Comic Sans MS" w:hAnsi="Comic Sans MS" w:cs="Arial"/>
          <w:bCs/>
        </w:rPr>
      </w:pPr>
    </w:p>
    <w:sectPr w:rsidR="005E09F0" w:rsidRPr="005E09F0" w:rsidSect="00655CE6">
      <w:headerReference w:type="default" r:id="rId10"/>
      <w:pgSz w:w="11906" w:h="16838"/>
      <w:pgMar w:top="851" w:right="567" w:bottom="720" w:left="567"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D5B" w:rsidRDefault="00497D5B">
      <w:r>
        <w:separator/>
      </w:r>
    </w:p>
  </w:endnote>
  <w:endnote w:type="continuationSeparator" w:id="0">
    <w:p w:rsidR="00497D5B" w:rsidRDefault="00497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D5B" w:rsidRDefault="00497D5B">
      <w:r>
        <w:separator/>
      </w:r>
    </w:p>
  </w:footnote>
  <w:footnote w:type="continuationSeparator" w:id="0">
    <w:p w:rsidR="00497D5B" w:rsidRDefault="00497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margin" w:tblpXSpec="center" w:tblpY="852"/>
      <w:tblW w:w="10349" w:type="dxa"/>
      <w:tblLayout w:type="fixed"/>
      <w:tblCellMar>
        <w:left w:w="80" w:type="dxa"/>
        <w:right w:w="80" w:type="dxa"/>
      </w:tblCellMar>
      <w:tblLook w:val="0000"/>
    </w:tblPr>
    <w:tblGrid>
      <w:gridCol w:w="1498"/>
      <w:gridCol w:w="3646"/>
      <w:gridCol w:w="5205"/>
    </w:tblGrid>
    <w:tr w:rsidR="00497D5B" w:rsidRPr="00BE0051" w:rsidTr="003E5B53">
      <w:trPr>
        <w:trHeight w:val="1438"/>
      </w:trPr>
      <w:tc>
        <w:tcPr>
          <w:tcW w:w="1498" w:type="dxa"/>
          <w:tcBorders>
            <w:top w:val="nil"/>
            <w:left w:val="nil"/>
            <w:bottom w:val="single" w:sz="6" w:space="0" w:color="auto"/>
            <w:right w:val="nil"/>
          </w:tcBorders>
        </w:tcPr>
        <w:p w:rsidR="00497D5B" w:rsidRPr="00BE0051" w:rsidRDefault="00E15286" w:rsidP="00731B3F">
          <w:pPr>
            <w:widowControl w:val="0"/>
            <w:overflowPunct w:val="0"/>
            <w:autoSpaceDE w:val="0"/>
            <w:autoSpaceDN w:val="0"/>
            <w:adjustRightInd w:val="0"/>
            <w:ind w:left="-540"/>
            <w:rPr>
              <w:rFonts w:ascii="Haettenschweiler" w:hAnsi="Haettenschweiler"/>
              <w:b/>
              <w:color w:val="00B050"/>
            </w:rPr>
          </w:pPr>
          <w:r w:rsidRPr="00E15286">
            <w:rPr>
              <w:b/>
              <w:noProof/>
              <w:color w:val="00B050"/>
              <w:sz w:val="20"/>
              <w:lang w:val="en-US"/>
            </w:rPr>
            <w:pict>
              <v:shapetype id="_x0000_t202" coordsize="21600,21600" o:spt="202" path="m,l,21600r21600,l21600,xe">
                <v:stroke joinstyle="miter"/>
                <v:path gradientshapeok="t" o:connecttype="rect"/>
              </v:shapetype>
              <v:shape id="_x0000_s2050" type="#_x0000_t202" style="position:absolute;left:0;text-align:left;margin-left:-6.15pt;margin-top:.95pt;width:81.7pt;height:70.95pt;z-index:251657728" stroked="f">
                <v:textbox style="mso-next-textbox:#_x0000_s2050;mso-fit-shape-to-text:t">
                  <w:txbxContent>
                    <w:p w:rsidR="00497D5B" w:rsidRDefault="00497D5B">
                      <w:r>
                        <w:rPr>
                          <w:b/>
                          <w:noProof/>
                          <w:sz w:val="20"/>
                          <w:lang w:eastAsia="en-GB"/>
                        </w:rPr>
                        <w:drawing>
                          <wp:inline distT="0" distB="0" distL="0" distR="0">
                            <wp:extent cx="762000" cy="809625"/>
                            <wp:effectExtent l="19050" t="0" r="0" b="0"/>
                            <wp:docPr id="2" name="Picture 2" descr="Dunrossness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rossness School Logo"/>
                                    <pic:cNvPicPr>
                                      <a:picLocks noChangeAspect="1" noChangeArrowheads="1"/>
                                    </pic:cNvPicPr>
                                  </pic:nvPicPr>
                                  <pic:blipFill>
                                    <a:blip r:embed="rId1"/>
                                    <a:srcRect/>
                                    <a:stretch>
                                      <a:fillRect/>
                                    </a:stretch>
                                  </pic:blipFill>
                                  <pic:spPr bwMode="auto">
                                    <a:xfrm>
                                      <a:off x="0" y="0"/>
                                      <a:ext cx="762000" cy="809625"/>
                                    </a:xfrm>
                                    <a:prstGeom prst="rect">
                                      <a:avLst/>
                                    </a:prstGeom>
                                    <a:noFill/>
                                    <a:ln w="9525">
                                      <a:noFill/>
                                      <a:miter lim="800000"/>
                                      <a:headEnd/>
                                      <a:tailEnd/>
                                    </a:ln>
                                  </pic:spPr>
                                </pic:pic>
                              </a:graphicData>
                            </a:graphic>
                          </wp:inline>
                        </w:drawing>
                      </w:r>
                    </w:p>
                  </w:txbxContent>
                </v:textbox>
              </v:shape>
            </w:pict>
          </w:r>
          <w:r w:rsidR="00497D5B" w:rsidRPr="00BE0051">
            <w:rPr>
              <w:b/>
              <w:color w:val="00B050"/>
              <w:sz w:val="20"/>
            </w:rPr>
            <w:t xml:space="preserve">              </w:t>
          </w:r>
        </w:p>
      </w:tc>
      <w:tc>
        <w:tcPr>
          <w:tcW w:w="3646" w:type="dxa"/>
          <w:tcBorders>
            <w:top w:val="nil"/>
            <w:left w:val="nil"/>
            <w:bottom w:val="single" w:sz="6" w:space="0" w:color="auto"/>
            <w:right w:val="nil"/>
          </w:tcBorders>
        </w:tcPr>
        <w:p w:rsidR="00497D5B" w:rsidRPr="00BE0051" w:rsidRDefault="00497D5B" w:rsidP="00731B3F">
          <w:pPr>
            <w:widowControl w:val="0"/>
            <w:overflowPunct w:val="0"/>
            <w:autoSpaceDE w:val="0"/>
            <w:autoSpaceDN w:val="0"/>
            <w:adjustRightInd w:val="0"/>
            <w:ind w:left="-540"/>
            <w:rPr>
              <w:rFonts w:ascii="Haettenschweiler" w:hAnsi="Haettenschweiler"/>
              <w:b/>
              <w:color w:val="00B050"/>
            </w:rPr>
          </w:pPr>
          <w:r>
            <w:rPr>
              <w:b/>
              <w:noProof/>
              <w:color w:val="00B050"/>
              <w:sz w:val="20"/>
              <w:lang w:eastAsia="en-GB"/>
            </w:rPr>
            <w:drawing>
              <wp:anchor distT="0" distB="0" distL="114300" distR="114300" simplePos="0" relativeHeight="251658752" behindDoc="0" locked="0" layoutInCell="1" allowOverlap="1">
                <wp:simplePos x="0" y="0"/>
                <wp:positionH relativeFrom="column">
                  <wp:posOffset>737235</wp:posOffset>
                </wp:positionH>
                <wp:positionV relativeFrom="paragraph">
                  <wp:posOffset>12065</wp:posOffset>
                </wp:positionV>
                <wp:extent cx="573405" cy="847725"/>
                <wp:effectExtent l="19050" t="0" r="0" b="0"/>
                <wp:wrapNone/>
                <wp:docPr id="3" name="Picture 3" descr="2007-EcoSchools-Aw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7-EcoSchools-AwardLogo"/>
                        <pic:cNvPicPr>
                          <a:picLocks noChangeAspect="1" noChangeArrowheads="1"/>
                        </pic:cNvPicPr>
                      </pic:nvPicPr>
                      <pic:blipFill>
                        <a:blip r:embed="rId2"/>
                        <a:srcRect/>
                        <a:stretch>
                          <a:fillRect/>
                        </a:stretch>
                      </pic:blipFill>
                      <pic:spPr bwMode="auto">
                        <a:xfrm>
                          <a:off x="0" y="0"/>
                          <a:ext cx="573405" cy="847725"/>
                        </a:xfrm>
                        <a:prstGeom prst="rect">
                          <a:avLst/>
                        </a:prstGeom>
                        <a:noFill/>
                        <a:ln w="9525">
                          <a:noFill/>
                          <a:miter lim="800000"/>
                          <a:headEnd/>
                          <a:tailEnd/>
                        </a:ln>
                      </pic:spPr>
                    </pic:pic>
                  </a:graphicData>
                </a:graphic>
              </wp:anchor>
            </w:drawing>
          </w:r>
        </w:p>
      </w:tc>
      <w:tc>
        <w:tcPr>
          <w:tcW w:w="5205" w:type="dxa"/>
          <w:tcBorders>
            <w:top w:val="nil"/>
            <w:left w:val="nil"/>
            <w:bottom w:val="single" w:sz="6" w:space="0" w:color="auto"/>
            <w:right w:val="nil"/>
          </w:tcBorders>
        </w:tcPr>
        <w:p w:rsidR="00497D5B" w:rsidRPr="00C53E4A" w:rsidRDefault="00E15286" w:rsidP="00C53E4A">
          <w:r w:rsidRPr="00E15286">
            <w:rPr>
              <w:b/>
              <w:noProof/>
              <w:color w:val="00B050"/>
              <w:sz w:val="20"/>
              <w:lang w:val="en-US"/>
            </w:rPr>
            <w:pict>
              <v:shape id="_x0000_s2049" type="#_x0000_t202" style="position:absolute;margin-left:92.2pt;margin-top:14.5pt;width:160.85pt;height:48.5pt;z-index:251656704;mso-position-horizontal-relative:text;mso-position-vertical-relative:text" filled="f" stroked="f">
                <v:textbox style="mso-next-textbox:#_x0000_s2049">
                  <w:txbxContent>
                    <w:p w:rsidR="00497D5B" w:rsidRDefault="00497D5B">
                      <w:pPr>
                        <w:pStyle w:val="Heading3"/>
                        <w:rPr>
                          <w:sz w:val="36"/>
                        </w:rPr>
                      </w:pPr>
                      <w:r>
                        <w:rPr>
                          <w:sz w:val="36"/>
                        </w:rPr>
                        <w:t xml:space="preserve">Shetland </w:t>
                      </w:r>
                    </w:p>
                    <w:p w:rsidR="00497D5B" w:rsidRDefault="00497D5B">
                      <w:pPr>
                        <w:pStyle w:val="Heading3"/>
                        <w:rPr>
                          <w:sz w:val="28"/>
                        </w:rPr>
                      </w:pPr>
                      <w:r>
                        <w:rPr>
                          <w:sz w:val="36"/>
                        </w:rPr>
                        <w:t>Islands Council</w:t>
                      </w:r>
                    </w:p>
                  </w:txbxContent>
                </v:textbox>
              </v:shape>
            </w:pict>
          </w:r>
          <w:r w:rsidR="00497D5B">
            <w:rPr>
              <w:noProof/>
              <w:lang w:eastAsia="en-GB"/>
            </w:rPr>
            <w:drawing>
              <wp:inline distT="0" distB="0" distL="0" distR="0">
                <wp:extent cx="962025" cy="790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962025" cy="790575"/>
                        </a:xfrm>
                        <a:prstGeom prst="rect">
                          <a:avLst/>
                        </a:prstGeom>
                        <a:noFill/>
                        <a:ln w="9525">
                          <a:noFill/>
                          <a:miter lim="800000"/>
                          <a:headEnd/>
                          <a:tailEnd/>
                        </a:ln>
                      </pic:spPr>
                    </pic:pic>
                  </a:graphicData>
                </a:graphic>
              </wp:inline>
            </w:drawing>
          </w:r>
        </w:p>
      </w:tc>
    </w:tr>
  </w:tbl>
  <w:p w:rsidR="00497D5B" w:rsidRDefault="00497D5B" w:rsidP="00417A83">
    <w:pPr>
      <w:pStyle w:val="Header"/>
      <w:ind w:left="-85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E13AC"/>
    <w:rsid w:val="000120EA"/>
    <w:rsid w:val="00036DC0"/>
    <w:rsid w:val="00071113"/>
    <w:rsid w:val="000744C7"/>
    <w:rsid w:val="0008311E"/>
    <w:rsid w:val="001702EE"/>
    <w:rsid w:val="001749D7"/>
    <w:rsid w:val="001812A1"/>
    <w:rsid w:val="00197400"/>
    <w:rsid w:val="001A5F32"/>
    <w:rsid w:val="001F6BFC"/>
    <w:rsid w:val="00217A6F"/>
    <w:rsid w:val="00247383"/>
    <w:rsid w:val="002512CE"/>
    <w:rsid w:val="002823EB"/>
    <w:rsid w:val="00286CE8"/>
    <w:rsid w:val="002A5865"/>
    <w:rsid w:val="002B1B04"/>
    <w:rsid w:val="002B4F1F"/>
    <w:rsid w:val="002C0F0B"/>
    <w:rsid w:val="002E6E96"/>
    <w:rsid w:val="00344584"/>
    <w:rsid w:val="00366F2A"/>
    <w:rsid w:val="00383251"/>
    <w:rsid w:val="00383FB4"/>
    <w:rsid w:val="003842DE"/>
    <w:rsid w:val="003A058D"/>
    <w:rsid w:val="003D74CA"/>
    <w:rsid w:val="003E13AC"/>
    <w:rsid w:val="003E5B53"/>
    <w:rsid w:val="003F5086"/>
    <w:rsid w:val="004059BB"/>
    <w:rsid w:val="00417A83"/>
    <w:rsid w:val="00471771"/>
    <w:rsid w:val="00497D5B"/>
    <w:rsid w:val="004D0F0A"/>
    <w:rsid w:val="00533810"/>
    <w:rsid w:val="00554F70"/>
    <w:rsid w:val="00570426"/>
    <w:rsid w:val="00594535"/>
    <w:rsid w:val="005B5E9A"/>
    <w:rsid w:val="005E09F0"/>
    <w:rsid w:val="005F6AE9"/>
    <w:rsid w:val="0061185F"/>
    <w:rsid w:val="00616098"/>
    <w:rsid w:val="0063056D"/>
    <w:rsid w:val="006406DD"/>
    <w:rsid w:val="0065207E"/>
    <w:rsid w:val="00655CE6"/>
    <w:rsid w:val="00656825"/>
    <w:rsid w:val="00691932"/>
    <w:rsid w:val="006C51C8"/>
    <w:rsid w:val="006E657E"/>
    <w:rsid w:val="007014D1"/>
    <w:rsid w:val="00731B3F"/>
    <w:rsid w:val="00765A76"/>
    <w:rsid w:val="00767159"/>
    <w:rsid w:val="00775110"/>
    <w:rsid w:val="00790A7B"/>
    <w:rsid w:val="007F313E"/>
    <w:rsid w:val="008407A6"/>
    <w:rsid w:val="008508B0"/>
    <w:rsid w:val="0085373F"/>
    <w:rsid w:val="00864D3B"/>
    <w:rsid w:val="008919FB"/>
    <w:rsid w:val="008C6C37"/>
    <w:rsid w:val="008D4556"/>
    <w:rsid w:val="0094371F"/>
    <w:rsid w:val="009533E1"/>
    <w:rsid w:val="009736EB"/>
    <w:rsid w:val="00975324"/>
    <w:rsid w:val="00991D75"/>
    <w:rsid w:val="009A025E"/>
    <w:rsid w:val="009A1B79"/>
    <w:rsid w:val="009A632A"/>
    <w:rsid w:val="009A653B"/>
    <w:rsid w:val="009C43EB"/>
    <w:rsid w:val="009F5110"/>
    <w:rsid w:val="00A422C7"/>
    <w:rsid w:val="00AF19EE"/>
    <w:rsid w:val="00AF6971"/>
    <w:rsid w:val="00B00013"/>
    <w:rsid w:val="00B349F5"/>
    <w:rsid w:val="00B51D0A"/>
    <w:rsid w:val="00B639FE"/>
    <w:rsid w:val="00B677EE"/>
    <w:rsid w:val="00B770D2"/>
    <w:rsid w:val="00BA6EC4"/>
    <w:rsid w:val="00BC6DB3"/>
    <w:rsid w:val="00BC7F9F"/>
    <w:rsid w:val="00BD3ABA"/>
    <w:rsid w:val="00BE0051"/>
    <w:rsid w:val="00C33966"/>
    <w:rsid w:val="00C53E4A"/>
    <w:rsid w:val="00C60A65"/>
    <w:rsid w:val="00C922B8"/>
    <w:rsid w:val="00CC2851"/>
    <w:rsid w:val="00CD2249"/>
    <w:rsid w:val="00CE54DC"/>
    <w:rsid w:val="00D81D78"/>
    <w:rsid w:val="00DE46C2"/>
    <w:rsid w:val="00DF64C6"/>
    <w:rsid w:val="00E0000C"/>
    <w:rsid w:val="00E15286"/>
    <w:rsid w:val="00E1548B"/>
    <w:rsid w:val="00E92E80"/>
    <w:rsid w:val="00E94C61"/>
    <w:rsid w:val="00EF534D"/>
    <w:rsid w:val="00F0571C"/>
    <w:rsid w:val="00F27B89"/>
    <w:rsid w:val="00F305D3"/>
    <w:rsid w:val="00F446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932"/>
    <w:rPr>
      <w:sz w:val="24"/>
      <w:szCs w:val="24"/>
      <w:lang w:eastAsia="en-US"/>
    </w:rPr>
  </w:style>
  <w:style w:type="paragraph" w:styleId="Heading1">
    <w:name w:val="heading 1"/>
    <w:basedOn w:val="Normal"/>
    <w:next w:val="Normal"/>
    <w:qFormat/>
    <w:rsid w:val="00691932"/>
    <w:pPr>
      <w:keepNext/>
      <w:widowControl w:val="0"/>
      <w:overflowPunct w:val="0"/>
      <w:autoSpaceDE w:val="0"/>
      <w:autoSpaceDN w:val="0"/>
      <w:adjustRightInd w:val="0"/>
      <w:outlineLvl w:val="0"/>
    </w:pPr>
    <w:rPr>
      <w:rFonts w:ascii="Bookman Old Style" w:hAnsi="Bookman Old Style"/>
      <w:b/>
      <w:sz w:val="36"/>
    </w:rPr>
  </w:style>
  <w:style w:type="paragraph" w:styleId="Heading3">
    <w:name w:val="heading 3"/>
    <w:basedOn w:val="Normal"/>
    <w:next w:val="Normal"/>
    <w:qFormat/>
    <w:rsid w:val="00691932"/>
    <w:pPr>
      <w:keepNext/>
      <w:jc w:val="right"/>
      <w:outlineLvl w:val="2"/>
    </w:pPr>
    <w:rPr>
      <w:rFonts w:ascii="Bookman Old Style" w:hAnsi="Bookman Old Style"/>
      <w:b/>
      <w:sz w:val="48"/>
    </w:rPr>
  </w:style>
  <w:style w:type="paragraph" w:styleId="Heading4">
    <w:name w:val="heading 4"/>
    <w:basedOn w:val="Normal"/>
    <w:next w:val="Normal"/>
    <w:qFormat/>
    <w:rsid w:val="00691932"/>
    <w:pPr>
      <w:keepNext/>
      <w:outlineLvl w:val="3"/>
    </w:pPr>
    <w:rPr>
      <w:rFonts w:ascii="Comic Sans MS" w:hAnsi="Comic Sans M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91932"/>
    <w:pPr>
      <w:tabs>
        <w:tab w:val="center" w:pos="4153"/>
        <w:tab w:val="right" w:pos="8306"/>
      </w:tabs>
    </w:pPr>
  </w:style>
  <w:style w:type="paragraph" w:styleId="Footer">
    <w:name w:val="footer"/>
    <w:basedOn w:val="Normal"/>
    <w:semiHidden/>
    <w:rsid w:val="00691932"/>
    <w:pPr>
      <w:tabs>
        <w:tab w:val="center" w:pos="4153"/>
        <w:tab w:val="right" w:pos="8306"/>
      </w:tabs>
    </w:pPr>
  </w:style>
  <w:style w:type="paragraph" w:styleId="BodyText">
    <w:name w:val="Body Text"/>
    <w:basedOn w:val="Normal"/>
    <w:semiHidden/>
    <w:rsid w:val="00691932"/>
    <w:pPr>
      <w:jc w:val="both"/>
    </w:pPr>
    <w:rPr>
      <w:rFonts w:ascii="Geneva" w:hAnsi="Geneva"/>
      <w:sz w:val="20"/>
      <w:lang w:val="en-US"/>
    </w:rPr>
  </w:style>
  <w:style w:type="character" w:styleId="Hyperlink">
    <w:name w:val="Hyperlink"/>
    <w:basedOn w:val="DefaultParagraphFont"/>
    <w:semiHidden/>
    <w:rsid w:val="00691932"/>
    <w:rPr>
      <w:color w:val="0000FF"/>
      <w:u w:val="single"/>
    </w:rPr>
  </w:style>
  <w:style w:type="paragraph" w:styleId="NormalWeb">
    <w:name w:val="Normal (Web)"/>
    <w:basedOn w:val="Normal"/>
    <w:semiHidden/>
    <w:rsid w:val="008919FB"/>
    <w:pPr>
      <w:spacing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383FB4"/>
    <w:rPr>
      <w:rFonts w:ascii="Tahoma" w:hAnsi="Tahoma" w:cs="Tahoma"/>
      <w:sz w:val="16"/>
      <w:szCs w:val="16"/>
    </w:rPr>
  </w:style>
  <w:style w:type="character" w:customStyle="1" w:styleId="BalloonTextChar">
    <w:name w:val="Balloon Text Char"/>
    <w:basedOn w:val="DefaultParagraphFont"/>
    <w:link w:val="BalloonText"/>
    <w:uiPriority w:val="99"/>
    <w:semiHidden/>
    <w:rsid w:val="00383FB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902717149">
      <w:bodyDiv w:val="1"/>
      <w:marLeft w:val="0"/>
      <w:marRight w:val="0"/>
      <w:marTop w:val="0"/>
      <w:marBottom w:val="0"/>
      <w:divBdr>
        <w:top w:val="none" w:sz="0" w:space="0" w:color="auto"/>
        <w:left w:val="none" w:sz="0" w:space="0" w:color="auto"/>
        <w:bottom w:val="none" w:sz="0" w:space="0" w:color="auto"/>
        <w:right w:val="none" w:sz="0" w:space="0" w:color="auto"/>
      </w:divBdr>
    </w:div>
    <w:div w:id="21327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s.glowscotland.org.uk/sh/dunrosness/" TargetMode="External"/><Relationship Id="rId3" Type="http://schemas.openxmlformats.org/officeDocument/2006/relationships/settings" Target="settings.xml"/><Relationship Id="rId7" Type="http://schemas.openxmlformats.org/officeDocument/2006/relationships/hyperlink" Target="mailto:dunrossnessoffice@shetland.biblio.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C317F-D925-410C-B69D-8ADDC984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Head Teacher:  Ms Lesley Simpson</vt:lpstr>
    </vt:vector>
  </TitlesOfParts>
  <Company>Shetland Islands Council</Company>
  <LinksUpToDate>false</LinksUpToDate>
  <CharactersWithSpaces>1299</CharactersWithSpaces>
  <SharedDoc>false</SharedDoc>
  <HLinks>
    <vt:vector size="12" baseType="variant">
      <vt:variant>
        <vt:i4>5242895</vt:i4>
      </vt:variant>
      <vt:variant>
        <vt:i4>3</vt:i4>
      </vt:variant>
      <vt:variant>
        <vt:i4>0</vt:i4>
      </vt:variant>
      <vt:variant>
        <vt:i4>5</vt:i4>
      </vt:variant>
      <vt:variant>
        <vt:lpwstr>https://blogs.glowscotland.org.uk/sh/dunrosness/</vt:lpwstr>
      </vt:variant>
      <vt:variant>
        <vt:lpwstr/>
      </vt:variant>
      <vt:variant>
        <vt:i4>4325426</vt:i4>
      </vt:variant>
      <vt:variant>
        <vt:i4>0</vt:i4>
      </vt:variant>
      <vt:variant>
        <vt:i4>0</vt:i4>
      </vt:variant>
      <vt:variant>
        <vt:i4>5</vt:i4>
      </vt:variant>
      <vt:variant>
        <vt:lpwstr>mailto:dunrossnessoffice@shetland.biblio.net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Teacher:  Ms Lesley Simpson</dc:title>
  <dc:creator>ICT Unit</dc:creator>
  <cp:lastModifiedBy>jbishop</cp:lastModifiedBy>
  <cp:revision>2</cp:revision>
  <cp:lastPrinted>2018-05-11T14:00:00Z</cp:lastPrinted>
  <dcterms:created xsi:type="dcterms:W3CDTF">2018-05-14T08:10:00Z</dcterms:created>
  <dcterms:modified xsi:type="dcterms:W3CDTF">2018-05-14T08:10:00Z</dcterms:modified>
</cp:coreProperties>
</file>