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C3D" w:rsidRPr="00C3213B" w:rsidRDefault="00EC0C3D" w:rsidP="00EC0C3D">
      <w:pPr>
        <w:pStyle w:val="Default"/>
        <w:rPr>
          <w:b/>
          <w:bCs/>
          <w:sz w:val="22"/>
          <w:szCs w:val="22"/>
        </w:rPr>
      </w:pPr>
      <w:r w:rsidRPr="00C3213B">
        <w:rPr>
          <w:b/>
          <w:bCs/>
          <w:sz w:val="22"/>
          <w:szCs w:val="22"/>
        </w:rPr>
        <w:t>SUBJECT NAME</w:t>
      </w:r>
      <w:r w:rsidR="00656373" w:rsidRPr="00C3213B">
        <w:rPr>
          <w:b/>
          <w:bCs/>
          <w:sz w:val="22"/>
          <w:szCs w:val="22"/>
        </w:rPr>
        <w:t xml:space="preserve">: </w:t>
      </w:r>
      <w:r w:rsidR="00483D94">
        <w:rPr>
          <w:b/>
          <w:bCs/>
          <w:sz w:val="22"/>
          <w:szCs w:val="22"/>
        </w:rPr>
        <w:t>GRAPHIC COMMUNICATION</w:t>
      </w:r>
    </w:p>
    <w:p w:rsidR="00EC0C3D" w:rsidRPr="00C3213B" w:rsidRDefault="00EC0C3D" w:rsidP="00EC0C3D">
      <w:pPr>
        <w:pStyle w:val="Default"/>
        <w:rPr>
          <w:sz w:val="22"/>
          <w:szCs w:val="22"/>
        </w:rPr>
      </w:pPr>
      <w:r w:rsidRPr="00C3213B">
        <w:rPr>
          <w:b/>
          <w:bCs/>
          <w:sz w:val="22"/>
          <w:szCs w:val="22"/>
        </w:rPr>
        <w:t xml:space="preserve"> </w:t>
      </w:r>
    </w:p>
    <w:p w:rsidR="00656373" w:rsidRDefault="00623ABA" w:rsidP="00623ABA">
      <w:pPr>
        <w:pStyle w:val="Default"/>
        <w:rPr>
          <w:sz w:val="22"/>
          <w:szCs w:val="22"/>
        </w:rPr>
      </w:pPr>
      <w:r w:rsidRPr="00623ABA">
        <w:rPr>
          <w:sz w:val="22"/>
          <w:szCs w:val="22"/>
        </w:rPr>
        <w:t xml:space="preserve">The </w:t>
      </w:r>
      <w:r>
        <w:rPr>
          <w:sz w:val="22"/>
          <w:szCs w:val="22"/>
        </w:rPr>
        <w:t xml:space="preserve">Graphic Communication </w:t>
      </w:r>
      <w:r w:rsidRPr="00623ABA">
        <w:rPr>
          <w:sz w:val="22"/>
          <w:szCs w:val="22"/>
        </w:rPr>
        <w:t xml:space="preserve">course provides </w:t>
      </w:r>
      <w:r>
        <w:rPr>
          <w:sz w:val="22"/>
          <w:szCs w:val="22"/>
        </w:rPr>
        <w:t xml:space="preserve">you with the </w:t>
      </w:r>
      <w:r w:rsidRPr="00623ABA">
        <w:rPr>
          <w:sz w:val="22"/>
          <w:szCs w:val="22"/>
        </w:rPr>
        <w:t>opportunit</w:t>
      </w:r>
      <w:r>
        <w:rPr>
          <w:sz w:val="22"/>
          <w:szCs w:val="22"/>
        </w:rPr>
        <w:t>y</w:t>
      </w:r>
      <w:r w:rsidRPr="00623ABA">
        <w:rPr>
          <w:sz w:val="22"/>
          <w:szCs w:val="22"/>
        </w:rPr>
        <w:t xml:space="preserve"> to gain skills in reading, interpreting and creating graphic communications. </w:t>
      </w:r>
    </w:p>
    <w:p w:rsidR="00623ABA" w:rsidRPr="00C3213B" w:rsidRDefault="00623ABA" w:rsidP="00623ABA">
      <w:pPr>
        <w:pStyle w:val="Default"/>
        <w:rPr>
          <w:sz w:val="22"/>
          <w:szCs w:val="22"/>
        </w:rPr>
      </w:pPr>
    </w:p>
    <w:p w:rsidR="00656373" w:rsidRPr="00C3213B" w:rsidRDefault="00656373" w:rsidP="00656373">
      <w:pPr>
        <w:pStyle w:val="Default"/>
        <w:rPr>
          <w:sz w:val="22"/>
          <w:szCs w:val="22"/>
        </w:rPr>
      </w:pPr>
      <w:r w:rsidRPr="00C3213B">
        <w:rPr>
          <w:sz w:val="22"/>
          <w:szCs w:val="22"/>
        </w:rPr>
        <w:t>The course enables you to develop:</w:t>
      </w:r>
    </w:p>
    <w:p w:rsidR="00623ABA" w:rsidRPr="00623ABA" w:rsidRDefault="00623ABA" w:rsidP="00623ABA">
      <w:pPr>
        <w:pStyle w:val="Default"/>
        <w:numPr>
          <w:ilvl w:val="0"/>
          <w:numId w:val="4"/>
        </w:numPr>
        <w:rPr>
          <w:sz w:val="22"/>
          <w:szCs w:val="22"/>
        </w:rPr>
      </w:pPr>
      <w:r>
        <w:rPr>
          <w:sz w:val="22"/>
          <w:szCs w:val="22"/>
        </w:rPr>
        <w:t>s</w:t>
      </w:r>
      <w:r w:rsidRPr="00623ABA">
        <w:rPr>
          <w:sz w:val="22"/>
          <w:szCs w:val="22"/>
        </w:rPr>
        <w:t>kills in graphic communication techniques, including the use of equipment, graphics materials and software</w:t>
      </w:r>
    </w:p>
    <w:p w:rsidR="00623ABA" w:rsidRPr="00623ABA" w:rsidRDefault="00623ABA" w:rsidP="00623ABA">
      <w:pPr>
        <w:pStyle w:val="Default"/>
        <w:numPr>
          <w:ilvl w:val="0"/>
          <w:numId w:val="4"/>
        </w:numPr>
        <w:rPr>
          <w:sz w:val="22"/>
          <w:szCs w:val="22"/>
        </w:rPr>
      </w:pPr>
      <w:r>
        <w:rPr>
          <w:sz w:val="22"/>
          <w:szCs w:val="22"/>
        </w:rPr>
        <w:t>t</w:t>
      </w:r>
      <w:r w:rsidRPr="00623ABA">
        <w:rPr>
          <w:sz w:val="22"/>
          <w:szCs w:val="22"/>
        </w:rPr>
        <w:t>he ability to extend and apply knowledge and understanding of graphic communication standards, protocols and conventions</w:t>
      </w:r>
    </w:p>
    <w:p w:rsidR="00656373" w:rsidRDefault="00623ABA" w:rsidP="00623ABA">
      <w:pPr>
        <w:pStyle w:val="Default"/>
        <w:numPr>
          <w:ilvl w:val="0"/>
          <w:numId w:val="4"/>
        </w:numPr>
        <w:rPr>
          <w:sz w:val="22"/>
          <w:szCs w:val="22"/>
        </w:rPr>
      </w:pPr>
      <w:r>
        <w:rPr>
          <w:sz w:val="22"/>
          <w:szCs w:val="22"/>
        </w:rPr>
        <w:t>a</w:t>
      </w:r>
      <w:r w:rsidRPr="00623ABA">
        <w:rPr>
          <w:sz w:val="22"/>
          <w:szCs w:val="22"/>
        </w:rPr>
        <w:t>n understanding of the impact of graphic communication technologies on our environment and society</w:t>
      </w:r>
    </w:p>
    <w:p w:rsidR="00623ABA" w:rsidRPr="00C3213B" w:rsidRDefault="00623ABA" w:rsidP="00623ABA">
      <w:pPr>
        <w:pStyle w:val="Default"/>
        <w:ind w:left="720"/>
        <w:rPr>
          <w:sz w:val="22"/>
          <w:szCs w:val="22"/>
        </w:rPr>
      </w:pPr>
    </w:p>
    <w:p w:rsidR="00EC0C3D" w:rsidRPr="00C3213B" w:rsidRDefault="00EC0C3D" w:rsidP="00EC0C3D">
      <w:pPr>
        <w:pStyle w:val="Default"/>
        <w:rPr>
          <w:sz w:val="22"/>
          <w:szCs w:val="22"/>
        </w:rPr>
      </w:pPr>
      <w:r w:rsidRPr="00C3213B">
        <w:rPr>
          <w:b/>
          <w:bCs/>
          <w:sz w:val="22"/>
          <w:szCs w:val="22"/>
        </w:rPr>
        <w:t xml:space="preserve">ENTRY LEVEL – What do I need to do it? </w:t>
      </w:r>
    </w:p>
    <w:p w:rsidR="00C3213B" w:rsidRPr="00C3213B" w:rsidRDefault="00C3213B" w:rsidP="00EC0C3D">
      <w:pPr>
        <w:pStyle w:val="Default"/>
        <w:rPr>
          <w:sz w:val="16"/>
          <w:szCs w:val="22"/>
        </w:rPr>
      </w:pPr>
    </w:p>
    <w:p w:rsidR="00EC0C3D" w:rsidRPr="00C3213B" w:rsidRDefault="00EC0C3D" w:rsidP="00EC0C3D">
      <w:pPr>
        <w:pStyle w:val="Default"/>
        <w:rPr>
          <w:sz w:val="22"/>
          <w:szCs w:val="22"/>
        </w:rPr>
      </w:pPr>
      <w:r w:rsidRPr="00C3213B">
        <w:rPr>
          <w:sz w:val="22"/>
          <w:szCs w:val="22"/>
        </w:rPr>
        <w:t xml:space="preserve">The </w:t>
      </w:r>
      <w:r w:rsidR="00407A0E">
        <w:rPr>
          <w:sz w:val="22"/>
          <w:szCs w:val="22"/>
        </w:rPr>
        <w:t>S3 Graphic Communication</w:t>
      </w:r>
      <w:r w:rsidRPr="00C3213B">
        <w:rPr>
          <w:sz w:val="22"/>
          <w:szCs w:val="22"/>
        </w:rPr>
        <w:t xml:space="preserve"> course </w:t>
      </w:r>
      <w:r w:rsidR="0019090C" w:rsidRPr="00C3213B">
        <w:rPr>
          <w:sz w:val="22"/>
          <w:szCs w:val="22"/>
        </w:rPr>
        <w:t>invites</w:t>
      </w:r>
      <w:r w:rsidRPr="00C3213B">
        <w:rPr>
          <w:sz w:val="22"/>
          <w:szCs w:val="22"/>
        </w:rPr>
        <w:t xml:space="preserve"> you to </w:t>
      </w:r>
      <w:r w:rsidR="00623ABA">
        <w:rPr>
          <w:sz w:val="22"/>
          <w:szCs w:val="22"/>
        </w:rPr>
        <w:t xml:space="preserve">further </w:t>
      </w:r>
      <w:r w:rsidR="0019090C" w:rsidRPr="00C3213B">
        <w:rPr>
          <w:sz w:val="22"/>
          <w:szCs w:val="22"/>
        </w:rPr>
        <w:t xml:space="preserve">develop your creative </w:t>
      </w:r>
      <w:r w:rsidR="00623ABA">
        <w:rPr>
          <w:sz w:val="22"/>
          <w:szCs w:val="22"/>
        </w:rPr>
        <w:t xml:space="preserve">graphic </w:t>
      </w:r>
      <w:r w:rsidR="0019090C" w:rsidRPr="00C3213B">
        <w:rPr>
          <w:sz w:val="22"/>
          <w:szCs w:val="22"/>
        </w:rPr>
        <w:t xml:space="preserve">design </w:t>
      </w:r>
      <w:r w:rsidR="00623ABA">
        <w:rPr>
          <w:sz w:val="22"/>
          <w:szCs w:val="22"/>
        </w:rPr>
        <w:t>and presentation abilities</w:t>
      </w:r>
      <w:r w:rsidR="0019090C" w:rsidRPr="00C3213B">
        <w:rPr>
          <w:sz w:val="22"/>
          <w:szCs w:val="22"/>
        </w:rPr>
        <w:t xml:space="preserve">, </w:t>
      </w:r>
      <w:r w:rsidRPr="00C3213B">
        <w:rPr>
          <w:sz w:val="22"/>
          <w:szCs w:val="22"/>
        </w:rPr>
        <w:t>build</w:t>
      </w:r>
      <w:r w:rsidR="0019090C" w:rsidRPr="00C3213B">
        <w:rPr>
          <w:sz w:val="22"/>
          <w:szCs w:val="22"/>
        </w:rPr>
        <w:t>ing</w:t>
      </w:r>
      <w:r w:rsidRPr="00C3213B">
        <w:rPr>
          <w:sz w:val="22"/>
          <w:szCs w:val="22"/>
        </w:rPr>
        <w:t xml:space="preserve"> on the</w:t>
      </w:r>
      <w:r w:rsidR="00656373" w:rsidRPr="00C3213B">
        <w:rPr>
          <w:sz w:val="22"/>
          <w:szCs w:val="22"/>
        </w:rPr>
        <w:t xml:space="preserve"> </w:t>
      </w:r>
      <w:r w:rsidR="00623ABA">
        <w:rPr>
          <w:sz w:val="22"/>
          <w:szCs w:val="22"/>
        </w:rPr>
        <w:t>graphic communication</w:t>
      </w:r>
      <w:r w:rsidRPr="00C3213B">
        <w:rPr>
          <w:sz w:val="22"/>
          <w:szCs w:val="22"/>
        </w:rPr>
        <w:t xml:space="preserve"> skills </w:t>
      </w:r>
      <w:r w:rsidR="0019090C" w:rsidRPr="00C3213B">
        <w:rPr>
          <w:sz w:val="22"/>
          <w:szCs w:val="22"/>
        </w:rPr>
        <w:t xml:space="preserve">you have </w:t>
      </w:r>
      <w:r w:rsidRPr="00C3213B">
        <w:rPr>
          <w:sz w:val="22"/>
          <w:szCs w:val="22"/>
        </w:rPr>
        <w:t>developed in S1</w:t>
      </w:r>
      <w:r w:rsidR="00656373" w:rsidRPr="00C3213B">
        <w:rPr>
          <w:sz w:val="22"/>
          <w:szCs w:val="22"/>
        </w:rPr>
        <w:t xml:space="preserve"> core technologies and the S2</w:t>
      </w:r>
      <w:r w:rsidRPr="00C3213B">
        <w:rPr>
          <w:sz w:val="22"/>
          <w:szCs w:val="22"/>
        </w:rPr>
        <w:t xml:space="preserve"> </w:t>
      </w:r>
      <w:r w:rsidR="00656373" w:rsidRPr="00C3213B">
        <w:rPr>
          <w:sz w:val="22"/>
          <w:szCs w:val="22"/>
        </w:rPr>
        <w:t>Graphics, Design &amp; Manufacture</w:t>
      </w:r>
      <w:r w:rsidRPr="00C3213B">
        <w:rPr>
          <w:sz w:val="22"/>
          <w:szCs w:val="22"/>
        </w:rPr>
        <w:t xml:space="preserve"> </w:t>
      </w:r>
      <w:r w:rsidR="00656373" w:rsidRPr="00C3213B">
        <w:rPr>
          <w:sz w:val="22"/>
          <w:szCs w:val="22"/>
        </w:rPr>
        <w:t xml:space="preserve">elective </w:t>
      </w:r>
      <w:r w:rsidRPr="00C3213B">
        <w:rPr>
          <w:sz w:val="22"/>
          <w:szCs w:val="22"/>
        </w:rPr>
        <w:t xml:space="preserve">course. </w:t>
      </w:r>
      <w:r w:rsidR="0019090C" w:rsidRPr="00C3213B">
        <w:rPr>
          <w:sz w:val="22"/>
          <w:szCs w:val="22"/>
        </w:rPr>
        <w:t>Ideally you will have completed the S</w:t>
      </w:r>
      <w:r w:rsidR="00407A0E">
        <w:rPr>
          <w:sz w:val="22"/>
          <w:szCs w:val="22"/>
        </w:rPr>
        <w:t>2</w:t>
      </w:r>
      <w:r w:rsidR="0019090C" w:rsidRPr="00C3213B">
        <w:rPr>
          <w:sz w:val="22"/>
          <w:szCs w:val="22"/>
        </w:rPr>
        <w:t xml:space="preserve"> GDM elective course, however, those s</w:t>
      </w:r>
      <w:r w:rsidRPr="00C3213B">
        <w:rPr>
          <w:sz w:val="22"/>
          <w:szCs w:val="22"/>
        </w:rPr>
        <w:t xml:space="preserve">tudents who have not followed the </w:t>
      </w:r>
      <w:r w:rsidR="00656373" w:rsidRPr="00C3213B">
        <w:rPr>
          <w:sz w:val="22"/>
          <w:szCs w:val="22"/>
        </w:rPr>
        <w:t>GDM</w:t>
      </w:r>
      <w:r w:rsidRPr="00C3213B">
        <w:rPr>
          <w:sz w:val="22"/>
          <w:szCs w:val="22"/>
        </w:rPr>
        <w:t xml:space="preserve"> elective course</w:t>
      </w:r>
      <w:r w:rsidR="0019090C" w:rsidRPr="00C3213B">
        <w:rPr>
          <w:sz w:val="22"/>
          <w:szCs w:val="22"/>
        </w:rPr>
        <w:t>,</w:t>
      </w:r>
      <w:r w:rsidRPr="00C3213B">
        <w:rPr>
          <w:sz w:val="22"/>
          <w:szCs w:val="22"/>
        </w:rPr>
        <w:t xml:space="preserve"> but who are keen to </w:t>
      </w:r>
      <w:r w:rsidR="00656373" w:rsidRPr="00C3213B">
        <w:rPr>
          <w:sz w:val="22"/>
          <w:szCs w:val="22"/>
        </w:rPr>
        <w:t xml:space="preserve">explore and develop their skills in creative </w:t>
      </w:r>
      <w:r w:rsidR="00623ABA">
        <w:rPr>
          <w:sz w:val="22"/>
          <w:szCs w:val="22"/>
        </w:rPr>
        <w:t xml:space="preserve">graphic </w:t>
      </w:r>
      <w:r w:rsidR="00656373" w:rsidRPr="00C3213B">
        <w:rPr>
          <w:sz w:val="22"/>
          <w:szCs w:val="22"/>
        </w:rPr>
        <w:t>design</w:t>
      </w:r>
      <w:r w:rsidR="00623ABA">
        <w:rPr>
          <w:sz w:val="22"/>
          <w:szCs w:val="22"/>
        </w:rPr>
        <w:t xml:space="preserve"> and presentation</w:t>
      </w:r>
      <w:r w:rsidR="00656373" w:rsidRPr="00C3213B">
        <w:rPr>
          <w:sz w:val="22"/>
          <w:szCs w:val="22"/>
        </w:rPr>
        <w:t xml:space="preserve"> are welco</w:t>
      </w:r>
      <w:r w:rsidRPr="00C3213B">
        <w:rPr>
          <w:sz w:val="22"/>
          <w:szCs w:val="22"/>
        </w:rPr>
        <w:t xml:space="preserve">me to join the course. </w:t>
      </w:r>
    </w:p>
    <w:p w:rsidR="00EC0C3D" w:rsidRPr="00C3213B" w:rsidRDefault="00EC0C3D" w:rsidP="00EC0C3D">
      <w:pPr>
        <w:pStyle w:val="Default"/>
        <w:rPr>
          <w:sz w:val="22"/>
          <w:szCs w:val="22"/>
        </w:rPr>
      </w:pPr>
    </w:p>
    <w:p w:rsidR="00EC0C3D" w:rsidRPr="00C3213B" w:rsidRDefault="00EC0C3D" w:rsidP="00EC0C3D">
      <w:pPr>
        <w:pStyle w:val="Default"/>
        <w:rPr>
          <w:sz w:val="22"/>
          <w:szCs w:val="22"/>
        </w:rPr>
      </w:pPr>
      <w:r w:rsidRPr="00C3213B">
        <w:rPr>
          <w:b/>
          <w:bCs/>
          <w:sz w:val="22"/>
          <w:szCs w:val="22"/>
        </w:rPr>
        <w:t xml:space="preserve">COURSE CONTENT – What will I learn? </w:t>
      </w:r>
    </w:p>
    <w:p w:rsidR="00C3213B" w:rsidRPr="00C3213B" w:rsidRDefault="00C3213B" w:rsidP="0019090C">
      <w:pPr>
        <w:pStyle w:val="Default"/>
        <w:rPr>
          <w:sz w:val="16"/>
          <w:szCs w:val="22"/>
        </w:rPr>
      </w:pPr>
    </w:p>
    <w:p w:rsidR="0019090C" w:rsidRPr="00C3213B" w:rsidRDefault="0019090C" w:rsidP="0019090C">
      <w:pPr>
        <w:pStyle w:val="Default"/>
        <w:rPr>
          <w:sz w:val="22"/>
          <w:szCs w:val="22"/>
        </w:rPr>
      </w:pPr>
      <w:r w:rsidRPr="00C3213B">
        <w:rPr>
          <w:sz w:val="22"/>
          <w:szCs w:val="22"/>
        </w:rPr>
        <w:t xml:space="preserve">Throughout the course you will be given the opportunity to develop your skills in creative </w:t>
      </w:r>
      <w:r w:rsidR="00623ABA">
        <w:rPr>
          <w:sz w:val="22"/>
          <w:szCs w:val="22"/>
        </w:rPr>
        <w:t xml:space="preserve">graphic </w:t>
      </w:r>
      <w:r w:rsidRPr="00C3213B">
        <w:rPr>
          <w:sz w:val="22"/>
          <w:szCs w:val="22"/>
        </w:rPr>
        <w:t xml:space="preserve">design and </w:t>
      </w:r>
      <w:r w:rsidR="00623ABA">
        <w:rPr>
          <w:sz w:val="22"/>
          <w:szCs w:val="22"/>
        </w:rPr>
        <w:t>presentation to create a range of Preliminary, Production and Promotional graphic types</w:t>
      </w:r>
      <w:r w:rsidRPr="00C3213B">
        <w:rPr>
          <w:sz w:val="22"/>
          <w:szCs w:val="22"/>
        </w:rPr>
        <w:t>.</w:t>
      </w:r>
    </w:p>
    <w:p w:rsidR="0019090C" w:rsidRPr="00C3213B" w:rsidRDefault="0019090C" w:rsidP="0019090C">
      <w:pPr>
        <w:pStyle w:val="Default"/>
        <w:rPr>
          <w:sz w:val="22"/>
          <w:szCs w:val="22"/>
        </w:rPr>
      </w:pPr>
    </w:p>
    <w:p w:rsidR="00290754" w:rsidRPr="00C3213B" w:rsidRDefault="00B73EE3" w:rsidP="0019090C">
      <w:pPr>
        <w:pStyle w:val="Default"/>
        <w:rPr>
          <w:b/>
          <w:i/>
          <w:sz w:val="22"/>
          <w:szCs w:val="22"/>
        </w:rPr>
      </w:pPr>
      <w:r>
        <w:rPr>
          <w:b/>
          <w:i/>
          <w:sz w:val="22"/>
          <w:szCs w:val="22"/>
        </w:rPr>
        <w:t>2D graphics</w:t>
      </w:r>
      <w:r w:rsidR="00290754" w:rsidRPr="00C3213B">
        <w:rPr>
          <w:b/>
          <w:i/>
          <w:sz w:val="22"/>
          <w:szCs w:val="22"/>
        </w:rPr>
        <w:t>:</w:t>
      </w:r>
    </w:p>
    <w:p w:rsidR="0019090C" w:rsidRPr="00C3213B" w:rsidRDefault="000A1CE4" w:rsidP="0019090C">
      <w:pPr>
        <w:pStyle w:val="Default"/>
        <w:rPr>
          <w:sz w:val="22"/>
          <w:szCs w:val="22"/>
        </w:rPr>
      </w:pPr>
      <w:r w:rsidRPr="00C3213B">
        <w:rPr>
          <w:sz w:val="22"/>
          <w:szCs w:val="22"/>
        </w:rPr>
        <w:t>You will</w:t>
      </w:r>
      <w:r w:rsidR="00B73EE3">
        <w:rPr>
          <w:sz w:val="22"/>
          <w:szCs w:val="22"/>
        </w:rPr>
        <w:t xml:space="preserve"> develop 2D freehand sketching</w:t>
      </w:r>
      <w:r w:rsidR="003B09C5">
        <w:rPr>
          <w:sz w:val="22"/>
          <w:szCs w:val="22"/>
        </w:rPr>
        <w:t xml:space="preserve"> techniques</w:t>
      </w:r>
      <w:r w:rsidR="00B73EE3">
        <w:rPr>
          <w:sz w:val="22"/>
          <w:szCs w:val="22"/>
        </w:rPr>
        <w:t xml:space="preserve"> as a quick and effective means of recording, developing and communicating your</w:t>
      </w:r>
      <w:r w:rsidR="003B09C5">
        <w:rPr>
          <w:sz w:val="22"/>
          <w:szCs w:val="22"/>
        </w:rPr>
        <w:t xml:space="preserve"> preliminary</w:t>
      </w:r>
      <w:r w:rsidR="00B73EE3">
        <w:rPr>
          <w:sz w:val="22"/>
          <w:szCs w:val="22"/>
        </w:rPr>
        <w:t xml:space="preserve"> ideas graphically</w:t>
      </w:r>
      <w:r w:rsidR="0019090C" w:rsidRPr="00C3213B">
        <w:rPr>
          <w:sz w:val="22"/>
          <w:szCs w:val="22"/>
        </w:rPr>
        <w:t xml:space="preserve">. </w:t>
      </w:r>
      <w:r w:rsidR="003B09C5">
        <w:rPr>
          <w:sz w:val="22"/>
          <w:szCs w:val="22"/>
        </w:rPr>
        <w:t>You will also build on your knowledge of orthographic projection, developing not only greater spatial awareness, but an in depth understanding of the principles and conventions of orthographic layouts and production details</w:t>
      </w:r>
      <w:r w:rsidR="0019090C" w:rsidRPr="00C3213B">
        <w:rPr>
          <w:sz w:val="22"/>
          <w:szCs w:val="22"/>
        </w:rPr>
        <w:t xml:space="preserve">. </w:t>
      </w:r>
      <w:r w:rsidRPr="00C3213B">
        <w:rPr>
          <w:sz w:val="22"/>
          <w:szCs w:val="22"/>
        </w:rPr>
        <w:t>You will</w:t>
      </w:r>
      <w:r w:rsidR="0019090C" w:rsidRPr="00C3213B">
        <w:rPr>
          <w:sz w:val="22"/>
          <w:szCs w:val="22"/>
        </w:rPr>
        <w:t xml:space="preserve"> </w:t>
      </w:r>
      <w:r w:rsidR="003B09C5">
        <w:rPr>
          <w:sz w:val="22"/>
          <w:szCs w:val="22"/>
        </w:rPr>
        <w:t>develop your knowledge and understanding</w:t>
      </w:r>
      <w:r w:rsidR="0019090C" w:rsidRPr="00C3213B">
        <w:rPr>
          <w:sz w:val="22"/>
          <w:szCs w:val="22"/>
        </w:rPr>
        <w:t xml:space="preserve"> of </w:t>
      </w:r>
      <w:r w:rsidR="003B09C5">
        <w:rPr>
          <w:sz w:val="22"/>
          <w:szCs w:val="22"/>
        </w:rPr>
        <w:t>graphic principals with regards to layout and DTP to generate high quality promotional graphics</w:t>
      </w:r>
      <w:r w:rsidR="0019090C" w:rsidRPr="00C3213B">
        <w:rPr>
          <w:sz w:val="22"/>
          <w:szCs w:val="22"/>
        </w:rPr>
        <w:t>.</w:t>
      </w:r>
    </w:p>
    <w:p w:rsidR="000A1CE4" w:rsidRPr="00C3213B" w:rsidRDefault="000A1CE4" w:rsidP="0019090C">
      <w:pPr>
        <w:pStyle w:val="Default"/>
        <w:rPr>
          <w:sz w:val="22"/>
          <w:szCs w:val="22"/>
        </w:rPr>
      </w:pPr>
    </w:p>
    <w:p w:rsidR="00290754" w:rsidRPr="00C3213B" w:rsidRDefault="00B73EE3" w:rsidP="000A1CE4">
      <w:pPr>
        <w:pStyle w:val="Default"/>
        <w:rPr>
          <w:b/>
          <w:i/>
          <w:sz w:val="22"/>
          <w:szCs w:val="22"/>
        </w:rPr>
      </w:pPr>
      <w:r>
        <w:rPr>
          <w:b/>
          <w:i/>
          <w:sz w:val="22"/>
          <w:szCs w:val="22"/>
        </w:rPr>
        <w:t>3D graphics</w:t>
      </w:r>
      <w:r w:rsidR="00290754" w:rsidRPr="00C3213B">
        <w:rPr>
          <w:b/>
          <w:i/>
          <w:sz w:val="22"/>
          <w:szCs w:val="22"/>
        </w:rPr>
        <w:t>:</w:t>
      </w:r>
    </w:p>
    <w:p w:rsidR="00175C20" w:rsidRDefault="000A1CE4" w:rsidP="000A1CE4">
      <w:pPr>
        <w:pStyle w:val="Default"/>
        <w:rPr>
          <w:sz w:val="22"/>
          <w:szCs w:val="22"/>
        </w:rPr>
      </w:pPr>
      <w:r w:rsidRPr="00C3213B">
        <w:rPr>
          <w:sz w:val="22"/>
          <w:szCs w:val="22"/>
        </w:rPr>
        <w:t>In addition</w:t>
      </w:r>
      <w:r w:rsidR="003B09C5">
        <w:rPr>
          <w:sz w:val="22"/>
          <w:szCs w:val="22"/>
        </w:rPr>
        <w:t xml:space="preserve"> to 2D sketching</w:t>
      </w:r>
      <w:r w:rsidR="00175C20">
        <w:rPr>
          <w:sz w:val="22"/>
          <w:szCs w:val="22"/>
        </w:rPr>
        <w:t>,</w:t>
      </w:r>
      <w:r w:rsidR="003B09C5">
        <w:rPr>
          <w:sz w:val="22"/>
          <w:szCs w:val="22"/>
        </w:rPr>
        <w:t xml:space="preserve"> you will</w:t>
      </w:r>
      <w:r w:rsidR="00175C20">
        <w:rPr>
          <w:sz w:val="22"/>
          <w:szCs w:val="22"/>
        </w:rPr>
        <w:t xml:space="preserve"> also develop your 3D freehand sketching and </w:t>
      </w:r>
      <w:r w:rsidR="009F102C">
        <w:rPr>
          <w:sz w:val="22"/>
          <w:szCs w:val="22"/>
        </w:rPr>
        <w:t xml:space="preserve">manual </w:t>
      </w:r>
      <w:r w:rsidR="00175C20">
        <w:rPr>
          <w:sz w:val="22"/>
          <w:szCs w:val="22"/>
        </w:rPr>
        <w:t>rendering techniques</w:t>
      </w:r>
      <w:r w:rsidR="009F102C">
        <w:rPr>
          <w:sz w:val="22"/>
          <w:szCs w:val="22"/>
        </w:rPr>
        <w:t xml:space="preserve"> using a variety of graphic media</w:t>
      </w:r>
      <w:r w:rsidR="00175C20">
        <w:rPr>
          <w:sz w:val="22"/>
          <w:szCs w:val="22"/>
        </w:rPr>
        <w:t>. This will allow you to generate high quality preliminary and promotional illustrations</w:t>
      </w:r>
      <w:r w:rsidRPr="00C3213B">
        <w:rPr>
          <w:sz w:val="22"/>
          <w:szCs w:val="22"/>
        </w:rPr>
        <w:t xml:space="preserve">. </w:t>
      </w:r>
      <w:r w:rsidR="00175C20">
        <w:rPr>
          <w:sz w:val="22"/>
          <w:szCs w:val="22"/>
        </w:rPr>
        <w:t xml:space="preserve">You will </w:t>
      </w:r>
      <w:r w:rsidR="009F102C">
        <w:rPr>
          <w:sz w:val="22"/>
          <w:szCs w:val="22"/>
        </w:rPr>
        <w:t xml:space="preserve">also </w:t>
      </w:r>
      <w:r w:rsidR="00175C20">
        <w:rPr>
          <w:sz w:val="22"/>
          <w:szCs w:val="22"/>
        </w:rPr>
        <w:t xml:space="preserve">use our </w:t>
      </w:r>
      <w:proofErr w:type="spellStart"/>
      <w:r w:rsidR="00175C20">
        <w:rPr>
          <w:sz w:val="22"/>
          <w:szCs w:val="22"/>
        </w:rPr>
        <w:t>AutoDesk</w:t>
      </w:r>
      <w:proofErr w:type="spellEnd"/>
      <w:r w:rsidR="00175C20">
        <w:rPr>
          <w:sz w:val="22"/>
          <w:szCs w:val="22"/>
        </w:rPr>
        <w:t xml:space="preserve"> Inventor software to generate dimensionally accurate representations of products from your preliminary sketches, generating high quality </w:t>
      </w:r>
      <w:r w:rsidR="00E053A8">
        <w:rPr>
          <w:sz w:val="22"/>
          <w:szCs w:val="22"/>
        </w:rPr>
        <w:t>visual images for use in your promotional layouts.</w:t>
      </w:r>
    </w:p>
    <w:p w:rsidR="00175C20" w:rsidRDefault="00175C20" w:rsidP="000A1CE4">
      <w:pPr>
        <w:pStyle w:val="Default"/>
        <w:rPr>
          <w:sz w:val="22"/>
          <w:szCs w:val="22"/>
        </w:rPr>
      </w:pPr>
    </w:p>
    <w:p w:rsidR="000A1CE4" w:rsidRPr="00C3213B" w:rsidRDefault="000A1CE4" w:rsidP="000A1CE4">
      <w:pPr>
        <w:pStyle w:val="Default"/>
        <w:rPr>
          <w:sz w:val="22"/>
          <w:szCs w:val="22"/>
        </w:rPr>
      </w:pPr>
      <w:r w:rsidRPr="00C3213B">
        <w:rPr>
          <w:sz w:val="22"/>
          <w:szCs w:val="22"/>
        </w:rPr>
        <w:t xml:space="preserve">You will also gain an understanding of commercial </w:t>
      </w:r>
      <w:r w:rsidR="00175C20">
        <w:rPr>
          <w:sz w:val="22"/>
          <w:szCs w:val="22"/>
        </w:rPr>
        <w:t>graphic design,</w:t>
      </w:r>
      <w:r w:rsidR="00175C20" w:rsidRPr="00175C20">
        <w:rPr>
          <w:sz w:val="22"/>
          <w:szCs w:val="22"/>
        </w:rPr>
        <w:t xml:space="preserve"> </w:t>
      </w:r>
      <w:r w:rsidR="00175C20" w:rsidRPr="00623ABA">
        <w:rPr>
          <w:sz w:val="22"/>
          <w:szCs w:val="22"/>
        </w:rPr>
        <w:t>combin</w:t>
      </w:r>
      <w:r w:rsidR="00175C20">
        <w:rPr>
          <w:sz w:val="22"/>
          <w:szCs w:val="22"/>
        </w:rPr>
        <w:t>ing</w:t>
      </w:r>
      <w:r w:rsidR="00175C20" w:rsidRPr="00623ABA">
        <w:rPr>
          <w:sz w:val="22"/>
          <w:szCs w:val="22"/>
        </w:rPr>
        <w:t xml:space="preserve"> elements of recognised professional standards for graphic communication, </w:t>
      </w:r>
      <w:r w:rsidR="00175C20">
        <w:rPr>
          <w:sz w:val="22"/>
          <w:szCs w:val="22"/>
        </w:rPr>
        <w:t>alongside showcasing your</w:t>
      </w:r>
      <w:r w:rsidR="00175C20" w:rsidRPr="00623ABA">
        <w:rPr>
          <w:sz w:val="22"/>
          <w:szCs w:val="22"/>
        </w:rPr>
        <w:t xml:space="preserve"> graphic design creativity and </w:t>
      </w:r>
      <w:r w:rsidR="00175C20">
        <w:rPr>
          <w:sz w:val="22"/>
          <w:szCs w:val="22"/>
        </w:rPr>
        <w:t xml:space="preserve">ability to create strong </w:t>
      </w:r>
      <w:r w:rsidR="00175C20" w:rsidRPr="00623ABA">
        <w:rPr>
          <w:sz w:val="22"/>
          <w:szCs w:val="22"/>
        </w:rPr>
        <w:t>visual impact</w:t>
      </w:r>
      <w:r w:rsidR="00175C20">
        <w:rPr>
          <w:sz w:val="22"/>
          <w:szCs w:val="22"/>
        </w:rPr>
        <w:t xml:space="preserve"> in your work</w:t>
      </w:r>
    </w:p>
    <w:p w:rsidR="000A1CE4" w:rsidRPr="00C3213B" w:rsidRDefault="000A1CE4" w:rsidP="000A1CE4">
      <w:pPr>
        <w:pStyle w:val="Default"/>
        <w:rPr>
          <w:sz w:val="22"/>
          <w:szCs w:val="22"/>
        </w:rPr>
      </w:pPr>
    </w:p>
    <w:p w:rsidR="00EC0C3D" w:rsidRPr="00C3213B" w:rsidRDefault="00EC0C3D" w:rsidP="00EC0C3D">
      <w:pPr>
        <w:pStyle w:val="Default"/>
        <w:rPr>
          <w:sz w:val="22"/>
          <w:szCs w:val="22"/>
        </w:rPr>
      </w:pPr>
      <w:r w:rsidRPr="00C3213B">
        <w:rPr>
          <w:b/>
          <w:bCs/>
          <w:sz w:val="22"/>
          <w:szCs w:val="22"/>
        </w:rPr>
        <w:t xml:space="preserve">TEACHING METHODS – What will I do? </w:t>
      </w:r>
    </w:p>
    <w:p w:rsidR="00C3213B" w:rsidRPr="00C3213B" w:rsidRDefault="00C3213B" w:rsidP="00EC0C3D">
      <w:pPr>
        <w:pStyle w:val="Default"/>
        <w:rPr>
          <w:sz w:val="16"/>
          <w:szCs w:val="22"/>
        </w:rPr>
      </w:pPr>
    </w:p>
    <w:p w:rsidR="00EC0C3D" w:rsidRPr="00C3213B" w:rsidRDefault="00EC0C3D" w:rsidP="00EC0C3D">
      <w:pPr>
        <w:pStyle w:val="Default"/>
        <w:rPr>
          <w:sz w:val="22"/>
          <w:szCs w:val="22"/>
        </w:rPr>
      </w:pPr>
      <w:r w:rsidRPr="00C3213B">
        <w:rPr>
          <w:sz w:val="22"/>
          <w:szCs w:val="22"/>
        </w:rPr>
        <w:t xml:space="preserve">The course is </w:t>
      </w:r>
      <w:r w:rsidR="00290754" w:rsidRPr="00C3213B">
        <w:rPr>
          <w:sz w:val="22"/>
          <w:szCs w:val="22"/>
        </w:rPr>
        <w:t xml:space="preserve">by its nature highly </w:t>
      </w:r>
      <w:r w:rsidR="00B73EE3" w:rsidRPr="00623ABA">
        <w:rPr>
          <w:sz w:val="22"/>
          <w:szCs w:val="22"/>
        </w:rPr>
        <w:t>practical, exploratory and experiential</w:t>
      </w:r>
      <w:r w:rsidR="00175C20">
        <w:rPr>
          <w:sz w:val="22"/>
          <w:szCs w:val="22"/>
        </w:rPr>
        <w:t>.</w:t>
      </w:r>
      <w:r w:rsidRPr="00C3213B">
        <w:rPr>
          <w:sz w:val="22"/>
          <w:szCs w:val="22"/>
        </w:rPr>
        <w:t xml:space="preserve"> and you will spend </w:t>
      </w:r>
      <w:r w:rsidR="000A1CE4" w:rsidRPr="00C3213B">
        <w:rPr>
          <w:sz w:val="22"/>
          <w:szCs w:val="22"/>
        </w:rPr>
        <w:t xml:space="preserve">your time in the design/clean room developing your design skills through </w:t>
      </w:r>
      <w:r w:rsidR="00BB34BE">
        <w:rPr>
          <w:sz w:val="22"/>
          <w:szCs w:val="22"/>
        </w:rPr>
        <w:t xml:space="preserve">a number of </w:t>
      </w:r>
      <w:r w:rsidR="000A1CE4" w:rsidRPr="00C3213B">
        <w:rPr>
          <w:sz w:val="22"/>
          <w:szCs w:val="22"/>
        </w:rPr>
        <w:t>folio task</w:t>
      </w:r>
      <w:r w:rsidR="00E053A8">
        <w:rPr>
          <w:sz w:val="22"/>
          <w:szCs w:val="22"/>
        </w:rPr>
        <w:t>s</w:t>
      </w:r>
      <w:r w:rsidRPr="00C3213B">
        <w:rPr>
          <w:sz w:val="22"/>
          <w:szCs w:val="22"/>
        </w:rPr>
        <w:t xml:space="preserve">. Other teaching methods may include: </w:t>
      </w:r>
    </w:p>
    <w:p w:rsidR="00EC0C3D" w:rsidRPr="00C3213B" w:rsidRDefault="00EC0C3D" w:rsidP="00290754">
      <w:pPr>
        <w:pStyle w:val="Default"/>
        <w:numPr>
          <w:ilvl w:val="0"/>
          <w:numId w:val="2"/>
        </w:numPr>
        <w:spacing w:after="33"/>
        <w:rPr>
          <w:sz w:val="22"/>
          <w:szCs w:val="22"/>
        </w:rPr>
      </w:pPr>
      <w:r w:rsidRPr="00C3213B">
        <w:rPr>
          <w:sz w:val="22"/>
          <w:szCs w:val="22"/>
        </w:rPr>
        <w:t xml:space="preserve">Class discussion </w:t>
      </w:r>
    </w:p>
    <w:p w:rsidR="00EC0C3D" w:rsidRDefault="00EC0C3D" w:rsidP="00290754">
      <w:pPr>
        <w:pStyle w:val="Default"/>
        <w:numPr>
          <w:ilvl w:val="0"/>
          <w:numId w:val="2"/>
        </w:numPr>
        <w:spacing w:after="33"/>
        <w:rPr>
          <w:sz w:val="22"/>
          <w:szCs w:val="22"/>
        </w:rPr>
      </w:pPr>
      <w:r w:rsidRPr="00C3213B">
        <w:rPr>
          <w:sz w:val="22"/>
          <w:szCs w:val="22"/>
        </w:rPr>
        <w:t>Written tasks</w:t>
      </w:r>
    </w:p>
    <w:p w:rsidR="00E053A8" w:rsidRPr="00C3213B" w:rsidRDefault="00E053A8" w:rsidP="00290754">
      <w:pPr>
        <w:pStyle w:val="Default"/>
        <w:numPr>
          <w:ilvl w:val="0"/>
          <w:numId w:val="2"/>
        </w:numPr>
        <w:spacing w:after="33"/>
        <w:rPr>
          <w:sz w:val="22"/>
          <w:szCs w:val="22"/>
        </w:rPr>
      </w:pPr>
      <w:r>
        <w:rPr>
          <w:sz w:val="22"/>
          <w:szCs w:val="22"/>
        </w:rPr>
        <w:t>Drawing-board work</w:t>
      </w:r>
    </w:p>
    <w:p w:rsidR="00EC0C3D" w:rsidRPr="00C3213B" w:rsidRDefault="00EC0C3D" w:rsidP="00290754">
      <w:pPr>
        <w:pStyle w:val="Default"/>
        <w:numPr>
          <w:ilvl w:val="0"/>
          <w:numId w:val="2"/>
        </w:numPr>
        <w:spacing w:after="33"/>
        <w:rPr>
          <w:sz w:val="22"/>
          <w:szCs w:val="22"/>
        </w:rPr>
      </w:pPr>
      <w:r w:rsidRPr="00C3213B">
        <w:rPr>
          <w:sz w:val="22"/>
          <w:szCs w:val="22"/>
        </w:rPr>
        <w:lastRenderedPageBreak/>
        <w:t xml:space="preserve">Group work </w:t>
      </w:r>
    </w:p>
    <w:p w:rsidR="00EC0C3D" w:rsidRPr="00C3213B" w:rsidRDefault="00EC0C3D" w:rsidP="00EC0C3D">
      <w:pPr>
        <w:pStyle w:val="Default"/>
        <w:rPr>
          <w:b/>
          <w:bCs/>
          <w:sz w:val="22"/>
          <w:szCs w:val="22"/>
        </w:rPr>
      </w:pPr>
    </w:p>
    <w:p w:rsidR="00EC0C3D" w:rsidRPr="00C3213B" w:rsidRDefault="00EC0C3D" w:rsidP="00EC0C3D">
      <w:pPr>
        <w:pStyle w:val="Default"/>
        <w:rPr>
          <w:sz w:val="22"/>
          <w:szCs w:val="22"/>
        </w:rPr>
      </w:pPr>
      <w:r w:rsidRPr="00C3213B">
        <w:rPr>
          <w:b/>
          <w:bCs/>
          <w:sz w:val="22"/>
          <w:szCs w:val="22"/>
        </w:rPr>
        <w:t xml:space="preserve">ASSESSMENT </w:t>
      </w:r>
    </w:p>
    <w:p w:rsidR="00C3213B" w:rsidRPr="00C3213B" w:rsidRDefault="00C3213B" w:rsidP="00EC0C3D">
      <w:pPr>
        <w:pStyle w:val="Default"/>
        <w:rPr>
          <w:sz w:val="16"/>
          <w:szCs w:val="22"/>
        </w:rPr>
      </w:pPr>
    </w:p>
    <w:p w:rsidR="00EC0C3D" w:rsidRPr="00C3213B" w:rsidRDefault="00407A0E" w:rsidP="00EC0C3D">
      <w:pPr>
        <w:pStyle w:val="Default"/>
        <w:rPr>
          <w:sz w:val="22"/>
          <w:szCs w:val="22"/>
        </w:rPr>
      </w:pPr>
      <w:r>
        <w:rPr>
          <w:sz w:val="22"/>
          <w:szCs w:val="22"/>
        </w:rPr>
        <w:t>Y</w:t>
      </w:r>
      <w:r w:rsidR="00D04488" w:rsidRPr="00C3213B">
        <w:rPr>
          <w:sz w:val="22"/>
          <w:szCs w:val="22"/>
        </w:rPr>
        <w:t>ou</w:t>
      </w:r>
      <w:r w:rsidR="00EC0C3D" w:rsidRPr="00C3213B">
        <w:rPr>
          <w:sz w:val="22"/>
          <w:szCs w:val="22"/>
        </w:rPr>
        <w:t xml:space="preserve"> will </w:t>
      </w:r>
      <w:r w:rsidR="00290754" w:rsidRPr="00C3213B">
        <w:rPr>
          <w:sz w:val="22"/>
          <w:szCs w:val="22"/>
        </w:rPr>
        <w:t>be expected to complete</w:t>
      </w:r>
      <w:r w:rsidR="00EC0C3D" w:rsidRPr="00C3213B">
        <w:rPr>
          <w:sz w:val="22"/>
          <w:szCs w:val="22"/>
        </w:rPr>
        <w:t xml:space="preserve"> </w:t>
      </w:r>
      <w:r w:rsidR="00B2346B" w:rsidRPr="00C3213B">
        <w:rPr>
          <w:sz w:val="22"/>
          <w:szCs w:val="22"/>
        </w:rPr>
        <w:t xml:space="preserve">and submit a number of </w:t>
      </w:r>
      <w:r w:rsidR="00E053A8">
        <w:rPr>
          <w:sz w:val="22"/>
          <w:szCs w:val="22"/>
        </w:rPr>
        <w:t xml:space="preserve">graphic </w:t>
      </w:r>
      <w:r w:rsidR="00B2346B" w:rsidRPr="00C3213B">
        <w:rPr>
          <w:sz w:val="22"/>
          <w:szCs w:val="22"/>
        </w:rPr>
        <w:t>design</w:t>
      </w:r>
      <w:r w:rsidR="00290754" w:rsidRPr="00C3213B">
        <w:rPr>
          <w:sz w:val="22"/>
          <w:szCs w:val="22"/>
        </w:rPr>
        <w:t xml:space="preserve"> assignments</w:t>
      </w:r>
      <w:r w:rsidR="00EC0C3D" w:rsidRPr="00C3213B">
        <w:rPr>
          <w:sz w:val="22"/>
          <w:szCs w:val="22"/>
        </w:rPr>
        <w:t xml:space="preserve"> </w:t>
      </w:r>
      <w:r w:rsidR="00B2346B" w:rsidRPr="00C3213B">
        <w:rPr>
          <w:sz w:val="22"/>
          <w:szCs w:val="22"/>
        </w:rPr>
        <w:t xml:space="preserve">throughout the year </w:t>
      </w:r>
      <w:r w:rsidR="00D04488" w:rsidRPr="00C3213B">
        <w:rPr>
          <w:sz w:val="22"/>
          <w:szCs w:val="22"/>
        </w:rPr>
        <w:t xml:space="preserve">alongside a number of class tests </w:t>
      </w:r>
      <w:r w:rsidR="00EC0C3D" w:rsidRPr="00C3213B">
        <w:rPr>
          <w:sz w:val="22"/>
          <w:szCs w:val="22"/>
        </w:rPr>
        <w:t xml:space="preserve">in order to inform </w:t>
      </w:r>
      <w:r w:rsidR="00D04488" w:rsidRPr="00C3213B">
        <w:rPr>
          <w:sz w:val="22"/>
          <w:szCs w:val="22"/>
        </w:rPr>
        <w:t>your</w:t>
      </w:r>
      <w:r w:rsidR="00EC0C3D" w:rsidRPr="00C3213B">
        <w:rPr>
          <w:sz w:val="22"/>
          <w:szCs w:val="22"/>
        </w:rPr>
        <w:t xml:space="preserve"> next steps for learning</w:t>
      </w:r>
      <w:r w:rsidR="00D04488" w:rsidRPr="00C3213B">
        <w:rPr>
          <w:sz w:val="22"/>
          <w:szCs w:val="22"/>
        </w:rPr>
        <w:t xml:space="preserve"> as you progress through the course</w:t>
      </w:r>
      <w:r w:rsidR="00290754" w:rsidRPr="00C3213B">
        <w:rPr>
          <w:sz w:val="22"/>
          <w:szCs w:val="22"/>
        </w:rPr>
        <w:t>.</w:t>
      </w:r>
    </w:p>
    <w:p w:rsidR="00B2346B" w:rsidRPr="0015672E" w:rsidRDefault="00B2346B" w:rsidP="00EC0C3D">
      <w:pPr>
        <w:pStyle w:val="Default"/>
        <w:rPr>
          <w:sz w:val="16"/>
          <w:szCs w:val="16"/>
        </w:rPr>
      </w:pPr>
    </w:p>
    <w:p w:rsidR="00EC0C3D" w:rsidRPr="00C3213B" w:rsidRDefault="00EC0C3D" w:rsidP="00EC0C3D">
      <w:pPr>
        <w:pStyle w:val="Default"/>
        <w:rPr>
          <w:sz w:val="22"/>
          <w:szCs w:val="22"/>
        </w:rPr>
      </w:pPr>
    </w:p>
    <w:p w:rsidR="00EC0C3D" w:rsidRPr="00C3213B" w:rsidRDefault="00EC0C3D" w:rsidP="00EC0C3D">
      <w:pPr>
        <w:pStyle w:val="Default"/>
        <w:rPr>
          <w:sz w:val="22"/>
          <w:szCs w:val="22"/>
        </w:rPr>
      </w:pPr>
      <w:r w:rsidRPr="00C3213B">
        <w:rPr>
          <w:b/>
          <w:bCs/>
          <w:sz w:val="22"/>
          <w:szCs w:val="22"/>
        </w:rPr>
        <w:t xml:space="preserve">HOMEWORK </w:t>
      </w:r>
    </w:p>
    <w:p w:rsidR="00C3213B" w:rsidRPr="00C3213B" w:rsidRDefault="00C3213B" w:rsidP="00EC0C3D">
      <w:pPr>
        <w:pStyle w:val="Default"/>
        <w:rPr>
          <w:sz w:val="16"/>
          <w:szCs w:val="22"/>
        </w:rPr>
      </w:pPr>
    </w:p>
    <w:p w:rsidR="00EC0C3D" w:rsidRPr="00C3213B" w:rsidRDefault="00EC0C3D" w:rsidP="00EC0C3D">
      <w:pPr>
        <w:pStyle w:val="Default"/>
        <w:rPr>
          <w:sz w:val="22"/>
          <w:szCs w:val="22"/>
        </w:rPr>
      </w:pPr>
      <w:r w:rsidRPr="00C3213B">
        <w:rPr>
          <w:sz w:val="22"/>
          <w:szCs w:val="22"/>
        </w:rPr>
        <w:t xml:space="preserve">You will </w:t>
      </w:r>
      <w:r w:rsidR="00760A40" w:rsidRPr="00C3213B">
        <w:rPr>
          <w:sz w:val="22"/>
          <w:szCs w:val="22"/>
        </w:rPr>
        <w:t xml:space="preserve">be expected to completed weekly homework tasks to consolidate your knowledge of </w:t>
      </w:r>
      <w:r w:rsidR="00BB34BE">
        <w:rPr>
          <w:sz w:val="22"/>
          <w:szCs w:val="22"/>
        </w:rPr>
        <w:t xml:space="preserve">graphic </w:t>
      </w:r>
      <w:r w:rsidR="00760A40" w:rsidRPr="00C3213B">
        <w:rPr>
          <w:sz w:val="22"/>
          <w:szCs w:val="22"/>
        </w:rPr>
        <w:t xml:space="preserve">design </w:t>
      </w:r>
      <w:r w:rsidR="00BB34BE">
        <w:rPr>
          <w:sz w:val="22"/>
          <w:szCs w:val="22"/>
        </w:rPr>
        <w:t>principles and elements</w:t>
      </w:r>
      <w:r w:rsidR="00760A40" w:rsidRPr="00C3213B">
        <w:rPr>
          <w:sz w:val="22"/>
          <w:szCs w:val="22"/>
        </w:rPr>
        <w:t xml:space="preserve">. </w:t>
      </w:r>
      <w:r w:rsidR="00C3213B" w:rsidRPr="00C3213B">
        <w:rPr>
          <w:sz w:val="22"/>
          <w:szCs w:val="22"/>
        </w:rPr>
        <w:t>Additionally,</w:t>
      </w:r>
      <w:r w:rsidR="00760A40" w:rsidRPr="00C3213B">
        <w:rPr>
          <w:sz w:val="22"/>
          <w:szCs w:val="22"/>
        </w:rPr>
        <w:t xml:space="preserve"> you may be </w:t>
      </w:r>
      <w:r w:rsidR="00C3213B">
        <w:rPr>
          <w:sz w:val="22"/>
          <w:szCs w:val="22"/>
        </w:rPr>
        <w:t>asked</w:t>
      </w:r>
      <w:r w:rsidR="00760A40" w:rsidRPr="00C3213B">
        <w:rPr>
          <w:sz w:val="22"/>
          <w:szCs w:val="22"/>
        </w:rPr>
        <w:t xml:space="preserve"> to complete some folio tasks outside class time, this may involve CAD </w:t>
      </w:r>
      <w:r w:rsidR="00BB34BE">
        <w:rPr>
          <w:sz w:val="22"/>
          <w:szCs w:val="22"/>
        </w:rPr>
        <w:t xml:space="preserve">and DTP </w:t>
      </w:r>
      <w:r w:rsidR="00760A40" w:rsidRPr="00C3213B">
        <w:rPr>
          <w:sz w:val="22"/>
          <w:szCs w:val="22"/>
        </w:rPr>
        <w:t>work.</w:t>
      </w:r>
      <w:r w:rsidRPr="00C3213B">
        <w:rPr>
          <w:sz w:val="22"/>
          <w:szCs w:val="22"/>
        </w:rPr>
        <w:t xml:space="preserve"> If you do not have access to ICT at </w:t>
      </w:r>
      <w:r w:rsidR="00C3213B" w:rsidRPr="00C3213B">
        <w:rPr>
          <w:sz w:val="22"/>
          <w:szCs w:val="22"/>
        </w:rPr>
        <w:t>home,</w:t>
      </w:r>
      <w:r w:rsidRPr="00C3213B">
        <w:rPr>
          <w:sz w:val="22"/>
          <w:szCs w:val="22"/>
        </w:rPr>
        <w:t xml:space="preserve"> you can use the </w:t>
      </w:r>
      <w:r w:rsidR="00760A40" w:rsidRPr="00C3213B">
        <w:rPr>
          <w:sz w:val="22"/>
          <w:szCs w:val="22"/>
        </w:rPr>
        <w:t>CDT department</w:t>
      </w:r>
      <w:r w:rsidRPr="00C3213B">
        <w:rPr>
          <w:sz w:val="22"/>
          <w:szCs w:val="22"/>
        </w:rPr>
        <w:t xml:space="preserve"> computers during lunch or after school</w:t>
      </w:r>
      <w:r w:rsidR="00760A40" w:rsidRPr="00C3213B">
        <w:rPr>
          <w:sz w:val="22"/>
          <w:szCs w:val="22"/>
        </w:rPr>
        <w:t xml:space="preserve"> </w:t>
      </w:r>
      <w:r w:rsidRPr="00C3213B">
        <w:rPr>
          <w:sz w:val="22"/>
          <w:szCs w:val="22"/>
        </w:rPr>
        <w:t xml:space="preserve">to complete homework </w:t>
      </w:r>
      <w:r w:rsidR="00760A40" w:rsidRPr="00C3213B">
        <w:rPr>
          <w:sz w:val="22"/>
          <w:szCs w:val="22"/>
        </w:rPr>
        <w:t>tasks. The department will also have arrangements in place to allow you to complete</w:t>
      </w:r>
      <w:r w:rsidRPr="00C3213B">
        <w:rPr>
          <w:sz w:val="22"/>
          <w:szCs w:val="22"/>
        </w:rPr>
        <w:t xml:space="preserve"> extra work</w:t>
      </w:r>
      <w:r w:rsidR="00760A40" w:rsidRPr="00C3213B">
        <w:rPr>
          <w:sz w:val="22"/>
          <w:szCs w:val="22"/>
        </w:rPr>
        <w:t xml:space="preserve"> if you require</w:t>
      </w:r>
      <w:r w:rsidRPr="00C3213B">
        <w:rPr>
          <w:sz w:val="22"/>
          <w:szCs w:val="22"/>
        </w:rPr>
        <w:t xml:space="preserve">. </w:t>
      </w:r>
    </w:p>
    <w:p w:rsidR="00EC0C3D" w:rsidRPr="00C3213B" w:rsidRDefault="00EC0C3D" w:rsidP="00EC0C3D">
      <w:pPr>
        <w:pStyle w:val="Default"/>
        <w:rPr>
          <w:sz w:val="22"/>
          <w:szCs w:val="22"/>
        </w:rPr>
      </w:pPr>
    </w:p>
    <w:p w:rsidR="00EC0C3D" w:rsidRPr="00C3213B" w:rsidRDefault="00EC0C3D" w:rsidP="00EC0C3D">
      <w:pPr>
        <w:pStyle w:val="Default"/>
        <w:rPr>
          <w:sz w:val="22"/>
          <w:szCs w:val="22"/>
        </w:rPr>
      </w:pPr>
      <w:r w:rsidRPr="00C3213B">
        <w:rPr>
          <w:b/>
          <w:bCs/>
          <w:sz w:val="22"/>
          <w:szCs w:val="22"/>
        </w:rPr>
        <w:t xml:space="preserve">PROGRESSION IN THE SENIOR PHASE </w:t>
      </w:r>
    </w:p>
    <w:p w:rsidR="00C3213B" w:rsidRPr="00C3213B" w:rsidRDefault="00C3213B" w:rsidP="00EC0C3D">
      <w:pPr>
        <w:pStyle w:val="Default"/>
        <w:rPr>
          <w:sz w:val="16"/>
          <w:szCs w:val="22"/>
        </w:rPr>
      </w:pPr>
    </w:p>
    <w:p w:rsidR="00760A40" w:rsidRPr="00C3213B" w:rsidRDefault="00407A0E" w:rsidP="00EC0C3D">
      <w:pPr>
        <w:pStyle w:val="Default"/>
        <w:rPr>
          <w:sz w:val="22"/>
          <w:szCs w:val="22"/>
        </w:rPr>
      </w:pPr>
      <w:r>
        <w:rPr>
          <w:sz w:val="22"/>
          <w:szCs w:val="22"/>
        </w:rPr>
        <w:t>Completion of the S3 Graphic Communication course</w:t>
      </w:r>
      <w:bookmarkStart w:id="0" w:name="_GoBack"/>
      <w:bookmarkEnd w:id="0"/>
      <w:r w:rsidR="00EC0C3D" w:rsidRPr="00C3213B">
        <w:rPr>
          <w:sz w:val="22"/>
          <w:szCs w:val="22"/>
        </w:rPr>
        <w:t xml:space="preserve"> will allow you to progress to the N</w:t>
      </w:r>
      <w:r w:rsidR="0015672E">
        <w:rPr>
          <w:sz w:val="22"/>
          <w:szCs w:val="22"/>
        </w:rPr>
        <w:t xml:space="preserve">ational </w:t>
      </w:r>
      <w:r w:rsidR="00EC0C3D" w:rsidRPr="00C3213B">
        <w:rPr>
          <w:sz w:val="22"/>
          <w:szCs w:val="22"/>
        </w:rPr>
        <w:t xml:space="preserve">5 </w:t>
      </w:r>
      <w:r w:rsidR="00BB34BE">
        <w:rPr>
          <w:sz w:val="22"/>
          <w:szCs w:val="22"/>
        </w:rPr>
        <w:t>Graphic Communication</w:t>
      </w:r>
      <w:r w:rsidR="00760A40" w:rsidRPr="00C3213B">
        <w:rPr>
          <w:sz w:val="22"/>
          <w:szCs w:val="22"/>
        </w:rPr>
        <w:t xml:space="preserve"> course</w:t>
      </w:r>
      <w:r w:rsidR="00EC0C3D" w:rsidRPr="00C3213B">
        <w:rPr>
          <w:sz w:val="22"/>
          <w:szCs w:val="22"/>
        </w:rPr>
        <w:t xml:space="preserve">. </w:t>
      </w:r>
    </w:p>
    <w:p w:rsidR="00EC0C3D" w:rsidRPr="00C3213B" w:rsidRDefault="00EC0C3D" w:rsidP="00EC0C3D">
      <w:pPr>
        <w:pStyle w:val="Default"/>
        <w:rPr>
          <w:sz w:val="22"/>
          <w:szCs w:val="22"/>
        </w:rPr>
      </w:pPr>
      <w:r w:rsidRPr="00C3213B">
        <w:rPr>
          <w:sz w:val="22"/>
          <w:szCs w:val="22"/>
        </w:rPr>
        <w:t>Students may also consider moving sideways to courses in N</w:t>
      </w:r>
      <w:r w:rsidR="0015672E">
        <w:rPr>
          <w:sz w:val="22"/>
          <w:szCs w:val="22"/>
        </w:rPr>
        <w:t xml:space="preserve">ational </w:t>
      </w:r>
      <w:r w:rsidRPr="00C3213B">
        <w:rPr>
          <w:sz w:val="22"/>
          <w:szCs w:val="22"/>
        </w:rPr>
        <w:t>4</w:t>
      </w:r>
      <w:r w:rsidR="00760A40" w:rsidRPr="00C3213B">
        <w:rPr>
          <w:sz w:val="22"/>
          <w:szCs w:val="22"/>
        </w:rPr>
        <w:t>/5</w:t>
      </w:r>
      <w:r w:rsidRPr="00C3213B">
        <w:rPr>
          <w:sz w:val="22"/>
          <w:szCs w:val="22"/>
        </w:rPr>
        <w:t xml:space="preserve"> </w:t>
      </w:r>
      <w:r w:rsidR="00BB34BE">
        <w:rPr>
          <w:sz w:val="22"/>
          <w:szCs w:val="22"/>
        </w:rPr>
        <w:t>Design &amp; Manufacture</w:t>
      </w:r>
      <w:r w:rsidR="00760A40" w:rsidRPr="00C3213B">
        <w:rPr>
          <w:sz w:val="22"/>
          <w:szCs w:val="22"/>
        </w:rPr>
        <w:t xml:space="preserve"> and</w:t>
      </w:r>
      <w:r w:rsidRPr="00C3213B">
        <w:rPr>
          <w:sz w:val="22"/>
          <w:szCs w:val="22"/>
        </w:rPr>
        <w:t xml:space="preserve"> N</w:t>
      </w:r>
      <w:r w:rsidR="0015672E">
        <w:rPr>
          <w:sz w:val="22"/>
          <w:szCs w:val="22"/>
        </w:rPr>
        <w:t xml:space="preserve">ational </w:t>
      </w:r>
      <w:r w:rsidR="00760A40" w:rsidRPr="00C3213B">
        <w:rPr>
          <w:sz w:val="22"/>
          <w:szCs w:val="22"/>
        </w:rPr>
        <w:t>4/</w:t>
      </w:r>
      <w:r w:rsidRPr="00C3213B">
        <w:rPr>
          <w:sz w:val="22"/>
          <w:szCs w:val="22"/>
        </w:rPr>
        <w:t xml:space="preserve">5 </w:t>
      </w:r>
      <w:r w:rsidR="00760A40" w:rsidRPr="00C3213B">
        <w:rPr>
          <w:sz w:val="22"/>
          <w:szCs w:val="22"/>
        </w:rPr>
        <w:t>Practical Woodworking</w:t>
      </w:r>
      <w:r w:rsidRPr="00C3213B">
        <w:rPr>
          <w:sz w:val="22"/>
          <w:szCs w:val="22"/>
        </w:rPr>
        <w:t xml:space="preserve">. </w:t>
      </w:r>
    </w:p>
    <w:p w:rsidR="009553D0" w:rsidRPr="00C3213B" w:rsidRDefault="009553D0" w:rsidP="009553D0">
      <w:pPr>
        <w:spacing w:after="0"/>
        <w:rPr>
          <w:rFonts w:ascii="Arial" w:hAnsi="Arial" w:cs="Arial"/>
          <w:b/>
        </w:rPr>
      </w:pPr>
    </w:p>
    <w:p w:rsidR="00C3213B" w:rsidRPr="00C3213B" w:rsidRDefault="00C3213B" w:rsidP="009553D0">
      <w:pPr>
        <w:spacing w:after="0"/>
        <w:rPr>
          <w:rFonts w:ascii="Arial" w:hAnsi="Arial" w:cs="Arial"/>
          <w:i/>
        </w:rPr>
      </w:pPr>
    </w:p>
    <w:p w:rsidR="00C3213B" w:rsidRPr="00C3213B" w:rsidRDefault="00C3213B" w:rsidP="009553D0">
      <w:pPr>
        <w:spacing w:after="0"/>
        <w:rPr>
          <w:rFonts w:ascii="Arial" w:hAnsi="Arial" w:cs="Arial"/>
          <w:i/>
        </w:rPr>
      </w:pPr>
      <w:r w:rsidRPr="00C3213B">
        <w:rPr>
          <w:rFonts w:ascii="Arial" w:hAnsi="Arial" w:cs="Arial"/>
          <w:i/>
        </w:rPr>
        <w:t>*Note: Design tasks are subject to change</w:t>
      </w:r>
    </w:p>
    <w:sectPr w:rsidR="00C3213B" w:rsidRPr="00C3213B" w:rsidSect="00C321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1E47"/>
    <w:multiLevelType w:val="hybridMultilevel"/>
    <w:tmpl w:val="8C28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86BF6"/>
    <w:multiLevelType w:val="hybridMultilevel"/>
    <w:tmpl w:val="2C80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A394B"/>
    <w:multiLevelType w:val="hybridMultilevel"/>
    <w:tmpl w:val="44D65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BF578E"/>
    <w:multiLevelType w:val="hybridMultilevel"/>
    <w:tmpl w:val="6144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3D"/>
    <w:rsid w:val="000A1CE4"/>
    <w:rsid w:val="0015672E"/>
    <w:rsid w:val="00175C20"/>
    <w:rsid w:val="0019090C"/>
    <w:rsid w:val="001E69DB"/>
    <w:rsid w:val="002804C5"/>
    <w:rsid w:val="00290754"/>
    <w:rsid w:val="003B09C5"/>
    <w:rsid w:val="00407A0E"/>
    <w:rsid w:val="00483D94"/>
    <w:rsid w:val="00623ABA"/>
    <w:rsid w:val="00656373"/>
    <w:rsid w:val="00760A40"/>
    <w:rsid w:val="007E065C"/>
    <w:rsid w:val="009553D0"/>
    <w:rsid w:val="009F102C"/>
    <w:rsid w:val="00AE10FC"/>
    <w:rsid w:val="00B2346B"/>
    <w:rsid w:val="00B73EE3"/>
    <w:rsid w:val="00BB34BE"/>
    <w:rsid w:val="00C3213B"/>
    <w:rsid w:val="00D04488"/>
    <w:rsid w:val="00E053A8"/>
    <w:rsid w:val="00EC0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9E21"/>
  <w15:chartTrackingRefBased/>
  <w15:docId w15:val="{C474E7F1-58AC-4C96-B996-4CCB1E2D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C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57ac53-dcd0-453b-83ae-f42982eda089" xsi:nil="true"/>
    <lcf76f155ced4ddcb4097134ff3c332f xmlns="e6b55980-d316-4c4e-acfa-3ad86be4f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1F39B-361C-45F8-AF2B-554719788506}"/>
</file>

<file path=customXml/itemProps2.xml><?xml version="1.0" encoding="utf-8"?>
<ds:datastoreItem xmlns:ds="http://schemas.openxmlformats.org/officeDocument/2006/customXml" ds:itemID="{B4307B7D-E1DD-4BF0-ABBA-72C1609B6A84}"/>
</file>

<file path=customXml/itemProps3.xml><?xml version="1.0" encoding="utf-8"?>
<ds:datastoreItem xmlns:ds="http://schemas.openxmlformats.org/officeDocument/2006/customXml" ds:itemID="{26E99C1B-9A5A-423A-946C-1D766006E852}"/>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Ferstl</dc:creator>
  <cp:keywords/>
  <dc:description/>
  <cp:lastModifiedBy>Mr Whatley</cp:lastModifiedBy>
  <cp:revision>2</cp:revision>
  <dcterms:created xsi:type="dcterms:W3CDTF">2025-02-28T10:19:00Z</dcterms:created>
  <dcterms:modified xsi:type="dcterms:W3CDTF">2025-02-28T10:19:00Z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ies>
</file>