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EF2D2"/>
  <w:body>
    <w:p w14:paraId="1D1742AA" w14:textId="334F0AA6" w:rsidR="006B00F1" w:rsidRPr="00810B25" w:rsidRDefault="005F66C3" w:rsidP="00255E23">
      <w:pPr>
        <w:jc w:val="both"/>
        <w:rPr>
          <w:rFonts w:ascii="Arial" w:hAnsi="Arial" w:cs="Arial"/>
          <w:b/>
          <w:color w:val="002060"/>
          <w:sz w:val="28"/>
          <w:szCs w:val="28"/>
        </w:rPr>
      </w:pPr>
      <w:r>
        <w:rPr>
          <w:rFonts w:ascii="Arial" w:hAnsi="Arial" w:cs="Arial"/>
          <w:b/>
          <w:color w:val="002060"/>
          <w:sz w:val="28"/>
          <w:szCs w:val="28"/>
        </w:rPr>
        <w:t>S3</w:t>
      </w:r>
      <w:r w:rsidR="00810B25" w:rsidRPr="00810B25">
        <w:rPr>
          <w:rFonts w:ascii="Arial" w:hAnsi="Arial" w:cs="Arial"/>
          <w:b/>
          <w:color w:val="002060"/>
          <w:sz w:val="28"/>
          <w:szCs w:val="28"/>
        </w:rPr>
        <w:t xml:space="preserve">- </w:t>
      </w:r>
      <w:r w:rsidR="006B00F1" w:rsidRPr="00810B25">
        <w:rPr>
          <w:rFonts w:ascii="Arial" w:hAnsi="Arial" w:cs="Arial"/>
          <w:b/>
          <w:color w:val="002060"/>
          <w:sz w:val="28"/>
          <w:szCs w:val="28"/>
        </w:rPr>
        <w:t xml:space="preserve">ADMINISTRATION </w:t>
      </w:r>
      <w:r w:rsidR="00A44985" w:rsidRPr="00810B25">
        <w:rPr>
          <w:rFonts w:ascii="Arial" w:hAnsi="Arial" w:cs="Arial"/>
          <w:b/>
          <w:color w:val="002060"/>
          <w:sz w:val="28"/>
          <w:szCs w:val="28"/>
        </w:rPr>
        <w:t>&amp;</w:t>
      </w:r>
      <w:r w:rsidR="006B00F1" w:rsidRPr="00810B25">
        <w:rPr>
          <w:rFonts w:ascii="Arial" w:hAnsi="Arial" w:cs="Arial"/>
          <w:b/>
          <w:color w:val="002060"/>
          <w:sz w:val="28"/>
          <w:szCs w:val="28"/>
        </w:rPr>
        <w:t xml:space="preserve"> IT</w:t>
      </w:r>
    </w:p>
    <w:p w14:paraId="37C2C186" w14:textId="7A5841EA" w:rsidR="00810B25" w:rsidRPr="005149C0" w:rsidRDefault="006B00F1" w:rsidP="00810B25">
      <w:pPr>
        <w:jc w:val="both"/>
        <w:rPr>
          <w:rFonts w:ascii="Arial" w:hAnsi="Arial" w:cs="Arial"/>
          <w:b/>
          <w:color w:val="002060"/>
          <w:sz w:val="24"/>
          <w:szCs w:val="24"/>
        </w:rPr>
      </w:pPr>
      <w:r w:rsidRPr="00810B25">
        <w:rPr>
          <w:rFonts w:ascii="Arial" w:hAnsi="Arial" w:cs="Arial"/>
          <w:b/>
          <w:color w:val="002060"/>
          <w:sz w:val="24"/>
          <w:szCs w:val="24"/>
        </w:rPr>
        <w:t xml:space="preserve"> </w:t>
      </w:r>
    </w:p>
    <w:p w14:paraId="1D1742B5" w14:textId="77777777" w:rsidR="00A44985" w:rsidRPr="00810B25" w:rsidRDefault="00A44985" w:rsidP="00255E23">
      <w:pPr>
        <w:jc w:val="both"/>
        <w:rPr>
          <w:rFonts w:ascii="Arial" w:hAnsi="Arial" w:cs="Arial"/>
          <w:b/>
          <w:color w:val="002060"/>
          <w:sz w:val="24"/>
          <w:szCs w:val="24"/>
        </w:rPr>
      </w:pPr>
    </w:p>
    <w:p w14:paraId="61A51110" w14:textId="77777777" w:rsidR="005503BC" w:rsidRPr="00810B25" w:rsidRDefault="005503BC" w:rsidP="00255E23">
      <w:pPr>
        <w:jc w:val="both"/>
        <w:rPr>
          <w:rFonts w:ascii="Arial" w:hAnsi="Arial" w:cs="Arial"/>
          <w:b/>
          <w:color w:val="002060"/>
          <w:sz w:val="24"/>
          <w:szCs w:val="24"/>
        </w:rPr>
      </w:pPr>
    </w:p>
    <w:p w14:paraId="1D1742B6" w14:textId="77777777" w:rsidR="006B00F1" w:rsidRPr="005F66C3" w:rsidRDefault="00A27A83" w:rsidP="00255E23">
      <w:pPr>
        <w:jc w:val="both"/>
        <w:rPr>
          <w:rFonts w:ascii="Arial" w:hAnsi="Arial" w:cs="Arial"/>
          <w:b/>
          <w:color w:val="002060"/>
          <w:sz w:val="28"/>
          <w:szCs w:val="28"/>
        </w:rPr>
      </w:pPr>
      <w:r w:rsidRPr="005F66C3">
        <w:rPr>
          <w:rFonts w:ascii="Arial" w:hAnsi="Arial" w:cs="Arial"/>
          <w:b/>
          <w:color w:val="002060"/>
          <w:sz w:val="28"/>
          <w:szCs w:val="28"/>
        </w:rPr>
        <w:t xml:space="preserve">Course Content </w:t>
      </w:r>
      <w:r w:rsidR="006B00F1" w:rsidRPr="005F66C3">
        <w:rPr>
          <w:rFonts w:ascii="Arial" w:hAnsi="Arial" w:cs="Arial"/>
          <w:b/>
          <w:color w:val="002060"/>
          <w:sz w:val="28"/>
          <w:szCs w:val="28"/>
        </w:rPr>
        <w:t>– What will I learn?</w:t>
      </w:r>
    </w:p>
    <w:p w14:paraId="1D1742B7" w14:textId="77777777" w:rsidR="006B00F1" w:rsidRPr="005F66C3" w:rsidRDefault="006B00F1" w:rsidP="00255E23">
      <w:pPr>
        <w:jc w:val="both"/>
        <w:rPr>
          <w:rFonts w:ascii="Arial" w:hAnsi="Arial" w:cs="Arial"/>
          <w:b/>
          <w:color w:val="002060"/>
          <w:sz w:val="28"/>
          <w:szCs w:val="28"/>
        </w:rPr>
      </w:pPr>
    </w:p>
    <w:p w14:paraId="1D1742B8" w14:textId="1BA8044F" w:rsidR="006B00F1" w:rsidRPr="005F66C3" w:rsidRDefault="005F66C3" w:rsidP="00AD6695">
      <w:pPr>
        <w:rPr>
          <w:rFonts w:ascii="Arial" w:hAnsi="Arial" w:cs="Arial"/>
          <w:color w:val="002060"/>
          <w:sz w:val="28"/>
          <w:szCs w:val="28"/>
        </w:rPr>
      </w:pPr>
      <w:r w:rsidRPr="005F66C3">
        <w:rPr>
          <w:noProof/>
          <w:color w:val="002060"/>
          <w:sz w:val="28"/>
          <w:szCs w:val="28"/>
          <w:lang w:eastAsia="en-GB"/>
        </w:rPr>
        <w:drawing>
          <wp:anchor distT="0" distB="0" distL="114300" distR="114300" simplePos="0" relativeHeight="251662336" behindDoc="0" locked="0" layoutInCell="1" allowOverlap="1" wp14:anchorId="1D1742E1" wp14:editId="0FE7872F">
            <wp:simplePos x="0" y="0"/>
            <wp:positionH relativeFrom="column">
              <wp:posOffset>3109595</wp:posOffset>
            </wp:positionH>
            <wp:positionV relativeFrom="paragraph">
              <wp:posOffset>1069340</wp:posOffset>
            </wp:positionV>
            <wp:extent cx="651510" cy="72009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 cy="720090"/>
                    </a:xfrm>
                    <a:prstGeom prst="rect">
                      <a:avLst/>
                    </a:prstGeom>
                    <a:noFill/>
                  </pic:spPr>
                </pic:pic>
              </a:graphicData>
            </a:graphic>
            <wp14:sizeRelH relativeFrom="page">
              <wp14:pctWidth>0</wp14:pctWidth>
            </wp14:sizeRelH>
            <wp14:sizeRelV relativeFrom="page">
              <wp14:pctHeight>0</wp14:pctHeight>
            </wp14:sizeRelV>
          </wp:anchor>
        </w:drawing>
      </w:r>
      <w:r w:rsidRPr="005F66C3">
        <w:rPr>
          <w:rFonts w:ascii="Arial" w:hAnsi="Arial" w:cs="Arial"/>
          <w:color w:val="002060"/>
          <w:sz w:val="28"/>
          <w:szCs w:val="28"/>
        </w:rPr>
        <w:t>The aim of the course is to allow y</w:t>
      </w:r>
      <w:r w:rsidR="006B00F1" w:rsidRPr="005F66C3">
        <w:rPr>
          <w:rFonts w:ascii="Arial" w:hAnsi="Arial" w:cs="Arial"/>
          <w:color w:val="002060"/>
          <w:sz w:val="28"/>
          <w:szCs w:val="28"/>
        </w:rPr>
        <w:t>ou will develop ICT skills in a range of software packages used by businesses or in colleges and universities. Packages used include word processing, spreadsheets, databases, PowerPoint, desk-top publishing, electronic-diary, e-mail and Internet</w:t>
      </w:r>
      <w:r w:rsidR="001055BC" w:rsidRPr="005F66C3">
        <w:rPr>
          <w:rFonts w:ascii="Arial" w:hAnsi="Arial" w:cs="Arial"/>
          <w:color w:val="002060"/>
          <w:sz w:val="28"/>
          <w:szCs w:val="28"/>
        </w:rPr>
        <w:t xml:space="preserve"> browsers</w:t>
      </w:r>
      <w:r w:rsidR="006B00F1" w:rsidRPr="005F66C3">
        <w:rPr>
          <w:rFonts w:ascii="Arial" w:hAnsi="Arial" w:cs="Arial"/>
          <w:color w:val="002060"/>
          <w:sz w:val="28"/>
          <w:szCs w:val="28"/>
        </w:rPr>
        <w:t>.</w:t>
      </w:r>
    </w:p>
    <w:p w14:paraId="1D1742B9" w14:textId="640463BA" w:rsidR="006B00F1" w:rsidRPr="005F66C3" w:rsidRDefault="00092F33" w:rsidP="00AD6695">
      <w:pPr>
        <w:rPr>
          <w:rFonts w:ascii="Arial" w:hAnsi="Arial" w:cs="Arial"/>
          <w:color w:val="002060"/>
          <w:sz w:val="28"/>
          <w:szCs w:val="28"/>
        </w:rPr>
      </w:pPr>
      <w:r w:rsidRPr="005F66C3">
        <w:rPr>
          <w:noProof/>
          <w:color w:val="002060"/>
          <w:sz w:val="28"/>
          <w:szCs w:val="28"/>
          <w:lang w:eastAsia="en-GB"/>
        </w:rPr>
        <w:drawing>
          <wp:anchor distT="0" distB="0" distL="114300" distR="114300" simplePos="0" relativeHeight="251661312" behindDoc="0" locked="0" layoutInCell="1" allowOverlap="1" wp14:anchorId="1D1742E3" wp14:editId="1D1742E4">
            <wp:simplePos x="0" y="0"/>
            <wp:positionH relativeFrom="column">
              <wp:posOffset>1047750</wp:posOffset>
            </wp:positionH>
            <wp:positionV relativeFrom="paragraph">
              <wp:posOffset>69215</wp:posOffset>
            </wp:positionV>
            <wp:extent cx="662940" cy="720090"/>
            <wp:effectExtent l="0" t="0" r="381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720090"/>
                    </a:xfrm>
                    <a:prstGeom prst="rect">
                      <a:avLst/>
                    </a:prstGeom>
                    <a:noFill/>
                  </pic:spPr>
                </pic:pic>
              </a:graphicData>
            </a:graphic>
            <wp14:sizeRelH relativeFrom="page">
              <wp14:pctWidth>0</wp14:pctWidth>
            </wp14:sizeRelH>
            <wp14:sizeRelV relativeFrom="page">
              <wp14:pctHeight>0</wp14:pctHeight>
            </wp14:sizeRelV>
          </wp:anchor>
        </w:drawing>
      </w:r>
      <w:r w:rsidRPr="005F66C3">
        <w:rPr>
          <w:noProof/>
          <w:color w:val="002060"/>
          <w:sz w:val="28"/>
          <w:szCs w:val="28"/>
          <w:lang w:eastAsia="en-GB"/>
        </w:rPr>
        <w:drawing>
          <wp:anchor distT="0" distB="0" distL="114300" distR="114300" simplePos="0" relativeHeight="251658240" behindDoc="0" locked="0" layoutInCell="1" allowOverlap="1" wp14:anchorId="1D1742E5" wp14:editId="1D1742E6">
            <wp:simplePos x="0" y="0"/>
            <wp:positionH relativeFrom="column">
              <wp:posOffset>2066925</wp:posOffset>
            </wp:positionH>
            <wp:positionV relativeFrom="paragraph">
              <wp:posOffset>69215</wp:posOffset>
            </wp:positionV>
            <wp:extent cx="756285" cy="720090"/>
            <wp:effectExtent l="0" t="0" r="5715"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285" cy="720090"/>
                    </a:xfrm>
                    <a:prstGeom prst="rect">
                      <a:avLst/>
                    </a:prstGeom>
                    <a:noFill/>
                  </pic:spPr>
                </pic:pic>
              </a:graphicData>
            </a:graphic>
            <wp14:sizeRelH relativeFrom="page">
              <wp14:pctWidth>0</wp14:pctWidth>
            </wp14:sizeRelH>
            <wp14:sizeRelV relativeFrom="page">
              <wp14:pctHeight>0</wp14:pctHeight>
            </wp14:sizeRelV>
          </wp:anchor>
        </w:drawing>
      </w:r>
      <w:r w:rsidRPr="005F66C3">
        <w:rPr>
          <w:noProof/>
          <w:color w:val="002060"/>
          <w:sz w:val="28"/>
          <w:szCs w:val="28"/>
          <w:lang w:eastAsia="en-GB"/>
        </w:rPr>
        <w:drawing>
          <wp:anchor distT="0" distB="0" distL="114300" distR="114300" simplePos="0" relativeHeight="251659264" behindDoc="0" locked="0" layoutInCell="1" allowOverlap="1" wp14:anchorId="1D1742E7" wp14:editId="1D1742E8">
            <wp:simplePos x="0" y="0"/>
            <wp:positionH relativeFrom="column">
              <wp:posOffset>4200525</wp:posOffset>
            </wp:positionH>
            <wp:positionV relativeFrom="paragraph">
              <wp:posOffset>69215</wp:posOffset>
            </wp:positionV>
            <wp:extent cx="702310" cy="720090"/>
            <wp:effectExtent l="0" t="0" r="254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310" cy="720090"/>
                    </a:xfrm>
                    <a:prstGeom prst="rect">
                      <a:avLst/>
                    </a:prstGeom>
                    <a:noFill/>
                  </pic:spPr>
                </pic:pic>
              </a:graphicData>
            </a:graphic>
            <wp14:sizeRelH relativeFrom="page">
              <wp14:pctWidth>0</wp14:pctWidth>
            </wp14:sizeRelH>
            <wp14:sizeRelV relativeFrom="page">
              <wp14:pctHeight>0</wp14:pctHeight>
            </wp14:sizeRelV>
          </wp:anchor>
        </w:drawing>
      </w:r>
      <w:r w:rsidRPr="005F66C3">
        <w:rPr>
          <w:noProof/>
          <w:color w:val="002060"/>
          <w:sz w:val="28"/>
          <w:szCs w:val="28"/>
          <w:lang w:eastAsia="en-GB"/>
        </w:rPr>
        <w:drawing>
          <wp:anchor distT="0" distB="0" distL="114300" distR="114300" simplePos="0" relativeHeight="251657216" behindDoc="0" locked="0" layoutInCell="1" allowOverlap="1" wp14:anchorId="1D1742E9" wp14:editId="1D1742EA">
            <wp:simplePos x="0" y="0"/>
            <wp:positionH relativeFrom="column">
              <wp:posOffset>0</wp:posOffset>
            </wp:positionH>
            <wp:positionV relativeFrom="paragraph">
              <wp:posOffset>69215</wp:posOffset>
            </wp:positionV>
            <wp:extent cx="667385" cy="720090"/>
            <wp:effectExtent l="0" t="0" r="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385" cy="720090"/>
                    </a:xfrm>
                    <a:prstGeom prst="rect">
                      <a:avLst/>
                    </a:prstGeom>
                    <a:noFill/>
                  </pic:spPr>
                </pic:pic>
              </a:graphicData>
            </a:graphic>
            <wp14:sizeRelH relativeFrom="page">
              <wp14:pctWidth>0</wp14:pctWidth>
            </wp14:sizeRelH>
            <wp14:sizeRelV relativeFrom="page">
              <wp14:pctHeight>0</wp14:pctHeight>
            </wp14:sizeRelV>
          </wp:anchor>
        </w:drawing>
      </w:r>
      <w:r w:rsidRPr="005F66C3">
        <w:rPr>
          <w:noProof/>
          <w:color w:val="002060"/>
          <w:sz w:val="28"/>
          <w:szCs w:val="28"/>
          <w:lang w:eastAsia="en-GB"/>
        </w:rPr>
        <w:drawing>
          <wp:anchor distT="0" distB="0" distL="114300" distR="114300" simplePos="0" relativeHeight="251660288" behindDoc="0" locked="0" layoutInCell="1" allowOverlap="1" wp14:anchorId="1D1742EB" wp14:editId="1D1742EC">
            <wp:simplePos x="0" y="0"/>
            <wp:positionH relativeFrom="column">
              <wp:posOffset>5257800</wp:posOffset>
            </wp:positionH>
            <wp:positionV relativeFrom="paragraph">
              <wp:posOffset>69215</wp:posOffset>
            </wp:positionV>
            <wp:extent cx="739775" cy="720090"/>
            <wp:effectExtent l="0" t="0" r="3175"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9775" cy="720090"/>
                    </a:xfrm>
                    <a:prstGeom prst="rect">
                      <a:avLst/>
                    </a:prstGeom>
                    <a:noFill/>
                  </pic:spPr>
                </pic:pic>
              </a:graphicData>
            </a:graphic>
            <wp14:sizeRelH relativeFrom="page">
              <wp14:pctWidth>0</wp14:pctWidth>
            </wp14:sizeRelH>
            <wp14:sizeRelV relativeFrom="page">
              <wp14:pctHeight>0</wp14:pctHeight>
            </wp14:sizeRelV>
          </wp:anchor>
        </w:drawing>
      </w:r>
    </w:p>
    <w:p w14:paraId="6E0D495A" w14:textId="77777777" w:rsidR="005F66C3" w:rsidRPr="005F66C3" w:rsidRDefault="005F66C3" w:rsidP="00AD6695">
      <w:pPr>
        <w:rPr>
          <w:rFonts w:ascii="Arial" w:hAnsi="Arial" w:cs="Arial"/>
          <w:color w:val="002060"/>
          <w:sz w:val="28"/>
          <w:szCs w:val="28"/>
        </w:rPr>
      </w:pPr>
    </w:p>
    <w:p w14:paraId="1D1742BA" w14:textId="5ADAEE3F" w:rsidR="006B00F1" w:rsidRPr="005F66C3" w:rsidRDefault="006B00F1" w:rsidP="00AD6695">
      <w:pPr>
        <w:rPr>
          <w:rFonts w:ascii="Arial" w:hAnsi="Arial" w:cs="Arial"/>
          <w:color w:val="002060"/>
          <w:sz w:val="28"/>
          <w:szCs w:val="28"/>
        </w:rPr>
      </w:pPr>
      <w:r w:rsidRPr="005F66C3">
        <w:rPr>
          <w:rFonts w:ascii="Arial" w:hAnsi="Arial" w:cs="Arial"/>
          <w:color w:val="002060"/>
          <w:sz w:val="28"/>
          <w:szCs w:val="28"/>
        </w:rPr>
        <w:t>In this course you will learn how ICT can be used to record and present information that will help</w:t>
      </w:r>
      <w:r w:rsidR="005F66C3" w:rsidRPr="005F66C3">
        <w:rPr>
          <w:rFonts w:ascii="Arial" w:hAnsi="Arial" w:cs="Arial"/>
          <w:color w:val="002060"/>
          <w:sz w:val="28"/>
          <w:szCs w:val="28"/>
        </w:rPr>
        <w:t>s</w:t>
      </w:r>
      <w:r w:rsidRPr="005F66C3">
        <w:rPr>
          <w:rFonts w:ascii="Arial" w:hAnsi="Arial" w:cs="Arial"/>
          <w:color w:val="002060"/>
          <w:sz w:val="28"/>
          <w:szCs w:val="28"/>
        </w:rPr>
        <w:t xml:space="preserve"> to make decisions and solve problems. You will also </w:t>
      </w:r>
      <w:r w:rsidR="00E96933" w:rsidRPr="005F66C3">
        <w:rPr>
          <w:rFonts w:ascii="Arial" w:hAnsi="Arial" w:cs="Arial"/>
          <w:color w:val="002060"/>
          <w:sz w:val="28"/>
          <w:szCs w:val="28"/>
        </w:rPr>
        <w:t>gain</w:t>
      </w:r>
      <w:r w:rsidRPr="005F66C3">
        <w:rPr>
          <w:rFonts w:ascii="Arial" w:hAnsi="Arial" w:cs="Arial"/>
          <w:color w:val="002060"/>
          <w:sz w:val="28"/>
          <w:szCs w:val="28"/>
        </w:rPr>
        <w:t xml:space="preserve"> practical experience in a range of admin </w:t>
      </w:r>
      <w:r w:rsidR="00E96933" w:rsidRPr="005F66C3">
        <w:rPr>
          <w:rFonts w:ascii="Arial" w:hAnsi="Arial" w:cs="Arial"/>
          <w:color w:val="002060"/>
          <w:sz w:val="28"/>
          <w:szCs w:val="28"/>
        </w:rPr>
        <w:t>activities</w:t>
      </w:r>
      <w:r w:rsidRPr="005F66C3">
        <w:rPr>
          <w:rFonts w:ascii="Arial" w:hAnsi="Arial" w:cs="Arial"/>
          <w:color w:val="002060"/>
          <w:sz w:val="28"/>
          <w:szCs w:val="28"/>
        </w:rPr>
        <w:t xml:space="preserve"> </w:t>
      </w:r>
      <w:r w:rsidR="00E96933" w:rsidRPr="005F66C3">
        <w:rPr>
          <w:rFonts w:ascii="Arial" w:hAnsi="Arial" w:cs="Arial"/>
          <w:color w:val="002060"/>
          <w:sz w:val="28"/>
          <w:szCs w:val="28"/>
        </w:rPr>
        <w:t>relating</w:t>
      </w:r>
      <w:r w:rsidRPr="005F66C3">
        <w:rPr>
          <w:rFonts w:ascii="Arial" w:hAnsi="Arial" w:cs="Arial"/>
          <w:color w:val="002060"/>
          <w:sz w:val="28"/>
          <w:szCs w:val="28"/>
        </w:rPr>
        <w:t xml:space="preserve"> to planning and organising events. </w:t>
      </w:r>
      <w:r w:rsidR="005F66C3">
        <w:rPr>
          <w:rFonts w:ascii="Arial" w:hAnsi="Arial" w:cs="Arial"/>
          <w:color w:val="002060"/>
          <w:sz w:val="28"/>
          <w:szCs w:val="28"/>
        </w:rPr>
        <w:t>This course will allow us to develop skills that is required for collage, university and the world of work.</w:t>
      </w:r>
    </w:p>
    <w:p w14:paraId="1D1742BB" w14:textId="77777777" w:rsidR="006B00F1" w:rsidRPr="00810B25" w:rsidRDefault="006B00F1" w:rsidP="00255E23">
      <w:pPr>
        <w:jc w:val="both"/>
        <w:rPr>
          <w:rFonts w:ascii="Arial" w:hAnsi="Arial" w:cs="Arial"/>
          <w:b/>
          <w:color w:val="002060"/>
          <w:sz w:val="24"/>
          <w:szCs w:val="24"/>
        </w:rPr>
      </w:pPr>
    </w:p>
    <w:p w14:paraId="1D1742BC" w14:textId="77777777" w:rsidR="006B00F1" w:rsidRPr="00810B25" w:rsidRDefault="006B00F1" w:rsidP="00255E23">
      <w:pPr>
        <w:jc w:val="both"/>
        <w:rPr>
          <w:rFonts w:ascii="Arial" w:hAnsi="Arial" w:cs="Arial"/>
          <w:b/>
          <w:color w:val="002060"/>
          <w:sz w:val="24"/>
          <w:szCs w:val="24"/>
        </w:rPr>
      </w:pPr>
    </w:p>
    <w:p w14:paraId="1D1742BD" w14:textId="22045E33" w:rsidR="006B00F1" w:rsidRPr="00A4797E" w:rsidRDefault="005F66C3" w:rsidP="00255E23">
      <w:pPr>
        <w:jc w:val="both"/>
        <w:rPr>
          <w:rFonts w:ascii="Arial" w:hAnsi="Arial" w:cs="Arial"/>
          <w:bCs/>
          <w:color w:val="002060"/>
          <w:sz w:val="28"/>
          <w:szCs w:val="28"/>
        </w:rPr>
      </w:pPr>
      <w:r w:rsidRPr="00A4797E">
        <w:rPr>
          <w:rFonts w:ascii="Arial" w:hAnsi="Arial" w:cs="Arial"/>
          <w:bCs/>
          <w:color w:val="002060"/>
          <w:sz w:val="28"/>
          <w:szCs w:val="28"/>
        </w:rPr>
        <w:t>During the S3 you will study 3 units of work</w:t>
      </w:r>
    </w:p>
    <w:p w14:paraId="091529DD" w14:textId="77777777" w:rsidR="005F66C3" w:rsidRPr="00A4797E" w:rsidRDefault="005F66C3" w:rsidP="00255E23">
      <w:pPr>
        <w:jc w:val="both"/>
        <w:rPr>
          <w:rFonts w:ascii="Arial" w:hAnsi="Arial" w:cs="Arial"/>
          <w:bCs/>
          <w:color w:val="002060"/>
          <w:sz w:val="28"/>
          <w:szCs w:val="28"/>
        </w:rPr>
      </w:pPr>
    </w:p>
    <w:p w14:paraId="210A5941" w14:textId="6C356DEB" w:rsidR="005F66C3" w:rsidRPr="00A4797E" w:rsidRDefault="005F66C3" w:rsidP="005F66C3">
      <w:pPr>
        <w:pStyle w:val="ListParagraph"/>
        <w:numPr>
          <w:ilvl w:val="0"/>
          <w:numId w:val="10"/>
        </w:numPr>
        <w:jc w:val="both"/>
        <w:rPr>
          <w:rFonts w:ascii="Arial" w:hAnsi="Arial" w:cs="Arial"/>
          <w:bCs/>
          <w:color w:val="002060"/>
          <w:sz w:val="28"/>
          <w:szCs w:val="28"/>
        </w:rPr>
      </w:pPr>
      <w:r w:rsidRPr="00A4797E">
        <w:rPr>
          <w:rFonts w:ascii="Arial" w:hAnsi="Arial" w:cs="Arial"/>
          <w:bCs/>
          <w:color w:val="002060"/>
          <w:sz w:val="28"/>
          <w:szCs w:val="28"/>
        </w:rPr>
        <w:t xml:space="preserve">Communication – </w:t>
      </w:r>
      <w:r w:rsidR="00A4797E" w:rsidRPr="00A4797E">
        <w:rPr>
          <w:rFonts w:ascii="Arial" w:hAnsi="Arial" w:cs="Arial"/>
          <w:bCs/>
          <w:color w:val="002060"/>
          <w:sz w:val="28"/>
          <w:szCs w:val="28"/>
        </w:rPr>
        <w:t>This unit will</w:t>
      </w:r>
      <w:r w:rsidRPr="00A4797E">
        <w:rPr>
          <w:rFonts w:ascii="Arial" w:hAnsi="Arial" w:cs="Arial"/>
          <w:bCs/>
          <w:color w:val="002060"/>
          <w:sz w:val="28"/>
          <w:szCs w:val="28"/>
        </w:rPr>
        <w:t xml:space="preserve"> focus of this units is digital literacy.  You will learn how to communicated information using a variety of </w:t>
      </w:r>
      <w:r w:rsidR="00A4797E" w:rsidRPr="00A4797E">
        <w:rPr>
          <w:rFonts w:ascii="Arial" w:hAnsi="Arial" w:cs="Arial"/>
          <w:bCs/>
          <w:color w:val="002060"/>
          <w:sz w:val="28"/>
          <w:szCs w:val="28"/>
        </w:rPr>
        <w:t>application from PowerPoint to email.</w:t>
      </w:r>
    </w:p>
    <w:p w14:paraId="0F59340B" w14:textId="2053EEEB" w:rsidR="00A4797E" w:rsidRPr="00A4797E" w:rsidRDefault="00A4797E" w:rsidP="005F66C3">
      <w:pPr>
        <w:pStyle w:val="ListParagraph"/>
        <w:numPr>
          <w:ilvl w:val="0"/>
          <w:numId w:val="10"/>
        </w:numPr>
        <w:jc w:val="both"/>
        <w:rPr>
          <w:rFonts w:ascii="Arial" w:hAnsi="Arial" w:cs="Arial"/>
          <w:bCs/>
          <w:color w:val="002060"/>
          <w:sz w:val="28"/>
          <w:szCs w:val="28"/>
        </w:rPr>
      </w:pPr>
      <w:r w:rsidRPr="00A4797E">
        <w:rPr>
          <w:rFonts w:ascii="Arial" w:hAnsi="Arial" w:cs="Arial"/>
          <w:bCs/>
          <w:color w:val="002060"/>
          <w:sz w:val="28"/>
          <w:szCs w:val="28"/>
        </w:rPr>
        <w:t>IT Solutional – This unit focuses on the skills required to process and analyse data.  The applications covered will be word processing, spreadsheets and databases.</w:t>
      </w:r>
    </w:p>
    <w:p w14:paraId="050F5DF0" w14:textId="7FBD8E91" w:rsidR="00A4797E" w:rsidRPr="00A4797E" w:rsidRDefault="00A4797E" w:rsidP="005F66C3">
      <w:pPr>
        <w:pStyle w:val="ListParagraph"/>
        <w:numPr>
          <w:ilvl w:val="0"/>
          <w:numId w:val="10"/>
        </w:numPr>
        <w:jc w:val="both"/>
        <w:rPr>
          <w:rFonts w:ascii="Arial" w:hAnsi="Arial" w:cs="Arial"/>
          <w:bCs/>
          <w:color w:val="002060"/>
          <w:sz w:val="28"/>
          <w:szCs w:val="28"/>
        </w:rPr>
      </w:pPr>
      <w:r w:rsidRPr="00A4797E">
        <w:rPr>
          <w:rFonts w:ascii="Arial" w:hAnsi="Arial" w:cs="Arial"/>
          <w:bCs/>
          <w:color w:val="002060"/>
          <w:sz w:val="28"/>
          <w:szCs w:val="28"/>
        </w:rPr>
        <w:t xml:space="preserve">Admin Practices - </w:t>
      </w:r>
      <w:r w:rsidRPr="00A4797E">
        <w:rPr>
          <w:rFonts w:ascii="Arial" w:hAnsi="Arial" w:cs="Arial"/>
          <w:bCs/>
          <w:color w:val="002060"/>
          <w:sz w:val="28"/>
          <w:szCs w:val="28"/>
        </w:rPr>
        <w:t>The purpose of this Unit is to introduce theory of administration in the workplace. It will cover employee’s responsibilities of security, health and safety, features of good customer care, and what is required of administrators</w:t>
      </w:r>
    </w:p>
    <w:p w14:paraId="1D1742BE" w14:textId="77777777" w:rsidR="006B00F1" w:rsidRPr="00A4797E" w:rsidRDefault="006B00F1" w:rsidP="00747EFE">
      <w:pPr>
        <w:jc w:val="both"/>
        <w:rPr>
          <w:color w:val="002060"/>
          <w:sz w:val="28"/>
          <w:szCs w:val="28"/>
        </w:rPr>
      </w:pPr>
    </w:p>
    <w:p w14:paraId="1D1742BF" w14:textId="6318BE2E" w:rsidR="006B00F1" w:rsidRPr="00A4797E" w:rsidRDefault="006B00F1" w:rsidP="00747EFE">
      <w:pPr>
        <w:jc w:val="both"/>
        <w:rPr>
          <w:rFonts w:ascii="Arial" w:hAnsi="Arial" w:cs="Arial"/>
          <w:color w:val="002060"/>
          <w:sz w:val="28"/>
          <w:szCs w:val="28"/>
        </w:rPr>
      </w:pPr>
      <w:r w:rsidRPr="00A4797E">
        <w:rPr>
          <w:rFonts w:ascii="Arial" w:hAnsi="Arial" w:cs="Arial"/>
          <w:color w:val="002060"/>
          <w:sz w:val="28"/>
          <w:szCs w:val="28"/>
        </w:rPr>
        <w:t>The course is very practical and you will spend</w:t>
      </w:r>
      <w:r w:rsidR="001055BC" w:rsidRPr="00A4797E">
        <w:rPr>
          <w:rFonts w:ascii="Arial" w:hAnsi="Arial" w:cs="Arial"/>
          <w:color w:val="002060"/>
          <w:sz w:val="28"/>
          <w:szCs w:val="28"/>
        </w:rPr>
        <w:t xml:space="preserve"> most of your time</w:t>
      </w:r>
      <w:r w:rsidRPr="00A4797E">
        <w:rPr>
          <w:rFonts w:ascii="Arial" w:hAnsi="Arial" w:cs="Arial"/>
          <w:color w:val="002060"/>
          <w:sz w:val="28"/>
          <w:szCs w:val="28"/>
        </w:rPr>
        <w:t xml:space="preserve"> </w:t>
      </w:r>
      <w:r w:rsidR="001055BC" w:rsidRPr="00A4797E">
        <w:rPr>
          <w:rFonts w:ascii="Arial" w:hAnsi="Arial" w:cs="Arial"/>
          <w:color w:val="002060"/>
          <w:sz w:val="28"/>
          <w:szCs w:val="28"/>
        </w:rPr>
        <w:t>completing</w:t>
      </w:r>
      <w:r w:rsidRPr="00A4797E">
        <w:rPr>
          <w:rFonts w:ascii="Arial" w:hAnsi="Arial" w:cs="Arial"/>
          <w:color w:val="002060"/>
          <w:sz w:val="28"/>
          <w:szCs w:val="28"/>
        </w:rPr>
        <w:t xml:space="preserve"> </w:t>
      </w:r>
      <w:r w:rsidR="00554B62" w:rsidRPr="00A4797E">
        <w:rPr>
          <w:rFonts w:ascii="Arial" w:hAnsi="Arial" w:cs="Arial"/>
          <w:color w:val="002060"/>
          <w:sz w:val="28"/>
          <w:szCs w:val="28"/>
        </w:rPr>
        <w:t>ICT</w:t>
      </w:r>
      <w:r w:rsidRPr="00A4797E">
        <w:rPr>
          <w:rFonts w:ascii="Arial" w:hAnsi="Arial" w:cs="Arial"/>
          <w:color w:val="002060"/>
          <w:sz w:val="28"/>
          <w:szCs w:val="28"/>
        </w:rPr>
        <w:t xml:space="preserve"> </w:t>
      </w:r>
      <w:r w:rsidR="001055BC" w:rsidRPr="00A4797E">
        <w:rPr>
          <w:rFonts w:ascii="Arial" w:hAnsi="Arial" w:cs="Arial"/>
          <w:color w:val="002060"/>
          <w:sz w:val="28"/>
          <w:szCs w:val="28"/>
        </w:rPr>
        <w:t>activities</w:t>
      </w:r>
      <w:r w:rsidRPr="00A4797E">
        <w:rPr>
          <w:rFonts w:ascii="Arial" w:hAnsi="Arial" w:cs="Arial"/>
          <w:color w:val="002060"/>
          <w:sz w:val="28"/>
          <w:szCs w:val="28"/>
        </w:rPr>
        <w:t xml:space="preserve"> using </w:t>
      </w:r>
      <w:r w:rsidR="001055BC" w:rsidRPr="00A4797E">
        <w:rPr>
          <w:rFonts w:ascii="Arial" w:hAnsi="Arial" w:cs="Arial"/>
          <w:color w:val="002060"/>
          <w:sz w:val="28"/>
          <w:szCs w:val="28"/>
        </w:rPr>
        <w:t>a</w:t>
      </w:r>
      <w:r w:rsidRPr="00A4797E">
        <w:rPr>
          <w:rFonts w:ascii="Arial" w:hAnsi="Arial" w:cs="Arial"/>
          <w:color w:val="002060"/>
          <w:sz w:val="28"/>
          <w:szCs w:val="28"/>
        </w:rPr>
        <w:t xml:space="preserve"> computer.  Other teaching methods </w:t>
      </w:r>
      <w:r w:rsidR="00554B62" w:rsidRPr="00A4797E">
        <w:rPr>
          <w:rFonts w:ascii="Arial" w:hAnsi="Arial" w:cs="Arial"/>
          <w:color w:val="002060"/>
          <w:sz w:val="28"/>
          <w:szCs w:val="28"/>
        </w:rPr>
        <w:t>may</w:t>
      </w:r>
      <w:r w:rsidRPr="00A4797E">
        <w:rPr>
          <w:rFonts w:ascii="Arial" w:hAnsi="Arial" w:cs="Arial"/>
          <w:color w:val="002060"/>
          <w:sz w:val="28"/>
          <w:szCs w:val="28"/>
        </w:rPr>
        <w:t xml:space="preserve"> include:</w:t>
      </w:r>
    </w:p>
    <w:p w14:paraId="1D1742C0" w14:textId="650AD620" w:rsidR="006B00F1" w:rsidRPr="00A4797E" w:rsidRDefault="006B00F1" w:rsidP="00747EFE">
      <w:pPr>
        <w:jc w:val="both"/>
        <w:rPr>
          <w:rFonts w:ascii="Arial" w:hAnsi="Arial" w:cs="Arial"/>
          <w:color w:val="002060"/>
          <w:sz w:val="28"/>
          <w:szCs w:val="28"/>
        </w:rPr>
      </w:pPr>
    </w:p>
    <w:p w14:paraId="1D1742C1" w14:textId="4744E85E" w:rsidR="006B00F1" w:rsidRPr="00A4797E" w:rsidRDefault="00A4797E" w:rsidP="00747EFE">
      <w:pPr>
        <w:numPr>
          <w:ilvl w:val="0"/>
          <w:numId w:val="7"/>
        </w:numPr>
        <w:jc w:val="both"/>
        <w:rPr>
          <w:rFonts w:ascii="Arial" w:hAnsi="Arial" w:cs="Arial"/>
          <w:color w:val="002060"/>
          <w:sz w:val="28"/>
          <w:szCs w:val="28"/>
        </w:rPr>
      </w:pPr>
      <w:r w:rsidRPr="00A4797E">
        <w:rPr>
          <w:noProof/>
          <w:color w:val="002060"/>
          <w:sz w:val="28"/>
          <w:szCs w:val="28"/>
          <w:lang w:eastAsia="en-GB"/>
        </w:rPr>
        <w:drawing>
          <wp:anchor distT="0" distB="0" distL="114300" distR="114300" simplePos="0" relativeHeight="251654144" behindDoc="0" locked="0" layoutInCell="1" allowOverlap="1" wp14:anchorId="1D1742ED" wp14:editId="51DC34EC">
            <wp:simplePos x="0" y="0"/>
            <wp:positionH relativeFrom="column">
              <wp:posOffset>4057333</wp:posOffset>
            </wp:positionH>
            <wp:positionV relativeFrom="paragraph">
              <wp:posOffset>5715</wp:posOffset>
            </wp:positionV>
            <wp:extent cx="1714500" cy="1141730"/>
            <wp:effectExtent l="0" t="0" r="0" b="127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141730"/>
                    </a:xfrm>
                    <a:prstGeom prst="rect">
                      <a:avLst/>
                    </a:prstGeom>
                    <a:noFill/>
                  </pic:spPr>
                </pic:pic>
              </a:graphicData>
            </a:graphic>
            <wp14:sizeRelH relativeFrom="page">
              <wp14:pctWidth>0</wp14:pctWidth>
            </wp14:sizeRelH>
            <wp14:sizeRelV relativeFrom="page">
              <wp14:pctHeight>0</wp14:pctHeight>
            </wp14:sizeRelV>
          </wp:anchor>
        </w:drawing>
      </w:r>
      <w:r w:rsidR="006B00F1" w:rsidRPr="00A4797E">
        <w:rPr>
          <w:rFonts w:ascii="Arial" w:hAnsi="Arial" w:cs="Arial"/>
          <w:color w:val="002060"/>
          <w:sz w:val="28"/>
          <w:szCs w:val="28"/>
        </w:rPr>
        <w:t>Class discussion</w:t>
      </w:r>
    </w:p>
    <w:p w14:paraId="1D1742C2" w14:textId="4AE3BC8D" w:rsidR="006B00F1" w:rsidRPr="00A4797E" w:rsidRDefault="006B00F1" w:rsidP="00747EFE">
      <w:pPr>
        <w:numPr>
          <w:ilvl w:val="0"/>
          <w:numId w:val="7"/>
        </w:numPr>
        <w:jc w:val="both"/>
        <w:rPr>
          <w:rFonts w:ascii="Arial" w:hAnsi="Arial" w:cs="Arial"/>
          <w:color w:val="002060"/>
          <w:sz w:val="28"/>
          <w:szCs w:val="28"/>
        </w:rPr>
      </w:pPr>
      <w:r w:rsidRPr="00A4797E">
        <w:rPr>
          <w:rFonts w:ascii="Arial" w:hAnsi="Arial" w:cs="Arial"/>
          <w:color w:val="002060"/>
          <w:sz w:val="28"/>
          <w:szCs w:val="28"/>
        </w:rPr>
        <w:t>Written tasks</w:t>
      </w:r>
    </w:p>
    <w:p w14:paraId="1D1742C3" w14:textId="383F5798" w:rsidR="006B00F1" w:rsidRPr="00A4797E" w:rsidRDefault="006B00F1" w:rsidP="00747EFE">
      <w:pPr>
        <w:numPr>
          <w:ilvl w:val="0"/>
          <w:numId w:val="7"/>
        </w:numPr>
        <w:jc w:val="both"/>
        <w:rPr>
          <w:rFonts w:ascii="Arial" w:hAnsi="Arial" w:cs="Arial"/>
          <w:color w:val="002060"/>
          <w:sz w:val="28"/>
          <w:szCs w:val="28"/>
        </w:rPr>
      </w:pPr>
      <w:r w:rsidRPr="00A4797E">
        <w:rPr>
          <w:rFonts w:ascii="Arial" w:hAnsi="Arial" w:cs="Arial"/>
          <w:color w:val="002060"/>
          <w:sz w:val="28"/>
          <w:szCs w:val="28"/>
        </w:rPr>
        <w:t>Group work</w:t>
      </w:r>
    </w:p>
    <w:p w14:paraId="1D1742C4" w14:textId="77777777" w:rsidR="00BF1C0A" w:rsidRPr="00A4797E" w:rsidRDefault="006B00F1" w:rsidP="00255E23">
      <w:pPr>
        <w:numPr>
          <w:ilvl w:val="0"/>
          <w:numId w:val="7"/>
        </w:numPr>
        <w:jc w:val="both"/>
        <w:rPr>
          <w:rFonts w:ascii="Arial" w:hAnsi="Arial" w:cs="Arial"/>
          <w:color w:val="002060"/>
          <w:sz w:val="28"/>
          <w:szCs w:val="28"/>
        </w:rPr>
      </w:pPr>
      <w:r w:rsidRPr="00A4797E">
        <w:rPr>
          <w:rFonts w:ascii="Arial" w:hAnsi="Arial" w:cs="Arial"/>
          <w:color w:val="002060"/>
          <w:sz w:val="28"/>
          <w:szCs w:val="28"/>
        </w:rPr>
        <w:t>Giving presentations (individual or group)</w:t>
      </w:r>
    </w:p>
    <w:p w14:paraId="1D1742C6" w14:textId="612569A1" w:rsidR="006B00F1" w:rsidRPr="00A4797E" w:rsidRDefault="00810B25" w:rsidP="00BF1C0A">
      <w:pPr>
        <w:jc w:val="both"/>
        <w:rPr>
          <w:rFonts w:ascii="Arial" w:hAnsi="Arial" w:cs="Arial"/>
          <w:color w:val="002060"/>
          <w:sz w:val="28"/>
          <w:szCs w:val="28"/>
        </w:rPr>
      </w:pPr>
      <w:r w:rsidRPr="00A4797E">
        <w:rPr>
          <w:noProof/>
          <w:color w:val="002060"/>
          <w:sz w:val="28"/>
          <w:szCs w:val="28"/>
          <w:lang w:eastAsia="en-GB"/>
        </w:rPr>
        <w:lastRenderedPageBreak/>
        <w:drawing>
          <wp:anchor distT="0" distB="0" distL="114300" distR="114300" simplePos="0" relativeHeight="251655168" behindDoc="1" locked="0" layoutInCell="1" allowOverlap="1" wp14:anchorId="1D1742EF" wp14:editId="5004E087">
            <wp:simplePos x="0" y="0"/>
            <wp:positionH relativeFrom="column">
              <wp:posOffset>4967288</wp:posOffset>
            </wp:positionH>
            <wp:positionV relativeFrom="paragraph">
              <wp:posOffset>0</wp:posOffset>
            </wp:positionV>
            <wp:extent cx="1257300" cy="1191260"/>
            <wp:effectExtent l="0" t="0" r="0" b="889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7300" cy="1191260"/>
                    </a:xfrm>
                    <a:prstGeom prst="rect">
                      <a:avLst/>
                    </a:prstGeom>
                    <a:noFill/>
                  </pic:spPr>
                </pic:pic>
              </a:graphicData>
            </a:graphic>
            <wp14:sizeRelH relativeFrom="page">
              <wp14:pctWidth>0</wp14:pctWidth>
            </wp14:sizeRelH>
            <wp14:sizeRelV relativeFrom="page">
              <wp14:pctHeight>0</wp14:pctHeight>
            </wp14:sizeRelV>
          </wp:anchor>
        </w:drawing>
      </w:r>
      <w:r w:rsidR="00A27A83" w:rsidRPr="00A4797E">
        <w:rPr>
          <w:rFonts w:ascii="Arial" w:hAnsi="Arial" w:cs="Arial"/>
          <w:b/>
          <w:color w:val="002060"/>
          <w:sz w:val="28"/>
          <w:szCs w:val="28"/>
        </w:rPr>
        <w:t>Assessment</w:t>
      </w:r>
      <w:r w:rsidR="00A4797E" w:rsidRPr="00A4797E">
        <w:rPr>
          <w:rFonts w:ascii="Arial" w:hAnsi="Arial" w:cs="Arial"/>
          <w:b/>
          <w:color w:val="002060"/>
          <w:sz w:val="28"/>
          <w:szCs w:val="28"/>
        </w:rPr>
        <w:t xml:space="preserve"> and Homework</w:t>
      </w:r>
    </w:p>
    <w:p w14:paraId="1D1742C7" w14:textId="77777777" w:rsidR="006B00F1" w:rsidRPr="00A4797E" w:rsidRDefault="006B00F1" w:rsidP="00255E23">
      <w:pPr>
        <w:jc w:val="both"/>
        <w:rPr>
          <w:rFonts w:ascii="Arial" w:hAnsi="Arial" w:cs="Arial"/>
          <w:b/>
          <w:color w:val="002060"/>
          <w:sz w:val="28"/>
          <w:szCs w:val="28"/>
        </w:rPr>
      </w:pPr>
    </w:p>
    <w:p w14:paraId="1D1742C8" w14:textId="5C7CD895" w:rsidR="006B00F1" w:rsidRPr="00A4797E" w:rsidRDefault="00A4797E" w:rsidP="00AD6695">
      <w:pPr>
        <w:rPr>
          <w:rFonts w:ascii="Arial" w:hAnsi="Arial" w:cs="Arial"/>
          <w:color w:val="002060"/>
          <w:sz w:val="28"/>
          <w:szCs w:val="28"/>
        </w:rPr>
      </w:pPr>
      <w:r w:rsidRPr="00A4797E">
        <w:rPr>
          <w:rFonts w:ascii="Arial" w:hAnsi="Arial" w:cs="Arial"/>
          <w:color w:val="002060"/>
          <w:sz w:val="28"/>
          <w:szCs w:val="28"/>
        </w:rPr>
        <w:t xml:space="preserve">At the end of each topic there will be practical unit </w:t>
      </w:r>
      <w:r w:rsidR="00492C14" w:rsidRPr="00A4797E">
        <w:rPr>
          <w:rFonts w:ascii="Arial" w:hAnsi="Arial" w:cs="Arial"/>
          <w:color w:val="002060"/>
          <w:sz w:val="28"/>
          <w:szCs w:val="28"/>
        </w:rPr>
        <w:t>assessments</w:t>
      </w:r>
      <w:r w:rsidR="00BF1C0A" w:rsidRPr="00A4797E">
        <w:rPr>
          <w:rFonts w:ascii="Arial" w:hAnsi="Arial" w:cs="Arial"/>
          <w:color w:val="002060"/>
          <w:sz w:val="28"/>
          <w:szCs w:val="28"/>
        </w:rPr>
        <w:t xml:space="preserve"> </w:t>
      </w:r>
      <w:r w:rsidRPr="00A4797E">
        <w:rPr>
          <w:rFonts w:ascii="Arial" w:hAnsi="Arial" w:cs="Arial"/>
          <w:color w:val="002060"/>
          <w:sz w:val="28"/>
          <w:szCs w:val="28"/>
        </w:rPr>
        <w:t xml:space="preserve">and </w:t>
      </w:r>
      <w:r w:rsidR="00492C14" w:rsidRPr="00A4797E">
        <w:rPr>
          <w:rFonts w:ascii="Arial" w:hAnsi="Arial" w:cs="Arial"/>
          <w:color w:val="002060"/>
          <w:sz w:val="28"/>
          <w:szCs w:val="28"/>
        </w:rPr>
        <w:t xml:space="preserve">.  National 5 students </w:t>
      </w:r>
      <w:r w:rsidR="00BF1C0A" w:rsidRPr="00A4797E">
        <w:rPr>
          <w:rFonts w:ascii="Arial" w:hAnsi="Arial" w:cs="Arial"/>
          <w:color w:val="002060"/>
          <w:sz w:val="28"/>
          <w:szCs w:val="28"/>
        </w:rPr>
        <w:t xml:space="preserve">will </w:t>
      </w:r>
      <w:r w:rsidR="00B40B81" w:rsidRPr="00A4797E">
        <w:rPr>
          <w:rFonts w:ascii="Arial" w:hAnsi="Arial" w:cs="Arial"/>
          <w:color w:val="002060"/>
          <w:sz w:val="28"/>
          <w:szCs w:val="28"/>
        </w:rPr>
        <w:t xml:space="preserve">also </w:t>
      </w:r>
      <w:r w:rsidR="001055BC" w:rsidRPr="00A4797E">
        <w:rPr>
          <w:rFonts w:ascii="Arial" w:hAnsi="Arial" w:cs="Arial"/>
          <w:color w:val="002060"/>
          <w:sz w:val="28"/>
          <w:szCs w:val="28"/>
        </w:rPr>
        <w:t>sit</w:t>
      </w:r>
      <w:r w:rsidR="00BF1C0A" w:rsidRPr="00A4797E">
        <w:rPr>
          <w:rFonts w:ascii="Arial" w:hAnsi="Arial" w:cs="Arial"/>
          <w:color w:val="002060"/>
          <w:sz w:val="28"/>
          <w:szCs w:val="28"/>
        </w:rPr>
        <w:t xml:space="preserve"> a </w:t>
      </w:r>
      <w:r w:rsidR="005503BC" w:rsidRPr="00A4797E">
        <w:rPr>
          <w:rFonts w:ascii="Arial" w:hAnsi="Arial" w:cs="Arial"/>
          <w:color w:val="002060"/>
          <w:sz w:val="28"/>
          <w:szCs w:val="28"/>
        </w:rPr>
        <w:t>topic</w:t>
      </w:r>
      <w:r w:rsidR="00BF1C0A" w:rsidRPr="00A4797E">
        <w:rPr>
          <w:rFonts w:ascii="Arial" w:hAnsi="Arial" w:cs="Arial"/>
          <w:color w:val="002060"/>
          <w:sz w:val="28"/>
          <w:szCs w:val="28"/>
        </w:rPr>
        <w:t xml:space="preserve"> assessment at the end of each </w:t>
      </w:r>
      <w:r w:rsidR="005503BC" w:rsidRPr="00A4797E">
        <w:rPr>
          <w:rFonts w:ascii="Arial" w:hAnsi="Arial" w:cs="Arial"/>
          <w:color w:val="002060"/>
          <w:sz w:val="28"/>
          <w:szCs w:val="28"/>
        </w:rPr>
        <w:t>topic</w:t>
      </w:r>
      <w:r w:rsidR="00BF1C0A" w:rsidRPr="00A4797E">
        <w:rPr>
          <w:rFonts w:ascii="Arial" w:hAnsi="Arial" w:cs="Arial"/>
          <w:color w:val="002060"/>
          <w:sz w:val="28"/>
          <w:szCs w:val="28"/>
        </w:rPr>
        <w:t xml:space="preserve"> to inform next steps</w:t>
      </w:r>
      <w:r w:rsidR="005503BC" w:rsidRPr="00A4797E">
        <w:rPr>
          <w:rFonts w:ascii="Arial" w:hAnsi="Arial" w:cs="Arial"/>
          <w:color w:val="002060"/>
          <w:sz w:val="28"/>
          <w:szCs w:val="28"/>
        </w:rPr>
        <w:t>:</w:t>
      </w:r>
    </w:p>
    <w:p w14:paraId="1D1742C9" w14:textId="394224B4" w:rsidR="006B00F1" w:rsidRPr="00A4797E" w:rsidRDefault="006B00F1" w:rsidP="00AD6695">
      <w:pPr>
        <w:rPr>
          <w:rFonts w:ascii="Arial" w:hAnsi="Arial" w:cs="Arial"/>
          <w:color w:val="002060"/>
          <w:sz w:val="28"/>
          <w:szCs w:val="28"/>
        </w:rPr>
      </w:pPr>
    </w:p>
    <w:p w14:paraId="1D1742D7" w14:textId="4080D2BC" w:rsidR="004774C4" w:rsidRPr="00A4797E" w:rsidRDefault="006B00F1" w:rsidP="00AD6695">
      <w:pPr>
        <w:rPr>
          <w:rFonts w:ascii="Arial" w:hAnsi="Arial" w:cs="Arial"/>
          <w:color w:val="002060"/>
          <w:sz w:val="28"/>
          <w:szCs w:val="28"/>
        </w:rPr>
      </w:pPr>
      <w:r w:rsidRPr="00A4797E">
        <w:rPr>
          <w:rFonts w:ascii="Arial" w:hAnsi="Arial" w:cs="Arial"/>
          <w:color w:val="002060"/>
          <w:sz w:val="28"/>
          <w:szCs w:val="28"/>
        </w:rPr>
        <w:t>You will</w:t>
      </w:r>
      <w:r w:rsidR="00492C14" w:rsidRPr="00A4797E">
        <w:rPr>
          <w:rFonts w:ascii="Arial" w:hAnsi="Arial" w:cs="Arial"/>
          <w:color w:val="002060"/>
          <w:sz w:val="28"/>
          <w:szCs w:val="28"/>
        </w:rPr>
        <w:t xml:space="preserve"> </w:t>
      </w:r>
      <w:r w:rsidRPr="00A4797E">
        <w:rPr>
          <w:rFonts w:ascii="Arial" w:hAnsi="Arial" w:cs="Arial"/>
          <w:color w:val="002060"/>
          <w:sz w:val="28"/>
          <w:szCs w:val="28"/>
        </w:rPr>
        <w:t xml:space="preserve">be expected to complete written homework assignments for the Administrative Practices unit..  </w:t>
      </w:r>
    </w:p>
    <w:p w14:paraId="2627DA46" w14:textId="07D9BBB6" w:rsidR="00383D78" w:rsidRPr="00A4797E" w:rsidRDefault="00383D78" w:rsidP="00AD6695">
      <w:pPr>
        <w:rPr>
          <w:rFonts w:ascii="Arial" w:hAnsi="Arial" w:cs="Arial"/>
          <w:color w:val="002060"/>
          <w:sz w:val="28"/>
          <w:szCs w:val="28"/>
        </w:rPr>
      </w:pPr>
    </w:p>
    <w:p w14:paraId="61ED63CE" w14:textId="77777777" w:rsidR="00383D78" w:rsidRPr="00A4797E" w:rsidRDefault="00383D78" w:rsidP="00AD6695">
      <w:pPr>
        <w:rPr>
          <w:rFonts w:ascii="Arial" w:hAnsi="Arial" w:cs="Arial"/>
          <w:b/>
          <w:color w:val="002060"/>
          <w:sz w:val="28"/>
          <w:szCs w:val="28"/>
        </w:rPr>
      </w:pPr>
      <w:r w:rsidRPr="00A4797E">
        <w:rPr>
          <w:rFonts w:ascii="Arial" w:hAnsi="Arial" w:cs="Arial"/>
          <w:b/>
          <w:color w:val="002060"/>
          <w:sz w:val="28"/>
          <w:szCs w:val="28"/>
        </w:rPr>
        <w:t>Resources</w:t>
      </w:r>
    </w:p>
    <w:p w14:paraId="6B1AAE66" w14:textId="4EAFC674" w:rsidR="00383D78" w:rsidRPr="00A4797E" w:rsidRDefault="00383D78" w:rsidP="00AD6695">
      <w:pPr>
        <w:rPr>
          <w:color w:val="002060"/>
          <w:sz w:val="28"/>
          <w:szCs w:val="28"/>
        </w:rPr>
      </w:pPr>
    </w:p>
    <w:p w14:paraId="79A173B7" w14:textId="6137BECB" w:rsidR="00383D78" w:rsidRPr="00A4797E" w:rsidRDefault="00AD6695" w:rsidP="00AD6695">
      <w:pPr>
        <w:rPr>
          <w:rFonts w:ascii="Arial" w:hAnsi="Arial" w:cs="Arial"/>
          <w:color w:val="002060"/>
          <w:sz w:val="28"/>
          <w:szCs w:val="28"/>
        </w:rPr>
      </w:pPr>
      <w:r w:rsidRPr="00A4797E">
        <w:rPr>
          <w:noProof/>
          <w:color w:val="002060"/>
          <w:sz w:val="28"/>
          <w:szCs w:val="28"/>
          <w:lang w:eastAsia="en-GB"/>
        </w:rPr>
        <w:drawing>
          <wp:anchor distT="0" distB="0" distL="114300" distR="114300" simplePos="0" relativeHeight="251656192" behindDoc="0" locked="0" layoutInCell="1" allowOverlap="1" wp14:anchorId="1D1742F1" wp14:editId="3FB047BF">
            <wp:simplePos x="0" y="0"/>
            <wp:positionH relativeFrom="column">
              <wp:posOffset>5138420</wp:posOffset>
            </wp:positionH>
            <wp:positionV relativeFrom="paragraph">
              <wp:posOffset>366395</wp:posOffset>
            </wp:positionV>
            <wp:extent cx="1028700" cy="1028700"/>
            <wp:effectExtent l="0" t="0" r="0" b="0"/>
            <wp:wrapSquare wrapText="bothSides"/>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00383D78" w:rsidRPr="00A4797E">
        <w:rPr>
          <w:rFonts w:ascii="Arial" w:hAnsi="Arial" w:cs="Arial"/>
          <w:color w:val="002060"/>
          <w:sz w:val="28"/>
          <w:szCs w:val="28"/>
        </w:rPr>
        <w:t>You will be issued with printed and electronic resources for use in homework and revision</w:t>
      </w:r>
      <w:r w:rsidRPr="00A4797E">
        <w:rPr>
          <w:rFonts w:ascii="Arial" w:hAnsi="Arial" w:cs="Arial"/>
          <w:color w:val="002060"/>
          <w:sz w:val="28"/>
          <w:szCs w:val="28"/>
        </w:rPr>
        <w:t xml:space="preserve">.  </w:t>
      </w:r>
      <w:r w:rsidR="00383D78" w:rsidRPr="00A4797E">
        <w:rPr>
          <w:rFonts w:ascii="Arial" w:hAnsi="Arial" w:cs="Arial"/>
          <w:color w:val="002060"/>
          <w:sz w:val="28"/>
          <w:szCs w:val="28"/>
        </w:rPr>
        <w:t>The course will be published through Microsoft Teams, allowing all learners to consolidate and extend their understanding</w:t>
      </w:r>
      <w:r w:rsidR="31D52DAA" w:rsidRPr="00A4797E">
        <w:rPr>
          <w:rFonts w:ascii="Arial" w:hAnsi="Arial" w:cs="Arial"/>
          <w:color w:val="002060"/>
          <w:sz w:val="28"/>
          <w:szCs w:val="28"/>
        </w:rPr>
        <w:t xml:space="preserve"> via</w:t>
      </w:r>
      <w:r w:rsidR="00383D78" w:rsidRPr="00A4797E">
        <w:rPr>
          <w:rFonts w:ascii="Arial" w:hAnsi="Arial" w:cs="Arial"/>
          <w:color w:val="002060"/>
          <w:sz w:val="28"/>
          <w:szCs w:val="28"/>
        </w:rPr>
        <w:t xml:space="preserve"> independently led learning.</w:t>
      </w:r>
    </w:p>
    <w:p w14:paraId="1D1742D9" w14:textId="31FD65D1" w:rsidR="006B00F1" w:rsidRPr="00A4797E" w:rsidRDefault="006B00F1" w:rsidP="00255E23">
      <w:pPr>
        <w:jc w:val="both"/>
        <w:rPr>
          <w:rFonts w:ascii="Arial" w:hAnsi="Arial" w:cs="Arial"/>
          <w:color w:val="002060"/>
          <w:sz w:val="28"/>
          <w:szCs w:val="28"/>
        </w:rPr>
      </w:pPr>
    </w:p>
    <w:p w14:paraId="56788769" w14:textId="7E62ADE1" w:rsidR="00810B25" w:rsidRPr="00A4797E" w:rsidRDefault="00810B25" w:rsidP="00810B25">
      <w:pPr>
        <w:jc w:val="both"/>
        <w:rPr>
          <w:rFonts w:ascii="Arial" w:hAnsi="Arial" w:cs="Arial"/>
          <w:b/>
          <w:color w:val="002060"/>
          <w:sz w:val="28"/>
          <w:szCs w:val="28"/>
        </w:rPr>
      </w:pPr>
      <w:r w:rsidRPr="00A4797E">
        <w:rPr>
          <w:rFonts w:ascii="Arial" w:hAnsi="Arial" w:cs="Arial"/>
          <w:b/>
          <w:color w:val="002060"/>
          <w:sz w:val="28"/>
          <w:szCs w:val="28"/>
        </w:rPr>
        <w:t xml:space="preserve">Progression </w:t>
      </w:r>
      <w:r w:rsidR="00A4797E" w:rsidRPr="00A4797E">
        <w:rPr>
          <w:rFonts w:ascii="Arial" w:hAnsi="Arial" w:cs="Arial"/>
          <w:b/>
          <w:color w:val="002060"/>
          <w:sz w:val="28"/>
          <w:szCs w:val="28"/>
        </w:rPr>
        <w:t>Pathways</w:t>
      </w:r>
    </w:p>
    <w:p w14:paraId="68EFAB9F" w14:textId="77777777" w:rsidR="00810B25" w:rsidRPr="00A4797E" w:rsidRDefault="00810B25" w:rsidP="00810B25">
      <w:pPr>
        <w:jc w:val="both"/>
        <w:rPr>
          <w:rFonts w:ascii="Arial" w:hAnsi="Arial" w:cs="Arial"/>
          <w:b/>
          <w:color w:val="002060"/>
          <w:sz w:val="28"/>
          <w:szCs w:val="28"/>
        </w:rPr>
      </w:pPr>
    </w:p>
    <w:p w14:paraId="4D97E2DB" w14:textId="76BC996F" w:rsidR="00810B25" w:rsidRPr="00A4797E" w:rsidRDefault="00810B25" w:rsidP="00810B25">
      <w:pPr>
        <w:pStyle w:val="ListParagraph"/>
        <w:numPr>
          <w:ilvl w:val="0"/>
          <w:numId w:val="8"/>
        </w:numPr>
        <w:jc w:val="both"/>
        <w:rPr>
          <w:rFonts w:ascii="Arial" w:hAnsi="Arial" w:cs="Arial"/>
          <w:color w:val="002060"/>
          <w:sz w:val="28"/>
          <w:szCs w:val="28"/>
        </w:rPr>
      </w:pPr>
      <w:r w:rsidRPr="00A4797E">
        <w:rPr>
          <w:rFonts w:ascii="Arial" w:hAnsi="Arial" w:cs="Arial"/>
          <w:color w:val="002060"/>
          <w:sz w:val="28"/>
          <w:szCs w:val="28"/>
        </w:rPr>
        <w:t>National 4 Administration &amp; IT</w:t>
      </w:r>
    </w:p>
    <w:p w14:paraId="017330BE" w14:textId="11793009" w:rsidR="00A4797E" w:rsidRPr="00A4797E" w:rsidRDefault="00A4797E" w:rsidP="00A4797E">
      <w:pPr>
        <w:pStyle w:val="ListParagraph"/>
        <w:numPr>
          <w:ilvl w:val="0"/>
          <w:numId w:val="8"/>
        </w:numPr>
        <w:jc w:val="both"/>
        <w:rPr>
          <w:rFonts w:ascii="Arial" w:hAnsi="Arial" w:cs="Arial"/>
          <w:color w:val="002060"/>
          <w:sz w:val="28"/>
          <w:szCs w:val="28"/>
        </w:rPr>
      </w:pPr>
      <w:r w:rsidRPr="00A4797E">
        <w:rPr>
          <w:rFonts w:ascii="Arial" w:hAnsi="Arial" w:cs="Arial"/>
          <w:color w:val="002060"/>
          <w:sz w:val="28"/>
          <w:szCs w:val="28"/>
        </w:rPr>
        <w:t xml:space="preserve">National </w:t>
      </w:r>
      <w:r w:rsidR="001A27CC">
        <w:rPr>
          <w:rFonts w:ascii="Arial" w:hAnsi="Arial" w:cs="Arial"/>
          <w:color w:val="002060"/>
          <w:sz w:val="28"/>
          <w:szCs w:val="28"/>
        </w:rPr>
        <w:t>5</w:t>
      </w:r>
      <w:r w:rsidRPr="00A4797E">
        <w:rPr>
          <w:rFonts w:ascii="Arial" w:hAnsi="Arial" w:cs="Arial"/>
          <w:color w:val="002060"/>
          <w:sz w:val="28"/>
          <w:szCs w:val="28"/>
        </w:rPr>
        <w:t xml:space="preserve"> Administration &amp; IT</w:t>
      </w:r>
    </w:p>
    <w:p w14:paraId="0D6E2B18" w14:textId="3B218C64" w:rsidR="00810B25" w:rsidRPr="00A4797E" w:rsidRDefault="00810B25" w:rsidP="00A4797E">
      <w:pPr>
        <w:pStyle w:val="ListParagraph"/>
        <w:ind w:left="360"/>
        <w:rPr>
          <w:rFonts w:ascii="Arial" w:hAnsi="Arial" w:cs="Arial"/>
          <w:color w:val="002060"/>
          <w:sz w:val="28"/>
          <w:szCs w:val="28"/>
        </w:rPr>
      </w:pPr>
      <w:r w:rsidRPr="00A4797E">
        <w:rPr>
          <w:rFonts w:ascii="Arial" w:hAnsi="Arial" w:cs="Arial"/>
          <w:color w:val="002060"/>
          <w:sz w:val="28"/>
          <w:szCs w:val="28"/>
        </w:rPr>
        <w:t xml:space="preserve"> </w:t>
      </w:r>
    </w:p>
    <w:sectPr w:rsidR="00810B25" w:rsidRPr="00A4797E" w:rsidSect="005503BC">
      <w:pgSz w:w="11906" w:h="16838"/>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JBAFI+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D5B9A"/>
    <w:multiLevelType w:val="hybridMultilevel"/>
    <w:tmpl w:val="F36C32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472969"/>
    <w:multiLevelType w:val="multilevel"/>
    <w:tmpl w:val="ADF6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974ECF"/>
    <w:multiLevelType w:val="multilevel"/>
    <w:tmpl w:val="2C1E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D16FCE"/>
    <w:multiLevelType w:val="hybridMultilevel"/>
    <w:tmpl w:val="E750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F05BDB"/>
    <w:multiLevelType w:val="multilevel"/>
    <w:tmpl w:val="71F4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2B4325"/>
    <w:multiLevelType w:val="hybridMultilevel"/>
    <w:tmpl w:val="3D3C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AC09AD"/>
    <w:multiLevelType w:val="multilevel"/>
    <w:tmpl w:val="AE38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CF72CB"/>
    <w:multiLevelType w:val="hybridMultilevel"/>
    <w:tmpl w:val="65EA5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2A169B0"/>
    <w:multiLevelType w:val="multilevel"/>
    <w:tmpl w:val="AD50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CF189F"/>
    <w:multiLevelType w:val="hybridMultilevel"/>
    <w:tmpl w:val="5AF4C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2957055">
    <w:abstractNumId w:val="4"/>
  </w:num>
  <w:num w:numId="2" w16cid:durableId="1435053058">
    <w:abstractNumId w:val="1"/>
  </w:num>
  <w:num w:numId="3" w16cid:durableId="1809779479">
    <w:abstractNumId w:val="6"/>
  </w:num>
  <w:num w:numId="4" w16cid:durableId="588391902">
    <w:abstractNumId w:val="8"/>
  </w:num>
  <w:num w:numId="5" w16cid:durableId="65614433">
    <w:abstractNumId w:val="2"/>
  </w:num>
  <w:num w:numId="6" w16cid:durableId="764423644">
    <w:abstractNumId w:val="0"/>
  </w:num>
  <w:num w:numId="7" w16cid:durableId="45379756">
    <w:abstractNumId w:val="7"/>
  </w:num>
  <w:num w:numId="8" w16cid:durableId="750201557">
    <w:abstractNumId w:val="9"/>
  </w:num>
  <w:num w:numId="9" w16cid:durableId="94137568">
    <w:abstractNumId w:val="3"/>
  </w:num>
  <w:num w:numId="10" w16cid:durableId="2023314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AD"/>
    <w:rsid w:val="00012726"/>
    <w:rsid w:val="000175FF"/>
    <w:rsid w:val="00067F3B"/>
    <w:rsid w:val="00070302"/>
    <w:rsid w:val="00092F33"/>
    <w:rsid w:val="000B3FB3"/>
    <w:rsid w:val="000E4A88"/>
    <w:rsid w:val="001055BC"/>
    <w:rsid w:val="001150DB"/>
    <w:rsid w:val="00127339"/>
    <w:rsid w:val="001312BC"/>
    <w:rsid w:val="00152FD5"/>
    <w:rsid w:val="001623BE"/>
    <w:rsid w:val="00164E23"/>
    <w:rsid w:val="00170C41"/>
    <w:rsid w:val="001A27CC"/>
    <w:rsid w:val="001A4B94"/>
    <w:rsid w:val="001C784F"/>
    <w:rsid w:val="001F66FC"/>
    <w:rsid w:val="0021135D"/>
    <w:rsid w:val="00222FE5"/>
    <w:rsid w:val="0024169F"/>
    <w:rsid w:val="00255E23"/>
    <w:rsid w:val="0026090D"/>
    <w:rsid w:val="002F4410"/>
    <w:rsid w:val="002F7F11"/>
    <w:rsid w:val="00324997"/>
    <w:rsid w:val="00344B48"/>
    <w:rsid w:val="00362BD0"/>
    <w:rsid w:val="00383D78"/>
    <w:rsid w:val="003D3111"/>
    <w:rsid w:val="003E7BAD"/>
    <w:rsid w:val="003F3739"/>
    <w:rsid w:val="003F4534"/>
    <w:rsid w:val="00414C7F"/>
    <w:rsid w:val="00442353"/>
    <w:rsid w:val="00456418"/>
    <w:rsid w:val="00457CD0"/>
    <w:rsid w:val="004774C4"/>
    <w:rsid w:val="004867E6"/>
    <w:rsid w:val="00492C14"/>
    <w:rsid w:val="004C4E21"/>
    <w:rsid w:val="004D2A8F"/>
    <w:rsid w:val="004D7302"/>
    <w:rsid w:val="00510230"/>
    <w:rsid w:val="005349D6"/>
    <w:rsid w:val="005503BC"/>
    <w:rsid w:val="00554B62"/>
    <w:rsid w:val="00572F87"/>
    <w:rsid w:val="00577105"/>
    <w:rsid w:val="005A2920"/>
    <w:rsid w:val="005A7A37"/>
    <w:rsid w:val="005C5E76"/>
    <w:rsid w:val="005F66C3"/>
    <w:rsid w:val="00605013"/>
    <w:rsid w:val="0061287F"/>
    <w:rsid w:val="006664A4"/>
    <w:rsid w:val="00681D01"/>
    <w:rsid w:val="006933B2"/>
    <w:rsid w:val="006B00F1"/>
    <w:rsid w:val="006C23BD"/>
    <w:rsid w:val="006C72F0"/>
    <w:rsid w:val="006D5CE4"/>
    <w:rsid w:val="00747EFE"/>
    <w:rsid w:val="0078160B"/>
    <w:rsid w:val="00791477"/>
    <w:rsid w:val="00793910"/>
    <w:rsid w:val="007A4376"/>
    <w:rsid w:val="007B242A"/>
    <w:rsid w:val="007D710B"/>
    <w:rsid w:val="007F1203"/>
    <w:rsid w:val="0081073C"/>
    <w:rsid w:val="00810B25"/>
    <w:rsid w:val="008131EE"/>
    <w:rsid w:val="008276B8"/>
    <w:rsid w:val="00863E6E"/>
    <w:rsid w:val="008708D3"/>
    <w:rsid w:val="008B33C6"/>
    <w:rsid w:val="008C171C"/>
    <w:rsid w:val="008E70C4"/>
    <w:rsid w:val="008F6EFA"/>
    <w:rsid w:val="00933742"/>
    <w:rsid w:val="0095407A"/>
    <w:rsid w:val="009B38F1"/>
    <w:rsid w:val="009D20CC"/>
    <w:rsid w:val="009F0BDB"/>
    <w:rsid w:val="009F201C"/>
    <w:rsid w:val="00A17E02"/>
    <w:rsid w:val="00A27A83"/>
    <w:rsid w:val="00A44985"/>
    <w:rsid w:val="00A46C2C"/>
    <w:rsid w:val="00A4797E"/>
    <w:rsid w:val="00A81336"/>
    <w:rsid w:val="00AA1B8D"/>
    <w:rsid w:val="00AA48BD"/>
    <w:rsid w:val="00AB08F4"/>
    <w:rsid w:val="00AD6695"/>
    <w:rsid w:val="00AF3C1C"/>
    <w:rsid w:val="00B15D08"/>
    <w:rsid w:val="00B40B81"/>
    <w:rsid w:val="00B45218"/>
    <w:rsid w:val="00BC6C53"/>
    <w:rsid w:val="00BE2B49"/>
    <w:rsid w:val="00BF1C0A"/>
    <w:rsid w:val="00C225D6"/>
    <w:rsid w:val="00C639B2"/>
    <w:rsid w:val="00C6744B"/>
    <w:rsid w:val="00CC5BE7"/>
    <w:rsid w:val="00CF5249"/>
    <w:rsid w:val="00D1557E"/>
    <w:rsid w:val="00D86262"/>
    <w:rsid w:val="00DD590D"/>
    <w:rsid w:val="00DE4299"/>
    <w:rsid w:val="00DF455F"/>
    <w:rsid w:val="00E0793D"/>
    <w:rsid w:val="00E33D45"/>
    <w:rsid w:val="00E73184"/>
    <w:rsid w:val="00E96933"/>
    <w:rsid w:val="00EB33E1"/>
    <w:rsid w:val="00F13A25"/>
    <w:rsid w:val="00F1674B"/>
    <w:rsid w:val="00F36D63"/>
    <w:rsid w:val="00F5032A"/>
    <w:rsid w:val="00FD2B05"/>
    <w:rsid w:val="00FD4985"/>
    <w:rsid w:val="00FE193D"/>
    <w:rsid w:val="1F0AE1C4"/>
    <w:rsid w:val="31D52DAA"/>
    <w:rsid w:val="3D943342"/>
    <w:rsid w:val="3FAE0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ef2d2"/>
    </o:shapedefaults>
    <o:shapelayout v:ext="edit">
      <o:idmap v:ext="edit" data="1"/>
    </o:shapelayout>
  </w:shapeDefaults>
  <w:decimalSymbol w:val="."/>
  <w:listSeparator w:val=","/>
  <w14:docId w14:val="1D1742AA"/>
  <w15:docId w15:val="{D763E2C8-1318-46B4-BF53-8C90DA8E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418"/>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C225D6"/>
    <w:rPr>
      <w:rFonts w:cs="Times New Roman"/>
      <w:b/>
      <w:bCs/>
    </w:rPr>
  </w:style>
  <w:style w:type="character" w:styleId="Emphasis">
    <w:name w:val="Emphasis"/>
    <w:basedOn w:val="DefaultParagraphFont"/>
    <w:uiPriority w:val="99"/>
    <w:qFormat/>
    <w:rsid w:val="00C225D6"/>
    <w:rPr>
      <w:rFonts w:cs="Times New Roman"/>
      <w:i/>
      <w:iCs/>
    </w:rPr>
  </w:style>
  <w:style w:type="paragraph" w:styleId="BalloonText">
    <w:name w:val="Balloon Text"/>
    <w:basedOn w:val="Normal"/>
    <w:link w:val="BalloonTextChar"/>
    <w:uiPriority w:val="99"/>
    <w:semiHidden/>
    <w:rsid w:val="00C22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5D6"/>
    <w:rPr>
      <w:rFonts w:ascii="Tahoma" w:hAnsi="Tahoma" w:cs="Tahoma"/>
      <w:sz w:val="16"/>
      <w:szCs w:val="16"/>
    </w:rPr>
  </w:style>
  <w:style w:type="paragraph" w:styleId="NoSpacing">
    <w:name w:val="No Spacing"/>
    <w:uiPriority w:val="99"/>
    <w:qFormat/>
    <w:rsid w:val="00C225D6"/>
    <w:rPr>
      <w:lang w:eastAsia="en-US"/>
    </w:rPr>
  </w:style>
  <w:style w:type="paragraph" w:styleId="BodyText3">
    <w:name w:val="Body Text 3"/>
    <w:basedOn w:val="Normal"/>
    <w:next w:val="Normal"/>
    <w:link w:val="BodyText3Char"/>
    <w:uiPriority w:val="99"/>
    <w:rsid w:val="00AA48BD"/>
    <w:pPr>
      <w:autoSpaceDE w:val="0"/>
      <w:autoSpaceDN w:val="0"/>
      <w:adjustRightInd w:val="0"/>
    </w:pPr>
    <w:rPr>
      <w:rFonts w:ascii="DJBAFI+TimesNewRoman" w:hAnsi="DJBAFI+TimesNewRoman"/>
      <w:sz w:val="24"/>
      <w:szCs w:val="24"/>
    </w:rPr>
  </w:style>
  <w:style w:type="character" w:customStyle="1" w:styleId="BodyText3Char">
    <w:name w:val="Body Text 3 Char"/>
    <w:basedOn w:val="DefaultParagraphFont"/>
    <w:link w:val="BodyText3"/>
    <w:uiPriority w:val="99"/>
    <w:locked/>
    <w:rsid w:val="00AA48BD"/>
    <w:rPr>
      <w:rFonts w:ascii="DJBAFI+TimesNewRoman" w:hAnsi="DJBAFI+TimesNewRoman" w:cs="Times New Roman"/>
      <w:sz w:val="24"/>
      <w:szCs w:val="24"/>
    </w:rPr>
  </w:style>
  <w:style w:type="paragraph" w:styleId="BodyText">
    <w:name w:val="Body Text"/>
    <w:basedOn w:val="Normal"/>
    <w:link w:val="BodyTextChar"/>
    <w:uiPriority w:val="99"/>
    <w:semiHidden/>
    <w:rsid w:val="005C5E76"/>
    <w:pPr>
      <w:spacing w:after="120"/>
    </w:pPr>
  </w:style>
  <w:style w:type="character" w:customStyle="1" w:styleId="BodyTextChar">
    <w:name w:val="Body Text Char"/>
    <w:basedOn w:val="DefaultParagraphFont"/>
    <w:link w:val="BodyText"/>
    <w:uiPriority w:val="99"/>
    <w:semiHidden/>
    <w:locked/>
    <w:rsid w:val="005C5E76"/>
    <w:rPr>
      <w:rFonts w:cs="Times New Roman"/>
    </w:rPr>
  </w:style>
  <w:style w:type="character" w:styleId="Hyperlink">
    <w:name w:val="Hyperlink"/>
    <w:basedOn w:val="DefaultParagraphFont"/>
    <w:uiPriority w:val="99"/>
    <w:rsid w:val="00DD590D"/>
    <w:rPr>
      <w:rFonts w:cs="Times New Roman"/>
      <w:color w:val="0000FF"/>
      <w:u w:val="single"/>
    </w:rPr>
  </w:style>
  <w:style w:type="paragraph" w:styleId="ListParagraph">
    <w:name w:val="List Paragraph"/>
    <w:basedOn w:val="Normal"/>
    <w:uiPriority w:val="34"/>
    <w:qFormat/>
    <w:rsid w:val="00810B25"/>
    <w:pPr>
      <w:ind w:left="720"/>
      <w:contextualSpacing/>
    </w:pPr>
  </w:style>
  <w:style w:type="table" w:styleId="TableGrid">
    <w:name w:val="Table Grid"/>
    <w:basedOn w:val="TableNormal"/>
    <w:locked/>
    <w:rsid w:val="00810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0B25"/>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387221">
      <w:bodyDiv w:val="1"/>
      <w:marLeft w:val="0"/>
      <w:marRight w:val="0"/>
      <w:marTop w:val="0"/>
      <w:marBottom w:val="0"/>
      <w:divBdr>
        <w:top w:val="none" w:sz="0" w:space="0" w:color="auto"/>
        <w:left w:val="none" w:sz="0" w:space="0" w:color="auto"/>
        <w:bottom w:val="none" w:sz="0" w:space="0" w:color="auto"/>
        <w:right w:val="none" w:sz="0" w:space="0" w:color="auto"/>
      </w:divBdr>
    </w:div>
    <w:div w:id="1649672982">
      <w:marLeft w:val="0"/>
      <w:marRight w:val="0"/>
      <w:marTop w:val="0"/>
      <w:marBottom w:val="0"/>
      <w:divBdr>
        <w:top w:val="none" w:sz="0" w:space="0" w:color="auto"/>
        <w:left w:val="none" w:sz="0" w:space="0" w:color="auto"/>
        <w:bottom w:val="none" w:sz="0" w:space="0" w:color="auto"/>
        <w:right w:val="none" w:sz="0" w:space="0" w:color="auto"/>
      </w:divBdr>
      <w:divsChild>
        <w:div w:id="1649672975">
          <w:marLeft w:val="0"/>
          <w:marRight w:val="0"/>
          <w:marTop w:val="0"/>
          <w:marBottom w:val="0"/>
          <w:divBdr>
            <w:top w:val="none" w:sz="0" w:space="0" w:color="auto"/>
            <w:left w:val="none" w:sz="0" w:space="0" w:color="auto"/>
            <w:bottom w:val="none" w:sz="0" w:space="0" w:color="auto"/>
            <w:right w:val="none" w:sz="0" w:space="0" w:color="auto"/>
          </w:divBdr>
          <w:divsChild>
            <w:div w:id="1649672983">
              <w:marLeft w:val="0"/>
              <w:marRight w:val="0"/>
              <w:marTop w:val="0"/>
              <w:marBottom w:val="0"/>
              <w:divBdr>
                <w:top w:val="none" w:sz="0" w:space="0" w:color="auto"/>
                <w:left w:val="none" w:sz="0" w:space="0" w:color="auto"/>
                <w:bottom w:val="none" w:sz="0" w:space="0" w:color="auto"/>
                <w:right w:val="none" w:sz="0" w:space="0" w:color="auto"/>
              </w:divBdr>
              <w:divsChild>
                <w:div w:id="1649672974">
                  <w:marLeft w:val="0"/>
                  <w:marRight w:val="0"/>
                  <w:marTop w:val="0"/>
                  <w:marBottom w:val="0"/>
                  <w:divBdr>
                    <w:top w:val="none" w:sz="0" w:space="0" w:color="auto"/>
                    <w:left w:val="none" w:sz="0" w:space="0" w:color="auto"/>
                    <w:bottom w:val="none" w:sz="0" w:space="0" w:color="auto"/>
                    <w:right w:val="none" w:sz="0" w:space="0" w:color="auto"/>
                  </w:divBdr>
                  <w:divsChild>
                    <w:div w:id="1649672984">
                      <w:marLeft w:val="0"/>
                      <w:marRight w:val="0"/>
                      <w:marTop w:val="0"/>
                      <w:marBottom w:val="0"/>
                      <w:divBdr>
                        <w:top w:val="none" w:sz="0" w:space="0" w:color="auto"/>
                        <w:left w:val="none" w:sz="0" w:space="0" w:color="auto"/>
                        <w:bottom w:val="none" w:sz="0" w:space="0" w:color="auto"/>
                        <w:right w:val="none" w:sz="0" w:space="0" w:color="auto"/>
                      </w:divBdr>
                      <w:divsChild>
                        <w:div w:id="1649672977">
                          <w:marLeft w:val="0"/>
                          <w:marRight w:val="0"/>
                          <w:marTop w:val="0"/>
                          <w:marBottom w:val="0"/>
                          <w:divBdr>
                            <w:top w:val="none" w:sz="0" w:space="0" w:color="auto"/>
                            <w:left w:val="none" w:sz="0" w:space="0" w:color="auto"/>
                            <w:bottom w:val="none" w:sz="0" w:space="0" w:color="auto"/>
                            <w:right w:val="none" w:sz="0" w:space="0" w:color="auto"/>
                          </w:divBdr>
                          <w:divsChild>
                            <w:div w:id="1649672976">
                              <w:marLeft w:val="0"/>
                              <w:marRight w:val="0"/>
                              <w:marTop w:val="0"/>
                              <w:marBottom w:val="0"/>
                              <w:divBdr>
                                <w:top w:val="none" w:sz="0" w:space="0" w:color="auto"/>
                                <w:left w:val="none" w:sz="0" w:space="0" w:color="auto"/>
                                <w:bottom w:val="none" w:sz="0" w:space="0" w:color="auto"/>
                                <w:right w:val="none" w:sz="0" w:space="0" w:color="auto"/>
                              </w:divBdr>
                              <w:divsChild>
                                <w:div w:id="1649672979">
                                  <w:marLeft w:val="600"/>
                                  <w:marRight w:val="0"/>
                                  <w:marTop w:val="0"/>
                                  <w:marBottom w:val="0"/>
                                  <w:divBdr>
                                    <w:top w:val="none" w:sz="0" w:space="0" w:color="auto"/>
                                    <w:left w:val="none" w:sz="0" w:space="0" w:color="auto"/>
                                    <w:bottom w:val="none" w:sz="0" w:space="0" w:color="auto"/>
                                    <w:right w:val="none" w:sz="0" w:space="0" w:color="auto"/>
                                  </w:divBdr>
                                  <w:divsChild>
                                    <w:div w:id="1649672981">
                                      <w:marLeft w:val="0"/>
                                      <w:marRight w:val="0"/>
                                      <w:marTop w:val="0"/>
                                      <w:marBottom w:val="0"/>
                                      <w:divBdr>
                                        <w:top w:val="none" w:sz="0" w:space="0" w:color="auto"/>
                                        <w:left w:val="none" w:sz="0" w:space="0" w:color="auto"/>
                                        <w:bottom w:val="none" w:sz="0" w:space="0" w:color="auto"/>
                                        <w:right w:val="none" w:sz="0" w:space="0" w:color="auto"/>
                                      </w:divBdr>
                                      <w:divsChild>
                                        <w:div w:id="1649672973">
                                          <w:marLeft w:val="0"/>
                                          <w:marRight w:val="0"/>
                                          <w:marTop w:val="0"/>
                                          <w:marBottom w:val="0"/>
                                          <w:divBdr>
                                            <w:top w:val="none" w:sz="0" w:space="0" w:color="auto"/>
                                            <w:left w:val="none" w:sz="0" w:space="0" w:color="auto"/>
                                            <w:bottom w:val="none" w:sz="0" w:space="0" w:color="auto"/>
                                            <w:right w:val="none" w:sz="0" w:space="0" w:color="auto"/>
                                          </w:divBdr>
                                          <w:divsChild>
                                            <w:div w:id="16496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wmf"/><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5DB7C1DD0EF45867E4B263F300F5E" ma:contentTypeVersion="17" ma:contentTypeDescription="Create a new document." ma:contentTypeScope="" ma:versionID="49a07cc0f20eac01e9c5a9330554fcf3">
  <xsd:schema xmlns:xsd="http://www.w3.org/2001/XMLSchema" xmlns:xs="http://www.w3.org/2001/XMLSchema" xmlns:p="http://schemas.microsoft.com/office/2006/metadata/properties" xmlns:ns2="e6b55980-d316-4c4e-acfa-3ad86be4f59c" xmlns:ns3="b157ac53-dcd0-453b-83ae-f42982eda089" targetNamespace="http://schemas.microsoft.com/office/2006/metadata/properties" ma:root="true" ma:fieldsID="c4715bba6b2ea6e7722403faad60db88" ns2:_="" ns3:_="">
    <xsd:import namespace="e6b55980-d316-4c4e-acfa-3ad86be4f59c"/>
    <xsd:import namespace="b157ac53-dcd0-453b-83ae-f42982eda0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55980-d316-4c4e-acfa-3ad86be4f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7ac53-dcd0-453b-83ae-f42982eda0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7864643-bb63-4068-ae96-f0e34ffe8f58}" ma:internalName="TaxCatchAll" ma:showField="CatchAllData" ma:web="b157ac53-dcd0-453b-83ae-f42982eda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b55980-d316-4c4e-acfa-3ad86be4f59c">
      <Terms xmlns="http://schemas.microsoft.com/office/infopath/2007/PartnerControls"/>
    </lcf76f155ced4ddcb4097134ff3c332f>
    <TaxCatchAll xmlns="b157ac53-dcd0-453b-83ae-f42982eda089" xsi:nil="true"/>
  </documentManagement>
</p:properties>
</file>

<file path=customXml/itemProps1.xml><?xml version="1.0" encoding="utf-8"?>
<ds:datastoreItem xmlns:ds="http://schemas.openxmlformats.org/officeDocument/2006/customXml" ds:itemID="{45CD5BF4-8C22-4486-906F-7FC1EE46CAB4}"/>
</file>

<file path=customXml/itemProps2.xml><?xml version="1.0" encoding="utf-8"?>
<ds:datastoreItem xmlns:ds="http://schemas.openxmlformats.org/officeDocument/2006/customXml" ds:itemID="{1893D9BC-230B-438F-91CD-F5242978D29E}">
  <ds:schemaRefs>
    <ds:schemaRef ds:uri="http://schemas.microsoft.com/sharepoint/v3/contenttype/forms"/>
  </ds:schemaRefs>
</ds:datastoreItem>
</file>

<file path=customXml/itemProps3.xml><?xml version="1.0" encoding="utf-8"?>
<ds:datastoreItem xmlns:ds="http://schemas.openxmlformats.org/officeDocument/2006/customXml" ds:itemID="{7CAC5880-2F98-4401-8044-E4CB3CD28BF2}">
  <ds:schemaRefs>
    <ds:schemaRef ds:uri="http://schemas.microsoft.com/office/2006/metadata/properties"/>
    <ds:schemaRef ds:uri="http://schemas.microsoft.com/office/infopath/2007/PartnerControls"/>
    <ds:schemaRef ds:uri="b3e3fa1a-7492-475d-8ef5-e06c520d0d0d"/>
    <ds:schemaRef ds:uri="d0b30724-d98a-4034-964d-a3ec40c3650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HIGHER PHYSICAL EDUCATION</vt:lpstr>
    </vt:vector>
  </TitlesOfParts>
  <Company>Hewlett-Packard</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PHYSICAL EDUCATION</dc:title>
  <dc:creator>Caroline</dc:creator>
  <cp:lastModifiedBy>anne delaney</cp:lastModifiedBy>
  <cp:revision>3</cp:revision>
  <cp:lastPrinted>2013-02-03T19:13:00Z</cp:lastPrinted>
  <dcterms:created xsi:type="dcterms:W3CDTF">2025-02-25T21:40:00Z</dcterms:created>
  <dcterms:modified xsi:type="dcterms:W3CDTF">2025-02-25T21:41:00Z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0x010100CEE5DB7C1DD0EF45867E4B263F300F5E</vt:lpwstr>
  </property>
  <property fmtid="{D5CDD505-2E9C-101B-9397-08002B2CF9AE}" pid="3" name="MediaServiceImageTags">
    <vt:lpwstr/>
  </property>
</Properties>
</file>