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5625A" w14:textId="77777777" w:rsidR="00C54B5B" w:rsidRDefault="00007B00">
      <w:pPr>
        <w:spacing w:line="240" w:lineRule="auto"/>
        <w:rPr>
          <w:b/>
          <w:sz w:val="28"/>
          <w:szCs w:val="28"/>
        </w:rPr>
      </w:pPr>
      <w:r>
        <w:rPr>
          <w:b/>
          <w:color w:val="171717"/>
          <w:sz w:val="28"/>
          <w:szCs w:val="28"/>
        </w:rPr>
        <w:t>LESSON PLAN</w:t>
      </w:r>
    </w:p>
    <w:p w14:paraId="2C7AF329" w14:textId="77777777" w:rsidR="00C54B5B" w:rsidRDefault="00007B00">
      <w:pPr>
        <w:spacing w:line="240" w:lineRule="auto"/>
        <w:rPr>
          <w:b/>
          <w:sz w:val="28"/>
          <w:szCs w:val="28"/>
        </w:rPr>
      </w:pPr>
      <w:r>
        <w:rPr>
          <w:b/>
          <w:sz w:val="28"/>
          <w:szCs w:val="28"/>
        </w:rPr>
        <w:t>D&amp;AD, Lesson No 2: Creative Bravery</w:t>
      </w:r>
    </w:p>
    <w:p w14:paraId="03CF24EB" w14:textId="77777777" w:rsidR="00C54B5B" w:rsidRDefault="00C54B5B">
      <w:pPr>
        <w:spacing w:line="240" w:lineRule="auto"/>
        <w:rPr>
          <w:sz w:val="20"/>
          <w:szCs w:val="20"/>
        </w:rPr>
      </w:pPr>
    </w:p>
    <w:p w14:paraId="3CC8079D" w14:textId="77777777" w:rsidR="00C54B5B" w:rsidRDefault="00007B00">
      <w:pPr>
        <w:spacing w:line="240" w:lineRule="auto"/>
        <w:rPr>
          <w:color w:val="767171"/>
        </w:rPr>
      </w:pPr>
      <w:r>
        <w:rPr>
          <w:color w:val="767171"/>
        </w:rPr>
        <w:t>THE PURPOSE OF THE LESSON</w:t>
      </w:r>
    </w:p>
    <w:p w14:paraId="60D8ED5F" w14:textId="77777777" w:rsidR="00C54B5B" w:rsidRDefault="00C54B5B">
      <w:pPr>
        <w:spacing w:line="240" w:lineRule="auto"/>
        <w:rPr>
          <w:color w:val="948A54"/>
        </w:rPr>
      </w:pPr>
    </w:p>
    <w:p w14:paraId="7D173F75" w14:textId="77777777" w:rsidR="00C54B5B" w:rsidRDefault="00007B00">
      <w:pPr>
        <w:spacing w:line="240" w:lineRule="auto"/>
        <w:rPr>
          <w:sz w:val="24"/>
          <w:szCs w:val="24"/>
        </w:rPr>
        <w:sectPr w:rsidR="00C54B5B">
          <w:type w:val="continuous"/>
          <w:pgSz w:w="11909" w:h="16834"/>
          <w:pgMar w:top="1440" w:right="1440" w:bottom="1440" w:left="1440" w:header="720" w:footer="720" w:gutter="0"/>
          <w:cols w:space="720" w:equalWidth="0">
            <w:col w:w="9360"/>
          </w:cols>
        </w:sectPr>
      </w:pPr>
      <w:r>
        <w:rPr>
          <w:sz w:val="20"/>
          <w:szCs w:val="20"/>
        </w:rPr>
        <w:t>Understand creative bravery and where to start.</w:t>
      </w:r>
    </w:p>
    <w:p w14:paraId="7FEA658F" w14:textId="77777777" w:rsidR="00C54B5B" w:rsidRDefault="00C54B5B">
      <w:pPr>
        <w:spacing w:line="240" w:lineRule="auto"/>
        <w:rPr>
          <w:sz w:val="20"/>
          <w:szCs w:val="20"/>
        </w:rPr>
      </w:pPr>
    </w:p>
    <w:p w14:paraId="5E471B1B" w14:textId="77777777" w:rsidR="00C54B5B" w:rsidRDefault="00007B00">
      <w:pPr>
        <w:spacing w:line="240" w:lineRule="auto"/>
        <w:rPr>
          <w:color w:val="767171"/>
        </w:rPr>
      </w:pPr>
      <w:r>
        <w:rPr>
          <w:color w:val="767171"/>
        </w:rPr>
        <w:t>BY THE END OF THIS LEARNERS WILL HAVE EVIDENCE TO SUPPORT THESE OUTCOMES</w:t>
      </w:r>
    </w:p>
    <w:p w14:paraId="68E7B3E5" w14:textId="77777777" w:rsidR="00C54B5B" w:rsidRDefault="00C54B5B">
      <w:pPr>
        <w:spacing w:line="240" w:lineRule="auto"/>
        <w:rPr>
          <w:color w:val="948A54"/>
        </w:rPr>
      </w:pPr>
    </w:p>
    <w:p w14:paraId="1BED5746" w14:textId="77777777" w:rsidR="00C54B5B" w:rsidRDefault="00007B00">
      <w:pPr>
        <w:spacing w:line="240" w:lineRule="auto"/>
        <w:rPr>
          <w:sz w:val="20"/>
          <w:szCs w:val="20"/>
        </w:rPr>
      </w:pPr>
      <w:r>
        <w:rPr>
          <w:sz w:val="20"/>
          <w:szCs w:val="20"/>
        </w:rPr>
        <w:t>Seen more examples of brave creative work, debated why it was brave and picked a ‘brave’ topic to work on.</w:t>
      </w:r>
    </w:p>
    <w:p w14:paraId="7B39CE4D" w14:textId="77777777" w:rsidR="00C54B5B" w:rsidRDefault="00C54B5B">
      <w:pPr>
        <w:spacing w:line="240" w:lineRule="auto"/>
        <w:rPr>
          <w:sz w:val="20"/>
          <w:szCs w:val="20"/>
        </w:rPr>
      </w:pPr>
      <w:bookmarkStart w:id="0" w:name="_aolq1yhehe3q" w:colFirst="0" w:colLast="0"/>
      <w:bookmarkEnd w:id="0"/>
    </w:p>
    <w:p w14:paraId="73AC50D0" w14:textId="77777777" w:rsidR="00C54B5B" w:rsidRDefault="00C54B5B">
      <w:pPr>
        <w:spacing w:line="240" w:lineRule="auto"/>
        <w:rPr>
          <w:sz w:val="20"/>
          <w:szCs w:val="20"/>
        </w:rPr>
      </w:pPr>
    </w:p>
    <w:tbl>
      <w:tblPr>
        <w:tblStyle w:val="a0"/>
        <w:tblW w:w="91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
        <w:gridCol w:w="3650"/>
        <w:gridCol w:w="4479"/>
      </w:tblGrid>
      <w:tr w:rsidR="00C54B5B" w14:paraId="6CD275C8" w14:textId="77777777">
        <w:trPr>
          <w:trHeight w:val="1431"/>
        </w:trPr>
        <w:tc>
          <w:tcPr>
            <w:tcW w:w="971" w:type="dxa"/>
            <w:tcMar>
              <w:left w:w="144" w:type="dxa"/>
              <w:right w:w="144" w:type="dxa"/>
            </w:tcMar>
          </w:tcPr>
          <w:p w14:paraId="34A52AAF"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3F633D70" w14:textId="77777777" w:rsidR="00C54B5B" w:rsidRDefault="00007B00">
            <w:pPr>
              <w:spacing w:line="240" w:lineRule="auto"/>
              <w:rPr>
                <w:b/>
                <w:sz w:val="20"/>
                <w:szCs w:val="20"/>
              </w:rPr>
            </w:pPr>
            <w:r>
              <w:rPr>
                <w:b/>
                <w:sz w:val="20"/>
                <w:szCs w:val="20"/>
              </w:rPr>
              <w:t>RECAP</w:t>
            </w:r>
          </w:p>
          <w:p w14:paraId="5D38BE90" w14:textId="77777777" w:rsidR="00C54B5B" w:rsidRDefault="00007B00">
            <w:pPr>
              <w:spacing w:line="240" w:lineRule="auto"/>
              <w:rPr>
                <w:sz w:val="20"/>
                <w:szCs w:val="20"/>
              </w:rPr>
            </w:pPr>
            <w:r>
              <w:rPr>
                <w:sz w:val="20"/>
                <w:szCs w:val="20"/>
              </w:rPr>
              <w:t xml:space="preserve">Last lesson, we looked at the theme of bravery and started to look at </w:t>
            </w:r>
          </w:p>
        </w:tc>
        <w:tc>
          <w:tcPr>
            <w:tcW w:w="4479" w:type="dxa"/>
            <w:tcMar>
              <w:left w:w="144" w:type="dxa"/>
              <w:right w:w="144" w:type="dxa"/>
            </w:tcMar>
          </w:tcPr>
          <w:p w14:paraId="64F38216" w14:textId="77777777" w:rsidR="00C54B5B" w:rsidRDefault="00C54B5B">
            <w:pPr>
              <w:spacing w:line="240" w:lineRule="auto"/>
              <w:rPr>
                <w:sz w:val="20"/>
                <w:szCs w:val="20"/>
              </w:rPr>
            </w:pPr>
          </w:p>
        </w:tc>
      </w:tr>
      <w:tr w:rsidR="00C54B5B" w14:paraId="0376EDD5" w14:textId="77777777">
        <w:trPr>
          <w:trHeight w:val="1431"/>
        </w:trPr>
        <w:tc>
          <w:tcPr>
            <w:tcW w:w="971" w:type="dxa"/>
            <w:tcMar>
              <w:left w:w="144" w:type="dxa"/>
              <w:right w:w="144" w:type="dxa"/>
            </w:tcMar>
          </w:tcPr>
          <w:p w14:paraId="60FD7A28" w14:textId="77777777" w:rsidR="00C54B5B" w:rsidRDefault="00007B00">
            <w:pPr>
              <w:spacing w:line="240" w:lineRule="auto"/>
              <w:rPr>
                <w:sz w:val="20"/>
                <w:szCs w:val="20"/>
              </w:rPr>
            </w:pPr>
            <w:r>
              <w:rPr>
                <w:sz w:val="20"/>
                <w:szCs w:val="20"/>
              </w:rPr>
              <w:t>10 MIN</w:t>
            </w:r>
          </w:p>
        </w:tc>
        <w:tc>
          <w:tcPr>
            <w:tcW w:w="3650" w:type="dxa"/>
            <w:tcMar>
              <w:left w:w="144" w:type="dxa"/>
              <w:right w:w="144" w:type="dxa"/>
            </w:tcMar>
          </w:tcPr>
          <w:p w14:paraId="77443E26" w14:textId="77777777" w:rsidR="00C54B5B" w:rsidRDefault="00007B00">
            <w:pPr>
              <w:spacing w:line="240" w:lineRule="auto"/>
              <w:rPr>
                <w:b/>
                <w:sz w:val="20"/>
                <w:szCs w:val="20"/>
              </w:rPr>
            </w:pPr>
            <w:r>
              <w:rPr>
                <w:b/>
                <w:sz w:val="20"/>
                <w:szCs w:val="20"/>
              </w:rPr>
              <w:t>Why it's important to be brave as a creative</w:t>
            </w:r>
          </w:p>
          <w:p w14:paraId="10112E0B" w14:textId="77777777" w:rsidR="00947227" w:rsidRDefault="00947227">
            <w:pPr>
              <w:spacing w:line="240" w:lineRule="auto"/>
              <w:rPr>
                <w:b/>
                <w:sz w:val="20"/>
                <w:szCs w:val="20"/>
              </w:rPr>
            </w:pPr>
          </w:p>
          <w:p w14:paraId="7E2027BF" w14:textId="77777777" w:rsidR="00C54B5B" w:rsidRDefault="00007B00">
            <w:pPr>
              <w:spacing w:line="240" w:lineRule="auto"/>
              <w:rPr>
                <w:i/>
                <w:sz w:val="20"/>
                <w:szCs w:val="20"/>
              </w:rPr>
            </w:pPr>
            <w:r>
              <w:rPr>
                <w:i/>
                <w:sz w:val="20"/>
                <w:szCs w:val="20"/>
              </w:rPr>
              <w:t>Info on creative bravery</w:t>
            </w:r>
          </w:p>
          <w:p w14:paraId="32A1BCBA" w14:textId="77777777" w:rsidR="00C54B5B" w:rsidRDefault="00C54B5B">
            <w:pPr>
              <w:spacing w:line="240" w:lineRule="auto"/>
              <w:rPr>
                <w:i/>
                <w:sz w:val="20"/>
                <w:szCs w:val="20"/>
              </w:rPr>
            </w:pPr>
          </w:p>
          <w:p w14:paraId="01D20C9B" w14:textId="77777777" w:rsidR="00C54B5B" w:rsidRDefault="00007B00">
            <w:pPr>
              <w:spacing w:line="240" w:lineRule="auto"/>
              <w:rPr>
                <w:sz w:val="20"/>
                <w:szCs w:val="20"/>
              </w:rPr>
            </w:pPr>
            <w:r>
              <w:rPr>
                <w:sz w:val="20"/>
                <w:szCs w:val="20"/>
              </w:rPr>
              <w:t>Tie into the common theme that being brave always means taking you outside of your comfort zone.</w:t>
            </w:r>
          </w:p>
          <w:p w14:paraId="723A5266" w14:textId="77777777" w:rsidR="00C54B5B" w:rsidRDefault="00C54B5B">
            <w:pPr>
              <w:spacing w:line="240" w:lineRule="auto"/>
              <w:rPr>
                <w:sz w:val="20"/>
                <w:szCs w:val="20"/>
              </w:rPr>
            </w:pPr>
          </w:p>
          <w:p w14:paraId="427806D2" w14:textId="77777777" w:rsidR="00947227" w:rsidRDefault="00007B00">
            <w:pPr>
              <w:spacing w:line="240" w:lineRule="auto"/>
              <w:rPr>
                <w:b/>
                <w:sz w:val="20"/>
                <w:szCs w:val="20"/>
                <w:u w:val="single"/>
              </w:rPr>
            </w:pPr>
            <w:r>
              <w:rPr>
                <w:b/>
                <w:sz w:val="20"/>
                <w:szCs w:val="20"/>
                <w:u w:val="single"/>
              </w:rPr>
              <w:t>Everyone is creative</w:t>
            </w:r>
          </w:p>
          <w:p w14:paraId="11AA891F" w14:textId="77777777" w:rsidR="00947227" w:rsidRDefault="00947227">
            <w:pPr>
              <w:spacing w:line="240" w:lineRule="auto"/>
              <w:rPr>
                <w:b/>
                <w:sz w:val="20"/>
                <w:szCs w:val="20"/>
                <w:u w:val="single"/>
              </w:rPr>
            </w:pPr>
          </w:p>
          <w:p w14:paraId="565B3424" w14:textId="77777777" w:rsidR="00C54B5B" w:rsidRDefault="00C3279D">
            <w:pPr>
              <w:spacing w:line="240" w:lineRule="auto"/>
              <w:rPr>
                <w:sz w:val="20"/>
                <w:szCs w:val="20"/>
              </w:rPr>
            </w:pPr>
            <w:r>
              <w:rPr>
                <w:sz w:val="20"/>
                <w:szCs w:val="20"/>
              </w:rPr>
              <w:t>C</w:t>
            </w:r>
            <w:r w:rsidR="00947227" w:rsidRPr="00947227">
              <w:rPr>
                <w:sz w:val="20"/>
                <w:szCs w:val="20"/>
              </w:rPr>
              <w:t>reativity can appear in a lot of different forms. From being able to think of creative solutions to a problem, to be able to make something unique and innovative (like in art, science or engineering). No matter how you use your creativity, to stand out, your work needs to be brave.</w:t>
            </w:r>
          </w:p>
          <w:p w14:paraId="03EC26AB" w14:textId="77777777" w:rsidR="00C54B5B" w:rsidRDefault="00C54B5B">
            <w:pPr>
              <w:spacing w:line="240" w:lineRule="auto"/>
              <w:rPr>
                <w:sz w:val="20"/>
                <w:szCs w:val="20"/>
              </w:rPr>
            </w:pPr>
          </w:p>
          <w:p w14:paraId="15941C94" w14:textId="77777777" w:rsidR="00C54B5B" w:rsidRDefault="00007B00">
            <w:pPr>
              <w:spacing w:line="240" w:lineRule="auto"/>
              <w:rPr>
                <w:b/>
                <w:i/>
                <w:sz w:val="20"/>
                <w:szCs w:val="20"/>
              </w:rPr>
            </w:pPr>
            <w:r>
              <w:rPr>
                <w:b/>
                <w:i/>
                <w:sz w:val="20"/>
                <w:szCs w:val="20"/>
              </w:rPr>
              <w:t>Exercise</w:t>
            </w:r>
          </w:p>
          <w:p w14:paraId="6E1924EB" w14:textId="77777777" w:rsidR="00C54B5B" w:rsidRDefault="00007B00">
            <w:pPr>
              <w:spacing w:line="240" w:lineRule="auto"/>
              <w:rPr>
                <w:sz w:val="20"/>
                <w:szCs w:val="20"/>
              </w:rPr>
            </w:pPr>
            <w:r>
              <w:rPr>
                <w:sz w:val="20"/>
                <w:szCs w:val="20"/>
              </w:rPr>
              <w:t xml:space="preserve">Get everyone to close their eyes. </w:t>
            </w:r>
          </w:p>
          <w:p w14:paraId="55AA2C54" w14:textId="77777777" w:rsidR="00C54B5B" w:rsidRDefault="00007B00">
            <w:pPr>
              <w:spacing w:line="240" w:lineRule="auto"/>
              <w:rPr>
                <w:sz w:val="20"/>
                <w:szCs w:val="20"/>
              </w:rPr>
            </w:pPr>
            <w:r>
              <w:rPr>
                <w:sz w:val="20"/>
                <w:szCs w:val="20"/>
              </w:rPr>
              <w:t>Imagine a classic charity advert.</w:t>
            </w:r>
          </w:p>
          <w:p w14:paraId="7C736E26" w14:textId="77777777" w:rsidR="00C54B5B" w:rsidRDefault="00007B00">
            <w:pPr>
              <w:spacing w:line="240" w:lineRule="auto"/>
              <w:rPr>
                <w:sz w:val="20"/>
                <w:szCs w:val="20"/>
              </w:rPr>
            </w:pPr>
            <w:r>
              <w:rPr>
                <w:sz w:val="20"/>
                <w:szCs w:val="20"/>
              </w:rPr>
              <w:t xml:space="preserve">What comes into your head? </w:t>
            </w:r>
          </w:p>
          <w:p w14:paraId="7355ADA0" w14:textId="77777777" w:rsidR="00C54B5B" w:rsidRDefault="00C54B5B">
            <w:pPr>
              <w:spacing w:line="240" w:lineRule="auto"/>
              <w:rPr>
                <w:sz w:val="20"/>
                <w:szCs w:val="20"/>
              </w:rPr>
            </w:pPr>
          </w:p>
          <w:p w14:paraId="38F2BCD9" w14:textId="77777777" w:rsidR="00C54B5B" w:rsidRDefault="00007B00">
            <w:pPr>
              <w:spacing w:line="240" w:lineRule="auto"/>
              <w:rPr>
                <w:i/>
                <w:sz w:val="20"/>
                <w:szCs w:val="20"/>
              </w:rPr>
            </w:pPr>
            <w:r>
              <w:rPr>
                <w:i/>
                <w:sz w:val="20"/>
                <w:szCs w:val="20"/>
              </w:rPr>
              <w:t xml:space="preserve">Show generic examples of charity adverts on screen. </w:t>
            </w:r>
          </w:p>
          <w:p w14:paraId="5343B60F" w14:textId="77777777" w:rsidR="00C3279D" w:rsidRDefault="00C3279D">
            <w:pPr>
              <w:spacing w:line="240" w:lineRule="auto"/>
              <w:rPr>
                <w:i/>
                <w:sz w:val="20"/>
                <w:szCs w:val="20"/>
              </w:rPr>
            </w:pPr>
          </w:p>
          <w:p w14:paraId="67AC467F" w14:textId="77777777" w:rsidR="00C54B5B" w:rsidRDefault="00C3279D">
            <w:pPr>
              <w:spacing w:line="240" w:lineRule="auto"/>
              <w:rPr>
                <w:sz w:val="20"/>
                <w:szCs w:val="20"/>
              </w:rPr>
            </w:pPr>
            <w:r>
              <w:rPr>
                <w:sz w:val="20"/>
                <w:szCs w:val="20"/>
              </w:rPr>
              <w:t>“</w:t>
            </w:r>
            <w:r w:rsidR="00007B00">
              <w:rPr>
                <w:sz w:val="20"/>
                <w:szCs w:val="20"/>
              </w:rPr>
              <w:t>I bet everything you imagined looks like this</w:t>
            </w:r>
            <w:r>
              <w:rPr>
                <w:sz w:val="20"/>
                <w:szCs w:val="20"/>
              </w:rPr>
              <w:t>”.</w:t>
            </w:r>
          </w:p>
          <w:p w14:paraId="5719694D" w14:textId="77777777" w:rsidR="00C54B5B" w:rsidRDefault="00C54B5B">
            <w:pPr>
              <w:spacing w:line="240" w:lineRule="auto"/>
              <w:rPr>
                <w:sz w:val="20"/>
                <w:szCs w:val="20"/>
              </w:rPr>
            </w:pPr>
          </w:p>
          <w:p w14:paraId="04E98FC9" w14:textId="77777777" w:rsidR="00C54B5B" w:rsidRDefault="00007B00">
            <w:pPr>
              <w:spacing w:line="240" w:lineRule="auto"/>
              <w:rPr>
                <w:b/>
                <w:sz w:val="20"/>
                <w:szCs w:val="20"/>
              </w:rPr>
            </w:pPr>
            <w:r>
              <w:rPr>
                <w:sz w:val="20"/>
                <w:szCs w:val="20"/>
              </w:rPr>
              <w:t>There’s so much creative work out there, it’s so hard to stand out when all the ideas look the same. The creative industries are looking for people who can think out of the box and develop brave ideas that have never been seen before.</w:t>
            </w:r>
          </w:p>
        </w:tc>
        <w:tc>
          <w:tcPr>
            <w:tcW w:w="4479" w:type="dxa"/>
            <w:tcMar>
              <w:left w:w="144" w:type="dxa"/>
              <w:right w:w="144" w:type="dxa"/>
            </w:tcMar>
          </w:tcPr>
          <w:p w14:paraId="0F3DB936" w14:textId="77777777" w:rsidR="00C54B5B" w:rsidRDefault="00007B00">
            <w:pPr>
              <w:spacing w:line="240" w:lineRule="auto"/>
              <w:rPr>
                <w:sz w:val="20"/>
                <w:szCs w:val="20"/>
              </w:rPr>
            </w:pPr>
            <w:r>
              <w:rPr>
                <w:sz w:val="20"/>
                <w:szCs w:val="20"/>
              </w:rPr>
              <w:t>Discussion/slides</w:t>
            </w:r>
          </w:p>
          <w:p w14:paraId="4DF70004" w14:textId="77777777" w:rsidR="00C54B5B" w:rsidRDefault="00C54B5B">
            <w:pPr>
              <w:spacing w:line="240" w:lineRule="auto"/>
              <w:rPr>
                <w:sz w:val="20"/>
                <w:szCs w:val="20"/>
              </w:rPr>
            </w:pPr>
          </w:p>
          <w:p w14:paraId="17C88A86" w14:textId="77777777" w:rsidR="00C54B5B" w:rsidRDefault="00C54B5B">
            <w:pPr>
              <w:spacing w:line="240" w:lineRule="auto"/>
              <w:rPr>
                <w:sz w:val="20"/>
                <w:szCs w:val="20"/>
              </w:rPr>
            </w:pPr>
          </w:p>
        </w:tc>
      </w:tr>
      <w:tr w:rsidR="00C54B5B" w14:paraId="29461629" w14:textId="77777777">
        <w:trPr>
          <w:trHeight w:val="1467"/>
        </w:trPr>
        <w:tc>
          <w:tcPr>
            <w:tcW w:w="971" w:type="dxa"/>
            <w:tcMar>
              <w:left w:w="144" w:type="dxa"/>
              <w:right w:w="144" w:type="dxa"/>
            </w:tcMar>
          </w:tcPr>
          <w:p w14:paraId="048EABDF" w14:textId="77777777" w:rsidR="00C54B5B" w:rsidRDefault="00007B00">
            <w:pPr>
              <w:spacing w:after="119" w:line="240" w:lineRule="auto"/>
              <w:rPr>
                <w:sz w:val="20"/>
                <w:szCs w:val="20"/>
              </w:rPr>
            </w:pPr>
            <w:r>
              <w:rPr>
                <w:sz w:val="20"/>
                <w:szCs w:val="20"/>
              </w:rPr>
              <w:lastRenderedPageBreak/>
              <w:t>15 MIN</w:t>
            </w:r>
          </w:p>
        </w:tc>
        <w:tc>
          <w:tcPr>
            <w:tcW w:w="3650" w:type="dxa"/>
            <w:tcMar>
              <w:left w:w="144" w:type="dxa"/>
              <w:right w:w="144" w:type="dxa"/>
            </w:tcMar>
          </w:tcPr>
          <w:p w14:paraId="706432EC" w14:textId="77777777" w:rsidR="00C54B5B" w:rsidRDefault="00007B00">
            <w:pPr>
              <w:spacing w:line="240" w:lineRule="auto"/>
              <w:rPr>
                <w:b/>
                <w:sz w:val="20"/>
                <w:szCs w:val="20"/>
              </w:rPr>
            </w:pPr>
            <w:r>
              <w:rPr>
                <w:b/>
                <w:sz w:val="20"/>
                <w:szCs w:val="20"/>
              </w:rPr>
              <w:t>EXAMPLE VIDEO</w:t>
            </w:r>
          </w:p>
          <w:p w14:paraId="4F026851" w14:textId="77777777" w:rsidR="00947227" w:rsidRDefault="00947227">
            <w:pPr>
              <w:spacing w:line="240" w:lineRule="auto"/>
              <w:rPr>
                <w:b/>
                <w:sz w:val="20"/>
                <w:szCs w:val="20"/>
              </w:rPr>
            </w:pPr>
          </w:p>
          <w:p w14:paraId="2A68CA83" w14:textId="77777777" w:rsidR="00C54B5B" w:rsidRDefault="00007B00">
            <w:pPr>
              <w:spacing w:line="240" w:lineRule="auto"/>
              <w:rPr>
                <w:sz w:val="20"/>
                <w:szCs w:val="20"/>
              </w:rPr>
            </w:pPr>
            <w:r>
              <w:rPr>
                <w:sz w:val="20"/>
                <w:szCs w:val="20"/>
              </w:rPr>
              <w:t xml:space="preserve">The brief for this next video was to raise awareness of a plastic mass the size of France in the North Pacific. There’s lots of different ways they could have chosen to tackle this, but </w:t>
            </w:r>
            <w:proofErr w:type="spellStart"/>
            <w:r>
              <w:rPr>
                <w:sz w:val="20"/>
                <w:szCs w:val="20"/>
              </w:rPr>
              <w:t>LADBible</w:t>
            </w:r>
            <w:proofErr w:type="spellEnd"/>
            <w:r>
              <w:rPr>
                <w:sz w:val="20"/>
                <w:szCs w:val="20"/>
              </w:rPr>
              <w:t xml:space="preserve"> and the Plastic Oceans Foundation took a very different tact to what might have been expected and were truly brave with their idea.</w:t>
            </w:r>
          </w:p>
          <w:p w14:paraId="112DCA53" w14:textId="77777777" w:rsidR="00C54B5B" w:rsidRDefault="00C54B5B">
            <w:pPr>
              <w:spacing w:line="240" w:lineRule="auto"/>
              <w:rPr>
                <w:b/>
                <w:sz w:val="20"/>
                <w:szCs w:val="20"/>
              </w:rPr>
            </w:pPr>
          </w:p>
          <w:p w14:paraId="24B7979D" w14:textId="77777777" w:rsidR="00C54B5B" w:rsidRDefault="00007B00">
            <w:pPr>
              <w:spacing w:line="240" w:lineRule="auto"/>
              <w:rPr>
                <w:b/>
                <w:sz w:val="20"/>
                <w:szCs w:val="20"/>
              </w:rPr>
            </w:pPr>
            <w:r>
              <w:rPr>
                <w:b/>
                <w:sz w:val="20"/>
                <w:szCs w:val="20"/>
              </w:rPr>
              <w:t>Trash Isles</w:t>
            </w:r>
          </w:p>
          <w:p w14:paraId="32402420" w14:textId="77777777" w:rsidR="00C54B5B" w:rsidRDefault="005B2188">
            <w:pPr>
              <w:spacing w:line="240" w:lineRule="auto"/>
            </w:pPr>
            <w:hyperlink r:id="rId5" w:history="1">
              <w:r w:rsidR="00947227" w:rsidRPr="00186461">
                <w:rPr>
                  <w:rStyle w:val="Hyperlink"/>
                </w:rPr>
                <w:t>https://drive.google.com/open?id=1G8vuRNLiaPGOsyUnmoVCGOG7kWCMF4YP</w:t>
              </w:r>
            </w:hyperlink>
          </w:p>
          <w:p w14:paraId="61B69B0B" w14:textId="77777777" w:rsidR="00947227" w:rsidRDefault="00947227">
            <w:pPr>
              <w:spacing w:line="240" w:lineRule="auto"/>
              <w:rPr>
                <w:sz w:val="20"/>
                <w:szCs w:val="20"/>
              </w:rPr>
            </w:pPr>
          </w:p>
          <w:p w14:paraId="3566D069" w14:textId="77777777" w:rsidR="00C54B5B" w:rsidRDefault="00007B00">
            <w:pPr>
              <w:spacing w:line="240" w:lineRule="auto"/>
              <w:rPr>
                <w:sz w:val="20"/>
                <w:szCs w:val="20"/>
              </w:rPr>
            </w:pPr>
            <w:r>
              <w:rPr>
                <w:sz w:val="20"/>
                <w:szCs w:val="20"/>
              </w:rPr>
              <w:t xml:space="preserve">What makes this stand out? What makes it different from other campaigns? Do you think this is a good way to highlight the problem or do you think they could have done anything differently? Would this inspire you to act? </w:t>
            </w:r>
          </w:p>
          <w:p w14:paraId="445616B3" w14:textId="77777777" w:rsidR="00C54B5B" w:rsidRDefault="00C54B5B">
            <w:pPr>
              <w:spacing w:line="240" w:lineRule="auto"/>
              <w:rPr>
                <w:sz w:val="20"/>
                <w:szCs w:val="20"/>
              </w:rPr>
            </w:pPr>
          </w:p>
          <w:p w14:paraId="35B1A09A" w14:textId="77777777" w:rsidR="00C54B5B" w:rsidRDefault="00007B00">
            <w:pPr>
              <w:spacing w:line="240" w:lineRule="auto"/>
              <w:rPr>
                <w:b/>
                <w:sz w:val="20"/>
                <w:szCs w:val="20"/>
              </w:rPr>
            </w:pPr>
            <w:r>
              <w:rPr>
                <w:sz w:val="20"/>
                <w:szCs w:val="20"/>
              </w:rPr>
              <w:t>Selling this kind of idea in a market place that looks like what we saw before is a tough sell. But by making work like this it becomes an advert that really stands out.</w:t>
            </w:r>
          </w:p>
        </w:tc>
        <w:tc>
          <w:tcPr>
            <w:tcW w:w="4479" w:type="dxa"/>
            <w:tcMar>
              <w:left w:w="144" w:type="dxa"/>
              <w:right w:w="144" w:type="dxa"/>
            </w:tcMar>
          </w:tcPr>
          <w:p w14:paraId="7A6B0A09" w14:textId="77777777" w:rsidR="00C54B5B" w:rsidRDefault="00007B00">
            <w:pPr>
              <w:spacing w:line="240" w:lineRule="auto"/>
              <w:rPr>
                <w:sz w:val="20"/>
                <w:szCs w:val="20"/>
              </w:rPr>
            </w:pPr>
            <w:r>
              <w:rPr>
                <w:sz w:val="20"/>
                <w:szCs w:val="20"/>
              </w:rPr>
              <w:t>Discussion</w:t>
            </w:r>
          </w:p>
          <w:p w14:paraId="776CF028" w14:textId="77777777" w:rsidR="00C54B5B" w:rsidRDefault="00C54B5B">
            <w:pPr>
              <w:spacing w:line="240" w:lineRule="auto"/>
              <w:rPr>
                <w:sz w:val="20"/>
                <w:szCs w:val="20"/>
              </w:rPr>
            </w:pPr>
          </w:p>
        </w:tc>
      </w:tr>
      <w:tr w:rsidR="00C54B5B" w14:paraId="7EA83333" w14:textId="77777777">
        <w:trPr>
          <w:trHeight w:val="1403"/>
        </w:trPr>
        <w:tc>
          <w:tcPr>
            <w:tcW w:w="971" w:type="dxa"/>
            <w:tcMar>
              <w:left w:w="144" w:type="dxa"/>
              <w:right w:w="144" w:type="dxa"/>
            </w:tcMar>
          </w:tcPr>
          <w:p w14:paraId="00CCDE77" w14:textId="77777777" w:rsidR="00C54B5B" w:rsidRDefault="00007B00">
            <w:pPr>
              <w:spacing w:line="240" w:lineRule="auto"/>
              <w:rPr>
                <w:sz w:val="20"/>
                <w:szCs w:val="20"/>
              </w:rPr>
            </w:pPr>
            <w:r>
              <w:rPr>
                <w:sz w:val="20"/>
                <w:szCs w:val="20"/>
              </w:rPr>
              <w:t>10 MIN</w:t>
            </w:r>
          </w:p>
          <w:p w14:paraId="4E7F3E37" w14:textId="77777777" w:rsidR="00C54B5B" w:rsidRDefault="00C54B5B">
            <w:pPr>
              <w:spacing w:line="240" w:lineRule="auto"/>
              <w:rPr>
                <w:sz w:val="20"/>
                <w:szCs w:val="20"/>
              </w:rPr>
            </w:pPr>
          </w:p>
        </w:tc>
        <w:tc>
          <w:tcPr>
            <w:tcW w:w="3650" w:type="dxa"/>
            <w:tcMar>
              <w:left w:w="144" w:type="dxa"/>
              <w:right w:w="144" w:type="dxa"/>
            </w:tcMar>
          </w:tcPr>
          <w:p w14:paraId="0282ACA9" w14:textId="77777777" w:rsidR="00C54B5B" w:rsidRDefault="00007B00">
            <w:pPr>
              <w:spacing w:line="240" w:lineRule="auto"/>
              <w:rPr>
                <w:b/>
                <w:sz w:val="20"/>
                <w:szCs w:val="20"/>
              </w:rPr>
            </w:pPr>
            <w:r>
              <w:rPr>
                <w:b/>
                <w:sz w:val="20"/>
                <w:szCs w:val="20"/>
              </w:rPr>
              <w:t>Getting started</w:t>
            </w:r>
          </w:p>
          <w:p w14:paraId="6A2684D1" w14:textId="77777777" w:rsidR="00C54B5B" w:rsidRDefault="00007B00">
            <w:pPr>
              <w:spacing w:line="240" w:lineRule="auto"/>
              <w:rPr>
                <w:sz w:val="20"/>
                <w:szCs w:val="20"/>
              </w:rPr>
            </w:pPr>
            <w:r>
              <w:rPr>
                <w:sz w:val="20"/>
                <w:szCs w:val="20"/>
              </w:rPr>
              <w:t>First, we need you to pick a topic you want to work on for the next two lessons.</w:t>
            </w:r>
          </w:p>
          <w:p w14:paraId="62C23352" w14:textId="77777777" w:rsidR="00C54B5B" w:rsidRDefault="00C54B5B">
            <w:pPr>
              <w:spacing w:line="240" w:lineRule="auto"/>
              <w:rPr>
                <w:sz w:val="20"/>
                <w:szCs w:val="20"/>
              </w:rPr>
            </w:pPr>
          </w:p>
          <w:p w14:paraId="4F37C920" w14:textId="77777777" w:rsidR="00C54B5B" w:rsidRDefault="00007B00">
            <w:pPr>
              <w:spacing w:line="240" w:lineRule="auto"/>
              <w:rPr>
                <w:sz w:val="20"/>
                <w:szCs w:val="20"/>
              </w:rPr>
            </w:pPr>
            <w:r>
              <w:rPr>
                <w:sz w:val="20"/>
                <w:szCs w:val="20"/>
              </w:rPr>
              <w:t>We want you to pick a subject theme that scares you a little or seems really intimidating, and you’re going to pitch a solution or campaign to raise awareness on this issue next week.</w:t>
            </w:r>
          </w:p>
          <w:p w14:paraId="2A2B9F87" w14:textId="77777777" w:rsidR="00C54B5B" w:rsidRDefault="00C54B5B">
            <w:pPr>
              <w:spacing w:line="240" w:lineRule="auto"/>
              <w:rPr>
                <w:sz w:val="20"/>
                <w:szCs w:val="20"/>
              </w:rPr>
            </w:pPr>
          </w:p>
          <w:p w14:paraId="6693BBC8" w14:textId="77777777" w:rsidR="00C54B5B" w:rsidRDefault="00007B00">
            <w:pPr>
              <w:spacing w:line="240" w:lineRule="auto"/>
              <w:rPr>
                <w:b/>
                <w:sz w:val="20"/>
                <w:szCs w:val="20"/>
              </w:rPr>
            </w:pPr>
            <w:r>
              <w:rPr>
                <w:b/>
                <w:sz w:val="20"/>
                <w:szCs w:val="20"/>
              </w:rPr>
              <w:t xml:space="preserve">EXAMPLES </w:t>
            </w:r>
          </w:p>
          <w:p w14:paraId="4C97DB45" w14:textId="77777777" w:rsidR="00C54B5B" w:rsidRDefault="00007B00">
            <w:pPr>
              <w:spacing w:line="240" w:lineRule="auto"/>
              <w:rPr>
                <w:sz w:val="20"/>
                <w:szCs w:val="20"/>
              </w:rPr>
            </w:pPr>
            <w:r>
              <w:rPr>
                <w:sz w:val="20"/>
                <w:szCs w:val="20"/>
              </w:rPr>
              <w:t>Climate change, bullying, immigration, free speech, trolling</w:t>
            </w:r>
            <w:r w:rsidR="00947227">
              <w:rPr>
                <w:sz w:val="20"/>
                <w:szCs w:val="20"/>
              </w:rPr>
              <w:t>, pandemic.</w:t>
            </w:r>
          </w:p>
          <w:p w14:paraId="78C3CA51" w14:textId="77777777" w:rsidR="00C54B5B" w:rsidRDefault="00C54B5B">
            <w:pPr>
              <w:spacing w:line="240" w:lineRule="auto"/>
              <w:rPr>
                <w:sz w:val="20"/>
                <w:szCs w:val="20"/>
              </w:rPr>
            </w:pPr>
          </w:p>
          <w:p w14:paraId="0A3586FB" w14:textId="77777777" w:rsidR="00C54B5B" w:rsidRDefault="00007B00">
            <w:pPr>
              <w:spacing w:line="240" w:lineRule="auto"/>
              <w:rPr>
                <w:sz w:val="20"/>
                <w:szCs w:val="20"/>
              </w:rPr>
            </w:pPr>
            <w:r>
              <w:rPr>
                <w:sz w:val="20"/>
                <w:szCs w:val="20"/>
              </w:rPr>
              <w:t>These are all important subjects. Bravery isn’t doing something controversial for the sake of it, or something silly. We need to respect the subject matter.</w:t>
            </w:r>
          </w:p>
          <w:p w14:paraId="428800E8" w14:textId="77777777" w:rsidR="00C54B5B" w:rsidRDefault="00C54B5B">
            <w:pPr>
              <w:spacing w:line="240" w:lineRule="auto"/>
              <w:rPr>
                <w:sz w:val="20"/>
                <w:szCs w:val="20"/>
              </w:rPr>
            </w:pPr>
          </w:p>
          <w:p w14:paraId="7697A72F" w14:textId="77777777" w:rsidR="00C54B5B" w:rsidRDefault="00007B00">
            <w:pPr>
              <w:spacing w:line="240" w:lineRule="auto"/>
              <w:rPr>
                <w:sz w:val="20"/>
                <w:szCs w:val="20"/>
              </w:rPr>
            </w:pPr>
            <w:r>
              <w:rPr>
                <w:sz w:val="20"/>
                <w:szCs w:val="20"/>
              </w:rPr>
              <w:t>Think about the examples we’ve seen so far like Trash Isles and Fearless Girl and the issues they’ve tackled. What could your issue be?</w:t>
            </w:r>
          </w:p>
          <w:p w14:paraId="32F5AD49" w14:textId="77777777" w:rsidR="00C54B5B" w:rsidRDefault="00C54B5B">
            <w:pPr>
              <w:spacing w:line="240" w:lineRule="auto"/>
              <w:rPr>
                <w:sz w:val="20"/>
                <w:szCs w:val="20"/>
              </w:rPr>
            </w:pPr>
          </w:p>
          <w:p w14:paraId="1605A310" w14:textId="77777777" w:rsidR="00C54B5B" w:rsidRDefault="00007B00">
            <w:pPr>
              <w:spacing w:line="240" w:lineRule="auto"/>
              <w:rPr>
                <w:sz w:val="20"/>
                <w:szCs w:val="20"/>
              </w:rPr>
            </w:pPr>
            <w:r>
              <w:rPr>
                <w:sz w:val="20"/>
                <w:szCs w:val="20"/>
              </w:rPr>
              <w:t>Now we’ve given you some inspiration, it's time for you to pick the topic you’re going to work on.</w:t>
            </w:r>
          </w:p>
          <w:p w14:paraId="714D529C" w14:textId="77777777" w:rsidR="00C54B5B" w:rsidRDefault="00C54B5B">
            <w:pPr>
              <w:spacing w:line="240" w:lineRule="auto"/>
              <w:rPr>
                <w:sz w:val="20"/>
                <w:szCs w:val="20"/>
              </w:rPr>
            </w:pPr>
          </w:p>
          <w:p w14:paraId="3E67148C" w14:textId="77777777" w:rsidR="00C54B5B" w:rsidRDefault="00007B00">
            <w:pPr>
              <w:spacing w:line="240" w:lineRule="auto"/>
              <w:rPr>
                <w:sz w:val="20"/>
                <w:szCs w:val="20"/>
              </w:rPr>
            </w:pPr>
            <w:r>
              <w:rPr>
                <w:sz w:val="20"/>
                <w:szCs w:val="20"/>
              </w:rPr>
              <w:t>Make a list of topics in small groups (5 min) and then decide which issue resonates with you the best that you would like to work on.</w:t>
            </w:r>
          </w:p>
        </w:tc>
        <w:tc>
          <w:tcPr>
            <w:tcW w:w="4479" w:type="dxa"/>
            <w:tcMar>
              <w:left w:w="144" w:type="dxa"/>
              <w:right w:w="144" w:type="dxa"/>
            </w:tcMar>
          </w:tcPr>
          <w:p w14:paraId="138C0BAA" w14:textId="77777777" w:rsidR="00C54B5B" w:rsidRDefault="00C54B5B">
            <w:pPr>
              <w:spacing w:line="259" w:lineRule="auto"/>
              <w:rPr>
                <w:sz w:val="20"/>
                <w:szCs w:val="20"/>
              </w:rPr>
            </w:pPr>
          </w:p>
        </w:tc>
      </w:tr>
      <w:tr w:rsidR="00C54B5B" w14:paraId="3CC3970E" w14:textId="77777777">
        <w:trPr>
          <w:trHeight w:val="1403"/>
        </w:trPr>
        <w:tc>
          <w:tcPr>
            <w:tcW w:w="971" w:type="dxa"/>
            <w:tcMar>
              <w:left w:w="144" w:type="dxa"/>
              <w:right w:w="144" w:type="dxa"/>
            </w:tcMar>
          </w:tcPr>
          <w:p w14:paraId="15C11F72"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2CE00BE4" w14:textId="77777777" w:rsidR="00C54B5B" w:rsidRDefault="00007B00">
            <w:pPr>
              <w:spacing w:line="240" w:lineRule="auto"/>
              <w:rPr>
                <w:b/>
                <w:sz w:val="20"/>
                <w:szCs w:val="20"/>
              </w:rPr>
            </w:pPr>
            <w:r>
              <w:rPr>
                <w:b/>
                <w:sz w:val="20"/>
                <w:szCs w:val="20"/>
              </w:rPr>
              <w:t>Share back topics</w:t>
            </w:r>
          </w:p>
          <w:p w14:paraId="2A34FB80" w14:textId="77777777" w:rsidR="00C54B5B" w:rsidRDefault="00007B00">
            <w:pPr>
              <w:spacing w:line="240" w:lineRule="auto"/>
              <w:rPr>
                <w:sz w:val="20"/>
                <w:szCs w:val="20"/>
              </w:rPr>
            </w:pPr>
            <w:r>
              <w:rPr>
                <w:sz w:val="20"/>
                <w:szCs w:val="20"/>
              </w:rPr>
              <w:t>Check that the topics are all suitable, help students struggling to pick one, and try and encourage diversity of topics across the group.</w:t>
            </w:r>
          </w:p>
        </w:tc>
        <w:tc>
          <w:tcPr>
            <w:tcW w:w="4479" w:type="dxa"/>
            <w:tcMar>
              <w:left w:w="144" w:type="dxa"/>
              <w:right w:w="144" w:type="dxa"/>
            </w:tcMar>
          </w:tcPr>
          <w:p w14:paraId="4DA136E4" w14:textId="77777777" w:rsidR="00C54B5B" w:rsidRDefault="00C54B5B">
            <w:pPr>
              <w:spacing w:line="259" w:lineRule="auto"/>
              <w:rPr>
                <w:sz w:val="20"/>
                <w:szCs w:val="20"/>
              </w:rPr>
            </w:pPr>
          </w:p>
        </w:tc>
      </w:tr>
      <w:tr w:rsidR="00C54B5B" w14:paraId="6F3E9ED0" w14:textId="77777777">
        <w:trPr>
          <w:trHeight w:val="1403"/>
        </w:trPr>
        <w:tc>
          <w:tcPr>
            <w:tcW w:w="971" w:type="dxa"/>
            <w:tcMar>
              <w:left w:w="144" w:type="dxa"/>
              <w:right w:w="144" w:type="dxa"/>
            </w:tcMar>
          </w:tcPr>
          <w:p w14:paraId="3686BFD7"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6A7A6715" w14:textId="77777777" w:rsidR="00C54B5B" w:rsidRDefault="00007B00">
            <w:pPr>
              <w:spacing w:line="240" w:lineRule="auto"/>
              <w:rPr>
                <w:b/>
                <w:sz w:val="20"/>
                <w:szCs w:val="20"/>
              </w:rPr>
            </w:pPr>
            <w:r>
              <w:rPr>
                <w:b/>
                <w:sz w:val="20"/>
                <w:szCs w:val="20"/>
              </w:rPr>
              <w:t>End of lesson</w:t>
            </w:r>
          </w:p>
          <w:p w14:paraId="74D17182" w14:textId="77777777" w:rsidR="00C54B5B" w:rsidRDefault="00007B00">
            <w:pPr>
              <w:spacing w:line="240" w:lineRule="auto"/>
              <w:rPr>
                <w:i/>
                <w:sz w:val="20"/>
                <w:szCs w:val="20"/>
              </w:rPr>
            </w:pPr>
            <w:r>
              <w:rPr>
                <w:i/>
                <w:sz w:val="20"/>
                <w:szCs w:val="20"/>
              </w:rPr>
              <w:t>Get students to do some research on their topic of interest to bring back to the next lesson</w:t>
            </w:r>
            <w:r w:rsidR="00C3279D">
              <w:rPr>
                <w:i/>
                <w:sz w:val="20"/>
                <w:szCs w:val="20"/>
              </w:rPr>
              <w:t>.</w:t>
            </w:r>
          </w:p>
        </w:tc>
        <w:tc>
          <w:tcPr>
            <w:tcW w:w="4479" w:type="dxa"/>
            <w:tcMar>
              <w:left w:w="144" w:type="dxa"/>
              <w:right w:w="144" w:type="dxa"/>
            </w:tcMar>
          </w:tcPr>
          <w:p w14:paraId="21FC831C" w14:textId="77777777" w:rsidR="00C54B5B" w:rsidRDefault="00C54B5B">
            <w:pPr>
              <w:spacing w:line="259" w:lineRule="auto"/>
              <w:rPr>
                <w:sz w:val="20"/>
                <w:szCs w:val="20"/>
              </w:rPr>
            </w:pPr>
          </w:p>
        </w:tc>
      </w:tr>
    </w:tbl>
    <w:p w14:paraId="505F8301" w14:textId="77777777" w:rsidR="00C54B5B" w:rsidRDefault="00C54B5B">
      <w:pPr>
        <w:spacing w:line="240" w:lineRule="auto"/>
        <w:rPr>
          <w:sz w:val="20"/>
          <w:szCs w:val="20"/>
        </w:rPr>
      </w:pPr>
    </w:p>
    <w:p w14:paraId="7B319780" w14:textId="7B8CACC1" w:rsidR="00C54B5B" w:rsidRDefault="00C54B5B">
      <w:pPr>
        <w:spacing w:line="240" w:lineRule="auto"/>
        <w:rPr>
          <w:b/>
          <w:color w:val="171717"/>
          <w:sz w:val="28"/>
          <w:szCs w:val="28"/>
        </w:rPr>
      </w:pPr>
    </w:p>
    <w:sectPr w:rsidR="00C54B5B">
      <w:type w:val="continuous"/>
      <w:pgSz w:w="11909" w:h="16834"/>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F47"/>
    <w:multiLevelType w:val="multilevel"/>
    <w:tmpl w:val="A15C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5B"/>
    <w:rsid w:val="00007B00"/>
    <w:rsid w:val="00153B3E"/>
    <w:rsid w:val="005B2188"/>
    <w:rsid w:val="00947227"/>
    <w:rsid w:val="00C3279D"/>
    <w:rsid w:val="00C54B5B"/>
    <w:rsid w:val="00D17F18"/>
    <w:rsid w:val="00EA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F9144C"/>
  <w15:docId w15:val="{E257F0E3-289E-534E-A32D-A783A194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EA67C5"/>
    <w:rPr>
      <w:color w:val="0000FF" w:themeColor="hyperlink"/>
      <w:u w:val="single"/>
    </w:rPr>
  </w:style>
  <w:style w:type="character" w:styleId="UnresolvedMention">
    <w:name w:val="Unresolved Mention"/>
    <w:basedOn w:val="DefaultParagraphFont"/>
    <w:uiPriority w:val="99"/>
    <w:semiHidden/>
    <w:unhideWhenUsed/>
    <w:rsid w:val="00EA67C5"/>
    <w:rPr>
      <w:color w:val="605E5C"/>
      <w:shd w:val="clear" w:color="auto" w:fill="E1DFDD"/>
    </w:rPr>
  </w:style>
  <w:style w:type="character" w:styleId="FollowedHyperlink">
    <w:name w:val="FollowedHyperlink"/>
    <w:basedOn w:val="DefaultParagraphFont"/>
    <w:uiPriority w:val="99"/>
    <w:semiHidden/>
    <w:unhideWhenUsed/>
    <w:rsid w:val="00153B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open?id=1G8vuRNLiaPGOsyUnmoVCGOG7kWCMF4Y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 Blum</cp:lastModifiedBy>
  <cp:revision>4</cp:revision>
  <dcterms:created xsi:type="dcterms:W3CDTF">2020-04-27T14:24:00Z</dcterms:created>
  <dcterms:modified xsi:type="dcterms:W3CDTF">2020-04-29T17:26:00Z</dcterms:modified>
</cp:coreProperties>
</file>