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10CB" w14:textId="77777777" w:rsidR="00575858" w:rsidRDefault="00B52241">
      <w:pPr>
        <w:rPr>
          <w:rFonts w:cs="Arial"/>
          <w:sz w:val="22"/>
        </w:rPr>
      </w:pPr>
      <w:r>
        <w:rPr>
          <w:rFonts w:cs="Arial"/>
          <w:noProof/>
          <w:sz w:val="22"/>
          <w:lang w:eastAsia="en-GB" w:bidi="ar-SA"/>
        </w:rPr>
        <mc:AlternateContent>
          <mc:Choice Requires="wps">
            <w:drawing>
              <wp:anchor distT="0" distB="0" distL="114300" distR="114300" simplePos="0" relativeHeight="251658240" behindDoc="1" locked="0" layoutInCell="1" allowOverlap="1" wp14:anchorId="645DEBF8" wp14:editId="02326569">
                <wp:simplePos x="0" y="0"/>
                <wp:positionH relativeFrom="column">
                  <wp:posOffset>-368935</wp:posOffset>
                </wp:positionH>
                <wp:positionV relativeFrom="paragraph">
                  <wp:posOffset>-213360</wp:posOffset>
                </wp:positionV>
                <wp:extent cx="9856470" cy="6234430"/>
                <wp:effectExtent l="19050" t="19050" r="30480" b="330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6470" cy="6234430"/>
                        </a:xfrm>
                        <a:prstGeom prst="roundRect">
                          <a:avLst>
                            <a:gd name="adj" fmla="val 16667"/>
                          </a:avLst>
                        </a:prstGeom>
                        <a:solidFill>
                          <a:srgbClr val="FFFFFF"/>
                        </a:solidFill>
                        <a:ln w="57150">
                          <a:solidFill>
                            <a:schemeClr val="accent3">
                              <a:lumMod val="75000"/>
                            </a:schemeClr>
                          </a:solidFill>
                          <a:round/>
                          <a:headEnd/>
                          <a:tailEnd/>
                        </a:ln>
                      </wps:spPr>
                      <wps:txbx>
                        <w:txbxContent>
                          <w:p w14:paraId="25CB18FB" w14:textId="77777777" w:rsidR="00226016" w:rsidRPr="0054162E" w:rsidRDefault="00226016" w:rsidP="00AB17CC">
                            <w:pPr>
                              <w:jc w:val="center"/>
                              <w:rPr>
                                <w:rFonts w:cs="Arial"/>
                                <w:b/>
                                <w:color w:val="76923C" w:themeColor="accent3" w:themeShade="BF"/>
                                <w:sz w:val="28"/>
                                <w:szCs w:val="28"/>
                              </w:rPr>
                            </w:pPr>
                            <w:r w:rsidRPr="0054162E">
                              <w:rPr>
                                <w:rFonts w:cs="Arial"/>
                                <w:b/>
                                <w:color w:val="76923C" w:themeColor="accent3" w:themeShade="BF"/>
                                <w:sz w:val="28"/>
                                <w:szCs w:val="28"/>
                              </w:rPr>
                              <w:t>Every child is supported to achieve real success.</w:t>
                            </w:r>
                          </w:p>
                          <w:p w14:paraId="7B8A1B77" w14:textId="77777777" w:rsidR="00226016" w:rsidRDefault="00226016" w:rsidP="00AB17C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DEBF8" id="AutoShape 4" o:spid="_x0000_s1026" style="position:absolute;margin-left:-29.05pt;margin-top:-16.8pt;width:776.1pt;height:49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" strokecolor="#76923c [2406]" strokeweight="4.5pt">
                <v:textbox>
                  <w:txbxContent>
                    <w:p w14:paraId="25CB18FB" w14:textId="77777777" w:rsidR="00226016" w:rsidRPr="0054162E" w:rsidRDefault="00226016" w:rsidP="00AB17CC">
                      <w:pPr>
                        <w:jc w:val="center"/>
                        <w:rPr>
                          <w:rFonts w:cs="Arial"/>
                          <w:b/>
                          <w:color w:val="76923C" w:themeColor="accent3" w:themeShade="BF"/>
                          <w:sz w:val="28"/>
                          <w:szCs w:val="28"/>
                        </w:rPr>
                      </w:pPr>
                      <w:r w:rsidRPr="0054162E">
                        <w:rPr>
                          <w:rFonts w:cs="Arial"/>
                          <w:b/>
                          <w:color w:val="76923C" w:themeColor="accent3" w:themeShade="BF"/>
                          <w:sz w:val="28"/>
                          <w:szCs w:val="28"/>
                        </w:rPr>
                        <w:t>Every child is supported to achieve real success.</w:t>
                      </w:r>
                    </w:p>
                    <w:p w14:paraId="7B8A1B77" w14:textId="77777777" w:rsidR="00226016" w:rsidRDefault="00226016" w:rsidP="00AB17CC">
                      <w:pPr>
                        <w:jc w:val="center"/>
                      </w:pPr>
                    </w:p>
                  </w:txbxContent>
                </v:textbox>
              </v:roundrect>
            </w:pict>
          </mc:Fallback>
        </mc:AlternateContent>
      </w:r>
      <w:r w:rsidR="0095114A">
        <w:rPr>
          <w:rFonts w:cs="Arial"/>
          <w:sz w:val="22"/>
        </w:rPr>
        <w:t>]</w:t>
      </w:r>
    </w:p>
    <w:p w14:paraId="7C4C8C9A" w14:textId="77777777" w:rsidR="0095114A" w:rsidRPr="00F42BCB" w:rsidRDefault="0095114A">
      <w:pPr>
        <w:rPr>
          <w:rFonts w:cs="Arial"/>
          <w:sz w:val="22"/>
        </w:rPr>
      </w:pPr>
    </w:p>
    <w:p w14:paraId="1FBAF133" w14:textId="77777777" w:rsidR="00C967AA" w:rsidRPr="00F42BCB" w:rsidRDefault="00C967AA">
      <w:pPr>
        <w:rPr>
          <w:rFonts w:cs="Arial"/>
          <w:sz w:val="22"/>
        </w:rPr>
      </w:pPr>
    </w:p>
    <w:p w14:paraId="61C3F1BD" w14:textId="77777777" w:rsidR="00C967AA" w:rsidRPr="00F42BCB" w:rsidRDefault="00C967AA" w:rsidP="00E34640">
      <w:pPr>
        <w:rPr>
          <w:rFonts w:cs="Arial"/>
          <w:sz w:val="22"/>
        </w:rPr>
      </w:pPr>
    </w:p>
    <w:p w14:paraId="351DD30D" w14:textId="77777777" w:rsidR="007401DE" w:rsidRPr="00F42BCB" w:rsidRDefault="00B52241" w:rsidP="00AB17CC">
      <w:pPr>
        <w:rPr>
          <w:rFonts w:cs="Arial"/>
          <w:sz w:val="40"/>
          <w:szCs w:val="40"/>
        </w:rPr>
      </w:pPr>
      <w:r>
        <w:rPr>
          <w:noProof/>
        </w:rPr>
        <w:drawing>
          <wp:anchor distT="0" distB="0" distL="114300" distR="114300" simplePos="0" relativeHeight="251686912" behindDoc="0" locked="0" layoutInCell="1" allowOverlap="1" wp14:anchorId="4051F593" wp14:editId="1F247D5D">
            <wp:simplePos x="0" y="0"/>
            <wp:positionH relativeFrom="column">
              <wp:posOffset>6935470</wp:posOffset>
            </wp:positionH>
            <wp:positionV relativeFrom="paragraph">
              <wp:posOffset>142240</wp:posOffset>
            </wp:positionV>
            <wp:extent cx="2057400" cy="208978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08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66912" w14:textId="77777777" w:rsidR="00C967AA" w:rsidRPr="00F42BCB" w:rsidRDefault="00793505">
      <w:pPr>
        <w:rPr>
          <w:rFonts w:cs="Arial"/>
          <w:sz w:val="22"/>
        </w:rPr>
      </w:pPr>
      <w:r>
        <w:rPr>
          <w:noProof/>
          <w:lang w:eastAsia="en-GB" w:bidi="ar-SA"/>
        </w:rPr>
        <mc:AlternateContent>
          <mc:Choice Requires="wps">
            <w:drawing>
              <wp:anchor distT="0" distB="0" distL="114300" distR="114300" simplePos="0" relativeHeight="251660288" behindDoc="0" locked="0" layoutInCell="1" allowOverlap="1" wp14:anchorId="6269183A" wp14:editId="74D353EB">
                <wp:simplePos x="0" y="0"/>
                <wp:positionH relativeFrom="column">
                  <wp:posOffset>2658745</wp:posOffset>
                </wp:positionH>
                <wp:positionV relativeFrom="paragraph">
                  <wp:posOffset>574040</wp:posOffset>
                </wp:positionV>
                <wp:extent cx="3683000" cy="765175"/>
                <wp:effectExtent l="247650" t="247650" r="245745" b="2444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765175"/>
                        </a:xfrm>
                        <a:prstGeom prst="rect">
                          <a:avLst/>
                        </a:prstGeom>
                        <a:solidFill>
                          <a:srgbClr val="FFFFFF"/>
                        </a:solidFill>
                        <a:ln w="38100">
                          <a:solidFill>
                            <a:schemeClr val="accent3">
                              <a:lumMod val="75000"/>
                            </a:schemeClr>
                          </a:solidFill>
                          <a:miter lim="800000"/>
                          <a:headEnd/>
                          <a:tailEnd/>
                        </a:ln>
                        <a:effectLst>
                          <a:glow rad="228600">
                            <a:schemeClr val="accent3">
                              <a:lumMod val="75000"/>
                              <a:alpha val="40000"/>
                            </a:schemeClr>
                          </a:glow>
                        </a:effectLst>
                      </wps:spPr>
                      <wps:txbx>
                        <w:txbxContent>
                          <w:p w14:paraId="377A2107" w14:textId="77777777" w:rsidR="00226016" w:rsidRPr="00B86239" w:rsidRDefault="00226016" w:rsidP="005B2A4D">
                            <w:pPr>
                              <w:jc w:val="center"/>
                              <w:rPr>
                                <w:b/>
                                <w:sz w:val="40"/>
                                <w:szCs w:val="40"/>
                              </w:rPr>
                            </w:pPr>
                            <w:r w:rsidRPr="00B86239">
                              <w:rPr>
                                <w:b/>
                                <w:sz w:val="40"/>
                                <w:szCs w:val="40"/>
                              </w:rPr>
                              <w:t>Wallacetown Early Years Centre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269183A" id="_x0000_t202" coordsize="21600,21600" o:spt="202" path="m,l,21600r21600,l21600,xe">
                <v:stroke joinstyle="miter"/>
                <v:path gradientshapeok="t" o:connecttype="rect"/>
              </v:shapetype>
              <v:shape id="Text Box 2" o:spid="_x0000_s1027" type="#_x0000_t202" style="position:absolute;margin-left:209.35pt;margin-top:45.2pt;width:290pt;height:60.2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" strokecolor="#76923c [2406]" strokeweight="3pt">
                <v:textbox>
                  <w:txbxContent>
                    <w:p w14:paraId="377A2107" w14:textId="77777777" w:rsidR="00226016" w:rsidRPr="00B86239" w:rsidRDefault="00226016" w:rsidP="005B2A4D">
                      <w:pPr>
                        <w:jc w:val="center"/>
                        <w:rPr>
                          <w:b/>
                          <w:sz w:val="40"/>
                          <w:szCs w:val="40"/>
                        </w:rPr>
                      </w:pPr>
                      <w:r w:rsidRPr="00B86239">
                        <w:rPr>
                          <w:b/>
                          <w:sz w:val="40"/>
                          <w:szCs w:val="40"/>
                        </w:rPr>
                        <w:t>Wallacetown Early Years Centre</w:t>
                      </w:r>
                    </w:p>
                  </w:txbxContent>
                </v:textbox>
              </v:shape>
            </w:pict>
          </mc:Fallback>
        </mc:AlternateContent>
      </w:r>
      <w:r>
        <w:rPr>
          <w:rFonts w:cs="Arial"/>
          <w:noProof/>
          <w:sz w:val="22"/>
          <w:lang w:eastAsia="en-GB" w:bidi="ar-SA"/>
        </w:rPr>
        <w:drawing>
          <wp:inline distT="0" distB="0" distL="0" distR="0" wp14:anchorId="6A474FF6" wp14:editId="4CD3784B">
            <wp:extent cx="1790700" cy="11889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Ayrshire Logo NEW 2014.jpg"/>
                    <pic:cNvPicPr/>
                  </pic:nvPicPr>
                  <pic:blipFill>
                    <a:blip r:embed="rId12">
                      <a:extLst>
                        <a:ext uri="{28A0092B-C50C-407E-A947-70E740481C1C}">
                          <a14:useLocalDpi xmlns:a14="http://schemas.microsoft.com/office/drawing/2010/main" val="0"/>
                        </a:ext>
                      </a:extLst>
                    </a:blip>
                    <a:stretch>
                      <a:fillRect/>
                    </a:stretch>
                  </pic:blipFill>
                  <pic:spPr>
                    <a:xfrm>
                      <a:off x="0" y="0"/>
                      <a:ext cx="1790393" cy="1188720"/>
                    </a:xfrm>
                    <a:prstGeom prst="rect">
                      <a:avLst/>
                    </a:prstGeom>
                  </pic:spPr>
                </pic:pic>
              </a:graphicData>
            </a:graphic>
          </wp:inline>
        </w:drawing>
      </w:r>
    </w:p>
    <w:p w14:paraId="6351CF99" w14:textId="77777777" w:rsidR="00E34640" w:rsidRPr="00F42BCB" w:rsidRDefault="00E34640">
      <w:pPr>
        <w:rPr>
          <w:rFonts w:cs="Arial"/>
          <w:sz w:val="22"/>
        </w:rPr>
      </w:pPr>
    </w:p>
    <w:p w14:paraId="54961A6A" w14:textId="77777777" w:rsidR="00E34640" w:rsidRPr="00F42BCB" w:rsidRDefault="00E34640">
      <w:pPr>
        <w:rPr>
          <w:rFonts w:cs="Arial"/>
          <w:sz w:val="22"/>
        </w:rPr>
      </w:pPr>
    </w:p>
    <w:p w14:paraId="1D803BB0" w14:textId="77777777" w:rsidR="00C967AA" w:rsidRPr="00F42BCB" w:rsidRDefault="00C967AA">
      <w:pPr>
        <w:rPr>
          <w:rFonts w:cs="Arial"/>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14440"/>
      </w:tblGrid>
      <w:tr w:rsidR="00C967AA" w:rsidRPr="00F42BCB" w14:paraId="200D464B" w14:textId="77777777" w:rsidTr="0054162E">
        <w:tc>
          <w:tcPr>
            <w:tcW w:w="14666" w:type="dxa"/>
            <w:shd w:val="clear" w:color="auto" w:fill="76923C" w:themeFill="accent3" w:themeFillShade="BF"/>
          </w:tcPr>
          <w:p w14:paraId="5B7E86FC" w14:textId="7F6A45A2" w:rsidR="00C967AA" w:rsidRPr="00F42BCB" w:rsidRDefault="005B2A4D" w:rsidP="00E02FAD">
            <w:pPr>
              <w:spacing w:before="100" w:after="100"/>
              <w:jc w:val="center"/>
              <w:rPr>
                <w:rFonts w:cs="Arial"/>
                <w:b/>
                <w:sz w:val="36"/>
                <w:szCs w:val="36"/>
              </w:rPr>
            </w:pPr>
            <w:r>
              <w:rPr>
                <w:rFonts w:cs="Arial"/>
                <w:b/>
                <w:sz w:val="36"/>
                <w:szCs w:val="36"/>
              </w:rPr>
              <w:t xml:space="preserve"> </w:t>
            </w:r>
            <w:r w:rsidRPr="0054162E">
              <w:rPr>
                <w:rFonts w:cs="Arial"/>
                <w:b/>
                <w:color w:val="FFFFFF" w:themeColor="background1"/>
                <w:sz w:val="36"/>
                <w:szCs w:val="36"/>
              </w:rPr>
              <w:t>IMPROVEMENT PLAN</w:t>
            </w:r>
            <w:r w:rsidR="00755DA0" w:rsidRPr="0054162E">
              <w:rPr>
                <w:rFonts w:cs="Arial"/>
                <w:b/>
                <w:color w:val="FFFFFF" w:themeColor="background1"/>
                <w:sz w:val="36"/>
                <w:szCs w:val="36"/>
              </w:rPr>
              <w:t xml:space="preserve">: </w:t>
            </w:r>
            <w:r w:rsidRPr="0054162E">
              <w:rPr>
                <w:rFonts w:cs="Arial"/>
                <w:b/>
                <w:color w:val="FFFFFF" w:themeColor="background1"/>
                <w:sz w:val="36"/>
                <w:szCs w:val="36"/>
              </w:rPr>
              <w:t xml:space="preserve"> </w:t>
            </w:r>
            <w:r w:rsidR="009712EE" w:rsidRPr="0054162E">
              <w:rPr>
                <w:rFonts w:cs="Arial"/>
                <w:b/>
                <w:color w:val="FFFFFF" w:themeColor="background1"/>
                <w:sz w:val="36"/>
                <w:szCs w:val="36"/>
              </w:rPr>
              <w:t>20</w:t>
            </w:r>
            <w:r w:rsidR="003F736A" w:rsidRPr="0054162E">
              <w:rPr>
                <w:rFonts w:cs="Arial"/>
                <w:b/>
                <w:color w:val="FFFFFF" w:themeColor="background1"/>
                <w:sz w:val="36"/>
                <w:szCs w:val="36"/>
              </w:rPr>
              <w:t>2</w:t>
            </w:r>
            <w:r w:rsidR="00C221FE">
              <w:rPr>
                <w:rFonts w:cs="Arial"/>
                <w:b/>
                <w:color w:val="FFFFFF" w:themeColor="background1"/>
                <w:sz w:val="36"/>
                <w:szCs w:val="36"/>
              </w:rPr>
              <w:t>5</w:t>
            </w:r>
            <w:r w:rsidR="009712EE" w:rsidRPr="0054162E">
              <w:rPr>
                <w:rFonts w:cs="Arial"/>
                <w:b/>
                <w:color w:val="FFFFFF" w:themeColor="background1"/>
                <w:sz w:val="36"/>
                <w:szCs w:val="36"/>
              </w:rPr>
              <w:t>-202</w:t>
            </w:r>
            <w:r w:rsidR="00C221FE">
              <w:rPr>
                <w:rFonts w:cs="Arial"/>
                <w:b/>
                <w:color w:val="FFFFFF" w:themeColor="background1"/>
                <w:sz w:val="36"/>
                <w:szCs w:val="36"/>
              </w:rPr>
              <w:t>6</w:t>
            </w:r>
          </w:p>
        </w:tc>
      </w:tr>
    </w:tbl>
    <w:p w14:paraId="384E6F6E" w14:textId="77777777" w:rsidR="00C967AA" w:rsidRPr="00F42BCB" w:rsidRDefault="00C967AA">
      <w:pPr>
        <w:rPr>
          <w:rFonts w:cs="Arial"/>
          <w:sz w:val="22"/>
        </w:rPr>
      </w:pPr>
    </w:p>
    <w:p w14:paraId="3415B40A" w14:textId="77777777" w:rsidR="00C967AA" w:rsidRPr="00F42BCB" w:rsidRDefault="00C967AA">
      <w:pPr>
        <w:rPr>
          <w:rFonts w:cs="Arial"/>
          <w:sz w:val="22"/>
        </w:rPr>
      </w:pPr>
    </w:p>
    <w:p w14:paraId="3FA8BEBF" w14:textId="77777777" w:rsidR="00C967AA" w:rsidRPr="009C6A10" w:rsidRDefault="00C967AA">
      <w:pPr>
        <w:rPr>
          <w:rFonts w:cs="Arial"/>
          <w:sz w:val="22"/>
        </w:rPr>
      </w:pPr>
    </w:p>
    <w:p w14:paraId="47AA7A6E" w14:textId="77777777" w:rsidR="00C967AA" w:rsidRPr="00F42BCB" w:rsidRDefault="00C967AA">
      <w:pPr>
        <w:rPr>
          <w:rFonts w:cs="Arial"/>
          <w:b/>
          <w:sz w:val="22"/>
        </w:rPr>
      </w:pPr>
    </w:p>
    <w:p w14:paraId="7227AE04" w14:textId="77777777" w:rsidR="00755DA0" w:rsidRDefault="00755DA0" w:rsidP="006A0F90">
      <w:pPr>
        <w:rPr>
          <w:rFonts w:cs="Arial"/>
          <w:b/>
          <w:sz w:val="22"/>
        </w:rPr>
      </w:pPr>
    </w:p>
    <w:p w14:paraId="774BCA68" w14:textId="77777777" w:rsidR="002D40AD" w:rsidRDefault="002D40AD" w:rsidP="007B26D7">
      <w:pPr>
        <w:jc w:val="center"/>
        <w:rPr>
          <w:noProof/>
          <w:lang w:eastAsia="en-GB" w:bidi="ar-SA"/>
        </w:rPr>
      </w:pPr>
    </w:p>
    <w:p w14:paraId="31A0FAD5" w14:textId="77777777" w:rsidR="007B26D7" w:rsidRPr="007B26D7" w:rsidRDefault="007B26D7" w:rsidP="007B26D7">
      <w:pPr>
        <w:jc w:val="center"/>
        <w:rPr>
          <w:rFonts w:cs="Arial"/>
          <w:b/>
          <w:sz w:val="22"/>
        </w:rPr>
      </w:pPr>
    </w:p>
    <w:p w14:paraId="07C38B62" w14:textId="77777777" w:rsidR="002D40AD" w:rsidRPr="00B52241" w:rsidRDefault="002D40AD" w:rsidP="002D40AD">
      <w:pPr>
        <w:pStyle w:val="ListParagraph"/>
        <w:ind w:left="720"/>
        <w:rPr>
          <w:rFonts w:cs="Arial"/>
          <w:b/>
          <w:sz w:val="32"/>
          <w:szCs w:val="32"/>
          <w:u w:val="single"/>
        </w:rPr>
      </w:pPr>
    </w:p>
    <w:p w14:paraId="73C6E572" w14:textId="77777777" w:rsidR="002D40AD" w:rsidRPr="00B52241" w:rsidRDefault="002D40AD" w:rsidP="002D40AD">
      <w:pPr>
        <w:pStyle w:val="ListParagraph"/>
        <w:ind w:left="720"/>
        <w:rPr>
          <w:rFonts w:cs="Arial"/>
          <w:b/>
          <w:sz w:val="28"/>
          <w:szCs w:val="28"/>
          <w:u w:val="single"/>
        </w:rPr>
      </w:pPr>
      <w:r w:rsidRPr="00B52241">
        <w:rPr>
          <w:rFonts w:cs="Arial"/>
          <w:b/>
          <w:sz w:val="28"/>
          <w:szCs w:val="28"/>
          <w:u w:val="single"/>
        </w:rPr>
        <w:t>Vision</w:t>
      </w:r>
    </w:p>
    <w:p w14:paraId="305D451E" w14:textId="77777777" w:rsidR="002D40AD" w:rsidRPr="00B52241" w:rsidRDefault="002D40AD" w:rsidP="002D40AD">
      <w:pPr>
        <w:rPr>
          <w:rFonts w:cs="Arial"/>
          <w:sz w:val="22"/>
        </w:rPr>
      </w:pPr>
      <w:r w:rsidRPr="00B52241">
        <w:rPr>
          <w:rFonts w:cs="Arial"/>
          <w:sz w:val="22"/>
        </w:rPr>
        <w:t>At Wallacetown Early Years Centre we will strive to become an Early Years Centre capable of continuous improvement, renowned for the high quality of early learning, childcare, support and nurture that we provide for our children and families.</w:t>
      </w:r>
    </w:p>
    <w:p w14:paraId="05316FBC" w14:textId="77777777" w:rsidR="002D40AD" w:rsidRPr="00B52241" w:rsidRDefault="002D40AD" w:rsidP="002D40AD">
      <w:pPr>
        <w:rPr>
          <w:rFonts w:cs="Arial"/>
          <w:sz w:val="22"/>
        </w:rPr>
      </w:pPr>
      <w:r w:rsidRPr="00B52241">
        <w:rPr>
          <w:rFonts w:cs="Arial"/>
          <w:sz w:val="22"/>
        </w:rPr>
        <w:t>In all aspects of our work, we</w:t>
      </w:r>
      <w:r w:rsidR="00BC4F50" w:rsidRPr="00B52241">
        <w:rPr>
          <w:rFonts w:cs="Arial"/>
          <w:sz w:val="22"/>
        </w:rPr>
        <w:t xml:space="preserve"> will: -</w:t>
      </w:r>
    </w:p>
    <w:p w14:paraId="54983EFC" w14:textId="77777777" w:rsidR="002D40AD" w:rsidRPr="00B52241" w:rsidRDefault="002D40AD" w:rsidP="002D40AD">
      <w:pPr>
        <w:pStyle w:val="ListParagraph"/>
        <w:rPr>
          <w:rFonts w:cs="Arial"/>
          <w:sz w:val="22"/>
        </w:rPr>
      </w:pPr>
    </w:p>
    <w:p w14:paraId="6FB53285" w14:textId="27790EDC" w:rsidR="002D40AD" w:rsidRPr="00B52241" w:rsidRDefault="00317ADD" w:rsidP="00B52241">
      <w:pPr>
        <w:pStyle w:val="ListParagraph"/>
        <w:rPr>
          <w:rFonts w:cs="Arial"/>
          <w:i/>
          <w:iCs/>
          <w:color w:val="2B2B2B"/>
          <w:sz w:val="22"/>
          <w:bdr w:val="none" w:sz="0" w:space="0" w:color="auto" w:frame="1"/>
          <w:shd w:val="clear" w:color="auto" w:fill="FFFFFF"/>
        </w:rPr>
      </w:pPr>
      <w:r>
        <w:rPr>
          <w:rFonts w:cs="Arial"/>
          <w:i/>
          <w:iCs/>
          <w:color w:val="2B2B2B"/>
          <w:sz w:val="22"/>
          <w:bdr w:val="none" w:sz="0" w:space="0" w:color="auto" w:frame="1"/>
          <w:shd w:val="clear" w:color="auto" w:fill="FFFFFF"/>
        </w:rPr>
        <w:t xml:space="preserve">Inspiring all creative learners to make an impact on their </w:t>
      </w:r>
      <w:proofErr w:type="gramStart"/>
      <w:r>
        <w:rPr>
          <w:rFonts w:cs="Arial"/>
          <w:i/>
          <w:iCs/>
          <w:color w:val="2B2B2B"/>
          <w:sz w:val="22"/>
          <w:bdr w:val="none" w:sz="0" w:space="0" w:color="auto" w:frame="1"/>
          <w:shd w:val="clear" w:color="auto" w:fill="FFFFFF"/>
        </w:rPr>
        <w:t>world</w:t>
      </w:r>
      <w:proofErr w:type="gramEnd"/>
    </w:p>
    <w:p w14:paraId="15600484" w14:textId="77777777" w:rsidR="00B52241" w:rsidRPr="00B52241" w:rsidRDefault="00B52241" w:rsidP="00B52241">
      <w:pPr>
        <w:pStyle w:val="ListParagraph"/>
        <w:rPr>
          <w:rFonts w:cs="Arial"/>
          <w:sz w:val="20"/>
          <w:szCs w:val="20"/>
        </w:rPr>
      </w:pPr>
    </w:p>
    <w:p w14:paraId="1F99FA85" w14:textId="77777777" w:rsidR="002D40AD" w:rsidRPr="00B52241" w:rsidRDefault="002D40AD" w:rsidP="002D40AD">
      <w:pPr>
        <w:pStyle w:val="ListParagraph"/>
        <w:ind w:left="720"/>
        <w:rPr>
          <w:rFonts w:cs="Arial"/>
          <w:b/>
          <w:sz w:val="28"/>
          <w:szCs w:val="28"/>
          <w:u w:val="single"/>
        </w:rPr>
      </w:pPr>
      <w:r w:rsidRPr="00B52241">
        <w:rPr>
          <w:rFonts w:cs="Arial"/>
          <w:b/>
          <w:sz w:val="28"/>
          <w:szCs w:val="28"/>
          <w:u w:val="single"/>
        </w:rPr>
        <w:t>Values</w:t>
      </w:r>
    </w:p>
    <w:p w14:paraId="712C8D7D" w14:textId="77777777" w:rsidR="00B52241" w:rsidRPr="00B52241" w:rsidRDefault="00B52241" w:rsidP="002D40AD">
      <w:pPr>
        <w:rPr>
          <w:rFonts w:eastAsia="Times New Roman" w:cs="Arial"/>
          <w:color w:val="000000"/>
          <w:sz w:val="22"/>
          <w:lang w:val="en" w:eastAsia="en-GB" w:bidi="ar-SA"/>
        </w:rPr>
      </w:pPr>
      <w:r w:rsidRPr="00B52241">
        <w:rPr>
          <w:rFonts w:cs="Arial"/>
          <w:color w:val="2B2B2B"/>
          <w:sz w:val="22"/>
          <w:shd w:val="clear" w:color="auto" w:fill="FFFFFF"/>
        </w:rPr>
        <w:t>As part of our development work we have created ‘Learning Values’. Which we promote within the centre:</w:t>
      </w:r>
    </w:p>
    <w:p w14:paraId="0BD6310E" w14:textId="70572451" w:rsidR="002D40AD" w:rsidRDefault="00317ADD" w:rsidP="002D40AD">
      <w:pPr>
        <w:numPr>
          <w:ilvl w:val="0"/>
          <w:numId w:val="22"/>
        </w:numPr>
        <w:spacing w:after="0" w:line="240" w:lineRule="auto"/>
        <w:ind w:left="300"/>
        <w:textAlignment w:val="baseline"/>
        <w:rPr>
          <w:rFonts w:eastAsia="Times New Roman" w:cs="Arial"/>
          <w:color w:val="2B2B2B"/>
          <w:sz w:val="22"/>
          <w:lang w:eastAsia="en-GB" w:bidi="ar-SA"/>
        </w:rPr>
      </w:pPr>
      <w:r>
        <w:rPr>
          <w:rFonts w:eastAsia="Times New Roman" w:cs="Arial"/>
          <w:color w:val="2B2B2B"/>
          <w:sz w:val="22"/>
          <w:lang w:eastAsia="en-GB" w:bidi="ar-SA"/>
        </w:rPr>
        <w:t>Supportive</w:t>
      </w:r>
    </w:p>
    <w:p w14:paraId="13FC52B9" w14:textId="2D1C9439" w:rsidR="00317ADD" w:rsidRDefault="00317ADD" w:rsidP="002D40AD">
      <w:pPr>
        <w:numPr>
          <w:ilvl w:val="0"/>
          <w:numId w:val="22"/>
        </w:numPr>
        <w:spacing w:after="0" w:line="240" w:lineRule="auto"/>
        <w:ind w:left="300"/>
        <w:textAlignment w:val="baseline"/>
        <w:rPr>
          <w:rFonts w:eastAsia="Times New Roman" w:cs="Arial"/>
          <w:color w:val="2B2B2B"/>
          <w:sz w:val="22"/>
          <w:lang w:eastAsia="en-GB" w:bidi="ar-SA"/>
        </w:rPr>
      </w:pPr>
      <w:r>
        <w:rPr>
          <w:rFonts w:eastAsia="Times New Roman" w:cs="Arial"/>
          <w:color w:val="2B2B2B"/>
          <w:sz w:val="22"/>
          <w:lang w:eastAsia="en-GB" w:bidi="ar-SA"/>
        </w:rPr>
        <w:t>Aspirational</w:t>
      </w:r>
    </w:p>
    <w:p w14:paraId="0C5A0F3B" w14:textId="19BA8F5B" w:rsidR="00317ADD" w:rsidRPr="00B52241" w:rsidRDefault="00317ADD" w:rsidP="002D40AD">
      <w:pPr>
        <w:numPr>
          <w:ilvl w:val="0"/>
          <w:numId w:val="22"/>
        </w:numPr>
        <w:spacing w:after="0" w:line="240" w:lineRule="auto"/>
        <w:ind w:left="300"/>
        <w:textAlignment w:val="baseline"/>
        <w:rPr>
          <w:rFonts w:eastAsia="Times New Roman" w:cs="Arial"/>
          <w:color w:val="2B2B2B"/>
          <w:sz w:val="22"/>
          <w:lang w:eastAsia="en-GB" w:bidi="ar-SA"/>
        </w:rPr>
      </w:pPr>
      <w:r>
        <w:rPr>
          <w:rFonts w:eastAsia="Times New Roman" w:cs="Arial"/>
          <w:color w:val="2B2B2B"/>
          <w:sz w:val="22"/>
          <w:lang w:eastAsia="en-GB" w:bidi="ar-SA"/>
        </w:rPr>
        <w:t>Nurturing</w:t>
      </w:r>
    </w:p>
    <w:p w14:paraId="3324936B" w14:textId="77777777" w:rsidR="00B52241" w:rsidRPr="00B52241" w:rsidRDefault="00B52241" w:rsidP="00B52241">
      <w:pPr>
        <w:spacing w:after="0" w:line="240" w:lineRule="auto"/>
        <w:ind w:left="300"/>
        <w:textAlignment w:val="baseline"/>
        <w:rPr>
          <w:rFonts w:eastAsia="Times New Roman" w:cs="Arial"/>
          <w:color w:val="2B2B2B"/>
          <w:szCs w:val="24"/>
          <w:lang w:eastAsia="en-GB" w:bidi="ar-SA"/>
        </w:rPr>
      </w:pPr>
    </w:p>
    <w:p w14:paraId="1D384597" w14:textId="77777777" w:rsidR="002C78BD" w:rsidRPr="00B52241" w:rsidRDefault="00B52241" w:rsidP="00B52241">
      <w:pPr>
        <w:pStyle w:val="ListParagraph"/>
        <w:ind w:left="720"/>
        <w:rPr>
          <w:rFonts w:cs="Arial"/>
          <w:b/>
          <w:sz w:val="28"/>
          <w:szCs w:val="28"/>
          <w:u w:val="single"/>
        </w:rPr>
      </w:pPr>
      <w:r>
        <w:rPr>
          <w:rFonts w:cs="Arial"/>
          <w:b/>
          <w:sz w:val="20"/>
          <w:szCs w:val="20"/>
          <w:u w:val="single"/>
        </w:rPr>
        <w:t xml:space="preserve"> </w:t>
      </w:r>
      <w:r>
        <w:rPr>
          <w:rFonts w:cs="Arial"/>
          <w:b/>
          <w:sz w:val="28"/>
          <w:szCs w:val="28"/>
          <w:u w:val="single"/>
        </w:rPr>
        <w:t>Aims</w:t>
      </w:r>
    </w:p>
    <w:p w14:paraId="12D283E8" w14:textId="77777777" w:rsidR="00B52241" w:rsidRPr="00317ADD" w:rsidRDefault="00B52241" w:rsidP="00B52241">
      <w:pPr>
        <w:spacing w:after="360" w:line="240" w:lineRule="auto"/>
        <w:textAlignment w:val="baseline"/>
        <w:rPr>
          <w:rFonts w:eastAsia="Times New Roman" w:cs="Arial"/>
          <w:color w:val="2B2B2B"/>
          <w:sz w:val="22"/>
          <w:lang w:eastAsia="en-GB" w:bidi="ar-SA"/>
        </w:rPr>
      </w:pPr>
      <w:r w:rsidRPr="00317ADD">
        <w:rPr>
          <w:rFonts w:eastAsia="Times New Roman" w:cs="Arial"/>
          <w:color w:val="2B2B2B"/>
          <w:sz w:val="22"/>
          <w:lang w:eastAsia="en-GB" w:bidi="ar-SA"/>
        </w:rPr>
        <w:t>At Wallacetown Early Years Centre we aim to:</w:t>
      </w:r>
    </w:p>
    <w:p w14:paraId="311B0AC9" w14:textId="77777777" w:rsidR="00B52241" w:rsidRPr="00317ADD" w:rsidRDefault="00B52241" w:rsidP="00B52241">
      <w:pPr>
        <w:numPr>
          <w:ilvl w:val="0"/>
          <w:numId w:val="23"/>
        </w:numPr>
        <w:spacing w:after="0" w:line="240" w:lineRule="auto"/>
        <w:ind w:left="300"/>
        <w:textAlignment w:val="baseline"/>
        <w:rPr>
          <w:rFonts w:eastAsia="Times New Roman" w:cs="Arial"/>
          <w:color w:val="2B2B2B"/>
          <w:sz w:val="22"/>
          <w:lang w:eastAsia="en-GB" w:bidi="ar-SA"/>
        </w:rPr>
      </w:pPr>
      <w:r w:rsidRPr="00317ADD">
        <w:rPr>
          <w:rFonts w:eastAsia="Times New Roman" w:cs="Arial"/>
          <w:color w:val="2B2B2B"/>
          <w:sz w:val="22"/>
          <w:lang w:eastAsia="en-GB" w:bidi="ar-SA"/>
        </w:rPr>
        <w:t>Offer inclusive early learning and childcare of the highest quality.</w:t>
      </w:r>
    </w:p>
    <w:p w14:paraId="7579A100" w14:textId="77777777" w:rsidR="00B52241" w:rsidRPr="00317ADD" w:rsidRDefault="00B52241" w:rsidP="00B52241">
      <w:pPr>
        <w:numPr>
          <w:ilvl w:val="0"/>
          <w:numId w:val="23"/>
        </w:numPr>
        <w:spacing w:after="0" w:line="240" w:lineRule="auto"/>
        <w:ind w:left="300"/>
        <w:textAlignment w:val="baseline"/>
        <w:rPr>
          <w:rFonts w:eastAsia="Times New Roman" w:cs="Arial"/>
          <w:color w:val="2B2B2B"/>
          <w:sz w:val="22"/>
          <w:lang w:eastAsia="en-GB" w:bidi="ar-SA"/>
        </w:rPr>
      </w:pPr>
      <w:r w:rsidRPr="00317ADD">
        <w:rPr>
          <w:rFonts w:eastAsia="Times New Roman" w:cs="Arial"/>
          <w:color w:val="2B2B2B"/>
          <w:sz w:val="22"/>
          <w:lang w:eastAsia="en-GB" w:bidi="ar-SA"/>
        </w:rPr>
        <w:t>Provide a warm and caring environment in which every child feels safe, secure and happy.</w:t>
      </w:r>
    </w:p>
    <w:p w14:paraId="562270FD" w14:textId="77777777" w:rsidR="00B52241" w:rsidRPr="00317ADD" w:rsidRDefault="00B52241" w:rsidP="00B52241">
      <w:pPr>
        <w:numPr>
          <w:ilvl w:val="0"/>
          <w:numId w:val="23"/>
        </w:numPr>
        <w:spacing w:after="0" w:line="240" w:lineRule="auto"/>
        <w:ind w:left="300"/>
        <w:textAlignment w:val="baseline"/>
        <w:rPr>
          <w:rFonts w:eastAsia="Times New Roman" w:cs="Arial"/>
          <w:color w:val="2B2B2B"/>
          <w:sz w:val="22"/>
          <w:lang w:eastAsia="en-GB" w:bidi="ar-SA"/>
        </w:rPr>
      </w:pPr>
      <w:r w:rsidRPr="00317ADD">
        <w:rPr>
          <w:rFonts w:eastAsia="Times New Roman" w:cs="Arial"/>
          <w:color w:val="2B2B2B"/>
          <w:sz w:val="22"/>
          <w:lang w:eastAsia="en-GB" w:bidi="ar-SA"/>
        </w:rPr>
        <w:t>Provide high quality education and care where children can explore and investigate an imaginative and challenging environment.</w:t>
      </w:r>
    </w:p>
    <w:p w14:paraId="02557AA6" w14:textId="77777777" w:rsidR="00B52241" w:rsidRPr="00317ADD" w:rsidRDefault="00B52241" w:rsidP="00B52241">
      <w:pPr>
        <w:numPr>
          <w:ilvl w:val="0"/>
          <w:numId w:val="23"/>
        </w:numPr>
        <w:spacing w:after="0" w:line="240" w:lineRule="auto"/>
        <w:ind w:left="300"/>
        <w:textAlignment w:val="baseline"/>
        <w:rPr>
          <w:rFonts w:eastAsia="Times New Roman" w:cs="Arial"/>
          <w:color w:val="2B2B2B"/>
          <w:sz w:val="22"/>
          <w:lang w:eastAsia="en-GB" w:bidi="ar-SA"/>
        </w:rPr>
      </w:pPr>
      <w:r w:rsidRPr="00317ADD">
        <w:rPr>
          <w:rFonts w:eastAsia="Times New Roman" w:cs="Arial"/>
          <w:color w:val="2B2B2B"/>
          <w:sz w:val="22"/>
          <w:lang w:eastAsia="en-GB" w:bidi="ar-SA"/>
        </w:rPr>
        <w:t>Provide carefully planned learning activities which meet the individual needs of each child enabling them to make progress and develop at their own pace.</w:t>
      </w:r>
    </w:p>
    <w:p w14:paraId="244ED287" w14:textId="77777777" w:rsidR="00B52241" w:rsidRPr="00317ADD" w:rsidRDefault="00B52241" w:rsidP="00B52241">
      <w:pPr>
        <w:numPr>
          <w:ilvl w:val="0"/>
          <w:numId w:val="23"/>
        </w:numPr>
        <w:spacing w:after="0" w:line="240" w:lineRule="auto"/>
        <w:ind w:left="300"/>
        <w:textAlignment w:val="baseline"/>
        <w:rPr>
          <w:rFonts w:eastAsia="Times New Roman" w:cs="Arial"/>
          <w:color w:val="2B2B2B"/>
          <w:sz w:val="22"/>
          <w:lang w:eastAsia="en-GB" w:bidi="ar-SA"/>
        </w:rPr>
      </w:pPr>
      <w:r w:rsidRPr="00317ADD">
        <w:rPr>
          <w:rFonts w:eastAsia="Times New Roman" w:cs="Arial"/>
          <w:color w:val="2B2B2B"/>
          <w:sz w:val="22"/>
          <w:lang w:eastAsia="en-GB" w:bidi="ar-SA"/>
        </w:rPr>
        <w:t>Value each child as an individual and to help them develop self-confidence and a sense of achievement.</w:t>
      </w:r>
    </w:p>
    <w:p w14:paraId="7EEF3C90" w14:textId="77777777" w:rsidR="00B52241" w:rsidRPr="00317ADD" w:rsidRDefault="00B52241" w:rsidP="00B52241">
      <w:pPr>
        <w:numPr>
          <w:ilvl w:val="0"/>
          <w:numId w:val="23"/>
        </w:numPr>
        <w:spacing w:after="0" w:line="240" w:lineRule="auto"/>
        <w:ind w:left="300"/>
        <w:textAlignment w:val="baseline"/>
        <w:rPr>
          <w:rFonts w:eastAsia="Times New Roman" w:cs="Arial"/>
          <w:color w:val="2B2B2B"/>
          <w:sz w:val="22"/>
          <w:lang w:eastAsia="en-GB" w:bidi="ar-SA"/>
        </w:rPr>
      </w:pPr>
      <w:r w:rsidRPr="00317ADD">
        <w:rPr>
          <w:rFonts w:eastAsia="Times New Roman" w:cs="Arial"/>
          <w:color w:val="2B2B2B"/>
          <w:sz w:val="22"/>
          <w:lang w:eastAsia="en-GB" w:bidi="ar-SA"/>
        </w:rPr>
        <w:t>Establish close working relationships with parents and carers to enable them to feel fully involved in their child’s learning and development.</w:t>
      </w:r>
    </w:p>
    <w:p w14:paraId="3AF36802" w14:textId="7E3246EC" w:rsidR="00B52241" w:rsidRPr="00317ADD" w:rsidRDefault="00B52241" w:rsidP="00B52241">
      <w:pPr>
        <w:numPr>
          <w:ilvl w:val="0"/>
          <w:numId w:val="23"/>
        </w:numPr>
        <w:spacing w:after="0" w:line="240" w:lineRule="auto"/>
        <w:ind w:left="300"/>
        <w:textAlignment w:val="baseline"/>
        <w:rPr>
          <w:rFonts w:eastAsia="Times New Roman" w:cs="Arial"/>
          <w:color w:val="2B2B2B"/>
          <w:sz w:val="22"/>
          <w:lang w:eastAsia="en-GB" w:bidi="ar-SA"/>
        </w:rPr>
      </w:pPr>
      <w:r w:rsidRPr="00317ADD">
        <w:rPr>
          <w:rFonts w:eastAsia="Times New Roman" w:cs="Arial"/>
          <w:color w:val="2B2B2B"/>
          <w:sz w:val="22"/>
          <w:lang w:eastAsia="en-GB" w:bidi="ar-SA"/>
        </w:rPr>
        <w:t>Maintain the highest standards of education and care through a commitment to the professional development and ongoing training of all members of staff.</w:t>
      </w:r>
      <w:r w:rsidR="00067E4E" w:rsidRPr="00317ADD">
        <w:rPr>
          <w:rFonts w:eastAsia="Times New Roman" w:cs="Arial"/>
          <w:color w:val="2B2B2B"/>
          <w:sz w:val="22"/>
          <w:lang w:eastAsia="en-GB" w:bidi="ar-SA"/>
        </w:rPr>
        <w:t xml:space="preserve"> </w:t>
      </w:r>
    </w:p>
    <w:p w14:paraId="26E9ECC5" w14:textId="77777777" w:rsidR="00D438F6" w:rsidRDefault="00A63F7F" w:rsidP="002D40AD">
      <w:pPr>
        <w:rPr>
          <w:rFonts w:asciiTheme="minorHAnsi" w:hAnsiTheme="minorHAnsi" w:cs="Arial"/>
          <w:color w:val="FF0000"/>
          <w:sz w:val="28"/>
          <w:szCs w:val="28"/>
        </w:rPr>
      </w:pPr>
      <w:r>
        <w:rPr>
          <w:noProof/>
        </w:rPr>
        <w:lastRenderedPageBreak/>
        <w:drawing>
          <wp:inline distT="0" distB="0" distL="0" distR="0" wp14:anchorId="788725D0" wp14:editId="73C297F7">
            <wp:extent cx="9244330" cy="640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244330" cy="6407150"/>
                    </a:xfrm>
                    <a:prstGeom prst="rect">
                      <a:avLst/>
                    </a:prstGeom>
                  </pic:spPr>
                </pic:pic>
              </a:graphicData>
            </a:graphic>
          </wp:inline>
        </w:drawing>
      </w:r>
    </w:p>
    <w:p w14:paraId="534CB0A8" w14:textId="77777777" w:rsidR="00C42968" w:rsidRDefault="00C42968" w:rsidP="007B26D7">
      <w:pPr>
        <w:rPr>
          <w:rFonts w:cs="Arial"/>
          <w:sz w:val="22"/>
        </w:rPr>
        <w:sectPr w:rsidR="00C42968" w:rsidSect="007015EA">
          <w:headerReference w:type="even" r:id="rId14"/>
          <w:headerReference w:type="default" r:id="rId15"/>
          <w:footerReference w:type="even" r:id="rId16"/>
          <w:footerReference w:type="default" r:id="rId17"/>
          <w:headerReference w:type="first" r:id="rId18"/>
          <w:footerReference w:type="first" r:id="rId19"/>
          <w:type w:val="nextColumn"/>
          <w:pgSz w:w="16834" w:h="11909" w:orient="landscape" w:code="9"/>
          <w:pgMar w:top="1" w:right="1138" w:bottom="426" w:left="1138" w:header="706" w:footer="706" w:gutter="0"/>
          <w:cols w:space="708"/>
          <w:docGrid w:linePitch="360"/>
        </w:sectPr>
      </w:pPr>
    </w:p>
    <w:p w14:paraId="4021FD77" w14:textId="77777777" w:rsidR="00E5140D" w:rsidRDefault="00E5140D" w:rsidP="004F36A6">
      <w:pPr>
        <w:tabs>
          <w:tab w:val="left" w:pos="5700"/>
        </w:tabs>
        <w:rPr>
          <w:rFonts w:cs="Arial"/>
          <w:sz w:val="22"/>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4444"/>
        <w:gridCol w:w="2014"/>
        <w:gridCol w:w="1672"/>
        <w:gridCol w:w="3656"/>
      </w:tblGrid>
      <w:tr w:rsidR="009E6778" w:rsidRPr="00D616FF" w14:paraId="37576B58" w14:textId="77777777" w:rsidTr="00C42968">
        <w:trPr>
          <w:trHeight w:val="227"/>
        </w:trPr>
        <w:tc>
          <w:tcPr>
            <w:tcW w:w="14000" w:type="dxa"/>
            <w:gridSpan w:val="5"/>
            <w:shd w:val="clear" w:color="auto" w:fill="4F81BD"/>
            <w:vAlign w:val="center"/>
          </w:tcPr>
          <w:p w14:paraId="73058F4D" w14:textId="6B7FBAD5" w:rsidR="009E6778" w:rsidRPr="00D616FF" w:rsidRDefault="00576497" w:rsidP="00576497">
            <w:pPr>
              <w:rPr>
                <w:rFonts w:cs="Arial"/>
                <w:b/>
                <w:color w:val="FFFFFF"/>
                <w:szCs w:val="24"/>
              </w:rPr>
            </w:pPr>
            <w:r>
              <w:rPr>
                <w:rFonts w:cs="Arial"/>
                <w:b/>
                <w:color w:val="FFFFFF"/>
                <w:szCs w:val="24"/>
              </w:rPr>
              <w:t xml:space="preserve">Priority 1: </w:t>
            </w:r>
            <w:r w:rsidR="00391993">
              <w:rPr>
                <w:rFonts w:cs="Arial"/>
                <w:b/>
                <w:color w:val="FFFFFF"/>
                <w:szCs w:val="24"/>
              </w:rPr>
              <w:t>Empowering children to becoming global citizens</w:t>
            </w:r>
            <w:r w:rsidR="00093639">
              <w:rPr>
                <w:rFonts w:cs="Arial"/>
                <w:b/>
                <w:color w:val="FFFFFF"/>
                <w:szCs w:val="24"/>
              </w:rPr>
              <w:t xml:space="preserve"> to care for their planet</w:t>
            </w:r>
          </w:p>
        </w:tc>
      </w:tr>
      <w:tr w:rsidR="00A51908" w:rsidRPr="00D616FF" w14:paraId="2A057EC4" w14:textId="77777777" w:rsidTr="007B26D7">
        <w:trPr>
          <w:trHeight w:val="227"/>
        </w:trPr>
        <w:tc>
          <w:tcPr>
            <w:tcW w:w="2214" w:type="dxa"/>
            <w:shd w:val="clear" w:color="auto" w:fill="4F81BD"/>
            <w:vAlign w:val="center"/>
          </w:tcPr>
          <w:p w14:paraId="2FBDD7E0" w14:textId="77777777" w:rsidR="00462A3F" w:rsidRPr="00D616FF" w:rsidRDefault="00462A3F" w:rsidP="00C42968">
            <w:pPr>
              <w:rPr>
                <w:rFonts w:cs="Arial"/>
                <w:b/>
                <w:color w:val="FFFFFF"/>
                <w:szCs w:val="24"/>
              </w:rPr>
            </w:pPr>
            <w:r w:rsidRPr="00D616FF">
              <w:rPr>
                <w:rFonts w:cs="Arial"/>
                <w:b/>
                <w:color w:val="FFFFFF"/>
                <w:szCs w:val="24"/>
              </w:rPr>
              <w:t xml:space="preserve">What </w:t>
            </w:r>
            <w:r>
              <w:rPr>
                <w:rFonts w:cs="Arial"/>
                <w:b/>
                <w:color w:val="FFFFFF"/>
                <w:szCs w:val="24"/>
              </w:rPr>
              <w:t xml:space="preserve">Outcomes Do We Want </w:t>
            </w:r>
            <w:proofErr w:type="gramStart"/>
            <w:r>
              <w:rPr>
                <w:rFonts w:cs="Arial"/>
                <w:b/>
                <w:color w:val="FFFFFF"/>
                <w:szCs w:val="24"/>
              </w:rPr>
              <w:t>To</w:t>
            </w:r>
            <w:proofErr w:type="gramEnd"/>
            <w:r>
              <w:rPr>
                <w:rFonts w:cs="Arial"/>
                <w:b/>
                <w:color w:val="FFFFFF"/>
                <w:szCs w:val="24"/>
              </w:rPr>
              <w:t xml:space="preserve"> A</w:t>
            </w:r>
            <w:r w:rsidRPr="00D616FF">
              <w:rPr>
                <w:rFonts w:cs="Arial"/>
                <w:b/>
                <w:color w:val="FFFFFF"/>
                <w:szCs w:val="24"/>
              </w:rPr>
              <w:t>chieve?</w:t>
            </w:r>
          </w:p>
        </w:tc>
        <w:tc>
          <w:tcPr>
            <w:tcW w:w="4444" w:type="dxa"/>
            <w:shd w:val="clear" w:color="auto" w:fill="4F81BD"/>
            <w:vAlign w:val="center"/>
          </w:tcPr>
          <w:p w14:paraId="210F7C1A" w14:textId="77777777" w:rsidR="00462A3F" w:rsidRDefault="00462A3F" w:rsidP="00C42968">
            <w:pPr>
              <w:jc w:val="center"/>
              <w:rPr>
                <w:rFonts w:cs="Arial"/>
                <w:b/>
                <w:color w:val="FFFFFF"/>
                <w:szCs w:val="24"/>
              </w:rPr>
            </w:pPr>
            <w:r>
              <w:rPr>
                <w:rFonts w:cs="Arial"/>
                <w:b/>
                <w:color w:val="FFFFFF"/>
                <w:szCs w:val="24"/>
              </w:rPr>
              <w:t xml:space="preserve">How Will We Achieve This? </w:t>
            </w:r>
          </w:p>
          <w:p w14:paraId="6A18AF1C" w14:textId="77777777" w:rsidR="00462A3F" w:rsidRPr="00D616FF" w:rsidRDefault="00462A3F" w:rsidP="00C42968">
            <w:pPr>
              <w:jc w:val="center"/>
              <w:rPr>
                <w:rFonts w:cs="Arial"/>
                <w:b/>
                <w:color w:val="FFFFFF"/>
                <w:szCs w:val="24"/>
              </w:rPr>
            </w:pPr>
            <w:r>
              <w:rPr>
                <w:rFonts w:cs="Arial"/>
                <w:b/>
                <w:color w:val="FFFFFF"/>
                <w:szCs w:val="24"/>
              </w:rPr>
              <w:t>(Intervention Strategies)</w:t>
            </w:r>
          </w:p>
        </w:tc>
        <w:tc>
          <w:tcPr>
            <w:tcW w:w="2014" w:type="dxa"/>
            <w:shd w:val="clear" w:color="auto" w:fill="4F81BD"/>
            <w:vAlign w:val="center"/>
          </w:tcPr>
          <w:p w14:paraId="5002B1D1" w14:textId="77777777" w:rsidR="00462A3F" w:rsidRDefault="00462A3F" w:rsidP="00C42968">
            <w:pPr>
              <w:jc w:val="center"/>
              <w:rPr>
                <w:rFonts w:cs="Arial"/>
                <w:b/>
                <w:color w:val="FFFFFF"/>
                <w:szCs w:val="24"/>
              </w:rPr>
            </w:pPr>
            <w:r>
              <w:rPr>
                <w:rFonts w:cs="Arial"/>
                <w:b/>
                <w:color w:val="FFFFFF"/>
                <w:szCs w:val="24"/>
              </w:rPr>
              <w:t>Lead Person</w:t>
            </w:r>
          </w:p>
        </w:tc>
        <w:tc>
          <w:tcPr>
            <w:tcW w:w="1672" w:type="dxa"/>
            <w:shd w:val="clear" w:color="auto" w:fill="4F81BD"/>
            <w:vAlign w:val="center"/>
          </w:tcPr>
          <w:p w14:paraId="126C874E" w14:textId="77777777" w:rsidR="00462A3F" w:rsidRPr="00D616FF" w:rsidRDefault="00462A3F" w:rsidP="00C42968">
            <w:pPr>
              <w:jc w:val="center"/>
              <w:rPr>
                <w:rFonts w:cs="Arial"/>
                <w:b/>
                <w:color w:val="FFFFFF"/>
                <w:szCs w:val="24"/>
              </w:rPr>
            </w:pPr>
            <w:r>
              <w:rPr>
                <w:rFonts w:cs="Arial"/>
                <w:b/>
                <w:color w:val="FFFFFF"/>
                <w:szCs w:val="24"/>
              </w:rPr>
              <w:t>Start and Finish Dates</w:t>
            </w:r>
          </w:p>
        </w:tc>
        <w:tc>
          <w:tcPr>
            <w:tcW w:w="3656" w:type="dxa"/>
            <w:shd w:val="clear" w:color="auto" w:fill="4F81BD"/>
            <w:vAlign w:val="center"/>
          </w:tcPr>
          <w:p w14:paraId="688F6FC9" w14:textId="77777777" w:rsidR="00462A3F" w:rsidRDefault="00462A3F" w:rsidP="00C42968">
            <w:pPr>
              <w:jc w:val="center"/>
              <w:rPr>
                <w:rFonts w:cs="Arial"/>
                <w:b/>
                <w:color w:val="FFFFFF"/>
                <w:szCs w:val="24"/>
              </w:rPr>
            </w:pPr>
            <w:r w:rsidRPr="00D616FF">
              <w:rPr>
                <w:rFonts w:cs="Arial"/>
                <w:b/>
                <w:color w:val="FFFFFF"/>
                <w:szCs w:val="24"/>
              </w:rPr>
              <w:t xml:space="preserve">How </w:t>
            </w:r>
            <w:r>
              <w:rPr>
                <w:rFonts w:cs="Arial"/>
                <w:b/>
                <w:color w:val="FFFFFF"/>
                <w:szCs w:val="24"/>
              </w:rPr>
              <w:t xml:space="preserve">Will We Measure Impact </w:t>
            </w:r>
            <w:proofErr w:type="gramStart"/>
            <w:r>
              <w:rPr>
                <w:rFonts w:cs="Arial"/>
                <w:b/>
                <w:color w:val="FFFFFF"/>
                <w:szCs w:val="24"/>
              </w:rPr>
              <w:t>On</w:t>
            </w:r>
            <w:proofErr w:type="gramEnd"/>
            <w:r>
              <w:rPr>
                <w:rFonts w:cs="Arial"/>
                <w:b/>
                <w:color w:val="FFFFFF"/>
                <w:szCs w:val="24"/>
              </w:rPr>
              <w:t xml:space="preserve"> C</w:t>
            </w:r>
            <w:r w:rsidRPr="00D616FF">
              <w:rPr>
                <w:rFonts w:cs="Arial"/>
                <w:b/>
                <w:color w:val="FFFFFF"/>
                <w:szCs w:val="24"/>
              </w:rPr>
              <w:t>hildren</w:t>
            </w:r>
            <w:r>
              <w:rPr>
                <w:rFonts w:cs="Arial"/>
                <w:b/>
                <w:color w:val="FFFFFF"/>
                <w:szCs w:val="24"/>
              </w:rPr>
              <w:t xml:space="preserve"> and Young People?</w:t>
            </w:r>
          </w:p>
          <w:p w14:paraId="61C0518D" w14:textId="77777777" w:rsidR="00462A3F" w:rsidRPr="00D616FF" w:rsidRDefault="00462A3F" w:rsidP="00C42968">
            <w:pPr>
              <w:jc w:val="center"/>
              <w:rPr>
                <w:rFonts w:cs="Arial"/>
                <w:b/>
                <w:color w:val="FFFFFF"/>
                <w:szCs w:val="24"/>
              </w:rPr>
            </w:pPr>
            <w:r>
              <w:rPr>
                <w:rFonts w:cs="Arial"/>
                <w:b/>
                <w:color w:val="FFFFFF"/>
                <w:szCs w:val="24"/>
              </w:rPr>
              <w:t>(Include Where Possible Current Measure and Target)</w:t>
            </w:r>
          </w:p>
        </w:tc>
      </w:tr>
      <w:tr w:rsidR="005B73BA" w:rsidRPr="00664CA3" w14:paraId="683C5C28" w14:textId="77777777" w:rsidTr="007B26D7">
        <w:trPr>
          <w:cantSplit/>
          <w:trHeight w:val="20"/>
        </w:trPr>
        <w:tc>
          <w:tcPr>
            <w:tcW w:w="2214" w:type="dxa"/>
            <w:tcBorders>
              <w:right w:val="single" w:sz="4" w:space="0" w:color="auto"/>
            </w:tcBorders>
          </w:tcPr>
          <w:p w14:paraId="2FDCF84D" w14:textId="4A39F37E" w:rsidR="005B73BA" w:rsidRPr="006E78E3" w:rsidRDefault="006A35C0" w:rsidP="006E78E3">
            <w:pPr>
              <w:autoSpaceDE w:val="0"/>
              <w:autoSpaceDN w:val="0"/>
              <w:adjustRightInd w:val="0"/>
              <w:jc w:val="center"/>
              <w:rPr>
                <w:rFonts w:cs="Arial"/>
                <w:sz w:val="20"/>
                <w:szCs w:val="20"/>
              </w:rPr>
            </w:pPr>
            <w:r>
              <w:rPr>
                <w:rFonts w:cs="Arial"/>
                <w:sz w:val="20"/>
                <w:szCs w:val="20"/>
              </w:rPr>
              <w:t>To support children to develop economic skills</w:t>
            </w:r>
            <w:r w:rsidR="00D00CD2">
              <w:rPr>
                <w:rFonts w:cs="Arial"/>
                <w:sz w:val="20"/>
                <w:szCs w:val="20"/>
              </w:rPr>
              <w:t xml:space="preserve"> to </w:t>
            </w:r>
            <w:r w:rsidR="00855A32">
              <w:rPr>
                <w:rFonts w:cs="Arial"/>
                <w:sz w:val="20"/>
                <w:szCs w:val="20"/>
              </w:rPr>
              <w:t xml:space="preserve">increase their knowledge and help them to </w:t>
            </w:r>
            <w:r w:rsidR="00D00CD2">
              <w:rPr>
                <w:rFonts w:cs="Arial"/>
                <w:sz w:val="20"/>
                <w:szCs w:val="20"/>
              </w:rPr>
              <w:t>support a sustainable future</w:t>
            </w:r>
          </w:p>
        </w:tc>
        <w:tc>
          <w:tcPr>
            <w:tcW w:w="4444" w:type="dxa"/>
            <w:tcBorders>
              <w:left w:val="single" w:sz="4" w:space="0" w:color="auto"/>
            </w:tcBorders>
          </w:tcPr>
          <w:p w14:paraId="53C76394" w14:textId="53A1C308" w:rsidR="00D00CD2" w:rsidRDefault="004C2613" w:rsidP="00D00CD2">
            <w:pPr>
              <w:pStyle w:val="ListParagraph"/>
              <w:numPr>
                <w:ilvl w:val="0"/>
                <w:numId w:val="24"/>
              </w:numPr>
              <w:rPr>
                <w:rFonts w:cs="Arial"/>
                <w:sz w:val="20"/>
                <w:szCs w:val="20"/>
              </w:rPr>
            </w:pPr>
            <w:r>
              <w:rPr>
                <w:rFonts w:cs="Arial"/>
                <w:sz w:val="20"/>
                <w:szCs w:val="20"/>
              </w:rPr>
              <w:t>Increase outdoor learning to enable children to learn about nature and the impact we have as human</w:t>
            </w:r>
            <w:r w:rsidR="006C4106">
              <w:rPr>
                <w:rFonts w:cs="Arial"/>
                <w:sz w:val="20"/>
                <w:szCs w:val="20"/>
              </w:rPr>
              <w:t xml:space="preserve"> </w:t>
            </w:r>
            <w:proofErr w:type="gramStart"/>
            <w:r w:rsidR="006C4106">
              <w:rPr>
                <w:rFonts w:cs="Arial"/>
                <w:sz w:val="20"/>
                <w:szCs w:val="20"/>
              </w:rPr>
              <w:t>beings</w:t>
            </w:r>
            <w:proofErr w:type="gramEnd"/>
          </w:p>
          <w:p w14:paraId="560274A5" w14:textId="12759EAB" w:rsidR="00191B9B" w:rsidRPr="002D4DCB" w:rsidRDefault="006C4106" w:rsidP="002D4DCB">
            <w:pPr>
              <w:pStyle w:val="ListParagraph"/>
              <w:numPr>
                <w:ilvl w:val="0"/>
                <w:numId w:val="24"/>
              </w:numPr>
              <w:rPr>
                <w:rFonts w:cs="Arial"/>
                <w:sz w:val="20"/>
                <w:szCs w:val="20"/>
              </w:rPr>
            </w:pPr>
            <w:r>
              <w:rPr>
                <w:rFonts w:cs="Arial"/>
                <w:sz w:val="20"/>
                <w:szCs w:val="20"/>
              </w:rPr>
              <w:t xml:space="preserve">Pop up cultural </w:t>
            </w:r>
            <w:r w:rsidR="00ED05DB">
              <w:rPr>
                <w:rFonts w:cs="Arial"/>
                <w:sz w:val="20"/>
                <w:szCs w:val="20"/>
              </w:rPr>
              <w:t xml:space="preserve">café </w:t>
            </w:r>
            <w:r w:rsidR="002D4DCB">
              <w:rPr>
                <w:rFonts w:cs="Arial"/>
                <w:sz w:val="20"/>
                <w:szCs w:val="20"/>
              </w:rPr>
              <w:t xml:space="preserve">to improve financial </w:t>
            </w:r>
            <w:proofErr w:type="gramStart"/>
            <w:r w:rsidR="002D4DCB">
              <w:rPr>
                <w:rFonts w:cs="Arial"/>
                <w:sz w:val="20"/>
                <w:szCs w:val="20"/>
              </w:rPr>
              <w:t>literacy</w:t>
            </w:r>
            <w:proofErr w:type="gramEnd"/>
          </w:p>
          <w:p w14:paraId="19C41CBD" w14:textId="1B0E550F" w:rsidR="009E58CE" w:rsidRDefault="00307901" w:rsidP="00191B9B">
            <w:pPr>
              <w:pStyle w:val="ListParagraph"/>
              <w:numPr>
                <w:ilvl w:val="0"/>
                <w:numId w:val="24"/>
              </w:numPr>
              <w:rPr>
                <w:rFonts w:cs="Arial"/>
                <w:sz w:val="20"/>
                <w:szCs w:val="20"/>
              </w:rPr>
            </w:pPr>
            <w:r>
              <w:rPr>
                <w:rFonts w:cs="Arial"/>
                <w:sz w:val="20"/>
                <w:szCs w:val="20"/>
              </w:rPr>
              <w:t>Encourage</w:t>
            </w:r>
            <w:r w:rsidR="009E58CE">
              <w:rPr>
                <w:rFonts w:cs="Arial"/>
                <w:sz w:val="20"/>
                <w:szCs w:val="20"/>
              </w:rPr>
              <w:t xml:space="preserve"> entrepreneurial thinking </w:t>
            </w:r>
            <w:r>
              <w:rPr>
                <w:rFonts w:cs="Arial"/>
                <w:sz w:val="20"/>
                <w:szCs w:val="20"/>
              </w:rPr>
              <w:t xml:space="preserve">and </w:t>
            </w:r>
            <w:proofErr w:type="gramStart"/>
            <w:r>
              <w:rPr>
                <w:rFonts w:cs="Arial"/>
                <w:sz w:val="20"/>
                <w:szCs w:val="20"/>
              </w:rPr>
              <w:t>projects</w:t>
            </w:r>
            <w:proofErr w:type="gramEnd"/>
          </w:p>
          <w:p w14:paraId="72C40B00" w14:textId="77777777" w:rsidR="00460486" w:rsidRDefault="003D7484" w:rsidP="00191B9B">
            <w:pPr>
              <w:pStyle w:val="ListParagraph"/>
              <w:numPr>
                <w:ilvl w:val="0"/>
                <w:numId w:val="24"/>
              </w:numPr>
              <w:rPr>
                <w:rFonts w:cs="Arial"/>
                <w:sz w:val="20"/>
                <w:szCs w:val="20"/>
              </w:rPr>
            </w:pPr>
            <w:r>
              <w:rPr>
                <w:rFonts w:cs="Arial"/>
                <w:sz w:val="20"/>
                <w:szCs w:val="20"/>
              </w:rPr>
              <w:t xml:space="preserve">Provide experiences to </w:t>
            </w:r>
            <w:r w:rsidR="00FF2893">
              <w:rPr>
                <w:rFonts w:cs="Arial"/>
                <w:sz w:val="20"/>
                <w:szCs w:val="20"/>
              </w:rPr>
              <w:t>engage children in learning across</w:t>
            </w:r>
            <w:r>
              <w:rPr>
                <w:rFonts w:cs="Arial"/>
                <w:sz w:val="20"/>
                <w:szCs w:val="20"/>
              </w:rPr>
              <w:t xml:space="preserve"> </w:t>
            </w:r>
            <w:proofErr w:type="gramStart"/>
            <w:r>
              <w:rPr>
                <w:rFonts w:cs="Arial"/>
                <w:sz w:val="20"/>
                <w:szCs w:val="20"/>
              </w:rPr>
              <w:t>BGE</w:t>
            </w:r>
            <w:proofErr w:type="gramEnd"/>
          </w:p>
          <w:p w14:paraId="28C6A0AF" w14:textId="74F29B1A" w:rsidR="0095112F" w:rsidRPr="00191B9B" w:rsidRDefault="00C03FDF" w:rsidP="00191B9B">
            <w:pPr>
              <w:pStyle w:val="ListParagraph"/>
              <w:numPr>
                <w:ilvl w:val="0"/>
                <w:numId w:val="24"/>
              </w:numPr>
              <w:rPr>
                <w:rFonts w:cs="Arial"/>
                <w:sz w:val="20"/>
                <w:szCs w:val="20"/>
              </w:rPr>
            </w:pPr>
            <w:r>
              <w:rPr>
                <w:rFonts w:cs="Arial"/>
                <w:sz w:val="20"/>
                <w:szCs w:val="20"/>
              </w:rPr>
              <w:t>Solar panel project</w:t>
            </w:r>
          </w:p>
        </w:tc>
        <w:tc>
          <w:tcPr>
            <w:tcW w:w="2014" w:type="dxa"/>
          </w:tcPr>
          <w:p w14:paraId="608959A1" w14:textId="0105A874" w:rsidR="00E52A4F" w:rsidRDefault="00E52A4F" w:rsidP="00815C80">
            <w:pPr>
              <w:rPr>
                <w:rFonts w:cs="Arial"/>
                <w:sz w:val="20"/>
                <w:szCs w:val="20"/>
              </w:rPr>
            </w:pPr>
          </w:p>
        </w:tc>
        <w:tc>
          <w:tcPr>
            <w:tcW w:w="1672" w:type="dxa"/>
          </w:tcPr>
          <w:p w14:paraId="10404FC8" w14:textId="2B745C79" w:rsidR="005B73BA" w:rsidRPr="00740AFB" w:rsidRDefault="005B73BA" w:rsidP="00740AFB">
            <w:pPr>
              <w:rPr>
                <w:rFonts w:cs="Arial"/>
                <w:sz w:val="20"/>
                <w:szCs w:val="20"/>
              </w:rPr>
            </w:pPr>
          </w:p>
        </w:tc>
        <w:tc>
          <w:tcPr>
            <w:tcW w:w="3656" w:type="dxa"/>
          </w:tcPr>
          <w:p w14:paraId="6BF51355" w14:textId="77777777" w:rsidR="0065367A" w:rsidRDefault="004D3630" w:rsidP="00E52A4F">
            <w:pPr>
              <w:pStyle w:val="NoSpacing"/>
              <w:rPr>
                <w:rFonts w:cs="Arial"/>
                <w:sz w:val="20"/>
                <w:szCs w:val="20"/>
              </w:rPr>
            </w:pPr>
            <w:r>
              <w:rPr>
                <w:rFonts w:cs="Arial"/>
                <w:sz w:val="20"/>
                <w:szCs w:val="20"/>
              </w:rPr>
              <w:t xml:space="preserve">Increase % of children obtaining good </w:t>
            </w:r>
            <w:r w:rsidR="00943F33">
              <w:rPr>
                <w:rFonts w:cs="Arial"/>
                <w:sz w:val="20"/>
                <w:szCs w:val="20"/>
              </w:rPr>
              <w:t>using the 4 stages of progress from 60% to 80%</w:t>
            </w:r>
          </w:p>
          <w:p w14:paraId="14AA66F4" w14:textId="634DAC60" w:rsidR="00352B9E" w:rsidRDefault="00352B9E" w:rsidP="00E52A4F">
            <w:pPr>
              <w:pStyle w:val="NoSpacing"/>
              <w:rPr>
                <w:rFonts w:cs="Arial"/>
                <w:sz w:val="20"/>
                <w:szCs w:val="20"/>
              </w:rPr>
            </w:pPr>
            <w:r>
              <w:rPr>
                <w:rFonts w:cs="Arial"/>
                <w:sz w:val="20"/>
                <w:szCs w:val="20"/>
              </w:rPr>
              <w:t>8 pop up cultural cafes</w:t>
            </w:r>
            <w:r w:rsidR="00E50375">
              <w:rPr>
                <w:rFonts w:cs="Arial"/>
                <w:sz w:val="20"/>
                <w:szCs w:val="20"/>
              </w:rPr>
              <w:t xml:space="preserve"> </w:t>
            </w:r>
          </w:p>
        </w:tc>
      </w:tr>
      <w:tr w:rsidR="006E78E3" w:rsidRPr="00664CA3" w14:paraId="4C709C6C" w14:textId="77777777" w:rsidTr="007B26D7">
        <w:trPr>
          <w:cantSplit/>
          <w:trHeight w:val="20"/>
        </w:trPr>
        <w:tc>
          <w:tcPr>
            <w:tcW w:w="2214" w:type="dxa"/>
            <w:tcBorders>
              <w:right w:val="single" w:sz="4" w:space="0" w:color="auto"/>
            </w:tcBorders>
          </w:tcPr>
          <w:p w14:paraId="6EA8493D" w14:textId="77A65F92" w:rsidR="006E78E3" w:rsidRPr="00191B9B" w:rsidRDefault="008F12C8" w:rsidP="00191B9B">
            <w:pPr>
              <w:autoSpaceDE w:val="0"/>
              <w:autoSpaceDN w:val="0"/>
              <w:adjustRightInd w:val="0"/>
              <w:spacing w:after="0" w:line="240" w:lineRule="auto"/>
              <w:jc w:val="center"/>
              <w:rPr>
                <w:rFonts w:cs="Arial"/>
                <w:sz w:val="20"/>
                <w:szCs w:val="20"/>
              </w:rPr>
            </w:pPr>
            <w:r>
              <w:rPr>
                <w:rFonts w:cs="Arial"/>
                <w:sz w:val="20"/>
                <w:szCs w:val="20"/>
              </w:rPr>
              <w:t xml:space="preserve">Improve community for families and children </w:t>
            </w:r>
            <w:r w:rsidR="00841D3F">
              <w:rPr>
                <w:rFonts w:cs="Arial"/>
                <w:sz w:val="20"/>
                <w:szCs w:val="20"/>
              </w:rPr>
              <w:t xml:space="preserve">whilst improving </w:t>
            </w:r>
            <w:r w:rsidR="00605CDD">
              <w:rPr>
                <w:rFonts w:cs="Arial"/>
                <w:sz w:val="20"/>
                <w:szCs w:val="20"/>
              </w:rPr>
              <w:t>children’s</w:t>
            </w:r>
            <w:r w:rsidR="00841D3F">
              <w:rPr>
                <w:rFonts w:cs="Arial"/>
                <w:sz w:val="20"/>
                <w:szCs w:val="20"/>
              </w:rPr>
              <w:t xml:space="preserve"> knowledge and understanding of caring for their </w:t>
            </w:r>
            <w:r w:rsidR="007459F6">
              <w:rPr>
                <w:rFonts w:cs="Arial"/>
                <w:sz w:val="20"/>
                <w:szCs w:val="20"/>
              </w:rPr>
              <w:t>environment</w:t>
            </w:r>
            <w:r w:rsidR="002A0D9B">
              <w:rPr>
                <w:rFonts w:cs="Arial"/>
                <w:sz w:val="20"/>
                <w:szCs w:val="20"/>
              </w:rPr>
              <w:t xml:space="preserve"> and reduce the carbon footprint</w:t>
            </w:r>
          </w:p>
        </w:tc>
        <w:tc>
          <w:tcPr>
            <w:tcW w:w="4444" w:type="dxa"/>
            <w:tcBorders>
              <w:left w:val="single" w:sz="4" w:space="0" w:color="auto"/>
            </w:tcBorders>
          </w:tcPr>
          <w:p w14:paraId="490E99C7" w14:textId="7061D5FE" w:rsidR="006E78E3" w:rsidRDefault="0095112F" w:rsidP="00191B9B">
            <w:pPr>
              <w:pStyle w:val="ListParagraph"/>
              <w:numPr>
                <w:ilvl w:val="0"/>
                <w:numId w:val="25"/>
              </w:numPr>
              <w:rPr>
                <w:rFonts w:cs="Arial"/>
                <w:sz w:val="20"/>
                <w:szCs w:val="20"/>
              </w:rPr>
            </w:pPr>
            <w:r>
              <w:rPr>
                <w:rFonts w:cs="Arial"/>
                <w:sz w:val="20"/>
                <w:szCs w:val="20"/>
              </w:rPr>
              <w:t>Solar panel project</w:t>
            </w:r>
          </w:p>
          <w:p w14:paraId="3211EEC7" w14:textId="3CC573A3" w:rsidR="008F12C8" w:rsidRDefault="008F12C8" w:rsidP="00191B9B">
            <w:pPr>
              <w:pStyle w:val="ListParagraph"/>
              <w:numPr>
                <w:ilvl w:val="0"/>
                <w:numId w:val="25"/>
              </w:numPr>
              <w:rPr>
                <w:rFonts w:cs="Arial"/>
                <w:sz w:val="20"/>
                <w:szCs w:val="20"/>
              </w:rPr>
            </w:pPr>
            <w:r>
              <w:rPr>
                <w:rFonts w:cs="Arial"/>
                <w:sz w:val="20"/>
                <w:szCs w:val="20"/>
              </w:rPr>
              <w:t>Development of community garden</w:t>
            </w:r>
          </w:p>
          <w:p w14:paraId="15050F39" w14:textId="445901C8" w:rsidR="00841D3F" w:rsidRDefault="007459F6" w:rsidP="00191B9B">
            <w:pPr>
              <w:pStyle w:val="ListParagraph"/>
              <w:numPr>
                <w:ilvl w:val="0"/>
                <w:numId w:val="25"/>
              </w:numPr>
              <w:rPr>
                <w:rFonts w:cs="Arial"/>
                <w:sz w:val="20"/>
                <w:szCs w:val="20"/>
              </w:rPr>
            </w:pPr>
            <w:r>
              <w:rPr>
                <w:rFonts w:cs="Arial"/>
                <w:sz w:val="20"/>
                <w:szCs w:val="20"/>
              </w:rPr>
              <w:t xml:space="preserve">Grow own fruits and </w:t>
            </w:r>
            <w:proofErr w:type="gramStart"/>
            <w:r>
              <w:rPr>
                <w:rFonts w:cs="Arial"/>
                <w:sz w:val="20"/>
                <w:szCs w:val="20"/>
              </w:rPr>
              <w:t>vegetables</w:t>
            </w:r>
            <w:proofErr w:type="gramEnd"/>
          </w:p>
          <w:p w14:paraId="70B5CC9F" w14:textId="4EE392F4" w:rsidR="007459F6" w:rsidRDefault="007459F6" w:rsidP="00191B9B">
            <w:pPr>
              <w:pStyle w:val="ListParagraph"/>
              <w:numPr>
                <w:ilvl w:val="0"/>
                <w:numId w:val="25"/>
              </w:numPr>
              <w:rPr>
                <w:rFonts w:cs="Arial"/>
                <w:sz w:val="20"/>
                <w:szCs w:val="20"/>
              </w:rPr>
            </w:pPr>
            <w:r>
              <w:rPr>
                <w:rFonts w:cs="Arial"/>
                <w:sz w:val="20"/>
                <w:szCs w:val="20"/>
              </w:rPr>
              <w:t xml:space="preserve">Litter picking </w:t>
            </w:r>
            <w:proofErr w:type="gramStart"/>
            <w:r>
              <w:rPr>
                <w:rFonts w:cs="Arial"/>
                <w:sz w:val="20"/>
                <w:szCs w:val="20"/>
              </w:rPr>
              <w:t>events</w:t>
            </w:r>
            <w:proofErr w:type="gramEnd"/>
          </w:p>
          <w:p w14:paraId="316939D3" w14:textId="43A92BD5" w:rsidR="007459F6" w:rsidRDefault="000F15B1" w:rsidP="00191B9B">
            <w:pPr>
              <w:pStyle w:val="ListParagraph"/>
              <w:numPr>
                <w:ilvl w:val="0"/>
                <w:numId w:val="25"/>
              </w:numPr>
              <w:rPr>
                <w:rFonts w:cs="Arial"/>
                <w:sz w:val="20"/>
                <w:szCs w:val="20"/>
              </w:rPr>
            </w:pPr>
            <w:r>
              <w:rPr>
                <w:rFonts w:cs="Arial"/>
                <w:sz w:val="20"/>
                <w:szCs w:val="20"/>
              </w:rPr>
              <w:t xml:space="preserve">Funding to support community </w:t>
            </w:r>
            <w:proofErr w:type="gramStart"/>
            <w:r>
              <w:rPr>
                <w:rFonts w:cs="Arial"/>
                <w:sz w:val="20"/>
                <w:szCs w:val="20"/>
              </w:rPr>
              <w:t>change</w:t>
            </w:r>
            <w:proofErr w:type="gramEnd"/>
          </w:p>
          <w:p w14:paraId="391A2AAA" w14:textId="4521DEFC" w:rsidR="000F15B1" w:rsidRDefault="00E95674" w:rsidP="00191B9B">
            <w:pPr>
              <w:pStyle w:val="ListParagraph"/>
              <w:numPr>
                <w:ilvl w:val="0"/>
                <w:numId w:val="25"/>
              </w:numPr>
              <w:rPr>
                <w:rFonts w:cs="Arial"/>
                <w:sz w:val="20"/>
                <w:szCs w:val="20"/>
              </w:rPr>
            </w:pPr>
            <w:r>
              <w:rPr>
                <w:rFonts w:cs="Arial"/>
                <w:sz w:val="20"/>
                <w:szCs w:val="20"/>
              </w:rPr>
              <w:t xml:space="preserve">Reduce and reuse </w:t>
            </w:r>
            <w:proofErr w:type="gramStart"/>
            <w:r>
              <w:rPr>
                <w:rFonts w:cs="Arial"/>
                <w:sz w:val="20"/>
                <w:szCs w:val="20"/>
              </w:rPr>
              <w:t>waste</w:t>
            </w:r>
            <w:proofErr w:type="gramEnd"/>
          </w:p>
          <w:p w14:paraId="5E2E5213" w14:textId="3086A7AA" w:rsidR="00E240BA" w:rsidRPr="002A0D9B" w:rsidRDefault="00E95674" w:rsidP="002A0D9B">
            <w:pPr>
              <w:pStyle w:val="ListParagraph"/>
              <w:numPr>
                <w:ilvl w:val="0"/>
                <w:numId w:val="25"/>
              </w:numPr>
              <w:rPr>
                <w:rFonts w:cs="Arial"/>
                <w:sz w:val="20"/>
                <w:szCs w:val="20"/>
              </w:rPr>
            </w:pPr>
            <w:r>
              <w:rPr>
                <w:rFonts w:cs="Arial"/>
                <w:sz w:val="20"/>
                <w:szCs w:val="20"/>
              </w:rPr>
              <w:t>Recycling opportunities</w:t>
            </w:r>
          </w:p>
        </w:tc>
        <w:tc>
          <w:tcPr>
            <w:tcW w:w="2014" w:type="dxa"/>
          </w:tcPr>
          <w:p w14:paraId="320F86EF" w14:textId="2DEEE3B3" w:rsidR="006E78E3" w:rsidRDefault="006E78E3" w:rsidP="00815C80">
            <w:pPr>
              <w:rPr>
                <w:rFonts w:cs="Arial"/>
                <w:sz w:val="20"/>
                <w:szCs w:val="20"/>
              </w:rPr>
            </w:pPr>
          </w:p>
          <w:p w14:paraId="18B8451C" w14:textId="755EAA6C" w:rsidR="00455568" w:rsidRDefault="00455568" w:rsidP="00815C80">
            <w:pPr>
              <w:rPr>
                <w:rFonts w:cs="Arial"/>
                <w:sz w:val="20"/>
                <w:szCs w:val="20"/>
              </w:rPr>
            </w:pPr>
          </w:p>
        </w:tc>
        <w:tc>
          <w:tcPr>
            <w:tcW w:w="1672" w:type="dxa"/>
          </w:tcPr>
          <w:p w14:paraId="7040052E" w14:textId="7ABB0FEB" w:rsidR="00740AFB" w:rsidRDefault="00740AFB" w:rsidP="00815C80">
            <w:pPr>
              <w:rPr>
                <w:rFonts w:cs="Arial"/>
                <w:sz w:val="20"/>
                <w:szCs w:val="20"/>
              </w:rPr>
            </w:pPr>
          </w:p>
        </w:tc>
        <w:tc>
          <w:tcPr>
            <w:tcW w:w="3656" w:type="dxa"/>
          </w:tcPr>
          <w:p w14:paraId="6733F573" w14:textId="77777777" w:rsidR="00743BDB" w:rsidRDefault="00DF2249" w:rsidP="0054162E">
            <w:pPr>
              <w:pStyle w:val="NoSpacing"/>
              <w:rPr>
                <w:rFonts w:cs="Arial"/>
                <w:sz w:val="20"/>
                <w:szCs w:val="20"/>
              </w:rPr>
            </w:pPr>
            <w:r>
              <w:rPr>
                <w:rFonts w:cs="Arial"/>
                <w:sz w:val="20"/>
                <w:szCs w:val="20"/>
              </w:rPr>
              <w:t>Increase usage of recycled materials</w:t>
            </w:r>
          </w:p>
          <w:p w14:paraId="7209EB82" w14:textId="77777777" w:rsidR="003C72D0" w:rsidRDefault="003C72D0" w:rsidP="0054162E">
            <w:pPr>
              <w:pStyle w:val="NoSpacing"/>
              <w:rPr>
                <w:rFonts w:cs="Arial"/>
                <w:sz w:val="20"/>
                <w:szCs w:val="20"/>
              </w:rPr>
            </w:pPr>
            <w:r>
              <w:rPr>
                <w:rFonts w:cs="Arial"/>
                <w:sz w:val="20"/>
                <w:szCs w:val="20"/>
              </w:rPr>
              <w:t xml:space="preserve">Decrease </w:t>
            </w:r>
            <w:proofErr w:type="gramStart"/>
            <w:r>
              <w:rPr>
                <w:rFonts w:cs="Arial"/>
                <w:sz w:val="20"/>
                <w:szCs w:val="20"/>
              </w:rPr>
              <w:t>waste</w:t>
            </w:r>
            <w:proofErr w:type="gramEnd"/>
          </w:p>
          <w:p w14:paraId="5966DDE0" w14:textId="77777777" w:rsidR="003C72D0" w:rsidRDefault="003C72D0" w:rsidP="0054162E">
            <w:pPr>
              <w:pStyle w:val="NoSpacing"/>
              <w:rPr>
                <w:rFonts w:cs="Arial"/>
                <w:sz w:val="20"/>
                <w:szCs w:val="20"/>
              </w:rPr>
            </w:pPr>
            <w:r>
              <w:rPr>
                <w:rFonts w:cs="Arial"/>
                <w:sz w:val="20"/>
                <w:szCs w:val="20"/>
              </w:rPr>
              <w:t xml:space="preserve">2 litter picking </w:t>
            </w:r>
            <w:proofErr w:type="gramStart"/>
            <w:r>
              <w:rPr>
                <w:rFonts w:cs="Arial"/>
                <w:sz w:val="20"/>
                <w:szCs w:val="20"/>
              </w:rPr>
              <w:t>events</w:t>
            </w:r>
            <w:proofErr w:type="gramEnd"/>
          </w:p>
          <w:p w14:paraId="6A07E888" w14:textId="74B3A4AE" w:rsidR="003C72D0" w:rsidRDefault="003C72D0" w:rsidP="0054162E">
            <w:pPr>
              <w:pStyle w:val="NoSpacing"/>
              <w:rPr>
                <w:rFonts w:cs="Arial"/>
                <w:sz w:val="20"/>
                <w:szCs w:val="20"/>
              </w:rPr>
            </w:pPr>
            <w:r>
              <w:rPr>
                <w:rFonts w:cs="Arial"/>
                <w:sz w:val="20"/>
                <w:szCs w:val="20"/>
              </w:rPr>
              <w:t xml:space="preserve">Increase knowledge of sustainability for children attending </w:t>
            </w:r>
            <w:r w:rsidR="00FF44FB">
              <w:rPr>
                <w:rFonts w:cs="Arial"/>
                <w:sz w:val="20"/>
                <w:szCs w:val="20"/>
              </w:rPr>
              <w:t>–</w:t>
            </w:r>
            <w:r>
              <w:rPr>
                <w:rFonts w:cs="Arial"/>
                <w:sz w:val="20"/>
                <w:szCs w:val="20"/>
              </w:rPr>
              <w:t xml:space="preserve"> baseline</w:t>
            </w:r>
            <w:r w:rsidR="00FF44FB">
              <w:rPr>
                <w:rFonts w:cs="Arial"/>
                <w:sz w:val="20"/>
                <w:szCs w:val="20"/>
              </w:rPr>
              <w:t xml:space="preserve"> data</w:t>
            </w:r>
          </w:p>
        </w:tc>
      </w:tr>
    </w:tbl>
    <w:p w14:paraId="33DE48FE" w14:textId="77777777" w:rsidR="00FB38CC" w:rsidRDefault="00FB38CC" w:rsidP="004F36A6">
      <w:pPr>
        <w:tabs>
          <w:tab w:val="left" w:pos="5700"/>
        </w:tabs>
        <w:rPr>
          <w:rFonts w:cs="Arial"/>
          <w:sz w:val="32"/>
          <w:szCs w:val="32"/>
        </w:rPr>
      </w:pPr>
    </w:p>
    <w:p w14:paraId="71A2F663" w14:textId="77777777" w:rsidR="0022723F" w:rsidRDefault="0022723F" w:rsidP="004F36A6">
      <w:pPr>
        <w:tabs>
          <w:tab w:val="left" w:pos="5700"/>
        </w:tabs>
        <w:rPr>
          <w:rFonts w:cs="Arial"/>
          <w:sz w:val="32"/>
          <w:szCs w:val="32"/>
        </w:rPr>
      </w:pPr>
    </w:p>
    <w:p w14:paraId="13D32410" w14:textId="77777777" w:rsidR="0022723F" w:rsidRDefault="0022723F" w:rsidP="004F36A6">
      <w:pPr>
        <w:tabs>
          <w:tab w:val="left" w:pos="5700"/>
        </w:tabs>
        <w:rPr>
          <w:rFonts w:cs="Arial"/>
          <w:sz w:val="32"/>
          <w:szCs w:val="32"/>
        </w:rPr>
      </w:pPr>
    </w:p>
    <w:p w14:paraId="261B231A" w14:textId="77777777" w:rsidR="0022723F" w:rsidRDefault="0022723F" w:rsidP="004F36A6">
      <w:pPr>
        <w:tabs>
          <w:tab w:val="left" w:pos="5700"/>
        </w:tabs>
        <w:rPr>
          <w:rFonts w:cs="Arial"/>
          <w:sz w:val="32"/>
          <w:szCs w:val="32"/>
        </w:rPr>
      </w:pPr>
    </w:p>
    <w:p w14:paraId="7A1E5324" w14:textId="77777777" w:rsidR="0022723F" w:rsidRDefault="0022723F" w:rsidP="004F36A6">
      <w:pPr>
        <w:tabs>
          <w:tab w:val="left" w:pos="5700"/>
        </w:tabs>
        <w:rPr>
          <w:rFonts w:cs="Arial"/>
          <w:sz w:val="32"/>
          <w:szCs w:val="32"/>
        </w:rPr>
      </w:pPr>
    </w:p>
    <w:p w14:paraId="06ABC438" w14:textId="77777777" w:rsidR="00A6488A" w:rsidRPr="004F36A6" w:rsidRDefault="00A6488A" w:rsidP="004F36A6">
      <w:pPr>
        <w:tabs>
          <w:tab w:val="left" w:pos="5700"/>
        </w:tabs>
        <w:rPr>
          <w:rFonts w:cs="Arial"/>
          <w:sz w:val="32"/>
          <w:szCs w:val="32"/>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4565"/>
        <w:gridCol w:w="1559"/>
        <w:gridCol w:w="1701"/>
        <w:gridCol w:w="3799"/>
      </w:tblGrid>
      <w:tr w:rsidR="00253F17" w:rsidRPr="00D616FF" w14:paraId="65D6D30E" w14:textId="77777777" w:rsidTr="002515AD">
        <w:trPr>
          <w:trHeight w:val="1513"/>
        </w:trPr>
        <w:tc>
          <w:tcPr>
            <w:tcW w:w="14000" w:type="dxa"/>
            <w:gridSpan w:val="5"/>
            <w:shd w:val="clear" w:color="auto" w:fill="4F81BD"/>
          </w:tcPr>
          <w:p w14:paraId="0693406F" w14:textId="77777777" w:rsidR="00576497" w:rsidRDefault="00576497" w:rsidP="00CD771F">
            <w:pPr>
              <w:autoSpaceDE w:val="0"/>
              <w:autoSpaceDN w:val="0"/>
              <w:adjustRightInd w:val="0"/>
              <w:rPr>
                <w:rFonts w:cs="Arial"/>
                <w:b/>
                <w:color w:val="FFFFFF"/>
                <w:szCs w:val="24"/>
              </w:rPr>
            </w:pPr>
          </w:p>
          <w:p w14:paraId="35B78404" w14:textId="7F6211DD" w:rsidR="000E2740" w:rsidRPr="003A6FE3" w:rsidRDefault="00253F17" w:rsidP="000E2740">
            <w:pPr>
              <w:pStyle w:val="ListParagraph"/>
              <w:numPr>
                <w:ilvl w:val="0"/>
                <w:numId w:val="26"/>
              </w:numPr>
              <w:rPr>
                <w:rFonts w:cs="Arial"/>
                <w:sz w:val="20"/>
                <w:szCs w:val="20"/>
                <w:lang w:eastAsia="en-GB" w:bidi="ar-SA"/>
              </w:rPr>
            </w:pPr>
            <w:r>
              <w:rPr>
                <w:rFonts w:cs="Arial"/>
                <w:b/>
                <w:color w:val="FFFFFF"/>
                <w:szCs w:val="24"/>
              </w:rPr>
              <w:t xml:space="preserve">Priority </w:t>
            </w:r>
            <w:proofErr w:type="gramStart"/>
            <w:r w:rsidR="00004DF6">
              <w:rPr>
                <w:rFonts w:cs="Arial"/>
                <w:b/>
                <w:color w:val="FFFFFF"/>
                <w:szCs w:val="24"/>
              </w:rPr>
              <w:t>2</w:t>
            </w:r>
            <w:r>
              <w:rPr>
                <w:rFonts w:cs="Arial"/>
                <w:b/>
                <w:color w:val="FFFFFF"/>
                <w:szCs w:val="24"/>
              </w:rPr>
              <w:t>:-</w:t>
            </w:r>
            <w:proofErr w:type="gramEnd"/>
            <w:r>
              <w:rPr>
                <w:rFonts w:cs="Arial"/>
                <w:b/>
                <w:color w:val="FFFFFF"/>
                <w:szCs w:val="24"/>
              </w:rPr>
              <w:t xml:space="preserve"> </w:t>
            </w:r>
            <w:r w:rsidR="000E2740" w:rsidRPr="00502AFD">
              <w:rPr>
                <w:rFonts w:cs="Arial"/>
                <w:b/>
                <w:bCs/>
                <w:color w:val="FFFFFF" w:themeColor="background1"/>
                <w:szCs w:val="24"/>
                <w:lang w:eastAsia="en-GB" w:bidi="ar-SA"/>
              </w:rPr>
              <w:t xml:space="preserve">Integrate </w:t>
            </w:r>
            <w:r w:rsidR="00CA75D3" w:rsidRPr="00502AFD">
              <w:rPr>
                <w:rFonts w:cs="Arial"/>
                <w:b/>
                <w:bCs/>
                <w:color w:val="FFFFFF" w:themeColor="background1"/>
                <w:szCs w:val="24"/>
                <w:lang w:eastAsia="en-GB" w:bidi="ar-SA"/>
              </w:rPr>
              <w:t>creative</w:t>
            </w:r>
            <w:r w:rsidR="000E2740" w:rsidRPr="00502AFD">
              <w:rPr>
                <w:rFonts w:cs="Arial"/>
                <w:b/>
                <w:bCs/>
                <w:color w:val="FFFFFF" w:themeColor="background1"/>
                <w:szCs w:val="24"/>
                <w:lang w:eastAsia="en-GB" w:bidi="ar-SA"/>
              </w:rPr>
              <w:t xml:space="preserve"> activities into experiences for children to foster a holistic learning environment</w:t>
            </w:r>
          </w:p>
          <w:p w14:paraId="5A1B9C9E" w14:textId="5C506019" w:rsidR="00253F17" w:rsidRDefault="00253F17" w:rsidP="00CD771F">
            <w:pPr>
              <w:autoSpaceDE w:val="0"/>
              <w:autoSpaceDN w:val="0"/>
              <w:adjustRightInd w:val="0"/>
              <w:rPr>
                <w:rFonts w:ascii="Calibri,Bold" w:hAnsi="Calibri,Bold" w:cs="Calibri,Bold"/>
                <w:b/>
                <w:bCs/>
                <w:sz w:val="20"/>
                <w:szCs w:val="20"/>
                <w:lang w:eastAsia="en-GB" w:bidi="ar-SA"/>
              </w:rPr>
            </w:pPr>
          </w:p>
          <w:p w14:paraId="70543F60" w14:textId="77777777" w:rsidR="00253F17" w:rsidRDefault="00253F17" w:rsidP="008C1D7F">
            <w:pPr>
              <w:rPr>
                <w:rFonts w:cs="Arial"/>
                <w:b/>
                <w:color w:val="FFFFFF"/>
                <w:szCs w:val="24"/>
              </w:rPr>
            </w:pPr>
            <w:r>
              <w:rPr>
                <w:rFonts w:ascii="Symbol" w:hAnsi="Symbol" w:cs="Symbol"/>
                <w:sz w:val="20"/>
                <w:szCs w:val="20"/>
                <w:lang w:eastAsia="en-GB" w:bidi="ar-SA"/>
              </w:rPr>
              <w:t></w:t>
            </w:r>
          </w:p>
          <w:p w14:paraId="6B1027E1" w14:textId="77777777" w:rsidR="00253F17" w:rsidRPr="00D616FF" w:rsidRDefault="00253F17" w:rsidP="002D40AD">
            <w:pPr>
              <w:rPr>
                <w:rFonts w:cs="Arial"/>
                <w:b/>
                <w:color w:val="FFFFFF"/>
                <w:szCs w:val="24"/>
              </w:rPr>
            </w:pPr>
          </w:p>
        </w:tc>
      </w:tr>
      <w:tr w:rsidR="00253F17" w:rsidRPr="00D616FF" w14:paraId="0D61BB97" w14:textId="77777777" w:rsidTr="00917F85">
        <w:trPr>
          <w:trHeight w:val="227"/>
        </w:trPr>
        <w:tc>
          <w:tcPr>
            <w:tcW w:w="2376" w:type="dxa"/>
            <w:shd w:val="clear" w:color="auto" w:fill="4F81BD"/>
            <w:vAlign w:val="center"/>
          </w:tcPr>
          <w:p w14:paraId="7D6BA4B6" w14:textId="77777777" w:rsidR="00253F17" w:rsidRPr="00D616FF" w:rsidRDefault="00253F17" w:rsidP="00FB38CC">
            <w:pPr>
              <w:jc w:val="center"/>
              <w:rPr>
                <w:rFonts w:cs="Arial"/>
                <w:b/>
                <w:color w:val="FFFFFF"/>
                <w:szCs w:val="24"/>
              </w:rPr>
            </w:pPr>
            <w:r w:rsidRPr="00D616FF">
              <w:rPr>
                <w:rFonts w:cs="Arial"/>
                <w:b/>
                <w:color w:val="FFFFFF"/>
                <w:szCs w:val="24"/>
              </w:rPr>
              <w:t xml:space="preserve">What </w:t>
            </w:r>
            <w:r>
              <w:rPr>
                <w:rFonts w:cs="Arial"/>
                <w:b/>
                <w:color w:val="FFFFFF"/>
                <w:szCs w:val="24"/>
              </w:rPr>
              <w:t xml:space="preserve">Outcomes Do We Want </w:t>
            </w:r>
            <w:proofErr w:type="gramStart"/>
            <w:r>
              <w:rPr>
                <w:rFonts w:cs="Arial"/>
                <w:b/>
                <w:color w:val="FFFFFF"/>
                <w:szCs w:val="24"/>
              </w:rPr>
              <w:t>To</w:t>
            </w:r>
            <w:proofErr w:type="gramEnd"/>
            <w:r>
              <w:rPr>
                <w:rFonts w:cs="Arial"/>
                <w:b/>
                <w:color w:val="FFFFFF"/>
                <w:szCs w:val="24"/>
              </w:rPr>
              <w:t xml:space="preserve"> A</w:t>
            </w:r>
            <w:r w:rsidRPr="00D616FF">
              <w:rPr>
                <w:rFonts w:cs="Arial"/>
                <w:b/>
                <w:color w:val="FFFFFF"/>
                <w:szCs w:val="24"/>
              </w:rPr>
              <w:t>chieve?</w:t>
            </w:r>
          </w:p>
        </w:tc>
        <w:tc>
          <w:tcPr>
            <w:tcW w:w="4565" w:type="dxa"/>
            <w:shd w:val="clear" w:color="auto" w:fill="4F81BD"/>
            <w:vAlign w:val="center"/>
          </w:tcPr>
          <w:p w14:paraId="259AD826" w14:textId="77777777" w:rsidR="00253F17" w:rsidRDefault="00253F17" w:rsidP="00FB38CC">
            <w:pPr>
              <w:jc w:val="center"/>
              <w:rPr>
                <w:rFonts w:cs="Arial"/>
                <w:b/>
                <w:color w:val="FFFFFF"/>
                <w:szCs w:val="24"/>
              </w:rPr>
            </w:pPr>
            <w:r>
              <w:rPr>
                <w:rFonts w:cs="Arial"/>
                <w:b/>
                <w:color w:val="FFFFFF"/>
                <w:szCs w:val="24"/>
              </w:rPr>
              <w:t xml:space="preserve">How Will We Achieve This? </w:t>
            </w:r>
          </w:p>
          <w:p w14:paraId="4062F15D" w14:textId="77777777" w:rsidR="00253F17" w:rsidRPr="00D616FF" w:rsidRDefault="00253F17" w:rsidP="00FB38CC">
            <w:pPr>
              <w:jc w:val="center"/>
              <w:rPr>
                <w:rFonts w:cs="Arial"/>
                <w:b/>
                <w:color w:val="FFFFFF"/>
                <w:szCs w:val="24"/>
              </w:rPr>
            </w:pPr>
            <w:r>
              <w:rPr>
                <w:rFonts w:cs="Arial"/>
                <w:b/>
                <w:color w:val="FFFFFF"/>
                <w:szCs w:val="24"/>
              </w:rPr>
              <w:t>(Intervention Strategies)</w:t>
            </w:r>
          </w:p>
        </w:tc>
        <w:tc>
          <w:tcPr>
            <w:tcW w:w="1559" w:type="dxa"/>
            <w:shd w:val="clear" w:color="auto" w:fill="4F81BD"/>
            <w:vAlign w:val="center"/>
          </w:tcPr>
          <w:p w14:paraId="2ED2422C" w14:textId="77777777" w:rsidR="00253F17" w:rsidRDefault="00253F17" w:rsidP="00FB38CC">
            <w:pPr>
              <w:jc w:val="center"/>
              <w:rPr>
                <w:rFonts w:cs="Arial"/>
                <w:b/>
                <w:color w:val="FFFFFF"/>
                <w:szCs w:val="24"/>
              </w:rPr>
            </w:pPr>
            <w:r>
              <w:rPr>
                <w:rFonts w:cs="Arial"/>
                <w:b/>
                <w:color w:val="FFFFFF"/>
                <w:szCs w:val="24"/>
              </w:rPr>
              <w:t>Lead Person</w:t>
            </w:r>
          </w:p>
        </w:tc>
        <w:tc>
          <w:tcPr>
            <w:tcW w:w="1701" w:type="dxa"/>
            <w:shd w:val="clear" w:color="auto" w:fill="4F81BD"/>
            <w:vAlign w:val="center"/>
          </w:tcPr>
          <w:p w14:paraId="53414D1A" w14:textId="77777777" w:rsidR="00253F17" w:rsidRPr="00D616FF" w:rsidRDefault="00253F17" w:rsidP="00FB38CC">
            <w:pPr>
              <w:jc w:val="center"/>
              <w:rPr>
                <w:rFonts w:cs="Arial"/>
                <w:b/>
                <w:color w:val="FFFFFF"/>
                <w:szCs w:val="24"/>
              </w:rPr>
            </w:pPr>
            <w:r>
              <w:rPr>
                <w:rFonts w:cs="Arial"/>
                <w:b/>
                <w:color w:val="FFFFFF"/>
                <w:szCs w:val="24"/>
              </w:rPr>
              <w:t>Start and Finish Dates</w:t>
            </w:r>
          </w:p>
        </w:tc>
        <w:tc>
          <w:tcPr>
            <w:tcW w:w="3799" w:type="dxa"/>
            <w:shd w:val="clear" w:color="auto" w:fill="4F81BD"/>
            <w:vAlign w:val="center"/>
          </w:tcPr>
          <w:p w14:paraId="0B37C45A" w14:textId="77777777" w:rsidR="00253F17" w:rsidRDefault="00253F17" w:rsidP="00FB38CC">
            <w:pPr>
              <w:jc w:val="center"/>
              <w:rPr>
                <w:rFonts w:cs="Arial"/>
                <w:b/>
                <w:color w:val="FFFFFF"/>
                <w:szCs w:val="24"/>
              </w:rPr>
            </w:pPr>
            <w:r w:rsidRPr="00D616FF">
              <w:rPr>
                <w:rFonts w:cs="Arial"/>
                <w:b/>
                <w:color w:val="FFFFFF"/>
                <w:szCs w:val="24"/>
              </w:rPr>
              <w:t xml:space="preserve">How </w:t>
            </w:r>
            <w:r>
              <w:rPr>
                <w:rFonts w:cs="Arial"/>
                <w:b/>
                <w:color w:val="FFFFFF"/>
                <w:szCs w:val="24"/>
              </w:rPr>
              <w:t xml:space="preserve">Will We Measure Impact </w:t>
            </w:r>
            <w:proofErr w:type="gramStart"/>
            <w:r>
              <w:rPr>
                <w:rFonts w:cs="Arial"/>
                <w:b/>
                <w:color w:val="FFFFFF"/>
                <w:szCs w:val="24"/>
              </w:rPr>
              <w:t>On</w:t>
            </w:r>
            <w:proofErr w:type="gramEnd"/>
            <w:r>
              <w:rPr>
                <w:rFonts w:cs="Arial"/>
                <w:b/>
                <w:color w:val="FFFFFF"/>
                <w:szCs w:val="24"/>
              </w:rPr>
              <w:t xml:space="preserve"> C</w:t>
            </w:r>
            <w:r w:rsidRPr="00D616FF">
              <w:rPr>
                <w:rFonts w:cs="Arial"/>
                <w:b/>
                <w:color w:val="FFFFFF"/>
                <w:szCs w:val="24"/>
              </w:rPr>
              <w:t>hildren</w:t>
            </w:r>
            <w:r>
              <w:rPr>
                <w:rFonts w:cs="Arial"/>
                <w:b/>
                <w:color w:val="FFFFFF"/>
                <w:szCs w:val="24"/>
              </w:rPr>
              <w:t xml:space="preserve"> and Young People?</w:t>
            </w:r>
          </w:p>
          <w:p w14:paraId="7574655E" w14:textId="77777777" w:rsidR="00253F17" w:rsidRPr="00D616FF" w:rsidRDefault="00253F17" w:rsidP="00FB38CC">
            <w:pPr>
              <w:jc w:val="center"/>
              <w:rPr>
                <w:rFonts w:cs="Arial"/>
                <w:b/>
                <w:color w:val="FFFFFF"/>
                <w:szCs w:val="24"/>
              </w:rPr>
            </w:pPr>
            <w:r>
              <w:rPr>
                <w:rFonts w:cs="Arial"/>
                <w:b/>
                <w:color w:val="FFFFFF"/>
                <w:szCs w:val="24"/>
              </w:rPr>
              <w:t>(Include Where Possible Current Measure and Target)</w:t>
            </w:r>
          </w:p>
        </w:tc>
      </w:tr>
      <w:tr w:rsidR="00ED7662" w:rsidRPr="00E62EB8" w14:paraId="620B4567" w14:textId="77777777" w:rsidTr="00E15543">
        <w:trPr>
          <w:trHeight w:val="1104"/>
        </w:trPr>
        <w:tc>
          <w:tcPr>
            <w:tcW w:w="2376" w:type="dxa"/>
            <w:tcBorders>
              <w:right w:val="single" w:sz="4" w:space="0" w:color="auto"/>
            </w:tcBorders>
          </w:tcPr>
          <w:p w14:paraId="62979063" w14:textId="3145885B" w:rsidR="00ED7662" w:rsidRPr="00D63C96" w:rsidRDefault="003F16BF" w:rsidP="003F16BF">
            <w:pPr>
              <w:autoSpaceDE w:val="0"/>
              <w:autoSpaceDN w:val="0"/>
              <w:adjustRightInd w:val="0"/>
              <w:jc w:val="center"/>
              <w:rPr>
                <w:rFonts w:cs="Arial"/>
                <w:b/>
                <w:sz w:val="20"/>
                <w:szCs w:val="20"/>
                <w:highlight w:val="red"/>
                <w:u w:val="single"/>
              </w:rPr>
            </w:pPr>
            <w:r>
              <w:rPr>
                <w:rFonts w:cs="Arial"/>
                <w:sz w:val="20"/>
                <w:szCs w:val="20"/>
              </w:rPr>
              <w:t>Through incorporating the arts, music, storytelling, etc children will engage in creative thinking and reinforce learning in literacy, creative writing, maths and health and wellbeing</w:t>
            </w:r>
          </w:p>
        </w:tc>
        <w:tc>
          <w:tcPr>
            <w:tcW w:w="4565" w:type="dxa"/>
            <w:tcBorders>
              <w:left w:val="single" w:sz="4" w:space="0" w:color="auto"/>
            </w:tcBorders>
          </w:tcPr>
          <w:p w14:paraId="12749746" w14:textId="77777777" w:rsidR="006747B3" w:rsidRDefault="005A0C39" w:rsidP="003A6FE3">
            <w:pPr>
              <w:pStyle w:val="ListParagraph"/>
              <w:numPr>
                <w:ilvl w:val="0"/>
                <w:numId w:val="26"/>
              </w:numPr>
              <w:rPr>
                <w:rFonts w:cs="Arial"/>
                <w:sz w:val="20"/>
                <w:szCs w:val="20"/>
                <w:lang w:eastAsia="en-GB" w:bidi="ar-SA"/>
              </w:rPr>
            </w:pPr>
            <w:r>
              <w:rPr>
                <w:rFonts w:cs="Arial"/>
                <w:sz w:val="20"/>
                <w:szCs w:val="20"/>
                <w:lang w:eastAsia="en-GB" w:bidi="ar-SA"/>
              </w:rPr>
              <w:t>Film making</w:t>
            </w:r>
          </w:p>
          <w:p w14:paraId="5B1C3F92" w14:textId="77777777" w:rsidR="00646F89" w:rsidRDefault="00646F89" w:rsidP="003A6FE3">
            <w:pPr>
              <w:pStyle w:val="ListParagraph"/>
              <w:numPr>
                <w:ilvl w:val="0"/>
                <w:numId w:val="26"/>
              </w:numPr>
              <w:rPr>
                <w:rFonts w:cs="Arial"/>
                <w:sz w:val="20"/>
                <w:szCs w:val="20"/>
                <w:lang w:eastAsia="en-GB" w:bidi="ar-SA"/>
              </w:rPr>
            </w:pPr>
            <w:r>
              <w:rPr>
                <w:rFonts w:cs="Arial"/>
                <w:sz w:val="20"/>
                <w:szCs w:val="20"/>
                <w:lang w:eastAsia="en-GB" w:bidi="ar-SA"/>
              </w:rPr>
              <w:t>Collaborative photography work</w:t>
            </w:r>
          </w:p>
          <w:p w14:paraId="2F3F9739" w14:textId="77777777" w:rsidR="00646F89" w:rsidRDefault="00646F89" w:rsidP="003A6FE3">
            <w:pPr>
              <w:pStyle w:val="ListParagraph"/>
              <w:numPr>
                <w:ilvl w:val="0"/>
                <w:numId w:val="26"/>
              </w:numPr>
              <w:rPr>
                <w:rFonts w:cs="Arial"/>
                <w:sz w:val="20"/>
                <w:szCs w:val="20"/>
                <w:lang w:eastAsia="en-GB" w:bidi="ar-SA"/>
              </w:rPr>
            </w:pPr>
            <w:r>
              <w:rPr>
                <w:rFonts w:cs="Arial"/>
                <w:sz w:val="20"/>
                <w:szCs w:val="20"/>
                <w:lang w:eastAsia="en-GB" w:bidi="ar-SA"/>
              </w:rPr>
              <w:t>Wallacetown band</w:t>
            </w:r>
          </w:p>
          <w:p w14:paraId="5D672E86" w14:textId="77777777" w:rsidR="00D0218F" w:rsidRDefault="00D0218F" w:rsidP="003A6FE3">
            <w:pPr>
              <w:pStyle w:val="ListParagraph"/>
              <w:numPr>
                <w:ilvl w:val="0"/>
                <w:numId w:val="26"/>
              </w:numPr>
              <w:rPr>
                <w:rFonts w:cs="Arial"/>
                <w:sz w:val="20"/>
                <w:szCs w:val="20"/>
                <w:lang w:eastAsia="en-GB" w:bidi="ar-SA"/>
              </w:rPr>
            </w:pPr>
            <w:r>
              <w:rPr>
                <w:rFonts w:cs="Arial"/>
                <w:sz w:val="20"/>
                <w:szCs w:val="20"/>
                <w:lang w:eastAsia="en-GB" w:bidi="ar-SA"/>
              </w:rPr>
              <w:t>Music lessons children and families</w:t>
            </w:r>
          </w:p>
          <w:p w14:paraId="0B7A9358" w14:textId="77777777" w:rsidR="00D0218F" w:rsidRDefault="00D0218F" w:rsidP="003A6FE3">
            <w:pPr>
              <w:pStyle w:val="ListParagraph"/>
              <w:numPr>
                <w:ilvl w:val="0"/>
                <w:numId w:val="26"/>
              </w:numPr>
              <w:rPr>
                <w:rFonts w:cs="Arial"/>
                <w:sz w:val="20"/>
                <w:szCs w:val="20"/>
                <w:lang w:eastAsia="en-GB" w:bidi="ar-SA"/>
              </w:rPr>
            </w:pPr>
            <w:r>
              <w:rPr>
                <w:rFonts w:cs="Arial"/>
                <w:sz w:val="20"/>
                <w:szCs w:val="20"/>
                <w:lang w:eastAsia="en-GB" w:bidi="ar-SA"/>
              </w:rPr>
              <w:t>Wallacetown Community Arts festival</w:t>
            </w:r>
          </w:p>
          <w:p w14:paraId="6F6F790A" w14:textId="77777777" w:rsidR="00D0218F" w:rsidRDefault="00814DA3" w:rsidP="003A6FE3">
            <w:pPr>
              <w:pStyle w:val="ListParagraph"/>
              <w:numPr>
                <w:ilvl w:val="0"/>
                <w:numId w:val="26"/>
              </w:numPr>
              <w:rPr>
                <w:rFonts w:cs="Arial"/>
                <w:sz w:val="20"/>
                <w:szCs w:val="20"/>
                <w:lang w:eastAsia="en-GB" w:bidi="ar-SA"/>
              </w:rPr>
            </w:pPr>
            <w:r>
              <w:rPr>
                <w:rFonts w:cs="Arial"/>
                <w:sz w:val="20"/>
                <w:szCs w:val="20"/>
                <w:lang w:eastAsia="en-GB" w:bidi="ar-SA"/>
              </w:rPr>
              <w:t>Big production – link with partners</w:t>
            </w:r>
          </w:p>
          <w:p w14:paraId="3C827E58" w14:textId="4F884BA5" w:rsidR="00814DA3" w:rsidRDefault="00814DA3" w:rsidP="003A6FE3">
            <w:pPr>
              <w:pStyle w:val="ListParagraph"/>
              <w:numPr>
                <w:ilvl w:val="0"/>
                <w:numId w:val="26"/>
              </w:numPr>
              <w:rPr>
                <w:rFonts w:cs="Arial"/>
                <w:sz w:val="20"/>
                <w:szCs w:val="20"/>
                <w:lang w:eastAsia="en-GB" w:bidi="ar-SA"/>
              </w:rPr>
            </w:pPr>
            <w:r>
              <w:rPr>
                <w:rFonts w:cs="Arial"/>
                <w:sz w:val="20"/>
                <w:szCs w:val="20"/>
                <w:lang w:eastAsia="en-GB" w:bidi="ar-SA"/>
              </w:rPr>
              <w:t xml:space="preserve">Collaborative art projects and </w:t>
            </w:r>
            <w:r w:rsidR="007F3E1F">
              <w:rPr>
                <w:rFonts w:cs="Arial"/>
                <w:sz w:val="20"/>
                <w:szCs w:val="20"/>
                <w:lang w:eastAsia="en-GB" w:bidi="ar-SA"/>
              </w:rPr>
              <w:t xml:space="preserve">gallery </w:t>
            </w:r>
            <w:proofErr w:type="gramStart"/>
            <w:r w:rsidR="007F3E1F">
              <w:rPr>
                <w:rFonts w:cs="Arial"/>
                <w:sz w:val="20"/>
                <w:szCs w:val="20"/>
                <w:lang w:eastAsia="en-GB" w:bidi="ar-SA"/>
              </w:rPr>
              <w:t>displays</w:t>
            </w:r>
            <w:proofErr w:type="gramEnd"/>
          </w:p>
          <w:p w14:paraId="28C51302" w14:textId="0F46FEF2" w:rsidR="002515AD" w:rsidRDefault="00913D2C" w:rsidP="002515AD">
            <w:pPr>
              <w:pStyle w:val="ListParagraph"/>
              <w:numPr>
                <w:ilvl w:val="0"/>
                <w:numId w:val="26"/>
              </w:numPr>
              <w:rPr>
                <w:rFonts w:cs="Arial"/>
                <w:sz w:val="20"/>
                <w:szCs w:val="20"/>
                <w:lang w:eastAsia="en-GB" w:bidi="ar-SA"/>
              </w:rPr>
            </w:pPr>
            <w:r>
              <w:rPr>
                <w:rFonts w:cs="Arial"/>
                <w:sz w:val="20"/>
                <w:szCs w:val="20"/>
                <w:lang w:eastAsia="en-GB" w:bidi="ar-SA"/>
              </w:rPr>
              <w:t>Circus skills</w:t>
            </w:r>
          </w:p>
          <w:p w14:paraId="14D2816B" w14:textId="6614CC29" w:rsidR="001A5716" w:rsidRPr="002515AD" w:rsidRDefault="001A5716" w:rsidP="002515AD">
            <w:pPr>
              <w:pStyle w:val="ListParagraph"/>
              <w:numPr>
                <w:ilvl w:val="0"/>
                <w:numId w:val="26"/>
              </w:numPr>
              <w:rPr>
                <w:rFonts w:cs="Arial"/>
                <w:sz w:val="20"/>
                <w:szCs w:val="20"/>
                <w:lang w:eastAsia="en-GB" w:bidi="ar-SA"/>
              </w:rPr>
            </w:pPr>
            <w:r>
              <w:rPr>
                <w:rFonts w:cs="Arial"/>
                <w:sz w:val="20"/>
                <w:szCs w:val="20"/>
                <w:lang w:eastAsia="en-GB" w:bidi="ar-SA"/>
              </w:rPr>
              <w:t xml:space="preserve">Increased sensory </w:t>
            </w:r>
            <w:proofErr w:type="spellStart"/>
            <w:proofErr w:type="gramStart"/>
            <w:r>
              <w:rPr>
                <w:rFonts w:cs="Arial"/>
                <w:sz w:val="20"/>
                <w:szCs w:val="20"/>
                <w:lang w:eastAsia="en-GB" w:bidi="ar-SA"/>
              </w:rPr>
              <w:t>expereinces</w:t>
            </w:r>
            <w:proofErr w:type="spellEnd"/>
            <w:proofErr w:type="gramEnd"/>
          </w:p>
          <w:p w14:paraId="17C51028" w14:textId="2AEB9B7D" w:rsidR="00814DA3" w:rsidRPr="003A6FE3" w:rsidRDefault="00814DA3" w:rsidP="00814DA3">
            <w:pPr>
              <w:pStyle w:val="ListParagraph"/>
              <w:ind w:left="720"/>
              <w:rPr>
                <w:rFonts w:cs="Arial"/>
                <w:sz w:val="20"/>
                <w:szCs w:val="20"/>
                <w:lang w:eastAsia="en-GB" w:bidi="ar-SA"/>
              </w:rPr>
            </w:pPr>
          </w:p>
        </w:tc>
        <w:tc>
          <w:tcPr>
            <w:tcW w:w="1559" w:type="dxa"/>
          </w:tcPr>
          <w:p w14:paraId="3E123E06" w14:textId="77777777" w:rsidR="004D7CD6" w:rsidRDefault="004D7CD6" w:rsidP="009C6A10">
            <w:pPr>
              <w:rPr>
                <w:rFonts w:cs="Arial"/>
                <w:sz w:val="20"/>
                <w:szCs w:val="20"/>
              </w:rPr>
            </w:pPr>
          </w:p>
          <w:p w14:paraId="5CE23DED" w14:textId="77777777" w:rsidR="00CB18C0" w:rsidRDefault="00CB18C0" w:rsidP="004D7CD6">
            <w:pPr>
              <w:rPr>
                <w:rFonts w:cs="Arial"/>
                <w:sz w:val="20"/>
                <w:szCs w:val="20"/>
              </w:rPr>
            </w:pPr>
          </w:p>
          <w:p w14:paraId="6E6E8D74" w14:textId="1A7B8AF2" w:rsidR="004D7CD6" w:rsidRPr="004D7CD6" w:rsidRDefault="004D7CD6" w:rsidP="004D7CD6">
            <w:pPr>
              <w:rPr>
                <w:rFonts w:cs="Arial"/>
                <w:sz w:val="20"/>
                <w:szCs w:val="20"/>
              </w:rPr>
            </w:pPr>
          </w:p>
        </w:tc>
        <w:tc>
          <w:tcPr>
            <w:tcW w:w="1701" w:type="dxa"/>
          </w:tcPr>
          <w:p w14:paraId="22358B9C" w14:textId="7ABDA19D" w:rsidR="002F39AE" w:rsidRDefault="002F39AE" w:rsidP="009C6A10">
            <w:pPr>
              <w:rPr>
                <w:rFonts w:cs="Arial"/>
                <w:sz w:val="20"/>
                <w:szCs w:val="20"/>
              </w:rPr>
            </w:pPr>
          </w:p>
        </w:tc>
        <w:tc>
          <w:tcPr>
            <w:tcW w:w="3799" w:type="dxa"/>
          </w:tcPr>
          <w:p w14:paraId="75789936" w14:textId="7F966BBE" w:rsidR="002F39AE" w:rsidRDefault="00227D7E" w:rsidP="006C7B60">
            <w:pPr>
              <w:spacing w:after="0" w:line="240" w:lineRule="auto"/>
              <w:rPr>
                <w:rFonts w:cs="Arial"/>
                <w:color w:val="000000" w:themeColor="text1"/>
                <w:sz w:val="20"/>
                <w:szCs w:val="20"/>
              </w:rPr>
            </w:pPr>
            <w:r>
              <w:rPr>
                <w:rFonts w:cs="Arial"/>
                <w:color w:val="000000" w:themeColor="text1"/>
                <w:sz w:val="20"/>
                <w:szCs w:val="20"/>
              </w:rPr>
              <w:t>Improved literacy</w:t>
            </w:r>
            <w:r w:rsidR="00AF00B6">
              <w:rPr>
                <w:rFonts w:cs="Arial"/>
                <w:color w:val="000000" w:themeColor="text1"/>
                <w:sz w:val="20"/>
                <w:szCs w:val="20"/>
              </w:rPr>
              <w:t xml:space="preserve"> (currently</w:t>
            </w:r>
            <w:r w:rsidR="00FF2345">
              <w:rPr>
                <w:rFonts w:cs="Arial"/>
                <w:color w:val="000000" w:themeColor="text1"/>
                <w:sz w:val="20"/>
                <w:szCs w:val="20"/>
              </w:rPr>
              <w:t xml:space="preserve"> 77%) increase </w:t>
            </w:r>
            <w:r w:rsidR="004B3E4E">
              <w:rPr>
                <w:rFonts w:cs="Arial"/>
                <w:color w:val="000000" w:themeColor="text1"/>
                <w:sz w:val="20"/>
                <w:szCs w:val="20"/>
              </w:rPr>
              <w:t>to 85%</w:t>
            </w:r>
            <w:r w:rsidR="00C23D00">
              <w:rPr>
                <w:rFonts w:cs="Arial"/>
                <w:color w:val="000000" w:themeColor="text1"/>
                <w:sz w:val="20"/>
                <w:szCs w:val="20"/>
              </w:rPr>
              <w:t>, maths</w:t>
            </w:r>
            <w:r w:rsidR="005C68CA">
              <w:rPr>
                <w:rFonts w:cs="Arial"/>
                <w:color w:val="000000" w:themeColor="text1"/>
                <w:sz w:val="20"/>
                <w:szCs w:val="20"/>
              </w:rPr>
              <w:t xml:space="preserve"> (currently 60%)</w:t>
            </w:r>
            <w:r w:rsidR="004B3E4E">
              <w:rPr>
                <w:rFonts w:cs="Arial"/>
                <w:color w:val="000000" w:themeColor="text1"/>
                <w:sz w:val="20"/>
                <w:szCs w:val="20"/>
              </w:rPr>
              <w:t xml:space="preserve"> increase to 80%</w:t>
            </w:r>
            <w:r w:rsidR="00C23D00">
              <w:rPr>
                <w:rFonts w:cs="Arial"/>
                <w:color w:val="000000" w:themeColor="text1"/>
                <w:sz w:val="20"/>
                <w:szCs w:val="20"/>
              </w:rPr>
              <w:t xml:space="preserve"> and HWB</w:t>
            </w:r>
            <w:r w:rsidR="005C68CA">
              <w:rPr>
                <w:rFonts w:cs="Arial"/>
                <w:color w:val="000000" w:themeColor="text1"/>
                <w:sz w:val="20"/>
                <w:szCs w:val="20"/>
              </w:rPr>
              <w:t xml:space="preserve"> (currently</w:t>
            </w:r>
            <w:r w:rsidR="00AF00B6">
              <w:rPr>
                <w:rFonts w:cs="Arial"/>
                <w:color w:val="000000" w:themeColor="text1"/>
                <w:sz w:val="20"/>
                <w:szCs w:val="20"/>
              </w:rPr>
              <w:t xml:space="preserve"> 77%)</w:t>
            </w:r>
            <w:r w:rsidR="004B3E4E">
              <w:rPr>
                <w:rFonts w:cs="Arial"/>
                <w:color w:val="000000" w:themeColor="text1"/>
                <w:sz w:val="20"/>
                <w:szCs w:val="20"/>
              </w:rPr>
              <w:t xml:space="preserve"> increase to 85%</w:t>
            </w:r>
            <w:r w:rsidR="00C23D00">
              <w:rPr>
                <w:rFonts w:cs="Arial"/>
                <w:color w:val="000000" w:themeColor="text1"/>
                <w:sz w:val="20"/>
                <w:szCs w:val="20"/>
              </w:rPr>
              <w:t xml:space="preserve"> </w:t>
            </w:r>
            <w:r w:rsidR="004B3E4E">
              <w:rPr>
                <w:rFonts w:cs="Arial"/>
                <w:color w:val="000000" w:themeColor="text1"/>
                <w:sz w:val="20"/>
                <w:szCs w:val="20"/>
              </w:rPr>
              <w:t>for all</w:t>
            </w:r>
            <w:r w:rsidR="005C0E5B">
              <w:rPr>
                <w:rFonts w:cs="Arial"/>
                <w:color w:val="000000" w:themeColor="text1"/>
                <w:sz w:val="20"/>
                <w:szCs w:val="20"/>
              </w:rPr>
              <w:t xml:space="preserve"> </w:t>
            </w:r>
            <w:proofErr w:type="spellStart"/>
            <w:r w:rsidR="005C0E5B">
              <w:rPr>
                <w:rFonts w:cs="Arial"/>
                <w:color w:val="000000" w:themeColor="text1"/>
                <w:sz w:val="20"/>
                <w:szCs w:val="20"/>
              </w:rPr>
              <w:t>pre school</w:t>
            </w:r>
            <w:proofErr w:type="spellEnd"/>
            <w:r w:rsidR="005C0E5B">
              <w:rPr>
                <w:rFonts w:cs="Arial"/>
                <w:color w:val="000000" w:themeColor="text1"/>
                <w:sz w:val="20"/>
                <w:szCs w:val="20"/>
              </w:rPr>
              <w:t xml:space="preserve"> children </w:t>
            </w:r>
            <w:r w:rsidR="00D42011">
              <w:rPr>
                <w:rFonts w:cs="Arial"/>
                <w:color w:val="000000" w:themeColor="text1"/>
                <w:sz w:val="20"/>
                <w:szCs w:val="20"/>
              </w:rPr>
              <w:t xml:space="preserve">obtaining good across 4 stages of </w:t>
            </w:r>
            <w:proofErr w:type="gramStart"/>
            <w:r w:rsidR="00D42011">
              <w:rPr>
                <w:rFonts w:cs="Arial"/>
                <w:color w:val="000000" w:themeColor="text1"/>
                <w:sz w:val="20"/>
                <w:szCs w:val="20"/>
              </w:rPr>
              <w:t>progress</w:t>
            </w:r>
            <w:proofErr w:type="gramEnd"/>
          </w:p>
          <w:p w14:paraId="7EB3E84E" w14:textId="77777777" w:rsidR="00D42011" w:rsidRDefault="00D42011" w:rsidP="006C7B60">
            <w:pPr>
              <w:spacing w:after="0" w:line="240" w:lineRule="auto"/>
              <w:rPr>
                <w:rFonts w:cs="Arial"/>
                <w:color w:val="000000" w:themeColor="text1"/>
                <w:sz w:val="20"/>
                <w:szCs w:val="20"/>
              </w:rPr>
            </w:pPr>
          </w:p>
          <w:p w14:paraId="2EA57153" w14:textId="1446B5AE" w:rsidR="00D42011" w:rsidRDefault="00D42011" w:rsidP="006C7B60">
            <w:pPr>
              <w:spacing w:after="0" w:line="240" w:lineRule="auto"/>
              <w:rPr>
                <w:rFonts w:cs="Arial"/>
                <w:color w:val="000000" w:themeColor="text1"/>
                <w:sz w:val="20"/>
                <w:szCs w:val="20"/>
              </w:rPr>
            </w:pPr>
            <w:r>
              <w:rPr>
                <w:rFonts w:cs="Arial"/>
                <w:color w:val="000000" w:themeColor="text1"/>
                <w:sz w:val="20"/>
                <w:szCs w:val="20"/>
              </w:rPr>
              <w:t xml:space="preserve">90% of children </w:t>
            </w:r>
            <w:r w:rsidR="003807F3">
              <w:rPr>
                <w:rFonts w:cs="Arial"/>
                <w:color w:val="000000" w:themeColor="text1"/>
                <w:sz w:val="20"/>
                <w:szCs w:val="20"/>
              </w:rPr>
              <w:t xml:space="preserve">scoring </w:t>
            </w:r>
            <w:r w:rsidR="002E7991">
              <w:rPr>
                <w:rFonts w:cs="Arial"/>
                <w:color w:val="000000" w:themeColor="text1"/>
                <w:sz w:val="20"/>
                <w:szCs w:val="20"/>
              </w:rPr>
              <w:t>4 or above</w:t>
            </w:r>
            <w:r w:rsidR="003807F3">
              <w:rPr>
                <w:rFonts w:cs="Arial"/>
                <w:color w:val="000000" w:themeColor="text1"/>
                <w:sz w:val="20"/>
                <w:szCs w:val="20"/>
              </w:rPr>
              <w:t xml:space="preserve"> on </w:t>
            </w:r>
            <w:r w:rsidR="000073DE">
              <w:rPr>
                <w:rFonts w:cs="Arial"/>
                <w:color w:val="000000" w:themeColor="text1"/>
                <w:sz w:val="20"/>
                <w:szCs w:val="20"/>
              </w:rPr>
              <w:t>Leuven</w:t>
            </w:r>
            <w:r w:rsidR="003807F3">
              <w:rPr>
                <w:rFonts w:cs="Arial"/>
                <w:color w:val="000000" w:themeColor="text1"/>
                <w:sz w:val="20"/>
                <w:szCs w:val="20"/>
              </w:rPr>
              <w:t xml:space="preserve"> scale for wellbeing</w:t>
            </w:r>
          </w:p>
          <w:p w14:paraId="43E7C9D9" w14:textId="77777777" w:rsidR="002E7991" w:rsidRDefault="002E7991" w:rsidP="006C7B60">
            <w:pPr>
              <w:spacing w:after="0" w:line="240" w:lineRule="auto"/>
              <w:rPr>
                <w:rFonts w:cs="Arial"/>
                <w:color w:val="000000" w:themeColor="text1"/>
                <w:sz w:val="20"/>
                <w:szCs w:val="20"/>
              </w:rPr>
            </w:pPr>
          </w:p>
          <w:p w14:paraId="2BEA9963" w14:textId="5F6384D8" w:rsidR="002E7991" w:rsidRPr="00A66A27" w:rsidRDefault="002E7991" w:rsidP="006C7B60">
            <w:pPr>
              <w:spacing w:after="0" w:line="240" w:lineRule="auto"/>
              <w:rPr>
                <w:rFonts w:cs="Arial"/>
                <w:color w:val="000000" w:themeColor="text1"/>
                <w:sz w:val="20"/>
                <w:szCs w:val="20"/>
              </w:rPr>
            </w:pPr>
          </w:p>
        </w:tc>
      </w:tr>
      <w:tr w:rsidR="00DA39FA" w:rsidRPr="00E62EB8" w14:paraId="5AB1ACF3" w14:textId="77777777" w:rsidTr="00E15543">
        <w:trPr>
          <w:trHeight w:val="1104"/>
        </w:trPr>
        <w:tc>
          <w:tcPr>
            <w:tcW w:w="2376" w:type="dxa"/>
            <w:tcBorders>
              <w:right w:val="single" w:sz="4" w:space="0" w:color="auto"/>
            </w:tcBorders>
          </w:tcPr>
          <w:p w14:paraId="38D6906D" w14:textId="0543DFBF" w:rsidR="00DA39FA" w:rsidRDefault="00DA39FA" w:rsidP="001753A5">
            <w:pPr>
              <w:autoSpaceDE w:val="0"/>
              <w:autoSpaceDN w:val="0"/>
              <w:adjustRightInd w:val="0"/>
              <w:jc w:val="center"/>
              <w:rPr>
                <w:rFonts w:cs="Arial"/>
                <w:sz w:val="20"/>
                <w:szCs w:val="20"/>
              </w:rPr>
            </w:pPr>
            <w:r>
              <w:rPr>
                <w:rFonts w:cs="Arial"/>
                <w:sz w:val="20"/>
                <w:szCs w:val="20"/>
              </w:rPr>
              <w:t>Improve</w:t>
            </w:r>
            <w:r w:rsidR="00336A34">
              <w:rPr>
                <w:rFonts w:cs="Arial"/>
                <w:sz w:val="20"/>
                <w:szCs w:val="20"/>
              </w:rPr>
              <w:t xml:space="preserve"> </w:t>
            </w:r>
            <w:r w:rsidR="001E1B1F">
              <w:rPr>
                <w:rFonts w:cs="Arial"/>
                <w:sz w:val="20"/>
                <w:szCs w:val="20"/>
              </w:rPr>
              <w:t>literacy and numeracy</w:t>
            </w:r>
            <w:r w:rsidR="00A052CF">
              <w:rPr>
                <w:rFonts w:cs="Arial"/>
                <w:sz w:val="20"/>
                <w:szCs w:val="20"/>
              </w:rPr>
              <w:t xml:space="preserve"> through creativity for </w:t>
            </w:r>
            <w:r w:rsidR="00F43F5E">
              <w:rPr>
                <w:rFonts w:cs="Arial"/>
                <w:sz w:val="20"/>
                <w:szCs w:val="20"/>
              </w:rPr>
              <w:t xml:space="preserve">example </w:t>
            </w:r>
            <w:r w:rsidR="00A052CF">
              <w:rPr>
                <w:rFonts w:cs="Arial"/>
                <w:sz w:val="20"/>
                <w:szCs w:val="20"/>
              </w:rPr>
              <w:t>music, drama, photography, arts and crafts</w:t>
            </w:r>
          </w:p>
        </w:tc>
        <w:tc>
          <w:tcPr>
            <w:tcW w:w="4565" w:type="dxa"/>
            <w:tcBorders>
              <w:left w:val="single" w:sz="4" w:space="0" w:color="auto"/>
            </w:tcBorders>
          </w:tcPr>
          <w:p w14:paraId="05BCE44B" w14:textId="77777777" w:rsidR="00DA39FA" w:rsidRDefault="001E1B1F" w:rsidP="003A6FE3">
            <w:pPr>
              <w:pStyle w:val="ListParagraph"/>
              <w:numPr>
                <w:ilvl w:val="0"/>
                <w:numId w:val="26"/>
              </w:numPr>
              <w:rPr>
                <w:rFonts w:cs="Arial"/>
                <w:sz w:val="20"/>
                <w:szCs w:val="20"/>
                <w:lang w:eastAsia="en-GB" w:bidi="ar-SA"/>
              </w:rPr>
            </w:pPr>
            <w:r>
              <w:rPr>
                <w:rFonts w:cs="Arial"/>
                <w:sz w:val="20"/>
                <w:szCs w:val="20"/>
                <w:lang w:eastAsia="en-GB" w:bidi="ar-SA"/>
              </w:rPr>
              <w:t>Helicopter Stories</w:t>
            </w:r>
          </w:p>
          <w:p w14:paraId="153B2F58" w14:textId="77777777" w:rsidR="001E1B1F" w:rsidRDefault="001E1B1F" w:rsidP="003A6FE3">
            <w:pPr>
              <w:pStyle w:val="ListParagraph"/>
              <w:numPr>
                <w:ilvl w:val="0"/>
                <w:numId w:val="26"/>
              </w:numPr>
              <w:rPr>
                <w:rFonts w:cs="Arial"/>
                <w:sz w:val="20"/>
                <w:szCs w:val="20"/>
                <w:lang w:eastAsia="en-GB" w:bidi="ar-SA"/>
              </w:rPr>
            </w:pPr>
            <w:r>
              <w:rPr>
                <w:rFonts w:cs="Arial"/>
                <w:sz w:val="20"/>
                <w:szCs w:val="20"/>
                <w:lang w:eastAsia="en-GB" w:bidi="ar-SA"/>
              </w:rPr>
              <w:t xml:space="preserve">Talk for </w:t>
            </w:r>
            <w:proofErr w:type="gramStart"/>
            <w:r>
              <w:rPr>
                <w:rFonts w:cs="Arial"/>
                <w:sz w:val="20"/>
                <w:szCs w:val="20"/>
                <w:lang w:eastAsia="en-GB" w:bidi="ar-SA"/>
              </w:rPr>
              <w:t>writing</w:t>
            </w:r>
            <w:proofErr w:type="gramEnd"/>
          </w:p>
          <w:p w14:paraId="1332D9DB" w14:textId="43A45858" w:rsidR="007F3E1F" w:rsidRDefault="007F3E1F" w:rsidP="003A6FE3">
            <w:pPr>
              <w:pStyle w:val="ListParagraph"/>
              <w:numPr>
                <w:ilvl w:val="0"/>
                <w:numId w:val="26"/>
              </w:numPr>
              <w:rPr>
                <w:rFonts w:cs="Arial"/>
                <w:sz w:val="20"/>
                <w:szCs w:val="20"/>
                <w:lang w:eastAsia="en-GB" w:bidi="ar-SA"/>
              </w:rPr>
            </w:pPr>
            <w:r>
              <w:rPr>
                <w:rFonts w:cs="Arial"/>
                <w:sz w:val="20"/>
                <w:szCs w:val="20"/>
                <w:lang w:eastAsia="en-GB" w:bidi="ar-SA"/>
              </w:rPr>
              <w:t xml:space="preserve">Baking/cooking linked to multi-cultural pop up </w:t>
            </w:r>
            <w:proofErr w:type="gramStart"/>
            <w:r w:rsidR="00075240">
              <w:rPr>
                <w:rFonts w:cs="Arial"/>
                <w:sz w:val="20"/>
                <w:szCs w:val="20"/>
                <w:lang w:eastAsia="en-GB" w:bidi="ar-SA"/>
              </w:rPr>
              <w:t>café</w:t>
            </w:r>
            <w:proofErr w:type="gramEnd"/>
          </w:p>
          <w:p w14:paraId="1A6F673D" w14:textId="23759185" w:rsidR="00075240" w:rsidRPr="003A6FE3" w:rsidRDefault="00075240" w:rsidP="003A6FE3">
            <w:pPr>
              <w:pStyle w:val="ListParagraph"/>
              <w:numPr>
                <w:ilvl w:val="0"/>
                <w:numId w:val="26"/>
              </w:numPr>
              <w:rPr>
                <w:rFonts w:cs="Arial"/>
                <w:sz w:val="20"/>
                <w:szCs w:val="20"/>
                <w:lang w:eastAsia="en-GB" w:bidi="ar-SA"/>
              </w:rPr>
            </w:pPr>
            <w:r>
              <w:rPr>
                <w:rFonts w:cs="Arial"/>
                <w:sz w:val="20"/>
                <w:szCs w:val="20"/>
                <w:lang w:eastAsia="en-GB" w:bidi="ar-SA"/>
              </w:rPr>
              <w:t>Gardening and growing</w:t>
            </w:r>
          </w:p>
        </w:tc>
        <w:tc>
          <w:tcPr>
            <w:tcW w:w="1559" w:type="dxa"/>
          </w:tcPr>
          <w:p w14:paraId="3ED84722" w14:textId="77777777" w:rsidR="00DA39FA" w:rsidRDefault="00DA39FA" w:rsidP="009C6A10">
            <w:pPr>
              <w:rPr>
                <w:rFonts w:cs="Arial"/>
                <w:sz w:val="20"/>
                <w:szCs w:val="20"/>
              </w:rPr>
            </w:pPr>
          </w:p>
        </w:tc>
        <w:tc>
          <w:tcPr>
            <w:tcW w:w="1701" w:type="dxa"/>
          </w:tcPr>
          <w:p w14:paraId="0A2DB121" w14:textId="77777777" w:rsidR="00DA39FA" w:rsidRDefault="00DA39FA" w:rsidP="009C6A10">
            <w:pPr>
              <w:rPr>
                <w:rFonts w:cs="Arial"/>
                <w:sz w:val="20"/>
                <w:szCs w:val="20"/>
              </w:rPr>
            </w:pPr>
          </w:p>
        </w:tc>
        <w:tc>
          <w:tcPr>
            <w:tcW w:w="3799" w:type="dxa"/>
          </w:tcPr>
          <w:p w14:paraId="67415484" w14:textId="1FEDBE29" w:rsidR="000073DE" w:rsidRDefault="000073DE" w:rsidP="000073DE">
            <w:pPr>
              <w:spacing w:after="0" w:line="240" w:lineRule="auto"/>
              <w:rPr>
                <w:rFonts w:cs="Arial"/>
                <w:color w:val="000000" w:themeColor="text1"/>
                <w:sz w:val="20"/>
                <w:szCs w:val="20"/>
              </w:rPr>
            </w:pPr>
            <w:r>
              <w:rPr>
                <w:rFonts w:cs="Arial"/>
                <w:color w:val="000000" w:themeColor="text1"/>
                <w:sz w:val="20"/>
                <w:szCs w:val="20"/>
              </w:rPr>
              <w:t xml:space="preserve">Improved literacy, and maths with 80% of </w:t>
            </w:r>
            <w:r w:rsidR="00CF4E79">
              <w:rPr>
                <w:rFonts w:cs="Arial"/>
                <w:color w:val="000000" w:themeColor="text1"/>
                <w:sz w:val="20"/>
                <w:szCs w:val="20"/>
              </w:rPr>
              <w:t>pre-school</w:t>
            </w:r>
            <w:r>
              <w:rPr>
                <w:rFonts w:cs="Arial"/>
                <w:color w:val="000000" w:themeColor="text1"/>
                <w:sz w:val="20"/>
                <w:szCs w:val="20"/>
              </w:rPr>
              <w:t xml:space="preserve"> children obtaining good across 4 stages of </w:t>
            </w:r>
            <w:proofErr w:type="gramStart"/>
            <w:r>
              <w:rPr>
                <w:rFonts w:cs="Arial"/>
                <w:color w:val="000000" w:themeColor="text1"/>
                <w:sz w:val="20"/>
                <w:szCs w:val="20"/>
              </w:rPr>
              <w:t>progress</w:t>
            </w:r>
            <w:proofErr w:type="gramEnd"/>
          </w:p>
          <w:p w14:paraId="15F1074C" w14:textId="77777777" w:rsidR="00DA39FA" w:rsidRPr="00A66A27" w:rsidRDefault="00DA39FA" w:rsidP="006C7B60">
            <w:pPr>
              <w:spacing w:after="0" w:line="240" w:lineRule="auto"/>
              <w:rPr>
                <w:rFonts w:cs="Arial"/>
                <w:color w:val="000000" w:themeColor="text1"/>
                <w:sz w:val="20"/>
                <w:szCs w:val="20"/>
              </w:rPr>
            </w:pPr>
          </w:p>
        </w:tc>
      </w:tr>
    </w:tbl>
    <w:p w14:paraId="4A0D8FA5" w14:textId="77777777" w:rsidR="008877C3" w:rsidRDefault="008877C3" w:rsidP="00CF74B9">
      <w:pPr>
        <w:rPr>
          <w:rFonts w:cs="Arial"/>
          <w:sz w:val="22"/>
        </w:rPr>
      </w:pPr>
    </w:p>
    <w:p w14:paraId="2A5F9D98" w14:textId="77777777" w:rsidR="002515AD" w:rsidRDefault="002515AD" w:rsidP="00CF74B9">
      <w:pPr>
        <w:rPr>
          <w:rFonts w:cs="Arial"/>
          <w:sz w:val="22"/>
        </w:rPr>
      </w:pPr>
    </w:p>
    <w:p w14:paraId="3D2FF229" w14:textId="77777777" w:rsidR="002515AD" w:rsidRDefault="002515AD" w:rsidP="00CF74B9">
      <w:pPr>
        <w:rPr>
          <w:rFonts w:cs="Arial"/>
          <w:sz w:val="22"/>
        </w:rPr>
      </w:pPr>
    </w:p>
    <w:p w14:paraId="3FBF153B" w14:textId="77777777" w:rsidR="002515AD" w:rsidRDefault="002515AD" w:rsidP="00CF74B9">
      <w:pPr>
        <w:rPr>
          <w:rFonts w:cs="Arial"/>
          <w:sz w:val="22"/>
        </w:rPr>
      </w:pPr>
    </w:p>
    <w:p w14:paraId="72D8AF58" w14:textId="77777777" w:rsidR="002515AD" w:rsidRDefault="002515AD" w:rsidP="00CF74B9">
      <w:pPr>
        <w:rPr>
          <w:rFonts w:cs="Arial"/>
          <w:sz w:val="22"/>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677"/>
        <w:gridCol w:w="1560"/>
        <w:gridCol w:w="1701"/>
        <w:gridCol w:w="3827"/>
      </w:tblGrid>
      <w:tr w:rsidR="008877C3" w:rsidRPr="00D616FF" w14:paraId="47461705" w14:textId="77777777" w:rsidTr="00C4659C">
        <w:trPr>
          <w:trHeight w:val="227"/>
        </w:trPr>
        <w:tc>
          <w:tcPr>
            <w:tcW w:w="14000" w:type="dxa"/>
            <w:gridSpan w:val="5"/>
            <w:shd w:val="clear" w:color="auto" w:fill="4F81BD"/>
            <w:vAlign w:val="center"/>
          </w:tcPr>
          <w:p w14:paraId="054C8463" w14:textId="4E42D2EB" w:rsidR="008877C3" w:rsidRDefault="008877C3" w:rsidP="00C4659C">
            <w:pPr>
              <w:autoSpaceDE w:val="0"/>
              <w:autoSpaceDN w:val="0"/>
              <w:adjustRightInd w:val="0"/>
              <w:rPr>
                <w:rFonts w:ascii="Calibri,Bold" w:hAnsi="Calibri,Bold" w:cs="Calibri,Bold"/>
                <w:b/>
                <w:bCs/>
                <w:sz w:val="20"/>
                <w:szCs w:val="20"/>
                <w:lang w:eastAsia="en-GB" w:bidi="ar-SA"/>
              </w:rPr>
            </w:pPr>
            <w:r>
              <w:rPr>
                <w:rFonts w:cs="Arial"/>
                <w:b/>
                <w:color w:val="FFFFFF"/>
                <w:szCs w:val="24"/>
              </w:rPr>
              <w:lastRenderedPageBreak/>
              <w:t xml:space="preserve">Priority </w:t>
            </w:r>
            <w:proofErr w:type="gramStart"/>
            <w:r>
              <w:rPr>
                <w:rFonts w:cs="Arial"/>
                <w:b/>
                <w:color w:val="FFFFFF"/>
                <w:szCs w:val="24"/>
              </w:rPr>
              <w:t>3 :</w:t>
            </w:r>
            <w:proofErr w:type="gramEnd"/>
            <w:r>
              <w:rPr>
                <w:rFonts w:cs="Arial"/>
                <w:b/>
                <w:color w:val="FFFFFF"/>
                <w:szCs w:val="24"/>
              </w:rPr>
              <w:t xml:space="preserve"> </w:t>
            </w:r>
            <w:r w:rsidR="00D5671E">
              <w:rPr>
                <w:rFonts w:cs="Arial"/>
                <w:b/>
                <w:color w:val="FFFFFF" w:themeColor="background1"/>
                <w:szCs w:val="24"/>
              </w:rPr>
              <w:t>Family learning</w:t>
            </w:r>
            <w:r w:rsidR="009409C6">
              <w:rPr>
                <w:rFonts w:cs="Arial"/>
                <w:b/>
                <w:color w:val="FFFFFF" w:themeColor="background1"/>
                <w:szCs w:val="24"/>
              </w:rPr>
              <w:t xml:space="preserve"> and early intervention</w:t>
            </w:r>
          </w:p>
          <w:p w14:paraId="637F7C77" w14:textId="77777777" w:rsidR="008877C3" w:rsidRDefault="008877C3" w:rsidP="00C4659C">
            <w:pPr>
              <w:rPr>
                <w:rFonts w:cs="Arial"/>
                <w:b/>
                <w:color w:val="FFFFFF"/>
                <w:szCs w:val="24"/>
              </w:rPr>
            </w:pPr>
            <w:r>
              <w:rPr>
                <w:rFonts w:ascii="Symbol" w:hAnsi="Symbol" w:cs="Symbol"/>
                <w:sz w:val="20"/>
                <w:szCs w:val="20"/>
                <w:lang w:eastAsia="en-GB" w:bidi="ar-SA"/>
              </w:rPr>
              <w:t></w:t>
            </w:r>
          </w:p>
          <w:p w14:paraId="2CD6CB68" w14:textId="77777777" w:rsidR="008877C3" w:rsidRPr="00D616FF" w:rsidRDefault="008877C3" w:rsidP="00C4659C">
            <w:pPr>
              <w:rPr>
                <w:rFonts w:cs="Arial"/>
                <w:b/>
                <w:color w:val="FFFFFF"/>
                <w:szCs w:val="24"/>
              </w:rPr>
            </w:pPr>
            <w:r w:rsidRPr="00D616FF">
              <w:rPr>
                <w:rFonts w:cs="Arial"/>
                <w:b/>
                <w:color w:val="FFFFFF"/>
                <w:szCs w:val="24"/>
              </w:rPr>
              <w:t xml:space="preserve"> </w:t>
            </w:r>
          </w:p>
        </w:tc>
      </w:tr>
      <w:tr w:rsidR="008877C3" w:rsidRPr="00D616FF" w14:paraId="62C2E5FE" w14:textId="77777777" w:rsidTr="00C4659C">
        <w:trPr>
          <w:trHeight w:val="227"/>
        </w:trPr>
        <w:tc>
          <w:tcPr>
            <w:tcW w:w="2235" w:type="dxa"/>
            <w:shd w:val="clear" w:color="auto" w:fill="4F81BD"/>
            <w:vAlign w:val="center"/>
          </w:tcPr>
          <w:p w14:paraId="66EDE42B" w14:textId="77777777" w:rsidR="008877C3" w:rsidRPr="00D616FF" w:rsidRDefault="008877C3" w:rsidP="00C4659C">
            <w:pPr>
              <w:jc w:val="center"/>
              <w:rPr>
                <w:rFonts w:cs="Arial"/>
                <w:b/>
                <w:color w:val="FFFFFF"/>
                <w:szCs w:val="24"/>
              </w:rPr>
            </w:pPr>
            <w:r w:rsidRPr="00D616FF">
              <w:rPr>
                <w:rFonts w:cs="Arial"/>
                <w:b/>
                <w:color w:val="FFFFFF"/>
                <w:szCs w:val="24"/>
              </w:rPr>
              <w:t xml:space="preserve">What </w:t>
            </w:r>
            <w:r>
              <w:rPr>
                <w:rFonts w:cs="Arial"/>
                <w:b/>
                <w:color w:val="FFFFFF"/>
                <w:szCs w:val="24"/>
              </w:rPr>
              <w:t xml:space="preserve">Outcomes Do We Want </w:t>
            </w:r>
            <w:proofErr w:type="gramStart"/>
            <w:r>
              <w:rPr>
                <w:rFonts w:cs="Arial"/>
                <w:b/>
                <w:color w:val="FFFFFF"/>
                <w:szCs w:val="24"/>
              </w:rPr>
              <w:t>To</w:t>
            </w:r>
            <w:proofErr w:type="gramEnd"/>
            <w:r>
              <w:rPr>
                <w:rFonts w:cs="Arial"/>
                <w:b/>
                <w:color w:val="FFFFFF"/>
                <w:szCs w:val="24"/>
              </w:rPr>
              <w:t xml:space="preserve"> A</w:t>
            </w:r>
            <w:r w:rsidRPr="00D616FF">
              <w:rPr>
                <w:rFonts w:cs="Arial"/>
                <w:b/>
                <w:color w:val="FFFFFF"/>
                <w:szCs w:val="24"/>
              </w:rPr>
              <w:t>chieve?</w:t>
            </w:r>
          </w:p>
        </w:tc>
        <w:tc>
          <w:tcPr>
            <w:tcW w:w="4677" w:type="dxa"/>
            <w:shd w:val="clear" w:color="auto" w:fill="4F81BD"/>
            <w:vAlign w:val="center"/>
          </w:tcPr>
          <w:p w14:paraId="4F573F27" w14:textId="77777777" w:rsidR="008877C3" w:rsidRDefault="008877C3" w:rsidP="00C4659C">
            <w:pPr>
              <w:jc w:val="center"/>
              <w:rPr>
                <w:rFonts w:cs="Arial"/>
                <w:b/>
                <w:color w:val="FFFFFF"/>
                <w:szCs w:val="24"/>
              </w:rPr>
            </w:pPr>
            <w:r>
              <w:rPr>
                <w:rFonts w:cs="Arial"/>
                <w:b/>
                <w:color w:val="FFFFFF"/>
                <w:szCs w:val="24"/>
              </w:rPr>
              <w:t xml:space="preserve">How Will We Achieve This? </w:t>
            </w:r>
          </w:p>
          <w:p w14:paraId="611EACD5" w14:textId="77777777" w:rsidR="008877C3" w:rsidRPr="00D616FF" w:rsidRDefault="008877C3" w:rsidP="00C4659C">
            <w:pPr>
              <w:jc w:val="center"/>
              <w:rPr>
                <w:rFonts w:cs="Arial"/>
                <w:b/>
                <w:color w:val="FFFFFF"/>
                <w:szCs w:val="24"/>
              </w:rPr>
            </w:pPr>
            <w:r>
              <w:rPr>
                <w:rFonts w:cs="Arial"/>
                <w:b/>
                <w:color w:val="FFFFFF"/>
                <w:szCs w:val="24"/>
              </w:rPr>
              <w:t>(Intervention Strategies)</w:t>
            </w:r>
          </w:p>
        </w:tc>
        <w:tc>
          <w:tcPr>
            <w:tcW w:w="1560" w:type="dxa"/>
            <w:shd w:val="clear" w:color="auto" w:fill="4F81BD"/>
            <w:vAlign w:val="center"/>
          </w:tcPr>
          <w:p w14:paraId="70D95645" w14:textId="77777777" w:rsidR="008877C3" w:rsidRDefault="008877C3" w:rsidP="00C4659C">
            <w:pPr>
              <w:jc w:val="center"/>
              <w:rPr>
                <w:rFonts w:cs="Arial"/>
                <w:b/>
                <w:color w:val="FFFFFF"/>
                <w:szCs w:val="24"/>
              </w:rPr>
            </w:pPr>
            <w:r>
              <w:rPr>
                <w:rFonts w:cs="Arial"/>
                <w:b/>
                <w:color w:val="FFFFFF"/>
                <w:szCs w:val="24"/>
              </w:rPr>
              <w:t>Lead Person</w:t>
            </w:r>
          </w:p>
        </w:tc>
        <w:tc>
          <w:tcPr>
            <w:tcW w:w="1701" w:type="dxa"/>
            <w:shd w:val="clear" w:color="auto" w:fill="4F81BD"/>
            <w:vAlign w:val="center"/>
          </w:tcPr>
          <w:p w14:paraId="5CCF8EAC" w14:textId="77777777" w:rsidR="008877C3" w:rsidRPr="00D616FF" w:rsidRDefault="008877C3" w:rsidP="00C4659C">
            <w:pPr>
              <w:jc w:val="center"/>
              <w:rPr>
                <w:rFonts w:cs="Arial"/>
                <w:b/>
                <w:color w:val="FFFFFF"/>
                <w:szCs w:val="24"/>
              </w:rPr>
            </w:pPr>
            <w:r>
              <w:rPr>
                <w:rFonts w:cs="Arial"/>
                <w:b/>
                <w:color w:val="FFFFFF"/>
                <w:szCs w:val="24"/>
              </w:rPr>
              <w:t>Start and Finish Dates</w:t>
            </w:r>
          </w:p>
        </w:tc>
        <w:tc>
          <w:tcPr>
            <w:tcW w:w="3827" w:type="dxa"/>
            <w:shd w:val="clear" w:color="auto" w:fill="4F81BD"/>
            <w:vAlign w:val="center"/>
          </w:tcPr>
          <w:p w14:paraId="21A15532" w14:textId="77777777" w:rsidR="008877C3" w:rsidRDefault="008877C3" w:rsidP="00C4659C">
            <w:pPr>
              <w:jc w:val="center"/>
              <w:rPr>
                <w:rFonts w:cs="Arial"/>
                <w:b/>
                <w:color w:val="FFFFFF"/>
                <w:szCs w:val="24"/>
              </w:rPr>
            </w:pPr>
            <w:r w:rsidRPr="00D616FF">
              <w:rPr>
                <w:rFonts w:cs="Arial"/>
                <w:b/>
                <w:color w:val="FFFFFF"/>
                <w:szCs w:val="24"/>
              </w:rPr>
              <w:t xml:space="preserve">How </w:t>
            </w:r>
            <w:r>
              <w:rPr>
                <w:rFonts w:cs="Arial"/>
                <w:b/>
                <w:color w:val="FFFFFF"/>
                <w:szCs w:val="24"/>
              </w:rPr>
              <w:t xml:space="preserve">Will We Measure Impact </w:t>
            </w:r>
            <w:proofErr w:type="gramStart"/>
            <w:r>
              <w:rPr>
                <w:rFonts w:cs="Arial"/>
                <w:b/>
                <w:color w:val="FFFFFF"/>
                <w:szCs w:val="24"/>
              </w:rPr>
              <w:t>On</w:t>
            </w:r>
            <w:proofErr w:type="gramEnd"/>
            <w:r>
              <w:rPr>
                <w:rFonts w:cs="Arial"/>
                <w:b/>
                <w:color w:val="FFFFFF"/>
                <w:szCs w:val="24"/>
              </w:rPr>
              <w:t xml:space="preserve"> C</w:t>
            </w:r>
            <w:r w:rsidRPr="00D616FF">
              <w:rPr>
                <w:rFonts w:cs="Arial"/>
                <w:b/>
                <w:color w:val="FFFFFF"/>
                <w:szCs w:val="24"/>
              </w:rPr>
              <w:t>hildren</w:t>
            </w:r>
            <w:r>
              <w:rPr>
                <w:rFonts w:cs="Arial"/>
                <w:b/>
                <w:color w:val="FFFFFF"/>
                <w:szCs w:val="24"/>
              </w:rPr>
              <w:t xml:space="preserve"> and Young People?</w:t>
            </w:r>
          </w:p>
          <w:p w14:paraId="454E2A8B" w14:textId="77777777" w:rsidR="008877C3" w:rsidRPr="00D616FF" w:rsidRDefault="008877C3" w:rsidP="00C4659C">
            <w:pPr>
              <w:jc w:val="center"/>
              <w:rPr>
                <w:rFonts w:cs="Arial"/>
                <w:b/>
                <w:color w:val="FFFFFF"/>
                <w:szCs w:val="24"/>
              </w:rPr>
            </w:pPr>
            <w:r>
              <w:rPr>
                <w:rFonts w:cs="Arial"/>
                <w:b/>
                <w:color w:val="FFFFFF"/>
                <w:szCs w:val="24"/>
              </w:rPr>
              <w:t>(Include Where Possible Current Measure and Target)</w:t>
            </w:r>
          </w:p>
        </w:tc>
      </w:tr>
      <w:tr w:rsidR="008877C3" w:rsidRPr="00532615" w14:paraId="73D46D9A" w14:textId="77777777" w:rsidTr="004C14D3">
        <w:trPr>
          <w:trHeight w:val="58"/>
        </w:trPr>
        <w:tc>
          <w:tcPr>
            <w:tcW w:w="2235" w:type="dxa"/>
            <w:tcBorders>
              <w:bottom w:val="single" w:sz="4" w:space="0" w:color="000000"/>
              <w:right w:val="single" w:sz="4" w:space="0" w:color="auto"/>
            </w:tcBorders>
            <w:vAlign w:val="center"/>
          </w:tcPr>
          <w:p w14:paraId="5887A97C" w14:textId="26AB1FEB" w:rsidR="008877C3" w:rsidRPr="00827EFA" w:rsidRDefault="004D6A3E" w:rsidP="00827EFA">
            <w:pPr>
              <w:jc w:val="center"/>
              <w:rPr>
                <w:sz w:val="20"/>
                <w:szCs w:val="20"/>
              </w:rPr>
            </w:pPr>
            <w:r w:rsidRPr="00827EFA">
              <w:rPr>
                <w:sz w:val="20"/>
                <w:szCs w:val="20"/>
              </w:rPr>
              <w:t xml:space="preserve">Promote family learning to support </w:t>
            </w:r>
            <w:r w:rsidR="00827EFA" w:rsidRPr="00827EFA">
              <w:rPr>
                <w:sz w:val="20"/>
                <w:szCs w:val="20"/>
              </w:rPr>
              <w:t>positive outcomes for children and families</w:t>
            </w:r>
            <w:r w:rsidR="00827EFA">
              <w:rPr>
                <w:sz w:val="20"/>
                <w:szCs w:val="20"/>
              </w:rPr>
              <w:t xml:space="preserve"> and increase confiden</w:t>
            </w:r>
            <w:r w:rsidR="00E82622">
              <w:rPr>
                <w:sz w:val="20"/>
                <w:szCs w:val="20"/>
              </w:rPr>
              <w:t>ce</w:t>
            </w:r>
          </w:p>
        </w:tc>
        <w:tc>
          <w:tcPr>
            <w:tcW w:w="4677" w:type="dxa"/>
            <w:tcBorders>
              <w:left w:val="single" w:sz="4" w:space="0" w:color="auto"/>
            </w:tcBorders>
            <w:vAlign w:val="center"/>
          </w:tcPr>
          <w:p w14:paraId="52093D84" w14:textId="77777777" w:rsidR="00BD279C" w:rsidRDefault="00AF0008" w:rsidP="00AF0008">
            <w:pPr>
              <w:pStyle w:val="ListParagraph"/>
              <w:numPr>
                <w:ilvl w:val="0"/>
                <w:numId w:val="27"/>
              </w:numPr>
              <w:rPr>
                <w:rFonts w:cs="Arial"/>
                <w:sz w:val="20"/>
                <w:szCs w:val="20"/>
                <w:lang w:eastAsia="en-GB" w:bidi="ar-SA"/>
              </w:rPr>
            </w:pPr>
            <w:r>
              <w:rPr>
                <w:rFonts w:cs="Arial"/>
                <w:sz w:val="20"/>
                <w:szCs w:val="20"/>
                <w:lang w:eastAsia="en-GB" w:bidi="ar-SA"/>
              </w:rPr>
              <w:t xml:space="preserve">Focused stay and play </w:t>
            </w:r>
            <w:proofErr w:type="gramStart"/>
            <w:r>
              <w:rPr>
                <w:rFonts w:cs="Arial"/>
                <w:sz w:val="20"/>
                <w:szCs w:val="20"/>
                <w:lang w:eastAsia="en-GB" w:bidi="ar-SA"/>
              </w:rPr>
              <w:t>sessions</w:t>
            </w:r>
            <w:proofErr w:type="gramEnd"/>
          </w:p>
          <w:p w14:paraId="6221F70C" w14:textId="77777777" w:rsidR="00AF0008" w:rsidRDefault="00AF0008" w:rsidP="00AF0008">
            <w:pPr>
              <w:pStyle w:val="ListParagraph"/>
              <w:numPr>
                <w:ilvl w:val="0"/>
                <w:numId w:val="27"/>
              </w:numPr>
              <w:rPr>
                <w:rFonts w:cs="Arial"/>
                <w:sz w:val="20"/>
                <w:szCs w:val="20"/>
                <w:lang w:eastAsia="en-GB" w:bidi="ar-SA"/>
              </w:rPr>
            </w:pPr>
            <w:r>
              <w:rPr>
                <w:rFonts w:cs="Arial"/>
                <w:sz w:val="20"/>
                <w:szCs w:val="20"/>
                <w:lang w:eastAsia="en-GB" w:bidi="ar-SA"/>
              </w:rPr>
              <w:t>Support workshops to include toilet training</w:t>
            </w:r>
            <w:r w:rsidR="006D33EC">
              <w:rPr>
                <w:rFonts w:cs="Arial"/>
                <w:sz w:val="20"/>
                <w:szCs w:val="20"/>
                <w:lang w:eastAsia="en-GB" w:bidi="ar-SA"/>
              </w:rPr>
              <w:t xml:space="preserve">, behaviours, language development, </w:t>
            </w:r>
            <w:proofErr w:type="gramStart"/>
            <w:r w:rsidR="006D33EC">
              <w:rPr>
                <w:rFonts w:cs="Arial"/>
                <w:sz w:val="20"/>
                <w:szCs w:val="20"/>
                <w:lang w:eastAsia="en-GB" w:bidi="ar-SA"/>
              </w:rPr>
              <w:t>etc</w:t>
            </w:r>
            <w:proofErr w:type="gramEnd"/>
          </w:p>
          <w:p w14:paraId="2C6A5BE8" w14:textId="3BAAE5D7" w:rsidR="00D90C74" w:rsidRDefault="00D90C74" w:rsidP="00AF0008">
            <w:pPr>
              <w:pStyle w:val="ListParagraph"/>
              <w:numPr>
                <w:ilvl w:val="0"/>
                <w:numId w:val="27"/>
              </w:numPr>
              <w:rPr>
                <w:rFonts w:cs="Arial"/>
                <w:sz w:val="20"/>
                <w:szCs w:val="20"/>
                <w:lang w:eastAsia="en-GB" w:bidi="ar-SA"/>
              </w:rPr>
            </w:pPr>
            <w:r>
              <w:rPr>
                <w:rFonts w:cs="Arial"/>
                <w:sz w:val="20"/>
                <w:szCs w:val="20"/>
                <w:lang w:eastAsia="en-GB" w:bidi="ar-SA"/>
              </w:rPr>
              <w:t>Maths and literacy workshops</w:t>
            </w:r>
          </w:p>
          <w:p w14:paraId="7D6B1D9B" w14:textId="77777777" w:rsidR="006D33EC" w:rsidRDefault="006D33EC" w:rsidP="00AF0008">
            <w:pPr>
              <w:pStyle w:val="ListParagraph"/>
              <w:numPr>
                <w:ilvl w:val="0"/>
                <w:numId w:val="27"/>
              </w:numPr>
              <w:rPr>
                <w:rFonts w:cs="Arial"/>
                <w:sz w:val="20"/>
                <w:szCs w:val="20"/>
                <w:lang w:eastAsia="en-GB" w:bidi="ar-SA"/>
              </w:rPr>
            </w:pPr>
            <w:r>
              <w:rPr>
                <w:rFonts w:cs="Arial"/>
                <w:sz w:val="20"/>
                <w:szCs w:val="20"/>
                <w:lang w:eastAsia="en-GB" w:bidi="ar-SA"/>
              </w:rPr>
              <w:t xml:space="preserve">Work with speech and language to support pre-conception and ante-natal </w:t>
            </w:r>
            <w:proofErr w:type="gramStart"/>
            <w:r>
              <w:rPr>
                <w:rFonts w:cs="Arial"/>
                <w:sz w:val="20"/>
                <w:szCs w:val="20"/>
                <w:lang w:eastAsia="en-GB" w:bidi="ar-SA"/>
              </w:rPr>
              <w:t>work</w:t>
            </w:r>
            <w:proofErr w:type="gramEnd"/>
          </w:p>
          <w:p w14:paraId="780BFE05" w14:textId="77777777" w:rsidR="006D33EC" w:rsidRDefault="000001C4" w:rsidP="00AF0008">
            <w:pPr>
              <w:pStyle w:val="ListParagraph"/>
              <w:numPr>
                <w:ilvl w:val="0"/>
                <w:numId w:val="27"/>
              </w:numPr>
              <w:rPr>
                <w:rFonts w:cs="Arial"/>
                <w:sz w:val="20"/>
                <w:szCs w:val="20"/>
                <w:lang w:eastAsia="en-GB" w:bidi="ar-SA"/>
              </w:rPr>
            </w:pPr>
            <w:r>
              <w:rPr>
                <w:rFonts w:cs="Arial"/>
                <w:sz w:val="20"/>
                <w:szCs w:val="20"/>
                <w:lang w:eastAsia="en-GB" w:bidi="ar-SA"/>
              </w:rPr>
              <w:t>Family wellbeing days</w:t>
            </w:r>
          </w:p>
          <w:p w14:paraId="1C4F2C2C" w14:textId="77777777" w:rsidR="000001C4" w:rsidRDefault="000001C4" w:rsidP="00D95B0C">
            <w:pPr>
              <w:pStyle w:val="ListParagraph"/>
              <w:numPr>
                <w:ilvl w:val="0"/>
                <w:numId w:val="27"/>
              </w:numPr>
              <w:rPr>
                <w:rFonts w:cs="Arial"/>
                <w:sz w:val="20"/>
                <w:szCs w:val="20"/>
                <w:lang w:eastAsia="en-GB" w:bidi="ar-SA"/>
              </w:rPr>
            </w:pPr>
            <w:r>
              <w:rPr>
                <w:rFonts w:cs="Arial"/>
                <w:sz w:val="20"/>
                <w:szCs w:val="20"/>
                <w:lang w:eastAsia="en-GB" w:bidi="ar-SA"/>
              </w:rPr>
              <w:t>Strategies blogs/vlogs</w:t>
            </w:r>
          </w:p>
          <w:p w14:paraId="79642F60" w14:textId="77777777" w:rsidR="0052680E" w:rsidRDefault="0052680E" w:rsidP="00D95B0C">
            <w:pPr>
              <w:pStyle w:val="ListParagraph"/>
              <w:numPr>
                <w:ilvl w:val="0"/>
                <w:numId w:val="27"/>
              </w:numPr>
              <w:rPr>
                <w:rFonts w:cs="Arial"/>
                <w:sz w:val="20"/>
                <w:szCs w:val="20"/>
                <w:lang w:eastAsia="en-GB" w:bidi="ar-SA"/>
              </w:rPr>
            </w:pPr>
            <w:r>
              <w:rPr>
                <w:rFonts w:cs="Arial"/>
                <w:sz w:val="20"/>
                <w:szCs w:val="20"/>
                <w:lang w:eastAsia="en-GB" w:bidi="ar-SA"/>
              </w:rPr>
              <w:t>Peep sessions</w:t>
            </w:r>
          </w:p>
          <w:p w14:paraId="5B3E9A69" w14:textId="0B8B4A4B" w:rsidR="00AF553E" w:rsidRPr="00D95B0C" w:rsidRDefault="00AF553E" w:rsidP="00D95B0C">
            <w:pPr>
              <w:pStyle w:val="ListParagraph"/>
              <w:numPr>
                <w:ilvl w:val="0"/>
                <w:numId w:val="27"/>
              </w:numPr>
              <w:rPr>
                <w:rFonts w:cs="Arial"/>
                <w:sz w:val="20"/>
                <w:szCs w:val="20"/>
                <w:lang w:eastAsia="en-GB" w:bidi="ar-SA"/>
              </w:rPr>
            </w:pPr>
            <w:r>
              <w:rPr>
                <w:rFonts w:cs="Arial"/>
                <w:sz w:val="20"/>
                <w:szCs w:val="20"/>
                <w:lang w:eastAsia="en-GB" w:bidi="ar-SA"/>
              </w:rPr>
              <w:t>Wee chinwag</w:t>
            </w:r>
          </w:p>
        </w:tc>
        <w:tc>
          <w:tcPr>
            <w:tcW w:w="1560" w:type="dxa"/>
          </w:tcPr>
          <w:p w14:paraId="741B8542" w14:textId="694F8B91" w:rsidR="008877C3" w:rsidRPr="008945F1" w:rsidRDefault="008877C3" w:rsidP="00C4659C">
            <w:pPr>
              <w:rPr>
                <w:rFonts w:cs="Arial"/>
                <w:sz w:val="20"/>
                <w:szCs w:val="20"/>
              </w:rPr>
            </w:pPr>
          </w:p>
        </w:tc>
        <w:tc>
          <w:tcPr>
            <w:tcW w:w="1701" w:type="dxa"/>
          </w:tcPr>
          <w:p w14:paraId="5ED43BFF" w14:textId="77777777" w:rsidR="008877C3" w:rsidRDefault="008877C3" w:rsidP="00C4659C">
            <w:pPr>
              <w:rPr>
                <w:rFonts w:cs="Arial"/>
                <w:sz w:val="20"/>
                <w:szCs w:val="20"/>
              </w:rPr>
            </w:pPr>
          </w:p>
        </w:tc>
        <w:tc>
          <w:tcPr>
            <w:tcW w:w="3827" w:type="dxa"/>
          </w:tcPr>
          <w:p w14:paraId="6DDE33F5" w14:textId="77777777" w:rsidR="002E495B" w:rsidRDefault="00BC4444" w:rsidP="008A25EC">
            <w:pPr>
              <w:rPr>
                <w:rFonts w:cs="Arial"/>
                <w:sz w:val="20"/>
                <w:szCs w:val="20"/>
              </w:rPr>
            </w:pPr>
            <w:r w:rsidRPr="00BC4444">
              <w:rPr>
                <w:rFonts w:cs="Arial"/>
                <w:sz w:val="20"/>
                <w:szCs w:val="20"/>
              </w:rPr>
              <w:t xml:space="preserve">8 focused stay and play </w:t>
            </w:r>
            <w:proofErr w:type="gramStart"/>
            <w:r w:rsidRPr="00BC4444">
              <w:rPr>
                <w:rFonts w:cs="Arial"/>
                <w:sz w:val="20"/>
                <w:szCs w:val="20"/>
              </w:rPr>
              <w:t>sessions</w:t>
            </w:r>
            <w:proofErr w:type="gramEnd"/>
          </w:p>
          <w:p w14:paraId="0A88CD43" w14:textId="53077D23" w:rsidR="00D90C74" w:rsidRDefault="00285982" w:rsidP="008A25EC">
            <w:pPr>
              <w:rPr>
                <w:rFonts w:cs="Arial"/>
                <w:sz w:val="20"/>
                <w:szCs w:val="20"/>
              </w:rPr>
            </w:pPr>
            <w:r>
              <w:rPr>
                <w:rFonts w:cs="Arial"/>
                <w:sz w:val="20"/>
                <w:szCs w:val="20"/>
              </w:rPr>
              <w:t>2 maths and 2 literacy workshops</w:t>
            </w:r>
            <w:r w:rsidR="0052680E">
              <w:rPr>
                <w:rFonts w:cs="Arial"/>
                <w:sz w:val="20"/>
                <w:szCs w:val="20"/>
              </w:rPr>
              <w:t xml:space="preserve"> running for a </w:t>
            </w:r>
            <w:proofErr w:type="gramStart"/>
            <w:r w:rsidR="0052680E">
              <w:rPr>
                <w:rFonts w:cs="Arial"/>
                <w:sz w:val="20"/>
                <w:szCs w:val="20"/>
              </w:rPr>
              <w:t>4 week</w:t>
            </w:r>
            <w:proofErr w:type="gramEnd"/>
            <w:r w:rsidR="0052680E">
              <w:rPr>
                <w:rFonts w:cs="Arial"/>
                <w:sz w:val="20"/>
                <w:szCs w:val="20"/>
              </w:rPr>
              <w:t xml:space="preserve"> period</w:t>
            </w:r>
          </w:p>
          <w:p w14:paraId="5156B584" w14:textId="426BF95F" w:rsidR="00285982" w:rsidRDefault="00285982" w:rsidP="008A25EC">
            <w:pPr>
              <w:rPr>
                <w:rFonts w:cs="Arial"/>
                <w:sz w:val="20"/>
                <w:szCs w:val="20"/>
              </w:rPr>
            </w:pPr>
            <w:r>
              <w:rPr>
                <w:rFonts w:cs="Arial"/>
                <w:sz w:val="20"/>
                <w:szCs w:val="20"/>
              </w:rPr>
              <w:t xml:space="preserve">Increase confidence of parents – establish </w:t>
            </w:r>
            <w:proofErr w:type="gramStart"/>
            <w:r>
              <w:rPr>
                <w:rFonts w:cs="Arial"/>
                <w:sz w:val="20"/>
                <w:szCs w:val="20"/>
              </w:rPr>
              <w:t>baseline</w:t>
            </w:r>
            <w:proofErr w:type="gramEnd"/>
          </w:p>
          <w:p w14:paraId="2F4F0CE2" w14:textId="213F29AB" w:rsidR="00681ADB" w:rsidRDefault="00681ADB" w:rsidP="008A25EC">
            <w:pPr>
              <w:rPr>
                <w:rFonts w:cs="Arial"/>
                <w:sz w:val="20"/>
                <w:szCs w:val="20"/>
              </w:rPr>
            </w:pPr>
            <w:r>
              <w:rPr>
                <w:rFonts w:cs="Arial"/>
                <w:sz w:val="20"/>
                <w:szCs w:val="20"/>
              </w:rPr>
              <w:t>Reduced RFA to SLT</w:t>
            </w:r>
          </w:p>
          <w:p w14:paraId="7DB0031C" w14:textId="60A6B3F6" w:rsidR="00681ADB" w:rsidRDefault="00681ADB" w:rsidP="008A25EC">
            <w:pPr>
              <w:rPr>
                <w:rFonts w:cs="Arial"/>
                <w:sz w:val="20"/>
                <w:szCs w:val="20"/>
              </w:rPr>
            </w:pPr>
            <w:r>
              <w:rPr>
                <w:rFonts w:cs="Arial"/>
                <w:sz w:val="20"/>
                <w:szCs w:val="20"/>
              </w:rPr>
              <w:t>2 x family wellbeing days</w:t>
            </w:r>
          </w:p>
          <w:p w14:paraId="61321396" w14:textId="1AFBCE3B" w:rsidR="00681ADB" w:rsidRDefault="00681ADB" w:rsidP="008A25EC">
            <w:pPr>
              <w:rPr>
                <w:rFonts w:cs="Arial"/>
                <w:sz w:val="20"/>
                <w:szCs w:val="20"/>
              </w:rPr>
            </w:pPr>
            <w:r>
              <w:rPr>
                <w:rFonts w:cs="Arial"/>
                <w:sz w:val="20"/>
                <w:szCs w:val="20"/>
              </w:rPr>
              <w:t>4-6 blog/vlogs</w:t>
            </w:r>
            <w:r w:rsidR="0052680E">
              <w:rPr>
                <w:rFonts w:cs="Arial"/>
                <w:sz w:val="20"/>
                <w:szCs w:val="20"/>
              </w:rPr>
              <w:t xml:space="preserve"> sent </w:t>
            </w:r>
            <w:proofErr w:type="gramStart"/>
            <w:r w:rsidR="0052680E">
              <w:rPr>
                <w:rFonts w:cs="Arial"/>
                <w:sz w:val="20"/>
                <w:szCs w:val="20"/>
              </w:rPr>
              <w:t>out</w:t>
            </w:r>
            <w:proofErr w:type="gramEnd"/>
          </w:p>
          <w:p w14:paraId="1BBE6FD1" w14:textId="21A4FE8B" w:rsidR="00BC4444" w:rsidRPr="004C14D3" w:rsidRDefault="00BC4444" w:rsidP="008A25EC">
            <w:pPr>
              <w:rPr>
                <w:rFonts w:cs="Arial"/>
                <w:color w:val="FF0000"/>
                <w:sz w:val="20"/>
                <w:szCs w:val="20"/>
              </w:rPr>
            </w:pPr>
          </w:p>
        </w:tc>
      </w:tr>
      <w:tr w:rsidR="008877C3" w:rsidRPr="00532615" w14:paraId="60345800" w14:textId="77777777" w:rsidTr="004C14D3">
        <w:trPr>
          <w:trHeight w:val="58"/>
        </w:trPr>
        <w:tc>
          <w:tcPr>
            <w:tcW w:w="2235" w:type="dxa"/>
            <w:tcBorders>
              <w:bottom w:val="single" w:sz="4" w:space="0" w:color="auto"/>
              <w:right w:val="single" w:sz="4" w:space="0" w:color="auto"/>
            </w:tcBorders>
            <w:vAlign w:val="center"/>
          </w:tcPr>
          <w:p w14:paraId="6C820FE0" w14:textId="40398E0A" w:rsidR="008877C3" w:rsidRDefault="009E0060" w:rsidP="00C4659C">
            <w:pPr>
              <w:jc w:val="center"/>
              <w:rPr>
                <w:sz w:val="20"/>
                <w:szCs w:val="20"/>
              </w:rPr>
            </w:pPr>
            <w:r>
              <w:rPr>
                <w:sz w:val="20"/>
                <w:szCs w:val="20"/>
              </w:rPr>
              <w:t xml:space="preserve">Early intervention work to support child development and </w:t>
            </w:r>
            <w:r w:rsidR="00DC21F7">
              <w:rPr>
                <w:sz w:val="20"/>
                <w:szCs w:val="20"/>
              </w:rPr>
              <w:t xml:space="preserve">help to </w:t>
            </w:r>
            <w:r>
              <w:rPr>
                <w:sz w:val="20"/>
                <w:szCs w:val="20"/>
              </w:rPr>
              <w:t>r</w:t>
            </w:r>
            <w:r w:rsidR="00E82622">
              <w:rPr>
                <w:sz w:val="20"/>
                <w:szCs w:val="20"/>
              </w:rPr>
              <w:t>educe the poverty and attainment gap</w:t>
            </w:r>
          </w:p>
        </w:tc>
        <w:tc>
          <w:tcPr>
            <w:tcW w:w="4677" w:type="dxa"/>
            <w:tcBorders>
              <w:left w:val="single" w:sz="4" w:space="0" w:color="auto"/>
            </w:tcBorders>
            <w:vAlign w:val="center"/>
          </w:tcPr>
          <w:p w14:paraId="28E7A442" w14:textId="77777777" w:rsidR="008877C3" w:rsidRDefault="00D95B0C" w:rsidP="00D95B0C">
            <w:pPr>
              <w:pStyle w:val="ListParagraph"/>
              <w:numPr>
                <w:ilvl w:val="0"/>
                <w:numId w:val="28"/>
              </w:numPr>
              <w:rPr>
                <w:rFonts w:cs="Arial"/>
                <w:sz w:val="20"/>
                <w:szCs w:val="20"/>
                <w:lang w:eastAsia="en-GB" w:bidi="ar-SA"/>
              </w:rPr>
            </w:pPr>
            <w:r>
              <w:rPr>
                <w:rFonts w:cs="Arial"/>
                <w:sz w:val="20"/>
                <w:szCs w:val="20"/>
                <w:lang w:eastAsia="en-GB" w:bidi="ar-SA"/>
              </w:rPr>
              <w:t>Home visits before nursery</w:t>
            </w:r>
            <w:r w:rsidR="003F00F5">
              <w:rPr>
                <w:rFonts w:cs="Arial"/>
                <w:sz w:val="20"/>
                <w:szCs w:val="20"/>
                <w:lang w:eastAsia="en-GB" w:bidi="ar-SA"/>
              </w:rPr>
              <w:t xml:space="preserve"> </w:t>
            </w:r>
            <w:proofErr w:type="gramStart"/>
            <w:r w:rsidR="003F00F5">
              <w:rPr>
                <w:rFonts w:cs="Arial"/>
                <w:sz w:val="20"/>
                <w:szCs w:val="20"/>
                <w:lang w:eastAsia="en-GB" w:bidi="ar-SA"/>
              </w:rPr>
              <w:t>commences</w:t>
            </w:r>
            <w:proofErr w:type="gramEnd"/>
          </w:p>
          <w:p w14:paraId="49C777C6" w14:textId="77777777" w:rsidR="003F00F5" w:rsidRDefault="003F00F5" w:rsidP="00D95B0C">
            <w:pPr>
              <w:pStyle w:val="ListParagraph"/>
              <w:numPr>
                <w:ilvl w:val="0"/>
                <w:numId w:val="28"/>
              </w:numPr>
              <w:rPr>
                <w:rFonts w:cs="Arial"/>
                <w:sz w:val="20"/>
                <w:szCs w:val="20"/>
                <w:lang w:eastAsia="en-GB" w:bidi="ar-SA"/>
              </w:rPr>
            </w:pPr>
            <w:r>
              <w:rPr>
                <w:rFonts w:cs="Arial"/>
                <w:sz w:val="20"/>
                <w:szCs w:val="20"/>
                <w:lang w:eastAsia="en-GB" w:bidi="ar-SA"/>
              </w:rPr>
              <w:t xml:space="preserve">Establish closer links with </w:t>
            </w:r>
            <w:proofErr w:type="gramStart"/>
            <w:r>
              <w:rPr>
                <w:rFonts w:cs="Arial"/>
                <w:sz w:val="20"/>
                <w:szCs w:val="20"/>
                <w:lang w:eastAsia="en-GB" w:bidi="ar-SA"/>
              </w:rPr>
              <w:t>HV</w:t>
            </w:r>
            <w:proofErr w:type="gramEnd"/>
          </w:p>
          <w:p w14:paraId="3FF0EEAD" w14:textId="59A12869" w:rsidR="003F00F5" w:rsidRDefault="003F00F5" w:rsidP="00D95B0C">
            <w:pPr>
              <w:pStyle w:val="ListParagraph"/>
              <w:numPr>
                <w:ilvl w:val="0"/>
                <w:numId w:val="28"/>
              </w:numPr>
              <w:rPr>
                <w:rFonts w:cs="Arial"/>
                <w:sz w:val="20"/>
                <w:szCs w:val="20"/>
                <w:lang w:eastAsia="en-GB" w:bidi="ar-SA"/>
              </w:rPr>
            </w:pPr>
            <w:r>
              <w:rPr>
                <w:rFonts w:cs="Arial"/>
                <w:sz w:val="20"/>
                <w:szCs w:val="20"/>
                <w:lang w:eastAsia="en-GB" w:bidi="ar-SA"/>
              </w:rPr>
              <w:t>Poverty proofing strategies to support families build on existing work</w:t>
            </w:r>
            <w:r w:rsidR="00362F90">
              <w:rPr>
                <w:rFonts w:cs="Arial"/>
                <w:sz w:val="20"/>
                <w:szCs w:val="20"/>
                <w:lang w:eastAsia="en-GB" w:bidi="ar-SA"/>
              </w:rPr>
              <w:t xml:space="preserve"> and </w:t>
            </w:r>
            <w:proofErr w:type="gramStart"/>
            <w:r w:rsidR="00362F90">
              <w:rPr>
                <w:rFonts w:cs="Arial"/>
                <w:sz w:val="20"/>
                <w:szCs w:val="20"/>
                <w:lang w:eastAsia="en-GB" w:bidi="ar-SA"/>
              </w:rPr>
              <w:t>partnerships</w:t>
            </w:r>
            <w:proofErr w:type="gramEnd"/>
          </w:p>
          <w:p w14:paraId="23E76953" w14:textId="7230BEF5" w:rsidR="00B46DFD" w:rsidRDefault="00B46DFD" w:rsidP="00D95B0C">
            <w:pPr>
              <w:pStyle w:val="ListParagraph"/>
              <w:numPr>
                <w:ilvl w:val="0"/>
                <w:numId w:val="28"/>
              </w:numPr>
              <w:rPr>
                <w:rFonts w:cs="Arial"/>
                <w:sz w:val="20"/>
                <w:szCs w:val="20"/>
                <w:lang w:eastAsia="en-GB" w:bidi="ar-SA"/>
              </w:rPr>
            </w:pPr>
            <w:r>
              <w:rPr>
                <w:rFonts w:cs="Arial"/>
                <w:sz w:val="20"/>
                <w:szCs w:val="20"/>
                <w:lang w:eastAsia="en-GB" w:bidi="ar-SA"/>
              </w:rPr>
              <w:t>Budgeting workshops</w:t>
            </w:r>
          </w:p>
          <w:p w14:paraId="394450CB" w14:textId="77777777" w:rsidR="00426539" w:rsidRDefault="00426539" w:rsidP="00D95B0C">
            <w:pPr>
              <w:pStyle w:val="ListParagraph"/>
              <w:numPr>
                <w:ilvl w:val="0"/>
                <w:numId w:val="28"/>
              </w:numPr>
              <w:rPr>
                <w:rFonts w:cs="Arial"/>
                <w:sz w:val="20"/>
                <w:szCs w:val="20"/>
                <w:lang w:eastAsia="en-GB" w:bidi="ar-SA"/>
              </w:rPr>
            </w:pPr>
            <w:r>
              <w:rPr>
                <w:rFonts w:cs="Arial"/>
                <w:sz w:val="20"/>
                <w:szCs w:val="20"/>
                <w:lang w:eastAsia="en-GB" w:bidi="ar-SA"/>
              </w:rPr>
              <w:t>Access funding through solar panel project</w:t>
            </w:r>
          </w:p>
          <w:p w14:paraId="583CCD58" w14:textId="77777777" w:rsidR="00426539" w:rsidRDefault="00426539" w:rsidP="00D95B0C">
            <w:pPr>
              <w:pStyle w:val="ListParagraph"/>
              <w:numPr>
                <w:ilvl w:val="0"/>
                <w:numId w:val="28"/>
              </w:numPr>
              <w:rPr>
                <w:rFonts w:cs="Arial"/>
                <w:sz w:val="20"/>
                <w:szCs w:val="20"/>
                <w:lang w:eastAsia="en-GB" w:bidi="ar-SA"/>
              </w:rPr>
            </w:pPr>
            <w:r>
              <w:rPr>
                <w:rFonts w:cs="Arial"/>
                <w:sz w:val="20"/>
                <w:szCs w:val="20"/>
                <w:lang w:eastAsia="en-GB" w:bidi="ar-SA"/>
              </w:rPr>
              <w:t xml:space="preserve">Ensure attendance is </w:t>
            </w:r>
            <w:proofErr w:type="gramStart"/>
            <w:r>
              <w:rPr>
                <w:rFonts w:cs="Arial"/>
                <w:sz w:val="20"/>
                <w:szCs w:val="20"/>
                <w:lang w:eastAsia="en-GB" w:bidi="ar-SA"/>
              </w:rPr>
              <w:t>promoted</w:t>
            </w:r>
            <w:proofErr w:type="gramEnd"/>
            <w:r>
              <w:rPr>
                <w:rFonts w:cs="Arial"/>
                <w:sz w:val="20"/>
                <w:szCs w:val="20"/>
                <w:lang w:eastAsia="en-GB" w:bidi="ar-SA"/>
              </w:rPr>
              <w:t xml:space="preserve"> </w:t>
            </w:r>
          </w:p>
          <w:p w14:paraId="69A423B7" w14:textId="77777777" w:rsidR="008D7648" w:rsidRDefault="008D7648" w:rsidP="00D95B0C">
            <w:pPr>
              <w:pStyle w:val="ListParagraph"/>
              <w:numPr>
                <w:ilvl w:val="0"/>
                <w:numId w:val="28"/>
              </w:numPr>
              <w:rPr>
                <w:rFonts w:cs="Arial"/>
                <w:sz w:val="20"/>
                <w:szCs w:val="20"/>
                <w:lang w:eastAsia="en-GB" w:bidi="ar-SA"/>
              </w:rPr>
            </w:pPr>
            <w:r>
              <w:rPr>
                <w:rFonts w:cs="Arial"/>
                <w:sz w:val="20"/>
                <w:szCs w:val="20"/>
                <w:lang w:eastAsia="en-GB" w:bidi="ar-SA"/>
              </w:rPr>
              <w:t>Solihull approaches</w:t>
            </w:r>
          </w:p>
          <w:p w14:paraId="431CA56C" w14:textId="77777777" w:rsidR="008D7648" w:rsidRDefault="00BE10EC" w:rsidP="00D95B0C">
            <w:pPr>
              <w:pStyle w:val="ListParagraph"/>
              <w:numPr>
                <w:ilvl w:val="0"/>
                <w:numId w:val="28"/>
              </w:numPr>
              <w:rPr>
                <w:rFonts w:cs="Arial"/>
                <w:sz w:val="20"/>
                <w:szCs w:val="20"/>
                <w:lang w:eastAsia="en-GB" w:bidi="ar-SA"/>
              </w:rPr>
            </w:pPr>
            <w:r>
              <w:rPr>
                <w:rFonts w:cs="Arial"/>
                <w:sz w:val="20"/>
                <w:szCs w:val="20"/>
                <w:lang w:eastAsia="en-GB" w:bidi="ar-SA"/>
              </w:rPr>
              <w:t xml:space="preserve">Build on wider achievement </w:t>
            </w:r>
            <w:proofErr w:type="gramStart"/>
            <w:r>
              <w:rPr>
                <w:rFonts w:cs="Arial"/>
                <w:sz w:val="20"/>
                <w:szCs w:val="20"/>
                <w:lang w:eastAsia="en-GB" w:bidi="ar-SA"/>
              </w:rPr>
              <w:t>work</w:t>
            </w:r>
            <w:proofErr w:type="gramEnd"/>
          </w:p>
          <w:p w14:paraId="7A7615CA" w14:textId="77777777" w:rsidR="00902741" w:rsidRDefault="00902741" w:rsidP="00D95B0C">
            <w:pPr>
              <w:pStyle w:val="ListParagraph"/>
              <w:numPr>
                <w:ilvl w:val="0"/>
                <w:numId w:val="28"/>
              </w:numPr>
              <w:rPr>
                <w:rFonts w:cs="Arial"/>
                <w:sz w:val="20"/>
                <w:szCs w:val="20"/>
                <w:lang w:eastAsia="en-GB" w:bidi="ar-SA"/>
              </w:rPr>
            </w:pPr>
            <w:r>
              <w:rPr>
                <w:rFonts w:cs="Arial"/>
                <w:sz w:val="20"/>
                <w:szCs w:val="20"/>
                <w:lang w:eastAsia="en-GB" w:bidi="ar-SA"/>
              </w:rPr>
              <w:t xml:space="preserve">Secret Santa shop – links with </w:t>
            </w:r>
            <w:r w:rsidR="00362F90">
              <w:rPr>
                <w:rFonts w:cs="Arial"/>
                <w:sz w:val="20"/>
                <w:szCs w:val="20"/>
                <w:lang w:eastAsia="en-GB" w:bidi="ar-SA"/>
              </w:rPr>
              <w:t xml:space="preserve">Salvation Army, Night before Christmas </w:t>
            </w:r>
          </w:p>
          <w:p w14:paraId="56DDA300" w14:textId="22DA6BFF" w:rsidR="00055A8C" w:rsidRPr="00D95B0C" w:rsidRDefault="00055A8C" w:rsidP="00D95B0C">
            <w:pPr>
              <w:pStyle w:val="ListParagraph"/>
              <w:numPr>
                <w:ilvl w:val="0"/>
                <w:numId w:val="28"/>
              </w:numPr>
              <w:rPr>
                <w:rFonts w:cs="Arial"/>
                <w:sz w:val="20"/>
                <w:szCs w:val="20"/>
                <w:lang w:eastAsia="en-GB" w:bidi="ar-SA"/>
              </w:rPr>
            </w:pPr>
            <w:r>
              <w:rPr>
                <w:rFonts w:cs="Arial"/>
                <w:sz w:val="20"/>
                <w:szCs w:val="20"/>
                <w:lang w:eastAsia="en-GB" w:bidi="ar-SA"/>
              </w:rPr>
              <w:t>Gift donations</w:t>
            </w:r>
          </w:p>
        </w:tc>
        <w:tc>
          <w:tcPr>
            <w:tcW w:w="1560" w:type="dxa"/>
            <w:vAlign w:val="center"/>
          </w:tcPr>
          <w:p w14:paraId="1011076B" w14:textId="77777777" w:rsidR="008877C3" w:rsidRDefault="008877C3" w:rsidP="00C4659C">
            <w:pPr>
              <w:rPr>
                <w:rFonts w:cs="Arial"/>
                <w:sz w:val="20"/>
                <w:szCs w:val="20"/>
              </w:rPr>
            </w:pPr>
          </w:p>
        </w:tc>
        <w:tc>
          <w:tcPr>
            <w:tcW w:w="1701" w:type="dxa"/>
            <w:vAlign w:val="center"/>
          </w:tcPr>
          <w:p w14:paraId="236E96D0" w14:textId="77777777" w:rsidR="008877C3" w:rsidRDefault="008877C3" w:rsidP="00C4659C">
            <w:pPr>
              <w:rPr>
                <w:rFonts w:cs="Arial"/>
                <w:sz w:val="20"/>
                <w:szCs w:val="20"/>
              </w:rPr>
            </w:pPr>
          </w:p>
        </w:tc>
        <w:tc>
          <w:tcPr>
            <w:tcW w:w="3827" w:type="dxa"/>
            <w:vAlign w:val="center"/>
          </w:tcPr>
          <w:p w14:paraId="33B000A2" w14:textId="77777777" w:rsidR="008877C3" w:rsidRDefault="006445FB" w:rsidP="00C4659C">
            <w:pPr>
              <w:rPr>
                <w:rFonts w:cs="Arial"/>
                <w:sz w:val="20"/>
                <w:szCs w:val="20"/>
              </w:rPr>
            </w:pPr>
            <w:r>
              <w:rPr>
                <w:rFonts w:cs="Arial"/>
                <w:sz w:val="20"/>
                <w:szCs w:val="20"/>
              </w:rPr>
              <w:t xml:space="preserve">All new </w:t>
            </w:r>
            <w:proofErr w:type="gramStart"/>
            <w:r>
              <w:rPr>
                <w:rFonts w:cs="Arial"/>
                <w:sz w:val="20"/>
                <w:szCs w:val="20"/>
              </w:rPr>
              <w:t>2 year olds</w:t>
            </w:r>
            <w:proofErr w:type="gramEnd"/>
            <w:r>
              <w:rPr>
                <w:rFonts w:cs="Arial"/>
                <w:sz w:val="20"/>
                <w:szCs w:val="20"/>
              </w:rPr>
              <w:t xml:space="preserve"> home visit and new 3-5 year old</w:t>
            </w:r>
          </w:p>
          <w:p w14:paraId="44C24173" w14:textId="2F91A6EE" w:rsidR="00B46DFD" w:rsidRDefault="00B46DFD" w:rsidP="00C4659C">
            <w:pPr>
              <w:rPr>
                <w:rFonts w:cs="Arial"/>
                <w:sz w:val="20"/>
                <w:szCs w:val="20"/>
              </w:rPr>
            </w:pPr>
            <w:r>
              <w:rPr>
                <w:rFonts w:cs="Arial"/>
                <w:sz w:val="20"/>
                <w:szCs w:val="20"/>
              </w:rPr>
              <w:t>2 budgeting workshops</w:t>
            </w:r>
          </w:p>
          <w:p w14:paraId="66E3EC0D" w14:textId="1EB8935F" w:rsidR="00B46DFD" w:rsidRDefault="004266DC" w:rsidP="00C4659C">
            <w:pPr>
              <w:rPr>
                <w:rFonts w:cs="Arial"/>
                <w:sz w:val="20"/>
                <w:szCs w:val="20"/>
              </w:rPr>
            </w:pPr>
            <w:r>
              <w:rPr>
                <w:rFonts w:cs="Arial"/>
                <w:sz w:val="20"/>
                <w:szCs w:val="20"/>
              </w:rPr>
              <w:t xml:space="preserve">Family support projects supported via funding – baseline to be </w:t>
            </w:r>
            <w:proofErr w:type="gramStart"/>
            <w:r>
              <w:rPr>
                <w:rFonts w:cs="Arial"/>
                <w:sz w:val="20"/>
                <w:szCs w:val="20"/>
              </w:rPr>
              <w:t>established</w:t>
            </w:r>
            <w:proofErr w:type="gramEnd"/>
          </w:p>
          <w:p w14:paraId="6F3573BF" w14:textId="77777777" w:rsidR="00DC21F7" w:rsidRDefault="00DC21F7" w:rsidP="00DC21F7">
            <w:pPr>
              <w:rPr>
                <w:rFonts w:cs="Arial"/>
                <w:sz w:val="20"/>
                <w:szCs w:val="20"/>
              </w:rPr>
            </w:pPr>
            <w:r>
              <w:rPr>
                <w:rFonts w:cs="Arial"/>
                <w:sz w:val="20"/>
                <w:szCs w:val="20"/>
              </w:rPr>
              <w:t xml:space="preserve">Increase confidence of parents – establish </w:t>
            </w:r>
            <w:proofErr w:type="gramStart"/>
            <w:r>
              <w:rPr>
                <w:rFonts w:cs="Arial"/>
                <w:sz w:val="20"/>
                <w:szCs w:val="20"/>
              </w:rPr>
              <w:t>baseline</w:t>
            </w:r>
            <w:proofErr w:type="gramEnd"/>
          </w:p>
          <w:p w14:paraId="2A10C3CD" w14:textId="783E00C0" w:rsidR="006445FB" w:rsidRPr="00744EB2" w:rsidRDefault="00672EBE" w:rsidP="00C4659C">
            <w:pPr>
              <w:rPr>
                <w:rFonts w:cs="Arial"/>
                <w:sz w:val="20"/>
                <w:szCs w:val="20"/>
              </w:rPr>
            </w:pPr>
            <w:r>
              <w:rPr>
                <w:rFonts w:cs="Arial"/>
                <w:sz w:val="20"/>
                <w:szCs w:val="20"/>
              </w:rPr>
              <w:t xml:space="preserve">Baseline of any increased </w:t>
            </w:r>
            <w:r w:rsidR="000B22B5">
              <w:rPr>
                <w:rFonts w:cs="Arial"/>
                <w:sz w:val="20"/>
                <w:szCs w:val="20"/>
              </w:rPr>
              <w:t>finances through income maximisation</w:t>
            </w:r>
          </w:p>
        </w:tc>
      </w:tr>
    </w:tbl>
    <w:p w14:paraId="5320F19C" w14:textId="77777777" w:rsidR="008877C3" w:rsidRDefault="008877C3" w:rsidP="00CF74B9">
      <w:pPr>
        <w:rPr>
          <w:rFonts w:cs="Arial"/>
          <w:sz w:val="22"/>
        </w:rPr>
      </w:pPr>
    </w:p>
    <w:p w14:paraId="31E1BFF2" w14:textId="77777777" w:rsidR="008877C3" w:rsidRDefault="008877C3" w:rsidP="00CF74B9">
      <w:pPr>
        <w:rPr>
          <w:rFonts w:cs="Arial"/>
          <w:sz w:val="22"/>
        </w:rPr>
      </w:pPr>
    </w:p>
    <w:p w14:paraId="3C8D6B53" w14:textId="77777777" w:rsidR="008877C3" w:rsidRDefault="008877C3" w:rsidP="00CF74B9">
      <w:pPr>
        <w:rPr>
          <w:rFonts w:cs="Arial"/>
          <w:sz w:val="22"/>
        </w:rPr>
      </w:pPr>
    </w:p>
    <w:p w14:paraId="185B22C6" w14:textId="77777777" w:rsidR="008877C3" w:rsidRDefault="008877C3" w:rsidP="00CF74B9">
      <w:pPr>
        <w:rPr>
          <w:rFonts w:cs="Arial"/>
          <w:sz w:val="22"/>
        </w:rPr>
      </w:pPr>
    </w:p>
    <w:p w14:paraId="7B51D4AD" w14:textId="77777777" w:rsidR="008877C3" w:rsidRDefault="008877C3" w:rsidP="00CF74B9">
      <w:pPr>
        <w:rPr>
          <w:rFonts w:cs="Arial"/>
          <w:sz w:val="22"/>
        </w:rPr>
      </w:pPr>
    </w:p>
    <w:p w14:paraId="0D58ED62" w14:textId="77777777" w:rsidR="008877C3" w:rsidRDefault="008877C3" w:rsidP="00CF74B9">
      <w:pPr>
        <w:rPr>
          <w:rFonts w:cs="Arial"/>
          <w:sz w:val="22"/>
        </w:rPr>
      </w:pPr>
    </w:p>
    <w:p w14:paraId="549C3482" w14:textId="77777777" w:rsidR="008877C3" w:rsidRDefault="008877C3" w:rsidP="00CF74B9">
      <w:pPr>
        <w:rPr>
          <w:rFonts w:cs="Arial"/>
          <w:sz w:val="22"/>
        </w:rPr>
      </w:pPr>
    </w:p>
    <w:sectPr w:rsidR="008877C3" w:rsidSect="00F21A2A">
      <w:type w:val="continuous"/>
      <w:pgSz w:w="16834" w:h="11909" w:orient="landscape" w:code="9"/>
      <w:pgMar w:top="0" w:right="1140" w:bottom="425" w:left="11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C218" w14:textId="77777777" w:rsidR="00815103" w:rsidRDefault="00815103" w:rsidP="00455B45">
      <w:r>
        <w:separator/>
      </w:r>
    </w:p>
  </w:endnote>
  <w:endnote w:type="continuationSeparator" w:id="0">
    <w:p w14:paraId="65D93ABB" w14:textId="77777777" w:rsidR="00815103" w:rsidRDefault="00815103" w:rsidP="0045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70E8" w14:textId="77777777" w:rsidR="00226016" w:rsidRDefault="00226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DD60" w14:textId="77777777" w:rsidR="00226016" w:rsidRDefault="00226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6AED" w14:textId="77777777" w:rsidR="00226016" w:rsidRDefault="00226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494C9" w14:textId="77777777" w:rsidR="00815103" w:rsidRDefault="00815103" w:rsidP="00455B45">
      <w:r>
        <w:separator/>
      </w:r>
    </w:p>
  </w:footnote>
  <w:footnote w:type="continuationSeparator" w:id="0">
    <w:p w14:paraId="137FC4AC" w14:textId="77777777" w:rsidR="00815103" w:rsidRDefault="00815103" w:rsidP="00455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FC59" w14:textId="77777777" w:rsidR="00226016" w:rsidRDefault="00226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543908"/>
      <w:docPartObj>
        <w:docPartGallery w:val="Watermarks"/>
        <w:docPartUnique/>
      </w:docPartObj>
    </w:sdtPr>
    <w:sdtEndPr/>
    <w:sdtContent>
      <w:p w14:paraId="17DB1918" w14:textId="121B164F" w:rsidR="00226016" w:rsidRDefault="00BB4150">
        <w:pPr>
          <w:pStyle w:val="Header"/>
        </w:pPr>
        <w:r>
          <w:pict w14:anchorId="242A8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E84C" w14:textId="77777777" w:rsidR="00226016" w:rsidRDefault="0022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6FD"/>
    <w:multiLevelType w:val="multilevel"/>
    <w:tmpl w:val="F90E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C7FE1"/>
    <w:multiLevelType w:val="hybridMultilevel"/>
    <w:tmpl w:val="C138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62B84"/>
    <w:multiLevelType w:val="hybridMultilevel"/>
    <w:tmpl w:val="6B9A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A7BE7"/>
    <w:multiLevelType w:val="hybridMultilevel"/>
    <w:tmpl w:val="4374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300E7"/>
    <w:multiLevelType w:val="hybridMultilevel"/>
    <w:tmpl w:val="80524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C07DD"/>
    <w:multiLevelType w:val="hybridMultilevel"/>
    <w:tmpl w:val="B9EC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806A5"/>
    <w:multiLevelType w:val="hybridMultilevel"/>
    <w:tmpl w:val="30FC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D7B00"/>
    <w:multiLevelType w:val="hybridMultilevel"/>
    <w:tmpl w:val="1C64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A661F"/>
    <w:multiLevelType w:val="hybridMultilevel"/>
    <w:tmpl w:val="A852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52B10"/>
    <w:multiLevelType w:val="hybridMultilevel"/>
    <w:tmpl w:val="F488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3273C"/>
    <w:multiLevelType w:val="hybridMultilevel"/>
    <w:tmpl w:val="96DE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53F79"/>
    <w:multiLevelType w:val="hybridMultilevel"/>
    <w:tmpl w:val="872C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A62BA"/>
    <w:multiLevelType w:val="hybridMultilevel"/>
    <w:tmpl w:val="6FFC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C6D1E"/>
    <w:multiLevelType w:val="hybridMultilevel"/>
    <w:tmpl w:val="5542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97776"/>
    <w:multiLevelType w:val="hybridMultilevel"/>
    <w:tmpl w:val="62DC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D5775"/>
    <w:multiLevelType w:val="hybridMultilevel"/>
    <w:tmpl w:val="B81CC0E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39863BB"/>
    <w:multiLevelType w:val="multilevel"/>
    <w:tmpl w:val="83B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E60E94"/>
    <w:multiLevelType w:val="hybridMultilevel"/>
    <w:tmpl w:val="DCF2B3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77388"/>
    <w:multiLevelType w:val="hybridMultilevel"/>
    <w:tmpl w:val="DE54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2018B"/>
    <w:multiLevelType w:val="hybridMultilevel"/>
    <w:tmpl w:val="C0B8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D4B78"/>
    <w:multiLevelType w:val="hybridMultilevel"/>
    <w:tmpl w:val="F108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250F6D"/>
    <w:multiLevelType w:val="multilevel"/>
    <w:tmpl w:val="E394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165DD8"/>
    <w:multiLevelType w:val="hybridMultilevel"/>
    <w:tmpl w:val="E34ED8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255439"/>
    <w:multiLevelType w:val="hybridMultilevel"/>
    <w:tmpl w:val="A59C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D5BB2"/>
    <w:multiLevelType w:val="hybridMultilevel"/>
    <w:tmpl w:val="E7C2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C95464"/>
    <w:multiLevelType w:val="hybridMultilevel"/>
    <w:tmpl w:val="0358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F96717"/>
    <w:multiLevelType w:val="hybridMultilevel"/>
    <w:tmpl w:val="696C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539DA"/>
    <w:multiLevelType w:val="hybridMultilevel"/>
    <w:tmpl w:val="03AE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316619">
    <w:abstractNumId w:val="15"/>
  </w:num>
  <w:num w:numId="2" w16cid:durableId="2034377758">
    <w:abstractNumId w:val="5"/>
  </w:num>
  <w:num w:numId="3" w16cid:durableId="1110852261">
    <w:abstractNumId w:val="26"/>
  </w:num>
  <w:num w:numId="4" w16cid:durableId="1674213686">
    <w:abstractNumId w:val="17"/>
  </w:num>
  <w:num w:numId="5" w16cid:durableId="1643849967">
    <w:abstractNumId w:val="16"/>
  </w:num>
  <w:num w:numId="6" w16cid:durableId="1963070510">
    <w:abstractNumId w:val="1"/>
  </w:num>
  <w:num w:numId="7" w16cid:durableId="965700658">
    <w:abstractNumId w:val="22"/>
  </w:num>
  <w:num w:numId="8" w16cid:durableId="1208102817">
    <w:abstractNumId w:val="6"/>
  </w:num>
  <w:num w:numId="9" w16cid:durableId="659387536">
    <w:abstractNumId w:val="10"/>
  </w:num>
  <w:num w:numId="10" w16cid:durableId="1579290335">
    <w:abstractNumId w:val="2"/>
  </w:num>
  <w:num w:numId="11" w16cid:durableId="111753281">
    <w:abstractNumId w:val="14"/>
  </w:num>
  <w:num w:numId="12" w16cid:durableId="2095666018">
    <w:abstractNumId w:val="11"/>
  </w:num>
  <w:num w:numId="13" w16cid:durableId="1429884903">
    <w:abstractNumId w:val="27"/>
  </w:num>
  <w:num w:numId="14" w16cid:durableId="966353801">
    <w:abstractNumId w:val="13"/>
  </w:num>
  <w:num w:numId="15" w16cid:durableId="319890308">
    <w:abstractNumId w:val="25"/>
  </w:num>
  <w:num w:numId="16" w16cid:durableId="861747629">
    <w:abstractNumId w:val="8"/>
  </w:num>
  <w:num w:numId="17" w16cid:durableId="234556845">
    <w:abstractNumId w:val="23"/>
  </w:num>
  <w:num w:numId="18" w16cid:durableId="1255241063">
    <w:abstractNumId w:val="9"/>
  </w:num>
  <w:num w:numId="19" w16cid:durableId="623002351">
    <w:abstractNumId w:val="24"/>
  </w:num>
  <w:num w:numId="20" w16cid:durableId="1764837438">
    <w:abstractNumId w:val="4"/>
  </w:num>
  <w:num w:numId="21" w16cid:durableId="485630054">
    <w:abstractNumId w:val="3"/>
  </w:num>
  <w:num w:numId="22" w16cid:durableId="1860385257">
    <w:abstractNumId w:val="0"/>
  </w:num>
  <w:num w:numId="23" w16cid:durableId="1209956275">
    <w:abstractNumId w:val="21"/>
  </w:num>
  <w:num w:numId="24" w16cid:durableId="56100689">
    <w:abstractNumId w:val="18"/>
  </w:num>
  <w:num w:numId="25" w16cid:durableId="777409957">
    <w:abstractNumId w:val="19"/>
  </w:num>
  <w:num w:numId="26" w16cid:durableId="1312520172">
    <w:abstractNumId w:val="20"/>
  </w:num>
  <w:num w:numId="27" w16cid:durableId="1557542809">
    <w:abstractNumId w:val="7"/>
  </w:num>
  <w:num w:numId="28" w16cid:durableId="148172866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AA"/>
    <w:rsid w:val="000001C4"/>
    <w:rsid w:val="0000348C"/>
    <w:rsid w:val="00004DF6"/>
    <w:rsid w:val="00006C8E"/>
    <w:rsid w:val="000073DE"/>
    <w:rsid w:val="00015BF7"/>
    <w:rsid w:val="00016FE7"/>
    <w:rsid w:val="000200D0"/>
    <w:rsid w:val="00022E70"/>
    <w:rsid w:val="00025AFA"/>
    <w:rsid w:val="00031D63"/>
    <w:rsid w:val="00036A35"/>
    <w:rsid w:val="0004030C"/>
    <w:rsid w:val="000519EE"/>
    <w:rsid w:val="00052CE9"/>
    <w:rsid w:val="00053137"/>
    <w:rsid w:val="00055A8C"/>
    <w:rsid w:val="00055BFB"/>
    <w:rsid w:val="00057CFD"/>
    <w:rsid w:val="000642DB"/>
    <w:rsid w:val="00064700"/>
    <w:rsid w:val="000649CA"/>
    <w:rsid w:val="00067E4E"/>
    <w:rsid w:val="00074BB4"/>
    <w:rsid w:val="00075240"/>
    <w:rsid w:val="000817A4"/>
    <w:rsid w:val="00082E6B"/>
    <w:rsid w:val="00090F9D"/>
    <w:rsid w:val="00093639"/>
    <w:rsid w:val="000938B7"/>
    <w:rsid w:val="00093E6C"/>
    <w:rsid w:val="000A4A75"/>
    <w:rsid w:val="000A5345"/>
    <w:rsid w:val="000B0800"/>
    <w:rsid w:val="000B22B5"/>
    <w:rsid w:val="000B5E4B"/>
    <w:rsid w:val="000C3809"/>
    <w:rsid w:val="000C53D6"/>
    <w:rsid w:val="000D272B"/>
    <w:rsid w:val="000E2740"/>
    <w:rsid w:val="000E2D02"/>
    <w:rsid w:val="000E5129"/>
    <w:rsid w:val="000E7DEE"/>
    <w:rsid w:val="000F010F"/>
    <w:rsid w:val="000F15B1"/>
    <w:rsid w:val="000F3527"/>
    <w:rsid w:val="000F4274"/>
    <w:rsid w:val="000F4C6B"/>
    <w:rsid w:val="000F5032"/>
    <w:rsid w:val="000F67B2"/>
    <w:rsid w:val="00100CF4"/>
    <w:rsid w:val="00113AEC"/>
    <w:rsid w:val="00125BF8"/>
    <w:rsid w:val="00137758"/>
    <w:rsid w:val="00137DBF"/>
    <w:rsid w:val="00142C52"/>
    <w:rsid w:val="00142F76"/>
    <w:rsid w:val="0014592F"/>
    <w:rsid w:val="00154982"/>
    <w:rsid w:val="00155097"/>
    <w:rsid w:val="001626A4"/>
    <w:rsid w:val="00163649"/>
    <w:rsid w:val="00166B79"/>
    <w:rsid w:val="00172507"/>
    <w:rsid w:val="001753A5"/>
    <w:rsid w:val="00191B9B"/>
    <w:rsid w:val="0019323C"/>
    <w:rsid w:val="001A160C"/>
    <w:rsid w:val="001A2F6E"/>
    <w:rsid w:val="001A5716"/>
    <w:rsid w:val="001B16A7"/>
    <w:rsid w:val="001B559F"/>
    <w:rsid w:val="001B6E9A"/>
    <w:rsid w:val="001C5492"/>
    <w:rsid w:val="001D51DC"/>
    <w:rsid w:val="001E1B1F"/>
    <w:rsid w:val="001E6F3B"/>
    <w:rsid w:val="001E76F4"/>
    <w:rsid w:val="001F3446"/>
    <w:rsid w:val="002011F8"/>
    <w:rsid w:val="00202B0E"/>
    <w:rsid w:val="002032B9"/>
    <w:rsid w:val="00205355"/>
    <w:rsid w:val="002058C8"/>
    <w:rsid w:val="0021028E"/>
    <w:rsid w:val="00210E70"/>
    <w:rsid w:val="00211FA1"/>
    <w:rsid w:val="00214976"/>
    <w:rsid w:val="00214EC3"/>
    <w:rsid w:val="00216892"/>
    <w:rsid w:val="00222F43"/>
    <w:rsid w:val="002230FB"/>
    <w:rsid w:val="00226016"/>
    <w:rsid w:val="0022723F"/>
    <w:rsid w:val="00227D7E"/>
    <w:rsid w:val="002357C8"/>
    <w:rsid w:val="00241BE8"/>
    <w:rsid w:val="00244862"/>
    <w:rsid w:val="0024671F"/>
    <w:rsid w:val="00247F05"/>
    <w:rsid w:val="002515AD"/>
    <w:rsid w:val="00252CE3"/>
    <w:rsid w:val="00252E6D"/>
    <w:rsid w:val="00253F17"/>
    <w:rsid w:val="00255B95"/>
    <w:rsid w:val="0025613E"/>
    <w:rsid w:val="002612F4"/>
    <w:rsid w:val="00263B2A"/>
    <w:rsid w:val="0026679F"/>
    <w:rsid w:val="00277691"/>
    <w:rsid w:val="00277E48"/>
    <w:rsid w:val="00281688"/>
    <w:rsid w:val="002835EF"/>
    <w:rsid w:val="00285982"/>
    <w:rsid w:val="0028707D"/>
    <w:rsid w:val="00296D22"/>
    <w:rsid w:val="00296F46"/>
    <w:rsid w:val="002A0D9B"/>
    <w:rsid w:val="002A1BF0"/>
    <w:rsid w:val="002A63D6"/>
    <w:rsid w:val="002C34EF"/>
    <w:rsid w:val="002C78BD"/>
    <w:rsid w:val="002D00C8"/>
    <w:rsid w:val="002D2720"/>
    <w:rsid w:val="002D40AD"/>
    <w:rsid w:val="002D42B5"/>
    <w:rsid w:val="002D4DCB"/>
    <w:rsid w:val="002E495B"/>
    <w:rsid w:val="002E691B"/>
    <w:rsid w:val="002E6A05"/>
    <w:rsid w:val="002E7991"/>
    <w:rsid w:val="002F0108"/>
    <w:rsid w:val="002F0814"/>
    <w:rsid w:val="002F09F3"/>
    <w:rsid w:val="002F0A30"/>
    <w:rsid w:val="002F39AE"/>
    <w:rsid w:val="00300789"/>
    <w:rsid w:val="00307901"/>
    <w:rsid w:val="00317ADD"/>
    <w:rsid w:val="00320660"/>
    <w:rsid w:val="0032272A"/>
    <w:rsid w:val="00331034"/>
    <w:rsid w:val="00333C9E"/>
    <w:rsid w:val="0033403E"/>
    <w:rsid w:val="00336A34"/>
    <w:rsid w:val="003467B0"/>
    <w:rsid w:val="00346E0D"/>
    <w:rsid w:val="00347797"/>
    <w:rsid w:val="00347D66"/>
    <w:rsid w:val="00352B9E"/>
    <w:rsid w:val="00357182"/>
    <w:rsid w:val="00357837"/>
    <w:rsid w:val="00362F90"/>
    <w:rsid w:val="00365B09"/>
    <w:rsid w:val="00367BE4"/>
    <w:rsid w:val="003807F3"/>
    <w:rsid w:val="00384526"/>
    <w:rsid w:val="00386006"/>
    <w:rsid w:val="00387480"/>
    <w:rsid w:val="00391993"/>
    <w:rsid w:val="00396E1E"/>
    <w:rsid w:val="003A17F7"/>
    <w:rsid w:val="003A6FE3"/>
    <w:rsid w:val="003B2331"/>
    <w:rsid w:val="003B3549"/>
    <w:rsid w:val="003B4EFD"/>
    <w:rsid w:val="003B6BA8"/>
    <w:rsid w:val="003B7899"/>
    <w:rsid w:val="003C0F1F"/>
    <w:rsid w:val="003C102E"/>
    <w:rsid w:val="003C13D3"/>
    <w:rsid w:val="003C16E0"/>
    <w:rsid w:val="003C4341"/>
    <w:rsid w:val="003C72D0"/>
    <w:rsid w:val="003C782D"/>
    <w:rsid w:val="003D6933"/>
    <w:rsid w:val="003D7484"/>
    <w:rsid w:val="003E4568"/>
    <w:rsid w:val="003E6C5D"/>
    <w:rsid w:val="003F00F5"/>
    <w:rsid w:val="003F16BF"/>
    <w:rsid w:val="003F2806"/>
    <w:rsid w:val="003F3688"/>
    <w:rsid w:val="003F736A"/>
    <w:rsid w:val="003F74F9"/>
    <w:rsid w:val="00404693"/>
    <w:rsid w:val="00404BEE"/>
    <w:rsid w:val="004055A3"/>
    <w:rsid w:val="00406D0F"/>
    <w:rsid w:val="0041017D"/>
    <w:rsid w:val="00410A2A"/>
    <w:rsid w:val="004204AC"/>
    <w:rsid w:val="00420A8A"/>
    <w:rsid w:val="00425943"/>
    <w:rsid w:val="00425D8F"/>
    <w:rsid w:val="00426539"/>
    <w:rsid w:val="004266DC"/>
    <w:rsid w:val="00432E59"/>
    <w:rsid w:val="00435C93"/>
    <w:rsid w:val="00441AE1"/>
    <w:rsid w:val="0045063B"/>
    <w:rsid w:val="00451B39"/>
    <w:rsid w:val="00452725"/>
    <w:rsid w:val="00455568"/>
    <w:rsid w:val="00455B45"/>
    <w:rsid w:val="00457720"/>
    <w:rsid w:val="00460486"/>
    <w:rsid w:val="004614CD"/>
    <w:rsid w:val="00462A3F"/>
    <w:rsid w:val="00463258"/>
    <w:rsid w:val="0046352D"/>
    <w:rsid w:val="004647B4"/>
    <w:rsid w:val="00475DDA"/>
    <w:rsid w:val="00480BE4"/>
    <w:rsid w:val="00484357"/>
    <w:rsid w:val="004861B3"/>
    <w:rsid w:val="00487B8D"/>
    <w:rsid w:val="004A126E"/>
    <w:rsid w:val="004A4596"/>
    <w:rsid w:val="004A61C1"/>
    <w:rsid w:val="004B3E4E"/>
    <w:rsid w:val="004B40E2"/>
    <w:rsid w:val="004B450C"/>
    <w:rsid w:val="004C14D3"/>
    <w:rsid w:val="004C2613"/>
    <w:rsid w:val="004C3A43"/>
    <w:rsid w:val="004C6757"/>
    <w:rsid w:val="004D0A49"/>
    <w:rsid w:val="004D132C"/>
    <w:rsid w:val="004D315E"/>
    <w:rsid w:val="004D3630"/>
    <w:rsid w:val="004D6A3E"/>
    <w:rsid w:val="004D7CD6"/>
    <w:rsid w:val="004E2CC5"/>
    <w:rsid w:val="004E3BC6"/>
    <w:rsid w:val="004E5598"/>
    <w:rsid w:val="004E5956"/>
    <w:rsid w:val="004F36A6"/>
    <w:rsid w:val="004F3FAC"/>
    <w:rsid w:val="004F5127"/>
    <w:rsid w:val="004F656C"/>
    <w:rsid w:val="004F67E5"/>
    <w:rsid w:val="00502AFD"/>
    <w:rsid w:val="00510FBB"/>
    <w:rsid w:val="00511387"/>
    <w:rsid w:val="0052359C"/>
    <w:rsid w:val="0052680E"/>
    <w:rsid w:val="00530BA1"/>
    <w:rsid w:val="00530FE2"/>
    <w:rsid w:val="00535916"/>
    <w:rsid w:val="005378CD"/>
    <w:rsid w:val="00537F55"/>
    <w:rsid w:val="0054162E"/>
    <w:rsid w:val="00547944"/>
    <w:rsid w:val="00575858"/>
    <w:rsid w:val="00576497"/>
    <w:rsid w:val="00582C5A"/>
    <w:rsid w:val="00584D92"/>
    <w:rsid w:val="00593645"/>
    <w:rsid w:val="00595B88"/>
    <w:rsid w:val="005A0C39"/>
    <w:rsid w:val="005B25AD"/>
    <w:rsid w:val="005B2A4D"/>
    <w:rsid w:val="005B73BA"/>
    <w:rsid w:val="005C0E5B"/>
    <w:rsid w:val="005C2885"/>
    <w:rsid w:val="005C68CA"/>
    <w:rsid w:val="005D296A"/>
    <w:rsid w:val="005D2B77"/>
    <w:rsid w:val="005D2DEE"/>
    <w:rsid w:val="005D5EBB"/>
    <w:rsid w:val="005E0D54"/>
    <w:rsid w:val="005E1C50"/>
    <w:rsid w:val="005F4774"/>
    <w:rsid w:val="00602FA3"/>
    <w:rsid w:val="0060366E"/>
    <w:rsid w:val="00605CDD"/>
    <w:rsid w:val="006104DD"/>
    <w:rsid w:val="0061247B"/>
    <w:rsid w:val="00612C27"/>
    <w:rsid w:val="00623D1C"/>
    <w:rsid w:val="0063550D"/>
    <w:rsid w:val="0063563F"/>
    <w:rsid w:val="00640860"/>
    <w:rsid w:val="00640CAA"/>
    <w:rsid w:val="006445FB"/>
    <w:rsid w:val="00646F89"/>
    <w:rsid w:val="00650DF0"/>
    <w:rsid w:val="0065143A"/>
    <w:rsid w:val="0065189B"/>
    <w:rsid w:val="00651C8E"/>
    <w:rsid w:val="0065308B"/>
    <w:rsid w:val="0065367A"/>
    <w:rsid w:val="00657848"/>
    <w:rsid w:val="0066365A"/>
    <w:rsid w:val="00664CA3"/>
    <w:rsid w:val="00664F61"/>
    <w:rsid w:val="006666A8"/>
    <w:rsid w:val="00672EBE"/>
    <w:rsid w:val="006747B3"/>
    <w:rsid w:val="00681ADB"/>
    <w:rsid w:val="006822ED"/>
    <w:rsid w:val="00685682"/>
    <w:rsid w:val="00687C06"/>
    <w:rsid w:val="006901B4"/>
    <w:rsid w:val="00691449"/>
    <w:rsid w:val="006A0F90"/>
    <w:rsid w:val="006A2C4D"/>
    <w:rsid w:val="006A2DE3"/>
    <w:rsid w:val="006A35C0"/>
    <w:rsid w:val="006B717F"/>
    <w:rsid w:val="006B79B7"/>
    <w:rsid w:val="006C04DE"/>
    <w:rsid w:val="006C07DD"/>
    <w:rsid w:val="006C4106"/>
    <w:rsid w:val="006C7B60"/>
    <w:rsid w:val="006D0480"/>
    <w:rsid w:val="006D0D05"/>
    <w:rsid w:val="006D33EC"/>
    <w:rsid w:val="006E244C"/>
    <w:rsid w:val="006E3063"/>
    <w:rsid w:val="006E41DF"/>
    <w:rsid w:val="006E78E3"/>
    <w:rsid w:val="006F7F49"/>
    <w:rsid w:val="00700881"/>
    <w:rsid w:val="007015EA"/>
    <w:rsid w:val="00702D37"/>
    <w:rsid w:val="0071052B"/>
    <w:rsid w:val="007223C4"/>
    <w:rsid w:val="00723D2F"/>
    <w:rsid w:val="00727C55"/>
    <w:rsid w:val="00731AB7"/>
    <w:rsid w:val="00734B5B"/>
    <w:rsid w:val="00735F18"/>
    <w:rsid w:val="007401DE"/>
    <w:rsid w:val="00740AFB"/>
    <w:rsid w:val="007438FC"/>
    <w:rsid w:val="00743BDB"/>
    <w:rsid w:val="00744EB2"/>
    <w:rsid w:val="007455D5"/>
    <w:rsid w:val="007459F6"/>
    <w:rsid w:val="00750AF5"/>
    <w:rsid w:val="007549D5"/>
    <w:rsid w:val="00755DA0"/>
    <w:rsid w:val="0076048D"/>
    <w:rsid w:val="00770B23"/>
    <w:rsid w:val="00774B6B"/>
    <w:rsid w:val="00783751"/>
    <w:rsid w:val="00784888"/>
    <w:rsid w:val="00784ABA"/>
    <w:rsid w:val="007850B1"/>
    <w:rsid w:val="00785A23"/>
    <w:rsid w:val="00790284"/>
    <w:rsid w:val="007914E9"/>
    <w:rsid w:val="00793505"/>
    <w:rsid w:val="00793A8F"/>
    <w:rsid w:val="00796FA9"/>
    <w:rsid w:val="0079736C"/>
    <w:rsid w:val="007A2D8B"/>
    <w:rsid w:val="007B26D7"/>
    <w:rsid w:val="007D4D70"/>
    <w:rsid w:val="007D53FA"/>
    <w:rsid w:val="007F3E1F"/>
    <w:rsid w:val="007F4687"/>
    <w:rsid w:val="007F5190"/>
    <w:rsid w:val="007F5A0E"/>
    <w:rsid w:val="007F60AC"/>
    <w:rsid w:val="00803D32"/>
    <w:rsid w:val="00814DA3"/>
    <w:rsid w:val="00814DB3"/>
    <w:rsid w:val="00815103"/>
    <w:rsid w:val="00815C80"/>
    <w:rsid w:val="00816573"/>
    <w:rsid w:val="00827817"/>
    <w:rsid w:val="00827EFA"/>
    <w:rsid w:val="00833EA8"/>
    <w:rsid w:val="00841D3F"/>
    <w:rsid w:val="00843B87"/>
    <w:rsid w:val="00844E54"/>
    <w:rsid w:val="0084518D"/>
    <w:rsid w:val="008505F9"/>
    <w:rsid w:val="00851E7F"/>
    <w:rsid w:val="00855A32"/>
    <w:rsid w:val="00861AA0"/>
    <w:rsid w:val="00865D41"/>
    <w:rsid w:val="008745F2"/>
    <w:rsid w:val="00881A97"/>
    <w:rsid w:val="00882FE4"/>
    <w:rsid w:val="00884C25"/>
    <w:rsid w:val="008877C3"/>
    <w:rsid w:val="00892477"/>
    <w:rsid w:val="00893B2D"/>
    <w:rsid w:val="008945F1"/>
    <w:rsid w:val="00896199"/>
    <w:rsid w:val="00896645"/>
    <w:rsid w:val="00896F82"/>
    <w:rsid w:val="00897938"/>
    <w:rsid w:val="00897940"/>
    <w:rsid w:val="00897B63"/>
    <w:rsid w:val="008A25EC"/>
    <w:rsid w:val="008A3A05"/>
    <w:rsid w:val="008A3CB8"/>
    <w:rsid w:val="008A427B"/>
    <w:rsid w:val="008A4515"/>
    <w:rsid w:val="008A73C6"/>
    <w:rsid w:val="008B5118"/>
    <w:rsid w:val="008B60ED"/>
    <w:rsid w:val="008C0EEF"/>
    <w:rsid w:val="008C1976"/>
    <w:rsid w:val="008C1D7F"/>
    <w:rsid w:val="008C2E20"/>
    <w:rsid w:val="008D4B16"/>
    <w:rsid w:val="008D7648"/>
    <w:rsid w:val="008F12C8"/>
    <w:rsid w:val="008F3AF7"/>
    <w:rsid w:val="008F428F"/>
    <w:rsid w:val="00902741"/>
    <w:rsid w:val="0090316C"/>
    <w:rsid w:val="0090448D"/>
    <w:rsid w:val="00911F99"/>
    <w:rsid w:val="00913D2C"/>
    <w:rsid w:val="00917F85"/>
    <w:rsid w:val="009232AA"/>
    <w:rsid w:val="009346C0"/>
    <w:rsid w:val="009409C6"/>
    <w:rsid w:val="00943F33"/>
    <w:rsid w:val="0094512E"/>
    <w:rsid w:val="009509A9"/>
    <w:rsid w:val="0095112F"/>
    <w:rsid w:val="0095114A"/>
    <w:rsid w:val="00951704"/>
    <w:rsid w:val="00951B22"/>
    <w:rsid w:val="00957A0B"/>
    <w:rsid w:val="00957CDC"/>
    <w:rsid w:val="0096668C"/>
    <w:rsid w:val="009712EE"/>
    <w:rsid w:val="00974434"/>
    <w:rsid w:val="0098161A"/>
    <w:rsid w:val="009867CD"/>
    <w:rsid w:val="00987580"/>
    <w:rsid w:val="00990183"/>
    <w:rsid w:val="009A3FD7"/>
    <w:rsid w:val="009B241F"/>
    <w:rsid w:val="009B26EF"/>
    <w:rsid w:val="009B2FC2"/>
    <w:rsid w:val="009B6596"/>
    <w:rsid w:val="009C34D2"/>
    <w:rsid w:val="009C6215"/>
    <w:rsid w:val="009C6A10"/>
    <w:rsid w:val="009D5287"/>
    <w:rsid w:val="009D6555"/>
    <w:rsid w:val="009E0060"/>
    <w:rsid w:val="009E58CE"/>
    <w:rsid w:val="009E60BF"/>
    <w:rsid w:val="009E6778"/>
    <w:rsid w:val="009F5F73"/>
    <w:rsid w:val="009F6B2D"/>
    <w:rsid w:val="00A052CF"/>
    <w:rsid w:val="00A06773"/>
    <w:rsid w:val="00A10D44"/>
    <w:rsid w:val="00A11740"/>
    <w:rsid w:val="00A3503E"/>
    <w:rsid w:val="00A44FC6"/>
    <w:rsid w:val="00A51908"/>
    <w:rsid w:val="00A562B5"/>
    <w:rsid w:val="00A57459"/>
    <w:rsid w:val="00A57987"/>
    <w:rsid w:val="00A6219C"/>
    <w:rsid w:val="00A63F7F"/>
    <w:rsid w:val="00A6488A"/>
    <w:rsid w:val="00A64B9F"/>
    <w:rsid w:val="00A64BA7"/>
    <w:rsid w:val="00A64F43"/>
    <w:rsid w:val="00A66A27"/>
    <w:rsid w:val="00A66AAE"/>
    <w:rsid w:val="00A7144A"/>
    <w:rsid w:val="00A83ECC"/>
    <w:rsid w:val="00A924B1"/>
    <w:rsid w:val="00A92ABB"/>
    <w:rsid w:val="00A9651F"/>
    <w:rsid w:val="00A96DBF"/>
    <w:rsid w:val="00AA5850"/>
    <w:rsid w:val="00AB17CC"/>
    <w:rsid w:val="00AB30DA"/>
    <w:rsid w:val="00AB5A6E"/>
    <w:rsid w:val="00AB6939"/>
    <w:rsid w:val="00AD2198"/>
    <w:rsid w:val="00AE1CCC"/>
    <w:rsid w:val="00AE6B2F"/>
    <w:rsid w:val="00AF0008"/>
    <w:rsid w:val="00AF00B6"/>
    <w:rsid w:val="00AF553E"/>
    <w:rsid w:val="00B0029F"/>
    <w:rsid w:val="00B04EB0"/>
    <w:rsid w:val="00B10FDD"/>
    <w:rsid w:val="00B13636"/>
    <w:rsid w:val="00B137FC"/>
    <w:rsid w:val="00B147B6"/>
    <w:rsid w:val="00B2131D"/>
    <w:rsid w:val="00B215C5"/>
    <w:rsid w:val="00B31A70"/>
    <w:rsid w:val="00B33510"/>
    <w:rsid w:val="00B37D79"/>
    <w:rsid w:val="00B41B32"/>
    <w:rsid w:val="00B4225E"/>
    <w:rsid w:val="00B46DFD"/>
    <w:rsid w:val="00B52241"/>
    <w:rsid w:val="00B574C5"/>
    <w:rsid w:val="00B605FE"/>
    <w:rsid w:val="00B64623"/>
    <w:rsid w:val="00B70BE6"/>
    <w:rsid w:val="00B76A0A"/>
    <w:rsid w:val="00B83E7E"/>
    <w:rsid w:val="00B84E66"/>
    <w:rsid w:val="00B86239"/>
    <w:rsid w:val="00B86C20"/>
    <w:rsid w:val="00B90030"/>
    <w:rsid w:val="00B95F89"/>
    <w:rsid w:val="00B96804"/>
    <w:rsid w:val="00BA40DE"/>
    <w:rsid w:val="00BA4203"/>
    <w:rsid w:val="00BA5EB0"/>
    <w:rsid w:val="00BB0E8C"/>
    <w:rsid w:val="00BB4150"/>
    <w:rsid w:val="00BB5D32"/>
    <w:rsid w:val="00BC07D9"/>
    <w:rsid w:val="00BC4444"/>
    <w:rsid w:val="00BC4F50"/>
    <w:rsid w:val="00BD279C"/>
    <w:rsid w:val="00BD6387"/>
    <w:rsid w:val="00BE10EC"/>
    <w:rsid w:val="00BF7C01"/>
    <w:rsid w:val="00C03FDF"/>
    <w:rsid w:val="00C05CF3"/>
    <w:rsid w:val="00C06DE7"/>
    <w:rsid w:val="00C1700F"/>
    <w:rsid w:val="00C2016A"/>
    <w:rsid w:val="00C213C9"/>
    <w:rsid w:val="00C221FE"/>
    <w:rsid w:val="00C22298"/>
    <w:rsid w:val="00C23D00"/>
    <w:rsid w:val="00C25EBD"/>
    <w:rsid w:val="00C27190"/>
    <w:rsid w:val="00C42968"/>
    <w:rsid w:val="00C46BB8"/>
    <w:rsid w:val="00C60670"/>
    <w:rsid w:val="00C60C79"/>
    <w:rsid w:val="00C60EE9"/>
    <w:rsid w:val="00C61F56"/>
    <w:rsid w:val="00C67070"/>
    <w:rsid w:val="00C701E8"/>
    <w:rsid w:val="00C7332C"/>
    <w:rsid w:val="00C75DDF"/>
    <w:rsid w:val="00C9130D"/>
    <w:rsid w:val="00C91ABB"/>
    <w:rsid w:val="00C967AA"/>
    <w:rsid w:val="00CA1B3E"/>
    <w:rsid w:val="00CA2981"/>
    <w:rsid w:val="00CA592B"/>
    <w:rsid w:val="00CA75D3"/>
    <w:rsid w:val="00CB18C0"/>
    <w:rsid w:val="00CB4FC8"/>
    <w:rsid w:val="00CB7600"/>
    <w:rsid w:val="00CD771F"/>
    <w:rsid w:val="00CE1339"/>
    <w:rsid w:val="00CE4631"/>
    <w:rsid w:val="00CE7CE1"/>
    <w:rsid w:val="00CF112C"/>
    <w:rsid w:val="00CF2D5E"/>
    <w:rsid w:val="00CF4E79"/>
    <w:rsid w:val="00CF74B9"/>
    <w:rsid w:val="00D00CD2"/>
    <w:rsid w:val="00D0218F"/>
    <w:rsid w:val="00D10E80"/>
    <w:rsid w:val="00D13FA1"/>
    <w:rsid w:val="00D206D7"/>
    <w:rsid w:val="00D37BFD"/>
    <w:rsid w:val="00D404AE"/>
    <w:rsid w:val="00D42011"/>
    <w:rsid w:val="00D435E8"/>
    <w:rsid w:val="00D438F6"/>
    <w:rsid w:val="00D457AA"/>
    <w:rsid w:val="00D458F8"/>
    <w:rsid w:val="00D54940"/>
    <w:rsid w:val="00D5671E"/>
    <w:rsid w:val="00D61043"/>
    <w:rsid w:val="00D625EB"/>
    <w:rsid w:val="00D62A85"/>
    <w:rsid w:val="00D63C96"/>
    <w:rsid w:val="00D64A5D"/>
    <w:rsid w:val="00D7210B"/>
    <w:rsid w:val="00D84AED"/>
    <w:rsid w:val="00D866C4"/>
    <w:rsid w:val="00D8763C"/>
    <w:rsid w:val="00D87FA8"/>
    <w:rsid w:val="00D90C74"/>
    <w:rsid w:val="00D90C76"/>
    <w:rsid w:val="00D95B0C"/>
    <w:rsid w:val="00DA0EDD"/>
    <w:rsid w:val="00DA23F9"/>
    <w:rsid w:val="00DA2CA4"/>
    <w:rsid w:val="00DA395B"/>
    <w:rsid w:val="00DA39FA"/>
    <w:rsid w:val="00DA4D02"/>
    <w:rsid w:val="00DA60E0"/>
    <w:rsid w:val="00DA6EBC"/>
    <w:rsid w:val="00DB0038"/>
    <w:rsid w:val="00DC0A16"/>
    <w:rsid w:val="00DC0BDD"/>
    <w:rsid w:val="00DC21F7"/>
    <w:rsid w:val="00DC3800"/>
    <w:rsid w:val="00DC6B2F"/>
    <w:rsid w:val="00DD1937"/>
    <w:rsid w:val="00DD43A5"/>
    <w:rsid w:val="00DE4FAC"/>
    <w:rsid w:val="00DF0278"/>
    <w:rsid w:val="00DF2249"/>
    <w:rsid w:val="00DF2EC2"/>
    <w:rsid w:val="00DF30B1"/>
    <w:rsid w:val="00DF347F"/>
    <w:rsid w:val="00DF36D7"/>
    <w:rsid w:val="00DF6B73"/>
    <w:rsid w:val="00E02FAD"/>
    <w:rsid w:val="00E03717"/>
    <w:rsid w:val="00E049C1"/>
    <w:rsid w:val="00E10049"/>
    <w:rsid w:val="00E15543"/>
    <w:rsid w:val="00E16517"/>
    <w:rsid w:val="00E17694"/>
    <w:rsid w:val="00E240BA"/>
    <w:rsid w:val="00E34640"/>
    <w:rsid w:val="00E40410"/>
    <w:rsid w:val="00E42DDA"/>
    <w:rsid w:val="00E42F0B"/>
    <w:rsid w:val="00E45754"/>
    <w:rsid w:val="00E50375"/>
    <w:rsid w:val="00E503FE"/>
    <w:rsid w:val="00E51272"/>
    <w:rsid w:val="00E5140D"/>
    <w:rsid w:val="00E5143D"/>
    <w:rsid w:val="00E522F4"/>
    <w:rsid w:val="00E52A4F"/>
    <w:rsid w:val="00E57673"/>
    <w:rsid w:val="00E57FFE"/>
    <w:rsid w:val="00E773EE"/>
    <w:rsid w:val="00E82622"/>
    <w:rsid w:val="00E84DB8"/>
    <w:rsid w:val="00E9035A"/>
    <w:rsid w:val="00E95674"/>
    <w:rsid w:val="00E9641D"/>
    <w:rsid w:val="00EA28A8"/>
    <w:rsid w:val="00EA2AF2"/>
    <w:rsid w:val="00EA3499"/>
    <w:rsid w:val="00EA5BAE"/>
    <w:rsid w:val="00EA7AAA"/>
    <w:rsid w:val="00EC212F"/>
    <w:rsid w:val="00EC36AC"/>
    <w:rsid w:val="00EC723A"/>
    <w:rsid w:val="00EC7722"/>
    <w:rsid w:val="00ED05DB"/>
    <w:rsid w:val="00ED657A"/>
    <w:rsid w:val="00ED7662"/>
    <w:rsid w:val="00EE1E31"/>
    <w:rsid w:val="00EE61E8"/>
    <w:rsid w:val="00EE7C68"/>
    <w:rsid w:val="00EF40D8"/>
    <w:rsid w:val="00EF591B"/>
    <w:rsid w:val="00F14EEF"/>
    <w:rsid w:val="00F17BAF"/>
    <w:rsid w:val="00F21A2A"/>
    <w:rsid w:val="00F22527"/>
    <w:rsid w:val="00F33626"/>
    <w:rsid w:val="00F36B6E"/>
    <w:rsid w:val="00F3765F"/>
    <w:rsid w:val="00F42BCB"/>
    <w:rsid w:val="00F42CB1"/>
    <w:rsid w:val="00F43F5E"/>
    <w:rsid w:val="00F46E8D"/>
    <w:rsid w:val="00F5377C"/>
    <w:rsid w:val="00F65CCB"/>
    <w:rsid w:val="00F82DC2"/>
    <w:rsid w:val="00F87911"/>
    <w:rsid w:val="00F935E8"/>
    <w:rsid w:val="00F93F7D"/>
    <w:rsid w:val="00F94C08"/>
    <w:rsid w:val="00FB0B0D"/>
    <w:rsid w:val="00FB0DAA"/>
    <w:rsid w:val="00FB2F38"/>
    <w:rsid w:val="00FB38CC"/>
    <w:rsid w:val="00FB43BF"/>
    <w:rsid w:val="00FB5FD9"/>
    <w:rsid w:val="00FB635D"/>
    <w:rsid w:val="00FD4093"/>
    <w:rsid w:val="00FD6321"/>
    <w:rsid w:val="00FD7535"/>
    <w:rsid w:val="00FE61B4"/>
    <w:rsid w:val="00FF0D77"/>
    <w:rsid w:val="00FF0F33"/>
    <w:rsid w:val="00FF2345"/>
    <w:rsid w:val="00FF2893"/>
    <w:rsid w:val="00FF44FB"/>
    <w:rsid w:val="00FF4A8D"/>
    <w:rsid w:val="00FF71C2"/>
    <w:rsid w:val="00FF75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C0B2B9"/>
  <w15:docId w15:val="{85F823AC-57AD-46E1-8781-E78C47F0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AC"/>
    <w:rPr>
      <w:sz w:val="24"/>
      <w:szCs w:val="22"/>
      <w:lang w:eastAsia="en-US" w:bidi="en-US"/>
    </w:rPr>
  </w:style>
  <w:style w:type="paragraph" w:styleId="Heading1">
    <w:name w:val="heading 1"/>
    <w:basedOn w:val="Normal"/>
    <w:next w:val="Normal"/>
    <w:link w:val="Heading1Char"/>
    <w:uiPriority w:val="9"/>
    <w:qFormat/>
    <w:rsid w:val="00882FE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82FE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82FE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82FE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82FE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82FE4"/>
    <w:pPr>
      <w:spacing w:before="240" w:after="60"/>
      <w:outlineLvl w:val="5"/>
    </w:pPr>
    <w:rPr>
      <w:b/>
      <w:bCs/>
      <w:sz w:val="22"/>
    </w:rPr>
  </w:style>
  <w:style w:type="paragraph" w:styleId="Heading7">
    <w:name w:val="heading 7"/>
    <w:basedOn w:val="Normal"/>
    <w:next w:val="Normal"/>
    <w:link w:val="Heading7Char"/>
    <w:uiPriority w:val="9"/>
    <w:semiHidden/>
    <w:unhideWhenUsed/>
    <w:qFormat/>
    <w:rsid w:val="00882FE4"/>
    <w:pPr>
      <w:spacing w:before="240" w:after="60"/>
      <w:outlineLvl w:val="6"/>
    </w:pPr>
  </w:style>
  <w:style w:type="paragraph" w:styleId="Heading8">
    <w:name w:val="heading 8"/>
    <w:basedOn w:val="Normal"/>
    <w:next w:val="Normal"/>
    <w:link w:val="Heading8Char"/>
    <w:uiPriority w:val="9"/>
    <w:semiHidden/>
    <w:unhideWhenUsed/>
    <w:qFormat/>
    <w:rsid w:val="00882FE4"/>
    <w:pPr>
      <w:spacing w:before="240" w:after="60"/>
      <w:outlineLvl w:val="7"/>
    </w:pPr>
    <w:rPr>
      <w:i/>
      <w:iCs/>
    </w:rPr>
  </w:style>
  <w:style w:type="paragraph" w:styleId="Heading9">
    <w:name w:val="heading 9"/>
    <w:basedOn w:val="Normal"/>
    <w:next w:val="Normal"/>
    <w:link w:val="Heading9Char"/>
    <w:uiPriority w:val="9"/>
    <w:semiHidden/>
    <w:unhideWhenUsed/>
    <w:qFormat/>
    <w:rsid w:val="00882FE4"/>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FE4"/>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882FE4"/>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882FE4"/>
    <w:rPr>
      <w:rFonts w:ascii="Cambria" w:eastAsia="Times New Roman" w:hAnsi="Cambria"/>
      <w:b/>
      <w:bCs/>
      <w:sz w:val="26"/>
      <w:szCs w:val="26"/>
    </w:rPr>
  </w:style>
  <w:style w:type="character" w:customStyle="1" w:styleId="Heading4Char">
    <w:name w:val="Heading 4 Char"/>
    <w:basedOn w:val="DefaultParagraphFont"/>
    <w:link w:val="Heading4"/>
    <w:uiPriority w:val="9"/>
    <w:rsid w:val="00882FE4"/>
    <w:rPr>
      <w:b/>
      <w:bCs/>
      <w:sz w:val="28"/>
      <w:szCs w:val="28"/>
    </w:rPr>
  </w:style>
  <w:style w:type="character" w:customStyle="1" w:styleId="Heading5Char">
    <w:name w:val="Heading 5 Char"/>
    <w:basedOn w:val="DefaultParagraphFont"/>
    <w:link w:val="Heading5"/>
    <w:uiPriority w:val="9"/>
    <w:semiHidden/>
    <w:rsid w:val="00882FE4"/>
    <w:rPr>
      <w:b/>
      <w:bCs/>
      <w:i/>
      <w:iCs/>
      <w:sz w:val="26"/>
      <w:szCs w:val="26"/>
    </w:rPr>
  </w:style>
  <w:style w:type="character" w:customStyle="1" w:styleId="Heading6Char">
    <w:name w:val="Heading 6 Char"/>
    <w:basedOn w:val="DefaultParagraphFont"/>
    <w:link w:val="Heading6"/>
    <w:uiPriority w:val="9"/>
    <w:semiHidden/>
    <w:rsid w:val="00882FE4"/>
    <w:rPr>
      <w:b/>
      <w:bCs/>
    </w:rPr>
  </w:style>
  <w:style w:type="character" w:customStyle="1" w:styleId="Heading7Char">
    <w:name w:val="Heading 7 Char"/>
    <w:basedOn w:val="DefaultParagraphFont"/>
    <w:link w:val="Heading7"/>
    <w:uiPriority w:val="9"/>
    <w:semiHidden/>
    <w:rsid w:val="00882FE4"/>
    <w:rPr>
      <w:sz w:val="24"/>
      <w:szCs w:val="24"/>
    </w:rPr>
  </w:style>
  <w:style w:type="character" w:customStyle="1" w:styleId="Heading8Char">
    <w:name w:val="Heading 8 Char"/>
    <w:basedOn w:val="DefaultParagraphFont"/>
    <w:link w:val="Heading8"/>
    <w:uiPriority w:val="9"/>
    <w:semiHidden/>
    <w:rsid w:val="00882FE4"/>
    <w:rPr>
      <w:i/>
      <w:iCs/>
      <w:sz w:val="24"/>
      <w:szCs w:val="24"/>
    </w:rPr>
  </w:style>
  <w:style w:type="character" w:customStyle="1" w:styleId="Heading9Char">
    <w:name w:val="Heading 9 Char"/>
    <w:basedOn w:val="DefaultParagraphFont"/>
    <w:link w:val="Heading9"/>
    <w:uiPriority w:val="9"/>
    <w:semiHidden/>
    <w:rsid w:val="00882FE4"/>
    <w:rPr>
      <w:rFonts w:ascii="Cambria" w:eastAsia="Times New Roman" w:hAnsi="Cambria"/>
    </w:rPr>
  </w:style>
  <w:style w:type="paragraph" w:styleId="Title">
    <w:name w:val="Title"/>
    <w:basedOn w:val="Normal"/>
    <w:next w:val="Normal"/>
    <w:link w:val="TitleChar"/>
    <w:uiPriority w:val="10"/>
    <w:qFormat/>
    <w:rsid w:val="00882FE4"/>
    <w:pPr>
      <w:spacing w:before="240" w:after="60"/>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882FE4"/>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882FE4"/>
    <w:pPr>
      <w:spacing w:after="60"/>
      <w:outlineLvl w:val="1"/>
    </w:pPr>
    <w:rPr>
      <w:rFonts w:ascii="Cambria" w:eastAsia="Times New Roman" w:hAnsi="Cambria"/>
    </w:rPr>
  </w:style>
  <w:style w:type="character" w:customStyle="1" w:styleId="SubtitleChar">
    <w:name w:val="Subtitle Char"/>
    <w:basedOn w:val="DefaultParagraphFont"/>
    <w:link w:val="Subtitle"/>
    <w:uiPriority w:val="11"/>
    <w:rsid w:val="00882FE4"/>
    <w:rPr>
      <w:rFonts w:ascii="Cambria" w:eastAsia="Times New Roman" w:hAnsi="Cambria"/>
      <w:sz w:val="24"/>
      <w:szCs w:val="24"/>
    </w:rPr>
  </w:style>
  <w:style w:type="character" w:styleId="Strong">
    <w:name w:val="Strong"/>
    <w:basedOn w:val="DefaultParagraphFont"/>
    <w:uiPriority w:val="22"/>
    <w:qFormat/>
    <w:rsid w:val="00882FE4"/>
    <w:rPr>
      <w:b/>
      <w:bCs/>
    </w:rPr>
  </w:style>
  <w:style w:type="character" w:styleId="Emphasis">
    <w:name w:val="Emphasis"/>
    <w:basedOn w:val="DefaultParagraphFont"/>
    <w:uiPriority w:val="20"/>
    <w:qFormat/>
    <w:rsid w:val="00882FE4"/>
    <w:rPr>
      <w:rFonts w:ascii="Calibri" w:hAnsi="Calibri"/>
      <w:b/>
      <w:i/>
      <w:iCs/>
    </w:rPr>
  </w:style>
  <w:style w:type="paragraph" w:styleId="NoSpacing">
    <w:name w:val="No Spacing"/>
    <w:basedOn w:val="Normal"/>
    <w:uiPriority w:val="1"/>
    <w:qFormat/>
    <w:rsid w:val="00882FE4"/>
    <w:rPr>
      <w:szCs w:val="32"/>
    </w:rPr>
  </w:style>
  <w:style w:type="paragraph" w:styleId="ListParagraph">
    <w:name w:val="List Paragraph"/>
    <w:basedOn w:val="Normal"/>
    <w:uiPriority w:val="34"/>
    <w:qFormat/>
    <w:rsid w:val="00882FE4"/>
    <w:pPr>
      <w:contextualSpacing/>
    </w:pPr>
  </w:style>
  <w:style w:type="paragraph" w:styleId="Quote">
    <w:name w:val="Quote"/>
    <w:basedOn w:val="Normal"/>
    <w:next w:val="Normal"/>
    <w:link w:val="QuoteChar"/>
    <w:uiPriority w:val="29"/>
    <w:qFormat/>
    <w:rsid w:val="00882FE4"/>
    <w:rPr>
      <w:i/>
    </w:rPr>
  </w:style>
  <w:style w:type="character" w:customStyle="1" w:styleId="QuoteChar">
    <w:name w:val="Quote Char"/>
    <w:basedOn w:val="DefaultParagraphFont"/>
    <w:link w:val="Quote"/>
    <w:uiPriority w:val="29"/>
    <w:rsid w:val="00882FE4"/>
    <w:rPr>
      <w:i/>
      <w:sz w:val="24"/>
      <w:szCs w:val="24"/>
    </w:rPr>
  </w:style>
  <w:style w:type="paragraph" w:styleId="IntenseQuote">
    <w:name w:val="Intense Quote"/>
    <w:basedOn w:val="Normal"/>
    <w:next w:val="Normal"/>
    <w:link w:val="IntenseQuoteChar"/>
    <w:uiPriority w:val="30"/>
    <w:qFormat/>
    <w:rsid w:val="00882FE4"/>
    <w:pPr>
      <w:ind w:right="720"/>
    </w:pPr>
    <w:rPr>
      <w:b/>
      <w:i/>
    </w:rPr>
  </w:style>
  <w:style w:type="character" w:customStyle="1" w:styleId="IntenseQuoteChar">
    <w:name w:val="Intense Quote Char"/>
    <w:basedOn w:val="DefaultParagraphFont"/>
    <w:link w:val="IntenseQuote"/>
    <w:uiPriority w:val="30"/>
    <w:rsid w:val="00882FE4"/>
    <w:rPr>
      <w:b/>
      <w:i/>
      <w:sz w:val="24"/>
    </w:rPr>
  </w:style>
  <w:style w:type="character" w:styleId="SubtleEmphasis">
    <w:name w:val="Subtle Emphasis"/>
    <w:uiPriority w:val="19"/>
    <w:qFormat/>
    <w:rsid w:val="00882FE4"/>
    <w:rPr>
      <w:i/>
      <w:color w:val="5A5A5A"/>
    </w:rPr>
  </w:style>
  <w:style w:type="character" w:styleId="IntenseEmphasis">
    <w:name w:val="Intense Emphasis"/>
    <w:basedOn w:val="DefaultParagraphFont"/>
    <w:uiPriority w:val="21"/>
    <w:qFormat/>
    <w:rsid w:val="00882FE4"/>
    <w:rPr>
      <w:b/>
      <w:i/>
      <w:sz w:val="24"/>
      <w:szCs w:val="24"/>
      <w:u w:val="single"/>
    </w:rPr>
  </w:style>
  <w:style w:type="character" w:styleId="SubtleReference">
    <w:name w:val="Subtle Reference"/>
    <w:basedOn w:val="DefaultParagraphFont"/>
    <w:uiPriority w:val="31"/>
    <w:qFormat/>
    <w:rsid w:val="00882FE4"/>
    <w:rPr>
      <w:sz w:val="24"/>
      <w:szCs w:val="24"/>
      <w:u w:val="single"/>
    </w:rPr>
  </w:style>
  <w:style w:type="character" w:styleId="IntenseReference">
    <w:name w:val="Intense Reference"/>
    <w:basedOn w:val="DefaultParagraphFont"/>
    <w:uiPriority w:val="32"/>
    <w:qFormat/>
    <w:rsid w:val="00882FE4"/>
    <w:rPr>
      <w:b/>
      <w:sz w:val="24"/>
      <w:u w:val="single"/>
    </w:rPr>
  </w:style>
  <w:style w:type="character" w:styleId="BookTitle">
    <w:name w:val="Book Title"/>
    <w:basedOn w:val="DefaultParagraphFont"/>
    <w:uiPriority w:val="33"/>
    <w:qFormat/>
    <w:rsid w:val="00882FE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82FE4"/>
    <w:pPr>
      <w:outlineLvl w:val="9"/>
    </w:pPr>
  </w:style>
  <w:style w:type="table" w:styleId="TableGrid">
    <w:name w:val="Table Grid"/>
    <w:basedOn w:val="TableNormal"/>
    <w:uiPriority w:val="39"/>
    <w:rsid w:val="00C967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967AA"/>
    <w:rPr>
      <w:rFonts w:ascii="Tahoma" w:hAnsi="Tahoma" w:cs="Tahoma"/>
      <w:sz w:val="16"/>
      <w:szCs w:val="16"/>
    </w:rPr>
  </w:style>
  <w:style w:type="character" w:customStyle="1" w:styleId="BalloonTextChar">
    <w:name w:val="Balloon Text Char"/>
    <w:basedOn w:val="DefaultParagraphFont"/>
    <w:link w:val="BalloonText"/>
    <w:uiPriority w:val="99"/>
    <w:semiHidden/>
    <w:rsid w:val="00C967AA"/>
    <w:rPr>
      <w:rFonts w:ascii="Tahoma" w:hAnsi="Tahoma" w:cs="Tahoma"/>
      <w:sz w:val="16"/>
      <w:szCs w:val="16"/>
      <w:lang w:val="en-GB"/>
    </w:rPr>
  </w:style>
  <w:style w:type="paragraph" w:styleId="Header">
    <w:name w:val="header"/>
    <w:basedOn w:val="Normal"/>
    <w:link w:val="HeaderChar"/>
    <w:uiPriority w:val="99"/>
    <w:unhideWhenUsed/>
    <w:rsid w:val="00455B45"/>
    <w:pPr>
      <w:tabs>
        <w:tab w:val="center" w:pos="4513"/>
        <w:tab w:val="right" w:pos="9026"/>
      </w:tabs>
    </w:pPr>
  </w:style>
  <w:style w:type="character" w:customStyle="1" w:styleId="HeaderChar">
    <w:name w:val="Header Char"/>
    <w:basedOn w:val="DefaultParagraphFont"/>
    <w:link w:val="Header"/>
    <w:uiPriority w:val="99"/>
    <w:rsid w:val="00455B45"/>
    <w:rPr>
      <w:sz w:val="24"/>
      <w:szCs w:val="22"/>
      <w:lang w:eastAsia="en-US" w:bidi="en-US"/>
    </w:rPr>
  </w:style>
  <w:style w:type="paragraph" w:styleId="Footer">
    <w:name w:val="footer"/>
    <w:basedOn w:val="Normal"/>
    <w:link w:val="FooterChar"/>
    <w:uiPriority w:val="99"/>
    <w:unhideWhenUsed/>
    <w:rsid w:val="00455B45"/>
    <w:pPr>
      <w:tabs>
        <w:tab w:val="center" w:pos="4513"/>
        <w:tab w:val="right" w:pos="9026"/>
      </w:tabs>
    </w:pPr>
  </w:style>
  <w:style w:type="character" w:customStyle="1" w:styleId="FooterChar">
    <w:name w:val="Footer Char"/>
    <w:basedOn w:val="DefaultParagraphFont"/>
    <w:link w:val="Footer"/>
    <w:uiPriority w:val="99"/>
    <w:rsid w:val="00455B45"/>
    <w:rPr>
      <w:sz w:val="24"/>
      <w:szCs w:val="22"/>
      <w:lang w:eastAsia="en-US" w:bidi="en-US"/>
    </w:rPr>
  </w:style>
  <w:style w:type="paragraph" w:styleId="Caption">
    <w:name w:val="caption"/>
    <w:basedOn w:val="Normal"/>
    <w:next w:val="Normal"/>
    <w:uiPriority w:val="35"/>
    <w:unhideWhenUsed/>
    <w:rsid w:val="004D132C"/>
    <w:pPr>
      <w:spacing w:after="200"/>
    </w:pPr>
    <w:rPr>
      <w:b/>
      <w:bCs/>
      <w:color w:val="4F81BD" w:themeColor="accent1"/>
      <w:sz w:val="18"/>
      <w:szCs w:val="18"/>
    </w:rPr>
  </w:style>
  <w:style w:type="paragraph" w:customStyle="1" w:styleId="Default">
    <w:name w:val="Default"/>
    <w:rsid w:val="00CD771F"/>
    <w:pPr>
      <w:autoSpaceDE w:val="0"/>
      <w:autoSpaceDN w:val="0"/>
      <w:adjustRightInd w:val="0"/>
    </w:pPr>
    <w:rPr>
      <w:rFonts w:ascii="Wingdings" w:hAnsi="Wingdings" w:cs="Wingdings"/>
      <w:color w:val="000000"/>
      <w:sz w:val="24"/>
      <w:szCs w:val="24"/>
    </w:rPr>
  </w:style>
  <w:style w:type="character" w:styleId="Hyperlink">
    <w:name w:val="Hyperlink"/>
    <w:basedOn w:val="DefaultParagraphFont"/>
    <w:uiPriority w:val="99"/>
    <w:unhideWhenUsed/>
    <w:rsid w:val="00DA2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10171">
      <w:bodyDiv w:val="1"/>
      <w:marLeft w:val="0"/>
      <w:marRight w:val="0"/>
      <w:marTop w:val="0"/>
      <w:marBottom w:val="0"/>
      <w:divBdr>
        <w:top w:val="none" w:sz="0" w:space="0" w:color="auto"/>
        <w:left w:val="none" w:sz="0" w:space="0" w:color="auto"/>
        <w:bottom w:val="none" w:sz="0" w:space="0" w:color="auto"/>
        <w:right w:val="none" w:sz="0" w:space="0" w:color="auto"/>
      </w:divBdr>
    </w:div>
    <w:div w:id="1052773108">
      <w:bodyDiv w:val="1"/>
      <w:marLeft w:val="0"/>
      <w:marRight w:val="0"/>
      <w:marTop w:val="0"/>
      <w:marBottom w:val="0"/>
      <w:divBdr>
        <w:top w:val="none" w:sz="0" w:space="0" w:color="auto"/>
        <w:left w:val="none" w:sz="0" w:space="0" w:color="auto"/>
        <w:bottom w:val="none" w:sz="0" w:space="0" w:color="auto"/>
        <w:right w:val="none" w:sz="0" w:space="0" w:color="auto"/>
      </w:divBdr>
    </w:div>
    <w:div w:id="1177378300">
      <w:bodyDiv w:val="1"/>
      <w:marLeft w:val="0"/>
      <w:marRight w:val="0"/>
      <w:marTop w:val="0"/>
      <w:marBottom w:val="0"/>
      <w:divBdr>
        <w:top w:val="none" w:sz="0" w:space="0" w:color="auto"/>
        <w:left w:val="none" w:sz="0" w:space="0" w:color="auto"/>
        <w:bottom w:val="none" w:sz="0" w:space="0" w:color="auto"/>
        <w:right w:val="none" w:sz="0" w:space="0" w:color="auto"/>
      </w:divBdr>
      <w:divsChild>
        <w:div w:id="1281836702">
          <w:marLeft w:val="547"/>
          <w:marRight w:val="0"/>
          <w:marTop w:val="0"/>
          <w:marBottom w:val="0"/>
          <w:divBdr>
            <w:top w:val="none" w:sz="0" w:space="0" w:color="auto"/>
            <w:left w:val="none" w:sz="0" w:space="0" w:color="auto"/>
            <w:bottom w:val="none" w:sz="0" w:space="0" w:color="auto"/>
            <w:right w:val="none" w:sz="0" w:space="0" w:color="auto"/>
          </w:divBdr>
        </w:div>
      </w:divsChild>
    </w:div>
    <w:div w:id="1238056862">
      <w:bodyDiv w:val="1"/>
      <w:marLeft w:val="0"/>
      <w:marRight w:val="0"/>
      <w:marTop w:val="0"/>
      <w:marBottom w:val="0"/>
      <w:divBdr>
        <w:top w:val="none" w:sz="0" w:space="0" w:color="auto"/>
        <w:left w:val="none" w:sz="0" w:space="0" w:color="auto"/>
        <w:bottom w:val="none" w:sz="0" w:space="0" w:color="auto"/>
        <w:right w:val="none" w:sz="0" w:space="0" w:color="auto"/>
      </w:divBdr>
    </w:div>
    <w:div w:id="1261530409">
      <w:bodyDiv w:val="1"/>
      <w:marLeft w:val="0"/>
      <w:marRight w:val="0"/>
      <w:marTop w:val="0"/>
      <w:marBottom w:val="0"/>
      <w:divBdr>
        <w:top w:val="none" w:sz="0" w:space="0" w:color="auto"/>
        <w:left w:val="none" w:sz="0" w:space="0" w:color="auto"/>
        <w:bottom w:val="none" w:sz="0" w:space="0" w:color="auto"/>
        <w:right w:val="none" w:sz="0" w:space="0" w:color="auto"/>
      </w:divBdr>
      <w:divsChild>
        <w:div w:id="1650940883">
          <w:marLeft w:val="547"/>
          <w:marRight w:val="0"/>
          <w:marTop w:val="0"/>
          <w:marBottom w:val="0"/>
          <w:divBdr>
            <w:top w:val="none" w:sz="0" w:space="0" w:color="auto"/>
            <w:left w:val="none" w:sz="0" w:space="0" w:color="auto"/>
            <w:bottom w:val="none" w:sz="0" w:space="0" w:color="auto"/>
            <w:right w:val="none" w:sz="0" w:space="0" w:color="auto"/>
          </w:divBdr>
        </w:div>
      </w:divsChild>
    </w:div>
    <w:div w:id="1292636914">
      <w:bodyDiv w:val="1"/>
      <w:marLeft w:val="0"/>
      <w:marRight w:val="0"/>
      <w:marTop w:val="0"/>
      <w:marBottom w:val="0"/>
      <w:divBdr>
        <w:top w:val="none" w:sz="0" w:space="0" w:color="auto"/>
        <w:left w:val="none" w:sz="0" w:space="0" w:color="auto"/>
        <w:bottom w:val="none" w:sz="0" w:space="0" w:color="auto"/>
        <w:right w:val="none" w:sz="0" w:space="0" w:color="auto"/>
      </w:divBdr>
    </w:div>
    <w:div w:id="1342927835">
      <w:bodyDiv w:val="1"/>
      <w:marLeft w:val="0"/>
      <w:marRight w:val="0"/>
      <w:marTop w:val="0"/>
      <w:marBottom w:val="0"/>
      <w:divBdr>
        <w:top w:val="none" w:sz="0" w:space="0" w:color="auto"/>
        <w:left w:val="none" w:sz="0" w:space="0" w:color="auto"/>
        <w:bottom w:val="none" w:sz="0" w:space="0" w:color="auto"/>
        <w:right w:val="none" w:sz="0" w:space="0" w:color="auto"/>
      </w:divBdr>
      <w:divsChild>
        <w:div w:id="1547333865">
          <w:marLeft w:val="547"/>
          <w:marRight w:val="0"/>
          <w:marTop w:val="0"/>
          <w:marBottom w:val="0"/>
          <w:divBdr>
            <w:top w:val="none" w:sz="0" w:space="0" w:color="auto"/>
            <w:left w:val="none" w:sz="0" w:space="0" w:color="auto"/>
            <w:bottom w:val="none" w:sz="0" w:space="0" w:color="auto"/>
            <w:right w:val="none" w:sz="0" w:space="0" w:color="auto"/>
          </w:divBdr>
        </w:div>
      </w:divsChild>
    </w:div>
    <w:div w:id="1481117948">
      <w:bodyDiv w:val="1"/>
      <w:marLeft w:val="0"/>
      <w:marRight w:val="0"/>
      <w:marTop w:val="0"/>
      <w:marBottom w:val="0"/>
      <w:divBdr>
        <w:top w:val="none" w:sz="0" w:space="0" w:color="auto"/>
        <w:left w:val="none" w:sz="0" w:space="0" w:color="auto"/>
        <w:bottom w:val="none" w:sz="0" w:space="0" w:color="auto"/>
        <w:right w:val="none" w:sz="0" w:space="0" w:color="auto"/>
      </w:divBdr>
    </w:div>
    <w:div w:id="15780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4" ma:contentTypeDescription="Create a new document." ma:contentTypeScope="" ma:versionID="b695055188940ffa9d4dfc095904c12f">
  <xsd:schema xmlns:xsd="http://www.w3.org/2001/XMLSchema" xmlns:xs="http://www.w3.org/2001/XMLSchema" xmlns:p="http://schemas.microsoft.com/office/2006/metadata/properties" xmlns:ns2="cc224b53-e8cd-486a-8c5a-9da3bf9d552b" xmlns:ns3="01ea14c7-b387-4b53-a97a-87e612670a1b" targetNamespace="http://schemas.microsoft.com/office/2006/metadata/properties" ma:root="true" ma:fieldsID="98ec7239cee1bcb28f728b974ade9e95" ns2:_="" ns3:_="">
    <xsd:import namespace="cc224b53-e8cd-486a-8c5a-9da3bf9d552b"/>
    <xsd:import namespace="01ea14c7-b387-4b53-a97a-87e612670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a14c7-b387-4b53-a97a-87e612670a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1093C7-85E2-49E2-B919-C1627BB01D7F}">
  <ds:schemaRefs>
    <ds:schemaRef ds:uri="http://schemas.openxmlformats.org/officeDocument/2006/bibliography"/>
  </ds:schemaRefs>
</ds:datastoreItem>
</file>

<file path=customXml/itemProps2.xml><?xml version="1.0" encoding="utf-8"?>
<ds:datastoreItem xmlns:ds="http://schemas.openxmlformats.org/officeDocument/2006/customXml" ds:itemID="{0E76A572-91D8-44E5-8A6C-3739FABD5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01ea14c7-b387-4b53-a97a-87e61267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0D88D-6B86-455B-9029-A62C83EAA59F}">
  <ds:schemaRefs>
    <ds:schemaRef ds:uri="http://schemas.microsoft.com/sharepoint/v3/contenttype/forms"/>
  </ds:schemaRefs>
</ds:datastoreItem>
</file>

<file path=customXml/itemProps4.xml><?xml version="1.0" encoding="utf-8"?>
<ds:datastoreItem xmlns:ds="http://schemas.openxmlformats.org/officeDocument/2006/customXml" ds:itemID="{EC2EEE80-7BE3-46FD-BFC2-CD0235F3F81C}">
  <ds:schemaRefs>
    <ds:schemaRef ds:uri="http://schemas.microsoft.com/office/2006/metadata/properties"/>
    <ds:schemaRef ds:uri="http://schemas.microsoft.com/office/infopath/2007/PartnerControls"/>
    <ds:schemaRef ds:uri="cc224b53-e8cd-486a-8c5a-9da3bf9d55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876</Words>
  <Characters>4998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dc:creator>
  <cp:lastModifiedBy>Wallace, Emily</cp:lastModifiedBy>
  <cp:revision>2</cp:revision>
  <cp:lastPrinted>2025-07-04T09:04:00Z</cp:lastPrinted>
  <dcterms:created xsi:type="dcterms:W3CDTF">2025-08-01T13:59:00Z</dcterms:created>
  <dcterms:modified xsi:type="dcterms:W3CDTF">2025-08-01T13:59:00Z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