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DB79" w14:textId="77777777" w:rsidR="001A1BB0" w:rsidRDefault="001A1BB0"/>
    <w:p w14:paraId="55C58301" w14:textId="77777777" w:rsidR="001A1BB0" w:rsidRDefault="001A1BB0"/>
    <w:p w14:paraId="153F933C" w14:textId="77777777" w:rsidR="001A1BB0" w:rsidRDefault="001A1BB0"/>
    <w:p w14:paraId="43001E6B" w14:textId="77777777" w:rsidR="001A1BB0" w:rsidRDefault="001A1BB0"/>
    <w:p w14:paraId="769BBC7E" w14:textId="77777777" w:rsidR="001A1BB0" w:rsidRDefault="008C0D04">
      <w:r>
        <w:rPr>
          <w:noProof/>
          <w:lang w:eastAsia="en-GB" w:bidi="ar-SA"/>
        </w:rPr>
        <w:drawing>
          <wp:anchor distT="0" distB="0" distL="114300" distR="114300" simplePos="0" relativeHeight="251658242" behindDoc="0" locked="0" layoutInCell="1" allowOverlap="1" wp14:anchorId="5E0E71AD" wp14:editId="6B2BDA6E">
            <wp:simplePos x="0" y="0"/>
            <wp:positionH relativeFrom="column">
              <wp:posOffset>638178</wp:posOffset>
            </wp:positionH>
            <wp:positionV relativeFrom="paragraph">
              <wp:posOffset>8887</wp:posOffset>
            </wp:positionV>
            <wp:extent cx="1790696" cy="1188720"/>
            <wp:effectExtent l="0" t="0" r="4" b="0"/>
            <wp:wrapThrough wrapText="bothSides">
              <wp:wrapPolygon edited="0">
                <wp:start x="0" y="0"/>
                <wp:lineTo x="0" y="21115"/>
                <wp:lineTo x="21378" y="21115"/>
                <wp:lineTo x="2137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90696" cy="1188720"/>
                    </a:xfrm>
                    <a:prstGeom prst="rect">
                      <a:avLst/>
                    </a:prstGeom>
                    <a:noFill/>
                    <a:ln>
                      <a:noFill/>
                      <a:prstDash/>
                    </a:ln>
                  </pic:spPr>
                </pic:pic>
              </a:graphicData>
            </a:graphic>
          </wp:anchor>
        </w:drawing>
      </w:r>
      <w:r>
        <w:rPr>
          <w:rFonts w:cs="Arial"/>
          <w:noProof/>
          <w:sz w:val="22"/>
          <w:lang w:eastAsia="en-GB" w:bidi="ar-SA"/>
        </w:rPr>
        <mc:AlternateContent>
          <mc:Choice Requires="wps">
            <w:drawing>
              <wp:anchor distT="0" distB="0" distL="114300" distR="114300" simplePos="0" relativeHeight="251658240" behindDoc="1" locked="0" layoutInCell="1" allowOverlap="1" wp14:anchorId="0C678CF9" wp14:editId="7B97EC38">
                <wp:simplePos x="0" y="0"/>
                <wp:positionH relativeFrom="column">
                  <wp:posOffset>9528</wp:posOffset>
                </wp:positionH>
                <wp:positionV relativeFrom="paragraph">
                  <wp:posOffset>-321941</wp:posOffset>
                </wp:positionV>
                <wp:extent cx="9505316" cy="5533391"/>
                <wp:effectExtent l="19050" t="19050" r="38734" b="29209"/>
                <wp:wrapNone/>
                <wp:docPr id="2" name="Free-form: Shape 2"/>
                <wp:cNvGraphicFramePr/>
                <a:graphic xmlns:a="http://schemas.openxmlformats.org/drawingml/2006/main">
                  <a:graphicData uri="http://schemas.microsoft.com/office/word/2010/wordprocessingShape">
                    <wps:wsp>
                      <wps:cNvSpPr/>
                      <wps:spPr>
                        <a:xfrm>
                          <a:off x="0" y="0"/>
                          <a:ext cx="9505316" cy="553339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57150" cap="flat">
                          <a:solidFill>
                            <a:srgbClr val="000000"/>
                          </a:solidFill>
                          <a:prstDash val="solid"/>
                          <a:round/>
                        </a:ln>
                      </wps:spPr>
                      <wps:bodyPr lIns="0" tIns="0" rIns="0" bIns="0"/>
                    </wps:wsp>
                  </a:graphicData>
                </a:graphic>
              </wp:anchor>
            </w:drawing>
          </mc:Choice>
          <mc:Fallback xmlns="">
            <w:pict>
              <v:shape w14:anchorId="724453CB" id="Free-form: Shape 2" o:spid="_x0000_s1026" style="position:absolute;margin-left:.75pt;margin-top:-25.35pt;width:748.45pt;height:435.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9505316,553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" path="m922232,at,,1844464,1844464,922232,,,922232l,4611159at,3688927,1844464,5533391,,4611159,922232,5533391l8583084,5533391at7660852,3688927,9505316,5533391,8583084,5533391,9505316,4611159l9505316,922232at7660852,,9505316,1844464,9505316,922232,8583084,l922232,xe" strokeweight="4.5pt">
                <v:path arrowok="t" o:connecttype="custom" o:connectlocs="4752658,0;9505316,2766696;4752658,5533391;0,2766696" o:connectangles="270,0,90,180" textboxrect="270121,270121,9235195,5263270"/>
              </v:shape>
            </w:pict>
          </mc:Fallback>
        </mc:AlternateContent>
      </w:r>
    </w:p>
    <w:p w14:paraId="4F9B34DE" w14:textId="77777777" w:rsidR="001A1BB0" w:rsidRDefault="001A1BB0">
      <w:pPr>
        <w:rPr>
          <w:rFonts w:cs="Arial"/>
          <w:sz w:val="22"/>
        </w:rPr>
      </w:pPr>
    </w:p>
    <w:p w14:paraId="104815AC" w14:textId="77777777" w:rsidR="001A1BB0" w:rsidRDefault="001A1BB0">
      <w:pPr>
        <w:rPr>
          <w:rFonts w:cs="Arial"/>
          <w:sz w:val="22"/>
        </w:rPr>
      </w:pPr>
    </w:p>
    <w:p w14:paraId="387425FA" w14:textId="77777777" w:rsidR="001A1BB0" w:rsidRDefault="008C0D04">
      <w:pPr>
        <w:jc w:val="center"/>
      </w:pPr>
      <w:r>
        <w:rPr>
          <w:noProof/>
          <w:lang w:eastAsia="en-GB" w:bidi="ar-SA"/>
        </w:rPr>
        <mc:AlternateContent>
          <mc:Choice Requires="wps">
            <w:drawing>
              <wp:anchor distT="0" distB="0" distL="114300" distR="114300" simplePos="0" relativeHeight="251658241" behindDoc="0" locked="0" layoutInCell="1" allowOverlap="1" wp14:anchorId="0E4E104A" wp14:editId="63D3A8BE">
                <wp:simplePos x="0" y="0"/>
                <wp:positionH relativeFrom="column">
                  <wp:posOffset>2875275</wp:posOffset>
                </wp:positionH>
                <wp:positionV relativeFrom="paragraph">
                  <wp:posOffset>27944</wp:posOffset>
                </wp:positionV>
                <wp:extent cx="3683002" cy="765179"/>
                <wp:effectExtent l="0" t="0" r="12698" b="15871"/>
                <wp:wrapNone/>
                <wp:docPr id="3" name="Text Box 3"/>
                <wp:cNvGraphicFramePr/>
                <a:graphic xmlns:a="http://schemas.openxmlformats.org/drawingml/2006/main">
                  <a:graphicData uri="http://schemas.microsoft.com/office/word/2010/wordprocessingShape">
                    <wps:wsp>
                      <wps:cNvSpPr txBox="1"/>
                      <wps:spPr>
                        <a:xfrm>
                          <a:off x="0" y="0"/>
                          <a:ext cx="3683002" cy="765179"/>
                        </a:xfrm>
                        <a:prstGeom prst="rect">
                          <a:avLst/>
                        </a:prstGeom>
                        <a:solidFill>
                          <a:srgbClr val="FFFFFF"/>
                        </a:solidFill>
                        <a:ln w="9528">
                          <a:solidFill>
                            <a:srgbClr val="000000"/>
                          </a:solidFill>
                          <a:prstDash val="solid"/>
                        </a:ln>
                      </wps:spPr>
                      <wps:txbx>
                        <w:txbxContent>
                          <w:p w14:paraId="1DDA9F7B" w14:textId="77777777" w:rsidR="001A1BB0" w:rsidRDefault="008C0D04">
                            <w:pPr>
                              <w:jc w:val="center"/>
                              <w:rPr>
                                <w:b/>
                                <w:sz w:val="40"/>
                                <w:szCs w:val="40"/>
                              </w:rPr>
                            </w:pPr>
                            <w:r>
                              <w:rPr>
                                <w:b/>
                                <w:sz w:val="40"/>
                                <w:szCs w:val="40"/>
                              </w:rPr>
                              <w:t>St. John’s Primary School</w:t>
                            </w:r>
                          </w:p>
                        </w:txbxContent>
                      </wps:txbx>
                      <wps:bodyPr vert="horz" wrap="square" lIns="91440" tIns="45720" rIns="91440" bIns="45720" anchor="t" anchorCtr="0" compatLnSpc="0">
                        <a:noAutofit/>
                      </wps:bodyPr>
                    </wps:wsp>
                  </a:graphicData>
                </a:graphic>
              </wp:anchor>
            </w:drawing>
          </mc:Choice>
          <mc:Fallback>
            <w:pict>
              <v:shapetype w14:anchorId="0E4E104A" id="_x0000_t202" coordsize="21600,21600" o:spt="202" path="m,l,21600r21600,l21600,xe">
                <v:stroke joinstyle="miter"/>
                <v:path gradientshapeok="t" o:connecttype="rect"/>
              </v:shapetype>
              <v:shape id="Text Box 3" o:spid="_x0000_s1026" type="#_x0000_t202" style="position:absolute;left:0;text-align:left;margin-left:226.4pt;margin-top:2.2pt;width:290pt;height:60.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" strokeweight=".26467mm">
                <v:textbox>
                  <w:txbxContent>
                    <w:p w14:paraId="1DDA9F7B" w14:textId="77777777" w:rsidR="001A1BB0" w:rsidRDefault="008C0D04">
                      <w:pPr>
                        <w:jc w:val="center"/>
                        <w:rPr>
                          <w:b/>
                          <w:sz w:val="40"/>
                          <w:szCs w:val="40"/>
                        </w:rPr>
                      </w:pPr>
                      <w:r>
                        <w:rPr>
                          <w:b/>
                          <w:sz w:val="40"/>
                          <w:szCs w:val="40"/>
                        </w:rPr>
                        <w:t>St. John’s Primary School</w:t>
                      </w:r>
                    </w:p>
                  </w:txbxContent>
                </v:textbox>
              </v:shape>
            </w:pict>
          </mc:Fallback>
        </mc:AlternateContent>
      </w:r>
    </w:p>
    <w:p w14:paraId="5AE1AE07" w14:textId="77777777" w:rsidR="001A1BB0" w:rsidRDefault="001A1BB0">
      <w:pPr>
        <w:rPr>
          <w:rFonts w:cs="Arial"/>
          <w:sz w:val="22"/>
        </w:rPr>
      </w:pPr>
    </w:p>
    <w:p w14:paraId="1EDE23F4" w14:textId="77777777" w:rsidR="001A1BB0" w:rsidRDefault="001A1BB0">
      <w:pPr>
        <w:rPr>
          <w:rFonts w:cs="Arial"/>
          <w:sz w:val="22"/>
        </w:rPr>
      </w:pPr>
    </w:p>
    <w:p w14:paraId="4B160036" w14:textId="77777777" w:rsidR="001A1BB0" w:rsidRDefault="001A1BB0">
      <w:pPr>
        <w:rPr>
          <w:rFonts w:cs="Arial"/>
          <w:sz w:val="22"/>
        </w:rPr>
      </w:pPr>
    </w:p>
    <w:p w14:paraId="2612F6C7" w14:textId="77777777" w:rsidR="001A1BB0" w:rsidRDefault="001A1BB0">
      <w:pPr>
        <w:rPr>
          <w:rFonts w:cs="Arial"/>
          <w:sz w:val="22"/>
        </w:rPr>
      </w:pPr>
    </w:p>
    <w:tbl>
      <w:tblPr>
        <w:tblW w:w="14666" w:type="dxa"/>
        <w:tblInd w:w="108" w:type="dxa"/>
        <w:tblCellMar>
          <w:left w:w="10" w:type="dxa"/>
          <w:right w:w="10" w:type="dxa"/>
        </w:tblCellMar>
        <w:tblLook w:val="04A0" w:firstRow="1" w:lastRow="0" w:firstColumn="1" w:lastColumn="0" w:noHBand="0" w:noVBand="1"/>
      </w:tblPr>
      <w:tblGrid>
        <w:gridCol w:w="14666"/>
      </w:tblGrid>
      <w:tr w:rsidR="001A1BB0" w14:paraId="3BC9E0FA" w14:textId="77777777">
        <w:tc>
          <w:tcPr>
            <w:tcW w:w="146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91FDFE" w14:textId="77777777" w:rsidR="001A1BB0" w:rsidRDefault="008C0D04">
            <w:pPr>
              <w:spacing w:before="100" w:after="100"/>
              <w:jc w:val="center"/>
              <w:rPr>
                <w:rFonts w:cs="Arial"/>
                <w:b/>
                <w:sz w:val="36"/>
                <w:szCs w:val="36"/>
              </w:rPr>
            </w:pPr>
            <w:r>
              <w:rPr>
                <w:rFonts w:cs="Arial"/>
                <w:b/>
                <w:sz w:val="36"/>
                <w:szCs w:val="36"/>
              </w:rPr>
              <w:t>2 YEAR IMPROVEMENT PLAN:  2024-2025</w:t>
            </w:r>
          </w:p>
        </w:tc>
      </w:tr>
    </w:tbl>
    <w:p w14:paraId="4AC89948" w14:textId="77777777" w:rsidR="001A1BB0" w:rsidRDefault="008C0D04">
      <w:r>
        <w:rPr>
          <w:noProof/>
          <w:lang w:eastAsia="en-GB" w:bidi="ar-SA"/>
        </w:rPr>
        <w:drawing>
          <wp:anchor distT="0" distB="0" distL="114300" distR="114300" simplePos="0" relativeHeight="251658243" behindDoc="0" locked="0" layoutInCell="1" allowOverlap="1" wp14:anchorId="49FD7443" wp14:editId="1B62161E">
            <wp:simplePos x="0" y="0"/>
            <wp:positionH relativeFrom="column">
              <wp:posOffset>609603</wp:posOffset>
            </wp:positionH>
            <wp:positionV relativeFrom="paragraph">
              <wp:posOffset>469901</wp:posOffset>
            </wp:positionV>
            <wp:extent cx="1289761" cy="1240155"/>
            <wp:effectExtent l="0" t="0" r="5639" b="0"/>
            <wp:wrapNone/>
            <wp:docPr id="4" name="Picture 4" descr="C:\Users\sa99lgray6\AppData\Local\Microsoft\Windows\INetCache\Content.Outlook\QLZP2QG1\RRSA Gol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9761" cy="1240155"/>
                    </a:xfrm>
                    <a:prstGeom prst="rect">
                      <a:avLst/>
                    </a:prstGeom>
                    <a:noFill/>
                    <a:ln>
                      <a:noFill/>
                      <a:prstDash/>
                    </a:ln>
                  </pic:spPr>
                </pic:pic>
              </a:graphicData>
            </a:graphic>
          </wp:anchor>
        </w:drawing>
      </w:r>
    </w:p>
    <w:p w14:paraId="0CAD3D6B" w14:textId="77777777" w:rsidR="001A1BB0" w:rsidRDefault="008C0D04">
      <w:r>
        <w:rPr>
          <w:rFonts w:cs="Arial"/>
          <w:noProof/>
          <w:color w:val="001BA0"/>
          <w:sz w:val="20"/>
          <w:szCs w:val="20"/>
          <w:lang w:eastAsia="en-GB" w:bidi="ar-SA"/>
        </w:rPr>
        <w:drawing>
          <wp:anchor distT="0" distB="0" distL="114300" distR="114300" simplePos="0" relativeHeight="251658244" behindDoc="0" locked="0" layoutInCell="1" allowOverlap="1" wp14:anchorId="1CF74655" wp14:editId="5551DEA7">
            <wp:simplePos x="0" y="0"/>
            <wp:positionH relativeFrom="column">
              <wp:posOffset>7384410</wp:posOffset>
            </wp:positionH>
            <wp:positionV relativeFrom="paragraph">
              <wp:posOffset>323853</wp:posOffset>
            </wp:positionV>
            <wp:extent cx="1387473" cy="1019171"/>
            <wp:effectExtent l="0" t="0" r="3177" b="0"/>
            <wp:wrapTopAndBottom/>
            <wp:docPr id="5" name="Picture 5" descr="http://tse1.mm.bing.net/th?&amp;id=OIP.M316bec1adc0bd2d390019667a85156eaH0&amp;w=208&amp;h=152&amp;c=0&amp;pid=1.9&amp;rs=0&amp;p=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87473" cy="1019171"/>
                    </a:xfrm>
                    <a:prstGeom prst="rect">
                      <a:avLst/>
                    </a:prstGeom>
                    <a:noFill/>
                    <a:ln>
                      <a:noFill/>
                      <a:prstDash/>
                    </a:ln>
                  </pic:spPr>
                </pic:pic>
              </a:graphicData>
            </a:graphic>
          </wp:anchor>
        </w:drawing>
      </w:r>
    </w:p>
    <w:p w14:paraId="6D19F8AD" w14:textId="77777777" w:rsidR="001A1BB0" w:rsidRDefault="008C0D04">
      <w:pPr>
        <w:tabs>
          <w:tab w:val="left" w:pos="3240"/>
        </w:tabs>
        <w:jc w:val="center"/>
      </w:pPr>
      <w:r>
        <w:rPr>
          <w:rStyle w:val="A3"/>
          <w:color w:val="76923C"/>
          <w:sz w:val="32"/>
          <w:szCs w:val="32"/>
        </w:rPr>
        <w:t>GREEN</w:t>
      </w:r>
      <w:r>
        <w:rPr>
          <w:rStyle w:val="A3"/>
          <w:sz w:val="32"/>
          <w:szCs w:val="32"/>
        </w:rPr>
        <w:t xml:space="preserve"> – Cluster</w:t>
      </w:r>
    </w:p>
    <w:p w14:paraId="1865F7A4" w14:textId="77777777" w:rsidR="001A1BB0" w:rsidRDefault="008C0D04">
      <w:pPr>
        <w:tabs>
          <w:tab w:val="left" w:pos="3240"/>
        </w:tabs>
        <w:jc w:val="center"/>
      </w:pPr>
      <w:r>
        <w:rPr>
          <w:rStyle w:val="A3"/>
          <w:color w:val="00B0F0"/>
          <w:sz w:val="32"/>
          <w:szCs w:val="32"/>
        </w:rPr>
        <w:t>BLUE</w:t>
      </w:r>
      <w:r>
        <w:rPr>
          <w:rStyle w:val="A3"/>
          <w:sz w:val="32"/>
          <w:szCs w:val="32"/>
        </w:rPr>
        <w:t xml:space="preserve"> – PEF</w:t>
      </w:r>
    </w:p>
    <w:p w14:paraId="1ADA0C8C" w14:textId="77777777" w:rsidR="001A1BB0" w:rsidRDefault="001A1BB0">
      <w:pPr>
        <w:tabs>
          <w:tab w:val="left" w:pos="3240"/>
        </w:tabs>
        <w:jc w:val="center"/>
      </w:pPr>
    </w:p>
    <w:p w14:paraId="3A2012A7" w14:textId="77777777" w:rsidR="001A1BB0" w:rsidRDefault="008C0D04">
      <w:pPr>
        <w:tabs>
          <w:tab w:val="left" w:pos="1950"/>
        </w:tabs>
        <w:jc w:val="center"/>
      </w:pPr>
      <w:r>
        <w:rPr>
          <w:rFonts w:ascii="Comic Sans MS" w:hAnsi="Comic Sans MS" w:cs="Arial"/>
          <w:b/>
          <w:color w:val="000000"/>
          <w:szCs w:val="24"/>
          <w:u w:val="single"/>
        </w:rPr>
        <w:t>Article 28:</w:t>
      </w:r>
      <w:r>
        <w:rPr>
          <w:rFonts w:ascii="Comic Sans MS" w:hAnsi="Comic Sans MS" w:cs="Arial"/>
          <w:color w:val="000000"/>
          <w:szCs w:val="24"/>
        </w:rPr>
        <w:t xml:space="preserve"> Every child has the right to an education.</w:t>
      </w:r>
    </w:p>
    <w:p w14:paraId="7B78688E" w14:textId="77777777" w:rsidR="001A1BB0" w:rsidRDefault="008C0D04">
      <w:pPr>
        <w:tabs>
          <w:tab w:val="left" w:pos="1950"/>
        </w:tabs>
        <w:jc w:val="center"/>
      </w:pPr>
      <w:r>
        <w:rPr>
          <w:rFonts w:ascii="Comic Sans MS" w:hAnsi="Comic Sans MS" w:cs="Arial"/>
          <w:b/>
          <w:color w:val="000000"/>
          <w:szCs w:val="24"/>
          <w:u w:val="single"/>
        </w:rPr>
        <w:t>Article 3:</w:t>
      </w:r>
      <w:r>
        <w:rPr>
          <w:rFonts w:ascii="Comic Sans MS" w:hAnsi="Comic Sans MS" w:cs="Arial"/>
          <w:color w:val="000000"/>
          <w:szCs w:val="24"/>
        </w:rPr>
        <w:t xml:space="preserve"> The best interests of the child must be a top priority in all things that affect children.</w:t>
      </w:r>
    </w:p>
    <w:p w14:paraId="55501243" w14:textId="77777777" w:rsidR="001A1BB0" w:rsidRDefault="001A1BB0">
      <w:pPr>
        <w:tabs>
          <w:tab w:val="left" w:pos="3240"/>
        </w:tabs>
        <w:jc w:val="center"/>
        <w:rPr>
          <w:rFonts w:cs="Arial"/>
          <w:color w:val="000000"/>
          <w:sz w:val="32"/>
          <w:szCs w:val="32"/>
        </w:rPr>
      </w:pPr>
    </w:p>
    <w:p w14:paraId="7BD965C9" w14:textId="77777777" w:rsidR="001A1BB0" w:rsidRDefault="001A1BB0">
      <w:pPr>
        <w:rPr>
          <w:rFonts w:cs="Arial"/>
          <w:sz w:val="22"/>
        </w:rPr>
      </w:pPr>
    </w:p>
    <w:p w14:paraId="5E22BADE" w14:textId="77777777" w:rsidR="001A1BB0" w:rsidRDefault="001A1BB0">
      <w:pPr>
        <w:rPr>
          <w:rFonts w:cs="Arial"/>
          <w:sz w:val="22"/>
        </w:rPr>
      </w:pPr>
    </w:p>
    <w:p w14:paraId="7567B162" w14:textId="77777777" w:rsidR="001A1BB0" w:rsidRDefault="001A1BB0">
      <w:pPr>
        <w:rPr>
          <w:rFonts w:cs="Arial"/>
          <w:sz w:val="22"/>
        </w:rPr>
      </w:pPr>
    </w:p>
    <w:p w14:paraId="260CFB88" w14:textId="77777777" w:rsidR="001A1BB0" w:rsidRDefault="001A1BB0">
      <w:pPr>
        <w:rPr>
          <w:rFonts w:cs="Arial"/>
          <w:sz w:val="22"/>
        </w:rPr>
      </w:pPr>
    </w:p>
    <w:p w14:paraId="5B1A5EDB" w14:textId="77777777" w:rsidR="001A1BB0" w:rsidRDefault="001A1BB0">
      <w:pPr>
        <w:rPr>
          <w:rFonts w:cs="Arial"/>
          <w:sz w:val="22"/>
        </w:rPr>
      </w:pPr>
    </w:p>
    <w:p w14:paraId="1DB5D838" w14:textId="77777777" w:rsidR="001A1BB0" w:rsidRDefault="001A1BB0">
      <w:pPr>
        <w:rPr>
          <w:rFonts w:cs="Arial"/>
          <w:b/>
          <w:sz w:val="28"/>
          <w:szCs w:val="28"/>
          <w:u w:val="single"/>
        </w:rPr>
      </w:pPr>
    </w:p>
    <w:p w14:paraId="64349BF5" w14:textId="77777777" w:rsidR="001A1BB0" w:rsidRDefault="001A1BB0">
      <w:pPr>
        <w:rPr>
          <w:rFonts w:cs="Arial"/>
          <w:b/>
          <w:sz w:val="28"/>
          <w:szCs w:val="28"/>
          <w:u w:val="single"/>
        </w:rPr>
      </w:pPr>
    </w:p>
    <w:p w14:paraId="514FE802" w14:textId="77777777" w:rsidR="001A1BB0" w:rsidRDefault="008C0D04">
      <w:r>
        <w:rPr>
          <w:rFonts w:cs="Arial"/>
          <w:b/>
          <w:sz w:val="28"/>
          <w:szCs w:val="28"/>
          <w:u w:val="single"/>
        </w:rPr>
        <w:lastRenderedPageBreak/>
        <w:t>VISION</w:t>
      </w:r>
    </w:p>
    <w:p w14:paraId="0184850C" w14:textId="77777777" w:rsidR="001A1BB0" w:rsidRDefault="001A1BB0">
      <w:pPr>
        <w:pStyle w:val="ListParagraph"/>
        <w:ind w:left="720"/>
        <w:jc w:val="both"/>
        <w:rPr>
          <w:rFonts w:ascii="Times New Roman" w:hAnsi="Times New Roman"/>
          <w:sz w:val="20"/>
          <w:szCs w:val="20"/>
        </w:rPr>
      </w:pPr>
    </w:p>
    <w:p w14:paraId="53F0DB8D" w14:textId="1BE1DEC9" w:rsidR="001A1BB0" w:rsidRDefault="008C0D04">
      <w:pPr>
        <w:pStyle w:val="ListParagraph"/>
        <w:ind w:left="720"/>
        <w:jc w:val="both"/>
        <w:rPr>
          <w:rFonts w:ascii="Times New Roman" w:hAnsi="Times New Roman"/>
          <w:b/>
          <w:i/>
          <w:sz w:val="20"/>
          <w:szCs w:val="20"/>
        </w:rPr>
      </w:pPr>
      <w:r>
        <w:rPr>
          <w:rFonts w:ascii="Times New Roman" w:hAnsi="Times New Roman"/>
          <w:b/>
          <w:i/>
          <w:sz w:val="20"/>
          <w:szCs w:val="20"/>
        </w:rPr>
        <w:t xml:space="preserve">Children are at the heart of </w:t>
      </w:r>
      <w:r w:rsidR="0036220B">
        <w:rPr>
          <w:rFonts w:ascii="Times New Roman" w:hAnsi="Times New Roman"/>
          <w:b/>
          <w:i/>
          <w:sz w:val="20"/>
          <w:szCs w:val="20"/>
        </w:rPr>
        <w:t>all</w:t>
      </w:r>
      <w:r>
        <w:rPr>
          <w:rFonts w:ascii="Times New Roman" w:hAnsi="Times New Roman"/>
          <w:b/>
          <w:i/>
          <w:sz w:val="20"/>
          <w:szCs w:val="20"/>
        </w:rPr>
        <w:t xml:space="preserve"> our efforts, celebrating achievements and reflecting through prayer.</w:t>
      </w:r>
      <w:r w:rsidR="0036220B">
        <w:rPr>
          <w:rFonts w:ascii="Times New Roman" w:hAnsi="Times New Roman"/>
          <w:b/>
          <w:i/>
          <w:sz w:val="20"/>
          <w:szCs w:val="20"/>
        </w:rPr>
        <w:t xml:space="preserve"> </w:t>
      </w:r>
      <w:r>
        <w:rPr>
          <w:rFonts w:ascii="Times New Roman" w:hAnsi="Times New Roman"/>
          <w:b/>
          <w:i/>
          <w:sz w:val="20"/>
          <w:szCs w:val="20"/>
        </w:rPr>
        <w:t xml:space="preserve">Our mission is to work together to ensure a safe, </w:t>
      </w:r>
      <w:proofErr w:type="gramStart"/>
      <w:r>
        <w:rPr>
          <w:rFonts w:ascii="Times New Roman" w:hAnsi="Times New Roman"/>
          <w:b/>
          <w:i/>
          <w:sz w:val="20"/>
          <w:szCs w:val="20"/>
        </w:rPr>
        <w:t>respectful</w:t>
      </w:r>
      <w:proofErr w:type="gramEnd"/>
      <w:r>
        <w:rPr>
          <w:rFonts w:ascii="Times New Roman" w:hAnsi="Times New Roman"/>
          <w:b/>
          <w:i/>
          <w:sz w:val="20"/>
          <w:szCs w:val="20"/>
        </w:rPr>
        <w:t xml:space="preserve"> and inclusive environment. We ensure that pupils receive rich learning experiences that encourage them to become creative, </w:t>
      </w:r>
      <w:r w:rsidR="0036220B">
        <w:rPr>
          <w:rFonts w:ascii="Times New Roman" w:hAnsi="Times New Roman"/>
          <w:b/>
          <w:i/>
          <w:sz w:val="20"/>
          <w:szCs w:val="20"/>
        </w:rPr>
        <w:t>independent,</w:t>
      </w:r>
      <w:r>
        <w:rPr>
          <w:rFonts w:ascii="Times New Roman" w:hAnsi="Times New Roman"/>
          <w:b/>
          <w:i/>
          <w:sz w:val="20"/>
          <w:szCs w:val="20"/>
        </w:rPr>
        <w:t xml:space="preserve"> and ambitious learners. </w:t>
      </w:r>
    </w:p>
    <w:p w14:paraId="5A2380EC" w14:textId="77777777" w:rsidR="001A1BB0" w:rsidRDefault="001A1BB0">
      <w:pPr>
        <w:rPr>
          <w:rFonts w:cs="Arial"/>
          <w:b/>
          <w:sz w:val="28"/>
          <w:szCs w:val="28"/>
        </w:rPr>
      </w:pPr>
    </w:p>
    <w:p w14:paraId="1F15B4BA" w14:textId="77777777"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At St. John’s we value partnership working and work very closely with many agencies. Through these partnership links we can fully support and challenge each child to aim high and to be the best that they can be.</w:t>
      </w:r>
    </w:p>
    <w:p w14:paraId="1EC318FE" w14:textId="558686E7"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We aim for every child to have a safe, happy, </w:t>
      </w:r>
      <w:r w:rsidR="0036220B">
        <w:rPr>
          <w:rFonts w:ascii="Times New Roman" w:hAnsi="Times New Roman"/>
          <w:sz w:val="20"/>
          <w:szCs w:val="20"/>
        </w:rPr>
        <w:t>active,</w:t>
      </w:r>
      <w:r>
        <w:rPr>
          <w:rFonts w:ascii="Times New Roman" w:hAnsi="Times New Roman"/>
          <w:sz w:val="20"/>
          <w:szCs w:val="20"/>
        </w:rPr>
        <w:t xml:space="preserve"> and creative primary education in an environment that is caring and supporting. We encourage our children to be independent and successful learners, developing into confident individuals, effective </w:t>
      </w:r>
      <w:r w:rsidR="0036220B">
        <w:rPr>
          <w:rFonts w:ascii="Times New Roman" w:hAnsi="Times New Roman"/>
          <w:sz w:val="20"/>
          <w:szCs w:val="20"/>
        </w:rPr>
        <w:t>contributors,</w:t>
      </w:r>
      <w:r>
        <w:rPr>
          <w:rFonts w:ascii="Times New Roman" w:hAnsi="Times New Roman"/>
          <w:sz w:val="20"/>
          <w:szCs w:val="20"/>
        </w:rPr>
        <w:t xml:space="preserve"> and responsible citizens.</w:t>
      </w:r>
    </w:p>
    <w:p w14:paraId="3DA27E72" w14:textId="77777777" w:rsidR="001A1BB0" w:rsidRDefault="008C0D04">
      <w:pPr>
        <w:pStyle w:val="ListParagraph"/>
        <w:numPr>
          <w:ilvl w:val="0"/>
          <w:numId w:val="1"/>
        </w:numPr>
        <w:autoSpaceDE w:val="0"/>
        <w:rPr>
          <w:rFonts w:ascii="Times New Roman" w:hAnsi="Times New Roman"/>
          <w:sz w:val="20"/>
          <w:szCs w:val="20"/>
        </w:rPr>
      </w:pPr>
      <w:r>
        <w:rPr>
          <w:rFonts w:ascii="Times New Roman" w:hAnsi="Times New Roman"/>
          <w:sz w:val="20"/>
          <w:szCs w:val="20"/>
        </w:rPr>
        <w:t>We are proud of our Catholic ethos and promote a broad and balanced curriculum, including preparation for Sacraments, which is delivered by competent and caring staff.</w:t>
      </w:r>
    </w:p>
    <w:p w14:paraId="1DD9C1C5" w14:textId="77777777" w:rsidR="001A1BB0" w:rsidRDefault="008C0D04">
      <w:pPr>
        <w:pStyle w:val="ListParagraph"/>
        <w:numPr>
          <w:ilvl w:val="0"/>
          <w:numId w:val="1"/>
        </w:numPr>
        <w:autoSpaceDE w:val="0"/>
        <w:rPr>
          <w:rFonts w:ascii="Times New Roman" w:hAnsi="Times New Roman"/>
          <w:sz w:val="20"/>
          <w:szCs w:val="20"/>
        </w:rPr>
      </w:pPr>
      <w:r>
        <w:rPr>
          <w:rFonts w:ascii="Times New Roman" w:hAnsi="Times New Roman"/>
          <w:sz w:val="20"/>
          <w:szCs w:val="20"/>
        </w:rPr>
        <w:t>We pride ourselves on our achievements and continually strive to improve our high levels of attainment.</w:t>
      </w:r>
    </w:p>
    <w:p w14:paraId="45EB5AB0" w14:textId="177F516E" w:rsidR="001A1BB0" w:rsidRDefault="008C0D04">
      <w:pPr>
        <w:pStyle w:val="ListParagraph"/>
        <w:numPr>
          <w:ilvl w:val="0"/>
          <w:numId w:val="1"/>
        </w:numPr>
        <w:rPr>
          <w:rFonts w:ascii="Times New Roman" w:hAnsi="Times New Roman"/>
          <w:color w:val="000000"/>
          <w:sz w:val="20"/>
          <w:szCs w:val="20"/>
        </w:rPr>
      </w:pPr>
      <w:r>
        <w:rPr>
          <w:rFonts w:ascii="Times New Roman" w:hAnsi="Times New Roman"/>
          <w:color w:val="000000"/>
          <w:sz w:val="20"/>
          <w:szCs w:val="20"/>
        </w:rPr>
        <w:t xml:space="preserve">We work closely with our Parent Council who meet regularly throughout the </w:t>
      </w:r>
      <w:r w:rsidR="0036220B">
        <w:rPr>
          <w:rFonts w:ascii="Times New Roman" w:hAnsi="Times New Roman"/>
          <w:color w:val="000000"/>
          <w:sz w:val="20"/>
          <w:szCs w:val="20"/>
        </w:rPr>
        <w:t>year,</w:t>
      </w:r>
      <w:r>
        <w:rPr>
          <w:rFonts w:ascii="Times New Roman" w:hAnsi="Times New Roman"/>
          <w:color w:val="000000"/>
          <w:sz w:val="20"/>
          <w:szCs w:val="20"/>
        </w:rPr>
        <w:t xml:space="preserve"> and we support an active Fundraising group who organise wonderful events which allow plenty of opportunities for everyone to contribute to the life of the school.</w:t>
      </w:r>
    </w:p>
    <w:p w14:paraId="7102EDA6" w14:textId="77777777"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Our team consists of highly dedicated and committed individuals, all of whom work to help your child/children achieve success both in and out with the classroom.</w:t>
      </w:r>
    </w:p>
    <w:p w14:paraId="1C9E8BBC" w14:textId="77777777" w:rsidR="0036220B" w:rsidRDefault="0036220B" w:rsidP="0036220B">
      <w:pPr>
        <w:pStyle w:val="ListParagraph"/>
        <w:ind w:left="720"/>
        <w:rPr>
          <w:rFonts w:ascii="Times New Roman" w:hAnsi="Times New Roman"/>
          <w:sz w:val="20"/>
          <w:szCs w:val="20"/>
        </w:rPr>
      </w:pPr>
    </w:p>
    <w:p w14:paraId="1863DFBC" w14:textId="4BEB35F3" w:rsidR="001A1BB0" w:rsidRDefault="008C0D04">
      <w:pPr>
        <w:tabs>
          <w:tab w:val="left" w:pos="2625"/>
        </w:tabs>
      </w:pPr>
      <w:r>
        <w:rPr>
          <w:rFonts w:ascii="Times New Roman" w:hAnsi="Times New Roman"/>
          <w:b/>
          <w:color w:val="000000"/>
          <w:sz w:val="20"/>
          <w:szCs w:val="20"/>
        </w:rPr>
        <w:t>Article 2:</w:t>
      </w:r>
      <w:r>
        <w:rPr>
          <w:rFonts w:ascii="Times New Roman" w:hAnsi="Times New Roman"/>
          <w:color w:val="000000"/>
          <w:sz w:val="20"/>
          <w:szCs w:val="20"/>
        </w:rPr>
        <w:t xml:space="preserve"> The Convention applies to everyone: whatever their race, </w:t>
      </w:r>
      <w:r w:rsidR="0036220B">
        <w:rPr>
          <w:rFonts w:ascii="Times New Roman" w:hAnsi="Times New Roman"/>
          <w:color w:val="000000"/>
          <w:sz w:val="20"/>
          <w:szCs w:val="20"/>
        </w:rPr>
        <w:t>religion,</w:t>
      </w:r>
      <w:r>
        <w:rPr>
          <w:rFonts w:ascii="Times New Roman" w:hAnsi="Times New Roman"/>
          <w:color w:val="000000"/>
          <w:sz w:val="20"/>
          <w:szCs w:val="20"/>
        </w:rPr>
        <w:t xml:space="preserve"> or abilities, whatever they think or say, whatever type of family they come from.</w:t>
      </w:r>
    </w:p>
    <w:p w14:paraId="4A8AEE76" w14:textId="77777777" w:rsidR="001A1BB0" w:rsidRDefault="001A1BB0">
      <w:pPr>
        <w:rPr>
          <w:rFonts w:ascii="Times New Roman" w:hAnsi="Times New Roman"/>
          <w:b/>
          <w:sz w:val="20"/>
          <w:szCs w:val="20"/>
          <w:u w:val="single"/>
        </w:rPr>
      </w:pPr>
    </w:p>
    <w:p w14:paraId="4EEB036D" w14:textId="77777777" w:rsidR="001A1BB0" w:rsidRPr="0036220B" w:rsidRDefault="008C0D04">
      <w:pPr>
        <w:rPr>
          <w:rFonts w:ascii="Times New Roman" w:hAnsi="Times New Roman"/>
          <w:b/>
          <w:sz w:val="20"/>
          <w:szCs w:val="20"/>
          <w:u w:val="single"/>
        </w:rPr>
      </w:pPr>
      <w:r w:rsidRPr="0036220B">
        <w:rPr>
          <w:rFonts w:ascii="Times New Roman" w:hAnsi="Times New Roman"/>
          <w:b/>
          <w:sz w:val="20"/>
          <w:szCs w:val="20"/>
          <w:u w:val="single"/>
        </w:rPr>
        <w:t>VALUES</w:t>
      </w:r>
    </w:p>
    <w:p w14:paraId="28EF4F48" w14:textId="77777777" w:rsidR="001A1BB0" w:rsidRDefault="001A1BB0">
      <w:pPr>
        <w:rPr>
          <w:rFonts w:cs="Arial"/>
          <w:b/>
          <w:sz w:val="28"/>
          <w:szCs w:val="28"/>
        </w:rPr>
      </w:pPr>
    </w:p>
    <w:p w14:paraId="7FC13918" w14:textId="77777777" w:rsidR="001A1BB0" w:rsidRDefault="008C0D04">
      <w:r>
        <w:rPr>
          <w:rFonts w:ascii="Times New Roman" w:hAnsi="Times New Roman"/>
          <w:b/>
          <w:i/>
          <w:sz w:val="20"/>
          <w:szCs w:val="20"/>
        </w:rPr>
        <w:t xml:space="preserve">We aim to deliver our school vision through our core values: </w:t>
      </w:r>
      <w:r>
        <w:rPr>
          <w:rFonts w:ascii="Times New Roman" w:hAnsi="Times New Roman"/>
          <w:b/>
          <w:i/>
          <w:sz w:val="20"/>
          <w:szCs w:val="20"/>
          <w:u w:val="single"/>
        </w:rPr>
        <w:t>Compassion, Ambition, Respect, Equality</w:t>
      </w:r>
      <w:r>
        <w:rPr>
          <w:rFonts w:ascii="Times New Roman" w:hAnsi="Times New Roman"/>
          <w:b/>
          <w:i/>
          <w:sz w:val="20"/>
          <w:szCs w:val="20"/>
        </w:rPr>
        <w:t>.</w:t>
      </w:r>
    </w:p>
    <w:p w14:paraId="32B859E9" w14:textId="77777777" w:rsidR="001A1BB0" w:rsidRDefault="001A1BB0">
      <w:pPr>
        <w:rPr>
          <w:rFonts w:ascii="Times New Roman" w:hAnsi="Times New Roman"/>
          <w:b/>
          <w:i/>
          <w:sz w:val="20"/>
          <w:szCs w:val="20"/>
        </w:rPr>
      </w:pPr>
    </w:p>
    <w:p w14:paraId="655E13C9" w14:textId="77777777" w:rsidR="001A1BB0" w:rsidRDefault="008C0D04">
      <w:pPr>
        <w:rPr>
          <w:rFonts w:ascii="Times New Roman" w:hAnsi="Times New Roman"/>
          <w:b/>
          <w:i/>
          <w:sz w:val="20"/>
          <w:szCs w:val="20"/>
        </w:rPr>
      </w:pPr>
      <w:r>
        <w:rPr>
          <w:rFonts w:ascii="Times New Roman" w:hAnsi="Times New Roman"/>
          <w:b/>
          <w:i/>
          <w:sz w:val="20"/>
          <w:szCs w:val="20"/>
        </w:rPr>
        <w:t>Compassion</w:t>
      </w:r>
    </w:p>
    <w:p w14:paraId="652A058C" w14:textId="77777777"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Cultivate empathy and kindness within the school community.</w:t>
      </w:r>
    </w:p>
    <w:p w14:paraId="1823AB8C" w14:textId="699ABA2D"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Support </w:t>
      </w:r>
      <w:r w:rsidR="006A14C9">
        <w:rPr>
          <w:rFonts w:ascii="Times New Roman" w:hAnsi="Times New Roman"/>
          <w:sz w:val="20"/>
          <w:szCs w:val="20"/>
        </w:rPr>
        <w:t>pupils</w:t>
      </w:r>
      <w:r>
        <w:rPr>
          <w:rFonts w:ascii="Times New Roman" w:hAnsi="Times New Roman"/>
          <w:sz w:val="20"/>
          <w:szCs w:val="20"/>
        </w:rPr>
        <w:t xml:space="preserve"> in developing strong interpersonal relationships.</w:t>
      </w:r>
    </w:p>
    <w:p w14:paraId="2B78CB9D" w14:textId="77777777" w:rsidR="001A1BB0" w:rsidRDefault="008C0D04">
      <w:pPr>
        <w:rPr>
          <w:rFonts w:ascii="Times New Roman" w:hAnsi="Times New Roman"/>
          <w:b/>
          <w:i/>
          <w:sz w:val="20"/>
          <w:szCs w:val="20"/>
        </w:rPr>
      </w:pPr>
      <w:r>
        <w:rPr>
          <w:rFonts w:ascii="Times New Roman" w:hAnsi="Times New Roman"/>
          <w:b/>
          <w:i/>
          <w:sz w:val="20"/>
          <w:szCs w:val="20"/>
        </w:rPr>
        <w:t>Ambition</w:t>
      </w:r>
    </w:p>
    <w:p w14:paraId="542810E3" w14:textId="52961D63"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Inspire </w:t>
      </w:r>
      <w:r w:rsidR="006A14C9">
        <w:rPr>
          <w:rFonts w:ascii="Times New Roman" w:hAnsi="Times New Roman"/>
          <w:sz w:val="20"/>
          <w:szCs w:val="20"/>
        </w:rPr>
        <w:t>pupils</w:t>
      </w:r>
      <w:r>
        <w:rPr>
          <w:rFonts w:ascii="Times New Roman" w:hAnsi="Times New Roman"/>
          <w:sz w:val="20"/>
          <w:szCs w:val="20"/>
        </w:rPr>
        <w:t xml:space="preserve"> to set high goals and strive for excellence.</w:t>
      </w:r>
    </w:p>
    <w:p w14:paraId="201CBFEA" w14:textId="3CEB09F4"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Provide opportunities for </w:t>
      </w:r>
      <w:r w:rsidR="006A14C9">
        <w:rPr>
          <w:rFonts w:ascii="Times New Roman" w:hAnsi="Times New Roman"/>
          <w:sz w:val="20"/>
          <w:szCs w:val="20"/>
        </w:rPr>
        <w:t>pupils</w:t>
      </w:r>
      <w:r>
        <w:rPr>
          <w:rFonts w:ascii="Times New Roman" w:hAnsi="Times New Roman"/>
          <w:sz w:val="20"/>
          <w:szCs w:val="20"/>
        </w:rPr>
        <w:t xml:space="preserve"> to explore their interests and talents.</w:t>
      </w:r>
    </w:p>
    <w:p w14:paraId="09FB399F" w14:textId="77777777" w:rsidR="001A1BB0" w:rsidRDefault="008C0D04">
      <w:pPr>
        <w:rPr>
          <w:rFonts w:ascii="Times New Roman" w:hAnsi="Times New Roman"/>
          <w:b/>
          <w:sz w:val="20"/>
          <w:szCs w:val="20"/>
        </w:rPr>
      </w:pPr>
      <w:r>
        <w:rPr>
          <w:rFonts w:ascii="Times New Roman" w:hAnsi="Times New Roman"/>
          <w:b/>
          <w:sz w:val="20"/>
          <w:szCs w:val="20"/>
        </w:rPr>
        <w:t>Respect</w:t>
      </w:r>
    </w:p>
    <w:p w14:paraId="05DE326D" w14:textId="5A865508"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Inspire </w:t>
      </w:r>
      <w:r w:rsidR="006A14C9">
        <w:rPr>
          <w:rFonts w:ascii="Times New Roman" w:hAnsi="Times New Roman"/>
          <w:sz w:val="20"/>
          <w:szCs w:val="20"/>
        </w:rPr>
        <w:t>pupils</w:t>
      </w:r>
      <w:r>
        <w:rPr>
          <w:rFonts w:ascii="Times New Roman" w:hAnsi="Times New Roman"/>
          <w:sz w:val="20"/>
          <w:szCs w:val="20"/>
        </w:rPr>
        <w:t xml:space="preserve"> to set high goals and strive for excellence.</w:t>
      </w:r>
    </w:p>
    <w:p w14:paraId="384132C6" w14:textId="63F647F1"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Provide opportunities for </w:t>
      </w:r>
      <w:r w:rsidR="006A14C9">
        <w:rPr>
          <w:rFonts w:ascii="Times New Roman" w:hAnsi="Times New Roman"/>
          <w:sz w:val="20"/>
          <w:szCs w:val="20"/>
        </w:rPr>
        <w:t>pupils</w:t>
      </w:r>
      <w:r>
        <w:rPr>
          <w:rFonts w:ascii="Times New Roman" w:hAnsi="Times New Roman"/>
          <w:sz w:val="20"/>
          <w:szCs w:val="20"/>
        </w:rPr>
        <w:t xml:space="preserve"> to explore their interests and talents.</w:t>
      </w:r>
    </w:p>
    <w:p w14:paraId="3845B218" w14:textId="77777777" w:rsidR="001A1BB0" w:rsidRDefault="008C0D04">
      <w:pPr>
        <w:rPr>
          <w:rFonts w:ascii="Times New Roman" w:hAnsi="Times New Roman"/>
          <w:b/>
          <w:i/>
          <w:sz w:val="20"/>
          <w:szCs w:val="20"/>
        </w:rPr>
      </w:pPr>
      <w:r>
        <w:rPr>
          <w:rFonts w:ascii="Times New Roman" w:hAnsi="Times New Roman"/>
          <w:b/>
          <w:i/>
          <w:sz w:val="20"/>
          <w:szCs w:val="20"/>
        </w:rPr>
        <w:t>Equality</w:t>
      </w:r>
    </w:p>
    <w:p w14:paraId="64CE063A" w14:textId="77777777"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Inspire students to set high goals and strive for excellence.</w:t>
      </w:r>
    </w:p>
    <w:p w14:paraId="4ED1D229" w14:textId="261D0F2F"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Provide opportunities for </w:t>
      </w:r>
      <w:r w:rsidR="006A14C9">
        <w:rPr>
          <w:rFonts w:ascii="Times New Roman" w:hAnsi="Times New Roman"/>
          <w:sz w:val="20"/>
          <w:szCs w:val="20"/>
        </w:rPr>
        <w:t>pupils</w:t>
      </w:r>
      <w:r>
        <w:rPr>
          <w:rFonts w:ascii="Times New Roman" w:hAnsi="Times New Roman"/>
          <w:sz w:val="20"/>
          <w:szCs w:val="20"/>
        </w:rPr>
        <w:t xml:space="preserve"> to explore their interests and talents.</w:t>
      </w:r>
    </w:p>
    <w:p w14:paraId="74260035" w14:textId="77777777" w:rsidR="0036220B" w:rsidRDefault="0036220B" w:rsidP="0036220B">
      <w:pPr>
        <w:rPr>
          <w:rFonts w:ascii="Times New Roman" w:hAnsi="Times New Roman"/>
          <w:sz w:val="20"/>
          <w:szCs w:val="20"/>
        </w:rPr>
      </w:pPr>
    </w:p>
    <w:p w14:paraId="1AAF2FC1" w14:textId="02410A76" w:rsidR="0036220B" w:rsidRDefault="0036220B" w:rsidP="0036220B">
      <w:pPr>
        <w:pStyle w:val="ListParagraph"/>
        <w:numPr>
          <w:ilvl w:val="0"/>
          <w:numId w:val="1"/>
        </w:numPr>
        <w:rPr>
          <w:rFonts w:ascii="Times New Roman" w:hAnsi="Times New Roman"/>
          <w:sz w:val="20"/>
          <w:szCs w:val="20"/>
        </w:rPr>
      </w:pPr>
      <w:r>
        <w:rPr>
          <w:rFonts w:ascii="Times New Roman" w:hAnsi="Times New Roman"/>
          <w:sz w:val="20"/>
          <w:szCs w:val="20"/>
        </w:rPr>
        <w:t>As a Catholic school, our Christian Faith permeates all aspects of our school life. Therefore, as a school, we ensure pupils are Faith Filled, promoting Compassion, Respect and Equality.</w:t>
      </w:r>
    </w:p>
    <w:p w14:paraId="698D34B3" w14:textId="77777777" w:rsidR="0036220B" w:rsidRPr="0036220B" w:rsidRDefault="0036220B" w:rsidP="0036220B">
      <w:pPr>
        <w:pStyle w:val="ListParagraph"/>
        <w:rPr>
          <w:rFonts w:ascii="Times New Roman" w:hAnsi="Times New Roman"/>
          <w:sz w:val="20"/>
          <w:szCs w:val="20"/>
        </w:rPr>
      </w:pPr>
    </w:p>
    <w:p w14:paraId="3622A127" w14:textId="4649CDED" w:rsidR="0036220B" w:rsidRDefault="0036220B" w:rsidP="0036220B">
      <w:pPr>
        <w:pStyle w:val="ListParagraph"/>
        <w:numPr>
          <w:ilvl w:val="0"/>
          <w:numId w:val="1"/>
        </w:numPr>
        <w:rPr>
          <w:rFonts w:ascii="Times New Roman" w:hAnsi="Times New Roman"/>
          <w:sz w:val="20"/>
          <w:szCs w:val="20"/>
        </w:rPr>
      </w:pPr>
      <w:r>
        <w:rPr>
          <w:rFonts w:ascii="Times New Roman" w:hAnsi="Times New Roman"/>
          <w:sz w:val="20"/>
          <w:szCs w:val="20"/>
        </w:rPr>
        <w:t xml:space="preserve">As a community of faith and learning, we strive to provide the highest quality of education through the promotion of Gospel values, celebrations, </w:t>
      </w:r>
      <w:proofErr w:type="gramStart"/>
      <w:r>
        <w:rPr>
          <w:rFonts w:ascii="Times New Roman" w:hAnsi="Times New Roman"/>
          <w:sz w:val="20"/>
          <w:szCs w:val="20"/>
        </w:rPr>
        <w:t>worship</w:t>
      </w:r>
      <w:proofErr w:type="gramEnd"/>
      <w:r>
        <w:rPr>
          <w:rFonts w:ascii="Times New Roman" w:hAnsi="Times New Roman"/>
          <w:sz w:val="20"/>
          <w:szCs w:val="20"/>
        </w:rPr>
        <w:t xml:space="preserve"> and service to others.</w:t>
      </w:r>
    </w:p>
    <w:p w14:paraId="14B490B7" w14:textId="77777777" w:rsidR="0036220B" w:rsidRPr="0036220B" w:rsidRDefault="0036220B" w:rsidP="0036220B">
      <w:pPr>
        <w:pStyle w:val="ListParagraph"/>
        <w:rPr>
          <w:rFonts w:ascii="Times New Roman" w:hAnsi="Times New Roman"/>
          <w:sz w:val="20"/>
          <w:szCs w:val="20"/>
        </w:rPr>
      </w:pPr>
    </w:p>
    <w:p w14:paraId="4B6249C3" w14:textId="1ABC5B00" w:rsidR="0036220B" w:rsidRDefault="0036220B" w:rsidP="0036220B">
      <w:pPr>
        <w:pStyle w:val="ListParagraph"/>
        <w:numPr>
          <w:ilvl w:val="0"/>
          <w:numId w:val="1"/>
        </w:numPr>
        <w:rPr>
          <w:rFonts w:ascii="Times New Roman" w:hAnsi="Times New Roman"/>
          <w:sz w:val="20"/>
          <w:szCs w:val="20"/>
        </w:rPr>
      </w:pPr>
      <w:r>
        <w:rPr>
          <w:rFonts w:ascii="Times New Roman" w:hAnsi="Times New Roman"/>
          <w:sz w:val="20"/>
          <w:szCs w:val="20"/>
        </w:rPr>
        <w:t>We value the contribution and support of our parents and local community.</w:t>
      </w:r>
    </w:p>
    <w:p w14:paraId="2F3FF94A" w14:textId="77777777" w:rsidR="0036220B" w:rsidRPr="0036220B" w:rsidRDefault="0036220B" w:rsidP="0036220B">
      <w:pPr>
        <w:pStyle w:val="ListParagraph"/>
        <w:rPr>
          <w:rFonts w:ascii="Times New Roman" w:hAnsi="Times New Roman"/>
          <w:sz w:val="20"/>
          <w:szCs w:val="20"/>
        </w:rPr>
      </w:pPr>
    </w:p>
    <w:p w14:paraId="4FAD8E17" w14:textId="161E48C1" w:rsidR="001A1BB0" w:rsidRDefault="0036220B" w:rsidP="0036220B">
      <w:pPr>
        <w:pStyle w:val="ListParagraph"/>
        <w:numPr>
          <w:ilvl w:val="0"/>
          <w:numId w:val="1"/>
        </w:numPr>
        <w:rPr>
          <w:rFonts w:ascii="Times New Roman" w:hAnsi="Times New Roman"/>
          <w:sz w:val="20"/>
          <w:szCs w:val="20"/>
        </w:rPr>
      </w:pPr>
      <w:r>
        <w:rPr>
          <w:rFonts w:ascii="Times New Roman" w:hAnsi="Times New Roman"/>
          <w:sz w:val="20"/>
          <w:szCs w:val="20"/>
        </w:rPr>
        <w:t>We encourage the active involvement of parents in their child’s education and learning.</w:t>
      </w:r>
    </w:p>
    <w:p w14:paraId="5DD99945" w14:textId="77777777" w:rsidR="0036220B" w:rsidRPr="0036220B" w:rsidRDefault="0036220B" w:rsidP="0036220B">
      <w:pPr>
        <w:pStyle w:val="ListParagraph"/>
        <w:rPr>
          <w:rFonts w:ascii="Times New Roman" w:hAnsi="Times New Roman"/>
          <w:sz w:val="20"/>
          <w:szCs w:val="20"/>
        </w:rPr>
      </w:pPr>
    </w:p>
    <w:p w14:paraId="5BF4EA9E" w14:textId="3031E323" w:rsidR="0036220B" w:rsidRPr="0036220B" w:rsidRDefault="0036220B" w:rsidP="0036220B">
      <w:pPr>
        <w:rPr>
          <w:rFonts w:ascii="Times New Roman" w:hAnsi="Times New Roman"/>
          <w:b/>
          <w:bCs/>
          <w:sz w:val="20"/>
          <w:szCs w:val="20"/>
          <w:u w:val="single"/>
        </w:rPr>
      </w:pPr>
      <w:r w:rsidRPr="0036220B">
        <w:rPr>
          <w:rFonts w:ascii="Times New Roman" w:hAnsi="Times New Roman"/>
          <w:b/>
          <w:bCs/>
          <w:sz w:val="20"/>
          <w:szCs w:val="20"/>
          <w:u w:val="single"/>
        </w:rPr>
        <w:lastRenderedPageBreak/>
        <w:t>AIMS</w:t>
      </w:r>
    </w:p>
    <w:p w14:paraId="0192C51D" w14:textId="77777777" w:rsidR="001A1BB0" w:rsidRDefault="001A1BB0">
      <w:pPr>
        <w:jc w:val="both"/>
        <w:rPr>
          <w:rFonts w:ascii="Times New Roman" w:hAnsi="Times New Roman"/>
          <w:b/>
          <w:sz w:val="20"/>
          <w:szCs w:val="20"/>
          <w:u w:val="single"/>
          <w:shd w:val="clear" w:color="auto" w:fill="FF0000"/>
        </w:rPr>
      </w:pPr>
    </w:p>
    <w:p w14:paraId="76A08914" w14:textId="77777777" w:rsidR="001A1BB0" w:rsidRDefault="008C0D04">
      <w:pPr>
        <w:rPr>
          <w:rFonts w:ascii="Times New Roman" w:hAnsi="Times New Roman"/>
          <w:b/>
          <w:i/>
          <w:sz w:val="20"/>
          <w:szCs w:val="20"/>
        </w:rPr>
      </w:pPr>
      <w:r>
        <w:rPr>
          <w:rFonts w:ascii="Times New Roman" w:hAnsi="Times New Roman"/>
          <w:b/>
          <w:i/>
          <w:sz w:val="20"/>
          <w:szCs w:val="20"/>
        </w:rPr>
        <w:t>Place children at the centre of all our efforts:</w:t>
      </w:r>
    </w:p>
    <w:p w14:paraId="07B7B02B" w14:textId="23BC1F23"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Focus on the individual needs and potential of each child</w:t>
      </w:r>
      <w:r w:rsidR="0036220B">
        <w:rPr>
          <w:rFonts w:ascii="Times New Roman" w:hAnsi="Times New Roman"/>
          <w:sz w:val="20"/>
          <w:szCs w:val="20"/>
        </w:rPr>
        <w:t>.</w:t>
      </w:r>
    </w:p>
    <w:p w14:paraId="2CEE0FDA" w14:textId="11FF0298"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Prioritise </w:t>
      </w:r>
      <w:r w:rsidR="0036220B">
        <w:rPr>
          <w:rFonts w:ascii="Times New Roman" w:hAnsi="Times New Roman"/>
          <w:sz w:val="20"/>
          <w:szCs w:val="20"/>
        </w:rPr>
        <w:t>children’s</w:t>
      </w:r>
      <w:r>
        <w:rPr>
          <w:rFonts w:ascii="Times New Roman" w:hAnsi="Times New Roman"/>
          <w:sz w:val="20"/>
          <w:szCs w:val="20"/>
        </w:rPr>
        <w:t xml:space="preserve"> well-being and development in all decisions and actions.</w:t>
      </w:r>
    </w:p>
    <w:p w14:paraId="43E2FACF" w14:textId="0ABFA70A" w:rsidR="001A1BB0" w:rsidRDefault="008C0D04">
      <w:pPr>
        <w:rPr>
          <w:rFonts w:ascii="Times New Roman" w:hAnsi="Times New Roman"/>
          <w:b/>
          <w:i/>
          <w:sz w:val="20"/>
          <w:szCs w:val="20"/>
        </w:rPr>
      </w:pPr>
      <w:r>
        <w:rPr>
          <w:rFonts w:ascii="Times New Roman" w:hAnsi="Times New Roman"/>
          <w:b/>
          <w:i/>
          <w:sz w:val="20"/>
          <w:szCs w:val="20"/>
        </w:rPr>
        <w:t xml:space="preserve">Celebrate </w:t>
      </w:r>
      <w:r w:rsidR="00765B88">
        <w:rPr>
          <w:rFonts w:ascii="Times New Roman" w:hAnsi="Times New Roman"/>
          <w:b/>
          <w:i/>
          <w:sz w:val="20"/>
          <w:szCs w:val="20"/>
        </w:rPr>
        <w:t>children’s</w:t>
      </w:r>
      <w:r>
        <w:rPr>
          <w:rFonts w:ascii="Times New Roman" w:hAnsi="Times New Roman"/>
          <w:b/>
          <w:i/>
          <w:sz w:val="20"/>
          <w:szCs w:val="20"/>
        </w:rPr>
        <w:t xml:space="preserve"> achievements and e</w:t>
      </w:r>
      <w:r w:rsidR="00765B88">
        <w:rPr>
          <w:rFonts w:ascii="Times New Roman" w:hAnsi="Times New Roman"/>
          <w:b/>
          <w:i/>
          <w:sz w:val="20"/>
          <w:szCs w:val="20"/>
        </w:rPr>
        <w:t>n</w:t>
      </w:r>
      <w:r>
        <w:rPr>
          <w:rFonts w:ascii="Times New Roman" w:hAnsi="Times New Roman"/>
          <w:b/>
          <w:i/>
          <w:sz w:val="20"/>
          <w:szCs w:val="20"/>
        </w:rPr>
        <w:t>courage reflection through prayer:</w:t>
      </w:r>
    </w:p>
    <w:p w14:paraId="75BC9E27" w14:textId="7577E453"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Recognise and celebrate academic, </w:t>
      </w:r>
      <w:proofErr w:type="gramStart"/>
      <w:r>
        <w:rPr>
          <w:rFonts w:ascii="Times New Roman" w:hAnsi="Times New Roman"/>
          <w:sz w:val="20"/>
          <w:szCs w:val="20"/>
        </w:rPr>
        <w:t>personal</w:t>
      </w:r>
      <w:proofErr w:type="gramEnd"/>
      <w:r>
        <w:rPr>
          <w:rFonts w:ascii="Times New Roman" w:hAnsi="Times New Roman"/>
          <w:sz w:val="20"/>
          <w:szCs w:val="20"/>
        </w:rPr>
        <w:t xml:space="preserve"> and extra</w:t>
      </w:r>
      <w:r w:rsidR="00765B88">
        <w:rPr>
          <w:rFonts w:ascii="Times New Roman" w:hAnsi="Times New Roman"/>
          <w:sz w:val="20"/>
          <w:szCs w:val="20"/>
        </w:rPr>
        <w:t>-</w:t>
      </w:r>
      <w:r>
        <w:rPr>
          <w:rFonts w:ascii="Times New Roman" w:hAnsi="Times New Roman"/>
          <w:sz w:val="20"/>
          <w:szCs w:val="20"/>
        </w:rPr>
        <w:t>curricular successes.</w:t>
      </w:r>
    </w:p>
    <w:p w14:paraId="600C3EE5" w14:textId="77777777"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Integrate opportunities for reflection and spiritual growth into daily routines.</w:t>
      </w:r>
    </w:p>
    <w:p w14:paraId="50D5B36D" w14:textId="77777777" w:rsidR="001A1BB0" w:rsidRDefault="008C0D04">
      <w:pPr>
        <w:rPr>
          <w:rFonts w:ascii="Times New Roman" w:hAnsi="Times New Roman"/>
          <w:b/>
          <w:i/>
          <w:sz w:val="20"/>
          <w:szCs w:val="20"/>
        </w:rPr>
      </w:pPr>
      <w:r>
        <w:rPr>
          <w:rFonts w:ascii="Times New Roman" w:hAnsi="Times New Roman"/>
          <w:b/>
          <w:i/>
          <w:sz w:val="20"/>
          <w:szCs w:val="20"/>
        </w:rPr>
        <w:t xml:space="preserve">Collaborate to create and safe, </w:t>
      </w:r>
      <w:proofErr w:type="gramStart"/>
      <w:r>
        <w:rPr>
          <w:rFonts w:ascii="Times New Roman" w:hAnsi="Times New Roman"/>
          <w:b/>
          <w:i/>
          <w:sz w:val="20"/>
          <w:szCs w:val="20"/>
        </w:rPr>
        <w:t>respectful</w:t>
      </w:r>
      <w:proofErr w:type="gramEnd"/>
      <w:r>
        <w:rPr>
          <w:rFonts w:ascii="Times New Roman" w:hAnsi="Times New Roman"/>
          <w:b/>
          <w:i/>
          <w:sz w:val="20"/>
          <w:szCs w:val="20"/>
        </w:rPr>
        <w:t xml:space="preserve"> and inclusive environment:</w:t>
      </w:r>
    </w:p>
    <w:p w14:paraId="31514D71" w14:textId="4722D935"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Foster a culture of mutual respect and safety for all </w:t>
      </w:r>
      <w:r w:rsidR="00765B88">
        <w:rPr>
          <w:rFonts w:ascii="Times New Roman" w:hAnsi="Times New Roman"/>
          <w:sz w:val="20"/>
          <w:szCs w:val="20"/>
        </w:rPr>
        <w:t>children</w:t>
      </w:r>
      <w:r>
        <w:rPr>
          <w:rFonts w:ascii="Times New Roman" w:hAnsi="Times New Roman"/>
          <w:sz w:val="20"/>
          <w:szCs w:val="20"/>
        </w:rPr>
        <w:t xml:space="preserve"> and staff.</w:t>
      </w:r>
    </w:p>
    <w:p w14:paraId="1714B0A9" w14:textId="77777777"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Implement policies and practices which promote inclusivity and equity.</w:t>
      </w:r>
    </w:p>
    <w:p w14:paraId="0FC9F740" w14:textId="77777777" w:rsidR="001A1BB0" w:rsidRDefault="008C0D04">
      <w:pPr>
        <w:jc w:val="both"/>
        <w:rPr>
          <w:rFonts w:ascii="Times New Roman" w:hAnsi="Times New Roman"/>
          <w:b/>
          <w:i/>
          <w:sz w:val="20"/>
          <w:szCs w:val="20"/>
        </w:rPr>
      </w:pPr>
      <w:r>
        <w:rPr>
          <w:rFonts w:ascii="Times New Roman" w:hAnsi="Times New Roman"/>
          <w:b/>
          <w:i/>
          <w:sz w:val="20"/>
          <w:szCs w:val="20"/>
        </w:rPr>
        <w:t>Provide rich learning experiences that foster creativity, independence, and ambition.</w:t>
      </w:r>
    </w:p>
    <w:p w14:paraId="521EFA09" w14:textId="5C9D8A34"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 xml:space="preserve">Design and deliver a diverse and engaging curriculum that inspires </w:t>
      </w:r>
      <w:r w:rsidR="00765B88">
        <w:rPr>
          <w:rFonts w:ascii="Times New Roman" w:hAnsi="Times New Roman"/>
          <w:sz w:val="20"/>
          <w:szCs w:val="20"/>
        </w:rPr>
        <w:t>children</w:t>
      </w:r>
      <w:r>
        <w:rPr>
          <w:rFonts w:ascii="Times New Roman" w:hAnsi="Times New Roman"/>
          <w:sz w:val="20"/>
          <w:szCs w:val="20"/>
        </w:rPr>
        <w:t>.</w:t>
      </w:r>
    </w:p>
    <w:p w14:paraId="096B166C" w14:textId="77777777" w:rsidR="001A1BB0" w:rsidRDefault="008C0D04">
      <w:pPr>
        <w:pStyle w:val="ListParagraph"/>
        <w:numPr>
          <w:ilvl w:val="0"/>
          <w:numId w:val="1"/>
        </w:numPr>
        <w:rPr>
          <w:rFonts w:ascii="Times New Roman" w:hAnsi="Times New Roman"/>
          <w:sz w:val="20"/>
          <w:szCs w:val="20"/>
        </w:rPr>
      </w:pPr>
      <w:r>
        <w:rPr>
          <w:rFonts w:ascii="Times New Roman" w:hAnsi="Times New Roman"/>
          <w:sz w:val="20"/>
          <w:szCs w:val="20"/>
        </w:rPr>
        <w:t>Encourage critical thinking and problem-solving, and love for lifelong learning.</w:t>
      </w:r>
    </w:p>
    <w:p w14:paraId="01BB8145" w14:textId="77777777" w:rsidR="00765B88" w:rsidRDefault="00765B88" w:rsidP="00765B88">
      <w:pPr>
        <w:rPr>
          <w:rFonts w:ascii="Times New Roman" w:hAnsi="Times New Roman"/>
          <w:sz w:val="20"/>
          <w:szCs w:val="20"/>
        </w:rPr>
      </w:pPr>
    </w:p>
    <w:p w14:paraId="2CBE0B81" w14:textId="388ED118" w:rsidR="00765B88" w:rsidRDefault="00765B88" w:rsidP="00765B88">
      <w:pPr>
        <w:pStyle w:val="ListParagraph"/>
        <w:numPr>
          <w:ilvl w:val="0"/>
          <w:numId w:val="3"/>
        </w:numPr>
        <w:rPr>
          <w:rFonts w:ascii="Times New Roman" w:hAnsi="Times New Roman"/>
          <w:sz w:val="20"/>
          <w:szCs w:val="20"/>
        </w:rPr>
      </w:pPr>
      <w:r>
        <w:rPr>
          <w:rFonts w:ascii="Times New Roman" w:hAnsi="Times New Roman"/>
          <w:sz w:val="20"/>
          <w:szCs w:val="20"/>
        </w:rPr>
        <w:t>Be a Catholic Community of Faith and Learning by fostering a school ethos in which our Faith is regularly celebrated and where equality of opportunity is offered to all pupils.</w:t>
      </w:r>
    </w:p>
    <w:p w14:paraId="5CA0833A" w14:textId="77777777" w:rsidR="00765B88" w:rsidRDefault="00765B88" w:rsidP="00765B88">
      <w:pPr>
        <w:pStyle w:val="ListParagraph"/>
        <w:numPr>
          <w:ilvl w:val="0"/>
          <w:numId w:val="3"/>
        </w:numPr>
        <w:rPr>
          <w:rFonts w:ascii="Times New Roman" w:hAnsi="Times New Roman"/>
          <w:sz w:val="20"/>
          <w:szCs w:val="20"/>
        </w:rPr>
      </w:pPr>
      <w:r>
        <w:rPr>
          <w:rFonts w:ascii="Times New Roman" w:hAnsi="Times New Roman"/>
          <w:sz w:val="20"/>
          <w:szCs w:val="20"/>
        </w:rPr>
        <w:t>Enable all children to become successful and enthusiastic learners through a creative curriculum which is relevant and challenging, and delivered by effective, quality teaching and learning.</w:t>
      </w:r>
    </w:p>
    <w:p w14:paraId="04DE52E7" w14:textId="77777777" w:rsidR="00765B88" w:rsidRDefault="00765B88" w:rsidP="00765B88">
      <w:pPr>
        <w:pStyle w:val="ListParagraph"/>
        <w:numPr>
          <w:ilvl w:val="0"/>
          <w:numId w:val="3"/>
        </w:numPr>
        <w:rPr>
          <w:rFonts w:ascii="Times New Roman" w:hAnsi="Times New Roman"/>
          <w:sz w:val="20"/>
          <w:szCs w:val="20"/>
        </w:rPr>
      </w:pPr>
      <w:r>
        <w:rPr>
          <w:rFonts w:ascii="Times New Roman" w:hAnsi="Times New Roman"/>
          <w:sz w:val="20"/>
          <w:szCs w:val="20"/>
        </w:rPr>
        <w:t>Empower children to become confident individuals, which will be shown in the way they relate to others, in being truthful and in the way they manage themselves.</w:t>
      </w:r>
    </w:p>
    <w:p w14:paraId="12A3F982" w14:textId="77777777" w:rsidR="00765B88" w:rsidRDefault="00765B88" w:rsidP="00765B88">
      <w:pPr>
        <w:pStyle w:val="ListParagraph"/>
        <w:numPr>
          <w:ilvl w:val="0"/>
          <w:numId w:val="3"/>
        </w:numPr>
        <w:rPr>
          <w:rFonts w:ascii="Times New Roman" w:hAnsi="Times New Roman"/>
          <w:sz w:val="20"/>
          <w:szCs w:val="20"/>
        </w:rPr>
      </w:pPr>
      <w:r>
        <w:rPr>
          <w:rFonts w:ascii="Times New Roman" w:hAnsi="Times New Roman"/>
          <w:sz w:val="20"/>
          <w:szCs w:val="20"/>
        </w:rPr>
        <w:t>Develop pupils in becoming responsible, respectful citizens, who are proud of their own and others heritage.</w:t>
      </w:r>
    </w:p>
    <w:p w14:paraId="3FBAF168" w14:textId="64F82F94" w:rsidR="00765B88" w:rsidRDefault="00765B88" w:rsidP="00765B88">
      <w:pPr>
        <w:pStyle w:val="ListParagraph"/>
        <w:numPr>
          <w:ilvl w:val="0"/>
          <w:numId w:val="3"/>
        </w:numPr>
        <w:rPr>
          <w:rFonts w:ascii="Times New Roman" w:hAnsi="Times New Roman"/>
          <w:sz w:val="20"/>
          <w:szCs w:val="20"/>
        </w:rPr>
      </w:pPr>
      <w:r>
        <w:rPr>
          <w:rFonts w:ascii="Times New Roman" w:hAnsi="Times New Roman"/>
          <w:sz w:val="20"/>
          <w:szCs w:val="20"/>
        </w:rPr>
        <w:t>Become effective contributors, where adults and pupils work confidently in partnership to create, build, motivate and take initiative.</w:t>
      </w:r>
    </w:p>
    <w:p w14:paraId="4D99CFB2" w14:textId="576F7DB7" w:rsidR="006B69BA" w:rsidRPr="00F56977" w:rsidRDefault="00765B88" w:rsidP="00F56977">
      <w:pPr>
        <w:pStyle w:val="ListParagraph"/>
        <w:numPr>
          <w:ilvl w:val="0"/>
          <w:numId w:val="3"/>
        </w:numPr>
        <w:rPr>
          <w:rFonts w:ascii="Times New Roman" w:hAnsi="Times New Roman"/>
          <w:sz w:val="20"/>
          <w:szCs w:val="20"/>
        </w:rPr>
      </w:pPr>
      <w:r>
        <w:rPr>
          <w:rFonts w:ascii="Times New Roman" w:hAnsi="Times New Roman"/>
          <w:sz w:val="20"/>
          <w:szCs w:val="20"/>
        </w:rPr>
        <w:t>Create a positive school ethos where learning is exciting and stimulating, where all are encouraged to “Aim High”.</w:t>
      </w:r>
    </w:p>
    <w:p w14:paraId="48646BB5" w14:textId="0B79A859" w:rsidR="00E30B80" w:rsidRDefault="00E30B80" w:rsidP="006B69BA">
      <w:pPr>
        <w:ind w:left="720"/>
        <w:jc w:val="both"/>
        <w:rPr>
          <w:rFonts w:asciiTheme="minorHAnsi" w:hAnsiTheme="minorHAnsi" w:cstheme="minorHAnsi"/>
          <w:i/>
          <w:iCs/>
          <w:color w:val="4F81BD"/>
          <w:szCs w:val="24"/>
          <w:lang w:val="en-US"/>
        </w:rPr>
      </w:pPr>
    </w:p>
    <w:p w14:paraId="34DDE342" w14:textId="77777777" w:rsidR="00E30B80" w:rsidRDefault="00E30B80" w:rsidP="006B69BA">
      <w:pPr>
        <w:ind w:left="720"/>
        <w:jc w:val="both"/>
        <w:rPr>
          <w:rFonts w:asciiTheme="minorHAnsi" w:hAnsiTheme="minorHAnsi" w:cstheme="minorHAnsi"/>
          <w:i/>
          <w:iCs/>
          <w:color w:val="4F81BD"/>
          <w:szCs w:val="24"/>
          <w:lang w:val="en-US"/>
        </w:rPr>
      </w:pPr>
    </w:p>
    <w:p w14:paraId="4D37F655" w14:textId="77777777" w:rsidR="001A1BB0" w:rsidRDefault="001A1BB0">
      <w:pPr>
        <w:pStyle w:val="NoSpacing"/>
        <w:ind w:left="720"/>
        <w:rPr>
          <w:rFonts w:ascii="Times New Roman" w:hAnsi="Times New Roman"/>
          <w:sz w:val="20"/>
          <w:szCs w:val="20"/>
        </w:rPr>
      </w:pPr>
    </w:p>
    <w:p w14:paraId="76F1F550" w14:textId="77777777" w:rsidR="001A1BB0" w:rsidRDefault="008C0D04">
      <w:r>
        <w:rPr>
          <w:rFonts w:ascii="Times New Roman" w:hAnsi="Times New Roman"/>
          <w:b/>
          <w:color w:val="000000"/>
          <w:sz w:val="20"/>
          <w:szCs w:val="20"/>
          <w:u w:val="single"/>
        </w:rPr>
        <w:t>Article 14:</w:t>
      </w:r>
      <w:r>
        <w:rPr>
          <w:rFonts w:ascii="Times New Roman" w:hAnsi="Times New Roman"/>
          <w:color w:val="000000"/>
          <w:sz w:val="20"/>
          <w:szCs w:val="20"/>
        </w:rPr>
        <w:t xml:space="preserve">  Every child has the right to their own religion.       </w:t>
      </w:r>
      <w:r>
        <w:rPr>
          <w:rFonts w:ascii="Times New Roman" w:hAnsi="Times New Roman"/>
          <w:b/>
          <w:color w:val="000000"/>
          <w:sz w:val="20"/>
          <w:szCs w:val="20"/>
          <w:u w:val="single"/>
        </w:rPr>
        <w:t>Article 29:</w:t>
      </w:r>
      <w:r>
        <w:rPr>
          <w:rFonts w:ascii="Times New Roman" w:hAnsi="Times New Roman"/>
          <w:color w:val="000000"/>
          <w:sz w:val="20"/>
          <w:szCs w:val="20"/>
        </w:rPr>
        <w:t xml:space="preserve">  Education must develop every child’s personality, </w:t>
      </w:r>
      <w:proofErr w:type="gramStart"/>
      <w:r>
        <w:rPr>
          <w:rFonts w:ascii="Times New Roman" w:hAnsi="Times New Roman"/>
          <w:color w:val="000000"/>
          <w:sz w:val="20"/>
          <w:szCs w:val="20"/>
        </w:rPr>
        <w:t>talents</w:t>
      </w:r>
      <w:proofErr w:type="gramEnd"/>
      <w:r>
        <w:rPr>
          <w:rFonts w:ascii="Times New Roman" w:hAnsi="Times New Roman"/>
          <w:color w:val="000000"/>
          <w:sz w:val="20"/>
          <w:szCs w:val="20"/>
        </w:rPr>
        <w:t xml:space="preserve"> and abilities to the full. It must encourage the child’s respect for human rights, as well as respect for </w:t>
      </w:r>
      <w:proofErr w:type="gramStart"/>
      <w:r>
        <w:rPr>
          <w:rFonts w:ascii="Times New Roman" w:hAnsi="Times New Roman"/>
          <w:color w:val="000000"/>
          <w:sz w:val="20"/>
          <w:szCs w:val="20"/>
        </w:rPr>
        <w:t>their</w:t>
      </w:r>
      <w:proofErr w:type="gramEnd"/>
      <w:r>
        <w:rPr>
          <w:rFonts w:ascii="Times New Roman" w:hAnsi="Times New Roman"/>
          <w:color w:val="000000"/>
          <w:sz w:val="20"/>
          <w:szCs w:val="20"/>
        </w:rPr>
        <w:t xml:space="preserve">  </w:t>
      </w:r>
    </w:p>
    <w:p w14:paraId="3B5D077B" w14:textId="77777777" w:rsidR="001A1BB0" w:rsidRDefault="008C0D04">
      <w:pPr>
        <w:tabs>
          <w:tab w:val="left" w:pos="1950"/>
        </w:tabs>
      </w:pPr>
      <w:r>
        <w:rPr>
          <w:rFonts w:ascii="Times New Roman" w:hAnsi="Times New Roman"/>
          <w:color w:val="000000"/>
          <w:sz w:val="20"/>
          <w:szCs w:val="20"/>
        </w:rPr>
        <w:t xml:space="preserve"> parents, their own and other cultures, and the environment</w:t>
      </w:r>
      <w:r>
        <w:rPr>
          <w:rFonts w:ascii="Times New Roman" w:hAnsi="Times New Roman"/>
          <w:b/>
          <w:color w:val="000000"/>
          <w:sz w:val="20"/>
          <w:szCs w:val="20"/>
        </w:rPr>
        <w:t xml:space="preserve">.  </w:t>
      </w:r>
      <w:r>
        <w:rPr>
          <w:rFonts w:ascii="Times New Roman" w:hAnsi="Times New Roman"/>
          <w:b/>
          <w:bCs/>
          <w:color w:val="000000"/>
          <w:sz w:val="20"/>
          <w:szCs w:val="20"/>
          <w:u w:val="single"/>
        </w:rPr>
        <w:t>Article 21:</w:t>
      </w:r>
      <w:r>
        <w:rPr>
          <w:rFonts w:ascii="Times New Roman" w:hAnsi="Times New Roman"/>
          <w:bCs/>
          <w:color w:val="000000"/>
          <w:sz w:val="20"/>
          <w:szCs w:val="20"/>
        </w:rPr>
        <w:t xml:space="preserve">  Your right to live in the best place for you if you can’t live with your parents.</w:t>
      </w:r>
      <w:r>
        <w:rPr>
          <w:rFonts w:ascii="Times New Roman" w:hAnsi="Times New Roman"/>
          <w:b/>
          <w:color w:val="000000"/>
          <w:sz w:val="20"/>
          <w:szCs w:val="20"/>
        </w:rPr>
        <w:t xml:space="preserve">  </w:t>
      </w:r>
      <w:r>
        <w:rPr>
          <w:rFonts w:ascii="Times New Roman" w:hAnsi="Times New Roman"/>
          <w:b/>
          <w:bCs/>
          <w:color w:val="000000"/>
          <w:sz w:val="20"/>
          <w:szCs w:val="20"/>
          <w:u w:val="single"/>
        </w:rPr>
        <w:t>Article 25:</w:t>
      </w:r>
      <w:r>
        <w:rPr>
          <w:rFonts w:ascii="Times New Roman" w:hAnsi="Times New Roman"/>
          <w:bCs/>
          <w:color w:val="000000"/>
          <w:sz w:val="20"/>
          <w:szCs w:val="20"/>
        </w:rPr>
        <w:t xml:space="preserve">  Children who are not living with their families should be checked on regularly to make sure they are ok.</w:t>
      </w:r>
    </w:p>
    <w:p w14:paraId="7AF4D89D" w14:textId="77777777" w:rsidR="001A1BB0" w:rsidRDefault="008C0D04">
      <w:r>
        <w:rPr>
          <w:rFonts w:ascii="Times New Roman" w:hAnsi="Times New Roman"/>
          <w:b/>
          <w:bCs/>
          <w:color w:val="000000"/>
          <w:sz w:val="20"/>
          <w:szCs w:val="20"/>
          <w:u w:val="single"/>
        </w:rPr>
        <w:t>Article 23:</w:t>
      </w:r>
      <w:r>
        <w:rPr>
          <w:rFonts w:ascii="Times New Roman" w:hAnsi="Times New Roman"/>
          <w:bCs/>
          <w:color w:val="000000"/>
          <w:sz w:val="20"/>
          <w:szCs w:val="20"/>
        </w:rPr>
        <w:t xml:space="preserve">  Your right to special care and support if you are disabled.   </w:t>
      </w:r>
      <w:r>
        <w:rPr>
          <w:rFonts w:ascii="Times New Roman" w:hAnsi="Times New Roman"/>
          <w:b/>
          <w:bCs/>
          <w:color w:val="000000"/>
          <w:sz w:val="20"/>
          <w:szCs w:val="20"/>
          <w:u w:val="single"/>
        </w:rPr>
        <w:t>Article 27:</w:t>
      </w:r>
      <w:r>
        <w:rPr>
          <w:rFonts w:ascii="Times New Roman" w:hAnsi="Times New Roman"/>
          <w:bCs/>
          <w:color w:val="000000"/>
          <w:sz w:val="20"/>
          <w:szCs w:val="20"/>
        </w:rPr>
        <w:t xml:space="preserve">  Your right to a good standard of living.   </w:t>
      </w:r>
      <w:r>
        <w:rPr>
          <w:rFonts w:ascii="Times New Roman" w:hAnsi="Times New Roman"/>
          <w:b/>
          <w:bCs/>
          <w:color w:val="000000"/>
          <w:sz w:val="20"/>
          <w:szCs w:val="20"/>
          <w:u w:val="single"/>
        </w:rPr>
        <w:t>Article 28:</w:t>
      </w:r>
      <w:r>
        <w:rPr>
          <w:rFonts w:ascii="Times New Roman" w:hAnsi="Times New Roman"/>
          <w:b/>
          <w:bCs/>
          <w:color w:val="000000"/>
          <w:sz w:val="20"/>
          <w:szCs w:val="20"/>
        </w:rPr>
        <w:t xml:space="preserve">  </w:t>
      </w:r>
      <w:r>
        <w:rPr>
          <w:rFonts w:ascii="Times New Roman" w:hAnsi="Times New Roman"/>
          <w:bCs/>
          <w:color w:val="000000"/>
          <w:sz w:val="20"/>
          <w:szCs w:val="20"/>
        </w:rPr>
        <w:t xml:space="preserve">Your right to learn and to go to school.  </w:t>
      </w:r>
      <w:r>
        <w:rPr>
          <w:rFonts w:ascii="Times New Roman" w:hAnsi="Times New Roman"/>
          <w:b/>
          <w:bCs/>
          <w:color w:val="000000"/>
          <w:sz w:val="20"/>
          <w:szCs w:val="20"/>
          <w:u w:val="single"/>
        </w:rPr>
        <w:t>Article 31:</w:t>
      </w:r>
      <w:r>
        <w:rPr>
          <w:rFonts w:ascii="Times New Roman" w:hAnsi="Times New Roman"/>
          <w:bCs/>
          <w:color w:val="000000"/>
          <w:sz w:val="20"/>
          <w:szCs w:val="20"/>
        </w:rPr>
        <w:t xml:space="preserve">  Your right to relax and play.</w:t>
      </w:r>
    </w:p>
    <w:p w14:paraId="1E27048F" w14:textId="77777777" w:rsidR="001A1BB0" w:rsidRDefault="008C0D04">
      <w:pPr>
        <w:jc w:val="center"/>
      </w:pPr>
      <w:r>
        <w:rPr>
          <w:rFonts w:cs="Arial"/>
          <w:noProof/>
          <w:sz w:val="22"/>
          <w:lang w:eastAsia="en-GB" w:bidi="ar-SA"/>
        </w:rPr>
        <w:drawing>
          <wp:anchor distT="0" distB="0" distL="114300" distR="114300" simplePos="0" relativeHeight="251658247" behindDoc="1" locked="0" layoutInCell="1" allowOverlap="1" wp14:anchorId="40D79A37" wp14:editId="1358ABD0">
            <wp:simplePos x="0" y="0"/>
            <wp:positionH relativeFrom="column">
              <wp:posOffset>8403590</wp:posOffset>
            </wp:positionH>
            <wp:positionV relativeFrom="paragraph">
              <wp:posOffset>308610</wp:posOffset>
            </wp:positionV>
            <wp:extent cx="1188720" cy="1143000"/>
            <wp:effectExtent l="0" t="0" r="0" b="0"/>
            <wp:wrapNone/>
            <wp:docPr id="6" name="Picture 6" descr="C:\Users\sa99lgray6\AppData\Local\Microsoft\Windows\INetCache\Content.Outlook\QLZP2QG1\RRSA Gol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88720" cy="1143000"/>
                    </a:xfrm>
                    <a:prstGeom prst="rect">
                      <a:avLst/>
                    </a:prstGeom>
                    <a:noFill/>
                    <a:ln>
                      <a:noFill/>
                      <a:prstDash/>
                    </a:ln>
                  </pic:spPr>
                </pic:pic>
              </a:graphicData>
            </a:graphic>
          </wp:anchor>
        </w:drawing>
      </w:r>
      <w:r>
        <w:rPr>
          <w:rFonts w:cs="Arial"/>
          <w:noProof/>
          <w:color w:val="001BA0"/>
          <w:sz w:val="20"/>
          <w:szCs w:val="20"/>
          <w:lang w:eastAsia="en-GB" w:bidi="ar-SA"/>
        </w:rPr>
        <w:drawing>
          <wp:anchor distT="0" distB="0" distL="114300" distR="114300" simplePos="0" relativeHeight="251658245" behindDoc="0" locked="0" layoutInCell="1" allowOverlap="1" wp14:anchorId="0CAFEC31" wp14:editId="5404D177">
            <wp:simplePos x="0" y="0"/>
            <wp:positionH relativeFrom="column">
              <wp:posOffset>90809</wp:posOffset>
            </wp:positionH>
            <wp:positionV relativeFrom="paragraph">
              <wp:posOffset>922016</wp:posOffset>
            </wp:positionV>
            <wp:extent cx="1333496" cy="979166"/>
            <wp:effectExtent l="0" t="0" r="4" b="0"/>
            <wp:wrapThrough wrapText="bothSides">
              <wp:wrapPolygon edited="0">
                <wp:start x="0" y="0"/>
                <wp:lineTo x="0" y="21025"/>
                <wp:lineTo x="21302" y="21025"/>
                <wp:lineTo x="21302" y="0"/>
                <wp:lineTo x="0" y="0"/>
              </wp:wrapPolygon>
            </wp:wrapThrough>
            <wp:docPr id="7" name="Picture 7" descr="http://tse1.mm.bing.net/th?&amp;id=OIP.M316bec1adc0bd2d390019667a85156eaH0&amp;w=208&amp;h=152&amp;c=0&amp;pid=1.9&amp;rs=0&amp;p=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33496" cy="979166"/>
                    </a:xfrm>
                    <a:prstGeom prst="rect">
                      <a:avLst/>
                    </a:prstGeom>
                    <a:noFill/>
                    <a:ln>
                      <a:noFill/>
                      <a:prstDash/>
                    </a:ln>
                  </pic:spPr>
                </pic:pic>
              </a:graphicData>
            </a:graphic>
          </wp:anchor>
        </w:drawing>
      </w:r>
    </w:p>
    <w:p w14:paraId="397A2CC0" w14:textId="11F179B8" w:rsidR="00650F90" w:rsidRPr="00E30B80" w:rsidRDefault="008C0D04" w:rsidP="00E30B80">
      <w:pPr>
        <w:jc w:val="center"/>
      </w:pPr>
      <w:r>
        <w:rPr>
          <w:noProof/>
        </w:rPr>
        <w:lastRenderedPageBreak/>
        <mc:AlternateContent>
          <mc:Choice Requires="wpg">
            <w:drawing>
              <wp:inline distT="0" distB="0" distL="0" distR="0" wp14:anchorId="57E4AEE0" wp14:editId="198123BF">
                <wp:extent cx="9775191" cy="6534155"/>
                <wp:effectExtent l="0" t="0" r="16510" b="19050"/>
                <wp:docPr id="8" name="Group 8"/>
                <wp:cNvGraphicFramePr/>
                <a:graphic xmlns:a="http://schemas.openxmlformats.org/drawingml/2006/main">
                  <a:graphicData uri="http://schemas.microsoft.com/office/word/2010/wordprocessingGroup">
                    <wpg:wgp>
                      <wpg:cNvGrpSpPr/>
                      <wpg:grpSpPr>
                        <a:xfrm>
                          <a:off x="0" y="0"/>
                          <a:ext cx="9775191" cy="6534155"/>
                          <a:chOff x="0" y="0"/>
                          <a:chExt cx="9775191" cy="6534155"/>
                        </a:xfrm>
                      </wpg:grpSpPr>
                      <wps:wsp>
                        <wps:cNvPr id="9" name="Freeform: Shape 8"/>
                        <wps:cNvSpPr/>
                        <wps:spPr>
                          <a:xfrm>
                            <a:off x="3519068" y="160641"/>
                            <a:ext cx="6256123" cy="1258964"/>
                          </a:xfrm>
                          <a:custGeom>
                            <a:avLst/>
                            <a:gdLst>
                              <a:gd name="f0" fmla="val 10800000"/>
                              <a:gd name="f1" fmla="val 5400000"/>
                              <a:gd name="f2" fmla="val 180"/>
                              <a:gd name="f3" fmla="val w"/>
                              <a:gd name="f4" fmla="val h"/>
                              <a:gd name="f5" fmla="val 0"/>
                              <a:gd name="f6" fmla="val 1291950"/>
                              <a:gd name="f7" fmla="val 6256121"/>
                              <a:gd name="f8" fmla="val 1042708"/>
                              <a:gd name="f9" fmla="val 5213413"/>
                              <a:gd name="f10" fmla="val 5789284"/>
                              <a:gd name="f11" fmla="val 1272041"/>
                              <a:gd name="f12" fmla="val 6256119"/>
                              <a:gd name="f13" fmla="val 1247482"/>
                              <a:gd name="f14" fmla="val 2"/>
                              <a:gd name="f15" fmla="val 466837"/>
                              <a:gd name="f16" fmla="+- 0 0 -90"/>
                              <a:gd name="f17" fmla="*/ f3 1 1291950"/>
                              <a:gd name="f18" fmla="*/ f4 1 6256121"/>
                              <a:gd name="f19" fmla="+- f7 0 f5"/>
                              <a:gd name="f20" fmla="+- f6 0 f5"/>
                              <a:gd name="f21" fmla="*/ f16 f0 1"/>
                              <a:gd name="f22" fmla="*/ f20 1 1291950"/>
                              <a:gd name="f23" fmla="*/ f19 1 6256121"/>
                              <a:gd name="f24" fmla="*/ 215329 f20 1"/>
                              <a:gd name="f25" fmla="*/ 0 f19 1"/>
                              <a:gd name="f26" fmla="*/ 1076621 f20 1"/>
                              <a:gd name="f27" fmla="*/ 1291950 f20 1"/>
                              <a:gd name="f28" fmla="*/ 215329 f19 1"/>
                              <a:gd name="f29" fmla="*/ 6256121 f19 1"/>
                              <a:gd name="f30" fmla="*/ 0 f20 1"/>
                              <a:gd name="f31" fmla="*/ f21 1 f2"/>
                              <a:gd name="f32" fmla="*/ f24 1 1291950"/>
                              <a:gd name="f33" fmla="*/ f25 1 6256121"/>
                              <a:gd name="f34" fmla="*/ f26 1 1291950"/>
                              <a:gd name="f35" fmla="*/ f27 1 1291950"/>
                              <a:gd name="f36" fmla="*/ f28 1 6256121"/>
                              <a:gd name="f37" fmla="*/ f29 1 6256121"/>
                              <a:gd name="f38" fmla="*/ f30 1 1291950"/>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1291950" h="6256121">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D2DEEF">
                              <a:alpha val="90000"/>
                            </a:srgbClr>
                          </a:solidFill>
                          <a:ln w="12701" cap="flat">
                            <a:solidFill>
                              <a:srgbClr val="D2DEEF">
                                <a:alpha val="90000"/>
                              </a:srgbClr>
                            </a:solidFill>
                            <a:prstDash val="solid"/>
                            <a:miter/>
                          </a:ln>
                        </wps:spPr>
                        <wps:txbx>
                          <w:txbxContent>
                            <w:p w14:paraId="11C2362B" w14:textId="77777777" w:rsidR="001A1BB0" w:rsidRDefault="008C0D04">
                              <w:pPr>
                                <w:numPr>
                                  <w:ilvl w:val="1"/>
                                  <w:numId w:val="4"/>
                                </w:numPr>
                                <w:spacing w:after="40" w:line="216" w:lineRule="auto"/>
                                <w:textAlignment w:val="auto"/>
                              </w:pPr>
                              <w:r>
                                <w:rPr>
                                  <w:rFonts w:ascii="Calibri" w:hAnsi="Calibri" w:cs="Calibri"/>
                                  <w:color w:val="000000"/>
                                  <w:kern w:val="3"/>
                                  <w:szCs w:val="24"/>
                                </w:rPr>
                                <w:t>Spaces and Places</w:t>
                              </w:r>
                            </w:p>
                            <w:p w14:paraId="62A4C14C" w14:textId="77777777" w:rsidR="001A1BB0" w:rsidRDefault="008C0D04">
                              <w:pPr>
                                <w:numPr>
                                  <w:ilvl w:val="1"/>
                                  <w:numId w:val="5"/>
                                </w:numPr>
                                <w:spacing w:after="40" w:line="216" w:lineRule="auto"/>
                                <w:textAlignment w:val="auto"/>
                              </w:pPr>
                              <w:r>
                                <w:rPr>
                                  <w:rFonts w:ascii="Calibri" w:hAnsi="Calibri" w:cs="Calibri"/>
                                  <w:color w:val="000000"/>
                                  <w:kern w:val="3"/>
                                  <w:szCs w:val="24"/>
                                </w:rPr>
                                <w:t>Live, Work, Learn</w:t>
                              </w:r>
                            </w:p>
                            <w:p w14:paraId="65986ADB" w14:textId="77777777" w:rsidR="001A1BB0" w:rsidRDefault="008C0D04">
                              <w:pPr>
                                <w:numPr>
                                  <w:ilvl w:val="1"/>
                                  <w:numId w:val="6"/>
                                </w:numPr>
                                <w:spacing w:after="40" w:line="216" w:lineRule="auto"/>
                                <w:textAlignment w:val="auto"/>
                              </w:pPr>
                              <w:r>
                                <w:rPr>
                                  <w:rFonts w:ascii="Calibri" w:hAnsi="Calibri" w:cs="Calibri"/>
                                  <w:color w:val="000000"/>
                                  <w:kern w:val="3"/>
                                  <w:szCs w:val="24"/>
                                </w:rPr>
                                <w:t>Civic and Community Pride</w:t>
                              </w:r>
                            </w:p>
                          </w:txbxContent>
                        </wps:txbx>
                        <wps:bodyPr vert="horz" wrap="square" lIns="41906" tIns="84024" rIns="104982" bIns="84024" anchor="ctr" anchorCtr="0" compatLnSpc="0">
                          <a:noAutofit/>
                        </wps:bodyPr>
                      </wps:wsp>
                      <wps:wsp>
                        <wps:cNvPr id="10" name="Freeform: Shape 9"/>
                        <wps:cNvSpPr/>
                        <wps:spPr>
                          <a:xfrm>
                            <a:off x="37536" y="0"/>
                            <a:ext cx="3519068" cy="1573709"/>
                          </a:xfrm>
                          <a:custGeom>
                            <a:avLst/>
                            <a:gdLst>
                              <a:gd name="f0" fmla="val 10800000"/>
                              <a:gd name="f1" fmla="val 5400000"/>
                              <a:gd name="f2" fmla="val 180"/>
                              <a:gd name="f3" fmla="val w"/>
                              <a:gd name="f4" fmla="val h"/>
                              <a:gd name="f5" fmla="val 0"/>
                              <a:gd name="f6" fmla="val 3519068"/>
                              <a:gd name="f7" fmla="val 1614938"/>
                              <a:gd name="f8" fmla="val 269162"/>
                              <a:gd name="f9" fmla="val 120508"/>
                              <a:gd name="f10" fmla="val 3249906"/>
                              <a:gd name="f11" fmla="val 3398560"/>
                              <a:gd name="f12" fmla="val 1345776"/>
                              <a:gd name="f13" fmla="val 1494430"/>
                              <a:gd name="f14" fmla="+- 0 0 -90"/>
                              <a:gd name="f15" fmla="*/ f3 1 3519068"/>
                              <a:gd name="f16" fmla="*/ f4 1 1614938"/>
                              <a:gd name="f17" fmla="+- f7 0 f5"/>
                              <a:gd name="f18" fmla="+- f6 0 f5"/>
                              <a:gd name="f19" fmla="*/ f14 f0 1"/>
                              <a:gd name="f20" fmla="*/ f18 1 3519068"/>
                              <a:gd name="f21" fmla="*/ f17 1 1614938"/>
                              <a:gd name="f22" fmla="*/ 0 f18 1"/>
                              <a:gd name="f23" fmla="*/ 269162 f17 1"/>
                              <a:gd name="f24" fmla="*/ 269162 f18 1"/>
                              <a:gd name="f25" fmla="*/ 0 f17 1"/>
                              <a:gd name="f26" fmla="*/ 3249906 f18 1"/>
                              <a:gd name="f27" fmla="*/ 3519068 f18 1"/>
                              <a:gd name="f28" fmla="*/ 1345776 f17 1"/>
                              <a:gd name="f29" fmla="*/ 1614938 f17 1"/>
                              <a:gd name="f30" fmla="*/ f19 1 f2"/>
                              <a:gd name="f31" fmla="*/ f22 1 3519068"/>
                              <a:gd name="f32" fmla="*/ f23 1 1614938"/>
                              <a:gd name="f33" fmla="*/ f24 1 3519068"/>
                              <a:gd name="f34" fmla="*/ f25 1 1614938"/>
                              <a:gd name="f35" fmla="*/ f26 1 3519068"/>
                              <a:gd name="f36" fmla="*/ f27 1 3519068"/>
                              <a:gd name="f37" fmla="*/ f28 1 1614938"/>
                              <a:gd name="f38" fmla="*/ f29 1 1614938"/>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3519068" h="161493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w="12701" cap="flat">
                            <a:solidFill>
                              <a:srgbClr val="FFFFFF"/>
                            </a:solidFill>
                            <a:prstDash val="solid"/>
                            <a:miter/>
                          </a:ln>
                        </wps:spPr>
                        <wps:txbx>
                          <w:txbxContent>
                            <w:p w14:paraId="26440E39" w14:textId="77777777" w:rsidR="001A1BB0" w:rsidRDefault="008C0D04">
                              <w:pPr>
                                <w:spacing w:after="240" w:line="216" w:lineRule="auto"/>
                                <w:jc w:val="center"/>
                                <w:textAlignment w:val="auto"/>
                              </w:pPr>
                              <w:r>
                                <w:rPr>
                                  <w:rFonts w:ascii="Calibri" w:hAnsi="Calibri" w:cs="Calibri"/>
                                  <w:color w:val="FFFFFF"/>
                                  <w:kern w:val="3"/>
                                  <w:sz w:val="58"/>
                                  <w:szCs w:val="58"/>
                                </w:rPr>
                                <w:t>South Ayrshire Council Plan</w:t>
                              </w:r>
                            </w:p>
                          </w:txbxContent>
                        </wps:txbx>
                        <wps:bodyPr vert="horz" wrap="square" lIns="189326" tIns="134078" rIns="189326" bIns="134078" anchor="ctr" anchorCtr="1" compatLnSpc="0">
                          <a:noAutofit/>
                        </wps:bodyPr>
                      </wps:wsp>
                      <wps:wsp>
                        <wps:cNvPr id="11" name="Freeform: Shape 10"/>
                        <wps:cNvSpPr/>
                        <wps:spPr>
                          <a:xfrm>
                            <a:off x="3519068" y="1813034"/>
                            <a:ext cx="6256123" cy="1292116"/>
                          </a:xfrm>
                          <a:custGeom>
                            <a:avLst/>
                            <a:gdLst>
                              <a:gd name="f0" fmla="val 10800000"/>
                              <a:gd name="f1" fmla="val 5400000"/>
                              <a:gd name="f2" fmla="val 180"/>
                              <a:gd name="f3" fmla="val w"/>
                              <a:gd name="f4" fmla="val h"/>
                              <a:gd name="f5" fmla="val 0"/>
                              <a:gd name="f6" fmla="val 1291950"/>
                              <a:gd name="f7" fmla="val 6256121"/>
                              <a:gd name="f8" fmla="val 1042708"/>
                              <a:gd name="f9" fmla="val 5213413"/>
                              <a:gd name="f10" fmla="val 5789284"/>
                              <a:gd name="f11" fmla="val 1272041"/>
                              <a:gd name="f12" fmla="val 6256119"/>
                              <a:gd name="f13" fmla="val 1247482"/>
                              <a:gd name="f14" fmla="val 2"/>
                              <a:gd name="f15" fmla="val 466837"/>
                              <a:gd name="f16" fmla="+- 0 0 -90"/>
                              <a:gd name="f17" fmla="*/ f3 1 1291950"/>
                              <a:gd name="f18" fmla="*/ f4 1 6256121"/>
                              <a:gd name="f19" fmla="+- f7 0 f5"/>
                              <a:gd name="f20" fmla="+- f6 0 f5"/>
                              <a:gd name="f21" fmla="*/ f16 f0 1"/>
                              <a:gd name="f22" fmla="*/ f20 1 1291950"/>
                              <a:gd name="f23" fmla="*/ f19 1 6256121"/>
                              <a:gd name="f24" fmla="*/ 215329 f20 1"/>
                              <a:gd name="f25" fmla="*/ 0 f19 1"/>
                              <a:gd name="f26" fmla="*/ 1076621 f20 1"/>
                              <a:gd name="f27" fmla="*/ 1291950 f20 1"/>
                              <a:gd name="f28" fmla="*/ 215329 f19 1"/>
                              <a:gd name="f29" fmla="*/ 6256121 f19 1"/>
                              <a:gd name="f30" fmla="*/ 0 f20 1"/>
                              <a:gd name="f31" fmla="*/ f21 1 f2"/>
                              <a:gd name="f32" fmla="*/ f24 1 1291950"/>
                              <a:gd name="f33" fmla="*/ f25 1 6256121"/>
                              <a:gd name="f34" fmla="*/ f26 1 1291950"/>
                              <a:gd name="f35" fmla="*/ f27 1 1291950"/>
                              <a:gd name="f36" fmla="*/ f28 1 6256121"/>
                              <a:gd name="f37" fmla="*/ f29 1 6256121"/>
                              <a:gd name="f38" fmla="*/ f30 1 1291950"/>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1291950" h="6256121">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D0ECEA">
                              <a:alpha val="90000"/>
                            </a:srgbClr>
                          </a:solidFill>
                          <a:ln w="12701" cap="flat">
                            <a:solidFill>
                              <a:srgbClr val="D0ECEA">
                                <a:alpha val="90000"/>
                              </a:srgbClr>
                            </a:solidFill>
                            <a:prstDash val="solid"/>
                            <a:miter/>
                          </a:ln>
                        </wps:spPr>
                        <wps:txbx>
                          <w:txbxContent>
                            <w:p w14:paraId="5992A965" w14:textId="77777777" w:rsidR="001A1BB0" w:rsidRDefault="008C0D04">
                              <w:pPr>
                                <w:numPr>
                                  <w:ilvl w:val="1"/>
                                  <w:numId w:val="7"/>
                                </w:numPr>
                                <w:spacing w:after="40" w:line="216" w:lineRule="auto"/>
                                <w:textAlignment w:val="auto"/>
                              </w:pPr>
                              <w:r>
                                <w:rPr>
                                  <w:rFonts w:ascii="Calibri" w:hAnsi="Calibri" w:cs="Calibri"/>
                                  <w:b/>
                                  <w:bCs/>
                                  <w:color w:val="000000"/>
                                  <w:kern w:val="3"/>
                                  <w:szCs w:val="24"/>
                                </w:rPr>
                                <w:t xml:space="preserve">The Promise:  </w:t>
                              </w:r>
                              <w:r>
                                <w:rPr>
                                  <w:rFonts w:ascii="Calibri" w:hAnsi="Calibri" w:cs="Calibri"/>
                                  <w:color w:val="000000"/>
                                  <w:kern w:val="3"/>
                                  <w:szCs w:val="24"/>
                                </w:rPr>
                                <w:t>Our commitment to Keeping the Promise</w:t>
                              </w:r>
                            </w:p>
                            <w:p w14:paraId="6A7961FA" w14:textId="77777777" w:rsidR="001A1BB0" w:rsidRDefault="008C0D04">
                              <w:pPr>
                                <w:numPr>
                                  <w:ilvl w:val="1"/>
                                  <w:numId w:val="8"/>
                                </w:numPr>
                                <w:spacing w:after="40" w:line="216" w:lineRule="auto"/>
                                <w:textAlignment w:val="auto"/>
                              </w:pPr>
                              <w:r>
                                <w:rPr>
                                  <w:rFonts w:ascii="Calibri" w:hAnsi="Calibri" w:cs="Calibri"/>
                                  <w:b/>
                                  <w:bCs/>
                                  <w:color w:val="000000"/>
                                  <w:kern w:val="3"/>
                                  <w:szCs w:val="24"/>
                                </w:rPr>
                                <w:t xml:space="preserve">Family:  </w:t>
                              </w:r>
                              <w:r>
                                <w:rPr>
                                  <w:rFonts w:ascii="Calibri" w:hAnsi="Calibri" w:cs="Calibri"/>
                                  <w:color w:val="000000"/>
                                  <w:kern w:val="3"/>
                                  <w:szCs w:val="24"/>
                                </w:rPr>
                                <w:t>Promoting whole family wellbeing</w:t>
                              </w:r>
                            </w:p>
                            <w:p w14:paraId="4DB0AF4D" w14:textId="77777777" w:rsidR="001A1BB0" w:rsidRDefault="008C0D04">
                              <w:pPr>
                                <w:numPr>
                                  <w:ilvl w:val="1"/>
                                  <w:numId w:val="9"/>
                                </w:numPr>
                                <w:spacing w:after="40" w:line="216" w:lineRule="auto"/>
                                <w:textAlignment w:val="auto"/>
                              </w:pPr>
                              <w:r>
                                <w:rPr>
                                  <w:rFonts w:ascii="Calibri" w:hAnsi="Calibri" w:cs="Calibri"/>
                                  <w:b/>
                                  <w:bCs/>
                                  <w:color w:val="000000"/>
                                  <w:kern w:val="3"/>
                                  <w:szCs w:val="24"/>
                                </w:rPr>
                                <w:t xml:space="preserve">Included:  </w:t>
                              </w:r>
                              <w:r>
                                <w:rPr>
                                  <w:rFonts w:ascii="Calibri" w:hAnsi="Calibri" w:cs="Calibri"/>
                                  <w:color w:val="000000"/>
                                  <w:kern w:val="3"/>
                                  <w:szCs w:val="24"/>
                                </w:rPr>
                                <w:t>Early help for children with diagnosed or undiagnosed additional support needs</w:t>
                              </w:r>
                            </w:p>
                            <w:p w14:paraId="0E420401" w14:textId="77777777" w:rsidR="001A1BB0" w:rsidRDefault="008C0D04">
                              <w:pPr>
                                <w:numPr>
                                  <w:ilvl w:val="1"/>
                                  <w:numId w:val="10"/>
                                </w:numPr>
                                <w:spacing w:after="40" w:line="216" w:lineRule="auto"/>
                                <w:textAlignment w:val="auto"/>
                              </w:pPr>
                              <w:r>
                                <w:rPr>
                                  <w:rFonts w:ascii="Calibri" w:hAnsi="Calibri" w:cs="Calibri"/>
                                  <w:b/>
                                  <w:bCs/>
                                  <w:color w:val="000000"/>
                                  <w:kern w:val="3"/>
                                  <w:szCs w:val="24"/>
                                </w:rPr>
                                <w:t xml:space="preserve">Healthy:  </w:t>
                              </w:r>
                              <w:r>
                                <w:rPr>
                                  <w:rFonts w:ascii="Calibri" w:hAnsi="Calibri" w:cs="Calibri"/>
                                  <w:color w:val="000000"/>
                                  <w:kern w:val="3"/>
                                  <w:szCs w:val="24"/>
                                </w:rPr>
                                <w:t>Improving physical and mental health for children and young people</w:t>
                              </w:r>
                            </w:p>
                            <w:p w14:paraId="15A0447A" w14:textId="77777777" w:rsidR="001A1BB0" w:rsidRDefault="008C0D04">
                              <w:pPr>
                                <w:numPr>
                                  <w:ilvl w:val="1"/>
                                  <w:numId w:val="11"/>
                                </w:numPr>
                                <w:spacing w:after="40" w:line="216" w:lineRule="auto"/>
                                <w:textAlignment w:val="auto"/>
                              </w:pPr>
                              <w:r>
                                <w:rPr>
                                  <w:rFonts w:ascii="Calibri" w:hAnsi="Calibri" w:cs="Calibri"/>
                                  <w:b/>
                                  <w:bCs/>
                                  <w:color w:val="000000"/>
                                  <w:kern w:val="3"/>
                                  <w:szCs w:val="24"/>
                                </w:rPr>
                                <w:t xml:space="preserve">Voice:  </w:t>
                              </w:r>
                              <w:r>
                                <w:rPr>
                                  <w:rFonts w:ascii="Calibri" w:hAnsi="Calibri" w:cs="Calibri"/>
                                  <w:color w:val="000000"/>
                                  <w:kern w:val="3"/>
                                  <w:szCs w:val="24"/>
                                </w:rPr>
                                <w:t>Involving children and young people in local decision making</w:t>
                              </w:r>
                            </w:p>
                            <w:p w14:paraId="406FB2F1" w14:textId="77777777" w:rsidR="001A1BB0" w:rsidRDefault="008C0D04">
                              <w:pPr>
                                <w:numPr>
                                  <w:ilvl w:val="1"/>
                                  <w:numId w:val="12"/>
                                </w:numPr>
                                <w:spacing w:after="40" w:line="216" w:lineRule="auto"/>
                                <w:textAlignment w:val="auto"/>
                              </w:pPr>
                              <w:r>
                                <w:rPr>
                                  <w:rFonts w:ascii="Calibri" w:hAnsi="Calibri" w:cs="Calibri"/>
                                  <w:b/>
                                  <w:bCs/>
                                  <w:color w:val="000000"/>
                                  <w:kern w:val="3"/>
                                  <w:szCs w:val="24"/>
                                </w:rPr>
                                <w:t xml:space="preserve">People:  </w:t>
                              </w:r>
                              <w:r>
                                <w:rPr>
                                  <w:rFonts w:ascii="Calibri" w:hAnsi="Calibri" w:cs="Calibri"/>
                                  <w:color w:val="000000"/>
                                  <w:kern w:val="3"/>
                                  <w:szCs w:val="24"/>
                                </w:rPr>
                                <w:t>Collaborative learning and reflection opportunities for the workforce</w:t>
                              </w:r>
                            </w:p>
                          </w:txbxContent>
                        </wps:txbx>
                        <wps:bodyPr vert="horz" wrap="square" lIns="41906" tIns="84024" rIns="104982" bIns="84024" anchor="ctr" anchorCtr="0" compatLnSpc="0">
                          <a:noAutofit/>
                        </wps:bodyPr>
                      </wps:wsp>
                      <wps:wsp>
                        <wps:cNvPr id="12" name="Freeform: Shape 11"/>
                        <wps:cNvSpPr/>
                        <wps:spPr>
                          <a:xfrm>
                            <a:off x="0" y="1655658"/>
                            <a:ext cx="3519068" cy="1573709"/>
                          </a:xfrm>
                          <a:custGeom>
                            <a:avLst/>
                            <a:gdLst>
                              <a:gd name="f0" fmla="val 10800000"/>
                              <a:gd name="f1" fmla="val 5400000"/>
                              <a:gd name="f2" fmla="val 180"/>
                              <a:gd name="f3" fmla="val w"/>
                              <a:gd name="f4" fmla="val h"/>
                              <a:gd name="f5" fmla="val 0"/>
                              <a:gd name="f6" fmla="val 3519068"/>
                              <a:gd name="f7" fmla="val 1614938"/>
                              <a:gd name="f8" fmla="val 269162"/>
                              <a:gd name="f9" fmla="val 120508"/>
                              <a:gd name="f10" fmla="val 3249906"/>
                              <a:gd name="f11" fmla="val 3398560"/>
                              <a:gd name="f12" fmla="val 1345776"/>
                              <a:gd name="f13" fmla="val 1494430"/>
                              <a:gd name="f14" fmla="+- 0 0 -90"/>
                              <a:gd name="f15" fmla="*/ f3 1 3519068"/>
                              <a:gd name="f16" fmla="*/ f4 1 1614938"/>
                              <a:gd name="f17" fmla="+- f7 0 f5"/>
                              <a:gd name="f18" fmla="+- f6 0 f5"/>
                              <a:gd name="f19" fmla="*/ f14 f0 1"/>
                              <a:gd name="f20" fmla="*/ f18 1 3519068"/>
                              <a:gd name="f21" fmla="*/ f17 1 1614938"/>
                              <a:gd name="f22" fmla="*/ 0 f18 1"/>
                              <a:gd name="f23" fmla="*/ 269162 f17 1"/>
                              <a:gd name="f24" fmla="*/ 269162 f18 1"/>
                              <a:gd name="f25" fmla="*/ 0 f17 1"/>
                              <a:gd name="f26" fmla="*/ 3249906 f18 1"/>
                              <a:gd name="f27" fmla="*/ 3519068 f18 1"/>
                              <a:gd name="f28" fmla="*/ 1345776 f17 1"/>
                              <a:gd name="f29" fmla="*/ 1614938 f17 1"/>
                              <a:gd name="f30" fmla="*/ f19 1 f2"/>
                              <a:gd name="f31" fmla="*/ f22 1 3519068"/>
                              <a:gd name="f32" fmla="*/ f23 1 1614938"/>
                              <a:gd name="f33" fmla="*/ f24 1 3519068"/>
                              <a:gd name="f34" fmla="*/ f25 1 1614938"/>
                              <a:gd name="f35" fmla="*/ f26 1 3519068"/>
                              <a:gd name="f36" fmla="*/ f27 1 3519068"/>
                              <a:gd name="f37" fmla="*/ f28 1 1614938"/>
                              <a:gd name="f38" fmla="*/ f29 1 1614938"/>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3519068" h="161493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2CAB8"/>
                          </a:solidFill>
                          <a:ln w="12701" cap="flat">
                            <a:solidFill>
                              <a:srgbClr val="FFFFFF"/>
                            </a:solidFill>
                            <a:prstDash val="solid"/>
                            <a:miter/>
                          </a:ln>
                        </wps:spPr>
                        <wps:txbx>
                          <w:txbxContent>
                            <w:p w14:paraId="1F108F75" w14:textId="77777777" w:rsidR="001A1BB0" w:rsidRDefault="008C0D04">
                              <w:pPr>
                                <w:spacing w:after="240" w:line="216" w:lineRule="auto"/>
                                <w:jc w:val="center"/>
                                <w:textAlignment w:val="auto"/>
                              </w:pPr>
                              <w:r>
                                <w:rPr>
                                  <w:rFonts w:ascii="Calibri" w:hAnsi="Calibri" w:cs="Calibri"/>
                                  <w:color w:val="FFFFFF"/>
                                  <w:kern w:val="3"/>
                                  <w:sz w:val="58"/>
                                  <w:szCs w:val="58"/>
                                </w:rPr>
                                <w:t>Children's Services Plan</w:t>
                              </w:r>
                            </w:p>
                          </w:txbxContent>
                        </wps:txbx>
                        <wps:bodyPr vert="horz" wrap="square" lIns="189326" tIns="134078" rIns="189326" bIns="134078" anchor="ctr" anchorCtr="1" compatLnSpc="0">
                          <a:noAutofit/>
                        </wps:bodyPr>
                      </wps:wsp>
                      <wps:wsp>
                        <wps:cNvPr id="13" name="Freeform: Shape 12"/>
                        <wps:cNvSpPr/>
                        <wps:spPr>
                          <a:xfrm>
                            <a:off x="3519068" y="3465420"/>
                            <a:ext cx="6256123" cy="1258964"/>
                          </a:xfrm>
                          <a:custGeom>
                            <a:avLst/>
                            <a:gdLst>
                              <a:gd name="f0" fmla="val 10800000"/>
                              <a:gd name="f1" fmla="val 5400000"/>
                              <a:gd name="f2" fmla="val 180"/>
                              <a:gd name="f3" fmla="val w"/>
                              <a:gd name="f4" fmla="val h"/>
                              <a:gd name="f5" fmla="val 0"/>
                              <a:gd name="f6" fmla="val 1291950"/>
                              <a:gd name="f7" fmla="val 6256121"/>
                              <a:gd name="f8" fmla="val 1042708"/>
                              <a:gd name="f9" fmla="val 5213413"/>
                              <a:gd name="f10" fmla="val 5789284"/>
                              <a:gd name="f11" fmla="val 1272041"/>
                              <a:gd name="f12" fmla="val 6256119"/>
                              <a:gd name="f13" fmla="val 1247482"/>
                              <a:gd name="f14" fmla="val 2"/>
                              <a:gd name="f15" fmla="val 466837"/>
                              <a:gd name="f16" fmla="+- 0 0 -90"/>
                              <a:gd name="f17" fmla="*/ f3 1 1291950"/>
                              <a:gd name="f18" fmla="*/ f4 1 6256121"/>
                              <a:gd name="f19" fmla="+- f7 0 f5"/>
                              <a:gd name="f20" fmla="+- f6 0 f5"/>
                              <a:gd name="f21" fmla="*/ f16 f0 1"/>
                              <a:gd name="f22" fmla="*/ f20 1 1291950"/>
                              <a:gd name="f23" fmla="*/ f19 1 6256121"/>
                              <a:gd name="f24" fmla="*/ 215329 f20 1"/>
                              <a:gd name="f25" fmla="*/ 0 f19 1"/>
                              <a:gd name="f26" fmla="*/ 1076621 f20 1"/>
                              <a:gd name="f27" fmla="*/ 1291950 f20 1"/>
                              <a:gd name="f28" fmla="*/ 215329 f19 1"/>
                              <a:gd name="f29" fmla="*/ 6256121 f19 1"/>
                              <a:gd name="f30" fmla="*/ 0 f20 1"/>
                              <a:gd name="f31" fmla="*/ f21 1 f2"/>
                              <a:gd name="f32" fmla="*/ f24 1 1291950"/>
                              <a:gd name="f33" fmla="*/ f25 1 6256121"/>
                              <a:gd name="f34" fmla="*/ f26 1 1291950"/>
                              <a:gd name="f35" fmla="*/ f27 1 1291950"/>
                              <a:gd name="f36" fmla="*/ f28 1 6256121"/>
                              <a:gd name="f37" fmla="*/ f29 1 6256121"/>
                              <a:gd name="f38" fmla="*/ f30 1 1291950"/>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1291950" h="6256121">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D0E7D8">
                              <a:alpha val="90000"/>
                            </a:srgbClr>
                          </a:solidFill>
                          <a:ln w="12701" cap="flat">
                            <a:solidFill>
                              <a:srgbClr val="D0E7D8">
                                <a:alpha val="90000"/>
                              </a:srgbClr>
                            </a:solidFill>
                            <a:prstDash val="solid"/>
                            <a:miter/>
                          </a:ln>
                        </wps:spPr>
                        <wps:txbx>
                          <w:txbxContent>
                            <w:p w14:paraId="41213DBE" w14:textId="77777777" w:rsidR="001A1BB0" w:rsidRDefault="008C0D04">
                              <w:pPr>
                                <w:numPr>
                                  <w:ilvl w:val="1"/>
                                  <w:numId w:val="13"/>
                                </w:numPr>
                                <w:spacing w:after="40" w:line="216" w:lineRule="auto"/>
                                <w:textAlignment w:val="auto"/>
                              </w:pPr>
                              <w:r>
                                <w:rPr>
                                  <w:rFonts w:ascii="Calibri" w:hAnsi="Calibri" w:cs="Calibri"/>
                                  <w:color w:val="000000"/>
                                  <w:kern w:val="3"/>
                                  <w:szCs w:val="24"/>
                                </w:rPr>
                                <w:t>Engaged and Included</w:t>
                              </w:r>
                            </w:p>
                            <w:p w14:paraId="334A7EF0" w14:textId="77777777" w:rsidR="001A1BB0" w:rsidRDefault="008C0D04">
                              <w:pPr>
                                <w:numPr>
                                  <w:ilvl w:val="1"/>
                                  <w:numId w:val="14"/>
                                </w:numPr>
                                <w:spacing w:after="40" w:line="216" w:lineRule="auto"/>
                                <w:textAlignment w:val="auto"/>
                              </w:pPr>
                              <w:r>
                                <w:rPr>
                                  <w:rFonts w:ascii="Calibri" w:hAnsi="Calibri" w:cs="Calibri"/>
                                  <w:color w:val="000000"/>
                                  <w:kern w:val="3"/>
                                  <w:szCs w:val="24"/>
                                </w:rPr>
                                <w:t xml:space="preserve">Outstanding learning, </w:t>
                              </w:r>
                              <w:proofErr w:type="gramStart"/>
                              <w:r>
                                <w:rPr>
                                  <w:rFonts w:ascii="Calibri" w:hAnsi="Calibri" w:cs="Calibri"/>
                                  <w:color w:val="000000"/>
                                  <w:kern w:val="3"/>
                                  <w:szCs w:val="24"/>
                                </w:rPr>
                                <w:t>teaching</w:t>
                              </w:r>
                              <w:proofErr w:type="gramEnd"/>
                              <w:r>
                                <w:rPr>
                                  <w:rFonts w:ascii="Calibri" w:hAnsi="Calibri" w:cs="Calibri"/>
                                  <w:color w:val="000000"/>
                                  <w:kern w:val="3"/>
                                  <w:szCs w:val="24"/>
                                </w:rPr>
                                <w:t xml:space="preserve"> and assessment</w:t>
                              </w:r>
                            </w:p>
                            <w:p w14:paraId="4BF479A7" w14:textId="77777777" w:rsidR="001A1BB0" w:rsidRDefault="008C0D04">
                              <w:pPr>
                                <w:numPr>
                                  <w:ilvl w:val="1"/>
                                  <w:numId w:val="15"/>
                                </w:numPr>
                                <w:spacing w:after="40" w:line="216" w:lineRule="auto"/>
                                <w:textAlignment w:val="auto"/>
                              </w:pPr>
                              <w:r>
                                <w:rPr>
                                  <w:rFonts w:ascii="Calibri" w:hAnsi="Calibri" w:cs="Calibri"/>
                                  <w:color w:val="000000"/>
                                  <w:kern w:val="3"/>
                                  <w:szCs w:val="24"/>
                                </w:rPr>
                                <w:t>Developing our curriculum</w:t>
                              </w:r>
                            </w:p>
                            <w:p w14:paraId="7CEBEBE8" w14:textId="77777777" w:rsidR="001A1BB0" w:rsidRDefault="008C0D04">
                              <w:pPr>
                                <w:numPr>
                                  <w:ilvl w:val="1"/>
                                  <w:numId w:val="16"/>
                                </w:numPr>
                                <w:spacing w:after="40" w:line="216" w:lineRule="auto"/>
                                <w:textAlignment w:val="auto"/>
                              </w:pPr>
                              <w:proofErr w:type="spellStart"/>
                              <w:r>
                                <w:rPr>
                                  <w:rFonts w:ascii="Calibri" w:hAnsi="Calibri" w:cs="Calibri"/>
                                  <w:color w:val="000000"/>
                                  <w:kern w:val="3"/>
                                  <w:szCs w:val="24"/>
                                </w:rPr>
                                <w:t>Self Improving</w:t>
                              </w:r>
                              <w:proofErr w:type="spellEnd"/>
                              <w:r>
                                <w:rPr>
                                  <w:rFonts w:ascii="Calibri" w:hAnsi="Calibri" w:cs="Calibri"/>
                                  <w:color w:val="000000"/>
                                  <w:kern w:val="3"/>
                                  <w:szCs w:val="24"/>
                                </w:rPr>
                                <w:t xml:space="preserve"> Service</w:t>
                              </w:r>
                            </w:p>
                          </w:txbxContent>
                        </wps:txbx>
                        <wps:bodyPr vert="horz" wrap="square" lIns="41906" tIns="84024" rIns="104982" bIns="84024" anchor="ctr" anchorCtr="0" compatLnSpc="0">
                          <a:noAutofit/>
                        </wps:bodyPr>
                      </wps:wsp>
                      <wps:wsp>
                        <wps:cNvPr id="14" name="Freeform: Shape 13"/>
                        <wps:cNvSpPr/>
                        <wps:spPr>
                          <a:xfrm>
                            <a:off x="0" y="3308052"/>
                            <a:ext cx="3519068" cy="1573709"/>
                          </a:xfrm>
                          <a:custGeom>
                            <a:avLst/>
                            <a:gdLst>
                              <a:gd name="f0" fmla="val 10800000"/>
                              <a:gd name="f1" fmla="val 5400000"/>
                              <a:gd name="f2" fmla="val 180"/>
                              <a:gd name="f3" fmla="val w"/>
                              <a:gd name="f4" fmla="val h"/>
                              <a:gd name="f5" fmla="val 0"/>
                              <a:gd name="f6" fmla="val 3519068"/>
                              <a:gd name="f7" fmla="val 1614938"/>
                              <a:gd name="f8" fmla="val 269162"/>
                              <a:gd name="f9" fmla="val 120508"/>
                              <a:gd name="f10" fmla="val 3249906"/>
                              <a:gd name="f11" fmla="val 3398560"/>
                              <a:gd name="f12" fmla="val 1345776"/>
                              <a:gd name="f13" fmla="val 1494430"/>
                              <a:gd name="f14" fmla="+- 0 0 -90"/>
                              <a:gd name="f15" fmla="*/ f3 1 3519068"/>
                              <a:gd name="f16" fmla="*/ f4 1 1614938"/>
                              <a:gd name="f17" fmla="+- f7 0 f5"/>
                              <a:gd name="f18" fmla="+- f6 0 f5"/>
                              <a:gd name="f19" fmla="*/ f14 f0 1"/>
                              <a:gd name="f20" fmla="*/ f18 1 3519068"/>
                              <a:gd name="f21" fmla="*/ f17 1 1614938"/>
                              <a:gd name="f22" fmla="*/ 0 f18 1"/>
                              <a:gd name="f23" fmla="*/ 269162 f17 1"/>
                              <a:gd name="f24" fmla="*/ 269162 f18 1"/>
                              <a:gd name="f25" fmla="*/ 0 f17 1"/>
                              <a:gd name="f26" fmla="*/ 3249906 f18 1"/>
                              <a:gd name="f27" fmla="*/ 3519068 f18 1"/>
                              <a:gd name="f28" fmla="*/ 1345776 f17 1"/>
                              <a:gd name="f29" fmla="*/ 1614938 f17 1"/>
                              <a:gd name="f30" fmla="*/ f19 1 f2"/>
                              <a:gd name="f31" fmla="*/ f22 1 3519068"/>
                              <a:gd name="f32" fmla="*/ f23 1 1614938"/>
                              <a:gd name="f33" fmla="*/ f24 1 3519068"/>
                              <a:gd name="f34" fmla="*/ f25 1 1614938"/>
                              <a:gd name="f35" fmla="*/ f26 1 3519068"/>
                              <a:gd name="f36" fmla="*/ f27 1 3519068"/>
                              <a:gd name="f37" fmla="*/ f28 1 1614938"/>
                              <a:gd name="f38" fmla="*/ f29 1 1614938"/>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3519068" h="161493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9BF64"/>
                          </a:solidFill>
                          <a:ln w="12701" cap="flat">
                            <a:solidFill>
                              <a:srgbClr val="FFFFFF"/>
                            </a:solidFill>
                            <a:prstDash val="solid"/>
                            <a:miter/>
                          </a:ln>
                        </wps:spPr>
                        <wps:txbx>
                          <w:txbxContent>
                            <w:p w14:paraId="29DBD754" w14:textId="77777777" w:rsidR="001A1BB0" w:rsidRDefault="008C0D04">
                              <w:pPr>
                                <w:spacing w:after="240" w:line="216" w:lineRule="auto"/>
                                <w:jc w:val="center"/>
                                <w:textAlignment w:val="auto"/>
                              </w:pPr>
                              <w:r>
                                <w:rPr>
                                  <w:rFonts w:ascii="Calibri" w:hAnsi="Calibri" w:cs="Calibri"/>
                                  <w:color w:val="FFFFFF"/>
                                  <w:kern w:val="3"/>
                                  <w:sz w:val="58"/>
                                  <w:szCs w:val="58"/>
                                </w:rPr>
                                <w:t>Education Services Priorities</w:t>
                              </w:r>
                            </w:p>
                          </w:txbxContent>
                        </wps:txbx>
                        <wps:bodyPr vert="horz" wrap="square" lIns="189326" tIns="134078" rIns="189326" bIns="134078" anchor="ctr" anchorCtr="1" compatLnSpc="0">
                          <a:noAutofit/>
                        </wps:bodyPr>
                      </wps:wsp>
                      <wps:wsp>
                        <wps:cNvPr id="15" name="Freeform: Shape 14"/>
                        <wps:cNvSpPr/>
                        <wps:spPr>
                          <a:xfrm>
                            <a:off x="3519068" y="5117814"/>
                            <a:ext cx="6256123" cy="1258964"/>
                          </a:xfrm>
                          <a:custGeom>
                            <a:avLst/>
                            <a:gdLst>
                              <a:gd name="f0" fmla="val 10800000"/>
                              <a:gd name="f1" fmla="val 5400000"/>
                              <a:gd name="f2" fmla="val 180"/>
                              <a:gd name="f3" fmla="val w"/>
                              <a:gd name="f4" fmla="val h"/>
                              <a:gd name="f5" fmla="val 0"/>
                              <a:gd name="f6" fmla="val 1291950"/>
                              <a:gd name="f7" fmla="val 6256121"/>
                              <a:gd name="f8" fmla="val 1042708"/>
                              <a:gd name="f9" fmla="val 5213413"/>
                              <a:gd name="f10" fmla="val 5789284"/>
                              <a:gd name="f11" fmla="val 1272041"/>
                              <a:gd name="f12" fmla="val 6256119"/>
                              <a:gd name="f13" fmla="val 1247482"/>
                              <a:gd name="f14" fmla="val 2"/>
                              <a:gd name="f15" fmla="val 466837"/>
                              <a:gd name="f16" fmla="+- 0 0 -90"/>
                              <a:gd name="f17" fmla="*/ f3 1 1291950"/>
                              <a:gd name="f18" fmla="*/ f4 1 6256121"/>
                              <a:gd name="f19" fmla="+- f7 0 f5"/>
                              <a:gd name="f20" fmla="+- f6 0 f5"/>
                              <a:gd name="f21" fmla="*/ f16 f0 1"/>
                              <a:gd name="f22" fmla="*/ f20 1 1291950"/>
                              <a:gd name="f23" fmla="*/ f19 1 6256121"/>
                              <a:gd name="f24" fmla="*/ 215329 f20 1"/>
                              <a:gd name="f25" fmla="*/ 0 f19 1"/>
                              <a:gd name="f26" fmla="*/ 1076621 f20 1"/>
                              <a:gd name="f27" fmla="*/ 1291950 f20 1"/>
                              <a:gd name="f28" fmla="*/ 215329 f19 1"/>
                              <a:gd name="f29" fmla="*/ 6256121 f19 1"/>
                              <a:gd name="f30" fmla="*/ 0 f20 1"/>
                              <a:gd name="f31" fmla="*/ f21 1 f2"/>
                              <a:gd name="f32" fmla="*/ f24 1 1291950"/>
                              <a:gd name="f33" fmla="*/ f25 1 6256121"/>
                              <a:gd name="f34" fmla="*/ f26 1 1291950"/>
                              <a:gd name="f35" fmla="*/ f27 1 1291950"/>
                              <a:gd name="f36" fmla="*/ f28 1 6256121"/>
                              <a:gd name="f37" fmla="*/ f29 1 6256121"/>
                              <a:gd name="f38" fmla="*/ f30 1 1291950"/>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1291950" h="6256121">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D5E3CF">
                              <a:alpha val="90000"/>
                            </a:srgbClr>
                          </a:solidFill>
                          <a:ln w="12701" cap="flat">
                            <a:solidFill>
                              <a:srgbClr val="D5E3CF">
                                <a:alpha val="90000"/>
                              </a:srgbClr>
                            </a:solidFill>
                            <a:prstDash val="solid"/>
                            <a:miter/>
                          </a:ln>
                        </wps:spPr>
                        <wps:txbx>
                          <w:txbxContent>
                            <w:p w14:paraId="4D26F80E" w14:textId="77777777" w:rsidR="001A1BB0" w:rsidRDefault="008C0D04">
                              <w:pPr>
                                <w:numPr>
                                  <w:ilvl w:val="1"/>
                                  <w:numId w:val="17"/>
                                </w:numPr>
                                <w:spacing w:after="40" w:line="216" w:lineRule="auto"/>
                                <w:textAlignment w:val="auto"/>
                              </w:pPr>
                              <w:r>
                                <w:rPr>
                                  <w:rFonts w:ascii="Calibri" w:hAnsi="Calibri" w:cs="Calibri"/>
                                  <w:color w:val="000000"/>
                                  <w:kern w:val="3"/>
                                  <w:sz w:val="22"/>
                                </w:rPr>
                                <w:t>Placing the human rights of every child and young person at the centre of education</w:t>
                              </w:r>
                            </w:p>
                            <w:p w14:paraId="6B070407" w14:textId="77777777" w:rsidR="001A1BB0" w:rsidRDefault="008C0D04">
                              <w:pPr>
                                <w:numPr>
                                  <w:ilvl w:val="1"/>
                                  <w:numId w:val="18"/>
                                </w:numPr>
                                <w:spacing w:after="40" w:line="216" w:lineRule="auto"/>
                                <w:textAlignment w:val="auto"/>
                              </w:pPr>
                              <w:r>
                                <w:rPr>
                                  <w:rFonts w:ascii="Calibri" w:hAnsi="Calibri" w:cs="Calibri"/>
                                  <w:color w:val="000000"/>
                                  <w:kern w:val="3"/>
                                  <w:sz w:val="22"/>
                                </w:rPr>
                                <w:t>Improvement in children and young people's health and wellbeing</w:t>
                              </w:r>
                            </w:p>
                            <w:p w14:paraId="073283AC" w14:textId="77777777" w:rsidR="001A1BB0" w:rsidRDefault="008C0D04">
                              <w:pPr>
                                <w:numPr>
                                  <w:ilvl w:val="1"/>
                                  <w:numId w:val="19"/>
                                </w:numPr>
                                <w:spacing w:after="40" w:line="216" w:lineRule="auto"/>
                                <w:textAlignment w:val="auto"/>
                              </w:pPr>
                              <w:r>
                                <w:rPr>
                                  <w:rFonts w:ascii="Calibri" w:hAnsi="Calibri" w:cs="Calibri"/>
                                  <w:color w:val="000000"/>
                                  <w:kern w:val="3"/>
                                  <w:sz w:val="22"/>
                                </w:rPr>
                                <w:t>Closing the attainment gap between the most and least disadvantaged children and young people</w:t>
                              </w:r>
                            </w:p>
                            <w:p w14:paraId="37F20C2A" w14:textId="77777777" w:rsidR="001A1BB0" w:rsidRDefault="008C0D04">
                              <w:pPr>
                                <w:numPr>
                                  <w:ilvl w:val="1"/>
                                  <w:numId w:val="20"/>
                                </w:numPr>
                                <w:spacing w:after="40" w:line="216" w:lineRule="auto"/>
                                <w:textAlignment w:val="auto"/>
                              </w:pPr>
                              <w:r>
                                <w:rPr>
                                  <w:rFonts w:ascii="Calibri" w:hAnsi="Calibri" w:cs="Calibri"/>
                                  <w:color w:val="000000"/>
                                  <w:kern w:val="3"/>
                                  <w:sz w:val="22"/>
                                </w:rPr>
                                <w:t xml:space="preserve">Improvement in employability skills and sustained positive school leaver destinations for all young </w:t>
                              </w:r>
                              <w:proofErr w:type="gramStart"/>
                              <w:r>
                                <w:rPr>
                                  <w:rFonts w:ascii="Calibri" w:hAnsi="Calibri" w:cs="Calibri"/>
                                  <w:color w:val="000000"/>
                                  <w:kern w:val="3"/>
                                  <w:sz w:val="22"/>
                                </w:rPr>
                                <w:t>people</w:t>
                              </w:r>
                              <w:proofErr w:type="gramEnd"/>
                            </w:p>
                            <w:p w14:paraId="5BC98751" w14:textId="77777777" w:rsidR="001A1BB0" w:rsidRDefault="008C0D04">
                              <w:pPr>
                                <w:numPr>
                                  <w:ilvl w:val="1"/>
                                  <w:numId w:val="20"/>
                                </w:numPr>
                                <w:spacing w:after="40" w:line="216" w:lineRule="auto"/>
                                <w:textAlignment w:val="auto"/>
                              </w:pPr>
                              <w:r>
                                <w:rPr>
                                  <w:rFonts w:ascii="Calibri" w:hAnsi="Calibri" w:cs="Calibri"/>
                                  <w:color w:val="000000"/>
                                  <w:kern w:val="3"/>
                                  <w:sz w:val="22"/>
                                </w:rPr>
                                <w:t>Improvement in attainment, particularly in literacy and numeracy</w:t>
                              </w:r>
                            </w:p>
                          </w:txbxContent>
                        </wps:txbx>
                        <wps:bodyPr vert="horz" wrap="square" lIns="41906" tIns="84024" rIns="104982" bIns="84024" anchor="ctr" anchorCtr="0" compatLnSpc="0">
                          <a:noAutofit/>
                        </wps:bodyPr>
                      </wps:wsp>
                      <wps:wsp>
                        <wps:cNvPr id="16" name="Freeform: Shape 15"/>
                        <wps:cNvSpPr/>
                        <wps:spPr>
                          <a:xfrm>
                            <a:off x="0" y="4960446"/>
                            <a:ext cx="3519068" cy="1573709"/>
                          </a:xfrm>
                          <a:custGeom>
                            <a:avLst/>
                            <a:gdLst>
                              <a:gd name="f0" fmla="val 10800000"/>
                              <a:gd name="f1" fmla="val 5400000"/>
                              <a:gd name="f2" fmla="val 180"/>
                              <a:gd name="f3" fmla="val w"/>
                              <a:gd name="f4" fmla="val h"/>
                              <a:gd name="f5" fmla="val 0"/>
                              <a:gd name="f6" fmla="val 3519068"/>
                              <a:gd name="f7" fmla="val 1614938"/>
                              <a:gd name="f8" fmla="val 269162"/>
                              <a:gd name="f9" fmla="val 120508"/>
                              <a:gd name="f10" fmla="val 3249906"/>
                              <a:gd name="f11" fmla="val 3398560"/>
                              <a:gd name="f12" fmla="val 1345776"/>
                              <a:gd name="f13" fmla="val 1494430"/>
                              <a:gd name="f14" fmla="+- 0 0 -90"/>
                              <a:gd name="f15" fmla="*/ f3 1 3519068"/>
                              <a:gd name="f16" fmla="*/ f4 1 1614938"/>
                              <a:gd name="f17" fmla="+- f7 0 f5"/>
                              <a:gd name="f18" fmla="+- f6 0 f5"/>
                              <a:gd name="f19" fmla="*/ f14 f0 1"/>
                              <a:gd name="f20" fmla="*/ f18 1 3519068"/>
                              <a:gd name="f21" fmla="*/ f17 1 1614938"/>
                              <a:gd name="f22" fmla="*/ 0 f18 1"/>
                              <a:gd name="f23" fmla="*/ 269162 f17 1"/>
                              <a:gd name="f24" fmla="*/ 269162 f18 1"/>
                              <a:gd name="f25" fmla="*/ 0 f17 1"/>
                              <a:gd name="f26" fmla="*/ 3249906 f18 1"/>
                              <a:gd name="f27" fmla="*/ 3519068 f18 1"/>
                              <a:gd name="f28" fmla="*/ 1345776 f17 1"/>
                              <a:gd name="f29" fmla="*/ 1614938 f17 1"/>
                              <a:gd name="f30" fmla="*/ f19 1 f2"/>
                              <a:gd name="f31" fmla="*/ f22 1 3519068"/>
                              <a:gd name="f32" fmla="*/ f23 1 1614938"/>
                              <a:gd name="f33" fmla="*/ f24 1 3519068"/>
                              <a:gd name="f34" fmla="*/ f25 1 1614938"/>
                              <a:gd name="f35" fmla="*/ f26 1 3519068"/>
                              <a:gd name="f36" fmla="*/ f27 1 3519068"/>
                              <a:gd name="f37" fmla="*/ f28 1 1614938"/>
                              <a:gd name="f38" fmla="*/ f29 1 1614938"/>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3519068" h="161493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70AD47"/>
                          </a:solidFill>
                          <a:ln w="12701" cap="flat">
                            <a:solidFill>
                              <a:srgbClr val="FFFFFF"/>
                            </a:solidFill>
                            <a:prstDash val="solid"/>
                            <a:miter/>
                          </a:ln>
                        </wps:spPr>
                        <wps:txbx>
                          <w:txbxContent>
                            <w:p w14:paraId="3AD5B36E" w14:textId="77777777" w:rsidR="001A1BB0" w:rsidRDefault="008C0D04">
                              <w:pPr>
                                <w:spacing w:after="240" w:line="216" w:lineRule="auto"/>
                                <w:jc w:val="center"/>
                                <w:textAlignment w:val="auto"/>
                              </w:pPr>
                              <w:r>
                                <w:rPr>
                                  <w:rFonts w:ascii="Calibri" w:hAnsi="Calibri" w:cs="Calibri"/>
                                  <w:color w:val="FFFFFF"/>
                                  <w:kern w:val="3"/>
                                  <w:sz w:val="58"/>
                                  <w:szCs w:val="58"/>
                                </w:rPr>
                                <w:t>National Improvement Framework Priorities</w:t>
                              </w:r>
                            </w:p>
                          </w:txbxContent>
                        </wps:txbx>
                        <wps:bodyPr vert="horz" wrap="square" lIns="189326" tIns="134078" rIns="189326" bIns="134078" anchor="ctr" anchorCtr="1" compatLnSpc="0">
                          <a:noAutofit/>
                        </wps:bodyPr>
                      </wps:wsp>
                    </wpg:wgp>
                  </a:graphicData>
                </a:graphic>
              </wp:inline>
            </w:drawing>
          </mc:Choice>
          <mc:Fallback>
            <w:pict>
              <v:group w14:anchorId="57E4AEE0" id="Group 8" o:spid="_x0000_s1027" style="width:769.7pt;height:514.5pt;mso-position-horizontal-relative:char;mso-position-vertical-relative:line" coordsize="97751,6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">
                <v:shape id="Freeform: Shape 8" o:spid="_x0000_s1028" style="position:absolute;left:35190;top:1606;width:62561;height:12590;visibility:visible;mso-wrap-style:square;v-text-anchor:middle" coordsize="1291950,6256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" adj="-11796480,,5400" path="m1291950,1042708r,4170705c1291950,5789284,1272041,6256119,1247482,6256119l,6256119r,l,2r,l1247482,2v24559,,44468,466835,44468,1042706xe" fillcolor="#d2deef" strokecolor="#d2deef" strokeweight=".35281mm">
                  <v:fill opacity="59110f"/>
                  <v:stroke opacity="59110f" joinstyle="miter"/>
                  <v:formulas/>
                  <v:path arrowok="t" o:connecttype="custom" o:connectlocs="3128062,0;6256123,629482;3128062,1258964;0,629482;1042707,0;5213416,0;6256123,43332;6256123,1258964;6256123,1258964;0,1258964;0,1258964;0,43332;1042707,0" o:connectangles="270,0,90,180,0,0,0,0,0,0,0,0,0" textboxrect="0,0,1291950,6256121"/>
                  <v:textbox inset="1.1641mm,2.334mm,2.91617mm,2.334mm">
                    <w:txbxContent>
                      <w:p w14:paraId="11C2362B" w14:textId="77777777" w:rsidR="001A1BB0" w:rsidRDefault="008C0D04">
                        <w:pPr>
                          <w:numPr>
                            <w:ilvl w:val="1"/>
                            <w:numId w:val="4"/>
                          </w:numPr>
                          <w:spacing w:after="40" w:line="216" w:lineRule="auto"/>
                          <w:textAlignment w:val="auto"/>
                        </w:pPr>
                        <w:r>
                          <w:rPr>
                            <w:rFonts w:ascii="Calibri" w:hAnsi="Calibri" w:cs="Calibri"/>
                            <w:color w:val="000000"/>
                            <w:kern w:val="3"/>
                            <w:szCs w:val="24"/>
                          </w:rPr>
                          <w:t>Spaces and Places</w:t>
                        </w:r>
                      </w:p>
                      <w:p w14:paraId="62A4C14C" w14:textId="77777777" w:rsidR="001A1BB0" w:rsidRDefault="008C0D04">
                        <w:pPr>
                          <w:numPr>
                            <w:ilvl w:val="1"/>
                            <w:numId w:val="5"/>
                          </w:numPr>
                          <w:spacing w:after="40" w:line="216" w:lineRule="auto"/>
                          <w:textAlignment w:val="auto"/>
                        </w:pPr>
                        <w:r>
                          <w:rPr>
                            <w:rFonts w:ascii="Calibri" w:hAnsi="Calibri" w:cs="Calibri"/>
                            <w:color w:val="000000"/>
                            <w:kern w:val="3"/>
                            <w:szCs w:val="24"/>
                          </w:rPr>
                          <w:t>Live, Work, Learn</w:t>
                        </w:r>
                      </w:p>
                      <w:p w14:paraId="65986ADB" w14:textId="77777777" w:rsidR="001A1BB0" w:rsidRDefault="008C0D04">
                        <w:pPr>
                          <w:numPr>
                            <w:ilvl w:val="1"/>
                            <w:numId w:val="6"/>
                          </w:numPr>
                          <w:spacing w:after="40" w:line="216" w:lineRule="auto"/>
                          <w:textAlignment w:val="auto"/>
                        </w:pPr>
                        <w:r>
                          <w:rPr>
                            <w:rFonts w:ascii="Calibri" w:hAnsi="Calibri" w:cs="Calibri"/>
                            <w:color w:val="000000"/>
                            <w:kern w:val="3"/>
                            <w:szCs w:val="24"/>
                          </w:rPr>
                          <w:t>Civic and Community Pride</w:t>
                        </w:r>
                      </w:p>
                    </w:txbxContent>
                  </v:textbox>
                </v:shape>
                <v:shape id="Freeform: Shape 9" o:spid="_x0000_s1029" style="position:absolute;left:375;width:35191;height:15737;visibility:visible;mso-wrap-style:square;v-text-anchor:middle-center" coordsize="3519068,161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" adj="-11796480,,5400" path="m,269162c,120508,120508,,269162,l3249906,v148654,,269162,120508,269162,269162l3519068,1345776v,148654,-120508,269162,-269162,269162l269162,1614938c120508,1614938,,1494430,,1345776l,269162xe" fillcolor="#5b9bd5" strokecolor="white" strokeweight=".35281mm">
                  <v:stroke joinstyle="miter"/>
                  <v:formulas/>
                  <v:path arrowok="t" o:connecttype="custom" o:connectlocs="1759534,0;3519068,786855;1759534,1573709;0,786855;0,262290;269162,0;3249906,0;3519068,262290;3519068,1311419;3249906,1573709;269162,1573709;0,1311419;0,262290" o:connectangles="270,0,90,180,0,0,0,0,0,0,0,0,0" textboxrect="0,0,3519068,1614938"/>
                  <v:textbox inset="5.25906mm,3.72439mm,5.25906mm,3.72439mm">
                    <w:txbxContent>
                      <w:p w14:paraId="26440E39" w14:textId="77777777" w:rsidR="001A1BB0" w:rsidRDefault="008C0D04">
                        <w:pPr>
                          <w:spacing w:after="240" w:line="216" w:lineRule="auto"/>
                          <w:jc w:val="center"/>
                          <w:textAlignment w:val="auto"/>
                        </w:pPr>
                        <w:r>
                          <w:rPr>
                            <w:rFonts w:ascii="Calibri" w:hAnsi="Calibri" w:cs="Calibri"/>
                            <w:color w:val="FFFFFF"/>
                            <w:kern w:val="3"/>
                            <w:sz w:val="58"/>
                            <w:szCs w:val="58"/>
                          </w:rPr>
                          <w:t>South Ayrshire Council Plan</w:t>
                        </w:r>
                      </w:p>
                    </w:txbxContent>
                  </v:textbox>
                </v:shape>
                <v:shape id="Freeform: Shape 10" o:spid="_x0000_s1030" style="position:absolute;left:35190;top:18130;width:62561;height:12921;visibility:visible;mso-wrap-style:square;v-text-anchor:middle" coordsize="1291950,6256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" adj="-11796480,,5400" path="m1291950,1042708r,4170705c1291950,5789284,1272041,6256119,1247482,6256119l,6256119r,l,2r,l1247482,2v24559,,44468,466835,44468,1042706xe" fillcolor="#d0ecea" strokecolor="#d0ecea" strokeweight=".35281mm">
                  <v:fill opacity="59110f"/>
                  <v:stroke opacity="59110f" joinstyle="miter"/>
                  <v:formulas/>
                  <v:path arrowok="t" o:connecttype="custom" o:connectlocs="3128062,0;6256123,646058;3128062,1292116;0,646058;1042707,0;5213416,0;6256123,44473;6256123,1292116;6256123,1292116;0,1292116;0,1292116;0,44473;1042707,0" o:connectangles="270,0,90,180,0,0,0,0,0,0,0,0,0" textboxrect="0,0,1291950,6256121"/>
                  <v:textbox inset="1.1641mm,2.334mm,2.91617mm,2.334mm">
                    <w:txbxContent>
                      <w:p w14:paraId="5992A965" w14:textId="77777777" w:rsidR="001A1BB0" w:rsidRDefault="008C0D04">
                        <w:pPr>
                          <w:numPr>
                            <w:ilvl w:val="1"/>
                            <w:numId w:val="7"/>
                          </w:numPr>
                          <w:spacing w:after="40" w:line="216" w:lineRule="auto"/>
                          <w:textAlignment w:val="auto"/>
                        </w:pPr>
                        <w:r>
                          <w:rPr>
                            <w:rFonts w:ascii="Calibri" w:hAnsi="Calibri" w:cs="Calibri"/>
                            <w:b/>
                            <w:bCs/>
                            <w:color w:val="000000"/>
                            <w:kern w:val="3"/>
                            <w:szCs w:val="24"/>
                          </w:rPr>
                          <w:t xml:space="preserve">The Promise:  </w:t>
                        </w:r>
                        <w:r>
                          <w:rPr>
                            <w:rFonts w:ascii="Calibri" w:hAnsi="Calibri" w:cs="Calibri"/>
                            <w:color w:val="000000"/>
                            <w:kern w:val="3"/>
                            <w:szCs w:val="24"/>
                          </w:rPr>
                          <w:t>Our commitment to Keeping the Promise</w:t>
                        </w:r>
                      </w:p>
                      <w:p w14:paraId="6A7961FA" w14:textId="77777777" w:rsidR="001A1BB0" w:rsidRDefault="008C0D04">
                        <w:pPr>
                          <w:numPr>
                            <w:ilvl w:val="1"/>
                            <w:numId w:val="8"/>
                          </w:numPr>
                          <w:spacing w:after="40" w:line="216" w:lineRule="auto"/>
                          <w:textAlignment w:val="auto"/>
                        </w:pPr>
                        <w:r>
                          <w:rPr>
                            <w:rFonts w:ascii="Calibri" w:hAnsi="Calibri" w:cs="Calibri"/>
                            <w:b/>
                            <w:bCs/>
                            <w:color w:val="000000"/>
                            <w:kern w:val="3"/>
                            <w:szCs w:val="24"/>
                          </w:rPr>
                          <w:t xml:space="preserve">Family:  </w:t>
                        </w:r>
                        <w:r>
                          <w:rPr>
                            <w:rFonts w:ascii="Calibri" w:hAnsi="Calibri" w:cs="Calibri"/>
                            <w:color w:val="000000"/>
                            <w:kern w:val="3"/>
                            <w:szCs w:val="24"/>
                          </w:rPr>
                          <w:t>Promoting whole family wellbeing</w:t>
                        </w:r>
                      </w:p>
                      <w:p w14:paraId="4DB0AF4D" w14:textId="77777777" w:rsidR="001A1BB0" w:rsidRDefault="008C0D04">
                        <w:pPr>
                          <w:numPr>
                            <w:ilvl w:val="1"/>
                            <w:numId w:val="9"/>
                          </w:numPr>
                          <w:spacing w:after="40" w:line="216" w:lineRule="auto"/>
                          <w:textAlignment w:val="auto"/>
                        </w:pPr>
                        <w:r>
                          <w:rPr>
                            <w:rFonts w:ascii="Calibri" w:hAnsi="Calibri" w:cs="Calibri"/>
                            <w:b/>
                            <w:bCs/>
                            <w:color w:val="000000"/>
                            <w:kern w:val="3"/>
                            <w:szCs w:val="24"/>
                          </w:rPr>
                          <w:t xml:space="preserve">Included:  </w:t>
                        </w:r>
                        <w:r>
                          <w:rPr>
                            <w:rFonts w:ascii="Calibri" w:hAnsi="Calibri" w:cs="Calibri"/>
                            <w:color w:val="000000"/>
                            <w:kern w:val="3"/>
                            <w:szCs w:val="24"/>
                          </w:rPr>
                          <w:t>Early help for children with diagnosed or undiagnosed additional support needs</w:t>
                        </w:r>
                      </w:p>
                      <w:p w14:paraId="0E420401" w14:textId="77777777" w:rsidR="001A1BB0" w:rsidRDefault="008C0D04">
                        <w:pPr>
                          <w:numPr>
                            <w:ilvl w:val="1"/>
                            <w:numId w:val="10"/>
                          </w:numPr>
                          <w:spacing w:after="40" w:line="216" w:lineRule="auto"/>
                          <w:textAlignment w:val="auto"/>
                        </w:pPr>
                        <w:r>
                          <w:rPr>
                            <w:rFonts w:ascii="Calibri" w:hAnsi="Calibri" w:cs="Calibri"/>
                            <w:b/>
                            <w:bCs/>
                            <w:color w:val="000000"/>
                            <w:kern w:val="3"/>
                            <w:szCs w:val="24"/>
                          </w:rPr>
                          <w:t xml:space="preserve">Healthy:  </w:t>
                        </w:r>
                        <w:r>
                          <w:rPr>
                            <w:rFonts w:ascii="Calibri" w:hAnsi="Calibri" w:cs="Calibri"/>
                            <w:color w:val="000000"/>
                            <w:kern w:val="3"/>
                            <w:szCs w:val="24"/>
                          </w:rPr>
                          <w:t>Improving physical and mental health for children and young people</w:t>
                        </w:r>
                      </w:p>
                      <w:p w14:paraId="15A0447A" w14:textId="77777777" w:rsidR="001A1BB0" w:rsidRDefault="008C0D04">
                        <w:pPr>
                          <w:numPr>
                            <w:ilvl w:val="1"/>
                            <w:numId w:val="11"/>
                          </w:numPr>
                          <w:spacing w:after="40" w:line="216" w:lineRule="auto"/>
                          <w:textAlignment w:val="auto"/>
                        </w:pPr>
                        <w:r>
                          <w:rPr>
                            <w:rFonts w:ascii="Calibri" w:hAnsi="Calibri" w:cs="Calibri"/>
                            <w:b/>
                            <w:bCs/>
                            <w:color w:val="000000"/>
                            <w:kern w:val="3"/>
                            <w:szCs w:val="24"/>
                          </w:rPr>
                          <w:t xml:space="preserve">Voice:  </w:t>
                        </w:r>
                        <w:r>
                          <w:rPr>
                            <w:rFonts w:ascii="Calibri" w:hAnsi="Calibri" w:cs="Calibri"/>
                            <w:color w:val="000000"/>
                            <w:kern w:val="3"/>
                            <w:szCs w:val="24"/>
                          </w:rPr>
                          <w:t>Involving children and young people in local decision making</w:t>
                        </w:r>
                      </w:p>
                      <w:p w14:paraId="406FB2F1" w14:textId="77777777" w:rsidR="001A1BB0" w:rsidRDefault="008C0D04">
                        <w:pPr>
                          <w:numPr>
                            <w:ilvl w:val="1"/>
                            <w:numId w:val="12"/>
                          </w:numPr>
                          <w:spacing w:after="40" w:line="216" w:lineRule="auto"/>
                          <w:textAlignment w:val="auto"/>
                        </w:pPr>
                        <w:r>
                          <w:rPr>
                            <w:rFonts w:ascii="Calibri" w:hAnsi="Calibri" w:cs="Calibri"/>
                            <w:b/>
                            <w:bCs/>
                            <w:color w:val="000000"/>
                            <w:kern w:val="3"/>
                            <w:szCs w:val="24"/>
                          </w:rPr>
                          <w:t xml:space="preserve">People:  </w:t>
                        </w:r>
                        <w:r>
                          <w:rPr>
                            <w:rFonts w:ascii="Calibri" w:hAnsi="Calibri" w:cs="Calibri"/>
                            <w:color w:val="000000"/>
                            <w:kern w:val="3"/>
                            <w:szCs w:val="24"/>
                          </w:rPr>
                          <w:t>Collaborative learning and reflection opportunities for the workforce</w:t>
                        </w:r>
                      </w:p>
                    </w:txbxContent>
                  </v:textbox>
                </v:shape>
                <v:shape id="Freeform: Shape 11" o:spid="_x0000_s1031" style="position:absolute;top:16556;width:35190;height:15737;visibility:visible;mso-wrap-style:square;v-text-anchor:middle-center" coordsize="3519068,161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" adj="-11796480,,5400" path="m,269162c,120508,120508,,269162,l3249906,v148654,,269162,120508,269162,269162l3519068,1345776v,148654,-120508,269162,-269162,269162l269162,1614938c120508,1614938,,1494430,,1345776l,269162xe" fillcolor="#52cab8" strokecolor="white" strokeweight=".35281mm">
                  <v:stroke joinstyle="miter"/>
                  <v:formulas/>
                  <v:path arrowok="t" o:connecttype="custom" o:connectlocs="1759534,0;3519068,786855;1759534,1573709;0,786855;0,262290;269162,0;3249906,0;3519068,262290;3519068,1311419;3249906,1573709;269162,1573709;0,1311419;0,262290" o:connectangles="270,0,90,180,0,0,0,0,0,0,0,0,0" textboxrect="0,0,3519068,1614938"/>
                  <v:textbox inset="5.25906mm,3.72439mm,5.25906mm,3.72439mm">
                    <w:txbxContent>
                      <w:p w14:paraId="1F108F75" w14:textId="77777777" w:rsidR="001A1BB0" w:rsidRDefault="008C0D04">
                        <w:pPr>
                          <w:spacing w:after="240" w:line="216" w:lineRule="auto"/>
                          <w:jc w:val="center"/>
                          <w:textAlignment w:val="auto"/>
                        </w:pPr>
                        <w:r>
                          <w:rPr>
                            <w:rFonts w:ascii="Calibri" w:hAnsi="Calibri" w:cs="Calibri"/>
                            <w:color w:val="FFFFFF"/>
                            <w:kern w:val="3"/>
                            <w:sz w:val="58"/>
                            <w:szCs w:val="58"/>
                          </w:rPr>
                          <w:t>Children's Services Plan</w:t>
                        </w:r>
                      </w:p>
                    </w:txbxContent>
                  </v:textbox>
                </v:shape>
                <v:shape id="Freeform: Shape 12" o:spid="_x0000_s1032" style="position:absolute;left:35190;top:34654;width:62561;height:12589;visibility:visible;mso-wrap-style:square;v-text-anchor:middle" coordsize="1291950,6256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" adj="-11796480,,5400" path="m1291950,1042708r,4170705c1291950,5789284,1272041,6256119,1247482,6256119l,6256119r,l,2r,l1247482,2v24559,,44468,466835,44468,1042706xe" fillcolor="#d0e7d8" strokecolor="#d0e7d8" strokeweight=".35281mm">
                  <v:fill opacity="59110f"/>
                  <v:stroke opacity="59110f" joinstyle="miter"/>
                  <v:formulas/>
                  <v:path arrowok="t" o:connecttype="custom" o:connectlocs="3128062,0;6256123,629482;3128062,1258964;0,629482;1042707,0;5213416,0;6256123,43332;6256123,1258964;6256123,1258964;0,1258964;0,1258964;0,43332;1042707,0" o:connectangles="270,0,90,180,0,0,0,0,0,0,0,0,0" textboxrect="0,0,1291950,6256121"/>
                  <v:textbox inset="1.1641mm,2.334mm,2.91617mm,2.334mm">
                    <w:txbxContent>
                      <w:p w14:paraId="41213DBE" w14:textId="77777777" w:rsidR="001A1BB0" w:rsidRDefault="008C0D04">
                        <w:pPr>
                          <w:numPr>
                            <w:ilvl w:val="1"/>
                            <w:numId w:val="13"/>
                          </w:numPr>
                          <w:spacing w:after="40" w:line="216" w:lineRule="auto"/>
                          <w:textAlignment w:val="auto"/>
                        </w:pPr>
                        <w:r>
                          <w:rPr>
                            <w:rFonts w:ascii="Calibri" w:hAnsi="Calibri" w:cs="Calibri"/>
                            <w:color w:val="000000"/>
                            <w:kern w:val="3"/>
                            <w:szCs w:val="24"/>
                          </w:rPr>
                          <w:t>Engaged and Included</w:t>
                        </w:r>
                      </w:p>
                      <w:p w14:paraId="334A7EF0" w14:textId="77777777" w:rsidR="001A1BB0" w:rsidRDefault="008C0D04">
                        <w:pPr>
                          <w:numPr>
                            <w:ilvl w:val="1"/>
                            <w:numId w:val="14"/>
                          </w:numPr>
                          <w:spacing w:after="40" w:line="216" w:lineRule="auto"/>
                          <w:textAlignment w:val="auto"/>
                        </w:pPr>
                        <w:r>
                          <w:rPr>
                            <w:rFonts w:ascii="Calibri" w:hAnsi="Calibri" w:cs="Calibri"/>
                            <w:color w:val="000000"/>
                            <w:kern w:val="3"/>
                            <w:szCs w:val="24"/>
                          </w:rPr>
                          <w:t xml:space="preserve">Outstanding learning, </w:t>
                        </w:r>
                        <w:proofErr w:type="gramStart"/>
                        <w:r>
                          <w:rPr>
                            <w:rFonts w:ascii="Calibri" w:hAnsi="Calibri" w:cs="Calibri"/>
                            <w:color w:val="000000"/>
                            <w:kern w:val="3"/>
                            <w:szCs w:val="24"/>
                          </w:rPr>
                          <w:t>teaching</w:t>
                        </w:r>
                        <w:proofErr w:type="gramEnd"/>
                        <w:r>
                          <w:rPr>
                            <w:rFonts w:ascii="Calibri" w:hAnsi="Calibri" w:cs="Calibri"/>
                            <w:color w:val="000000"/>
                            <w:kern w:val="3"/>
                            <w:szCs w:val="24"/>
                          </w:rPr>
                          <w:t xml:space="preserve"> and assessment</w:t>
                        </w:r>
                      </w:p>
                      <w:p w14:paraId="4BF479A7" w14:textId="77777777" w:rsidR="001A1BB0" w:rsidRDefault="008C0D04">
                        <w:pPr>
                          <w:numPr>
                            <w:ilvl w:val="1"/>
                            <w:numId w:val="15"/>
                          </w:numPr>
                          <w:spacing w:after="40" w:line="216" w:lineRule="auto"/>
                          <w:textAlignment w:val="auto"/>
                        </w:pPr>
                        <w:r>
                          <w:rPr>
                            <w:rFonts w:ascii="Calibri" w:hAnsi="Calibri" w:cs="Calibri"/>
                            <w:color w:val="000000"/>
                            <w:kern w:val="3"/>
                            <w:szCs w:val="24"/>
                          </w:rPr>
                          <w:t>Developing our curriculum</w:t>
                        </w:r>
                      </w:p>
                      <w:p w14:paraId="7CEBEBE8" w14:textId="77777777" w:rsidR="001A1BB0" w:rsidRDefault="008C0D04">
                        <w:pPr>
                          <w:numPr>
                            <w:ilvl w:val="1"/>
                            <w:numId w:val="16"/>
                          </w:numPr>
                          <w:spacing w:after="40" w:line="216" w:lineRule="auto"/>
                          <w:textAlignment w:val="auto"/>
                        </w:pPr>
                        <w:proofErr w:type="spellStart"/>
                        <w:r>
                          <w:rPr>
                            <w:rFonts w:ascii="Calibri" w:hAnsi="Calibri" w:cs="Calibri"/>
                            <w:color w:val="000000"/>
                            <w:kern w:val="3"/>
                            <w:szCs w:val="24"/>
                          </w:rPr>
                          <w:t>Self Improving</w:t>
                        </w:r>
                        <w:proofErr w:type="spellEnd"/>
                        <w:r>
                          <w:rPr>
                            <w:rFonts w:ascii="Calibri" w:hAnsi="Calibri" w:cs="Calibri"/>
                            <w:color w:val="000000"/>
                            <w:kern w:val="3"/>
                            <w:szCs w:val="24"/>
                          </w:rPr>
                          <w:t xml:space="preserve"> Service</w:t>
                        </w:r>
                      </w:p>
                    </w:txbxContent>
                  </v:textbox>
                </v:shape>
                <v:shape id="Freeform: Shape 13" o:spid="_x0000_s1033" style="position:absolute;top:33080;width:35190;height:15737;visibility:visible;mso-wrap-style:square;v-text-anchor:middle-center" coordsize="3519068,161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" adj="-11796480,,5400" path="m,269162c,120508,120508,,269162,l3249906,v148654,,269162,120508,269162,269162l3519068,1345776v,148654,-120508,269162,-269162,269162l269162,1614938c120508,1614938,,1494430,,1345776l,269162xe" fillcolor="#49bf64" strokecolor="white" strokeweight=".35281mm">
                  <v:stroke joinstyle="miter"/>
                  <v:formulas/>
                  <v:path arrowok="t" o:connecttype="custom" o:connectlocs="1759534,0;3519068,786855;1759534,1573709;0,786855;0,262290;269162,0;3249906,0;3519068,262290;3519068,1311419;3249906,1573709;269162,1573709;0,1311419;0,262290" o:connectangles="270,0,90,180,0,0,0,0,0,0,0,0,0" textboxrect="0,0,3519068,1614938"/>
                  <v:textbox inset="5.25906mm,3.72439mm,5.25906mm,3.72439mm">
                    <w:txbxContent>
                      <w:p w14:paraId="29DBD754" w14:textId="77777777" w:rsidR="001A1BB0" w:rsidRDefault="008C0D04">
                        <w:pPr>
                          <w:spacing w:after="240" w:line="216" w:lineRule="auto"/>
                          <w:jc w:val="center"/>
                          <w:textAlignment w:val="auto"/>
                        </w:pPr>
                        <w:r>
                          <w:rPr>
                            <w:rFonts w:ascii="Calibri" w:hAnsi="Calibri" w:cs="Calibri"/>
                            <w:color w:val="FFFFFF"/>
                            <w:kern w:val="3"/>
                            <w:sz w:val="58"/>
                            <w:szCs w:val="58"/>
                          </w:rPr>
                          <w:t>Education Services Priorities</w:t>
                        </w:r>
                      </w:p>
                    </w:txbxContent>
                  </v:textbox>
                </v:shape>
                <v:shape id="Freeform: Shape 14" o:spid="_x0000_s1034" style="position:absolute;left:35190;top:51178;width:62561;height:12589;visibility:visible;mso-wrap-style:square;v-text-anchor:middle" coordsize="1291950,6256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" adj="-11796480,,5400" path="m1291950,1042708r,4170705c1291950,5789284,1272041,6256119,1247482,6256119l,6256119r,l,2r,l1247482,2v24559,,44468,466835,44468,1042706xe" fillcolor="#d5e3cf" strokecolor="#d5e3cf" strokeweight=".35281mm">
                  <v:fill opacity="59110f"/>
                  <v:stroke opacity="59110f" joinstyle="miter"/>
                  <v:formulas/>
                  <v:path arrowok="t" o:connecttype="custom" o:connectlocs="3128062,0;6256123,629482;3128062,1258964;0,629482;1042707,0;5213416,0;6256123,43332;6256123,1258964;6256123,1258964;0,1258964;0,1258964;0,43332;1042707,0" o:connectangles="270,0,90,180,0,0,0,0,0,0,0,0,0" textboxrect="0,0,1291950,6256121"/>
                  <v:textbox inset="1.1641mm,2.334mm,2.91617mm,2.334mm">
                    <w:txbxContent>
                      <w:p w14:paraId="4D26F80E" w14:textId="77777777" w:rsidR="001A1BB0" w:rsidRDefault="008C0D04">
                        <w:pPr>
                          <w:numPr>
                            <w:ilvl w:val="1"/>
                            <w:numId w:val="17"/>
                          </w:numPr>
                          <w:spacing w:after="40" w:line="216" w:lineRule="auto"/>
                          <w:textAlignment w:val="auto"/>
                        </w:pPr>
                        <w:r>
                          <w:rPr>
                            <w:rFonts w:ascii="Calibri" w:hAnsi="Calibri" w:cs="Calibri"/>
                            <w:color w:val="000000"/>
                            <w:kern w:val="3"/>
                            <w:sz w:val="22"/>
                          </w:rPr>
                          <w:t>Placing the human rights of every child and young person at the centre of education</w:t>
                        </w:r>
                      </w:p>
                      <w:p w14:paraId="6B070407" w14:textId="77777777" w:rsidR="001A1BB0" w:rsidRDefault="008C0D04">
                        <w:pPr>
                          <w:numPr>
                            <w:ilvl w:val="1"/>
                            <w:numId w:val="18"/>
                          </w:numPr>
                          <w:spacing w:after="40" w:line="216" w:lineRule="auto"/>
                          <w:textAlignment w:val="auto"/>
                        </w:pPr>
                        <w:r>
                          <w:rPr>
                            <w:rFonts w:ascii="Calibri" w:hAnsi="Calibri" w:cs="Calibri"/>
                            <w:color w:val="000000"/>
                            <w:kern w:val="3"/>
                            <w:sz w:val="22"/>
                          </w:rPr>
                          <w:t>Improvement in children and young people's health and wellbeing</w:t>
                        </w:r>
                      </w:p>
                      <w:p w14:paraId="073283AC" w14:textId="77777777" w:rsidR="001A1BB0" w:rsidRDefault="008C0D04">
                        <w:pPr>
                          <w:numPr>
                            <w:ilvl w:val="1"/>
                            <w:numId w:val="19"/>
                          </w:numPr>
                          <w:spacing w:after="40" w:line="216" w:lineRule="auto"/>
                          <w:textAlignment w:val="auto"/>
                        </w:pPr>
                        <w:r>
                          <w:rPr>
                            <w:rFonts w:ascii="Calibri" w:hAnsi="Calibri" w:cs="Calibri"/>
                            <w:color w:val="000000"/>
                            <w:kern w:val="3"/>
                            <w:sz w:val="22"/>
                          </w:rPr>
                          <w:t>Closing the attainment gap between the most and least disadvantaged children and young people</w:t>
                        </w:r>
                      </w:p>
                      <w:p w14:paraId="37F20C2A" w14:textId="77777777" w:rsidR="001A1BB0" w:rsidRDefault="008C0D04">
                        <w:pPr>
                          <w:numPr>
                            <w:ilvl w:val="1"/>
                            <w:numId w:val="20"/>
                          </w:numPr>
                          <w:spacing w:after="40" w:line="216" w:lineRule="auto"/>
                          <w:textAlignment w:val="auto"/>
                        </w:pPr>
                        <w:r>
                          <w:rPr>
                            <w:rFonts w:ascii="Calibri" w:hAnsi="Calibri" w:cs="Calibri"/>
                            <w:color w:val="000000"/>
                            <w:kern w:val="3"/>
                            <w:sz w:val="22"/>
                          </w:rPr>
                          <w:t xml:space="preserve">Improvement in employability skills and sustained positive school leaver destinations for all young </w:t>
                        </w:r>
                        <w:proofErr w:type="gramStart"/>
                        <w:r>
                          <w:rPr>
                            <w:rFonts w:ascii="Calibri" w:hAnsi="Calibri" w:cs="Calibri"/>
                            <w:color w:val="000000"/>
                            <w:kern w:val="3"/>
                            <w:sz w:val="22"/>
                          </w:rPr>
                          <w:t>people</w:t>
                        </w:r>
                        <w:proofErr w:type="gramEnd"/>
                      </w:p>
                      <w:p w14:paraId="5BC98751" w14:textId="77777777" w:rsidR="001A1BB0" w:rsidRDefault="008C0D04">
                        <w:pPr>
                          <w:numPr>
                            <w:ilvl w:val="1"/>
                            <w:numId w:val="20"/>
                          </w:numPr>
                          <w:spacing w:after="40" w:line="216" w:lineRule="auto"/>
                          <w:textAlignment w:val="auto"/>
                        </w:pPr>
                        <w:r>
                          <w:rPr>
                            <w:rFonts w:ascii="Calibri" w:hAnsi="Calibri" w:cs="Calibri"/>
                            <w:color w:val="000000"/>
                            <w:kern w:val="3"/>
                            <w:sz w:val="22"/>
                          </w:rPr>
                          <w:t>Improvement in attainment, particularly in literacy and numeracy</w:t>
                        </w:r>
                      </w:p>
                    </w:txbxContent>
                  </v:textbox>
                </v:shape>
                <v:shape id="Freeform: Shape 15" o:spid="_x0000_s1035" style="position:absolute;top:49604;width:35190;height:15737;visibility:visible;mso-wrap-style:square;v-text-anchor:middle-center" coordsize="3519068,161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" adj="-11796480,,5400" path="m,269162c,120508,120508,,269162,l3249906,v148654,,269162,120508,269162,269162l3519068,1345776v,148654,-120508,269162,-269162,269162l269162,1614938c120508,1614938,,1494430,,1345776l,269162xe" fillcolor="#70ad47" strokecolor="white" strokeweight=".35281mm">
                  <v:stroke joinstyle="miter"/>
                  <v:formulas/>
                  <v:path arrowok="t" o:connecttype="custom" o:connectlocs="1759534,0;3519068,786855;1759534,1573709;0,786855;0,262290;269162,0;3249906,0;3519068,262290;3519068,1311419;3249906,1573709;269162,1573709;0,1311419;0,262290" o:connectangles="270,0,90,180,0,0,0,0,0,0,0,0,0" textboxrect="0,0,3519068,1614938"/>
                  <v:textbox inset="5.25906mm,3.72439mm,5.25906mm,3.72439mm">
                    <w:txbxContent>
                      <w:p w14:paraId="3AD5B36E" w14:textId="77777777" w:rsidR="001A1BB0" w:rsidRDefault="008C0D04">
                        <w:pPr>
                          <w:spacing w:after="240" w:line="216" w:lineRule="auto"/>
                          <w:jc w:val="center"/>
                          <w:textAlignment w:val="auto"/>
                        </w:pPr>
                        <w:r>
                          <w:rPr>
                            <w:rFonts w:ascii="Calibri" w:hAnsi="Calibri" w:cs="Calibri"/>
                            <w:color w:val="FFFFFF"/>
                            <w:kern w:val="3"/>
                            <w:sz w:val="58"/>
                            <w:szCs w:val="58"/>
                          </w:rPr>
                          <w:t>National Improvement Framework Priorities</w:t>
                        </w:r>
                      </w:p>
                    </w:txbxContent>
                  </v:textbox>
                </v:shape>
                <w10:anchorlock/>
              </v:group>
            </w:pict>
          </mc:Fallback>
        </mc:AlternateContent>
      </w:r>
    </w:p>
    <w:p w14:paraId="47D69F43" w14:textId="77777777" w:rsidR="00F56977" w:rsidRDefault="00F56977" w:rsidP="00F56977">
      <w:pPr>
        <w:jc w:val="both"/>
        <w:rPr>
          <w:rFonts w:asciiTheme="minorHAnsi" w:hAnsiTheme="minorHAnsi" w:cstheme="minorHAnsi"/>
          <w:i/>
          <w:iCs/>
          <w:color w:val="4F81BD"/>
          <w:szCs w:val="24"/>
          <w:lang w:val="en-US"/>
        </w:rPr>
      </w:pPr>
    </w:p>
    <w:p w14:paraId="56EE212E" w14:textId="44D70898" w:rsidR="00F56977" w:rsidRDefault="00F56977" w:rsidP="00F56977">
      <w:pPr>
        <w:jc w:val="both"/>
        <w:rPr>
          <w:rFonts w:asciiTheme="minorHAnsi" w:hAnsiTheme="minorHAnsi" w:cstheme="minorHAnsi"/>
          <w:i/>
          <w:iCs/>
          <w:color w:val="4F81BD"/>
          <w:szCs w:val="24"/>
          <w:lang w:val="en-US"/>
        </w:rPr>
      </w:pPr>
      <w:r>
        <w:rPr>
          <w:noProof/>
        </w:rPr>
        <w:drawing>
          <wp:anchor distT="0" distB="0" distL="114300" distR="114300" simplePos="0" relativeHeight="251660297" behindDoc="0" locked="0" layoutInCell="1" allowOverlap="1" wp14:anchorId="2D15E145" wp14:editId="08718EE8">
            <wp:simplePos x="0" y="0"/>
            <wp:positionH relativeFrom="margin">
              <wp:align>left</wp:align>
            </wp:positionH>
            <wp:positionV relativeFrom="paragraph">
              <wp:posOffset>36195</wp:posOffset>
            </wp:positionV>
            <wp:extent cx="2233573" cy="495183"/>
            <wp:effectExtent l="0" t="0" r="0" b="635"/>
            <wp:wrapNone/>
            <wp:docPr id="28" name="Picture 28" descr="Promise Scotland highlights research on National Care Service propos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ise Scotland highlights research on National Care Service proposal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3573" cy="4951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871FE" w14:textId="631F5A46" w:rsidR="00F56977" w:rsidRDefault="00F56977" w:rsidP="00F56977">
      <w:pPr>
        <w:jc w:val="both"/>
        <w:rPr>
          <w:rFonts w:asciiTheme="minorHAnsi" w:hAnsiTheme="minorHAnsi" w:cstheme="minorHAnsi"/>
          <w:i/>
          <w:iCs/>
          <w:color w:val="4F81BD"/>
          <w:szCs w:val="24"/>
          <w:lang w:val="en-US"/>
        </w:rPr>
      </w:pPr>
    </w:p>
    <w:p w14:paraId="71FF964B" w14:textId="77777777" w:rsidR="00F56977" w:rsidRDefault="00F56977" w:rsidP="00F56977">
      <w:pPr>
        <w:jc w:val="both"/>
        <w:rPr>
          <w:rFonts w:asciiTheme="minorHAnsi" w:hAnsiTheme="minorHAnsi" w:cstheme="minorHAnsi"/>
          <w:i/>
          <w:iCs/>
          <w:color w:val="4F81BD"/>
          <w:szCs w:val="24"/>
          <w:lang w:val="en-US"/>
        </w:rPr>
      </w:pPr>
    </w:p>
    <w:p w14:paraId="259C482F" w14:textId="77777777" w:rsidR="00F56977" w:rsidRDefault="00F56977" w:rsidP="00F56977">
      <w:pPr>
        <w:jc w:val="both"/>
        <w:rPr>
          <w:rFonts w:asciiTheme="minorHAnsi" w:hAnsiTheme="minorHAnsi" w:cstheme="minorHAnsi"/>
          <w:i/>
          <w:iCs/>
          <w:color w:val="4F81BD"/>
          <w:szCs w:val="24"/>
          <w:lang w:val="en-US"/>
        </w:rPr>
      </w:pPr>
    </w:p>
    <w:p w14:paraId="49D39C1C" w14:textId="7535A232" w:rsidR="000D46BE" w:rsidRPr="000D46BE" w:rsidRDefault="00650F90" w:rsidP="00F56977">
      <w:pPr>
        <w:jc w:val="both"/>
        <w:rPr>
          <w:rFonts w:asciiTheme="minorHAnsi" w:hAnsiTheme="minorHAnsi" w:cstheme="minorHAnsi"/>
          <w:i/>
          <w:iCs/>
          <w:szCs w:val="24"/>
          <w:lang w:val="en-US"/>
        </w:rPr>
      </w:pPr>
      <w:r w:rsidRPr="00650F90">
        <w:rPr>
          <w:rFonts w:asciiTheme="minorHAnsi" w:hAnsiTheme="minorHAnsi" w:cstheme="minorHAnsi"/>
          <w:i/>
          <w:iCs/>
          <w:szCs w:val="24"/>
          <w:lang w:val="en-US"/>
        </w:rPr>
        <w:t>All staff within the school will develop an awareness and understanding of The Promise and all that is included within the national guidance and local authority initiatives, this will be enhanced by completing The Promise Education Award by June 2025. </w:t>
      </w:r>
      <w:r w:rsidR="000D46BE" w:rsidRPr="000D46BE">
        <w:rPr>
          <w:rFonts w:asciiTheme="minorHAnsi" w:hAnsiTheme="minorHAnsi" w:cstheme="minorHAnsi"/>
          <w:i/>
          <w:iCs/>
          <w:szCs w:val="24"/>
          <w:lang w:val="en-US"/>
        </w:rPr>
        <w:t xml:space="preserve">All staff will support learners with experience of care to provide improved wellbeing and in turn work towards improved educational outcomes. Aim is that 85% of Care experienced young people are </w:t>
      </w:r>
      <w:r w:rsidR="00F56977" w:rsidRPr="00E55AAF">
        <w:rPr>
          <w:rFonts w:asciiTheme="minorHAnsi" w:hAnsiTheme="minorHAnsi" w:cstheme="minorHAnsi"/>
          <w:i/>
          <w:iCs/>
          <w:szCs w:val="24"/>
          <w:lang w:val="en-US"/>
        </w:rPr>
        <w:t>achieving</w:t>
      </w:r>
      <w:r w:rsidR="000D46BE" w:rsidRPr="000D46BE">
        <w:rPr>
          <w:rFonts w:asciiTheme="minorHAnsi" w:hAnsiTheme="minorHAnsi" w:cstheme="minorHAnsi"/>
          <w:i/>
          <w:iCs/>
          <w:szCs w:val="24"/>
          <w:lang w:val="en-US"/>
        </w:rPr>
        <w:t xml:space="preserve"> expected, stage appropriate </w:t>
      </w:r>
      <w:proofErr w:type="spellStart"/>
      <w:r w:rsidR="000D46BE" w:rsidRPr="000D46BE">
        <w:rPr>
          <w:rFonts w:asciiTheme="minorHAnsi" w:hAnsiTheme="minorHAnsi" w:cstheme="minorHAnsi"/>
          <w:i/>
          <w:iCs/>
          <w:szCs w:val="24"/>
          <w:lang w:val="en-US"/>
        </w:rPr>
        <w:t>CfE</w:t>
      </w:r>
      <w:proofErr w:type="spellEnd"/>
      <w:r w:rsidR="000D46BE" w:rsidRPr="000D46BE">
        <w:rPr>
          <w:rFonts w:asciiTheme="minorHAnsi" w:hAnsiTheme="minorHAnsi" w:cstheme="minorHAnsi"/>
          <w:i/>
          <w:iCs/>
          <w:szCs w:val="24"/>
          <w:lang w:val="en-US"/>
        </w:rPr>
        <w:t xml:space="preserve"> level.</w:t>
      </w:r>
    </w:p>
    <w:p w14:paraId="09C08251" w14:textId="5618A953" w:rsidR="00650F90" w:rsidRDefault="000D46BE" w:rsidP="00375E7F">
      <w:pPr>
        <w:ind w:left="720"/>
        <w:jc w:val="both"/>
        <w:rPr>
          <w:rFonts w:asciiTheme="minorHAnsi" w:hAnsiTheme="minorHAnsi" w:cstheme="minorHAnsi"/>
          <w:i/>
          <w:iCs/>
          <w:color w:val="4F81BD"/>
          <w:szCs w:val="24"/>
          <w:lang w:val="en-US"/>
        </w:rPr>
      </w:pPr>
      <w:r>
        <w:rPr>
          <w:rFonts w:asciiTheme="minorHAnsi" w:hAnsiTheme="minorHAnsi" w:cstheme="minorHAnsi"/>
          <w:i/>
          <w:iCs/>
          <w:color w:val="4F81BD"/>
          <w:szCs w:val="24"/>
          <w:lang w:val="en-US"/>
        </w:rPr>
        <w:t xml:space="preserve"> </w:t>
      </w:r>
    </w:p>
    <w:p w14:paraId="0FD0C8A1" w14:textId="77777777" w:rsidR="00E55AAF" w:rsidRDefault="00E55AAF" w:rsidP="00375E7F">
      <w:pPr>
        <w:ind w:left="720"/>
        <w:jc w:val="both"/>
        <w:rPr>
          <w:rFonts w:asciiTheme="minorHAnsi" w:hAnsiTheme="minorHAnsi" w:cstheme="minorHAnsi"/>
          <w:i/>
          <w:iCs/>
          <w:color w:val="4F81BD"/>
          <w:szCs w:val="24"/>
          <w:lang w:val="en-US"/>
        </w:rPr>
      </w:pPr>
    </w:p>
    <w:p w14:paraId="496D9685" w14:textId="77777777" w:rsidR="00E55AAF" w:rsidRDefault="00E55AAF" w:rsidP="00375E7F">
      <w:pPr>
        <w:ind w:left="720"/>
        <w:jc w:val="both"/>
        <w:rPr>
          <w:rFonts w:asciiTheme="minorHAnsi" w:hAnsiTheme="minorHAnsi" w:cstheme="minorHAnsi"/>
          <w:i/>
          <w:iCs/>
          <w:color w:val="4F81BD"/>
          <w:szCs w:val="24"/>
          <w:lang w:val="en-US"/>
        </w:rPr>
      </w:pPr>
    </w:p>
    <w:p w14:paraId="0A0369BD" w14:textId="77777777" w:rsidR="00650F90" w:rsidRPr="00650F90" w:rsidRDefault="00650F90" w:rsidP="00375E7F">
      <w:pPr>
        <w:ind w:left="720"/>
        <w:jc w:val="both"/>
        <w:rPr>
          <w:rFonts w:asciiTheme="minorHAnsi" w:hAnsiTheme="minorHAnsi" w:cstheme="minorHAnsi"/>
          <w:i/>
          <w:iCs/>
          <w:color w:val="4F81BD"/>
          <w:szCs w:val="24"/>
          <w:lang w:val="en-US"/>
        </w:rPr>
      </w:pPr>
    </w:p>
    <w:p w14:paraId="4DBAC7BC" w14:textId="77777777" w:rsidR="00650F90" w:rsidRDefault="00650F90" w:rsidP="00650F90">
      <w:pPr>
        <w:ind w:left="720"/>
        <w:rPr>
          <w:rFonts w:ascii="Comic Sans MS" w:hAnsi="Comic Sans MS" w:cs="Arial"/>
          <w:i/>
          <w:iCs/>
          <w:color w:val="4F81BD"/>
          <w:sz w:val="16"/>
          <w:szCs w:val="16"/>
          <w:lang w:val="en-US"/>
        </w:rPr>
      </w:pPr>
    </w:p>
    <w:p w14:paraId="764333D0" w14:textId="687891B9" w:rsidR="00650F90" w:rsidRPr="00BF50F8" w:rsidRDefault="007C790C" w:rsidP="00BF50F8">
      <w:pPr>
        <w:rPr>
          <w:rFonts w:asciiTheme="minorHAnsi" w:hAnsiTheme="minorHAnsi" w:cstheme="minorHAnsi"/>
          <w:sz w:val="32"/>
          <w:szCs w:val="32"/>
          <w:u w:val="single"/>
          <w:lang w:val="en-US"/>
        </w:rPr>
      </w:pPr>
      <w:r w:rsidRPr="00BF50F8">
        <w:rPr>
          <w:rFonts w:asciiTheme="minorHAnsi" w:hAnsiTheme="minorHAnsi" w:cstheme="minorHAnsi"/>
          <w:sz w:val="32"/>
          <w:szCs w:val="32"/>
          <w:u w:val="single"/>
          <w:lang w:val="en-US"/>
        </w:rPr>
        <w:t>Improvement Planning 2024-</w:t>
      </w:r>
      <w:r w:rsidR="00BF50F8" w:rsidRPr="00BF50F8">
        <w:rPr>
          <w:rFonts w:asciiTheme="minorHAnsi" w:hAnsiTheme="minorHAnsi" w:cstheme="minorHAnsi"/>
          <w:sz w:val="32"/>
          <w:szCs w:val="32"/>
          <w:u w:val="single"/>
          <w:lang w:val="en-US"/>
        </w:rPr>
        <w:t>25</w:t>
      </w:r>
    </w:p>
    <w:p w14:paraId="0D3B585E" w14:textId="77777777" w:rsidR="00650F90" w:rsidRPr="00650F90" w:rsidRDefault="00650F90" w:rsidP="00650F90">
      <w:pPr>
        <w:ind w:left="720"/>
        <w:rPr>
          <w:rFonts w:ascii="Comic Sans MS" w:hAnsi="Comic Sans MS" w:cs="Arial"/>
          <w:i/>
          <w:iCs/>
          <w:color w:val="4F81BD"/>
          <w:sz w:val="28"/>
          <w:szCs w:val="28"/>
          <w:lang w:val="en-US"/>
        </w:rPr>
      </w:pPr>
    </w:p>
    <w:p w14:paraId="01F31AC0" w14:textId="77777777" w:rsidR="001A1BB0" w:rsidRDefault="001A1BB0">
      <w:pPr>
        <w:jc w:val="center"/>
        <w:rPr>
          <w:rFonts w:ascii="Comic Sans MS" w:hAnsi="Comic Sans MS" w:cs="Arial"/>
          <w:color w:val="4F81BD"/>
          <w:sz w:val="16"/>
          <w:szCs w:val="16"/>
        </w:rPr>
      </w:pPr>
    </w:p>
    <w:tbl>
      <w:tblPr>
        <w:tblW w:w="15904" w:type="dxa"/>
        <w:tblLayout w:type="fixed"/>
        <w:tblCellMar>
          <w:left w:w="10" w:type="dxa"/>
          <w:right w:w="10" w:type="dxa"/>
        </w:tblCellMar>
        <w:tblLook w:val="04A0" w:firstRow="1" w:lastRow="0" w:firstColumn="1" w:lastColumn="0" w:noHBand="0" w:noVBand="1"/>
      </w:tblPr>
      <w:tblGrid>
        <w:gridCol w:w="1696"/>
        <w:gridCol w:w="284"/>
        <w:gridCol w:w="425"/>
        <w:gridCol w:w="3969"/>
        <w:gridCol w:w="425"/>
        <w:gridCol w:w="993"/>
        <w:gridCol w:w="141"/>
        <w:gridCol w:w="426"/>
        <w:gridCol w:w="567"/>
        <w:gridCol w:w="283"/>
        <w:gridCol w:w="1083"/>
        <w:gridCol w:w="4729"/>
        <w:gridCol w:w="255"/>
        <w:gridCol w:w="628"/>
      </w:tblGrid>
      <w:tr w:rsidR="001A1BB0" w14:paraId="3AB4CE48" w14:textId="77777777">
        <w:trPr>
          <w:trHeight w:val="227"/>
        </w:trPr>
        <w:tc>
          <w:tcPr>
            <w:tcW w:w="15276" w:type="dxa"/>
            <w:gridSpan w:val="1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6655F1F8" w14:textId="77777777" w:rsidR="001A1BB0" w:rsidRDefault="008C0D04">
            <w:r>
              <w:rPr>
                <w:rFonts w:cs="Arial"/>
                <w:b/>
                <w:color w:val="FFFFFF"/>
                <w:sz w:val="20"/>
                <w:szCs w:val="20"/>
              </w:rPr>
              <w:t xml:space="preserve">Priority 1: </w:t>
            </w:r>
            <w:r>
              <w:rPr>
                <w:rStyle w:val="A3"/>
                <w:color w:val="FFFFFF"/>
                <w:sz w:val="20"/>
                <w:szCs w:val="20"/>
              </w:rPr>
              <w:t xml:space="preserve">Improvement in attainment, particularly in numeracy and literacy               </w:t>
            </w:r>
            <w:r>
              <w:rPr>
                <w:b/>
                <w:bCs/>
                <w:color w:val="000000"/>
                <w:sz w:val="20"/>
                <w:szCs w:val="20"/>
                <w:u w:val="single"/>
              </w:rPr>
              <w:t>Article 28:</w:t>
            </w:r>
            <w:r>
              <w:rPr>
                <w:b/>
                <w:bCs/>
                <w:color w:val="000000"/>
                <w:sz w:val="20"/>
                <w:szCs w:val="20"/>
              </w:rPr>
              <w:t xml:space="preserve"> Your right to learn and to go to </w:t>
            </w:r>
            <w:proofErr w:type="gramStart"/>
            <w:r>
              <w:rPr>
                <w:b/>
                <w:bCs/>
                <w:color w:val="000000"/>
                <w:sz w:val="20"/>
                <w:szCs w:val="20"/>
              </w:rPr>
              <w:t>school</w:t>
            </w:r>
            <w:proofErr w:type="gramEnd"/>
          </w:p>
          <w:p w14:paraId="0A30961C" w14:textId="77777777" w:rsidR="001A1BB0" w:rsidRDefault="001A1BB0">
            <w:pPr>
              <w:jc w:val="center"/>
              <w:rPr>
                <w:rFonts w:cs="Arial"/>
                <w:b/>
                <w:color w:val="FFFFFF"/>
                <w:sz w:val="20"/>
                <w:szCs w:val="20"/>
              </w:rPr>
            </w:pPr>
          </w:p>
        </w:tc>
        <w:tc>
          <w:tcPr>
            <w:tcW w:w="628" w:type="dxa"/>
            <w:shd w:val="clear" w:color="auto" w:fill="auto"/>
            <w:tcMar>
              <w:top w:w="0" w:type="dxa"/>
              <w:left w:w="10" w:type="dxa"/>
              <w:bottom w:w="0" w:type="dxa"/>
              <w:right w:w="10" w:type="dxa"/>
            </w:tcMar>
          </w:tcPr>
          <w:p w14:paraId="04FB6094" w14:textId="77777777" w:rsidR="001A1BB0" w:rsidRDefault="001A1BB0">
            <w:pPr>
              <w:jc w:val="center"/>
              <w:rPr>
                <w:rFonts w:cs="Arial"/>
                <w:b/>
                <w:color w:val="FFFFFF"/>
                <w:sz w:val="20"/>
                <w:szCs w:val="20"/>
              </w:rPr>
            </w:pPr>
          </w:p>
        </w:tc>
      </w:tr>
      <w:tr w:rsidR="001A1BB0" w14:paraId="33536ED1" w14:textId="77777777">
        <w:trPr>
          <w:trHeight w:val="227"/>
        </w:trPr>
        <w:tc>
          <w:tcPr>
            <w:tcW w:w="6799" w:type="dxa"/>
            <w:gridSpan w:val="5"/>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455A62B1" w14:textId="77777777" w:rsidR="001A1BB0" w:rsidRDefault="008C0D04">
            <w:r>
              <w:rPr>
                <w:rStyle w:val="A3"/>
                <w:sz w:val="20"/>
                <w:szCs w:val="20"/>
              </w:rPr>
              <w:t>NIF</w:t>
            </w:r>
          </w:p>
          <w:p w14:paraId="37890588" w14:textId="77777777" w:rsidR="001A1BB0" w:rsidRDefault="008C0D04">
            <w:pPr>
              <w:rPr>
                <w:rFonts w:cs="Arial"/>
                <w:b/>
                <w:color w:val="FFFFFF"/>
                <w:sz w:val="20"/>
                <w:szCs w:val="20"/>
              </w:rPr>
            </w:pPr>
            <w:r>
              <w:rPr>
                <w:rFonts w:cs="Arial"/>
                <w:b/>
                <w:color w:val="FFFFFF"/>
                <w:sz w:val="20"/>
                <w:szCs w:val="20"/>
              </w:rPr>
              <w:t xml:space="preserve">Improvement in attainment, particularly in literacy and numeracy. </w:t>
            </w:r>
          </w:p>
          <w:p w14:paraId="1EA5F518" w14:textId="77777777" w:rsidR="001A1BB0" w:rsidRDefault="008C0D04">
            <w:pPr>
              <w:rPr>
                <w:rFonts w:cs="Arial"/>
                <w:b/>
                <w:color w:val="FFFFFF"/>
                <w:sz w:val="20"/>
                <w:szCs w:val="20"/>
              </w:rPr>
            </w:pPr>
            <w:r>
              <w:rPr>
                <w:rFonts w:cs="Arial"/>
                <w:b/>
                <w:color w:val="FFFFFF"/>
                <w:sz w:val="20"/>
                <w:szCs w:val="20"/>
              </w:rPr>
              <w:t>Closing the attainment gap between the most and least disadvantaged children</w:t>
            </w:r>
          </w:p>
          <w:p w14:paraId="5FB86685" w14:textId="77777777" w:rsidR="001A1BB0" w:rsidRDefault="001A1BB0">
            <w:pPr>
              <w:rPr>
                <w:rFonts w:cs="Arial"/>
                <w:b/>
                <w:color w:val="FFFFFF"/>
                <w:sz w:val="20"/>
                <w:szCs w:val="20"/>
              </w:rPr>
            </w:pPr>
          </w:p>
        </w:tc>
        <w:tc>
          <w:tcPr>
            <w:tcW w:w="8477" w:type="dxa"/>
            <w:gridSpan w:val="8"/>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4041DD20" w14:textId="77777777" w:rsidR="001A1BB0" w:rsidRDefault="008C0D04">
            <w:pPr>
              <w:rPr>
                <w:rFonts w:cs="Arial"/>
                <w:b/>
                <w:color w:val="FFFFFF"/>
                <w:sz w:val="20"/>
                <w:szCs w:val="20"/>
              </w:rPr>
            </w:pPr>
            <w:r>
              <w:rPr>
                <w:rFonts w:cs="Arial"/>
                <w:b/>
                <w:color w:val="FFFFFF"/>
                <w:sz w:val="20"/>
                <w:szCs w:val="20"/>
              </w:rPr>
              <w:t xml:space="preserve">HGIOS 4 QIs </w:t>
            </w:r>
          </w:p>
          <w:p w14:paraId="39CCE22D" w14:textId="77777777" w:rsidR="001A1BB0" w:rsidRDefault="008C0D04">
            <w:pPr>
              <w:rPr>
                <w:rFonts w:cs="Arial"/>
                <w:b/>
                <w:color w:val="FFFFFF"/>
                <w:sz w:val="20"/>
                <w:szCs w:val="20"/>
              </w:rPr>
            </w:pPr>
            <w:r>
              <w:rPr>
                <w:rFonts w:cs="Arial"/>
                <w:b/>
                <w:color w:val="FFFFFF"/>
                <w:sz w:val="20"/>
                <w:szCs w:val="20"/>
              </w:rPr>
              <w:t>1.2 Leadership of Learning</w:t>
            </w:r>
          </w:p>
          <w:p w14:paraId="040DB21E" w14:textId="77777777" w:rsidR="001A1BB0" w:rsidRDefault="008C0D04">
            <w:pPr>
              <w:rPr>
                <w:rFonts w:cs="Arial"/>
                <w:b/>
                <w:color w:val="FFFFFF"/>
                <w:sz w:val="20"/>
                <w:szCs w:val="20"/>
              </w:rPr>
            </w:pPr>
            <w:r>
              <w:rPr>
                <w:rFonts w:cs="Arial"/>
                <w:b/>
                <w:color w:val="FFFFFF"/>
                <w:sz w:val="20"/>
                <w:szCs w:val="20"/>
              </w:rPr>
              <w:t>1.3 Leadership of Change</w:t>
            </w:r>
          </w:p>
          <w:p w14:paraId="1C76CD3E" w14:textId="77777777" w:rsidR="001A1BB0" w:rsidRDefault="008C0D04">
            <w:pPr>
              <w:rPr>
                <w:rFonts w:cs="Arial"/>
                <w:b/>
                <w:color w:val="FFFFFF"/>
                <w:sz w:val="20"/>
                <w:szCs w:val="20"/>
              </w:rPr>
            </w:pPr>
            <w:r>
              <w:rPr>
                <w:rFonts w:cs="Arial"/>
                <w:b/>
                <w:color w:val="FFFFFF"/>
                <w:sz w:val="20"/>
                <w:szCs w:val="20"/>
              </w:rPr>
              <w:t>2.2 Curriculum</w:t>
            </w:r>
          </w:p>
          <w:p w14:paraId="14AC7AAC" w14:textId="77777777" w:rsidR="001A1BB0" w:rsidRDefault="008C0D04">
            <w:pPr>
              <w:rPr>
                <w:rFonts w:cs="Arial"/>
                <w:b/>
                <w:color w:val="FFFFFF"/>
                <w:sz w:val="20"/>
                <w:szCs w:val="20"/>
              </w:rPr>
            </w:pPr>
            <w:r>
              <w:rPr>
                <w:rFonts w:cs="Arial"/>
                <w:b/>
                <w:color w:val="FFFFFF"/>
                <w:sz w:val="20"/>
                <w:szCs w:val="20"/>
              </w:rPr>
              <w:t>2.3 Learning, Teaching and Assessment</w:t>
            </w:r>
          </w:p>
          <w:p w14:paraId="37EAE656" w14:textId="77777777" w:rsidR="001A1BB0" w:rsidRDefault="008C0D04">
            <w:pPr>
              <w:rPr>
                <w:rFonts w:cs="Arial"/>
                <w:b/>
                <w:color w:val="FFFFFF"/>
                <w:sz w:val="20"/>
                <w:szCs w:val="20"/>
              </w:rPr>
            </w:pPr>
            <w:r>
              <w:rPr>
                <w:rFonts w:cs="Arial"/>
                <w:b/>
                <w:color w:val="FFFFFF"/>
                <w:sz w:val="20"/>
                <w:szCs w:val="20"/>
              </w:rPr>
              <w:t>2.4 Personalised Support</w:t>
            </w:r>
          </w:p>
          <w:p w14:paraId="49934084" w14:textId="77777777" w:rsidR="001A1BB0" w:rsidRDefault="008C0D04">
            <w:pPr>
              <w:rPr>
                <w:rFonts w:cs="Arial"/>
                <w:b/>
                <w:color w:val="FFFFFF"/>
                <w:sz w:val="20"/>
                <w:szCs w:val="20"/>
              </w:rPr>
            </w:pPr>
            <w:r>
              <w:rPr>
                <w:rFonts w:cs="Arial"/>
                <w:b/>
                <w:color w:val="FFFFFF"/>
                <w:sz w:val="20"/>
                <w:szCs w:val="20"/>
              </w:rPr>
              <w:t>2.5 Family Learning</w:t>
            </w:r>
          </w:p>
          <w:p w14:paraId="311EE889" w14:textId="77777777" w:rsidR="001A1BB0" w:rsidRDefault="008C0D04">
            <w:pPr>
              <w:rPr>
                <w:rFonts w:cs="Arial"/>
                <w:b/>
                <w:color w:val="FFFFFF"/>
                <w:sz w:val="20"/>
                <w:szCs w:val="20"/>
              </w:rPr>
            </w:pPr>
            <w:r>
              <w:rPr>
                <w:rFonts w:cs="Arial"/>
                <w:b/>
                <w:color w:val="FFFFFF"/>
                <w:sz w:val="20"/>
                <w:szCs w:val="20"/>
              </w:rPr>
              <w:t xml:space="preserve">3.1 Ensuring Wellbeing, </w:t>
            </w:r>
            <w:proofErr w:type="gramStart"/>
            <w:r>
              <w:rPr>
                <w:rFonts w:cs="Arial"/>
                <w:b/>
                <w:color w:val="FFFFFF"/>
                <w:sz w:val="20"/>
                <w:szCs w:val="20"/>
              </w:rPr>
              <w:t>Equality</w:t>
            </w:r>
            <w:proofErr w:type="gramEnd"/>
            <w:r>
              <w:rPr>
                <w:rFonts w:cs="Arial"/>
                <w:b/>
                <w:color w:val="FFFFFF"/>
                <w:sz w:val="20"/>
                <w:szCs w:val="20"/>
              </w:rPr>
              <w:t xml:space="preserve"> and Inclusion</w:t>
            </w:r>
          </w:p>
          <w:p w14:paraId="09CBAEC8" w14:textId="77777777" w:rsidR="001A1BB0" w:rsidRDefault="008C0D04">
            <w:pPr>
              <w:rPr>
                <w:rFonts w:cs="Arial"/>
                <w:b/>
                <w:color w:val="FFFFFF"/>
                <w:sz w:val="20"/>
                <w:szCs w:val="20"/>
              </w:rPr>
            </w:pPr>
            <w:r>
              <w:rPr>
                <w:rFonts w:cs="Arial"/>
                <w:b/>
                <w:color w:val="FFFFFF"/>
                <w:sz w:val="20"/>
                <w:szCs w:val="20"/>
              </w:rPr>
              <w:t>3.2 Raising attainment and achievement</w:t>
            </w:r>
          </w:p>
        </w:tc>
        <w:tc>
          <w:tcPr>
            <w:tcW w:w="628" w:type="dxa"/>
            <w:shd w:val="clear" w:color="auto" w:fill="auto"/>
            <w:tcMar>
              <w:top w:w="0" w:type="dxa"/>
              <w:left w:w="10" w:type="dxa"/>
              <w:bottom w:w="0" w:type="dxa"/>
              <w:right w:w="10" w:type="dxa"/>
            </w:tcMar>
          </w:tcPr>
          <w:p w14:paraId="65FCEE6B" w14:textId="77777777" w:rsidR="001A1BB0" w:rsidRDefault="001A1BB0">
            <w:pPr>
              <w:rPr>
                <w:rFonts w:cs="Arial"/>
                <w:b/>
                <w:color w:val="FFFFFF"/>
                <w:sz w:val="20"/>
                <w:szCs w:val="20"/>
              </w:rPr>
            </w:pPr>
          </w:p>
        </w:tc>
      </w:tr>
      <w:tr w:rsidR="001A1BB0" w14:paraId="7457C073" w14:textId="77777777">
        <w:trPr>
          <w:trHeight w:val="227"/>
        </w:trPr>
        <w:tc>
          <w:tcPr>
            <w:tcW w:w="1696"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22CF09A4" w14:textId="77777777" w:rsidR="001A1BB0" w:rsidRDefault="008C0D04">
            <w:pPr>
              <w:jc w:val="center"/>
              <w:rPr>
                <w:rFonts w:cs="Arial"/>
                <w:b/>
                <w:sz w:val="20"/>
                <w:szCs w:val="20"/>
              </w:rPr>
            </w:pPr>
            <w:r>
              <w:rPr>
                <w:rFonts w:cs="Arial"/>
                <w:b/>
                <w:sz w:val="20"/>
                <w:szCs w:val="20"/>
              </w:rPr>
              <w:t xml:space="preserve">What Outcomes Do We Want </w:t>
            </w:r>
            <w:proofErr w:type="gramStart"/>
            <w:r>
              <w:rPr>
                <w:rFonts w:cs="Arial"/>
                <w:b/>
                <w:sz w:val="20"/>
                <w:szCs w:val="20"/>
              </w:rPr>
              <w:t>To</w:t>
            </w:r>
            <w:proofErr w:type="gramEnd"/>
            <w:r>
              <w:rPr>
                <w:rFonts w:cs="Arial"/>
                <w:b/>
                <w:sz w:val="20"/>
                <w:szCs w:val="20"/>
              </w:rPr>
              <w:t xml:space="preserve"> Achieve?</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7BB19784" w14:textId="77777777" w:rsidR="001A1BB0" w:rsidRDefault="008C0D04">
            <w:pPr>
              <w:jc w:val="center"/>
              <w:rPr>
                <w:rFonts w:cs="Arial"/>
                <w:b/>
                <w:sz w:val="20"/>
                <w:szCs w:val="20"/>
              </w:rPr>
            </w:pPr>
            <w:r>
              <w:rPr>
                <w:rFonts w:cs="Arial"/>
                <w:b/>
                <w:sz w:val="20"/>
                <w:szCs w:val="20"/>
              </w:rPr>
              <w:t xml:space="preserve">How Will We Achieve This? </w:t>
            </w:r>
          </w:p>
          <w:p w14:paraId="670E92F8" w14:textId="77777777" w:rsidR="001A1BB0" w:rsidRDefault="008C0D04">
            <w:pPr>
              <w:jc w:val="center"/>
              <w:rPr>
                <w:rFonts w:cs="Arial"/>
                <w:b/>
                <w:sz w:val="20"/>
                <w:szCs w:val="20"/>
              </w:rPr>
            </w:pPr>
            <w:r>
              <w:rPr>
                <w:rFonts w:cs="Arial"/>
                <w:b/>
                <w:sz w:val="20"/>
                <w:szCs w:val="20"/>
              </w:rPr>
              <w:t>(Intervention Strategies)</w:t>
            </w:r>
          </w:p>
        </w:tc>
        <w:tc>
          <w:tcPr>
            <w:tcW w:w="993"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35292337" w14:textId="77777777" w:rsidR="001A1BB0" w:rsidRDefault="008C0D04">
            <w:pPr>
              <w:jc w:val="center"/>
              <w:rPr>
                <w:rFonts w:cs="Arial"/>
                <w:b/>
                <w:sz w:val="20"/>
                <w:szCs w:val="20"/>
              </w:rPr>
            </w:pPr>
            <w:r>
              <w:rPr>
                <w:rFonts w:cs="Arial"/>
                <w:b/>
                <w:sz w:val="20"/>
                <w:szCs w:val="20"/>
              </w:rPr>
              <w:t xml:space="preserve">Lead </w:t>
            </w:r>
          </w:p>
          <w:p w14:paraId="0638B6C5" w14:textId="77777777" w:rsidR="001A1BB0" w:rsidRDefault="008C0D04">
            <w:pPr>
              <w:jc w:val="center"/>
              <w:rPr>
                <w:rFonts w:cs="Arial"/>
                <w:b/>
                <w:sz w:val="20"/>
                <w:szCs w:val="20"/>
              </w:rPr>
            </w:pPr>
            <w:r>
              <w:rPr>
                <w:rFonts w:cs="Arial"/>
                <w:b/>
                <w:sz w:val="20"/>
                <w:szCs w:val="20"/>
              </w:rPr>
              <w:t>Person</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48C86979" w14:textId="77777777" w:rsidR="001A1BB0" w:rsidRDefault="008C0D04">
            <w:pPr>
              <w:jc w:val="center"/>
              <w:rPr>
                <w:rFonts w:cs="Arial"/>
                <w:b/>
                <w:sz w:val="20"/>
                <w:szCs w:val="20"/>
              </w:rPr>
            </w:pPr>
            <w:r>
              <w:rPr>
                <w:rFonts w:cs="Arial"/>
                <w:b/>
                <w:sz w:val="20"/>
                <w:szCs w:val="20"/>
              </w:rPr>
              <w:t>Start and Finish Dates</w:t>
            </w:r>
          </w:p>
        </w:tc>
        <w:tc>
          <w:tcPr>
            <w:tcW w:w="6350" w:type="dxa"/>
            <w:gridSpan w:val="4"/>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4B8332DA" w14:textId="77777777" w:rsidR="001A1BB0" w:rsidRDefault="008C0D04">
            <w:pPr>
              <w:jc w:val="center"/>
              <w:rPr>
                <w:rFonts w:cs="Arial"/>
                <w:b/>
                <w:sz w:val="20"/>
                <w:szCs w:val="20"/>
              </w:rPr>
            </w:pPr>
            <w:r>
              <w:rPr>
                <w:rFonts w:cs="Arial"/>
                <w:b/>
                <w:sz w:val="20"/>
                <w:szCs w:val="20"/>
              </w:rPr>
              <w:t xml:space="preserve">How Will We Measure Impact </w:t>
            </w:r>
            <w:proofErr w:type="gramStart"/>
            <w:r>
              <w:rPr>
                <w:rFonts w:cs="Arial"/>
                <w:b/>
                <w:sz w:val="20"/>
                <w:szCs w:val="20"/>
              </w:rPr>
              <w:t>On</w:t>
            </w:r>
            <w:proofErr w:type="gramEnd"/>
            <w:r>
              <w:rPr>
                <w:rFonts w:cs="Arial"/>
                <w:b/>
                <w:sz w:val="20"/>
                <w:szCs w:val="20"/>
              </w:rPr>
              <w:t xml:space="preserve"> Children and Young People?</w:t>
            </w:r>
          </w:p>
          <w:p w14:paraId="0342C49E" w14:textId="77777777" w:rsidR="001A1BB0" w:rsidRDefault="008C0D04">
            <w:pPr>
              <w:jc w:val="center"/>
              <w:rPr>
                <w:rFonts w:cs="Arial"/>
                <w:b/>
                <w:sz w:val="20"/>
                <w:szCs w:val="20"/>
              </w:rPr>
            </w:pPr>
            <w:r>
              <w:rPr>
                <w:rFonts w:cs="Arial"/>
                <w:b/>
                <w:sz w:val="20"/>
                <w:szCs w:val="20"/>
              </w:rPr>
              <w:t>(Include Where Possible Current Measure and Target)</w:t>
            </w:r>
          </w:p>
        </w:tc>
        <w:tc>
          <w:tcPr>
            <w:tcW w:w="628" w:type="dxa"/>
            <w:shd w:val="clear" w:color="auto" w:fill="auto"/>
            <w:tcMar>
              <w:top w:w="0" w:type="dxa"/>
              <w:left w:w="10" w:type="dxa"/>
              <w:bottom w:w="0" w:type="dxa"/>
              <w:right w:w="10" w:type="dxa"/>
            </w:tcMar>
          </w:tcPr>
          <w:p w14:paraId="337D98B2" w14:textId="77777777" w:rsidR="001A1BB0" w:rsidRDefault="001A1BB0">
            <w:pPr>
              <w:jc w:val="center"/>
              <w:rPr>
                <w:rFonts w:cs="Arial"/>
                <w:b/>
                <w:sz w:val="20"/>
                <w:szCs w:val="20"/>
              </w:rPr>
            </w:pPr>
          </w:p>
        </w:tc>
      </w:tr>
      <w:tr w:rsidR="001A1BB0" w14:paraId="637109C7" w14:textId="77777777">
        <w:trPr>
          <w:trHeight w:val="110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696B0" w14:textId="1FBABFDE" w:rsidR="001A1BB0" w:rsidRDefault="008C0D04" w:rsidP="004C08B5">
            <w:pPr>
              <w:pStyle w:val="NoSpacing"/>
              <w:rPr>
                <w:rFonts w:ascii="Times New Roman" w:hAnsi="Times New Roman"/>
                <w:sz w:val="20"/>
                <w:szCs w:val="20"/>
              </w:rPr>
            </w:pPr>
            <w:r>
              <w:rPr>
                <w:rFonts w:ascii="Times New Roman" w:hAnsi="Times New Roman"/>
                <w:sz w:val="20"/>
                <w:szCs w:val="20"/>
              </w:rPr>
              <w:t>Increase</w:t>
            </w:r>
            <w:r w:rsidR="000E0B87">
              <w:rPr>
                <w:rFonts w:ascii="Times New Roman" w:hAnsi="Times New Roman"/>
                <w:sz w:val="20"/>
                <w:szCs w:val="20"/>
              </w:rPr>
              <w:t xml:space="preserve"> </w:t>
            </w:r>
            <w:r w:rsidR="004C08B5">
              <w:rPr>
                <w:rFonts w:ascii="Times New Roman" w:hAnsi="Times New Roman"/>
                <w:sz w:val="20"/>
                <w:szCs w:val="20"/>
              </w:rPr>
              <w:t>the attainment in Numeracy by 10%.</w:t>
            </w:r>
          </w:p>
          <w:p w14:paraId="778AB7D1" w14:textId="77777777" w:rsidR="004C08B5" w:rsidRDefault="004C08B5" w:rsidP="004C08B5">
            <w:pPr>
              <w:pStyle w:val="NoSpacing"/>
              <w:rPr>
                <w:rFonts w:ascii="Times New Roman" w:hAnsi="Times New Roman"/>
                <w:sz w:val="20"/>
                <w:szCs w:val="20"/>
              </w:rPr>
            </w:pPr>
          </w:p>
          <w:p w14:paraId="4D3FBDB2" w14:textId="7598389A" w:rsidR="001A1BB0" w:rsidRDefault="008C0D04" w:rsidP="00EC308F">
            <w:pPr>
              <w:pStyle w:val="NoSpacing"/>
              <w:rPr>
                <w:rFonts w:ascii="Times New Roman" w:hAnsi="Times New Roman"/>
                <w:sz w:val="20"/>
                <w:szCs w:val="20"/>
              </w:rPr>
            </w:pPr>
            <w:r>
              <w:rPr>
                <w:rFonts w:ascii="Times New Roman" w:hAnsi="Times New Roman"/>
                <w:sz w:val="20"/>
                <w:szCs w:val="20"/>
              </w:rPr>
              <w:t xml:space="preserve">Increased confidence in children in </w:t>
            </w:r>
            <w:r>
              <w:rPr>
                <w:rFonts w:ascii="Times New Roman" w:hAnsi="Times New Roman"/>
                <w:sz w:val="20"/>
                <w:szCs w:val="20"/>
              </w:rPr>
              <w:lastRenderedPageBreak/>
              <w:t>applying CPA and Bar modelling</w:t>
            </w:r>
            <w:r w:rsidR="00EC308F">
              <w:rPr>
                <w:rFonts w:ascii="Times New Roman" w:hAnsi="Times New Roman"/>
                <w:sz w:val="20"/>
                <w:szCs w:val="20"/>
              </w:rPr>
              <w:t>.</w:t>
            </w:r>
          </w:p>
          <w:p w14:paraId="215D34C0" w14:textId="77777777" w:rsidR="001A1BB0" w:rsidRDefault="001A1BB0">
            <w:pPr>
              <w:pStyle w:val="NoSpacing"/>
              <w:ind w:left="465"/>
              <w:rPr>
                <w:rFonts w:ascii="Times New Roman" w:hAnsi="Times New Roman"/>
                <w:sz w:val="20"/>
                <w:szCs w:val="20"/>
              </w:rPr>
            </w:pPr>
          </w:p>
          <w:p w14:paraId="0FBD707C" w14:textId="6BC062EE" w:rsidR="001A1BB0" w:rsidRDefault="008C0D04" w:rsidP="00EC308F">
            <w:pPr>
              <w:pStyle w:val="NoSpacing"/>
              <w:rPr>
                <w:rFonts w:ascii="Times New Roman" w:hAnsi="Times New Roman"/>
                <w:sz w:val="20"/>
                <w:szCs w:val="20"/>
              </w:rPr>
            </w:pPr>
            <w:r>
              <w:rPr>
                <w:rFonts w:ascii="Times New Roman" w:hAnsi="Times New Roman"/>
                <w:sz w:val="20"/>
                <w:szCs w:val="20"/>
              </w:rPr>
              <w:t>Increased no of questions answered in GL and SNSA assessments</w:t>
            </w:r>
            <w:r w:rsidR="00EC308F">
              <w:rPr>
                <w:rFonts w:ascii="Times New Roman" w:hAnsi="Times New Roman"/>
                <w:sz w:val="20"/>
                <w:szCs w:val="20"/>
              </w:rPr>
              <w:t>.</w:t>
            </w:r>
          </w:p>
          <w:p w14:paraId="71910A81" w14:textId="77777777" w:rsidR="001A1BB0" w:rsidRDefault="001A1BB0">
            <w:pPr>
              <w:pStyle w:val="NoSpacing"/>
              <w:ind w:left="465"/>
              <w:rPr>
                <w:rFonts w:ascii="Times New Roman" w:hAnsi="Times New Roman"/>
                <w:sz w:val="20"/>
                <w:szCs w:val="20"/>
              </w:rPr>
            </w:pPr>
          </w:p>
          <w:p w14:paraId="644CDF50" w14:textId="77777777" w:rsidR="001A1BB0" w:rsidRDefault="001A1BB0">
            <w:pPr>
              <w:pStyle w:val="NoSpacing"/>
              <w:ind w:left="465"/>
              <w:rPr>
                <w:rFonts w:ascii="Times New Roman" w:hAnsi="Times New Roman"/>
                <w:sz w:val="20"/>
                <w:szCs w:val="20"/>
              </w:rPr>
            </w:pPr>
          </w:p>
          <w:p w14:paraId="741FE1FE" w14:textId="77777777" w:rsidR="001A1BB0" w:rsidRDefault="001A1BB0">
            <w:pPr>
              <w:pStyle w:val="NoSpacing"/>
              <w:ind w:left="465"/>
              <w:rPr>
                <w:rFonts w:ascii="Times New Roman" w:hAnsi="Times New Roman"/>
                <w:sz w:val="20"/>
                <w:szCs w:val="20"/>
              </w:rPr>
            </w:pPr>
          </w:p>
          <w:p w14:paraId="062DB6A0" w14:textId="77777777" w:rsidR="001A1BB0" w:rsidRDefault="001A1BB0">
            <w:pPr>
              <w:pStyle w:val="NoSpacing"/>
              <w:ind w:left="465"/>
              <w:rPr>
                <w:rFonts w:ascii="Times New Roman" w:hAnsi="Times New Roman"/>
                <w:sz w:val="20"/>
                <w:szCs w:val="20"/>
              </w:rPr>
            </w:pPr>
          </w:p>
          <w:p w14:paraId="22C3DA97" w14:textId="77777777" w:rsidR="001A1BB0" w:rsidRDefault="001A1BB0">
            <w:pPr>
              <w:pStyle w:val="NoSpacing"/>
              <w:ind w:left="465"/>
              <w:rPr>
                <w:rFonts w:ascii="Times New Roman" w:hAnsi="Times New Roman"/>
                <w:sz w:val="20"/>
                <w:szCs w:val="20"/>
              </w:rPr>
            </w:pPr>
          </w:p>
          <w:p w14:paraId="4EA58AC0" w14:textId="77777777" w:rsidR="001A1BB0" w:rsidRDefault="001A1BB0">
            <w:pPr>
              <w:spacing w:line="260" w:lineRule="atLeast"/>
              <w:jc w:val="both"/>
              <w:rPr>
                <w:rFonts w:ascii="Times New Roman" w:hAnsi="Times New Roman"/>
                <w:sz w:val="20"/>
                <w:szCs w:val="20"/>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8D4EC" w14:textId="77777777" w:rsidR="001A1BB0" w:rsidRDefault="008C0D04">
            <w:pPr>
              <w:pStyle w:val="ListParagraph"/>
              <w:spacing w:before="100" w:after="100"/>
              <w:ind w:left="720"/>
              <w:rPr>
                <w:rFonts w:ascii="Times New Roman" w:eastAsia="MS Mincho" w:hAnsi="Times New Roman"/>
                <w:b/>
                <w:bCs/>
                <w:sz w:val="20"/>
                <w:szCs w:val="20"/>
                <w:u w:val="single"/>
              </w:rPr>
            </w:pPr>
            <w:bookmarkStart w:id="0" w:name="_Hlk102471058"/>
            <w:bookmarkStart w:id="1" w:name="_Hlk102470380"/>
            <w:r>
              <w:rPr>
                <w:rFonts w:ascii="Times New Roman" w:eastAsia="MS Mincho" w:hAnsi="Times New Roman"/>
                <w:b/>
                <w:bCs/>
                <w:sz w:val="20"/>
                <w:szCs w:val="20"/>
                <w:u w:val="single"/>
              </w:rPr>
              <w:lastRenderedPageBreak/>
              <w:t>1</w:t>
            </w:r>
            <w:proofErr w:type="gramStart"/>
            <w:r>
              <w:rPr>
                <w:rFonts w:ascii="Times New Roman" w:eastAsia="MS Mincho" w:hAnsi="Times New Roman"/>
                <w:b/>
                <w:bCs/>
                <w:sz w:val="20"/>
                <w:szCs w:val="20"/>
                <w:u w:val="single"/>
              </w:rPr>
              <w:t>a)  NUMERACY</w:t>
            </w:r>
            <w:proofErr w:type="gramEnd"/>
          </w:p>
          <w:p w14:paraId="169D2E2A" w14:textId="77777777" w:rsidR="001A1BB0" w:rsidRDefault="001A1BB0">
            <w:pPr>
              <w:pStyle w:val="ListParagraph"/>
              <w:spacing w:before="100" w:after="100"/>
              <w:ind w:left="720"/>
              <w:jc w:val="both"/>
              <w:rPr>
                <w:rFonts w:ascii="Times New Roman" w:eastAsia="MS Mincho" w:hAnsi="Times New Roman"/>
                <w:bCs/>
                <w:sz w:val="20"/>
                <w:szCs w:val="20"/>
              </w:rPr>
            </w:pPr>
          </w:p>
          <w:p w14:paraId="2700BF3A" w14:textId="77777777" w:rsidR="001A1BB0" w:rsidRDefault="008C0D04">
            <w:pPr>
              <w:pStyle w:val="ListParagraph"/>
              <w:numPr>
                <w:ilvl w:val="0"/>
                <w:numId w:val="21"/>
              </w:numPr>
              <w:spacing w:before="100" w:after="100"/>
              <w:jc w:val="both"/>
              <w:rPr>
                <w:rFonts w:ascii="Times New Roman" w:eastAsia="MS Mincho" w:hAnsi="Times New Roman"/>
                <w:bCs/>
                <w:sz w:val="20"/>
                <w:szCs w:val="20"/>
              </w:rPr>
            </w:pPr>
            <w:r>
              <w:rPr>
                <w:rFonts w:ascii="Times New Roman" w:eastAsia="MS Mincho" w:hAnsi="Times New Roman"/>
                <w:bCs/>
                <w:sz w:val="20"/>
                <w:szCs w:val="20"/>
              </w:rPr>
              <w:t xml:space="preserve">Training on Concrete Pictorial Abstract – refresher for some staff and initial training for new staff. </w:t>
            </w:r>
          </w:p>
          <w:p w14:paraId="62B4CFDC" w14:textId="0E79207B" w:rsidR="001A1BB0" w:rsidRDefault="008C0D04">
            <w:pPr>
              <w:pStyle w:val="ListParagraph"/>
              <w:numPr>
                <w:ilvl w:val="0"/>
                <w:numId w:val="21"/>
              </w:numPr>
              <w:spacing w:before="100" w:after="100"/>
              <w:jc w:val="both"/>
              <w:rPr>
                <w:rFonts w:ascii="Times New Roman" w:eastAsia="MS Mincho" w:hAnsi="Times New Roman"/>
                <w:bCs/>
                <w:sz w:val="20"/>
                <w:szCs w:val="20"/>
              </w:rPr>
            </w:pPr>
            <w:r>
              <w:rPr>
                <w:rFonts w:ascii="Times New Roman" w:eastAsia="MS Mincho" w:hAnsi="Times New Roman"/>
                <w:bCs/>
                <w:sz w:val="20"/>
                <w:szCs w:val="20"/>
              </w:rPr>
              <w:lastRenderedPageBreak/>
              <w:t xml:space="preserve">L Mullan attending model lessons led by </w:t>
            </w:r>
            <w:r w:rsidR="002C095B">
              <w:rPr>
                <w:rFonts w:ascii="Times New Roman" w:eastAsia="MS Mincho" w:hAnsi="Times New Roman"/>
                <w:bCs/>
                <w:sz w:val="20"/>
                <w:szCs w:val="20"/>
              </w:rPr>
              <w:t>Numeracy</w:t>
            </w:r>
            <w:r>
              <w:rPr>
                <w:rFonts w:ascii="Times New Roman" w:eastAsia="MS Mincho" w:hAnsi="Times New Roman"/>
                <w:bCs/>
                <w:sz w:val="20"/>
                <w:szCs w:val="20"/>
              </w:rPr>
              <w:t xml:space="preserve"> Development officer. Lessons to be shared and </w:t>
            </w:r>
            <w:r w:rsidR="002C095B">
              <w:rPr>
                <w:rFonts w:ascii="Times New Roman" w:eastAsia="MS Mincho" w:hAnsi="Times New Roman"/>
                <w:bCs/>
                <w:sz w:val="20"/>
                <w:szCs w:val="20"/>
              </w:rPr>
              <w:t>modelled</w:t>
            </w:r>
            <w:r>
              <w:rPr>
                <w:rFonts w:ascii="Times New Roman" w:eastAsia="MS Mincho" w:hAnsi="Times New Roman"/>
                <w:bCs/>
                <w:sz w:val="20"/>
                <w:szCs w:val="20"/>
              </w:rPr>
              <w:t xml:space="preserve"> by </w:t>
            </w:r>
            <w:proofErr w:type="spellStart"/>
            <w:proofErr w:type="gramStart"/>
            <w:r>
              <w:rPr>
                <w:rFonts w:ascii="Times New Roman" w:eastAsia="MS Mincho" w:hAnsi="Times New Roman"/>
                <w:bCs/>
                <w:sz w:val="20"/>
                <w:szCs w:val="20"/>
              </w:rPr>
              <w:t>L.Mullan</w:t>
            </w:r>
            <w:proofErr w:type="spellEnd"/>
            <w:proofErr w:type="gramEnd"/>
          </w:p>
          <w:p w14:paraId="4D97292D" w14:textId="77777777" w:rsidR="001A1BB0" w:rsidRDefault="008C0D04">
            <w:pPr>
              <w:pStyle w:val="ListParagraph"/>
              <w:numPr>
                <w:ilvl w:val="0"/>
                <w:numId w:val="21"/>
              </w:numPr>
              <w:spacing w:before="100" w:after="100"/>
              <w:jc w:val="both"/>
              <w:rPr>
                <w:rFonts w:ascii="Times New Roman" w:eastAsia="MS Mincho" w:hAnsi="Times New Roman"/>
                <w:bCs/>
                <w:sz w:val="20"/>
                <w:szCs w:val="20"/>
              </w:rPr>
            </w:pPr>
            <w:r>
              <w:rPr>
                <w:rFonts w:ascii="Times New Roman" w:eastAsia="MS Mincho" w:hAnsi="Times New Roman"/>
                <w:bCs/>
                <w:sz w:val="20"/>
                <w:szCs w:val="20"/>
              </w:rPr>
              <w:t xml:space="preserve">L Kirkpatrick SA training </w:t>
            </w:r>
          </w:p>
          <w:p w14:paraId="3B137FA9" w14:textId="77777777" w:rsidR="001A1BB0" w:rsidRDefault="008C0D04">
            <w:pPr>
              <w:pStyle w:val="ListParagraph"/>
              <w:numPr>
                <w:ilvl w:val="0"/>
                <w:numId w:val="21"/>
              </w:numPr>
              <w:spacing w:before="100" w:after="100"/>
              <w:jc w:val="both"/>
              <w:rPr>
                <w:rFonts w:ascii="Times New Roman" w:eastAsia="MS Mincho" w:hAnsi="Times New Roman"/>
                <w:bCs/>
                <w:sz w:val="20"/>
                <w:szCs w:val="20"/>
              </w:rPr>
            </w:pPr>
            <w:r>
              <w:rPr>
                <w:rFonts w:ascii="Times New Roman" w:eastAsia="MS Mincho" w:hAnsi="Times New Roman"/>
                <w:bCs/>
                <w:sz w:val="20"/>
                <w:szCs w:val="20"/>
              </w:rPr>
              <w:t>Training on Bar Modelling - refresher for some staff and initial training for new staff.</w:t>
            </w:r>
          </w:p>
          <w:p w14:paraId="761547D7" w14:textId="230A6543" w:rsidR="001A1BB0" w:rsidRDefault="008C0D04">
            <w:pPr>
              <w:pStyle w:val="ListParagraph"/>
              <w:numPr>
                <w:ilvl w:val="0"/>
                <w:numId w:val="21"/>
              </w:numPr>
              <w:spacing w:before="100" w:after="100"/>
              <w:jc w:val="both"/>
              <w:rPr>
                <w:rFonts w:ascii="Times New Roman" w:eastAsia="MS Mincho" w:hAnsi="Times New Roman"/>
                <w:bCs/>
                <w:sz w:val="20"/>
                <w:szCs w:val="20"/>
              </w:rPr>
            </w:pPr>
            <w:r>
              <w:rPr>
                <w:rFonts w:ascii="Times New Roman" w:eastAsia="MS Mincho" w:hAnsi="Times New Roman"/>
                <w:bCs/>
                <w:sz w:val="20"/>
                <w:szCs w:val="20"/>
              </w:rPr>
              <w:t>Support for school assistants around mathematical concepts – how to support children</w:t>
            </w:r>
            <w:r w:rsidR="002C095B">
              <w:rPr>
                <w:rFonts w:ascii="Times New Roman" w:eastAsia="MS Mincho" w:hAnsi="Times New Roman"/>
                <w:bCs/>
                <w:sz w:val="20"/>
                <w:szCs w:val="20"/>
              </w:rPr>
              <w:t>.</w:t>
            </w:r>
          </w:p>
          <w:p w14:paraId="2971EDF4" w14:textId="60DB74BC" w:rsidR="001A1BB0" w:rsidRDefault="008C0D04">
            <w:pPr>
              <w:pStyle w:val="ListParagraph"/>
              <w:numPr>
                <w:ilvl w:val="0"/>
                <w:numId w:val="21"/>
              </w:numPr>
              <w:spacing w:before="100" w:after="100"/>
              <w:jc w:val="both"/>
              <w:rPr>
                <w:rFonts w:ascii="Times New Roman" w:eastAsia="MS Mincho" w:hAnsi="Times New Roman"/>
                <w:bCs/>
                <w:sz w:val="20"/>
                <w:szCs w:val="20"/>
              </w:rPr>
            </w:pPr>
            <w:r>
              <w:rPr>
                <w:rFonts w:ascii="Times New Roman" w:eastAsia="MS Mincho" w:hAnsi="Times New Roman"/>
                <w:bCs/>
                <w:sz w:val="20"/>
                <w:szCs w:val="20"/>
              </w:rPr>
              <w:t>Training on Problem solving skills in real-life contexts</w:t>
            </w:r>
            <w:r w:rsidR="002C095B">
              <w:rPr>
                <w:rFonts w:ascii="Times New Roman" w:eastAsia="MS Mincho" w:hAnsi="Times New Roman"/>
                <w:bCs/>
                <w:sz w:val="20"/>
                <w:szCs w:val="20"/>
              </w:rPr>
              <w:t>.</w:t>
            </w:r>
          </w:p>
          <w:p w14:paraId="12C28462" w14:textId="77777777" w:rsidR="001A1BB0" w:rsidRDefault="008C0D04">
            <w:pPr>
              <w:pStyle w:val="ListParagraph"/>
              <w:numPr>
                <w:ilvl w:val="0"/>
                <w:numId w:val="21"/>
              </w:numPr>
              <w:spacing w:before="100" w:after="100"/>
              <w:jc w:val="both"/>
              <w:rPr>
                <w:rFonts w:ascii="Times New Roman" w:eastAsia="MS Mincho" w:hAnsi="Times New Roman"/>
                <w:sz w:val="20"/>
                <w:szCs w:val="20"/>
                <w:lang w:eastAsia="en-GB" w:bidi="ar-SA"/>
              </w:rPr>
            </w:pPr>
            <w:bookmarkStart w:id="2" w:name="_Hlk102484023"/>
            <w:r>
              <w:rPr>
                <w:rFonts w:ascii="Times New Roman" w:eastAsia="MS Mincho" w:hAnsi="Times New Roman"/>
                <w:sz w:val="20"/>
                <w:szCs w:val="20"/>
                <w:lang w:eastAsia="en-GB" w:bidi="ar-SA"/>
              </w:rPr>
              <w:t>Parent and Pupil workshops around anxieties in maths supported by development officer.</w:t>
            </w:r>
          </w:p>
          <w:bookmarkEnd w:id="0"/>
          <w:bookmarkEnd w:id="1"/>
          <w:bookmarkEnd w:id="2"/>
          <w:p w14:paraId="4B5D55CE" w14:textId="77777777" w:rsidR="001A1BB0" w:rsidRDefault="008C0D04">
            <w:pPr>
              <w:pStyle w:val="ListParagraph"/>
              <w:numPr>
                <w:ilvl w:val="0"/>
                <w:numId w:val="21"/>
              </w:numPr>
              <w:jc w:val="both"/>
              <w:rPr>
                <w:rFonts w:ascii="Times New Roman" w:eastAsia="MS Mincho" w:hAnsi="Times New Roman"/>
                <w:sz w:val="20"/>
                <w:szCs w:val="20"/>
              </w:rPr>
            </w:pPr>
            <w:r>
              <w:rPr>
                <w:rFonts w:ascii="Times New Roman" w:eastAsia="MS Mincho" w:hAnsi="Times New Roman"/>
                <w:sz w:val="20"/>
                <w:szCs w:val="20"/>
              </w:rPr>
              <w:t>Engage more with SNSA data – what are the gaps being identified at stages – look at what can be addressed within the classroom around common themes.</w:t>
            </w:r>
          </w:p>
          <w:p w14:paraId="56B18E23" w14:textId="77777777" w:rsidR="001A1BB0" w:rsidRDefault="008C0D04">
            <w:pPr>
              <w:pStyle w:val="ListParagraph"/>
              <w:numPr>
                <w:ilvl w:val="0"/>
                <w:numId w:val="21"/>
              </w:numPr>
              <w:jc w:val="both"/>
              <w:rPr>
                <w:rFonts w:ascii="Times New Roman" w:eastAsia="MS Mincho" w:hAnsi="Times New Roman"/>
                <w:sz w:val="20"/>
                <w:szCs w:val="20"/>
              </w:rPr>
            </w:pPr>
            <w:bookmarkStart w:id="3" w:name="_Hlk102470476"/>
            <w:r>
              <w:rPr>
                <w:rFonts w:ascii="Times New Roman" w:eastAsia="MS Mincho" w:hAnsi="Times New Roman"/>
                <w:sz w:val="20"/>
                <w:szCs w:val="20"/>
              </w:rPr>
              <w:t>Staff refresher on data analysis - Use of GL reports for Stage intervention targets and all staff should continue to analyse their results for next steps for learners</w:t>
            </w:r>
            <w:bookmarkEnd w:id="3"/>
            <w:r>
              <w:rPr>
                <w:rFonts w:ascii="Times New Roman" w:eastAsia="MS Mincho" w:hAnsi="Times New Roman"/>
                <w:sz w:val="20"/>
                <w:szCs w:val="20"/>
              </w:rPr>
              <w:t>.</w:t>
            </w:r>
          </w:p>
          <w:p w14:paraId="74A6A76F" w14:textId="77777777" w:rsidR="001A1BB0" w:rsidRDefault="008C0D04">
            <w:pPr>
              <w:pStyle w:val="ListParagraph"/>
              <w:numPr>
                <w:ilvl w:val="0"/>
                <w:numId w:val="21"/>
              </w:numPr>
              <w:jc w:val="both"/>
            </w:pPr>
            <w:r>
              <w:rPr>
                <w:rFonts w:ascii="Times New Roman" w:eastAsia="MS Mincho" w:hAnsi="Times New Roman"/>
                <w:sz w:val="20"/>
                <w:szCs w:val="20"/>
              </w:rPr>
              <w:t>Greater use by Pupil Support co-ordinator and Pupil Support Teacher with SNSA Assessments (Full profiles) used with targeted groups of children to: identify next steps in learning for pupils; track pupil progress; monitor and evaluate the impact of interventions.</w:t>
            </w:r>
          </w:p>
          <w:p w14:paraId="38723B8B" w14:textId="77777777" w:rsidR="001A1BB0" w:rsidRDefault="008C0D04">
            <w:pPr>
              <w:pStyle w:val="ListParagraph"/>
              <w:numPr>
                <w:ilvl w:val="0"/>
                <w:numId w:val="21"/>
              </w:numPr>
              <w:jc w:val="both"/>
              <w:rPr>
                <w:rFonts w:ascii="Times New Roman" w:eastAsia="MS Mincho" w:hAnsi="Times New Roman"/>
                <w:sz w:val="20"/>
                <w:szCs w:val="20"/>
              </w:rPr>
            </w:pPr>
            <w:r>
              <w:rPr>
                <w:rFonts w:ascii="Times New Roman" w:eastAsia="MS Mincho" w:hAnsi="Times New Roman"/>
                <w:sz w:val="20"/>
                <w:szCs w:val="20"/>
              </w:rPr>
              <w:t xml:space="preserve">Establish / implement Numeracy Events Calendar to enhance children’s enjoyment of maths and encourage pupil and parental engagement in maths and numeracy across the school. </w:t>
            </w:r>
          </w:p>
          <w:p w14:paraId="116324D5" w14:textId="77777777" w:rsidR="001A1BB0" w:rsidRDefault="001A1BB0">
            <w:pPr>
              <w:pStyle w:val="ListParagraph"/>
              <w:ind w:left="720"/>
              <w:jc w:val="both"/>
              <w:rPr>
                <w:rFonts w:ascii="Times New Roman" w:eastAsia="MS Mincho"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8B0FC" w14:textId="77777777" w:rsidR="001A1BB0" w:rsidRDefault="001A1BB0">
            <w:pPr>
              <w:pStyle w:val="NoSpacing"/>
              <w:rPr>
                <w:rFonts w:ascii="Times New Roman" w:hAnsi="Times New Roman"/>
                <w:sz w:val="20"/>
                <w:szCs w:val="20"/>
              </w:rPr>
            </w:pPr>
          </w:p>
          <w:p w14:paraId="4DFA7077" w14:textId="71B6FB75" w:rsidR="001A1BB0" w:rsidRDefault="008C0D04">
            <w:pPr>
              <w:pStyle w:val="NoSpacing"/>
              <w:rPr>
                <w:rFonts w:ascii="Times New Roman" w:hAnsi="Times New Roman"/>
                <w:sz w:val="20"/>
                <w:szCs w:val="20"/>
              </w:rPr>
            </w:pPr>
            <w:r>
              <w:rPr>
                <w:rFonts w:ascii="Times New Roman" w:hAnsi="Times New Roman"/>
                <w:sz w:val="20"/>
                <w:szCs w:val="20"/>
              </w:rPr>
              <w:t>J Wining – cluster Meta-skills Group.</w:t>
            </w:r>
          </w:p>
          <w:p w14:paraId="1BB9528F" w14:textId="77777777" w:rsidR="001A1BB0" w:rsidRDefault="001A1BB0">
            <w:pPr>
              <w:pStyle w:val="NoSpacing"/>
              <w:rPr>
                <w:rFonts w:ascii="Times New Roman" w:hAnsi="Times New Roman"/>
                <w:sz w:val="20"/>
                <w:szCs w:val="20"/>
              </w:rPr>
            </w:pPr>
          </w:p>
          <w:p w14:paraId="2FA0FCCF" w14:textId="77777777" w:rsidR="001A1BB0" w:rsidRDefault="001A1BB0">
            <w:pPr>
              <w:pStyle w:val="NoSpacing"/>
              <w:rPr>
                <w:rFonts w:ascii="Times New Roman" w:hAnsi="Times New Roman"/>
                <w:sz w:val="20"/>
                <w:szCs w:val="20"/>
              </w:rPr>
            </w:pPr>
          </w:p>
          <w:p w14:paraId="4E0F6844" w14:textId="77777777" w:rsidR="001A1BB0" w:rsidRDefault="001A1BB0">
            <w:pPr>
              <w:pStyle w:val="NoSpacing"/>
              <w:rPr>
                <w:rFonts w:ascii="Times New Roman" w:hAnsi="Times New Roman"/>
                <w:sz w:val="20"/>
                <w:szCs w:val="20"/>
              </w:rPr>
            </w:pPr>
          </w:p>
          <w:p w14:paraId="401FD517" w14:textId="77777777" w:rsidR="001A1BB0" w:rsidRDefault="008C0D04">
            <w:pPr>
              <w:pStyle w:val="NoSpacing"/>
              <w:rPr>
                <w:rFonts w:ascii="Times New Roman" w:hAnsi="Times New Roman"/>
                <w:sz w:val="20"/>
                <w:szCs w:val="20"/>
              </w:rPr>
            </w:pPr>
            <w:r>
              <w:rPr>
                <w:rFonts w:ascii="Times New Roman" w:hAnsi="Times New Roman"/>
                <w:sz w:val="20"/>
                <w:szCs w:val="20"/>
              </w:rPr>
              <w:t>PSC</w:t>
            </w:r>
          </w:p>
          <w:p w14:paraId="203EABC6" w14:textId="77777777" w:rsidR="001A1BB0" w:rsidRDefault="001A1BB0">
            <w:pPr>
              <w:pStyle w:val="NoSpacing"/>
              <w:rPr>
                <w:rFonts w:ascii="Times New Roman" w:hAnsi="Times New Roman"/>
                <w:sz w:val="20"/>
                <w:szCs w:val="20"/>
              </w:rPr>
            </w:pPr>
          </w:p>
          <w:p w14:paraId="1F508B4C" w14:textId="77777777" w:rsidR="001A1BB0" w:rsidRDefault="001A1BB0">
            <w:pPr>
              <w:pStyle w:val="NoSpacing"/>
              <w:rPr>
                <w:rFonts w:ascii="Times New Roman" w:hAnsi="Times New Roman"/>
                <w:sz w:val="20"/>
                <w:szCs w:val="20"/>
              </w:rPr>
            </w:pPr>
          </w:p>
          <w:p w14:paraId="6FFC9735" w14:textId="77777777" w:rsidR="001A1BB0" w:rsidRDefault="001A1BB0">
            <w:pPr>
              <w:pStyle w:val="NoSpacing"/>
              <w:rPr>
                <w:rFonts w:ascii="Times New Roman" w:hAnsi="Times New Roman"/>
                <w:sz w:val="20"/>
                <w:szCs w:val="20"/>
              </w:rPr>
            </w:pPr>
          </w:p>
          <w:p w14:paraId="4841B9B9" w14:textId="77777777" w:rsidR="001A1BB0" w:rsidRDefault="008C0D04">
            <w:pPr>
              <w:pStyle w:val="NoSpacing"/>
              <w:rPr>
                <w:rFonts w:ascii="Times New Roman" w:hAnsi="Times New Roman"/>
                <w:sz w:val="20"/>
                <w:szCs w:val="20"/>
              </w:rPr>
            </w:pPr>
            <w:r>
              <w:rPr>
                <w:rFonts w:ascii="Times New Roman" w:hAnsi="Times New Roman"/>
                <w:sz w:val="20"/>
                <w:szCs w:val="20"/>
              </w:rPr>
              <w:t>PSC</w:t>
            </w:r>
          </w:p>
          <w:p w14:paraId="1C7ED696" w14:textId="77777777" w:rsidR="001A1BB0" w:rsidRDefault="001A1BB0">
            <w:pPr>
              <w:pStyle w:val="NoSpacing"/>
              <w:rPr>
                <w:rFonts w:ascii="Times New Roman" w:hAnsi="Times New Roman"/>
                <w:sz w:val="20"/>
                <w:szCs w:val="20"/>
              </w:rPr>
            </w:pPr>
          </w:p>
          <w:p w14:paraId="48FAECF1" w14:textId="77777777" w:rsidR="001A1BB0" w:rsidRDefault="001A1BB0">
            <w:pPr>
              <w:pStyle w:val="NoSpacing"/>
              <w:rPr>
                <w:rFonts w:ascii="Times New Roman" w:hAnsi="Times New Roman"/>
                <w:sz w:val="20"/>
                <w:szCs w:val="20"/>
              </w:rPr>
            </w:pPr>
          </w:p>
          <w:p w14:paraId="5D60B915" w14:textId="77777777" w:rsidR="001A1BB0" w:rsidRDefault="001A1BB0">
            <w:pPr>
              <w:pStyle w:val="NoSpacing"/>
              <w:rPr>
                <w:rFonts w:ascii="Times New Roman" w:hAnsi="Times New Roman"/>
                <w:sz w:val="20"/>
                <w:szCs w:val="20"/>
              </w:rPr>
            </w:pPr>
          </w:p>
          <w:p w14:paraId="62A94B2B" w14:textId="77777777" w:rsidR="001A1BB0" w:rsidRDefault="008C0D04">
            <w:pPr>
              <w:pStyle w:val="NoSpacing"/>
              <w:rPr>
                <w:rFonts w:ascii="Times New Roman" w:hAnsi="Times New Roman"/>
                <w:sz w:val="20"/>
                <w:szCs w:val="20"/>
              </w:rPr>
            </w:pPr>
            <w:r>
              <w:rPr>
                <w:rFonts w:ascii="Times New Roman" w:hAnsi="Times New Roman"/>
                <w:sz w:val="20"/>
                <w:szCs w:val="20"/>
              </w:rPr>
              <w:t>PSC + PST</w:t>
            </w:r>
          </w:p>
          <w:p w14:paraId="13B5AA15" w14:textId="77777777" w:rsidR="001A1BB0" w:rsidRDefault="001A1BB0">
            <w:pPr>
              <w:pStyle w:val="NoSpacing"/>
              <w:rPr>
                <w:rFonts w:ascii="Times New Roman" w:hAnsi="Times New Roman"/>
                <w:sz w:val="20"/>
                <w:szCs w:val="20"/>
              </w:rPr>
            </w:pPr>
          </w:p>
          <w:p w14:paraId="3B4AABF7" w14:textId="77777777" w:rsidR="001A1BB0" w:rsidRDefault="001A1BB0">
            <w:pPr>
              <w:pStyle w:val="NoSpacing"/>
              <w:rPr>
                <w:rFonts w:ascii="Times New Roman" w:hAnsi="Times New Roman"/>
                <w:sz w:val="20"/>
                <w:szCs w:val="20"/>
              </w:rPr>
            </w:pPr>
          </w:p>
          <w:p w14:paraId="3AB3EF62" w14:textId="77777777" w:rsidR="001A1BB0" w:rsidRDefault="001A1BB0">
            <w:pPr>
              <w:pStyle w:val="NoSpacing"/>
              <w:rPr>
                <w:rFonts w:ascii="Times New Roman" w:hAnsi="Times New Roman"/>
                <w:sz w:val="20"/>
                <w:szCs w:val="20"/>
              </w:rPr>
            </w:pPr>
          </w:p>
          <w:p w14:paraId="23F35579" w14:textId="77777777" w:rsidR="001A1BB0" w:rsidRDefault="001A1BB0">
            <w:pPr>
              <w:pStyle w:val="NoSpacing"/>
              <w:rPr>
                <w:rFonts w:ascii="Times New Roman" w:hAnsi="Times New Roman"/>
                <w:sz w:val="20"/>
                <w:szCs w:val="20"/>
              </w:rPr>
            </w:pPr>
          </w:p>
          <w:p w14:paraId="4922D8C0" w14:textId="77777777" w:rsidR="001A1BB0" w:rsidRDefault="001A1BB0">
            <w:pPr>
              <w:pStyle w:val="NoSpacing"/>
              <w:rPr>
                <w:rFonts w:ascii="Times New Roman" w:hAnsi="Times New Roman"/>
                <w:sz w:val="20"/>
                <w:szCs w:val="20"/>
              </w:rPr>
            </w:pPr>
          </w:p>
          <w:p w14:paraId="58E216C3" w14:textId="77777777" w:rsidR="001A1BB0" w:rsidRDefault="001A1BB0">
            <w:pPr>
              <w:jc w:val="both"/>
              <w:rPr>
                <w:rFonts w:ascii="Times New Roman" w:hAnsi="Times New Roman"/>
                <w:sz w:val="20"/>
                <w:szCs w:val="20"/>
              </w:rPr>
            </w:pPr>
          </w:p>
          <w:p w14:paraId="74902EF2" w14:textId="77777777" w:rsidR="001A1BB0" w:rsidRDefault="001A1BB0">
            <w:pPr>
              <w:ind w:left="720"/>
              <w:jc w:val="both"/>
              <w:rPr>
                <w:rFonts w:ascii="Times New Roman" w:hAnsi="Times New Roman"/>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600A2" w14:textId="692D3E2D" w:rsidR="001A1BB0" w:rsidRDefault="008C0D04">
            <w:pPr>
              <w:rPr>
                <w:rFonts w:ascii="Times New Roman" w:hAnsi="Times New Roman"/>
                <w:sz w:val="20"/>
                <w:szCs w:val="20"/>
              </w:rPr>
            </w:pPr>
            <w:r>
              <w:rPr>
                <w:rFonts w:ascii="Times New Roman" w:hAnsi="Times New Roman"/>
                <w:sz w:val="20"/>
                <w:szCs w:val="20"/>
              </w:rPr>
              <w:lastRenderedPageBreak/>
              <w:t>Aug</w:t>
            </w:r>
            <w:r w:rsidR="006A2C12">
              <w:rPr>
                <w:rFonts w:ascii="Times New Roman" w:hAnsi="Times New Roman"/>
                <w:sz w:val="20"/>
                <w:szCs w:val="20"/>
              </w:rPr>
              <w:t>’24</w:t>
            </w:r>
            <w:r>
              <w:rPr>
                <w:rFonts w:ascii="Times New Roman" w:hAnsi="Times New Roman"/>
                <w:sz w:val="20"/>
                <w:szCs w:val="20"/>
              </w:rPr>
              <w:t xml:space="preserve"> to </w:t>
            </w:r>
            <w:r w:rsidR="006A2C12">
              <w:rPr>
                <w:rFonts w:ascii="Times New Roman" w:hAnsi="Times New Roman"/>
                <w:sz w:val="20"/>
                <w:szCs w:val="20"/>
              </w:rPr>
              <w:t>June’25</w:t>
            </w:r>
          </w:p>
          <w:p w14:paraId="16333779" w14:textId="77777777" w:rsidR="001A1BB0" w:rsidRDefault="001A1BB0">
            <w:pPr>
              <w:rPr>
                <w:rFonts w:ascii="Times New Roman" w:hAnsi="Times New Roman"/>
                <w:sz w:val="20"/>
                <w:szCs w:val="20"/>
              </w:rPr>
            </w:pPr>
          </w:p>
          <w:p w14:paraId="7D641C60" w14:textId="77777777" w:rsidR="00B16DDE" w:rsidRDefault="008C0D04">
            <w:pPr>
              <w:rPr>
                <w:rFonts w:ascii="Times New Roman" w:hAnsi="Times New Roman"/>
                <w:sz w:val="20"/>
                <w:szCs w:val="20"/>
              </w:rPr>
            </w:pPr>
            <w:r>
              <w:rPr>
                <w:rFonts w:ascii="Times New Roman" w:hAnsi="Times New Roman"/>
                <w:sz w:val="20"/>
                <w:szCs w:val="20"/>
              </w:rPr>
              <w:t xml:space="preserve">August </w:t>
            </w:r>
          </w:p>
          <w:p w14:paraId="42EF9B8D" w14:textId="77777777" w:rsidR="00B16DDE" w:rsidRDefault="008C0D04">
            <w:pPr>
              <w:rPr>
                <w:rFonts w:ascii="Times New Roman" w:hAnsi="Times New Roman"/>
                <w:sz w:val="20"/>
                <w:szCs w:val="20"/>
              </w:rPr>
            </w:pPr>
            <w:r>
              <w:rPr>
                <w:rFonts w:ascii="Times New Roman" w:hAnsi="Times New Roman"/>
                <w:sz w:val="20"/>
                <w:szCs w:val="20"/>
              </w:rPr>
              <w:t xml:space="preserve">In-service LK with </w:t>
            </w:r>
          </w:p>
          <w:p w14:paraId="45E3D0A8" w14:textId="04A18172" w:rsidR="001A1BB0" w:rsidRDefault="008C0D04">
            <w:pPr>
              <w:rPr>
                <w:rFonts w:ascii="Times New Roman" w:hAnsi="Times New Roman"/>
                <w:sz w:val="20"/>
                <w:szCs w:val="20"/>
              </w:rPr>
            </w:pPr>
            <w:r>
              <w:rPr>
                <w:rFonts w:ascii="Times New Roman" w:hAnsi="Times New Roman"/>
                <w:sz w:val="20"/>
                <w:szCs w:val="20"/>
              </w:rPr>
              <w:t>S Morrow</w:t>
            </w:r>
          </w:p>
          <w:p w14:paraId="4FC8A39C" w14:textId="77777777" w:rsidR="001A1BB0" w:rsidRDefault="001A1BB0">
            <w:pPr>
              <w:rPr>
                <w:rFonts w:ascii="Times New Roman" w:hAnsi="Times New Roman"/>
                <w:sz w:val="20"/>
                <w:szCs w:val="20"/>
              </w:rPr>
            </w:pPr>
          </w:p>
          <w:p w14:paraId="5F3964B2" w14:textId="67C1D834" w:rsidR="001A1BB0" w:rsidRDefault="008C0D04">
            <w:pPr>
              <w:rPr>
                <w:rFonts w:ascii="Times New Roman" w:hAnsi="Times New Roman"/>
                <w:sz w:val="20"/>
                <w:szCs w:val="20"/>
              </w:rPr>
            </w:pPr>
            <w:r>
              <w:rPr>
                <w:rFonts w:ascii="Times New Roman" w:hAnsi="Times New Roman"/>
                <w:sz w:val="20"/>
                <w:szCs w:val="20"/>
              </w:rPr>
              <w:lastRenderedPageBreak/>
              <w:t>Staff Meeting September – L</w:t>
            </w:r>
            <w:r w:rsidR="00B16DDE">
              <w:rPr>
                <w:rFonts w:ascii="Times New Roman" w:hAnsi="Times New Roman"/>
                <w:sz w:val="20"/>
                <w:szCs w:val="20"/>
              </w:rPr>
              <w:t>M</w:t>
            </w:r>
            <w:r>
              <w:rPr>
                <w:rFonts w:ascii="Times New Roman" w:hAnsi="Times New Roman"/>
                <w:sz w:val="20"/>
                <w:szCs w:val="20"/>
              </w:rPr>
              <w:t xml:space="preserve"> to lead.</w:t>
            </w:r>
          </w:p>
          <w:p w14:paraId="37D8F661" w14:textId="77777777" w:rsidR="001A1BB0" w:rsidRDefault="001A1BB0">
            <w:pPr>
              <w:rPr>
                <w:rFonts w:ascii="Times New Roman" w:hAnsi="Times New Roman"/>
                <w:sz w:val="20"/>
                <w:szCs w:val="20"/>
              </w:rPr>
            </w:pPr>
          </w:p>
          <w:p w14:paraId="1970A86E" w14:textId="77777777" w:rsidR="001A1BB0" w:rsidRDefault="008C0D04">
            <w:pPr>
              <w:pStyle w:val="NoSpacing"/>
              <w:rPr>
                <w:rFonts w:ascii="Times New Roman" w:hAnsi="Times New Roman"/>
                <w:sz w:val="20"/>
                <w:szCs w:val="20"/>
              </w:rPr>
            </w:pPr>
            <w:r>
              <w:rPr>
                <w:rFonts w:ascii="Times New Roman" w:hAnsi="Times New Roman"/>
                <w:sz w:val="20"/>
                <w:szCs w:val="20"/>
              </w:rPr>
              <w:t>Staff meeting September and October In-service</w:t>
            </w:r>
          </w:p>
          <w:p w14:paraId="11FA387D" w14:textId="77777777" w:rsidR="001A1BB0" w:rsidRDefault="001A1BB0">
            <w:pPr>
              <w:pStyle w:val="NoSpacing"/>
              <w:rPr>
                <w:rFonts w:ascii="Times New Roman" w:hAnsi="Times New Roman"/>
                <w:sz w:val="20"/>
                <w:szCs w:val="20"/>
              </w:rPr>
            </w:pPr>
          </w:p>
          <w:p w14:paraId="4755D38C" w14:textId="77777777" w:rsidR="001A1BB0" w:rsidRDefault="001A1BB0">
            <w:pPr>
              <w:pStyle w:val="NoSpacing"/>
              <w:rPr>
                <w:rFonts w:ascii="Times New Roman" w:hAnsi="Times New Roman"/>
                <w:sz w:val="20"/>
                <w:szCs w:val="20"/>
              </w:rPr>
            </w:pPr>
          </w:p>
          <w:p w14:paraId="42A18E48" w14:textId="77777777" w:rsidR="001A1BB0" w:rsidRDefault="001A1BB0">
            <w:pPr>
              <w:pStyle w:val="NoSpacing"/>
              <w:rPr>
                <w:rFonts w:ascii="Times New Roman" w:hAnsi="Times New Roman"/>
                <w:sz w:val="20"/>
                <w:szCs w:val="20"/>
              </w:rPr>
            </w:pPr>
          </w:p>
          <w:p w14:paraId="7CB5684C" w14:textId="77777777" w:rsidR="001A1BB0" w:rsidRDefault="001A1BB0">
            <w:pPr>
              <w:rPr>
                <w:rFonts w:ascii="Times New Roman" w:hAnsi="Times New Roman"/>
                <w:sz w:val="20"/>
                <w:szCs w:val="20"/>
              </w:rPr>
            </w:pPr>
          </w:p>
          <w:p w14:paraId="566F3062" w14:textId="77777777" w:rsidR="001A1BB0" w:rsidRDefault="001A1BB0">
            <w:pPr>
              <w:rPr>
                <w:rFonts w:ascii="Times New Roman" w:hAnsi="Times New Roman"/>
                <w:sz w:val="20"/>
                <w:szCs w:val="20"/>
              </w:rPr>
            </w:pPr>
          </w:p>
          <w:p w14:paraId="029FF459" w14:textId="77777777" w:rsidR="001A1BB0" w:rsidRDefault="001A1BB0">
            <w:pPr>
              <w:rPr>
                <w:rFonts w:ascii="Times New Roman" w:hAnsi="Times New Roman"/>
                <w:sz w:val="20"/>
                <w:szCs w:val="20"/>
              </w:rPr>
            </w:pPr>
          </w:p>
        </w:tc>
        <w:tc>
          <w:tcPr>
            <w:tcW w:w="6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409" w:type="dxa"/>
              <w:tblLayout w:type="fixed"/>
              <w:tblCellMar>
                <w:left w:w="10" w:type="dxa"/>
                <w:right w:w="10" w:type="dxa"/>
              </w:tblCellMar>
              <w:tblLook w:val="04A0" w:firstRow="1" w:lastRow="0" w:firstColumn="1" w:lastColumn="0" w:noHBand="0" w:noVBand="1"/>
            </w:tblPr>
            <w:tblGrid>
              <w:gridCol w:w="537"/>
              <w:gridCol w:w="677"/>
              <w:gridCol w:w="813"/>
              <w:gridCol w:w="677"/>
              <w:gridCol w:w="541"/>
              <w:gridCol w:w="541"/>
              <w:gridCol w:w="541"/>
              <w:gridCol w:w="541"/>
              <w:gridCol w:w="541"/>
            </w:tblGrid>
            <w:tr w:rsidR="001A1BB0" w14:paraId="7B7157F0" w14:textId="77777777">
              <w:trPr>
                <w:trHeight w:val="20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DBE84" w14:textId="77777777" w:rsidR="001A1BB0" w:rsidRDefault="001A1BB0">
                  <w:pPr>
                    <w:jc w:val="center"/>
                    <w:rPr>
                      <w:rFonts w:ascii="Times New Roman" w:hAnsi="Times New Roman"/>
                      <w:b/>
                      <w:color w:val="FFFFFF"/>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2B30A" w14:textId="77777777" w:rsidR="001A1BB0" w:rsidRDefault="001A1BB0">
                  <w:pPr>
                    <w:jc w:val="center"/>
                    <w:rPr>
                      <w:rFonts w:ascii="Times New Roman" w:hAnsi="Times New Roman"/>
                      <w:b/>
                      <w:color w:val="FFFFFF"/>
                      <w:sz w:val="20"/>
                      <w:szCs w:val="20"/>
                    </w:rPr>
                  </w:pPr>
                </w:p>
              </w:tc>
              <w:tc>
                <w:tcPr>
                  <w:tcW w:w="1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B2C05" w14:textId="77777777" w:rsidR="001A1BB0" w:rsidRDefault="008C0D04">
                  <w:pPr>
                    <w:jc w:val="center"/>
                    <w:rPr>
                      <w:rFonts w:ascii="Times New Roman" w:hAnsi="Times New Roman"/>
                      <w:b/>
                      <w:color w:val="FFFFFF"/>
                      <w:sz w:val="20"/>
                      <w:szCs w:val="20"/>
                    </w:rPr>
                  </w:pPr>
                  <w:r>
                    <w:rPr>
                      <w:rFonts w:ascii="Times New Roman" w:hAnsi="Times New Roman"/>
                      <w:b/>
                      <w:color w:val="FFFFFF"/>
                      <w:sz w:val="20"/>
                      <w:szCs w:val="20"/>
                    </w:rPr>
                    <w:t>CFE Levels</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4AE28" w14:textId="77777777" w:rsidR="001A1BB0" w:rsidRDefault="001A1BB0">
                  <w:pPr>
                    <w:jc w:val="center"/>
                    <w:rPr>
                      <w:rFonts w:ascii="Times New Roman" w:hAnsi="Times New Roman"/>
                      <w:b/>
                      <w:bCs/>
                      <w:color w:val="FFFFFF"/>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A156B" w14:textId="77777777" w:rsidR="001A1BB0" w:rsidRDefault="001A1BB0">
                  <w:pPr>
                    <w:jc w:val="center"/>
                    <w:rPr>
                      <w:rFonts w:ascii="Times New Roman" w:hAnsi="Times New Roman"/>
                      <w:b/>
                      <w:bCs/>
                      <w:color w:val="FFFFFF"/>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5807" w14:textId="77777777" w:rsidR="001A1BB0" w:rsidRDefault="001A1BB0">
                  <w:pPr>
                    <w:jc w:val="center"/>
                    <w:rPr>
                      <w:rFonts w:ascii="Times New Roman" w:hAnsi="Times New Roman"/>
                      <w:b/>
                      <w:bCs/>
                      <w:color w:val="FFFFFF"/>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DA30" w14:textId="77777777" w:rsidR="001A1BB0" w:rsidRDefault="001A1BB0">
                  <w:pPr>
                    <w:jc w:val="center"/>
                    <w:rPr>
                      <w:rFonts w:ascii="Times New Roman" w:hAnsi="Times New Roman"/>
                      <w:b/>
                      <w:bCs/>
                      <w:color w:val="FFFFFF"/>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2E84" w14:textId="77777777" w:rsidR="001A1BB0" w:rsidRDefault="001A1BB0">
                  <w:pPr>
                    <w:jc w:val="center"/>
                    <w:rPr>
                      <w:rFonts w:ascii="Times New Roman" w:hAnsi="Times New Roman"/>
                      <w:b/>
                      <w:bCs/>
                      <w:color w:val="FFFFFF"/>
                      <w:sz w:val="20"/>
                      <w:szCs w:val="20"/>
                    </w:rPr>
                  </w:pPr>
                </w:p>
              </w:tc>
            </w:tr>
            <w:tr w:rsidR="001A1BB0" w14:paraId="594753D2" w14:textId="77777777">
              <w:trPr>
                <w:trHeight w:val="20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9829" w14:textId="77777777" w:rsidR="001A1BB0" w:rsidRDefault="001A1BB0">
                  <w:pPr>
                    <w:jc w:val="center"/>
                    <w:rPr>
                      <w:rFonts w:ascii="Times New Roman" w:hAnsi="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2E0B" w14:textId="77777777" w:rsidR="001A1BB0" w:rsidRDefault="001A1BB0">
                  <w:pPr>
                    <w:jc w:val="center"/>
                    <w:rPr>
                      <w:rFonts w:ascii="Times New Roman" w:hAnsi="Times New Roman"/>
                      <w:sz w:val="20"/>
                      <w:szCs w:val="20"/>
                    </w:rPr>
                  </w:pPr>
                </w:p>
              </w:tc>
              <w:tc>
                <w:tcPr>
                  <w:tcW w:w="1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42AF9" w14:textId="77777777" w:rsidR="001A1BB0" w:rsidRDefault="008C0D04">
                  <w:pPr>
                    <w:jc w:val="center"/>
                    <w:rPr>
                      <w:rFonts w:ascii="Times New Roman" w:hAnsi="Times New Roman"/>
                      <w:sz w:val="18"/>
                      <w:szCs w:val="18"/>
                    </w:rPr>
                  </w:pPr>
                  <w:r>
                    <w:rPr>
                      <w:rFonts w:ascii="Times New Roman" w:hAnsi="Times New Roman"/>
                      <w:sz w:val="18"/>
                      <w:szCs w:val="18"/>
                    </w:rPr>
                    <w:t>Maths/Numeracy</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1572A" w14:textId="77777777" w:rsidR="001A1BB0" w:rsidRDefault="001A1BB0">
                  <w:pPr>
                    <w:jc w:val="center"/>
                    <w:rPr>
                      <w:rFonts w:ascii="Times New Roman" w:hAnsi="Times New Roman"/>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9D5C1" w14:textId="77777777" w:rsidR="001A1BB0" w:rsidRDefault="001A1BB0">
                  <w:pPr>
                    <w:jc w:val="center"/>
                    <w:rPr>
                      <w:rFonts w:ascii="Times New Roman" w:hAnsi="Times New Roman"/>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0B61" w14:textId="77777777" w:rsidR="001A1BB0" w:rsidRDefault="001A1BB0">
                  <w:pPr>
                    <w:jc w:val="center"/>
                    <w:rPr>
                      <w:rFonts w:ascii="Times New Roman" w:hAnsi="Times New Roman"/>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5FE7" w14:textId="77777777" w:rsidR="001A1BB0" w:rsidRDefault="001A1BB0">
                  <w:pPr>
                    <w:jc w:val="center"/>
                    <w:rPr>
                      <w:rFonts w:ascii="Times New Roman" w:hAnsi="Times New Roman"/>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0EAF" w14:textId="77777777" w:rsidR="001A1BB0" w:rsidRDefault="001A1BB0">
                  <w:pPr>
                    <w:jc w:val="center"/>
                    <w:rPr>
                      <w:rFonts w:ascii="Times New Roman" w:hAnsi="Times New Roman"/>
                      <w:sz w:val="20"/>
                      <w:szCs w:val="20"/>
                    </w:rPr>
                  </w:pPr>
                </w:p>
              </w:tc>
            </w:tr>
            <w:tr w:rsidR="001A1BB0" w14:paraId="094C2779" w14:textId="77777777">
              <w:trPr>
                <w:trHeight w:val="433"/>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7900F" w14:textId="77777777" w:rsidR="001A1BB0" w:rsidRDefault="001A1BB0">
                  <w:pPr>
                    <w:jc w:val="center"/>
                    <w:rPr>
                      <w:rFonts w:ascii="Times New Roman" w:hAnsi="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5116" w14:textId="77777777" w:rsidR="001A1BB0" w:rsidRDefault="001A1BB0">
                  <w:pPr>
                    <w:jc w:val="center"/>
                    <w:rPr>
                      <w:rFonts w:ascii="Times New Roman" w:hAnsi="Times New Roman"/>
                      <w:sz w:val="20"/>
                      <w:szCs w:val="20"/>
                    </w:rPr>
                  </w:pPr>
                </w:p>
                <w:p w14:paraId="00499755" w14:textId="77777777" w:rsidR="001A1BB0" w:rsidRDefault="008C0D04">
                  <w:pPr>
                    <w:rPr>
                      <w:rFonts w:ascii="Times New Roman" w:hAnsi="Times New Roman"/>
                      <w:sz w:val="20"/>
                      <w:szCs w:val="20"/>
                    </w:rPr>
                  </w:pPr>
                  <w:r>
                    <w:rPr>
                      <w:rFonts w:ascii="Times New Roman" w:hAnsi="Times New Roman"/>
                      <w:sz w:val="20"/>
                      <w:szCs w:val="20"/>
                    </w:rPr>
                    <w:t>May 18</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F3F4B" w14:textId="77777777" w:rsidR="001A1BB0" w:rsidRDefault="008C0D04">
                  <w:pPr>
                    <w:jc w:val="center"/>
                    <w:rPr>
                      <w:rFonts w:ascii="Times New Roman" w:hAnsi="Times New Roman"/>
                      <w:sz w:val="20"/>
                      <w:szCs w:val="20"/>
                    </w:rPr>
                  </w:pPr>
                  <w:r>
                    <w:rPr>
                      <w:rFonts w:ascii="Times New Roman" w:hAnsi="Times New Roman"/>
                      <w:sz w:val="20"/>
                      <w:szCs w:val="20"/>
                    </w:rPr>
                    <w:t>May</w:t>
                  </w:r>
                </w:p>
                <w:p w14:paraId="6F6BE88D" w14:textId="77777777" w:rsidR="001A1BB0" w:rsidRDefault="008C0D04">
                  <w:pPr>
                    <w:jc w:val="center"/>
                    <w:rPr>
                      <w:rFonts w:ascii="Times New Roman" w:hAnsi="Times New Roman"/>
                      <w:sz w:val="20"/>
                      <w:szCs w:val="20"/>
                    </w:rPr>
                  </w:pPr>
                  <w:r>
                    <w:rPr>
                      <w:rFonts w:ascii="Times New Roman" w:hAnsi="Times New Roman"/>
                      <w:sz w:val="20"/>
                      <w:szCs w:val="20"/>
                    </w:rPr>
                    <w:t>19</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55C51" w14:textId="77777777" w:rsidR="001A1BB0" w:rsidRDefault="008C0D04">
                  <w:pPr>
                    <w:jc w:val="center"/>
                    <w:rPr>
                      <w:rFonts w:ascii="Times New Roman" w:hAnsi="Times New Roman"/>
                      <w:sz w:val="20"/>
                      <w:szCs w:val="20"/>
                    </w:rPr>
                  </w:pPr>
                  <w:r>
                    <w:rPr>
                      <w:rFonts w:ascii="Times New Roman" w:hAnsi="Times New Roman"/>
                      <w:sz w:val="20"/>
                      <w:szCs w:val="20"/>
                    </w:rPr>
                    <w:t>May</w:t>
                  </w:r>
                </w:p>
                <w:p w14:paraId="437342E7" w14:textId="77777777" w:rsidR="001A1BB0" w:rsidRDefault="008C0D04">
                  <w:pPr>
                    <w:jc w:val="center"/>
                    <w:rPr>
                      <w:rFonts w:ascii="Times New Roman" w:hAnsi="Times New Roman"/>
                      <w:sz w:val="20"/>
                      <w:szCs w:val="20"/>
                    </w:rPr>
                  </w:pPr>
                  <w:r>
                    <w:rPr>
                      <w:rFonts w:ascii="Times New Roman" w:hAnsi="Times New Roman"/>
                      <w:sz w:val="20"/>
                      <w:szCs w:val="20"/>
                    </w:rPr>
                    <w:t>20</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A6997" w14:textId="77777777" w:rsidR="001A1BB0" w:rsidRDefault="008C0D04">
                  <w:pPr>
                    <w:jc w:val="center"/>
                    <w:rPr>
                      <w:rFonts w:ascii="Times New Roman" w:hAnsi="Times New Roman"/>
                      <w:sz w:val="16"/>
                      <w:szCs w:val="16"/>
                    </w:rPr>
                  </w:pPr>
                  <w:r>
                    <w:rPr>
                      <w:rFonts w:ascii="Times New Roman" w:hAnsi="Times New Roman"/>
                      <w:sz w:val="16"/>
                      <w:szCs w:val="16"/>
                    </w:rPr>
                    <w:t>May</w:t>
                  </w:r>
                </w:p>
                <w:p w14:paraId="51119F3F" w14:textId="77777777" w:rsidR="001A1BB0" w:rsidRDefault="008C0D04">
                  <w:pPr>
                    <w:jc w:val="center"/>
                    <w:rPr>
                      <w:rFonts w:ascii="Times New Roman" w:hAnsi="Times New Roman"/>
                      <w:sz w:val="20"/>
                      <w:szCs w:val="20"/>
                    </w:rPr>
                  </w:pPr>
                  <w:r>
                    <w:rPr>
                      <w:rFonts w:ascii="Times New Roman" w:hAnsi="Times New Roman"/>
                      <w:sz w:val="20"/>
                      <w:szCs w:val="20"/>
                    </w:rPr>
                    <w:t>21</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021D" w14:textId="77777777" w:rsidR="001A1BB0" w:rsidRDefault="008C0D04">
                  <w:pPr>
                    <w:jc w:val="center"/>
                  </w:pPr>
                  <w:r>
                    <w:rPr>
                      <w:rFonts w:ascii="Times New Roman" w:hAnsi="Times New Roman"/>
                      <w:sz w:val="16"/>
                      <w:szCs w:val="16"/>
                    </w:rPr>
                    <w:t>May</w:t>
                  </w:r>
                  <w:r>
                    <w:rPr>
                      <w:rFonts w:ascii="Times New Roman" w:hAnsi="Times New Roman"/>
                      <w:sz w:val="20"/>
                      <w:szCs w:val="20"/>
                    </w:rPr>
                    <w:t xml:space="preserve"> 22</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8DE4B" w14:textId="77777777" w:rsidR="001A1BB0" w:rsidRDefault="008C0D04">
                  <w:pPr>
                    <w:jc w:val="center"/>
                    <w:rPr>
                      <w:rFonts w:ascii="Times New Roman" w:hAnsi="Times New Roman"/>
                      <w:sz w:val="16"/>
                      <w:szCs w:val="16"/>
                    </w:rPr>
                  </w:pPr>
                  <w:r>
                    <w:rPr>
                      <w:rFonts w:ascii="Times New Roman" w:hAnsi="Times New Roman"/>
                      <w:sz w:val="16"/>
                      <w:szCs w:val="16"/>
                    </w:rPr>
                    <w:t>May</w:t>
                  </w:r>
                </w:p>
                <w:p w14:paraId="143488DD" w14:textId="77777777" w:rsidR="001A1BB0" w:rsidRDefault="008C0D04">
                  <w:pPr>
                    <w:jc w:val="center"/>
                    <w:rPr>
                      <w:rFonts w:ascii="Times New Roman" w:hAnsi="Times New Roman"/>
                      <w:sz w:val="20"/>
                      <w:szCs w:val="20"/>
                    </w:rPr>
                  </w:pPr>
                  <w:r>
                    <w:rPr>
                      <w:rFonts w:ascii="Times New Roman" w:hAnsi="Times New Roman"/>
                      <w:sz w:val="20"/>
                      <w:szCs w:val="20"/>
                    </w:rPr>
                    <w:t>23</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40CE" w14:textId="77777777" w:rsidR="001A1BB0" w:rsidRDefault="008C0D04">
                  <w:pPr>
                    <w:jc w:val="center"/>
                  </w:pPr>
                  <w:r>
                    <w:rPr>
                      <w:rFonts w:ascii="Times New Roman" w:hAnsi="Times New Roman"/>
                      <w:sz w:val="16"/>
                      <w:szCs w:val="16"/>
                    </w:rPr>
                    <w:t>May</w:t>
                  </w:r>
                  <w:r>
                    <w:rPr>
                      <w:rFonts w:ascii="Times New Roman" w:hAnsi="Times New Roman"/>
                      <w:sz w:val="20"/>
                      <w:szCs w:val="20"/>
                    </w:rPr>
                    <w:t xml:space="preserve"> 24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9F35A" w14:textId="77777777" w:rsidR="001A1BB0" w:rsidRDefault="008C0D04">
                  <w:pPr>
                    <w:jc w:val="center"/>
                    <w:rPr>
                      <w:rFonts w:ascii="Times New Roman" w:hAnsi="Times New Roman"/>
                      <w:sz w:val="16"/>
                      <w:szCs w:val="16"/>
                    </w:rPr>
                  </w:pPr>
                  <w:r>
                    <w:rPr>
                      <w:rFonts w:ascii="Times New Roman" w:hAnsi="Times New Roman"/>
                      <w:sz w:val="16"/>
                      <w:szCs w:val="16"/>
                    </w:rPr>
                    <w:t>May</w:t>
                  </w:r>
                </w:p>
                <w:p w14:paraId="5549BFB3" w14:textId="77777777" w:rsidR="001A1BB0" w:rsidRDefault="008C0D04">
                  <w:pPr>
                    <w:jc w:val="center"/>
                    <w:rPr>
                      <w:rFonts w:ascii="Times New Roman" w:hAnsi="Times New Roman"/>
                      <w:sz w:val="20"/>
                      <w:szCs w:val="20"/>
                    </w:rPr>
                  </w:pPr>
                  <w:r>
                    <w:rPr>
                      <w:rFonts w:ascii="Times New Roman" w:hAnsi="Times New Roman"/>
                      <w:sz w:val="20"/>
                      <w:szCs w:val="20"/>
                    </w:rPr>
                    <w:t>25</w:t>
                  </w:r>
                </w:p>
              </w:tc>
            </w:tr>
            <w:tr w:rsidR="001A1BB0" w14:paraId="38F6FB88" w14:textId="77777777">
              <w:trPr>
                <w:trHeight w:val="20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30095" w14:textId="77777777" w:rsidR="001A1BB0" w:rsidRDefault="008C0D04">
                  <w:pPr>
                    <w:jc w:val="center"/>
                    <w:rPr>
                      <w:rFonts w:ascii="Times New Roman" w:hAnsi="Times New Roman"/>
                      <w:sz w:val="20"/>
                      <w:szCs w:val="20"/>
                    </w:rPr>
                  </w:pPr>
                  <w:r>
                    <w:rPr>
                      <w:rFonts w:ascii="Times New Roman" w:hAnsi="Times New Roman"/>
                      <w:sz w:val="20"/>
                      <w:szCs w:val="20"/>
                    </w:rPr>
                    <w:t>P1</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A33BD" w14:textId="77777777" w:rsidR="001A1BB0" w:rsidRDefault="008C0D04">
                  <w:pPr>
                    <w:jc w:val="center"/>
                    <w:rPr>
                      <w:rFonts w:ascii="Times New Roman" w:hAnsi="Times New Roman"/>
                      <w:sz w:val="20"/>
                      <w:szCs w:val="20"/>
                    </w:rPr>
                  </w:pPr>
                  <w:r>
                    <w:rPr>
                      <w:rFonts w:ascii="Times New Roman" w:hAnsi="Times New Roman"/>
                      <w:sz w:val="20"/>
                      <w:szCs w:val="20"/>
                    </w:rPr>
                    <w:t>94</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AACE" w14:textId="77777777" w:rsidR="001A1BB0" w:rsidRDefault="008C0D04">
                  <w:pPr>
                    <w:jc w:val="center"/>
                    <w:rPr>
                      <w:rFonts w:ascii="Times New Roman" w:hAnsi="Times New Roman"/>
                      <w:sz w:val="20"/>
                      <w:szCs w:val="20"/>
                    </w:rPr>
                  </w:pPr>
                  <w:r>
                    <w:rPr>
                      <w:rFonts w:ascii="Times New Roman" w:hAnsi="Times New Roman"/>
                      <w:sz w:val="20"/>
                      <w:szCs w:val="20"/>
                    </w:rPr>
                    <w:t>74</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962D" w14:textId="77777777" w:rsidR="001A1BB0" w:rsidRDefault="008C0D04">
                  <w:pPr>
                    <w:rPr>
                      <w:rFonts w:ascii="Times New Roman" w:hAnsi="Times New Roman"/>
                      <w:sz w:val="20"/>
                      <w:szCs w:val="20"/>
                    </w:rPr>
                  </w:pPr>
                  <w:r>
                    <w:rPr>
                      <w:rFonts w:ascii="Times New Roman" w:hAnsi="Times New Roman"/>
                      <w:sz w:val="20"/>
                      <w:szCs w:val="20"/>
                    </w:rPr>
                    <w:t>83</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60136" w14:textId="77777777" w:rsidR="001A1BB0" w:rsidRDefault="008C0D04">
                  <w:pPr>
                    <w:rPr>
                      <w:rFonts w:ascii="Times New Roman" w:hAnsi="Times New Roman"/>
                      <w:sz w:val="20"/>
                      <w:szCs w:val="20"/>
                    </w:rPr>
                  </w:pPr>
                  <w:r>
                    <w:rPr>
                      <w:rFonts w:ascii="Times New Roman" w:hAnsi="Times New Roman"/>
                      <w:sz w:val="20"/>
                      <w:szCs w:val="20"/>
                    </w:rPr>
                    <w:t>93</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2551" w14:textId="77777777" w:rsidR="001A1BB0" w:rsidRDefault="008C0D04">
                  <w:pPr>
                    <w:rPr>
                      <w:rFonts w:ascii="Times New Roman" w:hAnsi="Times New Roman"/>
                      <w:sz w:val="20"/>
                      <w:szCs w:val="20"/>
                    </w:rPr>
                  </w:pPr>
                  <w:r>
                    <w:rPr>
                      <w:rFonts w:ascii="Times New Roman" w:hAnsi="Times New Roman"/>
                      <w:sz w:val="20"/>
                      <w:szCs w:val="20"/>
                    </w:rPr>
                    <w:t>88</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972D" w14:textId="77777777" w:rsidR="001A1BB0" w:rsidRDefault="008C0D04">
                  <w:pPr>
                    <w:rPr>
                      <w:rFonts w:ascii="Times New Roman" w:hAnsi="Times New Roman"/>
                      <w:sz w:val="20"/>
                      <w:szCs w:val="20"/>
                    </w:rPr>
                  </w:pPr>
                  <w:r>
                    <w:rPr>
                      <w:rFonts w:ascii="Times New Roman" w:hAnsi="Times New Roman"/>
                      <w:sz w:val="20"/>
                      <w:szCs w:val="20"/>
                    </w:rPr>
                    <w:t>79</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71D6" w14:textId="77777777" w:rsidR="001A1BB0" w:rsidRDefault="008C0D04">
                  <w:pPr>
                    <w:rPr>
                      <w:rFonts w:ascii="Times New Roman" w:hAnsi="Times New Roman"/>
                      <w:sz w:val="20"/>
                      <w:szCs w:val="20"/>
                    </w:rPr>
                  </w:pPr>
                  <w:r>
                    <w:rPr>
                      <w:rFonts w:ascii="Times New Roman" w:hAnsi="Times New Roman"/>
                      <w:sz w:val="20"/>
                      <w:szCs w:val="20"/>
                    </w:rPr>
                    <w:t>94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0C71" w14:textId="77777777" w:rsidR="001A1BB0" w:rsidRDefault="001A1BB0">
                  <w:pPr>
                    <w:rPr>
                      <w:rFonts w:ascii="Times New Roman" w:hAnsi="Times New Roman"/>
                      <w:sz w:val="20"/>
                      <w:szCs w:val="20"/>
                    </w:rPr>
                  </w:pPr>
                </w:p>
              </w:tc>
            </w:tr>
            <w:tr w:rsidR="001A1BB0" w14:paraId="70125876" w14:textId="77777777">
              <w:trPr>
                <w:trHeight w:val="20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57E3" w14:textId="77777777" w:rsidR="001A1BB0" w:rsidRDefault="008C0D04">
                  <w:pPr>
                    <w:jc w:val="center"/>
                    <w:rPr>
                      <w:rFonts w:ascii="Times New Roman" w:hAnsi="Times New Roman"/>
                      <w:sz w:val="20"/>
                      <w:szCs w:val="20"/>
                    </w:rPr>
                  </w:pPr>
                  <w:r>
                    <w:rPr>
                      <w:rFonts w:ascii="Times New Roman" w:hAnsi="Times New Roman"/>
                      <w:sz w:val="20"/>
                      <w:szCs w:val="20"/>
                    </w:rPr>
                    <w:t>P4</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4843F" w14:textId="77777777" w:rsidR="001A1BB0" w:rsidRDefault="008C0D04">
                  <w:pPr>
                    <w:jc w:val="center"/>
                    <w:rPr>
                      <w:rFonts w:ascii="Times New Roman" w:hAnsi="Times New Roman"/>
                      <w:sz w:val="20"/>
                      <w:szCs w:val="20"/>
                    </w:rPr>
                  </w:pPr>
                  <w:r>
                    <w:rPr>
                      <w:rFonts w:ascii="Times New Roman" w:hAnsi="Times New Roman"/>
                      <w:sz w:val="20"/>
                      <w:szCs w:val="20"/>
                    </w:rPr>
                    <w:t>89</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2435" w14:textId="77777777" w:rsidR="001A1BB0" w:rsidRDefault="008C0D04">
                  <w:pPr>
                    <w:jc w:val="center"/>
                    <w:rPr>
                      <w:rFonts w:ascii="Times New Roman" w:hAnsi="Times New Roman"/>
                      <w:sz w:val="20"/>
                      <w:szCs w:val="20"/>
                    </w:rPr>
                  </w:pPr>
                  <w:r>
                    <w:rPr>
                      <w:rFonts w:ascii="Times New Roman" w:hAnsi="Times New Roman"/>
                      <w:sz w:val="20"/>
                      <w:szCs w:val="20"/>
                    </w:rPr>
                    <w:t>85</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A506" w14:textId="77777777" w:rsidR="001A1BB0" w:rsidRDefault="008C0D04">
                  <w:pPr>
                    <w:rPr>
                      <w:rFonts w:ascii="Times New Roman" w:hAnsi="Times New Roman"/>
                      <w:sz w:val="20"/>
                      <w:szCs w:val="20"/>
                    </w:rPr>
                  </w:pPr>
                  <w:r>
                    <w:rPr>
                      <w:rFonts w:ascii="Times New Roman" w:hAnsi="Times New Roman"/>
                      <w:sz w:val="20"/>
                      <w:szCs w:val="20"/>
                    </w:rPr>
                    <w:t>87</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EB19E" w14:textId="77777777" w:rsidR="001A1BB0" w:rsidRDefault="008C0D04">
                  <w:pPr>
                    <w:rPr>
                      <w:rFonts w:ascii="Times New Roman" w:hAnsi="Times New Roman"/>
                      <w:sz w:val="20"/>
                      <w:szCs w:val="20"/>
                    </w:rPr>
                  </w:pPr>
                  <w:r>
                    <w:rPr>
                      <w:rFonts w:ascii="Times New Roman" w:hAnsi="Times New Roman"/>
                      <w:sz w:val="20"/>
                      <w:szCs w:val="20"/>
                    </w:rPr>
                    <w:t>85</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F476" w14:textId="77777777" w:rsidR="001A1BB0" w:rsidRDefault="008C0D04">
                  <w:pPr>
                    <w:rPr>
                      <w:rFonts w:ascii="Times New Roman" w:hAnsi="Times New Roman"/>
                      <w:sz w:val="20"/>
                      <w:szCs w:val="20"/>
                    </w:rPr>
                  </w:pPr>
                  <w:r>
                    <w:rPr>
                      <w:rFonts w:ascii="Times New Roman" w:hAnsi="Times New Roman"/>
                      <w:sz w:val="20"/>
                      <w:szCs w:val="20"/>
                    </w:rPr>
                    <w:t>75</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238" w14:textId="77777777" w:rsidR="001A1BB0" w:rsidRDefault="008C0D04">
                  <w:pPr>
                    <w:rPr>
                      <w:rFonts w:ascii="Times New Roman" w:hAnsi="Times New Roman"/>
                      <w:sz w:val="20"/>
                      <w:szCs w:val="20"/>
                    </w:rPr>
                  </w:pPr>
                  <w:r>
                    <w:rPr>
                      <w:rFonts w:ascii="Times New Roman" w:hAnsi="Times New Roman"/>
                      <w:sz w:val="20"/>
                      <w:szCs w:val="20"/>
                    </w:rPr>
                    <w:t>80</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16C2" w14:textId="77777777" w:rsidR="001A1BB0" w:rsidRDefault="008C0D04">
                  <w:pPr>
                    <w:rPr>
                      <w:rFonts w:ascii="Times New Roman" w:hAnsi="Times New Roman"/>
                      <w:sz w:val="20"/>
                      <w:szCs w:val="20"/>
                    </w:rPr>
                  </w:pPr>
                  <w:r>
                    <w:rPr>
                      <w:rFonts w:ascii="Times New Roman" w:hAnsi="Times New Roman"/>
                      <w:sz w:val="20"/>
                      <w:szCs w:val="20"/>
                    </w:rPr>
                    <w:t>93</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6D6FC" w14:textId="77777777" w:rsidR="001A1BB0" w:rsidRDefault="001A1BB0">
                  <w:pPr>
                    <w:rPr>
                      <w:rFonts w:ascii="Times New Roman" w:hAnsi="Times New Roman"/>
                      <w:sz w:val="20"/>
                      <w:szCs w:val="20"/>
                    </w:rPr>
                  </w:pPr>
                </w:p>
              </w:tc>
            </w:tr>
            <w:tr w:rsidR="001A1BB0" w14:paraId="683C1600" w14:textId="77777777">
              <w:trPr>
                <w:trHeight w:val="20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89BAF" w14:textId="77777777" w:rsidR="001A1BB0" w:rsidRDefault="008C0D04">
                  <w:pPr>
                    <w:jc w:val="center"/>
                    <w:rPr>
                      <w:rFonts w:ascii="Times New Roman" w:hAnsi="Times New Roman"/>
                      <w:sz w:val="20"/>
                      <w:szCs w:val="20"/>
                    </w:rPr>
                  </w:pPr>
                  <w:r>
                    <w:rPr>
                      <w:rFonts w:ascii="Times New Roman" w:hAnsi="Times New Roman"/>
                      <w:sz w:val="20"/>
                      <w:szCs w:val="20"/>
                    </w:rPr>
                    <w:t>P7</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942F2" w14:textId="77777777" w:rsidR="001A1BB0" w:rsidRDefault="008C0D04">
                  <w:pPr>
                    <w:jc w:val="center"/>
                    <w:rPr>
                      <w:rFonts w:ascii="Times New Roman" w:hAnsi="Times New Roman"/>
                      <w:sz w:val="20"/>
                      <w:szCs w:val="20"/>
                    </w:rPr>
                  </w:pPr>
                  <w:r>
                    <w:rPr>
                      <w:rFonts w:ascii="Times New Roman" w:hAnsi="Times New Roman"/>
                      <w:sz w:val="20"/>
                      <w:szCs w:val="20"/>
                    </w:rPr>
                    <w:t>88</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A047F" w14:textId="77777777" w:rsidR="001A1BB0" w:rsidRDefault="008C0D04">
                  <w:pPr>
                    <w:jc w:val="center"/>
                    <w:rPr>
                      <w:rFonts w:ascii="Times New Roman" w:hAnsi="Times New Roman"/>
                      <w:sz w:val="20"/>
                      <w:szCs w:val="20"/>
                    </w:rPr>
                  </w:pPr>
                  <w:r>
                    <w:rPr>
                      <w:rFonts w:ascii="Times New Roman" w:hAnsi="Times New Roman"/>
                      <w:sz w:val="20"/>
                      <w:szCs w:val="20"/>
                    </w:rPr>
                    <w:t>84</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B5A05" w14:textId="77777777" w:rsidR="001A1BB0" w:rsidRDefault="008C0D04">
                  <w:pPr>
                    <w:rPr>
                      <w:rFonts w:ascii="Times New Roman" w:hAnsi="Times New Roman"/>
                      <w:sz w:val="20"/>
                      <w:szCs w:val="20"/>
                    </w:rPr>
                  </w:pPr>
                  <w:r>
                    <w:rPr>
                      <w:rFonts w:ascii="Times New Roman" w:hAnsi="Times New Roman"/>
                      <w:sz w:val="20"/>
                      <w:szCs w:val="20"/>
                    </w:rPr>
                    <w:t>85</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6282" w14:textId="77777777" w:rsidR="001A1BB0" w:rsidRDefault="008C0D04">
                  <w:pPr>
                    <w:rPr>
                      <w:rFonts w:ascii="Times New Roman" w:hAnsi="Times New Roman"/>
                      <w:sz w:val="20"/>
                      <w:szCs w:val="20"/>
                    </w:rPr>
                  </w:pPr>
                  <w:r>
                    <w:rPr>
                      <w:rFonts w:ascii="Times New Roman" w:hAnsi="Times New Roman"/>
                      <w:sz w:val="20"/>
                      <w:szCs w:val="20"/>
                    </w:rPr>
                    <w:t>84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F643" w14:textId="77777777" w:rsidR="001A1BB0" w:rsidRDefault="008C0D04">
                  <w:pPr>
                    <w:rPr>
                      <w:rFonts w:ascii="Times New Roman" w:hAnsi="Times New Roman"/>
                      <w:sz w:val="20"/>
                      <w:szCs w:val="20"/>
                    </w:rPr>
                  </w:pPr>
                  <w:r>
                    <w:rPr>
                      <w:rFonts w:ascii="Times New Roman" w:hAnsi="Times New Roman"/>
                      <w:sz w:val="20"/>
                      <w:szCs w:val="20"/>
                    </w:rPr>
                    <w:t>84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246F" w14:textId="77777777" w:rsidR="001A1BB0" w:rsidRDefault="008C0D04">
                  <w:pPr>
                    <w:rPr>
                      <w:rFonts w:ascii="Times New Roman" w:hAnsi="Times New Roman"/>
                      <w:sz w:val="20"/>
                      <w:szCs w:val="20"/>
                    </w:rPr>
                  </w:pPr>
                  <w:r>
                    <w:rPr>
                      <w:rFonts w:ascii="Times New Roman" w:hAnsi="Times New Roman"/>
                      <w:sz w:val="20"/>
                      <w:szCs w:val="20"/>
                    </w:rPr>
                    <w:t>84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83B9" w14:textId="77777777" w:rsidR="001A1BB0" w:rsidRDefault="008C0D04">
                  <w:pPr>
                    <w:rPr>
                      <w:rFonts w:ascii="Times New Roman" w:hAnsi="Times New Roman"/>
                      <w:sz w:val="20"/>
                      <w:szCs w:val="20"/>
                    </w:rPr>
                  </w:pPr>
                  <w:r>
                    <w:rPr>
                      <w:rFonts w:ascii="Times New Roman" w:hAnsi="Times New Roman"/>
                      <w:sz w:val="20"/>
                      <w:szCs w:val="20"/>
                    </w:rPr>
                    <w:t>86</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4266" w14:textId="77777777" w:rsidR="001A1BB0" w:rsidRDefault="001A1BB0">
                  <w:pPr>
                    <w:rPr>
                      <w:rFonts w:ascii="Times New Roman" w:hAnsi="Times New Roman"/>
                      <w:sz w:val="20"/>
                      <w:szCs w:val="20"/>
                    </w:rPr>
                  </w:pPr>
                </w:p>
              </w:tc>
            </w:tr>
          </w:tbl>
          <w:p w14:paraId="6424DAC2" w14:textId="77777777" w:rsidR="001A1BB0" w:rsidRDefault="008C0D04">
            <w:pPr>
              <w:pStyle w:val="ListParagraph"/>
              <w:numPr>
                <w:ilvl w:val="0"/>
                <w:numId w:val="22"/>
              </w:numPr>
              <w:tabs>
                <w:tab w:val="left" w:pos="-2817"/>
              </w:tabs>
              <w:spacing w:line="260" w:lineRule="atLeast"/>
              <w:jc w:val="both"/>
              <w:rPr>
                <w:rFonts w:ascii="Times New Roman" w:eastAsia="MS Mincho" w:hAnsi="Times New Roman"/>
                <w:sz w:val="20"/>
                <w:szCs w:val="20"/>
              </w:rPr>
            </w:pPr>
            <w:r>
              <w:rPr>
                <w:rFonts w:ascii="Times New Roman" w:eastAsia="MS Mincho" w:hAnsi="Times New Roman"/>
                <w:sz w:val="20"/>
                <w:szCs w:val="20"/>
              </w:rPr>
              <w:lastRenderedPageBreak/>
              <w:t>Children’s questionnaires at the start of the year and end of the year linked to CPA and Bar modelling (Confidence levels in using)</w:t>
            </w:r>
          </w:p>
          <w:p w14:paraId="74E93FBB" w14:textId="77777777"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Staff Questionnaires at the start of the year and end of the year linked to CPA and Bar modelling (confidence levels in teaching)</w:t>
            </w:r>
          </w:p>
          <w:p w14:paraId="333EE16B" w14:textId="77777777"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 xml:space="preserve">Questionnaires/evaluations to focus on children and </w:t>
            </w:r>
            <w:proofErr w:type="gramStart"/>
            <w:r>
              <w:rPr>
                <w:rFonts w:ascii="Times New Roman" w:eastAsia="MS Mincho" w:hAnsi="Times New Roman"/>
                <w:sz w:val="20"/>
                <w:szCs w:val="20"/>
              </w:rPr>
              <w:t>parents</w:t>
            </w:r>
            <w:proofErr w:type="gramEnd"/>
            <w:r>
              <w:rPr>
                <w:rFonts w:ascii="Times New Roman" w:eastAsia="MS Mincho" w:hAnsi="Times New Roman"/>
                <w:sz w:val="20"/>
                <w:szCs w:val="20"/>
              </w:rPr>
              <w:t xml:space="preserve"> views of the impact of appropriate interventions on their learning (Children on staged Intervention)</w:t>
            </w:r>
          </w:p>
          <w:p w14:paraId="0E5AA2B6" w14:textId="77777777"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 xml:space="preserve"> Classroom and peer observations and </w:t>
            </w:r>
            <w:proofErr w:type="gramStart"/>
            <w:r>
              <w:rPr>
                <w:rFonts w:ascii="Times New Roman" w:eastAsia="MS Mincho" w:hAnsi="Times New Roman"/>
                <w:sz w:val="20"/>
                <w:szCs w:val="20"/>
              </w:rPr>
              <w:t>feedbacks</w:t>
            </w:r>
            <w:proofErr w:type="gramEnd"/>
            <w:r>
              <w:rPr>
                <w:rFonts w:ascii="Times New Roman" w:eastAsia="MS Mincho" w:hAnsi="Times New Roman"/>
                <w:sz w:val="20"/>
                <w:szCs w:val="20"/>
              </w:rPr>
              <w:t xml:space="preserve"> linked to the teaching of maths and use of manipulatives to enhances children’s learning experiences.</w:t>
            </w:r>
          </w:p>
          <w:p w14:paraId="4620D59E" w14:textId="13D9BBE8"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Pupil consultation linked to teaching of maths</w:t>
            </w:r>
            <w:r w:rsidR="002C095B">
              <w:rPr>
                <w:rFonts w:ascii="Times New Roman" w:eastAsia="MS Mincho" w:hAnsi="Times New Roman"/>
                <w:sz w:val="20"/>
                <w:szCs w:val="20"/>
              </w:rPr>
              <w:t>.</w:t>
            </w:r>
            <w:r>
              <w:rPr>
                <w:rFonts w:ascii="Times New Roman" w:eastAsia="MS Mincho" w:hAnsi="Times New Roman"/>
                <w:sz w:val="20"/>
                <w:szCs w:val="20"/>
              </w:rPr>
              <w:t xml:space="preserve"> </w:t>
            </w:r>
          </w:p>
          <w:p w14:paraId="74AFDC65" w14:textId="77777777" w:rsidR="001A1BB0" w:rsidRDefault="001A1BB0">
            <w:pPr>
              <w:tabs>
                <w:tab w:val="left" w:pos="993"/>
              </w:tabs>
              <w:spacing w:line="260" w:lineRule="atLeast"/>
              <w:rPr>
                <w:rFonts w:ascii="Times New Roman" w:eastAsia="MS Mincho" w:hAnsi="Times New Roman"/>
                <w:color w:val="FF0000"/>
                <w:sz w:val="20"/>
                <w:szCs w:val="20"/>
              </w:rPr>
            </w:pPr>
          </w:p>
          <w:p w14:paraId="3C9EA249" w14:textId="77777777" w:rsidR="002C095B" w:rsidRDefault="002C095B">
            <w:pPr>
              <w:tabs>
                <w:tab w:val="left" w:pos="993"/>
              </w:tabs>
              <w:spacing w:line="260" w:lineRule="atLeast"/>
              <w:rPr>
                <w:rFonts w:ascii="Times New Roman" w:eastAsia="MS Mincho" w:hAnsi="Times New Roman"/>
                <w:color w:val="FF0000"/>
                <w:sz w:val="20"/>
                <w:szCs w:val="20"/>
              </w:rPr>
            </w:pPr>
          </w:p>
          <w:p w14:paraId="0D3022A0" w14:textId="77777777" w:rsidR="002C095B" w:rsidRDefault="002C095B">
            <w:pPr>
              <w:tabs>
                <w:tab w:val="left" w:pos="993"/>
              </w:tabs>
              <w:spacing w:line="260" w:lineRule="atLeast"/>
              <w:rPr>
                <w:rFonts w:ascii="Times New Roman" w:eastAsia="MS Mincho" w:hAnsi="Times New Roman"/>
                <w:color w:val="FF0000"/>
                <w:sz w:val="20"/>
                <w:szCs w:val="20"/>
              </w:rPr>
            </w:pPr>
          </w:p>
          <w:p w14:paraId="2C3D02C8" w14:textId="77777777" w:rsidR="002C095B" w:rsidRDefault="002C095B">
            <w:pPr>
              <w:tabs>
                <w:tab w:val="left" w:pos="993"/>
              </w:tabs>
              <w:spacing w:line="260" w:lineRule="atLeast"/>
              <w:rPr>
                <w:rFonts w:ascii="Times New Roman" w:eastAsia="MS Mincho" w:hAnsi="Times New Roman"/>
                <w:color w:val="FF0000"/>
                <w:sz w:val="20"/>
                <w:szCs w:val="20"/>
              </w:rPr>
            </w:pPr>
          </w:p>
          <w:p w14:paraId="1652374F" w14:textId="77777777" w:rsidR="002C095B" w:rsidRDefault="002C095B">
            <w:pPr>
              <w:tabs>
                <w:tab w:val="left" w:pos="993"/>
              </w:tabs>
              <w:spacing w:line="260" w:lineRule="atLeast"/>
              <w:rPr>
                <w:rFonts w:ascii="Times New Roman" w:eastAsia="MS Mincho" w:hAnsi="Times New Roman"/>
                <w:color w:val="FF0000"/>
                <w:sz w:val="20"/>
                <w:szCs w:val="20"/>
              </w:rPr>
            </w:pPr>
          </w:p>
          <w:p w14:paraId="588B0D90" w14:textId="77777777" w:rsidR="002C095B" w:rsidRDefault="002C095B">
            <w:pPr>
              <w:tabs>
                <w:tab w:val="left" w:pos="993"/>
              </w:tabs>
              <w:spacing w:line="260" w:lineRule="atLeast"/>
              <w:rPr>
                <w:rFonts w:ascii="Times New Roman" w:eastAsia="MS Mincho" w:hAnsi="Times New Roman"/>
                <w:color w:val="FF0000"/>
                <w:sz w:val="20"/>
                <w:szCs w:val="20"/>
              </w:rPr>
            </w:pPr>
          </w:p>
          <w:tbl>
            <w:tblPr>
              <w:tblW w:w="6096" w:type="dxa"/>
              <w:tblLayout w:type="fixed"/>
              <w:tblCellMar>
                <w:left w:w="10" w:type="dxa"/>
                <w:right w:w="10" w:type="dxa"/>
              </w:tblCellMar>
              <w:tblLook w:val="04A0" w:firstRow="1" w:lastRow="0" w:firstColumn="1" w:lastColumn="0" w:noHBand="0" w:noVBand="1"/>
            </w:tblPr>
            <w:tblGrid>
              <w:gridCol w:w="590"/>
              <w:gridCol w:w="1043"/>
              <w:gridCol w:w="893"/>
              <w:gridCol w:w="894"/>
              <w:gridCol w:w="892"/>
              <w:gridCol w:w="892"/>
              <w:gridCol w:w="892"/>
            </w:tblGrid>
            <w:tr w:rsidR="001A1BB0" w14:paraId="537E76BB" w14:textId="77777777">
              <w:trPr>
                <w:trHeight w:val="41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71245" w14:textId="77777777" w:rsidR="001A1BB0" w:rsidRDefault="001A1BB0">
                  <w:pPr>
                    <w:rPr>
                      <w:rFonts w:ascii="Times New Roman" w:hAnsi="Times New Roman"/>
                      <w:b/>
                      <w:color w:val="FFFFFF"/>
                      <w:sz w:val="20"/>
                      <w:szCs w:val="20"/>
                    </w:rPr>
                  </w:pPr>
                </w:p>
              </w:tc>
              <w:tc>
                <w:tcPr>
                  <w:tcW w:w="1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930B" w14:textId="77777777" w:rsidR="001A1BB0" w:rsidRDefault="008C0D04">
                  <w:pPr>
                    <w:jc w:val="center"/>
                    <w:rPr>
                      <w:rFonts w:ascii="Times New Roman" w:hAnsi="Times New Roman"/>
                      <w:b/>
                      <w:color w:val="FFFFFF"/>
                      <w:sz w:val="20"/>
                      <w:szCs w:val="20"/>
                    </w:rPr>
                  </w:pPr>
                  <w:r>
                    <w:rPr>
                      <w:rFonts w:ascii="Times New Roman" w:hAnsi="Times New Roman"/>
                      <w:b/>
                      <w:color w:val="FFFFFF"/>
                      <w:sz w:val="20"/>
                      <w:szCs w:val="20"/>
                    </w:rPr>
                    <w:t>Confidence</w:t>
                  </w:r>
                </w:p>
                <w:p w14:paraId="4839ECC1" w14:textId="77777777" w:rsidR="001A1BB0" w:rsidRDefault="008C0D04">
                  <w:pPr>
                    <w:jc w:val="center"/>
                    <w:rPr>
                      <w:rFonts w:ascii="Times New Roman" w:hAnsi="Times New Roman"/>
                      <w:b/>
                      <w:color w:val="FFFFFF"/>
                      <w:sz w:val="20"/>
                      <w:szCs w:val="20"/>
                    </w:rPr>
                  </w:pPr>
                  <w:r>
                    <w:rPr>
                      <w:rFonts w:ascii="Times New Roman" w:hAnsi="Times New Roman"/>
                      <w:b/>
                      <w:color w:val="FFFFFF"/>
                      <w:sz w:val="20"/>
                      <w:szCs w:val="20"/>
                    </w:rPr>
                    <w:t>(Questions attempted)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C8732" w14:textId="77777777" w:rsidR="001A1BB0" w:rsidRDefault="001A1BB0">
                  <w:pPr>
                    <w:jc w:val="center"/>
                    <w:rPr>
                      <w:rFonts w:ascii="Times New Roman" w:hAnsi="Times New Roman"/>
                      <w:b/>
                      <w:bCs/>
                      <w:color w:val="FFFFFF"/>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B7643" w14:textId="77777777" w:rsidR="001A1BB0" w:rsidRDefault="001A1BB0">
                  <w:pPr>
                    <w:jc w:val="center"/>
                    <w:rPr>
                      <w:rFonts w:ascii="Times New Roman" w:hAnsi="Times New Roman"/>
                      <w:b/>
                      <w:bCs/>
                      <w:color w:val="FFFFFF"/>
                      <w:sz w:val="20"/>
                      <w:szCs w:val="20"/>
                      <w:shd w:val="clear" w:color="auto" w:fill="0000FF"/>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ADCC" w14:textId="77777777" w:rsidR="001A1BB0" w:rsidRDefault="001A1BB0">
                  <w:pPr>
                    <w:jc w:val="center"/>
                    <w:rPr>
                      <w:rFonts w:ascii="Times New Roman" w:hAnsi="Times New Roman"/>
                      <w:b/>
                      <w:bCs/>
                      <w:color w:val="FFFFFF"/>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538F" w14:textId="77777777" w:rsidR="001A1BB0" w:rsidRDefault="001A1BB0">
                  <w:pPr>
                    <w:jc w:val="center"/>
                    <w:rPr>
                      <w:rFonts w:ascii="Times New Roman" w:hAnsi="Times New Roman"/>
                      <w:b/>
                      <w:bCs/>
                      <w:color w:val="FFFFFF"/>
                      <w:sz w:val="20"/>
                      <w:szCs w:val="20"/>
                    </w:rPr>
                  </w:pPr>
                </w:p>
              </w:tc>
            </w:tr>
            <w:tr w:rsidR="001A1BB0" w14:paraId="3BFBB6C6" w14:textId="77777777">
              <w:trPr>
                <w:trHeight w:val="379"/>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BF59" w14:textId="77777777" w:rsidR="001A1BB0" w:rsidRDefault="001A1BB0">
                  <w:pPr>
                    <w:jc w:val="center"/>
                    <w:rPr>
                      <w:rFonts w:ascii="Times New Roman" w:hAnsi="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283E2" w14:textId="77777777" w:rsidR="001A1BB0" w:rsidRDefault="008C0D04">
                  <w:pPr>
                    <w:jc w:val="center"/>
                    <w:rPr>
                      <w:rFonts w:ascii="Times New Roman" w:hAnsi="Times New Roman"/>
                      <w:sz w:val="20"/>
                      <w:szCs w:val="20"/>
                    </w:rPr>
                  </w:pPr>
                  <w:r>
                    <w:rPr>
                      <w:rFonts w:ascii="Times New Roman" w:hAnsi="Times New Roman"/>
                      <w:sz w:val="20"/>
                      <w:szCs w:val="20"/>
                    </w:rPr>
                    <w:t>May 21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A6B09" w14:textId="77777777" w:rsidR="001A1BB0" w:rsidRDefault="008C0D04">
                  <w:pPr>
                    <w:jc w:val="center"/>
                    <w:rPr>
                      <w:rFonts w:ascii="Times New Roman" w:hAnsi="Times New Roman"/>
                      <w:sz w:val="20"/>
                      <w:szCs w:val="20"/>
                    </w:rPr>
                  </w:pPr>
                  <w:r>
                    <w:rPr>
                      <w:rFonts w:ascii="Times New Roman" w:hAnsi="Times New Roman"/>
                      <w:sz w:val="20"/>
                      <w:szCs w:val="20"/>
                    </w:rPr>
                    <w:t>Oct 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934E1" w14:textId="77777777" w:rsidR="001A1BB0" w:rsidRDefault="008C0D04">
                  <w:pPr>
                    <w:jc w:val="center"/>
                    <w:rPr>
                      <w:rFonts w:ascii="Times New Roman" w:hAnsi="Times New Roman"/>
                      <w:sz w:val="20"/>
                      <w:szCs w:val="20"/>
                    </w:rPr>
                  </w:pPr>
                  <w:r>
                    <w:rPr>
                      <w:rFonts w:ascii="Times New Roman" w:hAnsi="Times New Roman"/>
                      <w:sz w:val="20"/>
                      <w:szCs w:val="20"/>
                    </w:rPr>
                    <w:t>May 22</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E51D7" w14:textId="77777777" w:rsidR="001A1BB0" w:rsidRDefault="008C0D04">
                  <w:pPr>
                    <w:rPr>
                      <w:rFonts w:ascii="Times New Roman" w:hAnsi="Times New Roman"/>
                      <w:sz w:val="20"/>
                      <w:szCs w:val="20"/>
                    </w:rPr>
                  </w:pPr>
                  <w:r>
                    <w:rPr>
                      <w:rFonts w:ascii="Times New Roman" w:hAnsi="Times New Roman"/>
                      <w:sz w:val="20"/>
                      <w:szCs w:val="20"/>
                    </w:rPr>
                    <w:t>May 23</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65E20" w14:textId="77777777" w:rsidR="001A1BB0" w:rsidRDefault="008C0D04">
                  <w:pPr>
                    <w:rPr>
                      <w:rFonts w:ascii="Times New Roman" w:hAnsi="Times New Roman"/>
                      <w:sz w:val="20"/>
                      <w:szCs w:val="20"/>
                    </w:rPr>
                  </w:pPr>
                  <w:r>
                    <w:rPr>
                      <w:rFonts w:ascii="Times New Roman" w:hAnsi="Times New Roman"/>
                      <w:sz w:val="20"/>
                      <w:szCs w:val="20"/>
                    </w:rPr>
                    <w:t>May 24</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D43C" w14:textId="77777777" w:rsidR="001A1BB0" w:rsidRDefault="008C0D04">
                  <w:pPr>
                    <w:jc w:val="center"/>
                    <w:rPr>
                      <w:rFonts w:ascii="Times New Roman" w:hAnsi="Times New Roman"/>
                      <w:sz w:val="20"/>
                      <w:szCs w:val="20"/>
                    </w:rPr>
                  </w:pPr>
                  <w:r>
                    <w:rPr>
                      <w:rFonts w:ascii="Times New Roman" w:hAnsi="Times New Roman"/>
                      <w:sz w:val="20"/>
                      <w:szCs w:val="20"/>
                    </w:rPr>
                    <w:t>May 25</w:t>
                  </w:r>
                </w:p>
              </w:tc>
            </w:tr>
            <w:tr w:rsidR="001A1BB0" w14:paraId="6EE2C967" w14:textId="77777777">
              <w:trPr>
                <w:trHeight w:val="183"/>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F8D84" w14:textId="77777777" w:rsidR="001A1BB0" w:rsidRDefault="008C0D04">
                  <w:pPr>
                    <w:jc w:val="center"/>
                    <w:rPr>
                      <w:rFonts w:ascii="Times New Roman" w:hAnsi="Times New Roman"/>
                      <w:sz w:val="20"/>
                      <w:szCs w:val="20"/>
                    </w:rPr>
                  </w:pPr>
                  <w:r>
                    <w:rPr>
                      <w:rFonts w:ascii="Times New Roman" w:hAnsi="Times New Roman"/>
                      <w:sz w:val="20"/>
                      <w:szCs w:val="20"/>
                    </w:rPr>
                    <w:t>P3</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4D4A5" w14:textId="77777777" w:rsidR="001A1BB0" w:rsidRDefault="001A1BB0">
                  <w:pPr>
                    <w:jc w:val="center"/>
                    <w:rPr>
                      <w:rFonts w:ascii="Times New Roman" w:hAnsi="Times New Roman"/>
                      <w:sz w:val="20"/>
                      <w:szCs w:val="20"/>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BA06" w14:textId="77777777" w:rsidR="001A1BB0" w:rsidRDefault="008C0D04">
                  <w:pPr>
                    <w:rPr>
                      <w:rFonts w:ascii="Times New Roman" w:hAnsi="Times New Roman"/>
                      <w:sz w:val="20"/>
                      <w:szCs w:val="20"/>
                    </w:rPr>
                  </w:pPr>
                  <w:r>
                    <w:rPr>
                      <w:rFonts w:ascii="Times New Roman" w:hAnsi="Times New Roman"/>
                      <w:sz w:val="20"/>
                      <w:szCs w:val="20"/>
                    </w:rPr>
                    <w:t>97.3%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34A3A" w14:textId="77777777" w:rsidR="001A1BB0" w:rsidRDefault="008C0D04">
                  <w:pPr>
                    <w:rPr>
                      <w:rFonts w:ascii="Times New Roman" w:hAnsi="Times New Roman"/>
                      <w:sz w:val="20"/>
                      <w:szCs w:val="20"/>
                    </w:rPr>
                  </w:pPr>
                  <w:r>
                    <w:rPr>
                      <w:rFonts w:ascii="Times New Roman" w:hAnsi="Times New Roman"/>
                      <w:sz w:val="20"/>
                      <w:szCs w:val="20"/>
                    </w:rPr>
                    <w:t>93.5%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368F0" w14:textId="77777777" w:rsidR="001A1BB0" w:rsidRDefault="001A1BB0">
                  <w:pPr>
                    <w:rPr>
                      <w:rFonts w:ascii="Times New Roman" w:hAnsi="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9F2C" w14:textId="77777777" w:rsidR="001A1BB0" w:rsidRDefault="001A1BB0">
                  <w:pPr>
                    <w:rPr>
                      <w:rFonts w:ascii="Times New Roman" w:hAnsi="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289D" w14:textId="77777777" w:rsidR="001A1BB0" w:rsidRDefault="001A1BB0">
                  <w:pPr>
                    <w:rPr>
                      <w:rFonts w:ascii="Times New Roman" w:hAnsi="Times New Roman"/>
                      <w:sz w:val="20"/>
                      <w:szCs w:val="20"/>
                    </w:rPr>
                  </w:pPr>
                </w:p>
              </w:tc>
            </w:tr>
            <w:tr w:rsidR="001A1BB0" w14:paraId="32DCB6AC" w14:textId="77777777">
              <w:trPr>
                <w:trHeight w:val="183"/>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5615E" w14:textId="77777777" w:rsidR="001A1BB0" w:rsidRDefault="008C0D04">
                  <w:pPr>
                    <w:jc w:val="center"/>
                    <w:rPr>
                      <w:rFonts w:ascii="Times New Roman" w:hAnsi="Times New Roman"/>
                      <w:sz w:val="20"/>
                      <w:szCs w:val="20"/>
                    </w:rPr>
                  </w:pPr>
                  <w:r>
                    <w:rPr>
                      <w:rFonts w:ascii="Times New Roman" w:hAnsi="Times New Roman"/>
                      <w:sz w:val="20"/>
                      <w:szCs w:val="20"/>
                    </w:rPr>
                    <w:t>P4</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0AD3" w14:textId="77777777" w:rsidR="001A1BB0" w:rsidRDefault="008C0D04">
                  <w:pPr>
                    <w:jc w:val="center"/>
                    <w:rPr>
                      <w:rFonts w:ascii="Times New Roman" w:hAnsi="Times New Roman"/>
                      <w:sz w:val="20"/>
                      <w:szCs w:val="20"/>
                    </w:rPr>
                  </w:pPr>
                  <w:r>
                    <w:rPr>
                      <w:rFonts w:ascii="Times New Roman" w:hAnsi="Times New Roman"/>
                      <w:sz w:val="20"/>
                      <w:szCs w:val="20"/>
                    </w:rPr>
                    <w:t>84.32%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F28E" w14:textId="77777777" w:rsidR="001A1BB0" w:rsidRDefault="008C0D04">
                  <w:pPr>
                    <w:rPr>
                      <w:rFonts w:ascii="Times New Roman" w:hAnsi="Times New Roman"/>
                      <w:sz w:val="20"/>
                      <w:szCs w:val="20"/>
                    </w:rPr>
                  </w:pPr>
                  <w:r>
                    <w:rPr>
                      <w:rFonts w:ascii="Times New Roman" w:hAnsi="Times New Roman"/>
                      <w:sz w:val="20"/>
                      <w:szCs w:val="20"/>
                    </w:rPr>
                    <w:t>88%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0A5F" w14:textId="77777777" w:rsidR="001A1BB0" w:rsidRDefault="008C0D04">
                  <w:pPr>
                    <w:rPr>
                      <w:rFonts w:ascii="Times New Roman" w:hAnsi="Times New Roman"/>
                      <w:sz w:val="20"/>
                      <w:szCs w:val="20"/>
                    </w:rPr>
                  </w:pPr>
                  <w:r>
                    <w:rPr>
                      <w:rFonts w:ascii="Times New Roman" w:hAnsi="Times New Roman"/>
                      <w:sz w:val="20"/>
                      <w:szCs w:val="20"/>
                    </w:rPr>
                    <w:t>85%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E815" w14:textId="77777777" w:rsidR="001A1BB0" w:rsidRDefault="008C0D04">
                  <w:pPr>
                    <w:rPr>
                      <w:rFonts w:ascii="Times New Roman" w:hAnsi="Times New Roman"/>
                      <w:sz w:val="20"/>
                      <w:szCs w:val="20"/>
                    </w:rPr>
                  </w:pPr>
                  <w:r>
                    <w:rPr>
                      <w:rFonts w:ascii="Times New Roman" w:hAnsi="Times New Roman"/>
                      <w:sz w:val="20"/>
                      <w:szCs w:val="20"/>
                    </w:rPr>
                    <w:t>94.1%</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33FC" w14:textId="77777777" w:rsidR="001A1BB0" w:rsidRDefault="001A1BB0">
                  <w:pPr>
                    <w:rPr>
                      <w:rFonts w:ascii="Times New Roman" w:hAnsi="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39E4" w14:textId="77777777" w:rsidR="001A1BB0" w:rsidRDefault="001A1BB0">
                  <w:pPr>
                    <w:rPr>
                      <w:rFonts w:ascii="Times New Roman" w:hAnsi="Times New Roman"/>
                      <w:sz w:val="20"/>
                      <w:szCs w:val="20"/>
                    </w:rPr>
                  </w:pPr>
                </w:p>
              </w:tc>
            </w:tr>
            <w:tr w:rsidR="001A1BB0" w14:paraId="76FFBCFB" w14:textId="77777777">
              <w:trPr>
                <w:trHeight w:val="183"/>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ABF7" w14:textId="77777777" w:rsidR="001A1BB0" w:rsidRDefault="008C0D04">
                  <w:pPr>
                    <w:jc w:val="center"/>
                    <w:rPr>
                      <w:rFonts w:ascii="Times New Roman" w:hAnsi="Times New Roman"/>
                      <w:sz w:val="20"/>
                      <w:szCs w:val="20"/>
                    </w:rPr>
                  </w:pPr>
                  <w:r>
                    <w:rPr>
                      <w:rFonts w:ascii="Times New Roman" w:hAnsi="Times New Roman"/>
                      <w:sz w:val="20"/>
                      <w:szCs w:val="20"/>
                    </w:rPr>
                    <w:t>P5</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0782" w14:textId="77777777" w:rsidR="001A1BB0" w:rsidRDefault="008C0D04">
                  <w:pPr>
                    <w:jc w:val="center"/>
                    <w:rPr>
                      <w:rFonts w:ascii="Times New Roman" w:hAnsi="Times New Roman"/>
                      <w:sz w:val="20"/>
                      <w:szCs w:val="20"/>
                    </w:rPr>
                  </w:pPr>
                  <w:r>
                    <w:rPr>
                      <w:rFonts w:ascii="Times New Roman" w:hAnsi="Times New Roman"/>
                      <w:sz w:val="20"/>
                      <w:szCs w:val="20"/>
                    </w:rPr>
                    <w:t>77.9%</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EBD4" w14:textId="77777777" w:rsidR="001A1BB0" w:rsidRDefault="008C0D04">
                  <w:pPr>
                    <w:rPr>
                      <w:rFonts w:ascii="Times New Roman" w:hAnsi="Times New Roman"/>
                      <w:sz w:val="20"/>
                      <w:szCs w:val="20"/>
                    </w:rPr>
                  </w:pPr>
                  <w:r>
                    <w:rPr>
                      <w:rFonts w:ascii="Times New Roman" w:hAnsi="Times New Roman"/>
                      <w:sz w:val="20"/>
                      <w:szCs w:val="20"/>
                    </w:rPr>
                    <w:t>95.6%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A098A" w14:textId="77777777" w:rsidR="001A1BB0" w:rsidRDefault="008C0D04">
                  <w:pPr>
                    <w:rPr>
                      <w:rFonts w:ascii="Times New Roman" w:hAnsi="Times New Roman"/>
                      <w:sz w:val="20"/>
                      <w:szCs w:val="20"/>
                    </w:rPr>
                  </w:pPr>
                  <w:r>
                    <w:rPr>
                      <w:rFonts w:ascii="Times New Roman" w:hAnsi="Times New Roman"/>
                      <w:sz w:val="20"/>
                      <w:szCs w:val="20"/>
                    </w:rPr>
                    <w:t>95.9%</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F80E" w14:textId="77777777" w:rsidR="001A1BB0" w:rsidRDefault="008C0D04">
                  <w:pPr>
                    <w:rPr>
                      <w:rFonts w:ascii="Times New Roman" w:hAnsi="Times New Roman"/>
                      <w:sz w:val="20"/>
                      <w:szCs w:val="20"/>
                    </w:rPr>
                  </w:pPr>
                  <w:r>
                    <w:rPr>
                      <w:rFonts w:ascii="Times New Roman" w:hAnsi="Times New Roman"/>
                      <w:sz w:val="20"/>
                      <w:szCs w:val="20"/>
                    </w:rPr>
                    <w:t>94.2%</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13EA" w14:textId="77777777" w:rsidR="001A1BB0" w:rsidRDefault="001A1BB0">
                  <w:pPr>
                    <w:rPr>
                      <w:rFonts w:ascii="Times New Roman" w:hAnsi="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E841" w14:textId="77777777" w:rsidR="001A1BB0" w:rsidRDefault="001A1BB0">
                  <w:pPr>
                    <w:rPr>
                      <w:rFonts w:ascii="Times New Roman" w:hAnsi="Times New Roman"/>
                      <w:sz w:val="20"/>
                      <w:szCs w:val="20"/>
                    </w:rPr>
                  </w:pPr>
                </w:p>
              </w:tc>
            </w:tr>
            <w:tr w:rsidR="001A1BB0" w14:paraId="0894EFF0" w14:textId="77777777">
              <w:trPr>
                <w:trHeight w:val="183"/>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F24D" w14:textId="77777777" w:rsidR="001A1BB0" w:rsidRDefault="008C0D04">
                  <w:pPr>
                    <w:jc w:val="center"/>
                    <w:rPr>
                      <w:rFonts w:ascii="Times New Roman" w:hAnsi="Times New Roman"/>
                      <w:sz w:val="20"/>
                      <w:szCs w:val="20"/>
                    </w:rPr>
                  </w:pPr>
                  <w:r>
                    <w:rPr>
                      <w:rFonts w:ascii="Times New Roman" w:hAnsi="Times New Roman"/>
                      <w:sz w:val="20"/>
                      <w:szCs w:val="20"/>
                    </w:rPr>
                    <w:t>P6</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5D67" w14:textId="77777777" w:rsidR="001A1BB0" w:rsidRDefault="008C0D04">
                  <w:pPr>
                    <w:jc w:val="center"/>
                    <w:rPr>
                      <w:rFonts w:ascii="Times New Roman" w:hAnsi="Times New Roman"/>
                      <w:sz w:val="20"/>
                      <w:szCs w:val="20"/>
                    </w:rPr>
                  </w:pPr>
                  <w:r>
                    <w:rPr>
                      <w:rFonts w:ascii="Times New Roman" w:hAnsi="Times New Roman"/>
                      <w:sz w:val="20"/>
                      <w:szCs w:val="20"/>
                    </w:rPr>
                    <w:t>77.8%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0DB56" w14:textId="77777777" w:rsidR="001A1BB0" w:rsidRDefault="008C0D04">
                  <w:pPr>
                    <w:rPr>
                      <w:rFonts w:ascii="Times New Roman" w:hAnsi="Times New Roman"/>
                      <w:sz w:val="20"/>
                      <w:szCs w:val="20"/>
                    </w:rPr>
                  </w:pPr>
                  <w:r>
                    <w:rPr>
                      <w:rFonts w:ascii="Times New Roman" w:hAnsi="Times New Roman"/>
                      <w:sz w:val="20"/>
                      <w:szCs w:val="20"/>
                    </w:rPr>
                    <w:t>95.6%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B3E73" w14:textId="77777777" w:rsidR="001A1BB0" w:rsidRDefault="008C0D04">
                  <w:pPr>
                    <w:rPr>
                      <w:rFonts w:ascii="Times New Roman" w:hAnsi="Times New Roman"/>
                      <w:sz w:val="20"/>
                      <w:szCs w:val="20"/>
                    </w:rPr>
                  </w:pPr>
                  <w:r>
                    <w:rPr>
                      <w:rFonts w:ascii="Times New Roman" w:hAnsi="Times New Roman"/>
                      <w:sz w:val="20"/>
                      <w:szCs w:val="20"/>
                    </w:rPr>
                    <w:t>96.7%</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81D8" w14:textId="77777777" w:rsidR="001A1BB0" w:rsidRDefault="008C0D04">
                  <w:pPr>
                    <w:rPr>
                      <w:rFonts w:ascii="Times New Roman" w:hAnsi="Times New Roman"/>
                      <w:sz w:val="20"/>
                      <w:szCs w:val="20"/>
                    </w:rPr>
                  </w:pPr>
                  <w:r>
                    <w:rPr>
                      <w:rFonts w:ascii="Times New Roman" w:hAnsi="Times New Roman"/>
                      <w:sz w:val="20"/>
                      <w:szCs w:val="20"/>
                    </w:rPr>
                    <w:t>97.2%</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FA90" w14:textId="77777777" w:rsidR="001A1BB0" w:rsidRDefault="001A1BB0">
                  <w:pPr>
                    <w:rPr>
                      <w:rFonts w:ascii="Times New Roman" w:hAnsi="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178A" w14:textId="77777777" w:rsidR="001A1BB0" w:rsidRDefault="001A1BB0">
                  <w:pPr>
                    <w:rPr>
                      <w:rFonts w:ascii="Times New Roman" w:hAnsi="Times New Roman"/>
                      <w:sz w:val="20"/>
                      <w:szCs w:val="20"/>
                    </w:rPr>
                  </w:pPr>
                </w:p>
              </w:tc>
            </w:tr>
            <w:tr w:rsidR="001A1BB0" w14:paraId="7987E61E" w14:textId="77777777">
              <w:trPr>
                <w:trHeight w:val="183"/>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85C1" w14:textId="77777777" w:rsidR="001A1BB0" w:rsidRDefault="008C0D04">
                  <w:pPr>
                    <w:jc w:val="center"/>
                    <w:rPr>
                      <w:rFonts w:ascii="Times New Roman" w:hAnsi="Times New Roman"/>
                      <w:sz w:val="20"/>
                      <w:szCs w:val="20"/>
                    </w:rPr>
                  </w:pPr>
                  <w:r>
                    <w:rPr>
                      <w:rFonts w:ascii="Times New Roman" w:hAnsi="Times New Roman"/>
                      <w:sz w:val="20"/>
                      <w:szCs w:val="20"/>
                    </w:rPr>
                    <w:t>P7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677" w14:textId="77777777" w:rsidR="001A1BB0" w:rsidRDefault="008C0D04">
                  <w:pPr>
                    <w:jc w:val="center"/>
                    <w:rPr>
                      <w:rFonts w:ascii="Times New Roman" w:hAnsi="Times New Roman"/>
                      <w:sz w:val="20"/>
                      <w:szCs w:val="20"/>
                    </w:rPr>
                  </w:pPr>
                  <w:r>
                    <w:rPr>
                      <w:rFonts w:ascii="Times New Roman" w:hAnsi="Times New Roman"/>
                      <w:sz w:val="20"/>
                      <w:szCs w:val="20"/>
                    </w:rPr>
                    <w:t>88.2%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658B" w14:textId="77777777" w:rsidR="001A1BB0" w:rsidRDefault="008C0D04">
                  <w:pPr>
                    <w:rPr>
                      <w:rFonts w:ascii="Times New Roman" w:hAnsi="Times New Roman"/>
                      <w:sz w:val="20"/>
                      <w:szCs w:val="20"/>
                    </w:rPr>
                  </w:pPr>
                  <w:r>
                    <w:rPr>
                      <w:rFonts w:ascii="Times New Roman" w:hAnsi="Times New Roman"/>
                      <w:sz w:val="20"/>
                      <w:szCs w:val="20"/>
                    </w:rPr>
                    <w:t>93.6%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55D2" w14:textId="77777777" w:rsidR="001A1BB0" w:rsidRDefault="008C0D04">
                  <w:pPr>
                    <w:rPr>
                      <w:rFonts w:ascii="Times New Roman" w:hAnsi="Times New Roman"/>
                      <w:sz w:val="20"/>
                      <w:szCs w:val="20"/>
                    </w:rPr>
                  </w:pPr>
                  <w:r>
                    <w:rPr>
                      <w:rFonts w:ascii="Times New Roman" w:hAnsi="Times New Roman"/>
                      <w:sz w:val="20"/>
                      <w:szCs w:val="20"/>
                    </w:rPr>
                    <w:t>96.7%</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2857" w14:textId="77777777" w:rsidR="001A1BB0" w:rsidRDefault="008C0D04">
                  <w:pPr>
                    <w:rPr>
                      <w:rFonts w:ascii="Times New Roman" w:hAnsi="Times New Roman"/>
                      <w:sz w:val="20"/>
                      <w:szCs w:val="20"/>
                    </w:rPr>
                  </w:pPr>
                  <w:r>
                    <w:rPr>
                      <w:rFonts w:ascii="Times New Roman" w:hAnsi="Times New Roman"/>
                      <w:sz w:val="20"/>
                      <w:szCs w:val="20"/>
                    </w:rPr>
                    <w:t>97.1%</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A5D48" w14:textId="77777777" w:rsidR="001A1BB0" w:rsidRDefault="001A1BB0">
                  <w:pPr>
                    <w:rPr>
                      <w:rFonts w:ascii="Times New Roman" w:hAnsi="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97E88" w14:textId="77777777" w:rsidR="001A1BB0" w:rsidRDefault="001A1BB0">
                  <w:pPr>
                    <w:rPr>
                      <w:rFonts w:ascii="Times New Roman" w:hAnsi="Times New Roman"/>
                      <w:sz w:val="20"/>
                      <w:szCs w:val="20"/>
                    </w:rPr>
                  </w:pPr>
                </w:p>
              </w:tc>
            </w:tr>
          </w:tbl>
          <w:p w14:paraId="6D940E5F" w14:textId="77777777" w:rsidR="001A1BB0" w:rsidRDefault="001A1BB0">
            <w:pPr>
              <w:tabs>
                <w:tab w:val="left" w:pos="993"/>
              </w:tabs>
              <w:spacing w:line="260" w:lineRule="atLeast"/>
              <w:jc w:val="both"/>
              <w:rPr>
                <w:rFonts w:ascii="Times New Roman" w:eastAsia="MS Mincho" w:hAnsi="Times New Roman"/>
                <w:sz w:val="20"/>
                <w:szCs w:val="20"/>
              </w:rPr>
            </w:pPr>
          </w:p>
          <w:p w14:paraId="63F84DEB" w14:textId="77777777" w:rsidR="001A1BB0" w:rsidRDefault="001A1BB0">
            <w:pPr>
              <w:tabs>
                <w:tab w:val="left" w:pos="993"/>
              </w:tabs>
              <w:spacing w:line="260" w:lineRule="atLeast"/>
              <w:jc w:val="both"/>
              <w:rPr>
                <w:rFonts w:ascii="Times New Roman" w:eastAsia="MS Mincho" w:hAnsi="Times New Roman"/>
                <w:sz w:val="20"/>
                <w:szCs w:val="20"/>
              </w:rPr>
            </w:pPr>
          </w:p>
          <w:p w14:paraId="47D21081" w14:textId="00517925" w:rsidR="001A1BB0" w:rsidRDefault="008C0D04">
            <w:pPr>
              <w:tabs>
                <w:tab w:val="left" w:pos="993"/>
              </w:tabs>
              <w:spacing w:line="260" w:lineRule="atLeast"/>
              <w:jc w:val="both"/>
              <w:rPr>
                <w:rFonts w:ascii="Times New Roman" w:eastAsia="MS Mincho" w:hAnsi="Times New Roman"/>
                <w:i/>
                <w:color w:val="FF0000"/>
                <w:sz w:val="20"/>
                <w:szCs w:val="20"/>
              </w:rPr>
            </w:pPr>
            <w:r>
              <w:rPr>
                <w:rFonts w:ascii="Times New Roman" w:eastAsia="MS Mincho" w:hAnsi="Times New Roman"/>
                <w:i/>
                <w:color w:val="FF0000"/>
                <w:sz w:val="20"/>
                <w:szCs w:val="20"/>
              </w:rPr>
              <w:t xml:space="preserve">*May 24 data </w:t>
            </w:r>
            <w:r w:rsidR="002C095B">
              <w:rPr>
                <w:rFonts w:ascii="Times New Roman" w:eastAsia="MS Mincho" w:hAnsi="Times New Roman"/>
                <w:i/>
                <w:color w:val="FF0000"/>
                <w:sz w:val="20"/>
                <w:szCs w:val="20"/>
              </w:rPr>
              <w:t>still to be calculated and inputted.</w:t>
            </w:r>
          </w:p>
          <w:p w14:paraId="60D0006D" w14:textId="77777777" w:rsidR="001A1BB0" w:rsidRDefault="001A1BB0">
            <w:pPr>
              <w:rPr>
                <w:rFonts w:ascii="Times New Roman" w:hAnsi="Times New Roman"/>
                <w:color w:val="5F497A"/>
                <w:sz w:val="20"/>
                <w:szCs w:val="20"/>
              </w:rPr>
            </w:pPr>
          </w:p>
          <w:p w14:paraId="26AD2E17" w14:textId="77777777" w:rsidR="001A1BB0" w:rsidRDefault="001A1BB0">
            <w:pPr>
              <w:rPr>
                <w:rFonts w:ascii="Times New Roman" w:hAnsi="Times New Roman"/>
                <w:color w:val="5F497A"/>
                <w:sz w:val="20"/>
                <w:szCs w:val="20"/>
              </w:rPr>
            </w:pPr>
          </w:p>
        </w:tc>
        <w:tc>
          <w:tcPr>
            <w:tcW w:w="628" w:type="dxa"/>
            <w:shd w:val="clear" w:color="auto" w:fill="auto"/>
            <w:tcMar>
              <w:top w:w="0" w:type="dxa"/>
              <w:left w:w="10" w:type="dxa"/>
              <w:bottom w:w="0" w:type="dxa"/>
              <w:right w:w="10" w:type="dxa"/>
            </w:tcMar>
          </w:tcPr>
          <w:p w14:paraId="5CCDEFB0" w14:textId="77777777" w:rsidR="001A1BB0" w:rsidRDefault="001A1BB0">
            <w:pPr>
              <w:rPr>
                <w:rFonts w:cs="Arial"/>
                <w:color w:val="5F497A"/>
                <w:sz w:val="20"/>
                <w:szCs w:val="20"/>
              </w:rPr>
            </w:pPr>
          </w:p>
        </w:tc>
      </w:tr>
      <w:tr w:rsidR="001A1BB0" w14:paraId="47DDF4B5" w14:textId="77777777">
        <w:trPr>
          <w:trHeight w:val="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10524" w14:textId="77777777" w:rsidR="001A1BB0" w:rsidRDefault="001A1BB0">
            <w:pPr>
              <w:pStyle w:val="NoSpacing"/>
              <w:rPr>
                <w:rFonts w:ascii="Times New Roman" w:hAnsi="Times New Roman"/>
                <w:sz w:val="20"/>
                <w:szCs w:val="20"/>
              </w:rPr>
            </w:pPr>
          </w:p>
          <w:p w14:paraId="107EF47F" w14:textId="7388584B" w:rsidR="001A1BB0" w:rsidRDefault="008C0D04">
            <w:pPr>
              <w:pStyle w:val="NoSpacing"/>
              <w:rPr>
                <w:rFonts w:ascii="Times New Roman" w:hAnsi="Times New Roman"/>
                <w:sz w:val="20"/>
                <w:szCs w:val="20"/>
              </w:rPr>
            </w:pPr>
            <w:r>
              <w:rPr>
                <w:rFonts w:ascii="Times New Roman" w:hAnsi="Times New Roman"/>
                <w:sz w:val="20"/>
                <w:szCs w:val="20"/>
              </w:rPr>
              <w:t>To review our approach to the teaching of writing which meet</w:t>
            </w:r>
            <w:r w:rsidR="00A06668">
              <w:rPr>
                <w:rFonts w:ascii="Times New Roman" w:hAnsi="Times New Roman"/>
                <w:sz w:val="20"/>
                <w:szCs w:val="20"/>
              </w:rPr>
              <w:t>s</w:t>
            </w:r>
            <w:r>
              <w:rPr>
                <w:rFonts w:ascii="Times New Roman" w:hAnsi="Times New Roman"/>
                <w:sz w:val="20"/>
                <w:szCs w:val="20"/>
              </w:rPr>
              <w:t xml:space="preserve"> the needs of all learners across the school</w:t>
            </w:r>
            <w:r w:rsidR="00E45C4D">
              <w:rPr>
                <w:rFonts w:ascii="Times New Roman" w:hAnsi="Times New Roman"/>
                <w:sz w:val="20"/>
                <w:szCs w:val="20"/>
              </w:rPr>
              <w:t xml:space="preserve"> leading to an </w:t>
            </w:r>
            <w:r w:rsidR="00E45C4D">
              <w:rPr>
                <w:rFonts w:ascii="Times New Roman" w:hAnsi="Times New Roman"/>
                <w:sz w:val="20"/>
                <w:szCs w:val="20"/>
              </w:rPr>
              <w:lastRenderedPageBreak/>
              <w:t xml:space="preserve">increase in attainment of </w:t>
            </w:r>
            <w:r w:rsidR="00956D8C">
              <w:rPr>
                <w:rFonts w:ascii="Times New Roman" w:hAnsi="Times New Roman"/>
                <w:sz w:val="20"/>
                <w:szCs w:val="20"/>
              </w:rPr>
              <w:t>5</w:t>
            </w:r>
            <w:r w:rsidR="00E45C4D">
              <w:rPr>
                <w:rFonts w:ascii="Times New Roman" w:hAnsi="Times New Roman"/>
                <w:sz w:val="20"/>
                <w:szCs w:val="20"/>
              </w:rPr>
              <w:t>%.</w:t>
            </w:r>
          </w:p>
          <w:p w14:paraId="71766B60" w14:textId="77777777" w:rsidR="001A1BB0" w:rsidRDefault="001A1BB0">
            <w:pPr>
              <w:pStyle w:val="NoSpacing"/>
              <w:ind w:left="465"/>
              <w:rPr>
                <w:rFonts w:ascii="Times New Roman" w:hAnsi="Times New Roman"/>
                <w:sz w:val="20"/>
                <w:szCs w:val="20"/>
              </w:rPr>
            </w:pPr>
          </w:p>
          <w:p w14:paraId="67023E67" w14:textId="77777777" w:rsidR="001A1BB0" w:rsidRDefault="001A1BB0">
            <w:pPr>
              <w:pStyle w:val="NoSpacing"/>
              <w:ind w:left="465"/>
              <w:rPr>
                <w:rFonts w:ascii="Times New Roman" w:hAnsi="Times New Roman"/>
                <w:sz w:val="20"/>
                <w:szCs w:val="20"/>
              </w:rPr>
            </w:pPr>
          </w:p>
          <w:p w14:paraId="5C20F16C" w14:textId="77777777" w:rsidR="001A1BB0" w:rsidRDefault="001A1BB0">
            <w:pPr>
              <w:pStyle w:val="NoSpacing"/>
              <w:ind w:left="465"/>
              <w:rPr>
                <w:rFonts w:ascii="Times New Roman" w:hAnsi="Times New Roman"/>
                <w:sz w:val="20"/>
                <w:szCs w:val="20"/>
              </w:rPr>
            </w:pPr>
          </w:p>
          <w:p w14:paraId="76DAADAC" w14:textId="77777777" w:rsidR="001A1BB0" w:rsidRDefault="001A1BB0">
            <w:pPr>
              <w:pStyle w:val="NoSpacing"/>
              <w:ind w:left="465"/>
              <w:rPr>
                <w:rFonts w:ascii="Times New Roman" w:hAnsi="Times New Roman"/>
                <w:sz w:val="20"/>
                <w:szCs w:val="20"/>
              </w:rPr>
            </w:pPr>
          </w:p>
          <w:p w14:paraId="3E459FD6" w14:textId="77777777" w:rsidR="001A1BB0" w:rsidRDefault="001A1BB0">
            <w:pPr>
              <w:pStyle w:val="NoSpacing"/>
              <w:ind w:left="465"/>
              <w:rPr>
                <w:rFonts w:ascii="Times New Roman" w:hAnsi="Times New Roman"/>
                <w:sz w:val="20"/>
                <w:szCs w:val="20"/>
              </w:rPr>
            </w:pPr>
          </w:p>
          <w:p w14:paraId="1011B46E" w14:textId="77777777" w:rsidR="001A1BB0" w:rsidRDefault="001A1BB0">
            <w:pPr>
              <w:pStyle w:val="NoSpacing"/>
              <w:ind w:left="465"/>
              <w:rPr>
                <w:rFonts w:ascii="Times New Roman" w:hAnsi="Times New Roman"/>
                <w:sz w:val="20"/>
                <w:szCs w:val="20"/>
              </w:rPr>
            </w:pPr>
          </w:p>
          <w:p w14:paraId="124391B7" w14:textId="77777777" w:rsidR="001A1BB0" w:rsidRDefault="001A1BB0">
            <w:pPr>
              <w:pStyle w:val="NoSpacing"/>
              <w:ind w:left="465"/>
              <w:rPr>
                <w:rFonts w:ascii="Times New Roman" w:hAnsi="Times New Roman"/>
                <w:sz w:val="20"/>
                <w:szCs w:val="20"/>
              </w:rPr>
            </w:pPr>
          </w:p>
          <w:p w14:paraId="4539E455" w14:textId="77777777" w:rsidR="001A1BB0" w:rsidRDefault="001A1BB0">
            <w:pPr>
              <w:pStyle w:val="NoSpacing"/>
              <w:ind w:left="465"/>
              <w:rPr>
                <w:rFonts w:ascii="Times New Roman" w:hAnsi="Times New Roman"/>
                <w:sz w:val="20"/>
                <w:szCs w:val="20"/>
              </w:rPr>
            </w:pPr>
          </w:p>
          <w:p w14:paraId="58F97C53" w14:textId="77777777" w:rsidR="001A1BB0" w:rsidRDefault="001A1BB0">
            <w:pPr>
              <w:pStyle w:val="NoSpacing"/>
              <w:ind w:left="465"/>
              <w:rPr>
                <w:rFonts w:ascii="Times New Roman" w:hAnsi="Times New Roman"/>
                <w:sz w:val="20"/>
                <w:szCs w:val="20"/>
              </w:rPr>
            </w:pPr>
          </w:p>
          <w:p w14:paraId="7623681F" w14:textId="77777777" w:rsidR="001A1BB0" w:rsidRDefault="001A1BB0">
            <w:pPr>
              <w:pStyle w:val="NoSpacing"/>
              <w:ind w:left="465"/>
              <w:rPr>
                <w:rFonts w:ascii="Times New Roman" w:hAnsi="Times New Roman"/>
                <w:sz w:val="20"/>
                <w:szCs w:val="20"/>
              </w:rPr>
            </w:pPr>
          </w:p>
          <w:p w14:paraId="475E63A6" w14:textId="77777777" w:rsidR="001A1BB0" w:rsidRDefault="001A1BB0">
            <w:pPr>
              <w:pStyle w:val="NoSpacing"/>
              <w:rPr>
                <w:rFonts w:ascii="Times New Roman" w:hAnsi="Times New Roman"/>
                <w:sz w:val="20"/>
                <w:szCs w:val="20"/>
              </w:rPr>
            </w:pPr>
          </w:p>
          <w:p w14:paraId="0B21B0D9" w14:textId="77777777" w:rsidR="001A1BB0" w:rsidRDefault="001A1BB0">
            <w:pPr>
              <w:pStyle w:val="NoSpacing"/>
              <w:ind w:left="465"/>
              <w:rPr>
                <w:rFonts w:ascii="Times New Roman" w:hAnsi="Times New Roman"/>
                <w:sz w:val="20"/>
                <w:szCs w:val="20"/>
              </w:rPr>
            </w:pPr>
          </w:p>
          <w:p w14:paraId="268A2AA2" w14:textId="77777777" w:rsidR="001A1BB0" w:rsidRDefault="001A1BB0">
            <w:pPr>
              <w:pStyle w:val="NoSpacing"/>
              <w:rPr>
                <w:rFonts w:ascii="Times New Roman" w:hAnsi="Times New Roman"/>
                <w:sz w:val="20"/>
                <w:szCs w:val="20"/>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4C5D" w14:textId="77777777" w:rsidR="001A1BB0" w:rsidRDefault="008C0D04">
            <w:pPr>
              <w:spacing w:before="100" w:after="100"/>
              <w:rPr>
                <w:rFonts w:ascii="Times New Roman" w:eastAsia="MS Mincho" w:hAnsi="Times New Roman"/>
                <w:b/>
                <w:sz w:val="20"/>
                <w:szCs w:val="20"/>
                <w:u w:val="single"/>
              </w:rPr>
            </w:pPr>
            <w:r>
              <w:rPr>
                <w:rFonts w:ascii="Times New Roman" w:eastAsia="MS Mincho" w:hAnsi="Times New Roman"/>
                <w:b/>
                <w:sz w:val="20"/>
                <w:szCs w:val="20"/>
                <w:u w:val="single"/>
              </w:rPr>
              <w:lastRenderedPageBreak/>
              <w:t>1 B) CLUSTER WORKING- Writing</w:t>
            </w:r>
          </w:p>
          <w:p w14:paraId="10885884" w14:textId="77777777" w:rsidR="001A1BB0" w:rsidRDefault="001A1BB0">
            <w:pPr>
              <w:pStyle w:val="ListParagraph"/>
              <w:spacing w:before="100" w:after="100"/>
              <w:ind w:left="720"/>
              <w:jc w:val="both"/>
              <w:rPr>
                <w:rFonts w:ascii="Times New Roman" w:eastAsia="MS Mincho" w:hAnsi="Times New Roman"/>
                <w:color w:val="00B050"/>
                <w:sz w:val="20"/>
                <w:szCs w:val="20"/>
                <w:lang w:eastAsia="en-GB" w:bidi="ar-SA"/>
              </w:rPr>
            </w:pPr>
          </w:p>
          <w:p w14:paraId="59B8736D" w14:textId="50B98DEB" w:rsidR="001A1BB0" w:rsidRDefault="008C0D04">
            <w:pPr>
              <w:pStyle w:val="ListParagraph"/>
              <w:numPr>
                <w:ilvl w:val="0"/>
                <w:numId w:val="21"/>
              </w:numPr>
              <w:spacing w:before="100" w:after="100"/>
              <w:jc w:val="both"/>
            </w:pPr>
            <w:r>
              <w:rPr>
                <w:rFonts w:ascii="Times New Roman" w:eastAsia="MS Mincho" w:hAnsi="Times New Roman"/>
                <w:sz w:val="20"/>
                <w:szCs w:val="20"/>
              </w:rPr>
              <w:t>Cluster planning and observations in writing- all staff and some support staff</w:t>
            </w:r>
            <w:r w:rsidR="002C095B">
              <w:rPr>
                <w:rFonts w:ascii="Times New Roman" w:eastAsia="MS Mincho" w:hAnsi="Times New Roman"/>
                <w:sz w:val="20"/>
                <w:szCs w:val="20"/>
              </w:rPr>
              <w:t>.</w:t>
            </w:r>
          </w:p>
          <w:p w14:paraId="143114A3" w14:textId="79865107" w:rsidR="001A1BB0" w:rsidRDefault="008C0D04">
            <w:pPr>
              <w:pStyle w:val="ListParagraph"/>
              <w:numPr>
                <w:ilvl w:val="0"/>
                <w:numId w:val="21"/>
              </w:numPr>
              <w:spacing w:before="100" w:after="100"/>
              <w:jc w:val="both"/>
            </w:pPr>
            <w:r>
              <w:rPr>
                <w:rFonts w:ascii="Times New Roman" w:eastAsia="MS Mincho" w:hAnsi="Times New Roman"/>
                <w:sz w:val="20"/>
                <w:szCs w:val="20"/>
              </w:rPr>
              <w:t>Support staff to engage in observations where possible</w:t>
            </w:r>
            <w:r w:rsidR="002C095B">
              <w:rPr>
                <w:rFonts w:ascii="Times New Roman" w:eastAsia="MS Mincho" w:hAnsi="Times New Roman"/>
                <w:sz w:val="20"/>
                <w:szCs w:val="20"/>
              </w:rPr>
              <w:t>.</w:t>
            </w:r>
          </w:p>
          <w:p w14:paraId="39F1643E" w14:textId="77777777" w:rsidR="001A1BB0" w:rsidRDefault="008C0D04">
            <w:pPr>
              <w:pStyle w:val="ListParagraph"/>
              <w:numPr>
                <w:ilvl w:val="0"/>
                <w:numId w:val="21"/>
              </w:numPr>
              <w:spacing w:before="100" w:after="100"/>
              <w:jc w:val="both"/>
              <w:rPr>
                <w:rFonts w:ascii="Times New Roman" w:eastAsia="MS Mincho" w:hAnsi="Times New Roman"/>
                <w:sz w:val="20"/>
                <w:szCs w:val="20"/>
                <w:lang w:eastAsia="en-GB" w:bidi="ar-SA"/>
              </w:rPr>
            </w:pPr>
            <w:r>
              <w:rPr>
                <w:rFonts w:ascii="Times New Roman" w:eastAsia="MS Mincho" w:hAnsi="Times New Roman"/>
                <w:sz w:val="20"/>
                <w:szCs w:val="20"/>
                <w:lang w:eastAsia="en-GB" w:bidi="ar-SA"/>
              </w:rPr>
              <w:lastRenderedPageBreak/>
              <w:t>CLPL reminder of LI/SC continued focus on AIFL strategies and providing feedback.</w:t>
            </w:r>
          </w:p>
          <w:p w14:paraId="7C9F6CBF" w14:textId="77777777" w:rsidR="001A1BB0" w:rsidRDefault="008C0D04">
            <w:pPr>
              <w:pStyle w:val="ListParagraph"/>
              <w:numPr>
                <w:ilvl w:val="0"/>
                <w:numId w:val="21"/>
              </w:numPr>
              <w:spacing w:before="100" w:after="100"/>
              <w:jc w:val="both"/>
              <w:rPr>
                <w:rFonts w:ascii="Times New Roman" w:eastAsia="MS Mincho" w:hAnsi="Times New Roman"/>
                <w:sz w:val="20"/>
                <w:szCs w:val="20"/>
                <w:lang w:eastAsia="en-GB" w:bidi="ar-SA"/>
              </w:rPr>
            </w:pPr>
            <w:r>
              <w:rPr>
                <w:rFonts w:ascii="Times New Roman" w:eastAsia="MS Mincho" w:hAnsi="Times New Roman"/>
                <w:sz w:val="20"/>
                <w:szCs w:val="20"/>
                <w:lang w:eastAsia="en-GB" w:bidi="ar-SA"/>
              </w:rPr>
              <w:t>Children will experience a progressive and structured writing programme linked to South Ayrshire pathways.</w:t>
            </w:r>
          </w:p>
          <w:p w14:paraId="0B1BCD82" w14:textId="30DF5F86" w:rsidR="001A1BB0" w:rsidRDefault="008C0D04">
            <w:pPr>
              <w:pStyle w:val="ListParagraph"/>
              <w:numPr>
                <w:ilvl w:val="0"/>
                <w:numId w:val="21"/>
              </w:numPr>
              <w:spacing w:before="100" w:after="100"/>
              <w:jc w:val="both"/>
              <w:rPr>
                <w:rFonts w:ascii="Times New Roman" w:eastAsia="MS Mincho" w:hAnsi="Times New Roman"/>
                <w:sz w:val="20"/>
                <w:szCs w:val="20"/>
                <w:lang w:eastAsia="en-GB" w:bidi="ar-SA"/>
              </w:rPr>
            </w:pPr>
            <w:r>
              <w:rPr>
                <w:rFonts w:ascii="Times New Roman" w:eastAsia="MS Mincho" w:hAnsi="Times New Roman"/>
                <w:sz w:val="20"/>
                <w:szCs w:val="20"/>
                <w:lang w:eastAsia="en-GB" w:bidi="ar-SA"/>
              </w:rPr>
              <w:t>Children’s confidence will improve in all organisers of writing</w:t>
            </w:r>
            <w:r w:rsidR="002C095B">
              <w:rPr>
                <w:rFonts w:ascii="Times New Roman" w:eastAsia="MS Mincho" w:hAnsi="Times New Roman"/>
                <w:sz w:val="20"/>
                <w:szCs w:val="20"/>
                <w:lang w:eastAsia="en-GB" w:bidi="ar-SA"/>
              </w:rPr>
              <w:t>.</w:t>
            </w:r>
            <w:r>
              <w:rPr>
                <w:rFonts w:ascii="Times New Roman" w:eastAsia="MS Mincho" w:hAnsi="Times New Roman"/>
                <w:sz w:val="20"/>
                <w:szCs w:val="20"/>
                <w:lang w:eastAsia="en-GB" w:bidi="ar-SA"/>
              </w:rPr>
              <w:t xml:space="preserve"> </w:t>
            </w:r>
          </w:p>
          <w:p w14:paraId="44A799EA" w14:textId="04605367" w:rsidR="001A1BB0" w:rsidRDefault="008C0D04">
            <w:pPr>
              <w:pStyle w:val="ListParagraph"/>
              <w:numPr>
                <w:ilvl w:val="0"/>
                <w:numId w:val="21"/>
              </w:numPr>
              <w:spacing w:before="100" w:after="100"/>
              <w:jc w:val="both"/>
              <w:rPr>
                <w:rFonts w:ascii="Times New Roman" w:eastAsia="MS Mincho" w:hAnsi="Times New Roman"/>
                <w:sz w:val="20"/>
                <w:szCs w:val="20"/>
                <w:lang w:eastAsia="en-GB" w:bidi="ar-SA"/>
              </w:rPr>
            </w:pPr>
            <w:r>
              <w:rPr>
                <w:rFonts w:ascii="Times New Roman" w:eastAsia="MS Mincho" w:hAnsi="Times New Roman"/>
                <w:sz w:val="20"/>
                <w:szCs w:val="20"/>
                <w:lang w:eastAsia="en-GB" w:bidi="ar-SA"/>
              </w:rPr>
              <w:t>The quality and quantity of writing across the school will continue to increase at all stages</w:t>
            </w:r>
            <w:r w:rsidR="002C095B">
              <w:rPr>
                <w:rFonts w:ascii="Times New Roman" w:eastAsia="MS Mincho" w:hAnsi="Times New Roman"/>
                <w:sz w:val="20"/>
                <w:szCs w:val="20"/>
                <w:lang w:eastAsia="en-GB" w:bidi="ar-SA"/>
              </w:rPr>
              <w:t>.</w:t>
            </w:r>
          </w:p>
          <w:p w14:paraId="6CC88DDB" w14:textId="77777777" w:rsidR="001A1BB0" w:rsidRDefault="001A1BB0">
            <w:pPr>
              <w:pStyle w:val="ListParagraph"/>
              <w:spacing w:before="100" w:after="100"/>
              <w:ind w:left="720"/>
              <w:jc w:val="both"/>
              <w:rPr>
                <w:rFonts w:ascii="Times New Roman" w:eastAsia="MS Mincho" w:hAnsi="Times New Roman"/>
                <w:sz w:val="20"/>
                <w:szCs w:val="20"/>
                <w:lang w:eastAsia="en-GB" w:bidi="ar-SA"/>
              </w:rPr>
            </w:pPr>
          </w:p>
          <w:p w14:paraId="64F70151" w14:textId="77777777" w:rsidR="001A1BB0" w:rsidRDefault="001A1BB0">
            <w:pPr>
              <w:pStyle w:val="xmsonormal"/>
              <w:shd w:val="clear" w:color="auto" w:fill="FFFFFF"/>
              <w:spacing w:before="0" w:after="0"/>
              <w:rPr>
                <w:rFonts w:eastAsia="MS Mincho"/>
                <w:bCs/>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A7CE1" w14:textId="77777777" w:rsidR="001A1BB0" w:rsidRDefault="001A1BB0">
            <w:pPr>
              <w:pStyle w:val="NoSpacing"/>
              <w:rPr>
                <w:rFonts w:ascii="Times New Roman" w:hAnsi="Times New Roman"/>
                <w:sz w:val="20"/>
                <w:szCs w:val="20"/>
              </w:rPr>
            </w:pPr>
          </w:p>
          <w:p w14:paraId="0E95B8A1" w14:textId="77777777" w:rsidR="001A1BB0" w:rsidRDefault="001A1BB0">
            <w:pPr>
              <w:pStyle w:val="NoSpacing"/>
              <w:rPr>
                <w:rFonts w:ascii="Times New Roman" w:hAnsi="Times New Roman"/>
                <w:sz w:val="20"/>
                <w:szCs w:val="20"/>
              </w:rPr>
            </w:pPr>
          </w:p>
          <w:p w14:paraId="20D8B9C1" w14:textId="77777777" w:rsidR="001A1BB0" w:rsidRDefault="001A1BB0">
            <w:pPr>
              <w:pStyle w:val="NoSpacing"/>
              <w:rPr>
                <w:rFonts w:ascii="Times New Roman" w:hAnsi="Times New Roman"/>
                <w:sz w:val="20"/>
                <w:szCs w:val="20"/>
              </w:rPr>
            </w:pPr>
          </w:p>
          <w:p w14:paraId="355ADC9B" w14:textId="21B012EA" w:rsidR="001A1BB0" w:rsidRDefault="000D3401">
            <w:pPr>
              <w:pStyle w:val="NoSpacing"/>
              <w:rPr>
                <w:rFonts w:ascii="Times New Roman" w:hAnsi="Times New Roman"/>
                <w:sz w:val="20"/>
                <w:szCs w:val="20"/>
              </w:rPr>
            </w:pPr>
            <w:r>
              <w:rPr>
                <w:rFonts w:ascii="Times New Roman" w:hAnsi="Times New Roman"/>
                <w:sz w:val="20"/>
                <w:szCs w:val="20"/>
              </w:rPr>
              <w:t>HB</w:t>
            </w:r>
          </w:p>
          <w:p w14:paraId="79CE08B0" w14:textId="77777777" w:rsidR="001A1BB0" w:rsidRDefault="001A1BB0">
            <w:pPr>
              <w:pStyle w:val="NoSpacing"/>
              <w:rPr>
                <w:rFonts w:ascii="Times New Roman" w:hAnsi="Times New Roman"/>
                <w:sz w:val="20"/>
                <w:szCs w:val="20"/>
              </w:rPr>
            </w:pPr>
          </w:p>
          <w:p w14:paraId="703034BB" w14:textId="77777777" w:rsidR="001A1BB0" w:rsidRDefault="008C0D04">
            <w:pPr>
              <w:pStyle w:val="NoSpacing"/>
              <w:rPr>
                <w:rFonts w:ascii="Times New Roman" w:hAnsi="Times New Roman"/>
                <w:sz w:val="20"/>
                <w:szCs w:val="20"/>
              </w:rPr>
            </w:pPr>
            <w:r>
              <w:rPr>
                <w:rFonts w:ascii="Times New Roman" w:hAnsi="Times New Roman"/>
                <w:sz w:val="20"/>
                <w:szCs w:val="20"/>
              </w:rPr>
              <w:t>RP</w:t>
            </w:r>
          </w:p>
          <w:p w14:paraId="0463E040" w14:textId="77777777" w:rsidR="001A1BB0" w:rsidRDefault="001A1BB0">
            <w:pPr>
              <w:pStyle w:val="NoSpacing"/>
              <w:rPr>
                <w:rFonts w:ascii="Times New Roman" w:hAnsi="Times New Roman"/>
                <w:sz w:val="20"/>
                <w:szCs w:val="20"/>
              </w:rPr>
            </w:pPr>
          </w:p>
          <w:p w14:paraId="069EA389" w14:textId="77777777" w:rsidR="001A1BB0" w:rsidRDefault="001A1BB0">
            <w:pPr>
              <w:pStyle w:val="NoSpacing"/>
              <w:rPr>
                <w:rFonts w:ascii="Times New Roman" w:hAnsi="Times New Roman"/>
                <w:sz w:val="20"/>
                <w:szCs w:val="20"/>
              </w:rPr>
            </w:pPr>
          </w:p>
          <w:p w14:paraId="0EF47FA9" w14:textId="77777777" w:rsidR="001A1BB0" w:rsidRDefault="001A1BB0">
            <w:pPr>
              <w:pStyle w:val="NoSpacing"/>
              <w:rPr>
                <w:rFonts w:ascii="Times New Roman" w:hAnsi="Times New Roman"/>
                <w:sz w:val="20"/>
                <w:szCs w:val="20"/>
              </w:rPr>
            </w:pPr>
          </w:p>
          <w:p w14:paraId="54D23569" w14:textId="77777777" w:rsidR="001A1BB0" w:rsidRDefault="001A1BB0">
            <w:pPr>
              <w:pStyle w:val="NoSpacing"/>
              <w:rPr>
                <w:rFonts w:ascii="Times New Roman" w:hAnsi="Times New Roman"/>
                <w:sz w:val="20"/>
                <w:szCs w:val="20"/>
              </w:rPr>
            </w:pPr>
          </w:p>
          <w:p w14:paraId="1F57CDC5" w14:textId="77777777" w:rsidR="001A1BB0" w:rsidRDefault="001A1BB0">
            <w:pPr>
              <w:pStyle w:val="NoSpacing"/>
              <w:rPr>
                <w:rFonts w:ascii="Times New Roman" w:hAnsi="Times New Roman"/>
                <w:sz w:val="20"/>
                <w:szCs w:val="20"/>
              </w:rPr>
            </w:pPr>
          </w:p>
          <w:p w14:paraId="067DC321" w14:textId="77777777" w:rsidR="001A1BB0" w:rsidRDefault="001A1BB0">
            <w:pPr>
              <w:pStyle w:val="NoSpacing"/>
              <w:rPr>
                <w:rFonts w:ascii="Times New Roman" w:hAnsi="Times New Roman"/>
                <w:sz w:val="20"/>
                <w:szCs w:val="20"/>
              </w:rPr>
            </w:pPr>
          </w:p>
          <w:p w14:paraId="21B3842F" w14:textId="77777777" w:rsidR="001A1BB0" w:rsidRDefault="001A1BB0">
            <w:pPr>
              <w:pStyle w:val="NoSpacing"/>
              <w:rPr>
                <w:rFonts w:ascii="Times New Roman" w:hAnsi="Times New Roman"/>
                <w:sz w:val="20"/>
                <w:szCs w:val="20"/>
              </w:rPr>
            </w:pPr>
          </w:p>
          <w:p w14:paraId="7EE2C594" w14:textId="77777777" w:rsidR="001A1BB0" w:rsidRDefault="001A1BB0">
            <w:pPr>
              <w:pStyle w:val="NoSpacing"/>
              <w:rPr>
                <w:rFonts w:ascii="Times New Roman" w:hAnsi="Times New Roman"/>
                <w:sz w:val="20"/>
                <w:szCs w:val="20"/>
              </w:rPr>
            </w:pPr>
          </w:p>
          <w:p w14:paraId="5CC2BC0B" w14:textId="77777777" w:rsidR="001A1BB0" w:rsidRDefault="001A1BB0">
            <w:pPr>
              <w:pStyle w:val="NoSpacing"/>
              <w:rPr>
                <w:rFonts w:ascii="Times New Roman" w:hAnsi="Times New Roman"/>
                <w:sz w:val="20"/>
                <w:szCs w:val="20"/>
              </w:rPr>
            </w:pPr>
          </w:p>
          <w:p w14:paraId="35B4E6CF" w14:textId="77777777" w:rsidR="001A1BB0" w:rsidRDefault="001A1BB0">
            <w:pPr>
              <w:pStyle w:val="NoSpacing"/>
              <w:rPr>
                <w:rFonts w:ascii="Times New Roman" w:hAnsi="Times New Roman"/>
                <w:sz w:val="20"/>
                <w:szCs w:val="20"/>
              </w:rPr>
            </w:pPr>
          </w:p>
          <w:p w14:paraId="780773DB" w14:textId="77777777" w:rsidR="001A1BB0" w:rsidRDefault="001A1BB0">
            <w:pPr>
              <w:pStyle w:val="NoSpacing"/>
              <w:rPr>
                <w:rFonts w:ascii="Times New Roman" w:hAnsi="Times New Roman"/>
                <w:sz w:val="20"/>
                <w:szCs w:val="20"/>
              </w:rPr>
            </w:pPr>
          </w:p>
          <w:p w14:paraId="50F47E89" w14:textId="77777777" w:rsidR="001A1BB0" w:rsidRDefault="001A1BB0">
            <w:pPr>
              <w:pStyle w:val="NoSpacing"/>
              <w:rPr>
                <w:rFonts w:ascii="Times New Roman" w:hAnsi="Times New Roman"/>
                <w:sz w:val="20"/>
                <w:szCs w:val="20"/>
              </w:rPr>
            </w:pPr>
          </w:p>
          <w:p w14:paraId="4EA72FDA" w14:textId="77777777" w:rsidR="001A1BB0" w:rsidRDefault="001A1BB0">
            <w:pPr>
              <w:pStyle w:val="NoSpacing"/>
              <w:rPr>
                <w:rFonts w:ascii="Times New Roman" w:hAnsi="Times New Roman"/>
                <w:sz w:val="20"/>
                <w:szCs w:val="20"/>
              </w:rPr>
            </w:pPr>
          </w:p>
          <w:p w14:paraId="7EE38F1D" w14:textId="77777777" w:rsidR="001A1BB0" w:rsidRDefault="001A1BB0">
            <w:pPr>
              <w:pStyle w:val="NoSpacing"/>
              <w:rPr>
                <w:rFonts w:ascii="Times New Roman" w:hAnsi="Times New Roman"/>
                <w:sz w:val="20"/>
                <w:szCs w:val="20"/>
              </w:rPr>
            </w:pPr>
          </w:p>
          <w:p w14:paraId="7AF65254" w14:textId="77777777" w:rsidR="001A1BB0" w:rsidRDefault="001A1BB0">
            <w:pPr>
              <w:pStyle w:val="NoSpacing"/>
              <w:rPr>
                <w:rFonts w:ascii="Times New Roman" w:hAnsi="Times New Roman"/>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E766E" w14:textId="77777777" w:rsidR="000D3401" w:rsidRDefault="008C0D04">
            <w:pPr>
              <w:pStyle w:val="NoSpacing"/>
              <w:rPr>
                <w:rFonts w:ascii="Times New Roman" w:hAnsi="Times New Roman"/>
                <w:sz w:val="20"/>
                <w:szCs w:val="20"/>
              </w:rPr>
            </w:pPr>
            <w:r>
              <w:rPr>
                <w:rFonts w:ascii="Times New Roman" w:hAnsi="Times New Roman"/>
                <w:sz w:val="20"/>
                <w:szCs w:val="20"/>
              </w:rPr>
              <w:lastRenderedPageBreak/>
              <w:t>August</w:t>
            </w:r>
            <w:r w:rsidR="000D3401">
              <w:rPr>
                <w:rFonts w:ascii="Times New Roman" w:hAnsi="Times New Roman"/>
                <w:sz w:val="20"/>
                <w:szCs w:val="20"/>
              </w:rPr>
              <w:t>’24</w:t>
            </w:r>
          </w:p>
          <w:p w14:paraId="56C15806" w14:textId="41B31EB9" w:rsidR="001A1BB0" w:rsidRDefault="000D3401">
            <w:pPr>
              <w:pStyle w:val="NoSpacing"/>
              <w:rPr>
                <w:rFonts w:ascii="Times New Roman" w:hAnsi="Times New Roman"/>
                <w:sz w:val="20"/>
                <w:szCs w:val="20"/>
              </w:rPr>
            </w:pPr>
            <w:r>
              <w:rPr>
                <w:rFonts w:ascii="Times New Roman" w:hAnsi="Times New Roman"/>
                <w:sz w:val="20"/>
                <w:szCs w:val="20"/>
              </w:rPr>
              <w:t>Inservice</w:t>
            </w:r>
          </w:p>
          <w:p w14:paraId="525AD397" w14:textId="77777777" w:rsidR="001A1BB0" w:rsidRDefault="001A1BB0">
            <w:pPr>
              <w:pStyle w:val="NoSpacing"/>
              <w:rPr>
                <w:rFonts w:ascii="Times New Roman" w:hAnsi="Times New Roman"/>
                <w:sz w:val="20"/>
                <w:szCs w:val="20"/>
              </w:rPr>
            </w:pPr>
          </w:p>
          <w:p w14:paraId="017439E7" w14:textId="77777777" w:rsidR="001A1BB0" w:rsidRDefault="001A1BB0">
            <w:pPr>
              <w:pStyle w:val="NoSpacing"/>
              <w:rPr>
                <w:rFonts w:ascii="Times New Roman" w:hAnsi="Times New Roman"/>
                <w:sz w:val="20"/>
                <w:szCs w:val="20"/>
              </w:rPr>
            </w:pPr>
          </w:p>
          <w:p w14:paraId="62DDF190" w14:textId="77777777" w:rsidR="001A1BB0" w:rsidRDefault="001A1BB0">
            <w:pPr>
              <w:pStyle w:val="NoSpacing"/>
              <w:rPr>
                <w:rFonts w:ascii="Times New Roman" w:hAnsi="Times New Roman"/>
                <w:sz w:val="20"/>
                <w:szCs w:val="20"/>
              </w:rPr>
            </w:pPr>
          </w:p>
          <w:p w14:paraId="77890650" w14:textId="79A3EEFE" w:rsidR="001A1BB0" w:rsidRDefault="008C0D04">
            <w:pPr>
              <w:pStyle w:val="NoSpacing"/>
              <w:rPr>
                <w:rFonts w:ascii="Times New Roman" w:hAnsi="Times New Roman"/>
                <w:sz w:val="20"/>
                <w:szCs w:val="20"/>
              </w:rPr>
            </w:pPr>
            <w:r>
              <w:rPr>
                <w:rFonts w:ascii="Times New Roman" w:hAnsi="Times New Roman"/>
                <w:sz w:val="20"/>
                <w:szCs w:val="20"/>
              </w:rPr>
              <w:t>Oct</w:t>
            </w:r>
            <w:r w:rsidR="00B16DDE">
              <w:rPr>
                <w:rFonts w:ascii="Times New Roman" w:hAnsi="Times New Roman"/>
                <w:sz w:val="20"/>
                <w:szCs w:val="20"/>
              </w:rPr>
              <w:t>’</w:t>
            </w:r>
            <w:proofErr w:type="gramStart"/>
            <w:r>
              <w:rPr>
                <w:rFonts w:ascii="Times New Roman" w:hAnsi="Times New Roman"/>
                <w:sz w:val="20"/>
                <w:szCs w:val="20"/>
              </w:rPr>
              <w:t>24  to</w:t>
            </w:r>
            <w:proofErr w:type="gramEnd"/>
            <w:r>
              <w:rPr>
                <w:rFonts w:ascii="Times New Roman" w:hAnsi="Times New Roman"/>
                <w:sz w:val="20"/>
                <w:szCs w:val="20"/>
              </w:rPr>
              <w:t xml:space="preserve"> April</w:t>
            </w:r>
            <w:r w:rsidR="00B16DDE">
              <w:rPr>
                <w:rFonts w:ascii="Times New Roman" w:hAnsi="Times New Roman"/>
                <w:sz w:val="20"/>
                <w:szCs w:val="20"/>
              </w:rPr>
              <w:t>’</w:t>
            </w:r>
            <w:r>
              <w:rPr>
                <w:rFonts w:ascii="Times New Roman" w:hAnsi="Times New Roman"/>
                <w:sz w:val="20"/>
                <w:szCs w:val="20"/>
              </w:rPr>
              <w:t>25</w:t>
            </w:r>
          </w:p>
          <w:p w14:paraId="5EC43108" w14:textId="77777777" w:rsidR="001A1BB0" w:rsidRDefault="001A1BB0">
            <w:pPr>
              <w:pStyle w:val="NoSpacing"/>
              <w:rPr>
                <w:rFonts w:ascii="Times New Roman" w:hAnsi="Times New Roman"/>
                <w:sz w:val="20"/>
                <w:szCs w:val="20"/>
              </w:rPr>
            </w:pPr>
          </w:p>
          <w:p w14:paraId="2799F76B" w14:textId="77777777" w:rsidR="001A1BB0" w:rsidRDefault="001A1BB0">
            <w:pPr>
              <w:pStyle w:val="NoSpacing"/>
              <w:rPr>
                <w:rFonts w:ascii="Times New Roman" w:hAnsi="Times New Roman"/>
                <w:sz w:val="20"/>
                <w:szCs w:val="20"/>
              </w:rPr>
            </w:pPr>
          </w:p>
          <w:p w14:paraId="58B592D8" w14:textId="77777777" w:rsidR="001A1BB0" w:rsidRDefault="001A1BB0">
            <w:pPr>
              <w:pStyle w:val="NoSpacing"/>
              <w:rPr>
                <w:rFonts w:ascii="Times New Roman" w:hAnsi="Times New Roman"/>
                <w:sz w:val="20"/>
                <w:szCs w:val="20"/>
              </w:rPr>
            </w:pPr>
          </w:p>
          <w:p w14:paraId="48CF538B" w14:textId="77777777" w:rsidR="001A1BB0" w:rsidRDefault="001A1BB0">
            <w:pPr>
              <w:pStyle w:val="NoSpacing"/>
              <w:rPr>
                <w:rFonts w:ascii="Times New Roman" w:hAnsi="Times New Roman"/>
                <w:sz w:val="20"/>
                <w:szCs w:val="20"/>
              </w:rPr>
            </w:pPr>
          </w:p>
          <w:p w14:paraId="54C4C4A0" w14:textId="77777777" w:rsidR="001A1BB0" w:rsidRDefault="001A1BB0">
            <w:pPr>
              <w:pStyle w:val="NoSpacing"/>
              <w:rPr>
                <w:rFonts w:ascii="Times New Roman" w:hAnsi="Times New Roman"/>
                <w:sz w:val="20"/>
                <w:szCs w:val="20"/>
              </w:rPr>
            </w:pPr>
          </w:p>
          <w:p w14:paraId="1BB812C2" w14:textId="77777777" w:rsidR="001A1BB0" w:rsidRDefault="001A1BB0">
            <w:pPr>
              <w:pStyle w:val="NoSpacing"/>
              <w:rPr>
                <w:rFonts w:ascii="Times New Roman" w:hAnsi="Times New Roman"/>
                <w:sz w:val="20"/>
                <w:szCs w:val="20"/>
              </w:rPr>
            </w:pPr>
          </w:p>
          <w:p w14:paraId="7FB44DC7" w14:textId="77777777" w:rsidR="001A1BB0" w:rsidRDefault="001A1BB0">
            <w:pPr>
              <w:pStyle w:val="NoSpacing"/>
              <w:rPr>
                <w:rFonts w:ascii="Times New Roman" w:hAnsi="Times New Roman"/>
                <w:sz w:val="20"/>
                <w:szCs w:val="20"/>
              </w:rPr>
            </w:pPr>
          </w:p>
          <w:p w14:paraId="4318B910" w14:textId="77777777" w:rsidR="001A1BB0" w:rsidRDefault="001A1BB0">
            <w:pPr>
              <w:pStyle w:val="NoSpacing"/>
              <w:rPr>
                <w:rFonts w:ascii="Times New Roman" w:hAnsi="Times New Roman"/>
                <w:sz w:val="20"/>
                <w:szCs w:val="20"/>
              </w:rPr>
            </w:pPr>
          </w:p>
          <w:p w14:paraId="268078B3" w14:textId="77777777" w:rsidR="001A1BB0" w:rsidRDefault="001A1BB0">
            <w:pPr>
              <w:pStyle w:val="NoSpacing"/>
              <w:rPr>
                <w:rFonts w:ascii="Times New Roman" w:hAnsi="Times New Roman"/>
                <w:sz w:val="20"/>
                <w:szCs w:val="20"/>
              </w:rPr>
            </w:pPr>
          </w:p>
          <w:p w14:paraId="29A3355C" w14:textId="77777777" w:rsidR="001A1BB0" w:rsidRDefault="001A1BB0">
            <w:pPr>
              <w:pStyle w:val="NoSpacing"/>
              <w:rPr>
                <w:rFonts w:ascii="Times New Roman" w:hAnsi="Times New Roman"/>
                <w:sz w:val="20"/>
                <w:szCs w:val="20"/>
              </w:rPr>
            </w:pPr>
          </w:p>
          <w:p w14:paraId="7542C516" w14:textId="77777777" w:rsidR="001A1BB0" w:rsidRDefault="001A1BB0">
            <w:pPr>
              <w:pStyle w:val="NoSpacing"/>
              <w:rPr>
                <w:rFonts w:ascii="Times New Roman" w:hAnsi="Times New Roman"/>
                <w:sz w:val="20"/>
                <w:szCs w:val="20"/>
              </w:rPr>
            </w:pPr>
          </w:p>
        </w:tc>
        <w:tc>
          <w:tcPr>
            <w:tcW w:w="6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666" w:type="dxa"/>
              <w:tblLayout w:type="fixed"/>
              <w:tblCellMar>
                <w:left w:w="10" w:type="dxa"/>
                <w:right w:w="10" w:type="dxa"/>
              </w:tblCellMar>
              <w:tblLook w:val="04A0" w:firstRow="1" w:lastRow="0" w:firstColumn="1" w:lastColumn="0" w:noHBand="0" w:noVBand="1"/>
            </w:tblPr>
            <w:tblGrid>
              <w:gridCol w:w="719"/>
              <w:gridCol w:w="694"/>
              <w:gridCol w:w="709"/>
              <w:gridCol w:w="708"/>
              <w:gridCol w:w="709"/>
              <w:gridCol w:w="709"/>
              <w:gridCol w:w="709"/>
              <w:gridCol w:w="709"/>
            </w:tblGrid>
            <w:tr w:rsidR="001A1BB0" w14:paraId="7533EF1F" w14:textId="77777777">
              <w:trPr>
                <w:trHeight w:val="22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E5D0" w14:textId="77777777" w:rsidR="001A1BB0" w:rsidRDefault="001A1BB0">
                  <w:pPr>
                    <w:jc w:val="center"/>
                    <w:rPr>
                      <w:rFonts w:ascii="Times New Roman" w:hAnsi="Times New Roman"/>
                      <w:b/>
                      <w:color w:val="FFFFFF"/>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2A1D" w14:textId="77777777" w:rsidR="001A1BB0" w:rsidRDefault="001A1BB0">
                  <w:pPr>
                    <w:jc w:val="center"/>
                    <w:rPr>
                      <w:rFonts w:ascii="Times New Roman" w:hAnsi="Times New Roman"/>
                      <w:b/>
                      <w:color w:val="FFFFFF"/>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C744C" w14:textId="77777777" w:rsidR="001A1BB0" w:rsidRDefault="008C0D04">
                  <w:pPr>
                    <w:jc w:val="center"/>
                    <w:rPr>
                      <w:rFonts w:ascii="Times New Roman" w:hAnsi="Times New Roman"/>
                      <w:b/>
                      <w:color w:val="FFFFFF"/>
                      <w:sz w:val="20"/>
                      <w:szCs w:val="20"/>
                    </w:rPr>
                  </w:pPr>
                  <w:r>
                    <w:rPr>
                      <w:rFonts w:ascii="Times New Roman" w:hAnsi="Times New Roman"/>
                      <w:b/>
                      <w:color w:val="FFFFFF"/>
                      <w:sz w:val="20"/>
                      <w:szCs w:val="20"/>
                    </w:rPr>
                    <w:t>CFE Levels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678AD" w14:textId="77777777" w:rsidR="001A1BB0" w:rsidRDefault="001A1BB0">
                  <w:pPr>
                    <w:jc w:val="center"/>
                    <w:rPr>
                      <w:rFonts w:ascii="Times New Roman" w:hAnsi="Times New Roman"/>
                      <w:b/>
                      <w:bCs/>
                      <w:color w:val="FFFFF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625C" w14:textId="77777777" w:rsidR="001A1BB0" w:rsidRDefault="001A1BB0">
                  <w:pPr>
                    <w:jc w:val="center"/>
                    <w:rPr>
                      <w:rFonts w:ascii="Times New Roman" w:hAnsi="Times New Roman"/>
                      <w:b/>
                      <w:bCs/>
                      <w:color w:val="FFFFF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A3145" w14:textId="77777777" w:rsidR="001A1BB0" w:rsidRDefault="001A1BB0">
                  <w:pPr>
                    <w:jc w:val="center"/>
                    <w:rPr>
                      <w:rFonts w:ascii="Times New Roman" w:hAnsi="Times New Roman"/>
                      <w:b/>
                      <w:bCs/>
                      <w:color w:val="FFFFF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19B5" w14:textId="77777777" w:rsidR="001A1BB0" w:rsidRDefault="001A1BB0">
                  <w:pPr>
                    <w:jc w:val="center"/>
                    <w:rPr>
                      <w:rFonts w:ascii="Times New Roman" w:hAnsi="Times New Roman"/>
                      <w:b/>
                      <w:bCs/>
                      <w:color w:val="FFFFFF"/>
                      <w:sz w:val="20"/>
                      <w:szCs w:val="20"/>
                    </w:rPr>
                  </w:pPr>
                </w:p>
              </w:tc>
            </w:tr>
            <w:tr w:rsidR="001A1BB0" w14:paraId="08B0AF3E" w14:textId="77777777">
              <w:trPr>
                <w:trHeight w:val="22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6535" w14:textId="77777777" w:rsidR="001A1BB0" w:rsidRDefault="001A1BB0">
                  <w:pPr>
                    <w:jc w:val="center"/>
                    <w:rPr>
                      <w:rFonts w:ascii="Times New Roman" w:hAnsi="Times New Roman"/>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804A" w14:textId="77777777" w:rsidR="001A1BB0" w:rsidRDefault="001A1BB0">
                  <w:pPr>
                    <w:jc w:val="center"/>
                    <w:rPr>
                      <w:rFonts w:ascii="Times New Roman" w:hAnsi="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F27" w14:textId="77777777" w:rsidR="001A1BB0" w:rsidRDefault="008C0D04">
                  <w:pPr>
                    <w:jc w:val="center"/>
                    <w:rPr>
                      <w:rFonts w:ascii="Times New Roman" w:hAnsi="Times New Roman"/>
                      <w:sz w:val="20"/>
                      <w:szCs w:val="20"/>
                    </w:rPr>
                  </w:pPr>
                  <w:r>
                    <w:rPr>
                      <w:rFonts w:ascii="Times New Roman" w:hAnsi="Times New Roman"/>
                      <w:sz w:val="20"/>
                      <w:szCs w:val="20"/>
                    </w:rPr>
                    <w:t>Writing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EDD99" w14:textId="77777777" w:rsidR="001A1BB0" w:rsidRDefault="001A1BB0">
                  <w:pPr>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F36C" w14:textId="77777777" w:rsidR="001A1BB0" w:rsidRDefault="001A1BB0">
                  <w:pPr>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62F5" w14:textId="77777777" w:rsidR="001A1BB0" w:rsidRDefault="001A1BB0">
                  <w:pPr>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19FD" w14:textId="77777777" w:rsidR="001A1BB0" w:rsidRDefault="001A1BB0">
                  <w:pPr>
                    <w:jc w:val="center"/>
                    <w:rPr>
                      <w:rFonts w:ascii="Times New Roman" w:hAnsi="Times New Roman"/>
                      <w:sz w:val="20"/>
                      <w:szCs w:val="20"/>
                    </w:rPr>
                  </w:pPr>
                </w:p>
              </w:tc>
            </w:tr>
            <w:tr w:rsidR="001A1BB0" w14:paraId="397C587A" w14:textId="77777777">
              <w:trPr>
                <w:trHeight w:val="47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9711" w14:textId="77777777" w:rsidR="001A1BB0" w:rsidRDefault="001A1BB0">
                  <w:pPr>
                    <w:jc w:val="center"/>
                    <w:rPr>
                      <w:rFonts w:ascii="Times New Roman" w:hAnsi="Times New Roman"/>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35433" w14:textId="77777777" w:rsidR="001A1BB0" w:rsidRDefault="008C0D04">
                  <w:pPr>
                    <w:rPr>
                      <w:rFonts w:ascii="Times New Roman" w:hAnsi="Times New Roman"/>
                      <w:sz w:val="20"/>
                      <w:szCs w:val="20"/>
                    </w:rPr>
                  </w:pPr>
                  <w:r>
                    <w:rPr>
                      <w:rFonts w:ascii="Times New Roman" w:hAnsi="Times New Roman"/>
                      <w:sz w:val="20"/>
                      <w:szCs w:val="20"/>
                    </w:rPr>
                    <w:t>May 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1E718" w14:textId="77777777" w:rsidR="001A1BB0" w:rsidRDefault="008C0D04">
                  <w:pPr>
                    <w:rPr>
                      <w:rFonts w:ascii="Times New Roman" w:hAnsi="Times New Roman"/>
                      <w:sz w:val="20"/>
                      <w:szCs w:val="20"/>
                    </w:rPr>
                  </w:pPr>
                  <w:r>
                    <w:rPr>
                      <w:rFonts w:ascii="Times New Roman" w:hAnsi="Times New Roman"/>
                      <w:sz w:val="20"/>
                      <w:szCs w:val="20"/>
                    </w:rPr>
                    <w:t>May 19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B50E4" w14:textId="77777777" w:rsidR="001A1BB0" w:rsidRDefault="008C0D04">
                  <w:pPr>
                    <w:jc w:val="center"/>
                    <w:rPr>
                      <w:rFonts w:ascii="Times New Roman" w:hAnsi="Times New Roman"/>
                      <w:sz w:val="20"/>
                      <w:szCs w:val="20"/>
                    </w:rPr>
                  </w:pPr>
                  <w:r>
                    <w:rPr>
                      <w:rFonts w:ascii="Times New Roman" w:hAnsi="Times New Roman"/>
                      <w:sz w:val="20"/>
                      <w:szCs w:val="20"/>
                    </w:rPr>
                    <w:t>May 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B3E7B" w14:textId="77777777" w:rsidR="001A1BB0" w:rsidRDefault="008C0D04">
                  <w:pPr>
                    <w:jc w:val="center"/>
                    <w:rPr>
                      <w:rFonts w:ascii="Times New Roman" w:hAnsi="Times New Roman"/>
                      <w:sz w:val="20"/>
                      <w:szCs w:val="20"/>
                    </w:rPr>
                  </w:pPr>
                  <w:r>
                    <w:rPr>
                      <w:rFonts w:ascii="Times New Roman" w:hAnsi="Times New Roman"/>
                      <w:sz w:val="20"/>
                      <w:szCs w:val="20"/>
                    </w:rPr>
                    <w:t>May 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8ADB3" w14:textId="77777777" w:rsidR="001A1BB0" w:rsidRDefault="008C0D04">
                  <w:pPr>
                    <w:rPr>
                      <w:rFonts w:ascii="Times New Roman" w:hAnsi="Times New Roman"/>
                      <w:sz w:val="20"/>
                      <w:szCs w:val="20"/>
                    </w:rPr>
                  </w:pPr>
                  <w:r>
                    <w:rPr>
                      <w:rFonts w:ascii="Times New Roman" w:hAnsi="Times New Roman"/>
                      <w:sz w:val="20"/>
                      <w:szCs w:val="20"/>
                    </w:rPr>
                    <w:t>May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CB4FF" w14:textId="77777777" w:rsidR="001A1BB0" w:rsidRDefault="008C0D04">
                  <w:pPr>
                    <w:rPr>
                      <w:rFonts w:ascii="Times New Roman" w:hAnsi="Times New Roman"/>
                      <w:sz w:val="20"/>
                      <w:szCs w:val="20"/>
                    </w:rPr>
                  </w:pPr>
                  <w:r>
                    <w:rPr>
                      <w:rFonts w:ascii="Times New Roman" w:hAnsi="Times New Roman"/>
                      <w:sz w:val="20"/>
                      <w:szCs w:val="20"/>
                    </w:rPr>
                    <w:t>May 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875FA" w14:textId="77777777" w:rsidR="001A1BB0" w:rsidRDefault="008C0D04">
                  <w:pPr>
                    <w:rPr>
                      <w:rFonts w:ascii="Times New Roman" w:hAnsi="Times New Roman"/>
                      <w:sz w:val="20"/>
                      <w:szCs w:val="20"/>
                    </w:rPr>
                  </w:pPr>
                  <w:r>
                    <w:rPr>
                      <w:rFonts w:ascii="Times New Roman" w:hAnsi="Times New Roman"/>
                      <w:sz w:val="20"/>
                      <w:szCs w:val="20"/>
                    </w:rPr>
                    <w:t xml:space="preserve">May </w:t>
                  </w:r>
                </w:p>
                <w:p w14:paraId="7222BB67" w14:textId="77777777" w:rsidR="001A1BB0" w:rsidRDefault="008C0D04">
                  <w:pPr>
                    <w:rPr>
                      <w:rFonts w:ascii="Times New Roman" w:hAnsi="Times New Roman"/>
                      <w:sz w:val="20"/>
                      <w:szCs w:val="20"/>
                    </w:rPr>
                  </w:pPr>
                  <w:r>
                    <w:rPr>
                      <w:rFonts w:ascii="Times New Roman" w:hAnsi="Times New Roman"/>
                      <w:sz w:val="20"/>
                      <w:szCs w:val="20"/>
                    </w:rPr>
                    <w:t>24</w:t>
                  </w:r>
                </w:p>
              </w:tc>
            </w:tr>
            <w:tr w:rsidR="001A1BB0" w14:paraId="0CDFD9A6" w14:textId="77777777">
              <w:trPr>
                <w:trHeight w:val="22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B161C" w14:textId="77777777" w:rsidR="001A1BB0" w:rsidRDefault="008C0D04">
                  <w:pPr>
                    <w:jc w:val="center"/>
                    <w:rPr>
                      <w:rFonts w:ascii="Times New Roman" w:hAnsi="Times New Roman"/>
                      <w:sz w:val="20"/>
                      <w:szCs w:val="20"/>
                    </w:rPr>
                  </w:pPr>
                  <w:r>
                    <w:rPr>
                      <w:rFonts w:ascii="Times New Roman" w:hAnsi="Times New Roman"/>
                      <w:sz w:val="20"/>
                      <w:szCs w:val="20"/>
                    </w:rPr>
                    <w:t>P1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2F8D" w14:textId="77777777" w:rsidR="001A1BB0" w:rsidRDefault="008C0D04">
                  <w:pPr>
                    <w:jc w:val="center"/>
                    <w:rPr>
                      <w:rFonts w:ascii="Times New Roman" w:hAnsi="Times New Roman"/>
                      <w:sz w:val="20"/>
                      <w:szCs w:val="20"/>
                    </w:rPr>
                  </w:pPr>
                  <w:r>
                    <w:rPr>
                      <w:rFonts w:ascii="Times New Roman" w:hAnsi="Times New Roman"/>
                      <w:sz w:val="20"/>
                      <w:szCs w:val="20"/>
                    </w:rPr>
                    <w:t>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05F7" w14:textId="77777777" w:rsidR="001A1BB0" w:rsidRDefault="008C0D04">
                  <w:pPr>
                    <w:jc w:val="center"/>
                    <w:rPr>
                      <w:rFonts w:ascii="Times New Roman" w:hAnsi="Times New Roman"/>
                      <w:sz w:val="20"/>
                      <w:szCs w:val="20"/>
                    </w:rPr>
                  </w:pPr>
                  <w:r>
                    <w:rPr>
                      <w:rFonts w:ascii="Times New Roman" w:hAnsi="Times New Roman"/>
                      <w:sz w:val="20"/>
                      <w:szCs w:val="20"/>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DB75" w14:textId="77777777" w:rsidR="001A1BB0" w:rsidRDefault="008C0D04">
                  <w:pPr>
                    <w:rPr>
                      <w:rFonts w:ascii="Times New Roman" w:hAnsi="Times New Roman"/>
                      <w:sz w:val="20"/>
                      <w:szCs w:val="20"/>
                    </w:rPr>
                  </w:pPr>
                  <w:r>
                    <w:rPr>
                      <w:rFonts w:ascii="Times New Roman" w:hAnsi="Times New Roman"/>
                      <w:sz w:val="20"/>
                      <w:szCs w:val="20"/>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BB64" w14:textId="77777777" w:rsidR="001A1BB0" w:rsidRDefault="008C0D04">
                  <w:pPr>
                    <w:rPr>
                      <w:rFonts w:ascii="Times New Roman" w:hAnsi="Times New Roman"/>
                      <w:sz w:val="20"/>
                      <w:szCs w:val="20"/>
                    </w:rPr>
                  </w:pPr>
                  <w:r>
                    <w:rPr>
                      <w:rFonts w:ascii="Times New Roman" w:hAnsi="Times New Roman"/>
                      <w:sz w:val="20"/>
                      <w:szCs w:val="20"/>
                    </w:rPr>
                    <w:t>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EBC2" w14:textId="77777777" w:rsidR="001A1BB0" w:rsidRDefault="008C0D04">
                  <w:pPr>
                    <w:rPr>
                      <w:rFonts w:ascii="Times New Roman" w:hAnsi="Times New Roman"/>
                      <w:sz w:val="20"/>
                      <w:szCs w:val="20"/>
                    </w:rPr>
                  </w:pPr>
                  <w:r>
                    <w:rPr>
                      <w:rFonts w:ascii="Times New Roman" w:hAnsi="Times New Roman"/>
                      <w:sz w:val="20"/>
                      <w:szCs w:val="20"/>
                    </w:rPr>
                    <w:t>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31D8" w14:textId="77777777" w:rsidR="001A1BB0" w:rsidRDefault="008C0D04">
                  <w:pPr>
                    <w:rPr>
                      <w:rFonts w:ascii="Times New Roman" w:hAnsi="Times New Roman"/>
                      <w:sz w:val="20"/>
                      <w:szCs w:val="20"/>
                    </w:rPr>
                  </w:pPr>
                  <w:r>
                    <w:rPr>
                      <w:rFonts w:ascii="Times New Roman" w:hAnsi="Times New Roman"/>
                      <w:sz w:val="20"/>
                      <w:szCs w:val="20"/>
                    </w:rPr>
                    <w:t>73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E012" w14:textId="77777777" w:rsidR="001A1BB0" w:rsidRDefault="008C0D04">
                  <w:pPr>
                    <w:rPr>
                      <w:rFonts w:ascii="Times New Roman" w:hAnsi="Times New Roman"/>
                      <w:sz w:val="20"/>
                      <w:szCs w:val="20"/>
                    </w:rPr>
                  </w:pPr>
                  <w:r>
                    <w:rPr>
                      <w:rFonts w:ascii="Times New Roman" w:hAnsi="Times New Roman"/>
                      <w:sz w:val="20"/>
                      <w:szCs w:val="20"/>
                    </w:rPr>
                    <w:t>84</w:t>
                  </w:r>
                </w:p>
              </w:tc>
            </w:tr>
            <w:tr w:rsidR="001A1BB0" w14:paraId="43B5E577" w14:textId="77777777">
              <w:trPr>
                <w:trHeight w:val="22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773F" w14:textId="77777777" w:rsidR="001A1BB0" w:rsidRDefault="008C0D04">
                  <w:pPr>
                    <w:jc w:val="center"/>
                    <w:rPr>
                      <w:rFonts w:ascii="Times New Roman" w:hAnsi="Times New Roman"/>
                      <w:sz w:val="20"/>
                      <w:szCs w:val="20"/>
                    </w:rPr>
                  </w:pPr>
                  <w:r>
                    <w:rPr>
                      <w:rFonts w:ascii="Times New Roman" w:hAnsi="Times New Roman"/>
                      <w:sz w:val="20"/>
                      <w:szCs w:val="20"/>
                    </w:rPr>
                    <w:t>P4</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595E" w14:textId="77777777" w:rsidR="001A1BB0" w:rsidRDefault="008C0D04">
                  <w:pPr>
                    <w:jc w:val="center"/>
                    <w:rPr>
                      <w:rFonts w:ascii="Times New Roman" w:hAnsi="Times New Roman"/>
                      <w:sz w:val="20"/>
                      <w:szCs w:val="20"/>
                    </w:rPr>
                  </w:pPr>
                  <w:r>
                    <w:rPr>
                      <w:rFonts w:ascii="Times New Roman" w:hAnsi="Times New Roman"/>
                      <w:sz w:val="20"/>
                      <w:szCs w:val="20"/>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4ECF" w14:textId="77777777" w:rsidR="001A1BB0" w:rsidRDefault="008C0D04">
                  <w:pPr>
                    <w:jc w:val="center"/>
                    <w:rPr>
                      <w:rFonts w:ascii="Times New Roman" w:hAnsi="Times New Roman"/>
                      <w:sz w:val="20"/>
                      <w:szCs w:val="20"/>
                    </w:rPr>
                  </w:pPr>
                  <w:r>
                    <w:rPr>
                      <w:rFonts w:ascii="Times New Roman" w:hAnsi="Times New Roman"/>
                      <w:sz w:val="20"/>
                      <w:szCs w:val="20"/>
                    </w:rPr>
                    <w:t>83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15A5" w14:textId="77777777" w:rsidR="001A1BB0" w:rsidRDefault="008C0D04">
                  <w:pPr>
                    <w:rPr>
                      <w:rFonts w:ascii="Times New Roman" w:hAnsi="Times New Roman"/>
                      <w:sz w:val="20"/>
                      <w:szCs w:val="20"/>
                    </w:rPr>
                  </w:pPr>
                  <w:r>
                    <w:rPr>
                      <w:rFonts w:ascii="Times New Roman" w:hAnsi="Times New Roman"/>
                      <w:sz w:val="20"/>
                      <w:szCs w:val="20"/>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87E" w14:textId="77777777" w:rsidR="001A1BB0" w:rsidRDefault="008C0D04">
                  <w:pPr>
                    <w:rPr>
                      <w:rFonts w:ascii="Times New Roman" w:hAnsi="Times New Roman"/>
                      <w:sz w:val="20"/>
                      <w:szCs w:val="20"/>
                    </w:rPr>
                  </w:pPr>
                  <w:r>
                    <w:rPr>
                      <w:rFonts w:ascii="Times New Roman" w:hAnsi="Times New Roman"/>
                      <w:sz w:val="20"/>
                      <w:szCs w:val="20"/>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438B" w14:textId="77777777" w:rsidR="001A1BB0" w:rsidRDefault="008C0D04">
                  <w:pPr>
                    <w:rPr>
                      <w:rFonts w:ascii="Times New Roman" w:hAnsi="Times New Roman"/>
                      <w:sz w:val="20"/>
                      <w:szCs w:val="20"/>
                    </w:rPr>
                  </w:pPr>
                  <w:r>
                    <w:rPr>
                      <w:rFonts w:ascii="Times New Roman" w:hAnsi="Times New Roman"/>
                      <w:sz w:val="20"/>
                      <w:szCs w:val="20"/>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CFD6" w14:textId="77777777" w:rsidR="001A1BB0" w:rsidRDefault="008C0D04">
                  <w:pPr>
                    <w:rPr>
                      <w:rFonts w:ascii="Times New Roman" w:hAnsi="Times New Roman"/>
                      <w:sz w:val="20"/>
                      <w:szCs w:val="20"/>
                    </w:rPr>
                  </w:pPr>
                  <w:r>
                    <w:rPr>
                      <w:rFonts w:ascii="Times New Roman" w:hAnsi="Times New Roman"/>
                      <w:sz w:val="20"/>
                      <w:szCs w:val="20"/>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32242" w14:textId="77777777" w:rsidR="001A1BB0" w:rsidRDefault="008C0D04">
                  <w:pPr>
                    <w:rPr>
                      <w:rFonts w:ascii="Times New Roman" w:hAnsi="Times New Roman"/>
                      <w:sz w:val="20"/>
                      <w:szCs w:val="20"/>
                    </w:rPr>
                  </w:pPr>
                  <w:r>
                    <w:rPr>
                      <w:rFonts w:ascii="Times New Roman" w:hAnsi="Times New Roman"/>
                      <w:sz w:val="20"/>
                      <w:szCs w:val="20"/>
                    </w:rPr>
                    <w:t>89</w:t>
                  </w:r>
                </w:p>
              </w:tc>
            </w:tr>
            <w:tr w:rsidR="001A1BB0" w14:paraId="1534B825" w14:textId="77777777">
              <w:trPr>
                <w:trHeight w:val="22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D581" w14:textId="77777777" w:rsidR="001A1BB0" w:rsidRDefault="008C0D04">
                  <w:pPr>
                    <w:jc w:val="center"/>
                    <w:rPr>
                      <w:rFonts w:ascii="Times New Roman" w:hAnsi="Times New Roman"/>
                      <w:sz w:val="20"/>
                      <w:szCs w:val="20"/>
                    </w:rPr>
                  </w:pPr>
                  <w:r>
                    <w:rPr>
                      <w:rFonts w:ascii="Times New Roman" w:hAnsi="Times New Roman"/>
                      <w:sz w:val="20"/>
                      <w:szCs w:val="20"/>
                    </w:rPr>
                    <w:t>P7</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9672" w14:textId="77777777" w:rsidR="001A1BB0" w:rsidRDefault="008C0D04">
                  <w:pPr>
                    <w:jc w:val="center"/>
                    <w:rPr>
                      <w:rFonts w:ascii="Times New Roman" w:hAnsi="Times New Roman"/>
                      <w:sz w:val="20"/>
                      <w:szCs w:val="20"/>
                    </w:rPr>
                  </w:pPr>
                  <w:r>
                    <w:rPr>
                      <w:rFonts w:ascii="Times New Roman" w:hAnsi="Times New Roman"/>
                      <w:sz w:val="20"/>
                      <w:szCs w:val="20"/>
                    </w:rPr>
                    <w:t>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7726D" w14:textId="77777777" w:rsidR="001A1BB0" w:rsidRDefault="008C0D04">
                  <w:pPr>
                    <w:jc w:val="center"/>
                    <w:rPr>
                      <w:rFonts w:ascii="Times New Roman" w:hAnsi="Times New Roman"/>
                      <w:sz w:val="20"/>
                      <w:szCs w:val="20"/>
                    </w:rPr>
                  </w:pPr>
                  <w:r>
                    <w:rPr>
                      <w:rFonts w:ascii="Times New Roman" w:hAnsi="Times New Roman"/>
                      <w:sz w:val="20"/>
                      <w:szCs w:val="20"/>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7F5D" w14:textId="77777777" w:rsidR="001A1BB0" w:rsidRDefault="008C0D04">
                  <w:pPr>
                    <w:rPr>
                      <w:rFonts w:ascii="Times New Roman" w:hAnsi="Times New Roman"/>
                      <w:sz w:val="20"/>
                      <w:szCs w:val="20"/>
                    </w:rPr>
                  </w:pPr>
                  <w:r>
                    <w:rPr>
                      <w:rFonts w:ascii="Times New Roman" w:hAnsi="Times New Roman"/>
                      <w:sz w:val="20"/>
                      <w:szCs w:val="20"/>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DC5D" w14:textId="77777777" w:rsidR="001A1BB0" w:rsidRDefault="008C0D04">
                  <w:pPr>
                    <w:rPr>
                      <w:rFonts w:ascii="Times New Roman" w:hAnsi="Times New Roman"/>
                      <w:sz w:val="20"/>
                      <w:szCs w:val="20"/>
                    </w:rPr>
                  </w:pPr>
                  <w:r>
                    <w:rPr>
                      <w:rFonts w:ascii="Times New Roman" w:hAnsi="Times New Roman"/>
                      <w:sz w:val="20"/>
                      <w:szCs w:val="20"/>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C3DD" w14:textId="77777777" w:rsidR="001A1BB0" w:rsidRDefault="008C0D04">
                  <w:pPr>
                    <w:rPr>
                      <w:rFonts w:ascii="Times New Roman" w:hAnsi="Times New Roman"/>
                      <w:sz w:val="20"/>
                      <w:szCs w:val="20"/>
                    </w:rPr>
                  </w:pPr>
                  <w:r>
                    <w:rPr>
                      <w:rFonts w:ascii="Times New Roman" w:hAnsi="Times New Roman"/>
                      <w:sz w:val="20"/>
                      <w:szCs w:val="20"/>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B44C" w14:textId="77777777" w:rsidR="001A1BB0" w:rsidRDefault="008C0D04">
                  <w:pPr>
                    <w:rPr>
                      <w:rFonts w:ascii="Times New Roman" w:hAnsi="Times New Roman"/>
                      <w:sz w:val="20"/>
                      <w:szCs w:val="20"/>
                    </w:rPr>
                  </w:pPr>
                  <w:r>
                    <w:rPr>
                      <w:rFonts w:ascii="Times New Roman" w:hAnsi="Times New Roman"/>
                      <w:sz w:val="20"/>
                      <w:szCs w:val="20"/>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8BE98" w14:textId="77777777" w:rsidR="001A1BB0" w:rsidRDefault="008C0D04">
                  <w:pPr>
                    <w:rPr>
                      <w:rFonts w:ascii="Times New Roman" w:hAnsi="Times New Roman"/>
                      <w:sz w:val="20"/>
                      <w:szCs w:val="20"/>
                    </w:rPr>
                  </w:pPr>
                  <w:r>
                    <w:rPr>
                      <w:rFonts w:ascii="Times New Roman" w:hAnsi="Times New Roman"/>
                      <w:sz w:val="20"/>
                      <w:szCs w:val="20"/>
                    </w:rPr>
                    <w:t>90</w:t>
                  </w:r>
                </w:p>
              </w:tc>
            </w:tr>
          </w:tbl>
          <w:p w14:paraId="22891EA3" w14:textId="77777777" w:rsidR="001A1BB0" w:rsidRDefault="001A1BB0">
            <w:pPr>
              <w:pStyle w:val="NoSpacing"/>
              <w:rPr>
                <w:rFonts w:ascii="Times New Roman" w:hAnsi="Times New Roman"/>
                <w:sz w:val="20"/>
                <w:szCs w:val="20"/>
              </w:rPr>
            </w:pPr>
          </w:p>
          <w:p w14:paraId="016919BA" w14:textId="77777777"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Feedback from teacher observations</w:t>
            </w:r>
          </w:p>
          <w:p w14:paraId="380CA520" w14:textId="77777777"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Examples of planning demonstrating high level L.I. and S.C</w:t>
            </w:r>
          </w:p>
          <w:p w14:paraId="58278B13" w14:textId="2849C059" w:rsidR="001A1BB0" w:rsidRDefault="008C0D04">
            <w:pPr>
              <w:pStyle w:val="ListParagraph"/>
              <w:numPr>
                <w:ilvl w:val="0"/>
                <w:numId w:val="24"/>
              </w:numPr>
              <w:rPr>
                <w:rFonts w:ascii="Times New Roman" w:hAnsi="Times New Roman"/>
                <w:sz w:val="20"/>
                <w:szCs w:val="20"/>
              </w:rPr>
            </w:pPr>
            <w:r>
              <w:rPr>
                <w:rFonts w:ascii="Times New Roman" w:hAnsi="Times New Roman"/>
                <w:sz w:val="20"/>
                <w:szCs w:val="20"/>
              </w:rPr>
              <w:lastRenderedPageBreak/>
              <w:t>Develop a consistent approach to short and long</w:t>
            </w:r>
            <w:r w:rsidR="002C095B">
              <w:rPr>
                <w:rFonts w:ascii="Times New Roman" w:hAnsi="Times New Roman"/>
                <w:sz w:val="20"/>
                <w:szCs w:val="20"/>
              </w:rPr>
              <w:t>-</w:t>
            </w:r>
            <w:r>
              <w:rPr>
                <w:rFonts w:ascii="Times New Roman" w:hAnsi="Times New Roman"/>
                <w:sz w:val="20"/>
                <w:szCs w:val="20"/>
              </w:rPr>
              <w:t xml:space="preserve">term planning for Talk for </w:t>
            </w:r>
            <w:r w:rsidR="002C095B">
              <w:rPr>
                <w:rFonts w:ascii="Times New Roman" w:hAnsi="Times New Roman"/>
                <w:sz w:val="20"/>
                <w:szCs w:val="20"/>
              </w:rPr>
              <w:t>Writing</w:t>
            </w:r>
            <w:r>
              <w:rPr>
                <w:rFonts w:ascii="Times New Roman" w:hAnsi="Times New Roman"/>
                <w:sz w:val="20"/>
                <w:szCs w:val="20"/>
              </w:rPr>
              <w:t>, including whole school overview, to ensure progress and coverage of outcomes and skills.</w:t>
            </w:r>
          </w:p>
          <w:p w14:paraId="000F4407" w14:textId="034E2CD1"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Align Reading and writing planning to ensure teaching of skills</w:t>
            </w:r>
            <w:r w:rsidR="002C095B">
              <w:rPr>
                <w:rFonts w:ascii="Times New Roman" w:hAnsi="Times New Roman"/>
                <w:sz w:val="20"/>
                <w:szCs w:val="20"/>
              </w:rPr>
              <w:t>.</w:t>
            </w:r>
          </w:p>
          <w:p w14:paraId="64B17823" w14:textId="3064EB9A"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Continue to use spelling planner linked to SAR</w:t>
            </w:r>
            <w:r w:rsidR="002C095B">
              <w:rPr>
                <w:rFonts w:ascii="Times New Roman" w:hAnsi="Times New Roman"/>
                <w:sz w:val="20"/>
                <w:szCs w:val="20"/>
              </w:rPr>
              <w:t>.</w:t>
            </w:r>
          </w:p>
          <w:p w14:paraId="075ACE61" w14:textId="6BBC731E"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Links to SAR to promote reading for enjoymen</w:t>
            </w:r>
            <w:r w:rsidR="002C095B">
              <w:rPr>
                <w:rFonts w:ascii="Times New Roman" w:hAnsi="Times New Roman"/>
                <w:sz w:val="20"/>
                <w:szCs w:val="20"/>
              </w:rPr>
              <w:t>t.</w:t>
            </w:r>
          </w:p>
          <w:p w14:paraId="41AC236C" w14:textId="20726018"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Cold and hot tasks/assessments for writing</w:t>
            </w:r>
            <w:r w:rsidR="002C095B">
              <w:rPr>
                <w:rFonts w:ascii="Times New Roman" w:hAnsi="Times New Roman"/>
                <w:sz w:val="20"/>
                <w:szCs w:val="20"/>
              </w:rPr>
              <w:t>.</w:t>
            </w:r>
            <w:r>
              <w:rPr>
                <w:rFonts w:ascii="Times New Roman" w:hAnsi="Times New Roman"/>
                <w:sz w:val="20"/>
                <w:szCs w:val="20"/>
              </w:rPr>
              <w:t xml:space="preserve"> </w:t>
            </w:r>
          </w:p>
          <w:p w14:paraId="03D7CB51" w14:textId="2AAF418C"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Accelerated reading data/SAR data</w:t>
            </w:r>
            <w:r w:rsidR="002C095B">
              <w:rPr>
                <w:rFonts w:ascii="Times New Roman" w:hAnsi="Times New Roman"/>
                <w:sz w:val="20"/>
                <w:szCs w:val="20"/>
              </w:rPr>
              <w:t>.</w:t>
            </w:r>
          </w:p>
          <w:p w14:paraId="089F972E" w14:textId="77777777"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GL assessment feedback literacy-writing</w:t>
            </w:r>
          </w:p>
          <w:p w14:paraId="6D776E64" w14:textId="77777777" w:rsidR="001A1BB0" w:rsidRDefault="008C0D04">
            <w:pPr>
              <w:pStyle w:val="NoSpacing"/>
              <w:numPr>
                <w:ilvl w:val="0"/>
                <w:numId w:val="24"/>
              </w:numPr>
              <w:rPr>
                <w:rFonts w:ascii="Times New Roman" w:hAnsi="Times New Roman"/>
                <w:sz w:val="20"/>
                <w:szCs w:val="20"/>
              </w:rPr>
            </w:pPr>
            <w:r>
              <w:rPr>
                <w:rFonts w:ascii="Times New Roman" w:hAnsi="Times New Roman"/>
                <w:sz w:val="20"/>
                <w:szCs w:val="20"/>
              </w:rPr>
              <w:t>Use of Talk for Writing reading spine and photograph Friday to ensure effective moderation across the cluster.  Cluster blog to be created to share writing between schools.</w:t>
            </w:r>
          </w:p>
        </w:tc>
        <w:tc>
          <w:tcPr>
            <w:tcW w:w="628" w:type="dxa"/>
            <w:shd w:val="clear" w:color="auto" w:fill="auto"/>
            <w:tcMar>
              <w:top w:w="0" w:type="dxa"/>
              <w:left w:w="10" w:type="dxa"/>
              <w:bottom w:w="0" w:type="dxa"/>
              <w:right w:w="10" w:type="dxa"/>
            </w:tcMar>
          </w:tcPr>
          <w:p w14:paraId="19D2D264" w14:textId="77777777" w:rsidR="001A1BB0" w:rsidRDefault="001A1BB0">
            <w:pPr>
              <w:pStyle w:val="NoSpacing"/>
              <w:rPr>
                <w:rFonts w:cs="Arial"/>
                <w:color w:val="0070C0"/>
                <w:sz w:val="20"/>
                <w:szCs w:val="20"/>
              </w:rPr>
            </w:pPr>
          </w:p>
        </w:tc>
      </w:tr>
      <w:tr w:rsidR="001A1BB0" w14:paraId="2BC6C461" w14:textId="77777777">
        <w:trPr>
          <w:trHeight w:val="110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1AE4E" w14:textId="77777777" w:rsidR="001A1BB0" w:rsidRDefault="001A1BB0">
            <w:pPr>
              <w:pStyle w:val="NoSpacing"/>
              <w:rPr>
                <w:rFonts w:ascii="Calibri" w:hAnsi="Calibri" w:cs="Calibri"/>
                <w:sz w:val="20"/>
                <w:szCs w:val="20"/>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8A50D" w14:textId="37D1B153" w:rsidR="001A1BB0" w:rsidRDefault="008C0D04">
            <w:pPr>
              <w:spacing w:before="100" w:after="100"/>
              <w:jc w:val="both"/>
              <w:rPr>
                <w:rFonts w:ascii="Times New Roman" w:eastAsia="MS Mincho" w:hAnsi="Times New Roman"/>
                <w:b/>
                <w:bCs/>
                <w:sz w:val="20"/>
                <w:szCs w:val="20"/>
              </w:rPr>
            </w:pPr>
            <w:r>
              <w:rPr>
                <w:rFonts w:ascii="Times New Roman" w:eastAsia="MS Mincho" w:hAnsi="Times New Roman"/>
                <w:b/>
                <w:bCs/>
                <w:sz w:val="20"/>
                <w:szCs w:val="20"/>
              </w:rPr>
              <w:t>1 C) Digital technologies + Analysing data (Data literate teachers)</w:t>
            </w:r>
          </w:p>
          <w:p w14:paraId="5530BED6" w14:textId="235CBD2A" w:rsidR="001A1BB0" w:rsidRDefault="008C0D04">
            <w:pPr>
              <w:pStyle w:val="ListParagraph"/>
              <w:numPr>
                <w:ilvl w:val="0"/>
                <w:numId w:val="21"/>
              </w:numPr>
              <w:jc w:val="both"/>
            </w:pPr>
            <w:r>
              <w:rPr>
                <w:rFonts w:ascii="Times New Roman" w:eastAsia="MS Mincho" w:hAnsi="Times New Roman"/>
                <w:bCs/>
                <w:sz w:val="20"/>
                <w:szCs w:val="20"/>
              </w:rPr>
              <w:t xml:space="preserve">Continued CLPL on the use of assistive technologies to support learners with additional support needs. The importance of all children from </w:t>
            </w:r>
            <w:r w:rsidR="002C095B">
              <w:rPr>
                <w:rFonts w:ascii="Times New Roman" w:eastAsia="MS Mincho" w:hAnsi="Times New Roman"/>
                <w:bCs/>
                <w:sz w:val="20"/>
                <w:szCs w:val="20"/>
              </w:rPr>
              <w:t>P</w:t>
            </w:r>
            <w:r>
              <w:rPr>
                <w:rFonts w:ascii="Times New Roman" w:eastAsia="MS Mincho" w:hAnsi="Times New Roman"/>
                <w:bCs/>
                <w:sz w:val="20"/>
                <w:szCs w:val="20"/>
              </w:rPr>
              <w:t>rimary 1 being able to access laptops/</w:t>
            </w:r>
            <w:r w:rsidR="002C095B">
              <w:rPr>
                <w:rFonts w:ascii="Times New Roman" w:eastAsia="MS Mincho" w:hAnsi="Times New Roman"/>
                <w:bCs/>
                <w:sz w:val="20"/>
                <w:szCs w:val="20"/>
              </w:rPr>
              <w:t xml:space="preserve">iPads </w:t>
            </w:r>
            <w:r>
              <w:rPr>
                <w:rFonts w:ascii="Times New Roman" w:eastAsia="MS Mincho" w:hAnsi="Times New Roman"/>
                <w:bCs/>
                <w:sz w:val="20"/>
                <w:szCs w:val="20"/>
              </w:rPr>
              <w:t>etc.</w:t>
            </w:r>
          </w:p>
          <w:p w14:paraId="4A15ECC9" w14:textId="1769585F" w:rsidR="001A1BB0" w:rsidRDefault="008C0D04">
            <w:pPr>
              <w:pStyle w:val="ListParagraph"/>
              <w:numPr>
                <w:ilvl w:val="0"/>
                <w:numId w:val="21"/>
              </w:numPr>
              <w:jc w:val="both"/>
              <w:rPr>
                <w:rFonts w:ascii="Times New Roman" w:eastAsia="MS Mincho" w:hAnsi="Times New Roman"/>
                <w:sz w:val="20"/>
                <w:szCs w:val="20"/>
              </w:rPr>
            </w:pPr>
            <w:r>
              <w:rPr>
                <w:rFonts w:ascii="Times New Roman" w:eastAsia="MS Mincho" w:hAnsi="Times New Roman"/>
                <w:sz w:val="20"/>
                <w:szCs w:val="20"/>
              </w:rPr>
              <w:t xml:space="preserve">P4 + </w:t>
            </w:r>
            <w:r w:rsidR="000D3401">
              <w:rPr>
                <w:rFonts w:ascii="Times New Roman" w:eastAsia="MS Mincho" w:hAnsi="Times New Roman"/>
                <w:sz w:val="20"/>
                <w:szCs w:val="20"/>
              </w:rPr>
              <w:t>P</w:t>
            </w:r>
            <w:r>
              <w:rPr>
                <w:rFonts w:ascii="Times New Roman" w:eastAsia="MS Mincho" w:hAnsi="Times New Roman"/>
                <w:sz w:val="20"/>
                <w:szCs w:val="20"/>
              </w:rPr>
              <w:t>7 SNSA data to be administered in Nov and analysed at cluster level to determine next steps. P7 teachers to meet and discuss findings. Links with QMA PT of English and Maths</w:t>
            </w:r>
            <w:r w:rsidR="000D3401">
              <w:rPr>
                <w:rFonts w:ascii="Times New Roman" w:eastAsia="MS Mincho" w:hAnsi="Times New Roman"/>
                <w:sz w:val="20"/>
                <w:szCs w:val="20"/>
              </w:rPr>
              <w:t>.</w:t>
            </w:r>
          </w:p>
          <w:p w14:paraId="4629BB14" w14:textId="42F78324" w:rsidR="001A1BB0" w:rsidRDefault="008C0D04">
            <w:pPr>
              <w:pStyle w:val="ListParagraph"/>
              <w:numPr>
                <w:ilvl w:val="0"/>
                <w:numId w:val="21"/>
              </w:numPr>
              <w:jc w:val="both"/>
              <w:rPr>
                <w:rFonts w:ascii="Times New Roman" w:eastAsia="MS Mincho" w:hAnsi="Times New Roman"/>
                <w:sz w:val="20"/>
                <w:szCs w:val="20"/>
              </w:rPr>
            </w:pPr>
            <w:r>
              <w:rPr>
                <w:rFonts w:ascii="Times New Roman" w:eastAsia="MS Mincho" w:hAnsi="Times New Roman"/>
                <w:sz w:val="20"/>
                <w:szCs w:val="20"/>
              </w:rPr>
              <w:t xml:space="preserve">GL </w:t>
            </w:r>
            <w:r w:rsidR="000D3401">
              <w:rPr>
                <w:rFonts w:ascii="Times New Roman" w:eastAsia="MS Mincho" w:hAnsi="Times New Roman"/>
                <w:sz w:val="20"/>
                <w:szCs w:val="20"/>
              </w:rPr>
              <w:t xml:space="preserve">assessments </w:t>
            </w:r>
            <w:r>
              <w:rPr>
                <w:rFonts w:ascii="Times New Roman" w:eastAsia="MS Mincho" w:hAnsi="Times New Roman"/>
                <w:sz w:val="20"/>
                <w:szCs w:val="20"/>
              </w:rPr>
              <w:t>diagnostic info</w:t>
            </w:r>
            <w:r w:rsidR="000D3401">
              <w:rPr>
                <w:rFonts w:ascii="Times New Roman" w:eastAsia="MS Mincho" w:hAnsi="Times New Roman"/>
                <w:sz w:val="20"/>
                <w:szCs w:val="20"/>
              </w:rPr>
              <w:t>.</w:t>
            </w:r>
          </w:p>
          <w:p w14:paraId="49FAC2DC" w14:textId="31343F83" w:rsidR="001A1BB0" w:rsidRDefault="000D3401">
            <w:pPr>
              <w:pStyle w:val="ListParagraph"/>
              <w:numPr>
                <w:ilvl w:val="0"/>
                <w:numId w:val="21"/>
              </w:numPr>
              <w:jc w:val="both"/>
              <w:rPr>
                <w:rFonts w:ascii="Times New Roman" w:eastAsia="MS Mincho" w:hAnsi="Times New Roman"/>
                <w:sz w:val="20"/>
                <w:szCs w:val="20"/>
              </w:rPr>
            </w:pPr>
            <w:r>
              <w:rPr>
                <w:rFonts w:ascii="Times New Roman" w:eastAsia="MS Mincho" w:hAnsi="Times New Roman"/>
                <w:sz w:val="20"/>
                <w:szCs w:val="20"/>
              </w:rPr>
              <w:t>Accelerated</w:t>
            </w:r>
            <w:r w:rsidR="008C0D04">
              <w:rPr>
                <w:rFonts w:ascii="Times New Roman" w:eastAsia="MS Mincho" w:hAnsi="Times New Roman"/>
                <w:sz w:val="20"/>
                <w:szCs w:val="20"/>
              </w:rPr>
              <w:t xml:space="preserve"> reader diagnostic info</w:t>
            </w:r>
            <w:r>
              <w:rPr>
                <w:rFonts w:ascii="Times New Roman" w:eastAsia="MS Mincho" w:hAnsi="Times New Roman"/>
                <w:sz w:val="20"/>
                <w:szCs w:val="20"/>
              </w:rPr>
              <w:t>.</w:t>
            </w:r>
          </w:p>
          <w:p w14:paraId="34124E89" w14:textId="0B1B86AD" w:rsidR="001A1BB0" w:rsidRDefault="008C0D04">
            <w:pPr>
              <w:pStyle w:val="ListParagraph"/>
              <w:numPr>
                <w:ilvl w:val="0"/>
                <w:numId w:val="21"/>
              </w:numPr>
              <w:jc w:val="both"/>
              <w:rPr>
                <w:rFonts w:ascii="Times New Roman" w:eastAsia="MS Mincho" w:hAnsi="Times New Roman"/>
                <w:sz w:val="20"/>
                <w:szCs w:val="20"/>
              </w:rPr>
            </w:pPr>
            <w:r>
              <w:rPr>
                <w:rFonts w:ascii="Times New Roman" w:eastAsia="MS Mincho" w:hAnsi="Times New Roman"/>
                <w:sz w:val="20"/>
                <w:szCs w:val="20"/>
              </w:rPr>
              <w:t>Reading</w:t>
            </w:r>
            <w:r w:rsidR="000D3401">
              <w:rPr>
                <w:rFonts w:ascii="Times New Roman" w:eastAsia="MS Mincho" w:hAnsi="Times New Roman"/>
                <w:sz w:val="20"/>
                <w:szCs w:val="20"/>
              </w:rPr>
              <w:t xml:space="preserve"> W</w:t>
            </w:r>
            <w:r>
              <w:rPr>
                <w:rFonts w:ascii="Times New Roman" w:eastAsia="MS Mincho" w:hAnsi="Times New Roman"/>
                <w:sz w:val="20"/>
                <w:szCs w:val="20"/>
              </w:rPr>
              <w:t>ise diagnostic info</w:t>
            </w:r>
            <w:r w:rsidR="000D3401">
              <w:rPr>
                <w:rFonts w:ascii="Times New Roman" w:eastAsia="MS Mincho"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BA4BA" w14:textId="2C8E8CF8" w:rsidR="001A1BB0" w:rsidRDefault="008C0D04">
            <w:pPr>
              <w:pStyle w:val="NoSpacing"/>
              <w:rPr>
                <w:rFonts w:ascii="Times New Roman" w:hAnsi="Times New Roman"/>
                <w:sz w:val="20"/>
                <w:szCs w:val="20"/>
              </w:rPr>
            </w:pPr>
            <w:r>
              <w:rPr>
                <w:rFonts w:ascii="Times New Roman" w:hAnsi="Times New Roman"/>
                <w:sz w:val="20"/>
                <w:szCs w:val="20"/>
              </w:rPr>
              <w:t xml:space="preserve">RP + PSC + Digital </w:t>
            </w:r>
            <w:r w:rsidR="002C095B">
              <w:rPr>
                <w:rFonts w:ascii="Times New Roman" w:hAnsi="Times New Roman"/>
                <w:sz w:val="20"/>
                <w:szCs w:val="20"/>
              </w:rPr>
              <w:t>Lead (AT)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B4DEE" w14:textId="77777777" w:rsidR="001A1BB0" w:rsidRDefault="001A1BB0">
            <w:pPr>
              <w:pStyle w:val="NoSpacing"/>
              <w:rPr>
                <w:rFonts w:ascii="Times New Roman" w:hAnsi="Times New Roman"/>
                <w:sz w:val="20"/>
                <w:szCs w:val="20"/>
              </w:rPr>
            </w:pPr>
          </w:p>
        </w:tc>
        <w:tc>
          <w:tcPr>
            <w:tcW w:w="6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9A5E9" w14:textId="73C2D6A4" w:rsidR="001A1BB0" w:rsidRDefault="008C0D04">
            <w:pPr>
              <w:pStyle w:val="ListParagraph"/>
              <w:numPr>
                <w:ilvl w:val="0"/>
                <w:numId w:val="25"/>
              </w:numPr>
            </w:pPr>
            <w:r>
              <w:rPr>
                <w:rFonts w:ascii="Times New Roman" w:eastAsia="MS Mincho" w:hAnsi="Times New Roman"/>
                <w:sz w:val="20"/>
                <w:szCs w:val="20"/>
              </w:rPr>
              <w:t>Staff Questionnaires at the start of the year and end of the year linked to data analysis</w:t>
            </w:r>
            <w:r w:rsidR="002C095B">
              <w:rPr>
                <w:rFonts w:ascii="Times New Roman" w:eastAsia="MS Mincho" w:hAnsi="Times New Roman"/>
                <w:sz w:val="20"/>
                <w:szCs w:val="20"/>
              </w:rPr>
              <w:t>.</w:t>
            </w:r>
          </w:p>
          <w:p w14:paraId="16DEBEA1" w14:textId="77777777" w:rsidR="001A1BB0" w:rsidRDefault="008C0D04">
            <w:pPr>
              <w:pStyle w:val="ListParagraph"/>
              <w:numPr>
                <w:ilvl w:val="0"/>
                <w:numId w:val="25"/>
              </w:numPr>
              <w:rPr>
                <w:rFonts w:ascii="Times New Roman" w:hAnsi="Times New Roman"/>
                <w:sz w:val="20"/>
                <w:szCs w:val="20"/>
              </w:rPr>
            </w:pPr>
            <w:r>
              <w:rPr>
                <w:rFonts w:ascii="Times New Roman" w:hAnsi="Times New Roman"/>
                <w:sz w:val="20"/>
                <w:szCs w:val="20"/>
              </w:rPr>
              <w:t>Increased staff confidence in target setting based on assessment data.</w:t>
            </w:r>
          </w:p>
          <w:p w14:paraId="7A43D7F0" w14:textId="14B13589" w:rsidR="001A1BB0" w:rsidRDefault="008C0D04">
            <w:pPr>
              <w:pStyle w:val="NoSpacing"/>
              <w:numPr>
                <w:ilvl w:val="0"/>
                <w:numId w:val="25"/>
              </w:numPr>
              <w:rPr>
                <w:rFonts w:ascii="Times New Roman" w:hAnsi="Times New Roman"/>
                <w:sz w:val="20"/>
                <w:szCs w:val="20"/>
              </w:rPr>
            </w:pPr>
            <w:r>
              <w:rPr>
                <w:rFonts w:ascii="Times New Roman" w:hAnsi="Times New Roman"/>
                <w:sz w:val="20"/>
                <w:szCs w:val="20"/>
              </w:rPr>
              <w:t>Evaluations from Reading Schools</w:t>
            </w:r>
            <w:r w:rsidR="002C095B">
              <w:rPr>
                <w:rFonts w:ascii="Times New Roman" w:hAnsi="Times New Roman"/>
                <w:sz w:val="20"/>
                <w:szCs w:val="20"/>
              </w:rPr>
              <w:t>,</w:t>
            </w:r>
          </w:p>
          <w:p w14:paraId="17C00DE6" w14:textId="6D5F883B" w:rsidR="001A1BB0" w:rsidRDefault="008C0D04">
            <w:pPr>
              <w:pStyle w:val="NoSpacing"/>
              <w:numPr>
                <w:ilvl w:val="0"/>
                <w:numId w:val="25"/>
              </w:numPr>
              <w:rPr>
                <w:rFonts w:ascii="Times New Roman" w:hAnsi="Times New Roman"/>
                <w:sz w:val="20"/>
                <w:szCs w:val="20"/>
              </w:rPr>
            </w:pPr>
            <w:r>
              <w:rPr>
                <w:rFonts w:ascii="Times New Roman" w:hAnsi="Times New Roman"/>
                <w:sz w:val="20"/>
                <w:szCs w:val="20"/>
              </w:rPr>
              <w:t>Accelerated reader assessments and evaluations</w:t>
            </w:r>
            <w:r w:rsidR="002C095B">
              <w:rPr>
                <w:rFonts w:ascii="Times New Roman" w:hAnsi="Times New Roman"/>
                <w:sz w:val="20"/>
                <w:szCs w:val="20"/>
              </w:rPr>
              <w:t>.</w:t>
            </w:r>
          </w:p>
          <w:p w14:paraId="3DE1DFD6" w14:textId="04FA39DF" w:rsidR="001A1BB0" w:rsidRDefault="008C0D04">
            <w:pPr>
              <w:pStyle w:val="NoSpacing"/>
              <w:numPr>
                <w:ilvl w:val="0"/>
                <w:numId w:val="25"/>
              </w:numPr>
              <w:rPr>
                <w:rFonts w:ascii="Times New Roman" w:hAnsi="Times New Roman"/>
                <w:sz w:val="20"/>
                <w:szCs w:val="20"/>
              </w:rPr>
            </w:pPr>
            <w:r>
              <w:rPr>
                <w:rFonts w:ascii="Times New Roman" w:hAnsi="Times New Roman"/>
                <w:sz w:val="20"/>
                <w:szCs w:val="20"/>
              </w:rPr>
              <w:t>Pre and post assessments</w:t>
            </w:r>
            <w:r w:rsidR="002C095B">
              <w:rPr>
                <w:rFonts w:ascii="Times New Roman" w:hAnsi="Times New Roman"/>
                <w:sz w:val="20"/>
                <w:szCs w:val="20"/>
              </w:rPr>
              <w:t>.</w:t>
            </w:r>
          </w:p>
          <w:p w14:paraId="1D54DFD3" w14:textId="659FD82A" w:rsidR="001A1BB0" w:rsidRDefault="008C0D04">
            <w:pPr>
              <w:pStyle w:val="NoSpacing"/>
              <w:numPr>
                <w:ilvl w:val="0"/>
                <w:numId w:val="25"/>
              </w:numPr>
              <w:rPr>
                <w:rFonts w:ascii="Times New Roman" w:hAnsi="Times New Roman"/>
                <w:sz w:val="20"/>
                <w:szCs w:val="20"/>
              </w:rPr>
            </w:pPr>
            <w:r>
              <w:rPr>
                <w:rFonts w:ascii="Times New Roman" w:hAnsi="Times New Roman"/>
                <w:sz w:val="20"/>
                <w:szCs w:val="20"/>
              </w:rPr>
              <w:t>Pre and post questionnaires following analysing data inputs to staff</w:t>
            </w:r>
            <w:r w:rsidR="000D3401">
              <w:rPr>
                <w:rFonts w:ascii="Times New Roman" w:hAnsi="Times New Roman"/>
                <w:sz w:val="20"/>
                <w:szCs w:val="20"/>
              </w:rPr>
              <w:t>.</w:t>
            </w:r>
          </w:p>
          <w:p w14:paraId="5C1B5547" w14:textId="4034AA22" w:rsidR="001A1BB0" w:rsidRDefault="008C0D04">
            <w:pPr>
              <w:pStyle w:val="NoSpacing"/>
              <w:numPr>
                <w:ilvl w:val="0"/>
                <w:numId w:val="25"/>
              </w:numPr>
              <w:rPr>
                <w:rFonts w:ascii="Times New Roman" w:hAnsi="Times New Roman"/>
                <w:sz w:val="20"/>
                <w:szCs w:val="20"/>
              </w:rPr>
            </w:pPr>
            <w:r>
              <w:rPr>
                <w:rFonts w:ascii="Times New Roman" w:hAnsi="Times New Roman"/>
                <w:sz w:val="20"/>
                <w:szCs w:val="20"/>
              </w:rPr>
              <w:t>Intervention tracking data</w:t>
            </w:r>
            <w:r w:rsidR="000D3401">
              <w:rPr>
                <w:rFonts w:ascii="Times New Roman" w:hAnsi="Times New Roman"/>
                <w:sz w:val="20"/>
                <w:szCs w:val="20"/>
              </w:rPr>
              <w:t>.</w:t>
            </w:r>
          </w:p>
          <w:p w14:paraId="1FA36467" w14:textId="3F6FC340" w:rsidR="001A1BB0" w:rsidRDefault="008C0D04">
            <w:pPr>
              <w:pStyle w:val="NoSpacing"/>
              <w:numPr>
                <w:ilvl w:val="0"/>
                <w:numId w:val="25"/>
              </w:numPr>
              <w:rPr>
                <w:rFonts w:ascii="Times New Roman" w:hAnsi="Times New Roman"/>
                <w:sz w:val="20"/>
                <w:szCs w:val="20"/>
              </w:rPr>
            </w:pPr>
            <w:r>
              <w:rPr>
                <w:rFonts w:ascii="Times New Roman" w:hAnsi="Times New Roman"/>
                <w:sz w:val="20"/>
                <w:szCs w:val="20"/>
              </w:rPr>
              <w:t>Whole school tracker showing individual progress of children</w:t>
            </w:r>
            <w:r w:rsidR="000D3401">
              <w:rPr>
                <w:rFonts w:ascii="Times New Roman" w:hAnsi="Times New Roman"/>
                <w:sz w:val="20"/>
                <w:szCs w:val="20"/>
              </w:rPr>
              <w:t>.</w:t>
            </w:r>
          </w:p>
          <w:p w14:paraId="5A4F9490" w14:textId="706173AE" w:rsidR="001A1BB0" w:rsidRDefault="001A1BB0">
            <w:pPr>
              <w:rPr>
                <w:rFonts w:ascii="Times New Roman" w:hAnsi="Times New Roman"/>
                <w:sz w:val="20"/>
                <w:szCs w:val="20"/>
              </w:rPr>
            </w:pPr>
          </w:p>
        </w:tc>
        <w:tc>
          <w:tcPr>
            <w:tcW w:w="628" w:type="dxa"/>
            <w:shd w:val="clear" w:color="auto" w:fill="auto"/>
            <w:tcMar>
              <w:top w:w="0" w:type="dxa"/>
              <w:left w:w="10" w:type="dxa"/>
              <w:bottom w:w="0" w:type="dxa"/>
              <w:right w:w="10" w:type="dxa"/>
            </w:tcMar>
          </w:tcPr>
          <w:p w14:paraId="3A034DA7" w14:textId="77777777" w:rsidR="001A1BB0" w:rsidRDefault="001A1BB0">
            <w:pPr>
              <w:rPr>
                <w:rFonts w:ascii="Calibri" w:hAnsi="Calibri" w:cs="Calibri"/>
                <w:sz w:val="18"/>
                <w:szCs w:val="18"/>
              </w:rPr>
            </w:pPr>
          </w:p>
        </w:tc>
      </w:tr>
      <w:tr w:rsidR="001A1BB0" w14:paraId="55853E81" w14:textId="77777777">
        <w:trPr>
          <w:trHeight w:val="58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8865F" w14:textId="77777777" w:rsidR="001A1BB0" w:rsidRDefault="001A1BB0">
            <w:pPr>
              <w:rPr>
                <w:rFonts w:ascii="Calibri" w:hAnsi="Calibri" w:cs="Calibri"/>
                <w:sz w:val="20"/>
                <w:szCs w:val="20"/>
                <w:lang w:eastAsia="en-GB" w:bidi="ar-SA"/>
              </w:rPr>
            </w:pPr>
          </w:p>
          <w:p w14:paraId="5BF7A8C7" w14:textId="77777777" w:rsidR="001A1BB0" w:rsidRDefault="001A1BB0">
            <w:pPr>
              <w:pStyle w:val="ListParagraph"/>
              <w:ind w:left="465"/>
              <w:rPr>
                <w:rFonts w:ascii="Calibri" w:hAnsi="Calibri" w:cs="Calibri"/>
                <w:sz w:val="20"/>
                <w:szCs w:val="20"/>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2B1F5" w14:textId="77777777" w:rsidR="001A1BB0" w:rsidRDefault="008C0D04">
            <w:pPr>
              <w:rPr>
                <w:rFonts w:ascii="Times New Roman" w:hAnsi="Times New Roman"/>
                <w:b/>
                <w:sz w:val="20"/>
                <w:szCs w:val="20"/>
                <w:u w:val="single"/>
              </w:rPr>
            </w:pPr>
            <w:r>
              <w:rPr>
                <w:rFonts w:ascii="Times New Roman" w:hAnsi="Times New Roman"/>
                <w:b/>
                <w:sz w:val="20"/>
                <w:szCs w:val="20"/>
                <w:u w:val="single"/>
              </w:rPr>
              <w:t>1D) Listening and Talking</w:t>
            </w:r>
          </w:p>
          <w:p w14:paraId="3341F1C6" w14:textId="77777777" w:rsidR="001A1BB0" w:rsidRDefault="001A1BB0">
            <w:pPr>
              <w:pStyle w:val="ListParagraph"/>
              <w:ind w:left="720"/>
              <w:rPr>
                <w:rFonts w:ascii="Times New Roman" w:hAnsi="Times New Roman"/>
                <w:color w:val="000000"/>
                <w:sz w:val="20"/>
                <w:szCs w:val="20"/>
                <w:u w:val="single"/>
              </w:rPr>
            </w:pPr>
          </w:p>
          <w:p w14:paraId="03E516BE" w14:textId="037B312C" w:rsidR="001A1BB0" w:rsidRDefault="008C0D04">
            <w:pPr>
              <w:pStyle w:val="ListParagraph"/>
              <w:numPr>
                <w:ilvl w:val="0"/>
                <w:numId w:val="26"/>
              </w:numPr>
              <w:rPr>
                <w:rFonts w:ascii="Times New Roman" w:hAnsi="Times New Roman"/>
                <w:sz w:val="20"/>
                <w:szCs w:val="20"/>
              </w:rPr>
            </w:pPr>
            <w:r>
              <w:rPr>
                <w:rFonts w:ascii="Times New Roman" w:hAnsi="Times New Roman"/>
                <w:sz w:val="20"/>
                <w:szCs w:val="20"/>
              </w:rPr>
              <w:t>Pupil groups will create an action plan with clear links to talking and listening skills supported by theme 2 Our Learning and Teaching (HGIO</w:t>
            </w:r>
            <w:r w:rsidR="000D3401">
              <w:rPr>
                <w:rFonts w:ascii="Times New Roman" w:hAnsi="Times New Roman"/>
                <w:sz w:val="20"/>
                <w:szCs w:val="20"/>
              </w:rPr>
              <w:t>UR</w:t>
            </w:r>
            <w:r>
              <w:rPr>
                <w:rFonts w:ascii="Times New Roman" w:hAnsi="Times New Roman"/>
                <w:sz w:val="20"/>
                <w:szCs w:val="20"/>
              </w:rPr>
              <w:t xml:space="preserve">S)  </w:t>
            </w:r>
          </w:p>
          <w:p w14:paraId="06A63A63" w14:textId="4AE878B1" w:rsidR="001A1BB0" w:rsidRDefault="008C0D04">
            <w:pPr>
              <w:pStyle w:val="ListParagraph"/>
              <w:numPr>
                <w:ilvl w:val="0"/>
                <w:numId w:val="26"/>
              </w:numPr>
              <w:rPr>
                <w:rFonts w:ascii="Times New Roman" w:hAnsi="Times New Roman"/>
                <w:sz w:val="20"/>
                <w:szCs w:val="20"/>
              </w:rPr>
            </w:pPr>
            <w:r>
              <w:rPr>
                <w:rFonts w:ascii="Times New Roman" w:hAnsi="Times New Roman"/>
                <w:sz w:val="20"/>
                <w:szCs w:val="20"/>
              </w:rPr>
              <w:t>Pupil groups linked to Meta skill development and evaluated using theme 5 - Our Successes and Achievements (HGIOS) – continuation from maths skills</w:t>
            </w:r>
            <w:r w:rsidR="000D3401">
              <w:rPr>
                <w:rFonts w:ascii="Times New Roman" w:hAnsi="Times New Roman"/>
                <w:sz w:val="20"/>
                <w:szCs w:val="20"/>
              </w:rPr>
              <w:t>.</w:t>
            </w:r>
          </w:p>
          <w:p w14:paraId="321AA6C2" w14:textId="7F47AAA4" w:rsidR="001A1BB0" w:rsidRDefault="008C0D04">
            <w:pPr>
              <w:pStyle w:val="ListParagraph"/>
              <w:numPr>
                <w:ilvl w:val="0"/>
                <w:numId w:val="26"/>
              </w:numPr>
              <w:rPr>
                <w:rFonts w:ascii="Times New Roman" w:hAnsi="Times New Roman"/>
                <w:sz w:val="20"/>
                <w:szCs w:val="20"/>
              </w:rPr>
            </w:pPr>
            <w:r>
              <w:rPr>
                <w:rFonts w:ascii="Times New Roman" w:hAnsi="Times New Roman"/>
                <w:sz w:val="20"/>
                <w:szCs w:val="20"/>
              </w:rPr>
              <w:t>Tracking wider achievement skills initially through electives + Pupil Voice and then afterschool/</w:t>
            </w:r>
            <w:r w:rsidR="000D3401">
              <w:rPr>
                <w:rFonts w:ascii="Times New Roman" w:hAnsi="Times New Roman"/>
                <w:sz w:val="20"/>
                <w:szCs w:val="20"/>
              </w:rPr>
              <w:t>lunchtime</w:t>
            </w:r>
            <w:r>
              <w:rPr>
                <w:rFonts w:ascii="Times New Roman" w:hAnsi="Times New Roman"/>
                <w:sz w:val="20"/>
                <w:szCs w:val="20"/>
              </w:rPr>
              <w:t xml:space="preserve"> clubs.</w:t>
            </w:r>
          </w:p>
          <w:p w14:paraId="437C1C32" w14:textId="77777777" w:rsidR="001A1BB0" w:rsidRDefault="008C0D04">
            <w:pPr>
              <w:pStyle w:val="ListParagraph"/>
              <w:numPr>
                <w:ilvl w:val="0"/>
                <w:numId w:val="26"/>
              </w:numPr>
              <w:rPr>
                <w:rFonts w:ascii="Times New Roman" w:hAnsi="Times New Roman"/>
                <w:sz w:val="20"/>
                <w:szCs w:val="20"/>
              </w:rPr>
            </w:pPr>
            <w:r>
              <w:rPr>
                <w:rFonts w:ascii="Times New Roman" w:hAnsi="Times New Roman"/>
                <w:sz w:val="20"/>
                <w:szCs w:val="20"/>
              </w:rPr>
              <w:t xml:space="preserve">Pupil voice groups to take a lead role in consulting with peers, staff, Parent Council and parents and </w:t>
            </w:r>
            <w:r>
              <w:rPr>
                <w:rFonts w:ascii="Times New Roman" w:hAnsi="Times New Roman"/>
                <w:sz w:val="20"/>
                <w:szCs w:val="20"/>
              </w:rPr>
              <w:lastRenderedPageBreak/>
              <w:t xml:space="preserve">feedback through school newsletter and Twitter linked to theme 4 Our Health and Wellbeing.  </w:t>
            </w:r>
          </w:p>
          <w:p w14:paraId="0B527B17" w14:textId="16254869" w:rsidR="001A1BB0" w:rsidRDefault="008C0D04">
            <w:pPr>
              <w:pStyle w:val="ListParagraph"/>
              <w:numPr>
                <w:ilvl w:val="0"/>
                <w:numId w:val="26"/>
              </w:numPr>
              <w:rPr>
                <w:rFonts w:ascii="Times New Roman" w:hAnsi="Times New Roman"/>
                <w:sz w:val="20"/>
                <w:szCs w:val="20"/>
              </w:rPr>
            </w:pPr>
            <w:bookmarkStart w:id="4" w:name="_Hlk102484225"/>
            <w:r>
              <w:rPr>
                <w:rFonts w:ascii="Times New Roman" w:hAnsi="Times New Roman"/>
                <w:sz w:val="20"/>
                <w:szCs w:val="20"/>
              </w:rPr>
              <w:t>Cluster collaboration of pupil groups sharing good practice linked to HGIO</w:t>
            </w:r>
            <w:r w:rsidR="000D3401">
              <w:rPr>
                <w:rFonts w:ascii="Times New Roman" w:hAnsi="Times New Roman"/>
                <w:sz w:val="20"/>
                <w:szCs w:val="20"/>
              </w:rPr>
              <w:t>UR</w:t>
            </w:r>
            <w:r>
              <w:rPr>
                <w:rFonts w:ascii="Times New Roman" w:hAnsi="Times New Roman"/>
                <w:sz w:val="20"/>
                <w:szCs w:val="20"/>
              </w:rPr>
              <w:t>S themes 2 Our learning and Teaching and theme 5 Our Successes and Achievements.  Roadshows to learn from one another</w:t>
            </w:r>
            <w:bookmarkEnd w:id="4"/>
            <w:r>
              <w:rPr>
                <w:rFonts w:ascii="Times New Roman" w:hAnsi="Times New Roman"/>
                <w:sz w:val="20"/>
                <w:szCs w:val="20"/>
              </w:rPr>
              <w:t xml:space="preserve"> – St. </w:t>
            </w:r>
            <w:proofErr w:type="spellStart"/>
            <w:r>
              <w:rPr>
                <w:rFonts w:ascii="Times New Roman" w:hAnsi="Times New Roman"/>
                <w:sz w:val="20"/>
                <w:szCs w:val="20"/>
              </w:rPr>
              <w:t>Ninian’s</w:t>
            </w:r>
            <w:proofErr w:type="spellEnd"/>
            <w:r>
              <w:rPr>
                <w:rFonts w:ascii="Times New Roman" w:hAnsi="Times New Roman"/>
                <w:sz w:val="20"/>
                <w:szCs w:val="20"/>
              </w:rPr>
              <w:t xml:space="preserve"> </w:t>
            </w:r>
            <w:r w:rsidR="000D3401">
              <w:rPr>
                <w:rFonts w:ascii="Times New Roman" w:hAnsi="Times New Roman"/>
                <w:sz w:val="20"/>
                <w:szCs w:val="20"/>
              </w:rPr>
              <w:t>to host.</w:t>
            </w:r>
          </w:p>
          <w:p w14:paraId="7648DB6C" w14:textId="77777777" w:rsidR="001A1BB0" w:rsidRDefault="001A1BB0">
            <w:pPr>
              <w:rPr>
                <w:rFonts w:ascii="Times New Roman" w:hAnsi="Times New Roman"/>
                <w:sz w:val="20"/>
                <w:szCs w:val="20"/>
              </w:rPr>
            </w:pPr>
          </w:p>
          <w:p w14:paraId="6416B5AB" w14:textId="77777777" w:rsidR="001A1BB0" w:rsidRDefault="001A1BB0">
            <w:pPr>
              <w:rPr>
                <w:rFonts w:ascii="Times New Roman" w:hAnsi="Times New Roman"/>
                <w:sz w:val="20"/>
                <w:szCs w:val="20"/>
              </w:rPr>
            </w:pPr>
          </w:p>
          <w:p w14:paraId="56444FA4" w14:textId="77777777" w:rsidR="001A1BB0" w:rsidRDefault="001A1BB0">
            <w:pP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01D59" w14:textId="7AD26688" w:rsidR="001A1BB0" w:rsidRDefault="008C0D04">
            <w:pPr>
              <w:rPr>
                <w:rFonts w:ascii="Times New Roman" w:hAnsi="Times New Roman"/>
                <w:sz w:val="20"/>
                <w:szCs w:val="20"/>
              </w:rPr>
            </w:pPr>
            <w:r>
              <w:rPr>
                <w:rFonts w:ascii="Times New Roman" w:hAnsi="Times New Roman"/>
                <w:sz w:val="20"/>
                <w:szCs w:val="20"/>
              </w:rPr>
              <w:lastRenderedPageBreak/>
              <w:t xml:space="preserve">JW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29FD9" w14:textId="4D60FE5C" w:rsidR="001A1BB0" w:rsidRDefault="008C0D04">
            <w:pPr>
              <w:rPr>
                <w:rFonts w:ascii="Times New Roman" w:hAnsi="Times New Roman"/>
                <w:sz w:val="20"/>
                <w:szCs w:val="20"/>
              </w:rPr>
            </w:pPr>
            <w:r>
              <w:rPr>
                <w:rFonts w:ascii="Times New Roman" w:hAnsi="Times New Roman"/>
                <w:sz w:val="20"/>
                <w:szCs w:val="20"/>
              </w:rPr>
              <w:t>Aug</w:t>
            </w:r>
            <w:r w:rsidR="000D3401">
              <w:rPr>
                <w:rFonts w:ascii="Times New Roman" w:hAnsi="Times New Roman"/>
                <w:sz w:val="20"/>
                <w:szCs w:val="20"/>
              </w:rPr>
              <w:t>’24</w:t>
            </w:r>
            <w:r>
              <w:rPr>
                <w:rFonts w:ascii="Times New Roman" w:hAnsi="Times New Roman"/>
                <w:sz w:val="20"/>
                <w:szCs w:val="20"/>
              </w:rPr>
              <w:t xml:space="preserve"> to May</w:t>
            </w:r>
            <w:r w:rsidR="00B16DDE">
              <w:rPr>
                <w:rFonts w:ascii="Times New Roman" w:hAnsi="Times New Roman"/>
                <w:sz w:val="20"/>
                <w:szCs w:val="20"/>
              </w:rPr>
              <w:t>’</w:t>
            </w:r>
            <w:r>
              <w:rPr>
                <w:rFonts w:ascii="Times New Roman" w:hAnsi="Times New Roman"/>
                <w:sz w:val="20"/>
                <w:szCs w:val="20"/>
              </w:rPr>
              <w:t>25</w:t>
            </w:r>
          </w:p>
          <w:p w14:paraId="029B0A5F" w14:textId="77777777" w:rsidR="001A1BB0" w:rsidRDefault="001A1BB0">
            <w:pPr>
              <w:rPr>
                <w:rFonts w:ascii="Times New Roman" w:hAnsi="Times New Roman"/>
                <w:sz w:val="20"/>
                <w:szCs w:val="20"/>
              </w:rPr>
            </w:pPr>
          </w:p>
          <w:p w14:paraId="10E99D61" w14:textId="77777777" w:rsidR="001A1BB0" w:rsidRDefault="001A1BB0">
            <w:pPr>
              <w:rPr>
                <w:rFonts w:ascii="Times New Roman" w:hAnsi="Times New Roman"/>
                <w:sz w:val="20"/>
                <w:szCs w:val="20"/>
              </w:rPr>
            </w:pPr>
          </w:p>
          <w:p w14:paraId="6D4754ED" w14:textId="77777777" w:rsidR="001A1BB0" w:rsidRDefault="001A1BB0">
            <w:pPr>
              <w:rPr>
                <w:rFonts w:ascii="Times New Roman" w:hAnsi="Times New Roman"/>
                <w:sz w:val="20"/>
                <w:szCs w:val="20"/>
              </w:rPr>
            </w:pPr>
          </w:p>
          <w:p w14:paraId="6491EBE6" w14:textId="77777777" w:rsidR="001A1BB0" w:rsidRDefault="001A1BB0">
            <w:pPr>
              <w:rPr>
                <w:rFonts w:ascii="Times New Roman" w:hAnsi="Times New Roman"/>
                <w:sz w:val="20"/>
                <w:szCs w:val="20"/>
              </w:rPr>
            </w:pPr>
          </w:p>
          <w:p w14:paraId="4D13D4A9" w14:textId="77777777" w:rsidR="001A1BB0" w:rsidRDefault="001A1BB0">
            <w:pPr>
              <w:rPr>
                <w:rFonts w:ascii="Times New Roman" w:hAnsi="Times New Roman"/>
                <w:sz w:val="20"/>
                <w:szCs w:val="20"/>
              </w:rPr>
            </w:pPr>
          </w:p>
          <w:p w14:paraId="0CD225C6" w14:textId="77777777" w:rsidR="001A1BB0" w:rsidRDefault="001A1BB0">
            <w:pPr>
              <w:rPr>
                <w:rFonts w:ascii="Times New Roman" w:hAnsi="Times New Roman"/>
                <w:sz w:val="20"/>
                <w:szCs w:val="20"/>
              </w:rPr>
            </w:pPr>
          </w:p>
        </w:tc>
        <w:tc>
          <w:tcPr>
            <w:tcW w:w="6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FD041" w14:textId="59812800" w:rsidR="001A1BB0" w:rsidRDefault="008C0D04">
            <w:pPr>
              <w:pStyle w:val="ListParagraph"/>
              <w:numPr>
                <w:ilvl w:val="0"/>
                <w:numId w:val="27"/>
              </w:numPr>
              <w:rPr>
                <w:rFonts w:ascii="Times New Roman" w:hAnsi="Times New Roman"/>
                <w:sz w:val="20"/>
                <w:szCs w:val="20"/>
                <w:lang w:eastAsia="en-GB" w:bidi="ar-SA"/>
              </w:rPr>
            </w:pPr>
            <w:r>
              <w:rPr>
                <w:rFonts w:ascii="Times New Roman" w:hAnsi="Times New Roman"/>
                <w:sz w:val="20"/>
                <w:szCs w:val="20"/>
                <w:lang w:eastAsia="en-GB" w:bidi="ar-SA"/>
              </w:rPr>
              <w:t>H</w:t>
            </w:r>
            <w:r w:rsidR="000D3401">
              <w:rPr>
                <w:rFonts w:ascii="Times New Roman" w:hAnsi="Times New Roman"/>
                <w:sz w:val="20"/>
                <w:szCs w:val="20"/>
                <w:lang w:eastAsia="en-GB" w:bidi="ar-SA"/>
              </w:rPr>
              <w:t>GI</w:t>
            </w:r>
            <w:r>
              <w:rPr>
                <w:rFonts w:ascii="Times New Roman" w:hAnsi="Times New Roman"/>
                <w:sz w:val="20"/>
                <w:szCs w:val="20"/>
                <w:lang w:eastAsia="en-GB" w:bidi="ar-SA"/>
              </w:rPr>
              <w:t>OURS</w:t>
            </w:r>
            <w:r w:rsidR="000D3401">
              <w:rPr>
                <w:rFonts w:ascii="Times New Roman" w:hAnsi="Times New Roman"/>
                <w:sz w:val="20"/>
                <w:szCs w:val="20"/>
                <w:lang w:eastAsia="en-GB" w:bidi="ar-SA"/>
              </w:rPr>
              <w:t>/HGIOS</w:t>
            </w:r>
            <w:r>
              <w:rPr>
                <w:rFonts w:ascii="Times New Roman" w:hAnsi="Times New Roman"/>
                <w:sz w:val="20"/>
                <w:szCs w:val="20"/>
                <w:lang w:eastAsia="en-GB" w:bidi="ar-SA"/>
              </w:rPr>
              <w:t xml:space="preserve"> self-evaluation document – themes 2 and 5 – Pupils and staff</w:t>
            </w:r>
            <w:r w:rsidR="000D3401">
              <w:rPr>
                <w:rFonts w:ascii="Times New Roman" w:hAnsi="Times New Roman"/>
                <w:sz w:val="20"/>
                <w:szCs w:val="20"/>
                <w:lang w:eastAsia="en-GB" w:bidi="ar-SA"/>
              </w:rPr>
              <w:t>.</w:t>
            </w:r>
          </w:p>
          <w:p w14:paraId="14E537B7" w14:textId="77777777" w:rsidR="001A1BB0" w:rsidRDefault="008C0D04">
            <w:pPr>
              <w:pStyle w:val="ListParagraph"/>
              <w:numPr>
                <w:ilvl w:val="0"/>
                <w:numId w:val="27"/>
              </w:numPr>
              <w:rPr>
                <w:rFonts w:ascii="Times New Roman" w:hAnsi="Times New Roman"/>
                <w:sz w:val="20"/>
                <w:szCs w:val="20"/>
                <w:lang w:eastAsia="en-GB" w:bidi="ar-SA"/>
              </w:rPr>
            </w:pPr>
            <w:r>
              <w:rPr>
                <w:rFonts w:ascii="Times New Roman" w:hAnsi="Times New Roman"/>
                <w:sz w:val="20"/>
                <w:szCs w:val="20"/>
                <w:lang w:eastAsia="en-GB" w:bidi="ar-SA"/>
              </w:rPr>
              <w:t>META skills progression frameworks</w:t>
            </w:r>
          </w:p>
          <w:p w14:paraId="389722C0" w14:textId="77777777" w:rsidR="001A1BB0" w:rsidRDefault="008C0D04">
            <w:pPr>
              <w:pStyle w:val="ListParagraph"/>
              <w:numPr>
                <w:ilvl w:val="0"/>
                <w:numId w:val="27"/>
              </w:numPr>
              <w:rPr>
                <w:rFonts w:ascii="Times New Roman" w:hAnsi="Times New Roman"/>
                <w:sz w:val="20"/>
                <w:szCs w:val="20"/>
                <w:lang w:eastAsia="en-GB" w:bidi="ar-SA"/>
              </w:rPr>
            </w:pPr>
            <w:r>
              <w:rPr>
                <w:rFonts w:ascii="Times New Roman" w:hAnsi="Times New Roman"/>
                <w:sz w:val="20"/>
                <w:szCs w:val="20"/>
                <w:lang w:eastAsia="en-GB" w:bidi="ar-SA"/>
              </w:rPr>
              <w:t>Feedback from pupil Roadshow – pupils and cluster staff</w:t>
            </w:r>
          </w:p>
          <w:p w14:paraId="191CED3B" w14:textId="77777777" w:rsidR="001A1BB0" w:rsidRDefault="001A1BB0">
            <w:pPr>
              <w:rPr>
                <w:rFonts w:ascii="Times New Roman" w:hAnsi="Times New Roman"/>
                <w:sz w:val="20"/>
                <w:szCs w:val="20"/>
                <w:lang w:eastAsia="en-GB" w:bidi="ar-SA"/>
              </w:rPr>
            </w:pPr>
          </w:p>
          <w:p w14:paraId="05C59CDF" w14:textId="2F57AE1A" w:rsidR="001A1BB0" w:rsidRDefault="008C0D04">
            <w:pPr>
              <w:pStyle w:val="ListParagraph"/>
              <w:numPr>
                <w:ilvl w:val="0"/>
                <w:numId w:val="27"/>
              </w:numPr>
              <w:rPr>
                <w:rFonts w:ascii="Times New Roman" w:hAnsi="Times New Roman"/>
                <w:sz w:val="20"/>
                <w:szCs w:val="20"/>
                <w:lang w:eastAsia="en-GB" w:bidi="ar-SA"/>
              </w:rPr>
            </w:pPr>
            <w:r>
              <w:rPr>
                <w:rFonts w:ascii="Times New Roman" w:hAnsi="Times New Roman"/>
                <w:sz w:val="20"/>
                <w:szCs w:val="20"/>
                <w:lang w:eastAsia="en-GB" w:bidi="ar-SA"/>
              </w:rPr>
              <w:t>Feedback from teachers – Termly evaluations linked to META skills</w:t>
            </w:r>
            <w:r w:rsidR="000D3401">
              <w:rPr>
                <w:rFonts w:ascii="Times New Roman" w:hAnsi="Times New Roman"/>
                <w:sz w:val="20"/>
                <w:szCs w:val="20"/>
                <w:lang w:eastAsia="en-GB" w:bidi="ar-SA"/>
              </w:rPr>
              <w:t>.</w:t>
            </w:r>
            <w:r>
              <w:rPr>
                <w:rFonts w:ascii="Times New Roman" w:hAnsi="Times New Roman"/>
                <w:sz w:val="20"/>
                <w:szCs w:val="20"/>
                <w:lang w:eastAsia="en-GB" w:bidi="ar-SA"/>
              </w:rPr>
              <w:t xml:space="preserve"> </w:t>
            </w:r>
          </w:p>
          <w:p w14:paraId="091FBF7A" w14:textId="77777777" w:rsidR="001A1BB0" w:rsidRDefault="001A1BB0">
            <w:pPr>
              <w:pStyle w:val="ListParagraph"/>
              <w:rPr>
                <w:rFonts w:ascii="Times New Roman" w:hAnsi="Times New Roman"/>
                <w:sz w:val="20"/>
                <w:szCs w:val="20"/>
                <w:lang w:eastAsia="en-GB" w:bidi="ar-SA"/>
              </w:rPr>
            </w:pPr>
          </w:p>
          <w:p w14:paraId="22016218" w14:textId="77777777" w:rsidR="001A1BB0" w:rsidRDefault="008C0D04">
            <w:pPr>
              <w:pStyle w:val="ListParagraph"/>
              <w:numPr>
                <w:ilvl w:val="0"/>
                <w:numId w:val="27"/>
              </w:numPr>
              <w:rPr>
                <w:rFonts w:ascii="Times New Roman" w:hAnsi="Times New Roman"/>
                <w:sz w:val="20"/>
                <w:szCs w:val="20"/>
                <w:lang w:eastAsia="en-GB" w:bidi="ar-SA"/>
              </w:rPr>
            </w:pPr>
            <w:r>
              <w:rPr>
                <w:rFonts w:ascii="Times New Roman" w:hAnsi="Times New Roman"/>
                <w:sz w:val="20"/>
                <w:szCs w:val="20"/>
                <w:lang w:eastAsia="en-GB" w:bidi="ar-SA"/>
              </w:rPr>
              <w:t xml:space="preserve">Feedback/evaluations from children regarding their knowledge and understanding of skills for the world of work which are linked to their learning in Pupil Voice. </w:t>
            </w:r>
          </w:p>
          <w:p w14:paraId="2A1D0418" w14:textId="77777777" w:rsidR="001A1BB0" w:rsidRDefault="001A1BB0">
            <w:pPr>
              <w:rPr>
                <w:rFonts w:ascii="Times New Roman" w:hAnsi="Times New Roman"/>
                <w:sz w:val="20"/>
                <w:szCs w:val="20"/>
                <w:lang w:eastAsia="en-GB" w:bidi="ar-SA"/>
              </w:rPr>
            </w:pPr>
          </w:p>
        </w:tc>
        <w:tc>
          <w:tcPr>
            <w:tcW w:w="628" w:type="dxa"/>
            <w:shd w:val="clear" w:color="auto" w:fill="auto"/>
            <w:tcMar>
              <w:top w:w="0" w:type="dxa"/>
              <w:left w:w="10" w:type="dxa"/>
              <w:bottom w:w="0" w:type="dxa"/>
              <w:right w:w="10" w:type="dxa"/>
            </w:tcMar>
          </w:tcPr>
          <w:p w14:paraId="3632CA3C" w14:textId="77777777" w:rsidR="001A1BB0" w:rsidRDefault="001A1BB0">
            <w:pPr>
              <w:rPr>
                <w:rFonts w:ascii="Calibri" w:hAnsi="Calibri" w:cs="Calibri"/>
                <w:sz w:val="20"/>
                <w:szCs w:val="20"/>
                <w:lang w:eastAsia="en-GB" w:bidi="ar-SA"/>
              </w:rPr>
            </w:pPr>
          </w:p>
        </w:tc>
      </w:tr>
      <w:tr w:rsidR="001A1BB0" w14:paraId="60598673" w14:textId="77777777">
        <w:trPr>
          <w:trHeight w:val="58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BCB7A" w14:textId="77777777" w:rsidR="001A1BB0" w:rsidRDefault="001A1BB0">
            <w:pPr>
              <w:rPr>
                <w:rFonts w:ascii="Calibri" w:hAnsi="Calibri" w:cs="Calibri"/>
                <w:sz w:val="20"/>
                <w:szCs w:val="20"/>
                <w:lang w:eastAsia="en-GB" w:bidi="ar-SA"/>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A07C0" w14:textId="77777777" w:rsidR="001A1BB0" w:rsidRDefault="008C0D04">
            <w:pPr>
              <w:rPr>
                <w:rFonts w:ascii="Times New Roman" w:hAnsi="Times New Roman"/>
                <w:b/>
                <w:sz w:val="20"/>
                <w:szCs w:val="20"/>
                <w:u w:val="single"/>
              </w:rPr>
            </w:pPr>
            <w:r>
              <w:rPr>
                <w:rFonts w:ascii="Times New Roman" w:hAnsi="Times New Roman"/>
                <w:b/>
                <w:sz w:val="20"/>
                <w:szCs w:val="20"/>
                <w:u w:val="single"/>
              </w:rPr>
              <w:t xml:space="preserve">1E) SAR </w:t>
            </w:r>
          </w:p>
          <w:p w14:paraId="1288111E" w14:textId="77777777"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 xml:space="preserve">Form a collaborative working group with </w:t>
            </w:r>
            <w:proofErr w:type="spellStart"/>
            <w:r>
              <w:rPr>
                <w:rFonts w:ascii="Times New Roman" w:hAnsi="Times New Roman"/>
                <w:sz w:val="20"/>
                <w:szCs w:val="20"/>
              </w:rPr>
              <w:t>Kincaidston</w:t>
            </w:r>
            <w:proofErr w:type="spellEnd"/>
            <w:r>
              <w:rPr>
                <w:rFonts w:ascii="Times New Roman" w:hAnsi="Times New Roman"/>
                <w:sz w:val="20"/>
                <w:szCs w:val="20"/>
              </w:rPr>
              <w:t xml:space="preserve">, </w:t>
            </w:r>
            <w:proofErr w:type="spellStart"/>
            <w:r>
              <w:rPr>
                <w:rFonts w:ascii="Times New Roman" w:hAnsi="Times New Roman"/>
                <w:sz w:val="20"/>
                <w:szCs w:val="20"/>
              </w:rPr>
              <w:t>Dalmilling</w:t>
            </w:r>
            <w:proofErr w:type="spellEnd"/>
            <w:r>
              <w:rPr>
                <w:rFonts w:ascii="Times New Roman" w:hAnsi="Times New Roman"/>
                <w:sz w:val="20"/>
                <w:szCs w:val="20"/>
              </w:rPr>
              <w:t xml:space="preserve"> and Braehead to embed a consistent approach to South Ayrshire Reads.</w:t>
            </w:r>
          </w:p>
          <w:p w14:paraId="09056080" w14:textId="12D86ED4"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 xml:space="preserve">Continue to take part in SAR bespoke sessions through the working time agreement on embedding practice, adaptive teaching, </w:t>
            </w:r>
            <w:r w:rsidR="00EC308F">
              <w:rPr>
                <w:rFonts w:ascii="Times New Roman" w:hAnsi="Times New Roman"/>
                <w:sz w:val="20"/>
                <w:szCs w:val="20"/>
              </w:rPr>
              <w:t>morphology,</w:t>
            </w:r>
            <w:r>
              <w:rPr>
                <w:rFonts w:ascii="Times New Roman" w:hAnsi="Times New Roman"/>
                <w:sz w:val="20"/>
                <w:szCs w:val="20"/>
              </w:rPr>
              <w:t xml:space="preserve"> and partnership vocabulary.</w:t>
            </w:r>
          </w:p>
          <w:p w14:paraId="2E53D59C" w14:textId="77777777"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Reading leader to attend 3 half day sessions and lead parent sessions and partnership school workshops.</w:t>
            </w:r>
          </w:p>
          <w:p w14:paraId="6136839B" w14:textId="77777777"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Continue to strive towards Reading Schools Accreditation.</w:t>
            </w:r>
          </w:p>
          <w:p w14:paraId="0363CB85" w14:textId="7A390459"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Embed communication friendly en</w:t>
            </w:r>
            <w:r w:rsidR="00EC308F">
              <w:rPr>
                <w:rFonts w:ascii="Times New Roman" w:hAnsi="Times New Roman"/>
                <w:sz w:val="20"/>
                <w:szCs w:val="20"/>
              </w:rPr>
              <w:t>vironment.</w:t>
            </w:r>
          </w:p>
          <w:p w14:paraId="26836A9C" w14:textId="77777777"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Implement South Ayrshire Reads Phonics progression across the school and adapt to fit our context.</w:t>
            </w:r>
          </w:p>
          <w:p w14:paraId="1A9DAC7B" w14:textId="77777777"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Invest in Catch Up (Dandelion Readers) for upper school children.</w:t>
            </w:r>
          </w:p>
          <w:p w14:paraId="2DEE9AF0" w14:textId="77777777"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Track improvements through SAR assessments in September/June.</w:t>
            </w:r>
          </w:p>
          <w:p w14:paraId="35BAC221" w14:textId="77777777" w:rsidR="001A1BB0" w:rsidRDefault="008C0D04">
            <w:pPr>
              <w:pStyle w:val="ListParagraph"/>
              <w:numPr>
                <w:ilvl w:val="0"/>
                <w:numId w:val="28"/>
              </w:numPr>
              <w:rPr>
                <w:rFonts w:ascii="Times New Roman" w:hAnsi="Times New Roman"/>
                <w:sz w:val="20"/>
                <w:szCs w:val="20"/>
              </w:rPr>
            </w:pPr>
            <w:r>
              <w:rPr>
                <w:rFonts w:ascii="Times New Roman" w:hAnsi="Times New Roman"/>
                <w:sz w:val="20"/>
                <w:szCs w:val="20"/>
              </w:rPr>
              <w:t>Continue to uplevel school assistants on the importance of the SAR strategies.</w:t>
            </w:r>
          </w:p>
          <w:p w14:paraId="58B636C4" w14:textId="77777777" w:rsidR="001A1BB0" w:rsidRDefault="001A1BB0">
            <w:pPr>
              <w:rPr>
                <w:rFonts w:ascii="Times New Roman" w:hAnsi="Times New Roman"/>
                <w:b/>
                <w:sz w:val="20"/>
                <w:szCs w:val="20"/>
                <w:u w:val="single"/>
              </w:rPr>
            </w:pPr>
          </w:p>
          <w:p w14:paraId="615FE1AE" w14:textId="77777777" w:rsidR="001A1BB0" w:rsidRDefault="001A1BB0">
            <w:pPr>
              <w:rPr>
                <w:rFonts w:ascii="Times New Roman" w:hAnsi="Times New Roman"/>
                <w:b/>
                <w:sz w:val="20"/>
                <w:szCs w:val="20"/>
                <w:u w:val="single"/>
              </w:rPr>
            </w:pPr>
          </w:p>
          <w:p w14:paraId="3661C04E" w14:textId="77777777" w:rsidR="001A1BB0" w:rsidRDefault="001A1BB0">
            <w:pPr>
              <w:rPr>
                <w:rFonts w:ascii="Times New Roman" w:hAnsi="Times New Roman"/>
                <w:b/>
                <w:sz w:val="20"/>
                <w:szCs w:val="20"/>
                <w:u w:val="single"/>
              </w:rPr>
            </w:pPr>
          </w:p>
          <w:p w14:paraId="5F1B3FFC" w14:textId="77777777" w:rsidR="001A1BB0" w:rsidRDefault="001A1BB0">
            <w:pPr>
              <w:rPr>
                <w:rFonts w:ascii="Times New Roman" w:hAnsi="Times New Roman"/>
                <w:b/>
                <w:sz w:val="20"/>
                <w:szCs w:val="20"/>
                <w:u w:val="single"/>
              </w:rPr>
            </w:pPr>
          </w:p>
          <w:p w14:paraId="3372839C" w14:textId="77777777" w:rsidR="001A1BB0" w:rsidRDefault="001A1BB0">
            <w:pPr>
              <w:rPr>
                <w:rFonts w:ascii="Times New Roman" w:hAnsi="Times New Roman"/>
                <w:b/>
                <w:sz w:val="20"/>
                <w:szCs w:val="20"/>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91A72" w14:textId="77777777" w:rsidR="001A1BB0" w:rsidRDefault="008C0D04">
            <w:pPr>
              <w:rPr>
                <w:rFonts w:ascii="Times New Roman" w:hAnsi="Times New Roman"/>
                <w:sz w:val="20"/>
                <w:szCs w:val="20"/>
              </w:rPr>
            </w:pPr>
            <w:r>
              <w:rPr>
                <w:rFonts w:ascii="Times New Roman" w:hAnsi="Times New Roman"/>
                <w:sz w:val="20"/>
                <w:szCs w:val="20"/>
              </w:rPr>
              <w:t>TR</w:t>
            </w:r>
          </w:p>
          <w:p w14:paraId="09902B96" w14:textId="77777777" w:rsidR="00EC308F" w:rsidRDefault="00EC308F">
            <w:pPr>
              <w:rPr>
                <w:rFonts w:ascii="Times New Roman" w:hAnsi="Times New Roman"/>
                <w:sz w:val="20"/>
                <w:szCs w:val="20"/>
              </w:rPr>
            </w:pPr>
          </w:p>
          <w:p w14:paraId="4B2FC213" w14:textId="368118CD" w:rsidR="00EC308F" w:rsidRDefault="00EC308F">
            <w:pPr>
              <w:rPr>
                <w:rFonts w:ascii="Times New Roman" w:hAnsi="Times New Roman"/>
                <w:sz w:val="20"/>
                <w:szCs w:val="20"/>
              </w:rPr>
            </w:pPr>
            <w:r>
              <w:rPr>
                <w:rFonts w:ascii="Times New Roman" w:hAnsi="Times New Roman"/>
                <w:sz w:val="20"/>
                <w:szCs w:val="20"/>
              </w:rPr>
              <w:t>RP</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53AE8" w14:textId="3C1F54E3" w:rsidR="001A1BB0" w:rsidRDefault="00B16DDE">
            <w:pPr>
              <w:rPr>
                <w:rFonts w:ascii="Times New Roman" w:hAnsi="Times New Roman"/>
                <w:sz w:val="20"/>
                <w:szCs w:val="20"/>
              </w:rPr>
            </w:pPr>
            <w:r>
              <w:rPr>
                <w:rFonts w:ascii="Times New Roman" w:hAnsi="Times New Roman"/>
                <w:sz w:val="20"/>
                <w:szCs w:val="20"/>
              </w:rPr>
              <w:t xml:space="preserve">Aug’24 to </w:t>
            </w:r>
            <w:r w:rsidR="003E516E">
              <w:rPr>
                <w:rFonts w:ascii="Times New Roman" w:hAnsi="Times New Roman"/>
                <w:sz w:val="20"/>
                <w:szCs w:val="20"/>
              </w:rPr>
              <w:t>May’25</w:t>
            </w:r>
          </w:p>
        </w:tc>
        <w:tc>
          <w:tcPr>
            <w:tcW w:w="6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015" w:type="dxa"/>
              <w:tblLayout w:type="fixed"/>
              <w:tblCellMar>
                <w:left w:w="10" w:type="dxa"/>
                <w:right w:w="10" w:type="dxa"/>
              </w:tblCellMar>
              <w:tblLook w:val="04A0" w:firstRow="1" w:lastRow="0" w:firstColumn="1" w:lastColumn="0" w:noHBand="0" w:noVBand="1"/>
            </w:tblPr>
            <w:tblGrid>
              <w:gridCol w:w="678"/>
              <w:gridCol w:w="819"/>
              <w:gridCol w:w="1024"/>
              <w:gridCol w:w="818"/>
              <w:gridCol w:w="669"/>
              <w:gridCol w:w="669"/>
              <w:gridCol w:w="669"/>
              <w:gridCol w:w="669"/>
            </w:tblGrid>
            <w:tr w:rsidR="001A1BB0" w14:paraId="11F49449" w14:textId="77777777" w:rsidTr="00EC308F">
              <w:trPr>
                <w:trHeight w:val="222"/>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18E41" w14:textId="77777777" w:rsidR="001A1BB0" w:rsidRDefault="001A1BB0">
                  <w:pPr>
                    <w:jc w:val="center"/>
                    <w:rPr>
                      <w:rFonts w:ascii="Times New Roman" w:hAnsi="Times New Roman"/>
                      <w:b/>
                      <w:color w:val="FFFFFF"/>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B2164" w14:textId="77777777" w:rsidR="001A1BB0" w:rsidRDefault="001A1BB0">
                  <w:pPr>
                    <w:jc w:val="center"/>
                    <w:rPr>
                      <w:rFonts w:ascii="Times New Roman" w:hAnsi="Times New Roman"/>
                      <w:b/>
                      <w:color w:val="FFFFFF"/>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CD8A4" w14:textId="77777777" w:rsidR="001A1BB0" w:rsidRDefault="008C0D04">
                  <w:pPr>
                    <w:jc w:val="center"/>
                    <w:rPr>
                      <w:rFonts w:ascii="Times New Roman" w:hAnsi="Times New Roman"/>
                      <w:b/>
                      <w:color w:val="FFFFFF"/>
                      <w:sz w:val="20"/>
                      <w:szCs w:val="20"/>
                    </w:rPr>
                  </w:pPr>
                  <w:r>
                    <w:rPr>
                      <w:rFonts w:ascii="Times New Roman" w:hAnsi="Times New Roman"/>
                      <w:b/>
                      <w:color w:val="FFFFFF"/>
                      <w:sz w:val="20"/>
                      <w:szCs w:val="20"/>
                    </w:rPr>
                    <w:t>CFE Levels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FC0DB" w14:textId="77777777" w:rsidR="001A1BB0" w:rsidRDefault="001A1BB0">
                  <w:pPr>
                    <w:jc w:val="center"/>
                    <w:rPr>
                      <w:rFonts w:ascii="Times New Roman" w:hAnsi="Times New Roman"/>
                      <w:b/>
                      <w:bCs/>
                      <w:color w:val="FFFFFF"/>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4AA7" w14:textId="77777777" w:rsidR="001A1BB0" w:rsidRDefault="001A1BB0">
                  <w:pPr>
                    <w:jc w:val="center"/>
                    <w:rPr>
                      <w:rFonts w:ascii="Times New Roman" w:hAnsi="Times New Roman"/>
                      <w:b/>
                      <w:bCs/>
                      <w:color w:val="FFFFFF"/>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D23F" w14:textId="77777777" w:rsidR="001A1BB0" w:rsidRDefault="001A1BB0">
                  <w:pPr>
                    <w:jc w:val="center"/>
                    <w:rPr>
                      <w:rFonts w:ascii="Times New Roman" w:hAnsi="Times New Roman"/>
                      <w:b/>
                      <w:bCs/>
                      <w:color w:val="FFFFFF"/>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082BF" w14:textId="77777777" w:rsidR="001A1BB0" w:rsidRDefault="001A1BB0">
                  <w:pPr>
                    <w:jc w:val="center"/>
                    <w:rPr>
                      <w:rFonts w:ascii="Times New Roman" w:hAnsi="Times New Roman"/>
                      <w:b/>
                      <w:bCs/>
                      <w:color w:val="FFFFFF"/>
                      <w:sz w:val="20"/>
                      <w:szCs w:val="20"/>
                    </w:rPr>
                  </w:pPr>
                </w:p>
              </w:tc>
            </w:tr>
            <w:tr w:rsidR="001A1BB0" w14:paraId="2C559B91" w14:textId="77777777" w:rsidTr="00EC308F">
              <w:trPr>
                <w:trHeight w:val="222"/>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5F27" w14:textId="77777777" w:rsidR="001A1BB0" w:rsidRDefault="001A1BB0">
                  <w:pPr>
                    <w:jc w:val="center"/>
                    <w:rPr>
                      <w:rFonts w:ascii="Times New Roman" w:hAnsi="Times New Roman"/>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4293" w14:textId="77777777" w:rsidR="001A1BB0" w:rsidRDefault="001A1BB0">
                  <w:pPr>
                    <w:jc w:val="center"/>
                    <w:rPr>
                      <w:rFonts w:ascii="Times New Roman" w:hAnsi="Times New Roman"/>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AA7FD" w14:textId="77777777" w:rsidR="001A1BB0" w:rsidRDefault="008C0D04">
                  <w:pPr>
                    <w:jc w:val="center"/>
                    <w:rPr>
                      <w:rFonts w:ascii="Times New Roman" w:hAnsi="Times New Roman"/>
                      <w:sz w:val="20"/>
                      <w:szCs w:val="20"/>
                    </w:rPr>
                  </w:pPr>
                  <w:r>
                    <w:rPr>
                      <w:rFonts w:ascii="Times New Roman" w:hAnsi="Times New Roman"/>
                      <w:sz w:val="20"/>
                      <w:szCs w:val="20"/>
                    </w:rPr>
                    <w:t>Reading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B83A7" w14:textId="77777777" w:rsidR="001A1BB0" w:rsidRDefault="001A1BB0">
                  <w:pPr>
                    <w:jc w:val="center"/>
                    <w:rPr>
                      <w:rFonts w:ascii="Times New Roman" w:hAnsi="Times New Roman"/>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897D" w14:textId="77777777" w:rsidR="001A1BB0" w:rsidRDefault="001A1BB0">
                  <w:pPr>
                    <w:jc w:val="center"/>
                    <w:rPr>
                      <w:rFonts w:ascii="Times New Roman" w:hAnsi="Times New Roman"/>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568F0" w14:textId="77777777" w:rsidR="001A1BB0" w:rsidRDefault="001A1BB0">
                  <w:pPr>
                    <w:jc w:val="center"/>
                    <w:rPr>
                      <w:rFonts w:ascii="Times New Roman" w:hAnsi="Times New Roman"/>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81A7" w14:textId="77777777" w:rsidR="001A1BB0" w:rsidRDefault="001A1BB0">
                  <w:pPr>
                    <w:jc w:val="center"/>
                    <w:rPr>
                      <w:rFonts w:ascii="Times New Roman" w:hAnsi="Times New Roman"/>
                      <w:sz w:val="20"/>
                      <w:szCs w:val="20"/>
                    </w:rPr>
                  </w:pPr>
                </w:p>
              </w:tc>
            </w:tr>
            <w:tr w:rsidR="001A1BB0" w14:paraId="5F9F05F4" w14:textId="77777777" w:rsidTr="00EC308F">
              <w:trPr>
                <w:trHeight w:val="458"/>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E77A" w14:textId="77777777" w:rsidR="001A1BB0" w:rsidRDefault="001A1BB0">
                  <w:pPr>
                    <w:jc w:val="center"/>
                    <w:rPr>
                      <w:rFonts w:ascii="Times New Roman" w:hAnsi="Times New Roman"/>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3043" w14:textId="77777777" w:rsidR="001A1BB0" w:rsidRDefault="008C0D04">
                  <w:pPr>
                    <w:rPr>
                      <w:rFonts w:ascii="Times New Roman" w:hAnsi="Times New Roman"/>
                      <w:sz w:val="20"/>
                      <w:szCs w:val="20"/>
                    </w:rPr>
                  </w:pPr>
                  <w:r>
                    <w:rPr>
                      <w:rFonts w:ascii="Times New Roman" w:hAnsi="Times New Roman"/>
                      <w:sz w:val="20"/>
                      <w:szCs w:val="20"/>
                    </w:rPr>
                    <w:t>May 18</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66303" w14:textId="77777777" w:rsidR="001A1BB0" w:rsidRDefault="008C0D04">
                  <w:pPr>
                    <w:jc w:val="center"/>
                    <w:rPr>
                      <w:rFonts w:ascii="Times New Roman" w:hAnsi="Times New Roman"/>
                      <w:sz w:val="20"/>
                      <w:szCs w:val="20"/>
                    </w:rPr>
                  </w:pPr>
                  <w:r>
                    <w:rPr>
                      <w:rFonts w:ascii="Times New Roman" w:hAnsi="Times New Roman"/>
                      <w:sz w:val="20"/>
                      <w:szCs w:val="20"/>
                    </w:rPr>
                    <w:t>May 19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160C8" w14:textId="77777777" w:rsidR="001A1BB0" w:rsidRDefault="008C0D04">
                  <w:pPr>
                    <w:jc w:val="center"/>
                    <w:rPr>
                      <w:rFonts w:ascii="Times New Roman" w:hAnsi="Times New Roman"/>
                      <w:sz w:val="20"/>
                      <w:szCs w:val="20"/>
                    </w:rPr>
                  </w:pPr>
                  <w:r>
                    <w:rPr>
                      <w:rFonts w:ascii="Times New Roman" w:hAnsi="Times New Roman"/>
                      <w:sz w:val="20"/>
                      <w:szCs w:val="20"/>
                    </w:rPr>
                    <w:t>May 20</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A8158" w14:textId="77777777" w:rsidR="001A1BB0" w:rsidRDefault="008C0D04">
                  <w:pPr>
                    <w:jc w:val="center"/>
                    <w:rPr>
                      <w:rFonts w:ascii="Times New Roman" w:hAnsi="Times New Roman"/>
                      <w:sz w:val="20"/>
                      <w:szCs w:val="20"/>
                    </w:rPr>
                  </w:pPr>
                  <w:r>
                    <w:rPr>
                      <w:rFonts w:ascii="Times New Roman" w:hAnsi="Times New Roman"/>
                      <w:sz w:val="20"/>
                      <w:szCs w:val="20"/>
                    </w:rPr>
                    <w:t>May 21</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D8A6" w14:textId="77777777" w:rsidR="001A1BB0" w:rsidRDefault="008C0D04">
                  <w:pPr>
                    <w:jc w:val="center"/>
                    <w:rPr>
                      <w:rFonts w:ascii="Times New Roman" w:hAnsi="Times New Roman"/>
                      <w:sz w:val="20"/>
                      <w:szCs w:val="20"/>
                    </w:rPr>
                  </w:pPr>
                  <w:r>
                    <w:rPr>
                      <w:rFonts w:ascii="Times New Roman" w:hAnsi="Times New Roman"/>
                      <w:sz w:val="20"/>
                      <w:szCs w:val="20"/>
                    </w:rPr>
                    <w:t>May 22</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1D50" w14:textId="77777777" w:rsidR="001A1BB0" w:rsidRDefault="008C0D04">
                  <w:pPr>
                    <w:jc w:val="center"/>
                    <w:rPr>
                      <w:rFonts w:ascii="Times New Roman" w:hAnsi="Times New Roman"/>
                      <w:sz w:val="20"/>
                      <w:szCs w:val="20"/>
                    </w:rPr>
                  </w:pPr>
                  <w:r>
                    <w:rPr>
                      <w:rFonts w:ascii="Times New Roman" w:hAnsi="Times New Roman"/>
                      <w:sz w:val="20"/>
                      <w:szCs w:val="20"/>
                    </w:rPr>
                    <w:t>May 23</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56B11" w14:textId="77777777" w:rsidR="001A1BB0" w:rsidRDefault="008C0D04">
                  <w:pPr>
                    <w:jc w:val="center"/>
                    <w:rPr>
                      <w:rFonts w:ascii="Times New Roman" w:hAnsi="Times New Roman"/>
                      <w:sz w:val="20"/>
                      <w:szCs w:val="20"/>
                    </w:rPr>
                  </w:pPr>
                  <w:r>
                    <w:rPr>
                      <w:rFonts w:ascii="Times New Roman" w:hAnsi="Times New Roman"/>
                      <w:sz w:val="20"/>
                      <w:szCs w:val="20"/>
                    </w:rPr>
                    <w:t>May</w:t>
                  </w:r>
                </w:p>
                <w:p w14:paraId="2C193F52" w14:textId="77777777" w:rsidR="001A1BB0" w:rsidRDefault="008C0D04">
                  <w:pPr>
                    <w:jc w:val="center"/>
                    <w:rPr>
                      <w:rFonts w:ascii="Times New Roman" w:hAnsi="Times New Roman"/>
                      <w:sz w:val="20"/>
                      <w:szCs w:val="20"/>
                    </w:rPr>
                  </w:pPr>
                  <w:r>
                    <w:rPr>
                      <w:rFonts w:ascii="Times New Roman" w:hAnsi="Times New Roman"/>
                      <w:sz w:val="20"/>
                      <w:szCs w:val="20"/>
                    </w:rPr>
                    <w:t>24</w:t>
                  </w:r>
                </w:p>
              </w:tc>
            </w:tr>
            <w:tr w:rsidR="001A1BB0" w14:paraId="2617714F" w14:textId="77777777" w:rsidTr="00EC308F">
              <w:trPr>
                <w:trHeight w:val="222"/>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4152" w14:textId="77777777" w:rsidR="001A1BB0" w:rsidRDefault="008C0D04">
                  <w:pPr>
                    <w:jc w:val="center"/>
                    <w:rPr>
                      <w:rFonts w:ascii="Times New Roman" w:hAnsi="Times New Roman"/>
                      <w:sz w:val="20"/>
                      <w:szCs w:val="20"/>
                    </w:rPr>
                  </w:pPr>
                  <w:r>
                    <w:rPr>
                      <w:rFonts w:ascii="Times New Roman" w:hAnsi="Times New Roman"/>
                      <w:sz w:val="20"/>
                      <w:szCs w:val="20"/>
                    </w:rPr>
                    <w:t>P1</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E546" w14:textId="77777777" w:rsidR="001A1BB0" w:rsidRDefault="008C0D04">
                  <w:pPr>
                    <w:jc w:val="center"/>
                    <w:rPr>
                      <w:rFonts w:ascii="Times New Roman" w:hAnsi="Times New Roman"/>
                      <w:sz w:val="20"/>
                      <w:szCs w:val="20"/>
                    </w:rPr>
                  </w:pPr>
                  <w:r>
                    <w:rPr>
                      <w:rFonts w:ascii="Times New Roman" w:hAnsi="Times New Roman"/>
                      <w:sz w:val="20"/>
                      <w:szCs w:val="20"/>
                    </w:rPr>
                    <w:t>87</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52EB" w14:textId="77777777" w:rsidR="001A1BB0" w:rsidRDefault="008C0D04">
                  <w:pPr>
                    <w:jc w:val="center"/>
                    <w:rPr>
                      <w:rFonts w:ascii="Times New Roman" w:hAnsi="Times New Roman"/>
                      <w:sz w:val="20"/>
                      <w:szCs w:val="20"/>
                    </w:rPr>
                  </w:pPr>
                  <w:r>
                    <w:rPr>
                      <w:rFonts w:ascii="Times New Roman" w:hAnsi="Times New Roman"/>
                      <w:sz w:val="20"/>
                      <w:szCs w:val="20"/>
                    </w:rPr>
                    <w:t>78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BECD2" w14:textId="77777777" w:rsidR="001A1BB0" w:rsidRDefault="008C0D04">
                  <w:pPr>
                    <w:rPr>
                      <w:rFonts w:ascii="Times New Roman" w:hAnsi="Times New Roman"/>
                      <w:sz w:val="20"/>
                      <w:szCs w:val="20"/>
                    </w:rPr>
                  </w:pPr>
                  <w:r>
                    <w:rPr>
                      <w:rFonts w:ascii="Times New Roman" w:hAnsi="Times New Roman"/>
                      <w:sz w:val="20"/>
                      <w:szCs w:val="20"/>
                    </w:rPr>
                    <w:t>83</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F9E7" w14:textId="77777777" w:rsidR="001A1BB0" w:rsidRDefault="008C0D04">
                  <w:pPr>
                    <w:rPr>
                      <w:rFonts w:ascii="Times New Roman" w:hAnsi="Times New Roman"/>
                      <w:sz w:val="20"/>
                      <w:szCs w:val="20"/>
                    </w:rPr>
                  </w:pPr>
                  <w:r>
                    <w:rPr>
                      <w:rFonts w:ascii="Times New Roman" w:hAnsi="Times New Roman"/>
                      <w:sz w:val="20"/>
                      <w:szCs w:val="20"/>
                    </w:rPr>
                    <w:t>81</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BC95" w14:textId="77777777" w:rsidR="001A1BB0" w:rsidRDefault="008C0D04">
                  <w:pPr>
                    <w:rPr>
                      <w:rFonts w:ascii="Times New Roman" w:hAnsi="Times New Roman"/>
                      <w:sz w:val="20"/>
                      <w:szCs w:val="20"/>
                    </w:rPr>
                  </w:pPr>
                  <w:r>
                    <w:rPr>
                      <w:rFonts w:ascii="Times New Roman" w:hAnsi="Times New Roman"/>
                      <w:sz w:val="20"/>
                      <w:szCs w:val="20"/>
                    </w:rPr>
                    <w:t>85</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534F" w14:textId="77777777" w:rsidR="001A1BB0" w:rsidRDefault="008C0D04">
                  <w:pPr>
                    <w:rPr>
                      <w:rFonts w:ascii="Times New Roman" w:hAnsi="Times New Roman"/>
                      <w:sz w:val="20"/>
                      <w:szCs w:val="20"/>
                    </w:rPr>
                  </w:pPr>
                  <w:r>
                    <w:rPr>
                      <w:rFonts w:ascii="Times New Roman" w:hAnsi="Times New Roman"/>
                      <w:sz w:val="20"/>
                      <w:szCs w:val="20"/>
                    </w:rPr>
                    <w:t>74</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ACA81" w14:textId="77777777" w:rsidR="001A1BB0" w:rsidRDefault="008C0D04">
                  <w:pPr>
                    <w:rPr>
                      <w:rFonts w:ascii="Times New Roman" w:hAnsi="Times New Roman"/>
                      <w:sz w:val="20"/>
                      <w:szCs w:val="20"/>
                    </w:rPr>
                  </w:pPr>
                  <w:r>
                    <w:rPr>
                      <w:rFonts w:ascii="Times New Roman" w:hAnsi="Times New Roman"/>
                      <w:sz w:val="20"/>
                      <w:szCs w:val="20"/>
                    </w:rPr>
                    <w:t>87</w:t>
                  </w:r>
                </w:p>
              </w:tc>
            </w:tr>
            <w:tr w:rsidR="001A1BB0" w14:paraId="5DB0B1AD" w14:textId="77777777" w:rsidTr="00EC308F">
              <w:trPr>
                <w:trHeight w:val="222"/>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2B13F" w14:textId="77777777" w:rsidR="001A1BB0" w:rsidRDefault="008C0D04">
                  <w:pPr>
                    <w:jc w:val="center"/>
                    <w:rPr>
                      <w:rFonts w:ascii="Times New Roman" w:hAnsi="Times New Roman"/>
                      <w:sz w:val="20"/>
                      <w:szCs w:val="20"/>
                    </w:rPr>
                  </w:pPr>
                  <w:r>
                    <w:rPr>
                      <w:rFonts w:ascii="Times New Roman" w:hAnsi="Times New Roman"/>
                      <w:sz w:val="20"/>
                      <w:szCs w:val="20"/>
                    </w:rPr>
                    <w:t>P4</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BE04" w14:textId="77777777" w:rsidR="001A1BB0" w:rsidRDefault="008C0D04">
                  <w:pPr>
                    <w:jc w:val="center"/>
                    <w:rPr>
                      <w:rFonts w:ascii="Times New Roman" w:hAnsi="Times New Roman"/>
                      <w:sz w:val="20"/>
                      <w:szCs w:val="20"/>
                    </w:rPr>
                  </w:pPr>
                  <w:r>
                    <w:rPr>
                      <w:rFonts w:ascii="Times New Roman" w:hAnsi="Times New Roman"/>
                      <w:sz w:val="20"/>
                      <w:szCs w:val="20"/>
                    </w:rPr>
                    <w:t>82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46A4E" w14:textId="77777777" w:rsidR="001A1BB0" w:rsidRDefault="008C0D04">
                  <w:pPr>
                    <w:jc w:val="center"/>
                    <w:rPr>
                      <w:rFonts w:ascii="Times New Roman" w:hAnsi="Times New Roman"/>
                      <w:sz w:val="20"/>
                      <w:szCs w:val="20"/>
                    </w:rPr>
                  </w:pPr>
                  <w:r>
                    <w:rPr>
                      <w:rFonts w:ascii="Times New Roman" w:hAnsi="Times New Roman"/>
                      <w:sz w:val="20"/>
                      <w:szCs w:val="20"/>
                    </w:rPr>
                    <w:t>83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DC9" w14:textId="77777777" w:rsidR="001A1BB0" w:rsidRDefault="008C0D04">
                  <w:pPr>
                    <w:rPr>
                      <w:rFonts w:ascii="Times New Roman" w:hAnsi="Times New Roman"/>
                      <w:sz w:val="20"/>
                      <w:szCs w:val="20"/>
                    </w:rPr>
                  </w:pPr>
                  <w:r>
                    <w:rPr>
                      <w:rFonts w:ascii="Times New Roman" w:hAnsi="Times New Roman"/>
                      <w:sz w:val="20"/>
                      <w:szCs w:val="20"/>
                    </w:rPr>
                    <w:t>92</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66DA0" w14:textId="77777777" w:rsidR="001A1BB0" w:rsidRDefault="008C0D04">
                  <w:pPr>
                    <w:rPr>
                      <w:rFonts w:ascii="Times New Roman" w:hAnsi="Times New Roman"/>
                      <w:sz w:val="20"/>
                      <w:szCs w:val="20"/>
                    </w:rPr>
                  </w:pPr>
                  <w:r>
                    <w:rPr>
                      <w:rFonts w:ascii="Times New Roman" w:hAnsi="Times New Roman"/>
                      <w:sz w:val="20"/>
                      <w:szCs w:val="20"/>
                    </w:rPr>
                    <w:t>85</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8983" w14:textId="77777777" w:rsidR="001A1BB0" w:rsidRDefault="008C0D04">
                  <w:pPr>
                    <w:rPr>
                      <w:rFonts w:ascii="Times New Roman" w:hAnsi="Times New Roman"/>
                      <w:sz w:val="20"/>
                      <w:szCs w:val="20"/>
                    </w:rPr>
                  </w:pPr>
                  <w:r>
                    <w:rPr>
                      <w:rFonts w:ascii="Times New Roman" w:hAnsi="Times New Roman"/>
                      <w:sz w:val="20"/>
                      <w:szCs w:val="20"/>
                    </w:rPr>
                    <w:t>78</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04022" w14:textId="77777777" w:rsidR="001A1BB0" w:rsidRDefault="008C0D04">
                  <w:pPr>
                    <w:rPr>
                      <w:rFonts w:ascii="Times New Roman" w:hAnsi="Times New Roman"/>
                      <w:sz w:val="20"/>
                      <w:szCs w:val="20"/>
                    </w:rPr>
                  </w:pPr>
                  <w:r>
                    <w:rPr>
                      <w:rFonts w:ascii="Times New Roman" w:hAnsi="Times New Roman"/>
                      <w:sz w:val="20"/>
                      <w:szCs w:val="20"/>
                    </w:rPr>
                    <w:t>81</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0E27" w14:textId="77777777" w:rsidR="001A1BB0" w:rsidRDefault="008C0D04">
                  <w:pPr>
                    <w:rPr>
                      <w:rFonts w:ascii="Times New Roman" w:hAnsi="Times New Roman"/>
                      <w:sz w:val="20"/>
                      <w:szCs w:val="20"/>
                    </w:rPr>
                  </w:pPr>
                  <w:r>
                    <w:rPr>
                      <w:rFonts w:ascii="Times New Roman" w:hAnsi="Times New Roman"/>
                      <w:sz w:val="20"/>
                      <w:szCs w:val="20"/>
                    </w:rPr>
                    <w:t>85</w:t>
                  </w:r>
                </w:p>
              </w:tc>
            </w:tr>
            <w:tr w:rsidR="001A1BB0" w14:paraId="31EB27FB" w14:textId="77777777" w:rsidTr="00EC308F">
              <w:trPr>
                <w:trHeight w:val="222"/>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D2CF0" w14:textId="77777777" w:rsidR="001A1BB0" w:rsidRDefault="008C0D04">
                  <w:pPr>
                    <w:jc w:val="center"/>
                    <w:rPr>
                      <w:rFonts w:ascii="Times New Roman" w:hAnsi="Times New Roman"/>
                      <w:sz w:val="20"/>
                      <w:szCs w:val="20"/>
                    </w:rPr>
                  </w:pPr>
                  <w:r>
                    <w:rPr>
                      <w:rFonts w:ascii="Times New Roman" w:hAnsi="Times New Roman"/>
                      <w:sz w:val="20"/>
                      <w:szCs w:val="20"/>
                    </w:rPr>
                    <w:t>P7</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CD07" w14:textId="77777777" w:rsidR="001A1BB0" w:rsidRDefault="008C0D04">
                  <w:pPr>
                    <w:jc w:val="center"/>
                    <w:rPr>
                      <w:rFonts w:ascii="Times New Roman" w:hAnsi="Times New Roman"/>
                      <w:sz w:val="20"/>
                      <w:szCs w:val="20"/>
                    </w:rPr>
                  </w:pPr>
                  <w:r>
                    <w:rPr>
                      <w:rFonts w:ascii="Times New Roman" w:hAnsi="Times New Roman"/>
                      <w:sz w:val="20"/>
                      <w:szCs w:val="20"/>
                    </w:rPr>
                    <w:t>93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35737" w14:textId="77777777" w:rsidR="001A1BB0" w:rsidRDefault="008C0D04">
                  <w:pPr>
                    <w:jc w:val="center"/>
                    <w:rPr>
                      <w:rFonts w:ascii="Times New Roman" w:hAnsi="Times New Roman"/>
                      <w:sz w:val="20"/>
                      <w:szCs w:val="20"/>
                    </w:rPr>
                  </w:pPr>
                  <w:r>
                    <w:rPr>
                      <w:rFonts w:ascii="Times New Roman" w:hAnsi="Times New Roman"/>
                      <w:sz w:val="20"/>
                      <w:szCs w:val="20"/>
                    </w:rPr>
                    <w:t>84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B25F" w14:textId="77777777" w:rsidR="001A1BB0" w:rsidRDefault="008C0D04">
                  <w:pPr>
                    <w:rPr>
                      <w:rFonts w:ascii="Times New Roman" w:hAnsi="Times New Roman"/>
                      <w:sz w:val="20"/>
                      <w:szCs w:val="20"/>
                    </w:rPr>
                  </w:pPr>
                  <w:r>
                    <w:rPr>
                      <w:rFonts w:ascii="Times New Roman" w:hAnsi="Times New Roman"/>
                      <w:sz w:val="20"/>
                      <w:szCs w:val="20"/>
                    </w:rPr>
                    <w:t>85</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B4BD" w14:textId="77777777" w:rsidR="001A1BB0" w:rsidRDefault="008C0D04">
                  <w:pPr>
                    <w:rPr>
                      <w:rFonts w:ascii="Times New Roman" w:hAnsi="Times New Roman"/>
                      <w:sz w:val="20"/>
                      <w:szCs w:val="20"/>
                    </w:rPr>
                  </w:pPr>
                  <w:r>
                    <w:rPr>
                      <w:rFonts w:ascii="Times New Roman" w:hAnsi="Times New Roman"/>
                      <w:sz w:val="20"/>
                      <w:szCs w:val="20"/>
                    </w:rPr>
                    <w:t>n/a</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826A" w14:textId="77777777" w:rsidR="001A1BB0" w:rsidRDefault="008C0D04">
                  <w:pPr>
                    <w:rPr>
                      <w:rFonts w:ascii="Times New Roman" w:hAnsi="Times New Roman"/>
                      <w:sz w:val="20"/>
                      <w:szCs w:val="20"/>
                    </w:rPr>
                  </w:pPr>
                  <w:r>
                    <w:rPr>
                      <w:rFonts w:ascii="Times New Roman" w:hAnsi="Times New Roman"/>
                      <w:sz w:val="20"/>
                      <w:szCs w:val="20"/>
                    </w:rPr>
                    <w:t>83</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9E87D" w14:textId="77777777" w:rsidR="001A1BB0" w:rsidRDefault="008C0D04">
                  <w:pPr>
                    <w:rPr>
                      <w:rFonts w:ascii="Times New Roman" w:hAnsi="Times New Roman"/>
                      <w:sz w:val="20"/>
                      <w:szCs w:val="20"/>
                    </w:rPr>
                  </w:pPr>
                  <w:r>
                    <w:rPr>
                      <w:rFonts w:ascii="Times New Roman" w:hAnsi="Times New Roman"/>
                      <w:sz w:val="20"/>
                      <w:szCs w:val="20"/>
                    </w:rPr>
                    <w:t>87</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BDED" w14:textId="77777777" w:rsidR="001A1BB0" w:rsidRDefault="008C0D04">
                  <w:pPr>
                    <w:rPr>
                      <w:rFonts w:ascii="Times New Roman" w:hAnsi="Times New Roman"/>
                      <w:sz w:val="20"/>
                      <w:szCs w:val="20"/>
                    </w:rPr>
                  </w:pPr>
                  <w:r>
                    <w:rPr>
                      <w:rFonts w:ascii="Times New Roman" w:hAnsi="Times New Roman"/>
                      <w:sz w:val="20"/>
                      <w:szCs w:val="20"/>
                    </w:rPr>
                    <w:t>95</w:t>
                  </w:r>
                </w:p>
              </w:tc>
            </w:tr>
          </w:tbl>
          <w:p w14:paraId="25699DD4" w14:textId="061D8600" w:rsidR="001A1BB0" w:rsidRDefault="008C0D04">
            <w:pPr>
              <w:pStyle w:val="ListParagraph"/>
              <w:numPr>
                <w:ilvl w:val="0"/>
                <w:numId w:val="22"/>
              </w:numPr>
              <w:tabs>
                <w:tab w:val="left" w:pos="-2817"/>
              </w:tabs>
              <w:spacing w:line="260" w:lineRule="atLeast"/>
              <w:jc w:val="both"/>
              <w:rPr>
                <w:rFonts w:ascii="Times New Roman" w:eastAsia="MS Mincho" w:hAnsi="Times New Roman"/>
                <w:sz w:val="20"/>
                <w:szCs w:val="20"/>
              </w:rPr>
            </w:pPr>
            <w:r>
              <w:rPr>
                <w:rFonts w:ascii="Times New Roman" w:eastAsia="MS Mincho" w:hAnsi="Times New Roman"/>
                <w:sz w:val="20"/>
                <w:szCs w:val="20"/>
              </w:rPr>
              <w:t xml:space="preserve">Children’s questionnaires at the start of the year and end of the year linked to Phonics and Reading (Understanding, </w:t>
            </w:r>
            <w:r w:rsidR="00EC308F">
              <w:rPr>
                <w:rFonts w:ascii="Times New Roman" w:eastAsia="MS Mincho" w:hAnsi="Times New Roman"/>
                <w:sz w:val="20"/>
                <w:szCs w:val="20"/>
              </w:rPr>
              <w:t>confidence,</w:t>
            </w:r>
            <w:r>
              <w:rPr>
                <w:rFonts w:ascii="Times New Roman" w:eastAsia="MS Mincho" w:hAnsi="Times New Roman"/>
                <w:sz w:val="20"/>
                <w:szCs w:val="20"/>
              </w:rPr>
              <w:t xml:space="preserve"> and enjoyment)</w:t>
            </w:r>
          </w:p>
          <w:p w14:paraId="5FD89918" w14:textId="648B0E11"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Staff Questionnaires at the start of the year and end of the year linked to Phonics and Reading (confidence levels in teaching/next steps)</w:t>
            </w:r>
            <w:r w:rsidR="00EC308F">
              <w:rPr>
                <w:rFonts w:ascii="Times New Roman" w:eastAsia="MS Mincho" w:hAnsi="Times New Roman"/>
                <w:sz w:val="20"/>
                <w:szCs w:val="20"/>
              </w:rPr>
              <w:t>.</w:t>
            </w:r>
          </w:p>
          <w:p w14:paraId="137607B6" w14:textId="4BE744CD"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Questionnaires/evaluations to focus on children and parents</w:t>
            </w:r>
            <w:r w:rsidR="00EC308F">
              <w:rPr>
                <w:rFonts w:ascii="Times New Roman" w:eastAsia="MS Mincho" w:hAnsi="Times New Roman"/>
                <w:sz w:val="20"/>
                <w:szCs w:val="20"/>
              </w:rPr>
              <w:t>’</w:t>
            </w:r>
            <w:r>
              <w:rPr>
                <w:rFonts w:ascii="Times New Roman" w:eastAsia="MS Mincho" w:hAnsi="Times New Roman"/>
                <w:sz w:val="20"/>
                <w:szCs w:val="20"/>
              </w:rPr>
              <w:t xml:space="preserve"> views of the impact of appropriate Phonics/Reading interventions on their learning (Children on </w:t>
            </w:r>
            <w:r w:rsidR="00EC308F">
              <w:rPr>
                <w:rFonts w:ascii="Times New Roman" w:eastAsia="MS Mincho" w:hAnsi="Times New Roman"/>
                <w:sz w:val="20"/>
                <w:szCs w:val="20"/>
              </w:rPr>
              <w:t>S</w:t>
            </w:r>
            <w:r>
              <w:rPr>
                <w:rFonts w:ascii="Times New Roman" w:eastAsia="MS Mincho" w:hAnsi="Times New Roman"/>
                <w:sz w:val="20"/>
                <w:szCs w:val="20"/>
              </w:rPr>
              <w:t>taged Intervention)</w:t>
            </w:r>
            <w:r w:rsidR="00EC308F">
              <w:rPr>
                <w:rFonts w:ascii="Times New Roman" w:eastAsia="MS Mincho" w:hAnsi="Times New Roman"/>
                <w:sz w:val="20"/>
                <w:szCs w:val="20"/>
              </w:rPr>
              <w:t>.</w:t>
            </w:r>
          </w:p>
          <w:p w14:paraId="32128A5D" w14:textId="77777777"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 xml:space="preserve"> Classroom and peer observations and </w:t>
            </w:r>
            <w:proofErr w:type="gramStart"/>
            <w:r>
              <w:rPr>
                <w:rFonts w:ascii="Times New Roman" w:eastAsia="MS Mincho" w:hAnsi="Times New Roman"/>
                <w:sz w:val="20"/>
                <w:szCs w:val="20"/>
              </w:rPr>
              <w:t>feedbacks</w:t>
            </w:r>
            <w:proofErr w:type="gramEnd"/>
            <w:r>
              <w:rPr>
                <w:rFonts w:ascii="Times New Roman" w:eastAsia="MS Mincho" w:hAnsi="Times New Roman"/>
                <w:sz w:val="20"/>
                <w:szCs w:val="20"/>
              </w:rPr>
              <w:t xml:space="preserve"> linked to the teaching of reading.</w:t>
            </w:r>
          </w:p>
          <w:p w14:paraId="0C52E2F0" w14:textId="03A639A2"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SAR reading assessments administered and analysed twice yearly</w:t>
            </w:r>
            <w:r w:rsidR="00EC308F">
              <w:rPr>
                <w:rFonts w:ascii="Times New Roman" w:eastAsia="MS Mincho" w:hAnsi="Times New Roman"/>
                <w:sz w:val="20"/>
                <w:szCs w:val="20"/>
              </w:rPr>
              <w:t>.</w:t>
            </w:r>
          </w:p>
          <w:p w14:paraId="62D8B9CC" w14:textId="77777777"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Literacy interventions linked to SAR.</w:t>
            </w:r>
          </w:p>
          <w:p w14:paraId="2F5CB22F" w14:textId="3E553330"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 xml:space="preserve">Phonological awareness, </w:t>
            </w:r>
            <w:r w:rsidR="00EC308F">
              <w:rPr>
                <w:rFonts w:ascii="Times New Roman" w:eastAsia="MS Mincho" w:hAnsi="Times New Roman"/>
                <w:sz w:val="20"/>
                <w:szCs w:val="20"/>
              </w:rPr>
              <w:t>phonics,</w:t>
            </w:r>
            <w:r>
              <w:rPr>
                <w:rFonts w:ascii="Times New Roman" w:eastAsia="MS Mincho" w:hAnsi="Times New Roman"/>
                <w:sz w:val="20"/>
                <w:szCs w:val="20"/>
              </w:rPr>
              <w:t xml:space="preserve"> and fluency school vision.</w:t>
            </w:r>
          </w:p>
          <w:p w14:paraId="122C7E35" w14:textId="77777777" w:rsidR="001A1BB0" w:rsidRDefault="008C0D04">
            <w:pPr>
              <w:pStyle w:val="ListParagraph"/>
              <w:numPr>
                <w:ilvl w:val="0"/>
                <w:numId w:val="23"/>
              </w:numPr>
              <w:tabs>
                <w:tab w:val="left" w:pos="-2607"/>
              </w:tabs>
              <w:spacing w:line="260" w:lineRule="atLeast"/>
              <w:jc w:val="both"/>
              <w:rPr>
                <w:rFonts w:ascii="Times New Roman" w:eastAsia="MS Mincho" w:hAnsi="Times New Roman"/>
                <w:sz w:val="20"/>
                <w:szCs w:val="20"/>
              </w:rPr>
            </w:pPr>
            <w:r>
              <w:rPr>
                <w:rFonts w:ascii="Times New Roman" w:eastAsia="MS Mincho" w:hAnsi="Times New Roman"/>
                <w:sz w:val="20"/>
                <w:szCs w:val="20"/>
              </w:rPr>
              <w:t>Staff to engage with professional learning.</w:t>
            </w:r>
          </w:p>
          <w:p w14:paraId="4FF27585" w14:textId="77777777" w:rsidR="001A1BB0" w:rsidRDefault="001A1BB0">
            <w:pPr>
              <w:tabs>
                <w:tab w:val="left" w:pos="993"/>
              </w:tabs>
              <w:spacing w:line="260" w:lineRule="atLeast"/>
              <w:ind w:left="360"/>
              <w:jc w:val="both"/>
              <w:rPr>
                <w:rFonts w:ascii="Times New Roman" w:eastAsia="MS Mincho" w:hAnsi="Times New Roman"/>
                <w:sz w:val="20"/>
                <w:szCs w:val="20"/>
              </w:rPr>
            </w:pPr>
          </w:p>
          <w:p w14:paraId="239346FC" w14:textId="77777777" w:rsidR="001A1BB0" w:rsidRDefault="001A1BB0">
            <w:pPr>
              <w:pStyle w:val="ListParagraph"/>
              <w:rPr>
                <w:rFonts w:ascii="Times New Roman" w:hAnsi="Times New Roman"/>
                <w:sz w:val="20"/>
                <w:szCs w:val="20"/>
                <w:lang w:eastAsia="en-GB" w:bidi="ar-SA"/>
              </w:rPr>
            </w:pPr>
          </w:p>
        </w:tc>
        <w:tc>
          <w:tcPr>
            <w:tcW w:w="628" w:type="dxa"/>
            <w:shd w:val="clear" w:color="auto" w:fill="auto"/>
            <w:tcMar>
              <w:top w:w="0" w:type="dxa"/>
              <w:left w:w="10" w:type="dxa"/>
              <w:bottom w:w="0" w:type="dxa"/>
              <w:right w:w="10" w:type="dxa"/>
            </w:tcMar>
          </w:tcPr>
          <w:p w14:paraId="6416F8F4" w14:textId="77777777" w:rsidR="001A1BB0" w:rsidRDefault="001A1BB0">
            <w:pPr>
              <w:pStyle w:val="ListParagraph"/>
              <w:rPr>
                <w:rFonts w:ascii="Calibri" w:hAnsi="Calibri" w:cs="Calibri"/>
                <w:sz w:val="20"/>
                <w:szCs w:val="20"/>
                <w:lang w:eastAsia="en-GB" w:bidi="ar-SA"/>
              </w:rPr>
            </w:pPr>
          </w:p>
        </w:tc>
      </w:tr>
      <w:tr w:rsidR="001A1BB0" w14:paraId="0CFE7DC4" w14:textId="77777777">
        <w:trPr>
          <w:trHeight w:val="6398"/>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7D380" w14:textId="37BF9FD8" w:rsidR="001A1BB0" w:rsidRPr="006D25F2" w:rsidRDefault="008C0D04" w:rsidP="006D25F2">
            <w:pPr>
              <w:rPr>
                <w:rFonts w:ascii="Times New Roman" w:hAnsi="Times New Roman"/>
                <w:sz w:val="20"/>
                <w:szCs w:val="20"/>
              </w:rPr>
            </w:pPr>
            <w:r w:rsidRPr="006D25F2">
              <w:rPr>
                <w:rFonts w:ascii="Times New Roman" w:hAnsi="Times New Roman"/>
                <w:sz w:val="20"/>
                <w:szCs w:val="20"/>
              </w:rPr>
              <w:lastRenderedPageBreak/>
              <w:t>Children have increased ownership of aspects of learning and teaching</w:t>
            </w:r>
            <w:r w:rsidR="00D556C7">
              <w:rPr>
                <w:rFonts w:ascii="Times New Roman" w:hAnsi="Times New Roman"/>
                <w:sz w:val="20"/>
                <w:szCs w:val="20"/>
              </w:rPr>
              <w:t xml:space="preserve"> </w:t>
            </w:r>
            <w:r w:rsidR="000C3A05">
              <w:rPr>
                <w:rFonts w:ascii="Times New Roman" w:hAnsi="Times New Roman"/>
                <w:sz w:val="20"/>
                <w:szCs w:val="20"/>
              </w:rPr>
              <w:t>leading to increased</w:t>
            </w:r>
            <w:r w:rsidR="0099086A">
              <w:rPr>
                <w:rFonts w:ascii="Times New Roman" w:hAnsi="Times New Roman"/>
                <w:sz w:val="20"/>
                <w:szCs w:val="20"/>
              </w:rPr>
              <w:t xml:space="preserve"> motivation</w:t>
            </w:r>
            <w:r w:rsidR="0049305A">
              <w:rPr>
                <w:rFonts w:ascii="Times New Roman" w:hAnsi="Times New Roman"/>
                <w:sz w:val="20"/>
                <w:szCs w:val="20"/>
              </w:rPr>
              <w:t>,</w:t>
            </w:r>
            <w:r w:rsidR="000C3A05">
              <w:rPr>
                <w:rFonts w:ascii="Times New Roman" w:hAnsi="Times New Roman"/>
                <w:sz w:val="20"/>
                <w:szCs w:val="20"/>
              </w:rPr>
              <w:t xml:space="preserve"> </w:t>
            </w:r>
            <w:proofErr w:type="gramStart"/>
            <w:r w:rsidR="000C3A05">
              <w:rPr>
                <w:rFonts w:ascii="Times New Roman" w:hAnsi="Times New Roman"/>
                <w:sz w:val="20"/>
                <w:szCs w:val="20"/>
              </w:rPr>
              <w:t>engagement</w:t>
            </w:r>
            <w:proofErr w:type="gramEnd"/>
            <w:r w:rsidR="000C3A05">
              <w:rPr>
                <w:rFonts w:ascii="Times New Roman" w:hAnsi="Times New Roman"/>
                <w:sz w:val="20"/>
                <w:szCs w:val="20"/>
              </w:rPr>
              <w:t xml:space="preserve"> and </w:t>
            </w:r>
            <w:r w:rsidR="0049305A">
              <w:rPr>
                <w:rFonts w:ascii="Times New Roman" w:hAnsi="Times New Roman"/>
                <w:sz w:val="20"/>
                <w:szCs w:val="20"/>
              </w:rPr>
              <w:t>confidence.</w:t>
            </w:r>
          </w:p>
          <w:p w14:paraId="26C9BAA8" w14:textId="77777777" w:rsidR="001A1BB0" w:rsidRDefault="001A1BB0">
            <w:pPr>
              <w:pStyle w:val="ListParagraph"/>
              <w:ind w:left="465"/>
              <w:rPr>
                <w:rFonts w:ascii="Times New Roman" w:hAnsi="Times New Roman"/>
                <w:sz w:val="20"/>
                <w:szCs w:val="20"/>
              </w:rPr>
            </w:pPr>
          </w:p>
          <w:p w14:paraId="240A7AC0" w14:textId="77777777" w:rsidR="001A1BB0" w:rsidRDefault="001A1BB0">
            <w:pPr>
              <w:pStyle w:val="ListParagraph"/>
              <w:ind w:left="465"/>
              <w:rPr>
                <w:rFonts w:ascii="Times New Roman" w:hAnsi="Times New Roman"/>
                <w:sz w:val="20"/>
                <w:szCs w:val="20"/>
              </w:rPr>
            </w:pPr>
          </w:p>
          <w:p w14:paraId="4113E8AC" w14:textId="77777777" w:rsidR="001A1BB0" w:rsidRDefault="001A1BB0">
            <w:pPr>
              <w:pStyle w:val="ListParagraph"/>
              <w:ind w:left="465"/>
              <w:rPr>
                <w:rFonts w:ascii="Times New Roman" w:hAnsi="Times New Roman"/>
                <w:sz w:val="20"/>
                <w:szCs w:val="20"/>
              </w:rPr>
            </w:pPr>
          </w:p>
          <w:p w14:paraId="33D1EEEB" w14:textId="77777777" w:rsidR="001A1BB0" w:rsidRDefault="001A1BB0">
            <w:pPr>
              <w:pStyle w:val="ListParagraph"/>
              <w:ind w:left="465"/>
              <w:rPr>
                <w:rFonts w:ascii="Times New Roman" w:hAnsi="Times New Roman"/>
                <w:sz w:val="20"/>
                <w:szCs w:val="20"/>
              </w:rPr>
            </w:pPr>
          </w:p>
          <w:p w14:paraId="17C77E72" w14:textId="77777777" w:rsidR="001A1BB0" w:rsidRDefault="001A1BB0">
            <w:pPr>
              <w:pStyle w:val="ListParagraph"/>
              <w:ind w:left="465"/>
              <w:rPr>
                <w:rFonts w:ascii="Times New Roman" w:hAnsi="Times New Roman"/>
                <w:sz w:val="20"/>
                <w:szCs w:val="20"/>
              </w:rPr>
            </w:pPr>
          </w:p>
          <w:p w14:paraId="5B4AA36B" w14:textId="77777777" w:rsidR="001A1BB0" w:rsidRDefault="001A1BB0">
            <w:pPr>
              <w:pStyle w:val="ListParagraph"/>
              <w:ind w:left="465"/>
              <w:rPr>
                <w:rFonts w:ascii="Times New Roman" w:hAnsi="Times New Roman"/>
                <w:sz w:val="20"/>
                <w:szCs w:val="20"/>
              </w:rPr>
            </w:pPr>
          </w:p>
          <w:p w14:paraId="596C2F10" w14:textId="77777777" w:rsidR="001A1BB0" w:rsidRDefault="001A1BB0">
            <w:pPr>
              <w:pStyle w:val="ListParagraph"/>
              <w:ind w:left="465"/>
              <w:rPr>
                <w:rFonts w:ascii="Times New Roman" w:hAnsi="Times New Roman"/>
                <w:sz w:val="20"/>
                <w:szCs w:val="20"/>
              </w:rPr>
            </w:pPr>
          </w:p>
          <w:p w14:paraId="265667EF" w14:textId="77777777" w:rsidR="001A1BB0" w:rsidRDefault="001A1BB0">
            <w:pPr>
              <w:pStyle w:val="ListParagraph"/>
              <w:ind w:left="465"/>
              <w:rPr>
                <w:rFonts w:ascii="Times New Roman" w:hAnsi="Times New Roman"/>
                <w:sz w:val="20"/>
                <w:szCs w:val="20"/>
              </w:rPr>
            </w:pPr>
          </w:p>
          <w:p w14:paraId="5BDDFD9C" w14:textId="77777777" w:rsidR="001A1BB0" w:rsidRDefault="001A1BB0">
            <w:pPr>
              <w:pStyle w:val="ListParagraph"/>
              <w:ind w:left="465"/>
              <w:rPr>
                <w:rFonts w:ascii="Times New Roman" w:hAnsi="Times New Roman"/>
                <w:sz w:val="20"/>
                <w:szCs w:val="20"/>
              </w:rPr>
            </w:pPr>
          </w:p>
          <w:p w14:paraId="6E5735F1" w14:textId="77777777" w:rsidR="001A1BB0" w:rsidRDefault="001A1BB0">
            <w:pPr>
              <w:pStyle w:val="ListParagraph"/>
              <w:ind w:left="465"/>
              <w:rPr>
                <w:rFonts w:ascii="Times New Roman" w:hAnsi="Times New Roman"/>
                <w:sz w:val="20"/>
                <w:szCs w:val="20"/>
              </w:rPr>
            </w:pPr>
          </w:p>
          <w:p w14:paraId="22BD4A73" w14:textId="77777777" w:rsidR="001A1BB0" w:rsidRDefault="001A1BB0">
            <w:pPr>
              <w:pStyle w:val="ListParagraph"/>
              <w:ind w:left="465"/>
              <w:rPr>
                <w:rFonts w:ascii="Times New Roman" w:hAnsi="Times New Roman"/>
                <w:sz w:val="20"/>
                <w:szCs w:val="20"/>
              </w:rPr>
            </w:pPr>
          </w:p>
          <w:p w14:paraId="52DDE6D5" w14:textId="77777777" w:rsidR="001A1BB0" w:rsidRDefault="001A1BB0">
            <w:pPr>
              <w:rPr>
                <w:rFonts w:ascii="Times New Roman" w:hAnsi="Times New Roman"/>
                <w:sz w:val="20"/>
                <w:szCs w:val="20"/>
              </w:rPr>
            </w:pPr>
          </w:p>
          <w:p w14:paraId="25ED570B" w14:textId="77777777" w:rsidR="001A1BB0" w:rsidRDefault="001A1BB0">
            <w:pPr>
              <w:rPr>
                <w:rFonts w:ascii="Times New Roman" w:hAnsi="Times New Roman"/>
                <w:sz w:val="20"/>
                <w:szCs w:val="20"/>
              </w:rPr>
            </w:pPr>
          </w:p>
          <w:p w14:paraId="1D30F66C" w14:textId="77777777" w:rsidR="001A1BB0" w:rsidRDefault="001A1BB0">
            <w:pPr>
              <w:rPr>
                <w:rFonts w:ascii="Times New Roman" w:hAnsi="Times New Roman"/>
                <w:sz w:val="20"/>
                <w:szCs w:val="20"/>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A5443" w14:textId="65999E00" w:rsidR="001A1BB0" w:rsidRDefault="008C0D04">
            <w:pPr>
              <w:rPr>
                <w:rFonts w:ascii="Times New Roman" w:hAnsi="Times New Roman"/>
                <w:b/>
                <w:sz w:val="20"/>
                <w:szCs w:val="20"/>
                <w:u w:val="single"/>
              </w:rPr>
            </w:pPr>
            <w:r>
              <w:rPr>
                <w:rFonts w:ascii="Times New Roman" w:hAnsi="Times New Roman"/>
                <w:b/>
                <w:sz w:val="20"/>
                <w:szCs w:val="20"/>
                <w:u w:val="single"/>
              </w:rPr>
              <w:t>1F) Play pedagogy approaches across the school</w:t>
            </w:r>
            <w:r w:rsidR="00EC308F">
              <w:rPr>
                <w:rFonts w:ascii="Times New Roman" w:hAnsi="Times New Roman"/>
                <w:b/>
                <w:sz w:val="20"/>
                <w:szCs w:val="20"/>
                <w:u w:val="single"/>
              </w:rPr>
              <w:t>.</w:t>
            </w:r>
            <w:r>
              <w:rPr>
                <w:rFonts w:ascii="Times New Roman" w:hAnsi="Times New Roman"/>
                <w:b/>
                <w:sz w:val="20"/>
                <w:szCs w:val="20"/>
                <w:u w:val="single"/>
              </w:rPr>
              <w:t xml:space="preserve"> </w:t>
            </w:r>
          </w:p>
          <w:p w14:paraId="5C2F9609" w14:textId="77777777" w:rsidR="001A1BB0" w:rsidRDefault="001A1BB0">
            <w:pPr>
              <w:rPr>
                <w:rFonts w:ascii="Times New Roman" w:hAnsi="Times New Roman"/>
                <w:sz w:val="20"/>
                <w:szCs w:val="20"/>
              </w:rPr>
            </w:pPr>
          </w:p>
          <w:p w14:paraId="289BAF50" w14:textId="77777777" w:rsidR="001A1BB0" w:rsidRDefault="008C0D04">
            <w:pPr>
              <w:pStyle w:val="ListParagraph"/>
              <w:numPr>
                <w:ilvl w:val="0"/>
                <w:numId w:val="30"/>
              </w:numPr>
            </w:pPr>
            <w:r>
              <w:rPr>
                <w:rFonts w:ascii="Times New Roman" w:hAnsi="Times New Roman"/>
                <w:sz w:val="20"/>
                <w:szCs w:val="20"/>
              </w:rPr>
              <w:t>Continue to develop the creative stations at 2</w:t>
            </w:r>
            <w:r>
              <w:rPr>
                <w:rFonts w:ascii="Times New Roman" w:hAnsi="Times New Roman"/>
                <w:sz w:val="20"/>
                <w:szCs w:val="20"/>
                <w:vertAlign w:val="superscript"/>
              </w:rPr>
              <w:t>nd</w:t>
            </w:r>
            <w:r>
              <w:rPr>
                <w:rFonts w:ascii="Times New Roman" w:hAnsi="Times New Roman"/>
                <w:sz w:val="20"/>
                <w:szCs w:val="20"/>
              </w:rPr>
              <w:t xml:space="preserve"> level – look to develop further provocations that are completely open to pupil interpretation. </w:t>
            </w:r>
          </w:p>
          <w:p w14:paraId="77A153F2" w14:textId="77777777" w:rsidR="001A1BB0" w:rsidRDefault="008C0D04">
            <w:pPr>
              <w:pStyle w:val="ListParagraph"/>
              <w:numPr>
                <w:ilvl w:val="0"/>
                <w:numId w:val="30"/>
              </w:numPr>
              <w:rPr>
                <w:rFonts w:ascii="Times New Roman" w:hAnsi="Times New Roman"/>
                <w:sz w:val="20"/>
                <w:szCs w:val="20"/>
              </w:rPr>
            </w:pPr>
            <w:r>
              <w:rPr>
                <w:rFonts w:ascii="Times New Roman" w:hAnsi="Times New Roman"/>
                <w:sz w:val="20"/>
                <w:szCs w:val="20"/>
              </w:rPr>
              <w:t>Pupils lead the planning for provocation areas within the classroom as part of the pupil evaluations.</w:t>
            </w:r>
          </w:p>
          <w:p w14:paraId="031E5A7D" w14:textId="77777777" w:rsidR="001A1BB0" w:rsidRDefault="008C0D04">
            <w:pPr>
              <w:pStyle w:val="ListParagraph"/>
              <w:numPr>
                <w:ilvl w:val="0"/>
                <w:numId w:val="30"/>
              </w:numPr>
              <w:rPr>
                <w:rFonts w:ascii="Times New Roman" w:hAnsi="Times New Roman"/>
                <w:sz w:val="20"/>
                <w:szCs w:val="20"/>
              </w:rPr>
            </w:pPr>
            <w:r>
              <w:rPr>
                <w:rFonts w:ascii="Times New Roman" w:hAnsi="Times New Roman"/>
                <w:sz w:val="20"/>
                <w:szCs w:val="20"/>
              </w:rPr>
              <w:t>Introduce a loose parts provision in the upper area/ consider use of spare classroom.</w:t>
            </w:r>
          </w:p>
          <w:p w14:paraId="3E820C5B" w14:textId="77777777" w:rsidR="001A1BB0" w:rsidRDefault="008C0D04">
            <w:pPr>
              <w:pStyle w:val="ListParagraph"/>
              <w:numPr>
                <w:ilvl w:val="0"/>
                <w:numId w:val="30"/>
              </w:numPr>
              <w:rPr>
                <w:rFonts w:ascii="Times New Roman" w:hAnsi="Times New Roman"/>
                <w:sz w:val="20"/>
                <w:szCs w:val="20"/>
              </w:rPr>
            </w:pPr>
            <w:r>
              <w:rPr>
                <w:rFonts w:ascii="Times New Roman" w:hAnsi="Times New Roman"/>
                <w:sz w:val="20"/>
                <w:szCs w:val="20"/>
              </w:rPr>
              <w:t>EYPs provided opportunities to be involved in planning and pupil recording and assessments.</w:t>
            </w:r>
          </w:p>
          <w:p w14:paraId="1E20D994" w14:textId="0A46D881" w:rsidR="001A1BB0" w:rsidRDefault="008C0D04">
            <w:pPr>
              <w:pStyle w:val="ListParagraph"/>
              <w:numPr>
                <w:ilvl w:val="0"/>
                <w:numId w:val="30"/>
              </w:numPr>
              <w:rPr>
                <w:rFonts w:ascii="Times New Roman" w:hAnsi="Times New Roman"/>
                <w:sz w:val="20"/>
                <w:szCs w:val="20"/>
              </w:rPr>
            </w:pPr>
            <w:r>
              <w:rPr>
                <w:rFonts w:ascii="Times New Roman" w:hAnsi="Times New Roman"/>
                <w:sz w:val="20"/>
                <w:szCs w:val="20"/>
              </w:rPr>
              <w:t>Learning journals introduced to support children to increase independent learning through develop</w:t>
            </w:r>
            <w:r w:rsidR="00EC308F">
              <w:rPr>
                <w:rFonts w:ascii="Times New Roman" w:hAnsi="Times New Roman"/>
                <w:sz w:val="20"/>
                <w:szCs w:val="20"/>
              </w:rPr>
              <w:t>ing</w:t>
            </w:r>
            <w:r>
              <w:rPr>
                <w:rFonts w:ascii="Times New Roman" w:hAnsi="Times New Roman"/>
                <w:sz w:val="20"/>
                <w:szCs w:val="20"/>
              </w:rPr>
              <w:t xml:space="preserve"> in skills such as recording, digital skills,</w:t>
            </w:r>
            <w:r w:rsidR="00EC308F">
              <w:rPr>
                <w:rFonts w:ascii="Times New Roman" w:hAnsi="Times New Roman"/>
                <w:sz w:val="20"/>
                <w:szCs w:val="20"/>
              </w:rPr>
              <w:t xml:space="preserve"> and </w:t>
            </w:r>
            <w:r>
              <w:rPr>
                <w:rFonts w:ascii="Times New Roman" w:hAnsi="Times New Roman"/>
                <w:sz w:val="20"/>
                <w:szCs w:val="20"/>
              </w:rPr>
              <w:t xml:space="preserve">time management.  To support staff in ensuring that child-initiated learning is captured and fed in to planning cycle. </w:t>
            </w:r>
          </w:p>
          <w:p w14:paraId="6D47B710" w14:textId="5AEC71E0" w:rsidR="001A1BB0" w:rsidRDefault="008C0D04">
            <w:pPr>
              <w:pStyle w:val="ListParagraph"/>
              <w:numPr>
                <w:ilvl w:val="0"/>
                <w:numId w:val="30"/>
              </w:numPr>
              <w:rPr>
                <w:rFonts w:ascii="Times New Roman" w:hAnsi="Times New Roman"/>
                <w:sz w:val="20"/>
                <w:szCs w:val="20"/>
              </w:rPr>
            </w:pPr>
            <w:r>
              <w:rPr>
                <w:rFonts w:ascii="Times New Roman" w:hAnsi="Times New Roman"/>
                <w:sz w:val="20"/>
                <w:szCs w:val="20"/>
              </w:rPr>
              <w:t xml:space="preserve">Block play transition activity with </w:t>
            </w:r>
            <w:proofErr w:type="spellStart"/>
            <w:r>
              <w:rPr>
                <w:rFonts w:ascii="Times New Roman" w:hAnsi="Times New Roman"/>
                <w:sz w:val="20"/>
                <w:szCs w:val="20"/>
              </w:rPr>
              <w:t>Wallacetown</w:t>
            </w:r>
            <w:proofErr w:type="spellEnd"/>
            <w:r w:rsidR="00EC308F">
              <w:rPr>
                <w:rFonts w:ascii="Times New Roman" w:hAnsi="Times New Roman"/>
                <w:sz w:val="20"/>
                <w:szCs w:val="20"/>
              </w:rPr>
              <w:t>.</w:t>
            </w:r>
          </w:p>
          <w:p w14:paraId="7346D8C5" w14:textId="77777777" w:rsidR="001A1BB0" w:rsidRDefault="001A1BB0">
            <w:pPr>
              <w:rPr>
                <w:rFonts w:ascii="Times New Roman" w:hAnsi="Times New Roman"/>
                <w:sz w:val="20"/>
                <w:szCs w:val="20"/>
              </w:rPr>
            </w:pPr>
          </w:p>
          <w:p w14:paraId="7FF6F66C" w14:textId="77777777" w:rsidR="001A1BB0" w:rsidRDefault="001A1BB0">
            <w:pPr>
              <w:rPr>
                <w:rFonts w:ascii="Times New Roman" w:hAnsi="Times New Roman"/>
                <w:sz w:val="20"/>
                <w:szCs w:val="20"/>
              </w:rPr>
            </w:pPr>
          </w:p>
          <w:p w14:paraId="40588CFD" w14:textId="77777777" w:rsidR="001A1BB0" w:rsidRDefault="001A1BB0">
            <w:pPr>
              <w:rPr>
                <w:rFonts w:ascii="Times New Roman" w:hAnsi="Times New Roman"/>
                <w:sz w:val="20"/>
                <w:szCs w:val="20"/>
              </w:rPr>
            </w:pPr>
          </w:p>
          <w:p w14:paraId="20259436" w14:textId="77777777" w:rsidR="001A1BB0" w:rsidRDefault="001A1BB0">
            <w:pPr>
              <w:rPr>
                <w:rFonts w:ascii="Times New Roman" w:hAnsi="Times New Roman"/>
                <w:sz w:val="20"/>
                <w:szCs w:val="20"/>
              </w:rPr>
            </w:pPr>
          </w:p>
          <w:p w14:paraId="5CB3AE56" w14:textId="77777777" w:rsidR="001A1BB0" w:rsidRDefault="001A1BB0">
            <w:pPr>
              <w:rPr>
                <w:rFonts w:ascii="Times New Roman" w:hAnsi="Times New Roman"/>
                <w:sz w:val="20"/>
                <w:szCs w:val="20"/>
              </w:rPr>
            </w:pPr>
          </w:p>
          <w:p w14:paraId="74340775" w14:textId="77777777" w:rsidR="001A1BB0" w:rsidRDefault="001A1BB0">
            <w:pPr>
              <w:rPr>
                <w:rFonts w:ascii="Times New Roman" w:hAnsi="Times New Roman"/>
                <w:sz w:val="20"/>
                <w:szCs w:val="20"/>
              </w:rPr>
            </w:pPr>
          </w:p>
          <w:p w14:paraId="0B0F1B21" w14:textId="77777777" w:rsidR="001A1BB0" w:rsidRDefault="001A1BB0">
            <w:pPr>
              <w:rPr>
                <w:rFonts w:ascii="Times New Roman" w:hAnsi="Times New Roman"/>
                <w:sz w:val="20"/>
                <w:szCs w:val="20"/>
              </w:rPr>
            </w:pPr>
          </w:p>
          <w:p w14:paraId="4FD3AFEF" w14:textId="77777777" w:rsidR="00EC308F" w:rsidRDefault="00EC308F">
            <w:pP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134C0" w14:textId="77777777" w:rsidR="001A1BB0" w:rsidRDefault="008C0D04">
            <w:pPr>
              <w:rPr>
                <w:rFonts w:ascii="Times New Roman" w:hAnsi="Times New Roman"/>
                <w:color w:val="000000"/>
                <w:sz w:val="20"/>
                <w:szCs w:val="20"/>
              </w:rPr>
            </w:pPr>
            <w:r>
              <w:rPr>
                <w:rFonts w:ascii="Times New Roman" w:hAnsi="Times New Roman"/>
                <w:color w:val="000000"/>
                <w:sz w:val="20"/>
                <w:szCs w:val="20"/>
              </w:rPr>
              <w:t>TR + JW</w:t>
            </w:r>
          </w:p>
          <w:p w14:paraId="3A2163D2" w14:textId="77777777" w:rsidR="001A1BB0" w:rsidRDefault="001A1BB0">
            <w:pPr>
              <w:rPr>
                <w:rFonts w:ascii="Times New Roman" w:hAnsi="Times New Roman"/>
                <w:color w:val="000000"/>
                <w:sz w:val="20"/>
                <w:szCs w:val="20"/>
              </w:rPr>
            </w:pPr>
          </w:p>
          <w:p w14:paraId="2DFF405D" w14:textId="77777777" w:rsidR="001A1BB0" w:rsidRDefault="001A1BB0">
            <w:pPr>
              <w:rPr>
                <w:rFonts w:ascii="Times New Roman" w:hAnsi="Times New Roman"/>
                <w:color w:val="000000"/>
                <w:sz w:val="20"/>
                <w:szCs w:val="20"/>
              </w:rPr>
            </w:pPr>
          </w:p>
          <w:p w14:paraId="3454F7CB" w14:textId="77777777" w:rsidR="001A1BB0" w:rsidRDefault="001A1BB0">
            <w:pPr>
              <w:rPr>
                <w:rFonts w:ascii="Times New Roman" w:hAnsi="Times New Roman"/>
                <w:color w:val="000000"/>
                <w:sz w:val="20"/>
                <w:szCs w:val="20"/>
              </w:rPr>
            </w:pPr>
          </w:p>
          <w:p w14:paraId="3AB2EF94" w14:textId="77777777" w:rsidR="001A1BB0" w:rsidRDefault="001A1BB0">
            <w:pPr>
              <w:rPr>
                <w:rFonts w:ascii="Times New Roman" w:hAnsi="Times New Roman"/>
                <w:color w:val="000000"/>
                <w:sz w:val="20"/>
                <w:szCs w:val="20"/>
              </w:rPr>
            </w:pPr>
          </w:p>
          <w:p w14:paraId="7D9DC984" w14:textId="1218772B" w:rsidR="001A1BB0" w:rsidRDefault="00D4038F">
            <w:pPr>
              <w:rPr>
                <w:rFonts w:ascii="Times New Roman" w:hAnsi="Times New Roman"/>
                <w:color w:val="000000"/>
                <w:sz w:val="20"/>
                <w:szCs w:val="20"/>
              </w:rPr>
            </w:pPr>
            <w:r>
              <w:rPr>
                <w:rFonts w:ascii="Times New Roman" w:hAnsi="Times New Roman"/>
                <w:color w:val="000000"/>
                <w:sz w:val="20"/>
                <w:szCs w:val="20"/>
              </w:rPr>
              <w:t>MK</w:t>
            </w:r>
          </w:p>
          <w:p w14:paraId="2948DB78" w14:textId="77777777" w:rsidR="001A1BB0" w:rsidRDefault="001A1BB0">
            <w:pPr>
              <w:rPr>
                <w:rFonts w:ascii="Times New Roman" w:hAnsi="Times New Roman"/>
                <w:color w:val="000000"/>
                <w:sz w:val="20"/>
                <w:szCs w:val="20"/>
              </w:rPr>
            </w:pPr>
          </w:p>
          <w:p w14:paraId="6B1850A6" w14:textId="77777777" w:rsidR="001A1BB0" w:rsidRDefault="001A1BB0">
            <w:pPr>
              <w:rPr>
                <w:rFonts w:ascii="Times New Roman" w:hAnsi="Times New Roman"/>
                <w:color w:val="000000"/>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AEA24" w14:textId="77777777" w:rsidR="001A1BB0" w:rsidRDefault="001A1BB0">
            <w:pPr>
              <w:rPr>
                <w:rFonts w:ascii="Times New Roman" w:hAnsi="Times New Roman"/>
                <w:color w:val="000000"/>
                <w:sz w:val="20"/>
                <w:szCs w:val="20"/>
              </w:rPr>
            </w:pPr>
          </w:p>
          <w:p w14:paraId="4F55280A" w14:textId="6ACED2E0" w:rsidR="001A1BB0" w:rsidRDefault="008C0D04">
            <w:pPr>
              <w:rPr>
                <w:rFonts w:ascii="Times New Roman" w:hAnsi="Times New Roman"/>
                <w:color w:val="000000"/>
                <w:sz w:val="20"/>
                <w:szCs w:val="20"/>
              </w:rPr>
            </w:pPr>
            <w:r>
              <w:rPr>
                <w:rFonts w:ascii="Times New Roman" w:hAnsi="Times New Roman"/>
                <w:color w:val="000000"/>
                <w:sz w:val="20"/>
                <w:szCs w:val="20"/>
              </w:rPr>
              <w:t>Aug</w:t>
            </w:r>
            <w:r w:rsidR="006A2C12">
              <w:rPr>
                <w:rFonts w:ascii="Times New Roman" w:hAnsi="Times New Roman"/>
                <w:color w:val="000000"/>
                <w:sz w:val="20"/>
                <w:szCs w:val="20"/>
              </w:rPr>
              <w:t>’</w:t>
            </w:r>
            <w:r>
              <w:rPr>
                <w:rFonts w:ascii="Times New Roman" w:hAnsi="Times New Roman"/>
                <w:color w:val="000000"/>
                <w:sz w:val="20"/>
                <w:szCs w:val="20"/>
              </w:rPr>
              <w:t xml:space="preserve">24 to </w:t>
            </w:r>
            <w:r w:rsidR="00D4038F">
              <w:rPr>
                <w:rFonts w:ascii="Times New Roman" w:hAnsi="Times New Roman"/>
                <w:color w:val="000000"/>
                <w:sz w:val="20"/>
                <w:szCs w:val="20"/>
              </w:rPr>
              <w:t>June’25</w:t>
            </w:r>
          </w:p>
          <w:p w14:paraId="10EDF3FB" w14:textId="77777777" w:rsidR="001A1BB0" w:rsidRDefault="001A1BB0">
            <w:pPr>
              <w:rPr>
                <w:rFonts w:ascii="Times New Roman" w:hAnsi="Times New Roman"/>
                <w:color w:val="000000"/>
                <w:sz w:val="20"/>
                <w:szCs w:val="20"/>
              </w:rPr>
            </w:pPr>
          </w:p>
          <w:p w14:paraId="13B5B0B0" w14:textId="77777777" w:rsidR="001A1BB0" w:rsidRDefault="001A1BB0">
            <w:pPr>
              <w:rPr>
                <w:rFonts w:ascii="Times New Roman" w:hAnsi="Times New Roman"/>
                <w:color w:val="000000"/>
                <w:sz w:val="20"/>
                <w:szCs w:val="20"/>
              </w:rPr>
            </w:pPr>
          </w:p>
          <w:p w14:paraId="34558D0C" w14:textId="77777777" w:rsidR="001A1BB0" w:rsidRDefault="001A1BB0">
            <w:pPr>
              <w:rPr>
                <w:rFonts w:ascii="Times New Roman" w:hAnsi="Times New Roman"/>
                <w:color w:val="000000"/>
                <w:sz w:val="20"/>
                <w:szCs w:val="20"/>
              </w:rPr>
            </w:pPr>
          </w:p>
          <w:p w14:paraId="5110DDA0" w14:textId="77777777" w:rsidR="001A1BB0" w:rsidRDefault="001A1BB0">
            <w:pPr>
              <w:rPr>
                <w:rFonts w:ascii="Times New Roman" w:hAnsi="Times New Roman"/>
                <w:color w:val="000000"/>
                <w:sz w:val="20"/>
                <w:szCs w:val="20"/>
              </w:rPr>
            </w:pPr>
          </w:p>
          <w:p w14:paraId="6B22C336" w14:textId="77777777" w:rsidR="001A1BB0" w:rsidRDefault="001A1BB0">
            <w:pPr>
              <w:rPr>
                <w:rFonts w:ascii="Times New Roman" w:hAnsi="Times New Roman"/>
                <w:color w:val="000000"/>
                <w:sz w:val="20"/>
                <w:szCs w:val="20"/>
              </w:rPr>
            </w:pPr>
          </w:p>
          <w:p w14:paraId="2FA7DB57" w14:textId="77777777" w:rsidR="001A1BB0" w:rsidRDefault="001A1BB0">
            <w:pPr>
              <w:rPr>
                <w:rFonts w:ascii="Times New Roman" w:hAnsi="Times New Roman"/>
                <w:color w:val="000000"/>
                <w:sz w:val="20"/>
                <w:szCs w:val="20"/>
              </w:rPr>
            </w:pPr>
          </w:p>
          <w:p w14:paraId="559661A9" w14:textId="77777777" w:rsidR="001A1BB0" w:rsidRDefault="001A1BB0">
            <w:pPr>
              <w:rPr>
                <w:rFonts w:ascii="Times New Roman" w:hAnsi="Times New Roman"/>
                <w:color w:val="000000"/>
                <w:sz w:val="20"/>
                <w:szCs w:val="20"/>
              </w:rPr>
            </w:pPr>
          </w:p>
          <w:p w14:paraId="052D6E0F" w14:textId="77777777" w:rsidR="001A1BB0" w:rsidRDefault="001A1BB0">
            <w:pPr>
              <w:rPr>
                <w:rFonts w:ascii="Times New Roman" w:hAnsi="Times New Roman"/>
                <w:color w:val="000000"/>
                <w:sz w:val="20"/>
                <w:szCs w:val="20"/>
              </w:rPr>
            </w:pPr>
          </w:p>
        </w:tc>
        <w:tc>
          <w:tcPr>
            <w:tcW w:w="6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3EAE0" w14:textId="6C6A1D92" w:rsidR="001A1BB0" w:rsidRDefault="008C0D04">
            <w:pPr>
              <w:pStyle w:val="ListParagraph"/>
              <w:numPr>
                <w:ilvl w:val="0"/>
                <w:numId w:val="31"/>
              </w:numPr>
              <w:tabs>
                <w:tab w:val="left" w:pos="-2607"/>
              </w:tabs>
              <w:spacing w:line="260" w:lineRule="atLeast"/>
              <w:jc w:val="both"/>
              <w:rPr>
                <w:rFonts w:ascii="Times New Roman" w:hAnsi="Times New Roman"/>
                <w:sz w:val="20"/>
                <w:szCs w:val="20"/>
              </w:rPr>
            </w:pPr>
            <w:r>
              <w:rPr>
                <w:rFonts w:ascii="Times New Roman" w:hAnsi="Times New Roman"/>
                <w:sz w:val="20"/>
                <w:szCs w:val="20"/>
              </w:rPr>
              <w:t>Staff pre and post questionnaires</w:t>
            </w:r>
            <w:r w:rsidR="00EC308F">
              <w:rPr>
                <w:rFonts w:ascii="Times New Roman" w:hAnsi="Times New Roman"/>
                <w:sz w:val="20"/>
                <w:szCs w:val="20"/>
              </w:rPr>
              <w:t>.</w:t>
            </w:r>
          </w:p>
          <w:p w14:paraId="54B65A68" w14:textId="514F5B30" w:rsidR="001A1BB0" w:rsidRDefault="008C0D04">
            <w:pPr>
              <w:pStyle w:val="ListParagraph"/>
              <w:numPr>
                <w:ilvl w:val="0"/>
                <w:numId w:val="31"/>
              </w:numPr>
              <w:tabs>
                <w:tab w:val="left" w:pos="-2607"/>
              </w:tabs>
              <w:spacing w:line="260" w:lineRule="atLeast"/>
              <w:jc w:val="both"/>
              <w:rPr>
                <w:rFonts w:ascii="Times New Roman" w:hAnsi="Times New Roman"/>
                <w:sz w:val="20"/>
                <w:szCs w:val="20"/>
              </w:rPr>
            </w:pPr>
            <w:r>
              <w:rPr>
                <w:rFonts w:ascii="Times New Roman" w:hAnsi="Times New Roman"/>
                <w:sz w:val="20"/>
                <w:szCs w:val="20"/>
              </w:rPr>
              <w:t>Pupil focus groups – part of classroom observation discussions</w:t>
            </w:r>
            <w:r w:rsidR="00EC308F">
              <w:rPr>
                <w:rFonts w:ascii="Times New Roman" w:hAnsi="Times New Roman"/>
                <w:sz w:val="20"/>
                <w:szCs w:val="20"/>
              </w:rPr>
              <w:t>.</w:t>
            </w:r>
          </w:p>
          <w:p w14:paraId="72B7291C" w14:textId="3DFD61C6" w:rsidR="001A1BB0" w:rsidRDefault="008C0D04">
            <w:pPr>
              <w:pStyle w:val="ListParagraph"/>
              <w:numPr>
                <w:ilvl w:val="0"/>
                <w:numId w:val="31"/>
              </w:numPr>
              <w:rPr>
                <w:rFonts w:ascii="Times New Roman" w:hAnsi="Times New Roman"/>
                <w:sz w:val="20"/>
                <w:szCs w:val="20"/>
              </w:rPr>
            </w:pPr>
            <w:r>
              <w:rPr>
                <w:rFonts w:ascii="Times New Roman" w:hAnsi="Times New Roman"/>
                <w:sz w:val="20"/>
                <w:szCs w:val="20"/>
              </w:rPr>
              <w:t>Provide training for support staff</w:t>
            </w:r>
            <w:r w:rsidR="00EC308F">
              <w:rPr>
                <w:rFonts w:ascii="Times New Roman" w:hAnsi="Times New Roman"/>
                <w:sz w:val="20"/>
                <w:szCs w:val="20"/>
              </w:rPr>
              <w:t>.</w:t>
            </w:r>
          </w:p>
          <w:p w14:paraId="77B1157F" w14:textId="3C9CCCF6" w:rsidR="001A1BB0" w:rsidRDefault="008C0D04">
            <w:pPr>
              <w:pStyle w:val="ListParagraph"/>
              <w:numPr>
                <w:ilvl w:val="0"/>
                <w:numId w:val="31"/>
              </w:numPr>
              <w:rPr>
                <w:rFonts w:ascii="Times New Roman" w:hAnsi="Times New Roman"/>
                <w:sz w:val="20"/>
                <w:szCs w:val="20"/>
              </w:rPr>
            </w:pPr>
            <w:r>
              <w:rPr>
                <w:rFonts w:ascii="Times New Roman" w:hAnsi="Times New Roman"/>
                <w:sz w:val="20"/>
                <w:szCs w:val="20"/>
              </w:rPr>
              <w:t>Evaluations from online learning journals</w:t>
            </w:r>
            <w:r w:rsidR="00EC308F">
              <w:rPr>
                <w:rFonts w:ascii="Times New Roman" w:hAnsi="Times New Roman"/>
                <w:sz w:val="20"/>
                <w:szCs w:val="20"/>
              </w:rPr>
              <w:t>.</w:t>
            </w:r>
          </w:p>
          <w:p w14:paraId="5F92B2EE" w14:textId="77777777" w:rsidR="001A1BB0" w:rsidRDefault="001A1BB0">
            <w:pPr>
              <w:rPr>
                <w:rFonts w:ascii="Times New Roman" w:hAnsi="Times New Roman"/>
                <w:color w:val="0070C0"/>
                <w:sz w:val="20"/>
                <w:szCs w:val="20"/>
              </w:rPr>
            </w:pPr>
          </w:p>
          <w:p w14:paraId="19E72FCD" w14:textId="77777777" w:rsidR="001A1BB0" w:rsidRDefault="001A1BB0">
            <w:pPr>
              <w:rPr>
                <w:rFonts w:ascii="Times New Roman" w:hAnsi="Times New Roman"/>
                <w:color w:val="0070C0"/>
                <w:sz w:val="20"/>
                <w:szCs w:val="20"/>
              </w:rPr>
            </w:pPr>
          </w:p>
          <w:p w14:paraId="55218F0F" w14:textId="77777777" w:rsidR="001A1BB0" w:rsidRDefault="001A1BB0">
            <w:pPr>
              <w:rPr>
                <w:rFonts w:ascii="Times New Roman" w:hAnsi="Times New Roman"/>
                <w:color w:val="0070C0"/>
                <w:sz w:val="20"/>
                <w:szCs w:val="20"/>
              </w:rPr>
            </w:pPr>
          </w:p>
          <w:p w14:paraId="037A0626" w14:textId="77777777" w:rsidR="001A1BB0" w:rsidRDefault="001A1BB0">
            <w:pPr>
              <w:rPr>
                <w:rFonts w:ascii="Times New Roman" w:hAnsi="Times New Roman"/>
                <w:color w:val="0070C0"/>
                <w:sz w:val="20"/>
                <w:szCs w:val="20"/>
              </w:rPr>
            </w:pPr>
          </w:p>
          <w:p w14:paraId="7B4A8F28" w14:textId="77777777" w:rsidR="001A1BB0" w:rsidRDefault="001A1BB0">
            <w:pPr>
              <w:rPr>
                <w:rFonts w:ascii="Times New Roman" w:hAnsi="Times New Roman"/>
                <w:color w:val="0070C0"/>
                <w:sz w:val="20"/>
                <w:szCs w:val="20"/>
              </w:rPr>
            </w:pPr>
          </w:p>
          <w:p w14:paraId="7662E9F0" w14:textId="77777777" w:rsidR="001A1BB0" w:rsidRDefault="001A1BB0">
            <w:pPr>
              <w:rPr>
                <w:rFonts w:ascii="Times New Roman" w:hAnsi="Times New Roman"/>
                <w:color w:val="0070C0"/>
                <w:sz w:val="20"/>
                <w:szCs w:val="20"/>
              </w:rPr>
            </w:pPr>
          </w:p>
          <w:p w14:paraId="4BB5987E" w14:textId="77777777" w:rsidR="001A1BB0" w:rsidRDefault="001A1BB0">
            <w:pPr>
              <w:rPr>
                <w:rFonts w:ascii="Times New Roman" w:hAnsi="Times New Roman"/>
                <w:color w:val="0070C0"/>
                <w:sz w:val="20"/>
                <w:szCs w:val="20"/>
              </w:rPr>
            </w:pPr>
          </w:p>
          <w:p w14:paraId="10A800CE" w14:textId="77777777" w:rsidR="001A1BB0" w:rsidRDefault="001A1BB0">
            <w:pPr>
              <w:rPr>
                <w:rFonts w:ascii="Times New Roman" w:hAnsi="Times New Roman"/>
                <w:color w:val="0070C0"/>
                <w:sz w:val="20"/>
                <w:szCs w:val="20"/>
              </w:rPr>
            </w:pPr>
          </w:p>
          <w:p w14:paraId="183388F3" w14:textId="77777777" w:rsidR="001A1BB0" w:rsidRDefault="001A1BB0">
            <w:pPr>
              <w:rPr>
                <w:rFonts w:ascii="Times New Roman" w:hAnsi="Times New Roman"/>
                <w:color w:val="0070C0"/>
                <w:sz w:val="20"/>
                <w:szCs w:val="20"/>
              </w:rPr>
            </w:pPr>
          </w:p>
          <w:p w14:paraId="0C1988E7" w14:textId="77777777" w:rsidR="001A1BB0" w:rsidRDefault="001A1BB0">
            <w:pPr>
              <w:rPr>
                <w:rFonts w:ascii="Times New Roman" w:hAnsi="Times New Roman"/>
                <w:color w:val="0070C0"/>
                <w:sz w:val="20"/>
                <w:szCs w:val="20"/>
              </w:rPr>
            </w:pPr>
          </w:p>
          <w:p w14:paraId="4AA5C95A" w14:textId="77777777" w:rsidR="001A1BB0" w:rsidRDefault="001A1BB0">
            <w:pPr>
              <w:rPr>
                <w:rFonts w:ascii="Times New Roman" w:hAnsi="Times New Roman"/>
                <w:color w:val="0070C0"/>
                <w:sz w:val="20"/>
                <w:szCs w:val="20"/>
              </w:rPr>
            </w:pPr>
          </w:p>
          <w:p w14:paraId="552A6DD1" w14:textId="77777777" w:rsidR="001A1BB0" w:rsidRDefault="001A1BB0">
            <w:pPr>
              <w:rPr>
                <w:rFonts w:ascii="Times New Roman" w:hAnsi="Times New Roman"/>
                <w:color w:val="0070C0"/>
                <w:sz w:val="20"/>
                <w:szCs w:val="20"/>
              </w:rPr>
            </w:pPr>
          </w:p>
        </w:tc>
        <w:tc>
          <w:tcPr>
            <w:tcW w:w="628" w:type="dxa"/>
            <w:shd w:val="clear" w:color="auto" w:fill="auto"/>
            <w:tcMar>
              <w:top w:w="0" w:type="dxa"/>
              <w:left w:w="10" w:type="dxa"/>
              <w:bottom w:w="0" w:type="dxa"/>
              <w:right w:w="10" w:type="dxa"/>
            </w:tcMar>
          </w:tcPr>
          <w:p w14:paraId="57C3C8E2" w14:textId="77777777" w:rsidR="001A1BB0" w:rsidRDefault="001A1BB0">
            <w:pPr>
              <w:rPr>
                <w:rFonts w:cs="Arial"/>
                <w:color w:val="0070C0"/>
                <w:sz w:val="20"/>
                <w:szCs w:val="20"/>
              </w:rPr>
            </w:pPr>
          </w:p>
        </w:tc>
      </w:tr>
      <w:tr w:rsidR="001A1BB0" w14:paraId="71496E4F" w14:textId="77777777">
        <w:trPr>
          <w:trHeight w:val="227"/>
        </w:trPr>
        <w:tc>
          <w:tcPr>
            <w:tcW w:w="15021" w:type="dxa"/>
            <w:gridSpan w:val="12"/>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1A2B7EC1" w14:textId="77777777" w:rsidR="001A1BB0" w:rsidRDefault="001A1BB0">
            <w:pPr>
              <w:rPr>
                <w:rFonts w:cs="Arial"/>
                <w:b/>
                <w:color w:val="FFFFFF"/>
                <w:szCs w:val="24"/>
              </w:rPr>
            </w:pPr>
          </w:p>
        </w:tc>
        <w:tc>
          <w:tcPr>
            <w:tcW w:w="255" w:type="dxa"/>
            <w:shd w:val="clear" w:color="auto" w:fill="auto"/>
            <w:tcMar>
              <w:top w:w="0" w:type="dxa"/>
              <w:left w:w="10" w:type="dxa"/>
              <w:bottom w:w="0" w:type="dxa"/>
              <w:right w:w="10" w:type="dxa"/>
            </w:tcMar>
          </w:tcPr>
          <w:p w14:paraId="11AA6E95" w14:textId="77777777" w:rsidR="001A1BB0" w:rsidRDefault="001A1BB0">
            <w:pPr>
              <w:rPr>
                <w:rFonts w:cs="Arial"/>
                <w:b/>
                <w:color w:val="FFFFFF"/>
                <w:szCs w:val="24"/>
              </w:rPr>
            </w:pPr>
          </w:p>
        </w:tc>
        <w:tc>
          <w:tcPr>
            <w:tcW w:w="628" w:type="dxa"/>
            <w:shd w:val="clear" w:color="auto" w:fill="auto"/>
            <w:tcMar>
              <w:top w:w="0" w:type="dxa"/>
              <w:left w:w="10" w:type="dxa"/>
              <w:bottom w:w="0" w:type="dxa"/>
              <w:right w:w="10" w:type="dxa"/>
            </w:tcMar>
          </w:tcPr>
          <w:p w14:paraId="52611402" w14:textId="77777777" w:rsidR="001A1BB0" w:rsidRDefault="001A1BB0">
            <w:pPr>
              <w:rPr>
                <w:rFonts w:cs="Arial"/>
                <w:b/>
                <w:color w:val="FFFFFF"/>
                <w:szCs w:val="24"/>
              </w:rPr>
            </w:pPr>
          </w:p>
        </w:tc>
      </w:tr>
      <w:tr w:rsidR="001A1BB0" w14:paraId="77687074" w14:textId="77777777">
        <w:trPr>
          <w:trHeight w:val="227"/>
        </w:trPr>
        <w:tc>
          <w:tcPr>
            <w:tcW w:w="15021" w:type="dxa"/>
            <w:gridSpan w:val="12"/>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2919C7E2" w14:textId="77777777" w:rsidR="001A1BB0" w:rsidRDefault="008C0D04">
            <w:r>
              <w:rPr>
                <w:rFonts w:cs="Arial"/>
                <w:b/>
                <w:color w:val="FFFFFF"/>
                <w:sz w:val="16"/>
                <w:szCs w:val="16"/>
              </w:rPr>
              <w:t>Priority 2</w:t>
            </w:r>
            <w:r>
              <w:rPr>
                <w:rStyle w:val="A3"/>
                <w:color w:val="FFFFFF"/>
                <w:sz w:val="16"/>
                <w:szCs w:val="16"/>
              </w:rPr>
              <w:t xml:space="preserve"> Improvement</w:t>
            </w:r>
            <w:r>
              <w:rPr>
                <w:rFonts w:cs="Arial"/>
                <w:b/>
                <w:color w:val="FFFFFF"/>
                <w:sz w:val="16"/>
                <w:szCs w:val="16"/>
              </w:rPr>
              <w:t xml:space="preserve">: </w:t>
            </w:r>
            <w:r>
              <w:rPr>
                <w:rStyle w:val="A3"/>
                <w:color w:val="FFFFFF"/>
                <w:sz w:val="16"/>
                <w:szCs w:val="16"/>
              </w:rPr>
              <w:t xml:space="preserve">in children and young people’s health and wellbeing </w:t>
            </w:r>
          </w:p>
          <w:p w14:paraId="5D15F441" w14:textId="77777777" w:rsidR="001A1BB0" w:rsidRDefault="008C0D04">
            <w:r>
              <w:rPr>
                <w:b/>
                <w:color w:val="000000"/>
                <w:sz w:val="16"/>
                <w:szCs w:val="16"/>
                <w:u w:val="single"/>
              </w:rPr>
              <w:t>Article 31:</w:t>
            </w:r>
            <w:r>
              <w:rPr>
                <w:color w:val="000000"/>
                <w:sz w:val="16"/>
                <w:szCs w:val="16"/>
              </w:rPr>
              <w:t xml:space="preserve"> Every child has the right to relax, play and take part in a wide range of cultural and artistic activities.</w:t>
            </w:r>
          </w:p>
          <w:p w14:paraId="2E484292" w14:textId="77777777" w:rsidR="001A1BB0" w:rsidRDefault="008C0D04">
            <w:r>
              <w:rPr>
                <w:b/>
                <w:color w:val="000000"/>
                <w:sz w:val="16"/>
                <w:szCs w:val="16"/>
                <w:u w:val="single"/>
              </w:rPr>
              <w:t>Article 12:</w:t>
            </w:r>
            <w:r>
              <w:rPr>
                <w:color w:val="000000"/>
                <w:sz w:val="16"/>
                <w:szCs w:val="16"/>
              </w:rPr>
              <w:t xml:space="preserve"> Every child has the right to have a say in all matters affecting them, and to have their views taken seriously.</w:t>
            </w:r>
          </w:p>
          <w:p w14:paraId="252EB687" w14:textId="77777777" w:rsidR="001A1BB0" w:rsidRDefault="001A1BB0">
            <w:pPr>
              <w:jc w:val="center"/>
              <w:rPr>
                <w:rFonts w:cs="Arial"/>
                <w:b/>
                <w:color w:val="FFFFFF"/>
                <w:sz w:val="16"/>
                <w:szCs w:val="16"/>
              </w:rPr>
            </w:pPr>
          </w:p>
        </w:tc>
        <w:tc>
          <w:tcPr>
            <w:tcW w:w="255" w:type="dxa"/>
            <w:shd w:val="clear" w:color="auto" w:fill="auto"/>
            <w:tcMar>
              <w:top w:w="0" w:type="dxa"/>
              <w:left w:w="10" w:type="dxa"/>
              <w:bottom w:w="0" w:type="dxa"/>
              <w:right w:w="10" w:type="dxa"/>
            </w:tcMar>
          </w:tcPr>
          <w:p w14:paraId="0C1D2A92" w14:textId="77777777" w:rsidR="001A1BB0" w:rsidRDefault="001A1BB0">
            <w:pPr>
              <w:jc w:val="center"/>
              <w:rPr>
                <w:rFonts w:cs="Arial"/>
                <w:b/>
                <w:color w:val="FFFFFF"/>
                <w:sz w:val="16"/>
                <w:szCs w:val="16"/>
              </w:rPr>
            </w:pPr>
          </w:p>
        </w:tc>
        <w:tc>
          <w:tcPr>
            <w:tcW w:w="628" w:type="dxa"/>
            <w:shd w:val="clear" w:color="auto" w:fill="auto"/>
            <w:tcMar>
              <w:top w:w="0" w:type="dxa"/>
              <w:left w:w="10" w:type="dxa"/>
              <w:bottom w:w="0" w:type="dxa"/>
              <w:right w:w="10" w:type="dxa"/>
            </w:tcMar>
          </w:tcPr>
          <w:p w14:paraId="55F6C821" w14:textId="77777777" w:rsidR="001A1BB0" w:rsidRDefault="001A1BB0">
            <w:pPr>
              <w:jc w:val="center"/>
              <w:rPr>
                <w:rFonts w:cs="Arial"/>
                <w:b/>
                <w:color w:val="FFFFFF"/>
                <w:sz w:val="16"/>
                <w:szCs w:val="16"/>
              </w:rPr>
            </w:pPr>
          </w:p>
        </w:tc>
      </w:tr>
      <w:tr w:rsidR="001A1BB0" w14:paraId="2C8A0479" w14:textId="77777777">
        <w:trPr>
          <w:trHeight w:val="227"/>
        </w:trPr>
        <w:tc>
          <w:tcPr>
            <w:tcW w:w="15021" w:type="dxa"/>
            <w:gridSpan w:val="12"/>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tbl>
            <w:tblPr>
              <w:tblW w:w="15276" w:type="dxa"/>
              <w:tblLayout w:type="fixed"/>
              <w:tblCellMar>
                <w:left w:w="10" w:type="dxa"/>
                <w:right w:w="10" w:type="dxa"/>
              </w:tblCellMar>
              <w:tblLook w:val="04A0" w:firstRow="1" w:lastRow="0" w:firstColumn="1" w:lastColumn="0" w:noHBand="0" w:noVBand="1"/>
            </w:tblPr>
            <w:tblGrid>
              <w:gridCol w:w="7000"/>
              <w:gridCol w:w="8276"/>
            </w:tblGrid>
            <w:tr w:rsidR="001A1BB0" w14:paraId="34F0BB53" w14:textId="77777777">
              <w:trPr>
                <w:trHeight w:val="227"/>
              </w:trPr>
              <w:tc>
                <w:tcPr>
                  <w:tcW w:w="7000"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7CAF0381" w14:textId="77777777" w:rsidR="001A1BB0" w:rsidRDefault="008C0D04">
                  <w:r>
                    <w:rPr>
                      <w:rStyle w:val="A3"/>
                      <w:sz w:val="16"/>
                      <w:szCs w:val="16"/>
                    </w:rPr>
                    <w:t>NIF</w:t>
                  </w:r>
                </w:p>
                <w:p w14:paraId="61266552" w14:textId="77777777" w:rsidR="001A1BB0" w:rsidRDefault="008C0D04">
                  <w:pPr>
                    <w:rPr>
                      <w:rFonts w:cs="Arial"/>
                      <w:b/>
                      <w:color w:val="FFFFFF"/>
                      <w:sz w:val="16"/>
                      <w:szCs w:val="16"/>
                    </w:rPr>
                  </w:pPr>
                  <w:r>
                    <w:rPr>
                      <w:rFonts w:cs="Arial"/>
                      <w:b/>
                      <w:color w:val="FFFFFF"/>
                      <w:sz w:val="16"/>
                      <w:szCs w:val="16"/>
                    </w:rPr>
                    <w:t>Closing the attainment gap between the most and least disadvantaged children</w:t>
                  </w:r>
                </w:p>
                <w:p w14:paraId="1909E591" w14:textId="77777777" w:rsidR="001A1BB0" w:rsidRDefault="008C0D04">
                  <w:pPr>
                    <w:rPr>
                      <w:rFonts w:cs="Arial"/>
                      <w:b/>
                      <w:bCs/>
                      <w:color w:val="FFFFFF"/>
                      <w:sz w:val="16"/>
                      <w:szCs w:val="16"/>
                    </w:rPr>
                  </w:pPr>
                  <w:r>
                    <w:rPr>
                      <w:rFonts w:cs="Arial"/>
                      <w:b/>
                      <w:bCs/>
                      <w:color w:val="FFFFFF"/>
                      <w:sz w:val="16"/>
                      <w:szCs w:val="16"/>
                    </w:rPr>
                    <w:t>Improvement in children and young people’s health and wellbeing</w:t>
                  </w:r>
                </w:p>
                <w:p w14:paraId="2BB898EF" w14:textId="77777777" w:rsidR="001A1BB0" w:rsidRDefault="001A1BB0">
                  <w:pPr>
                    <w:rPr>
                      <w:rFonts w:cs="Arial"/>
                      <w:b/>
                      <w:color w:val="FFFFFF"/>
                      <w:sz w:val="16"/>
                      <w:szCs w:val="16"/>
                    </w:rPr>
                  </w:pPr>
                </w:p>
              </w:tc>
              <w:tc>
                <w:tcPr>
                  <w:tcW w:w="8276"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63CFD792" w14:textId="77777777" w:rsidR="001A1BB0" w:rsidRDefault="008C0D04">
                  <w:pPr>
                    <w:rPr>
                      <w:rFonts w:cs="Arial"/>
                      <w:b/>
                      <w:color w:val="FFFFFF"/>
                      <w:sz w:val="16"/>
                      <w:szCs w:val="16"/>
                    </w:rPr>
                  </w:pPr>
                  <w:r>
                    <w:rPr>
                      <w:rFonts w:cs="Arial"/>
                      <w:b/>
                      <w:color w:val="FFFFFF"/>
                      <w:sz w:val="16"/>
                      <w:szCs w:val="16"/>
                    </w:rPr>
                    <w:t xml:space="preserve">HGIOS 4 QIs </w:t>
                  </w:r>
                </w:p>
                <w:p w14:paraId="378DF892" w14:textId="77777777" w:rsidR="001A1BB0" w:rsidRDefault="008C0D04">
                  <w:pPr>
                    <w:rPr>
                      <w:rFonts w:cs="Arial"/>
                      <w:b/>
                      <w:color w:val="FFFFFF"/>
                      <w:sz w:val="16"/>
                      <w:szCs w:val="16"/>
                    </w:rPr>
                  </w:pPr>
                  <w:r>
                    <w:rPr>
                      <w:rFonts w:cs="Arial"/>
                      <w:b/>
                      <w:color w:val="FFFFFF"/>
                      <w:sz w:val="16"/>
                      <w:szCs w:val="16"/>
                    </w:rPr>
                    <w:t>1.2 Leadership of Learning</w:t>
                  </w:r>
                </w:p>
                <w:p w14:paraId="5C85CE88" w14:textId="77777777" w:rsidR="001A1BB0" w:rsidRDefault="008C0D04">
                  <w:pPr>
                    <w:rPr>
                      <w:rFonts w:cs="Arial"/>
                      <w:b/>
                      <w:color w:val="FFFFFF"/>
                      <w:sz w:val="16"/>
                      <w:szCs w:val="16"/>
                    </w:rPr>
                  </w:pPr>
                  <w:r>
                    <w:rPr>
                      <w:rFonts w:cs="Arial"/>
                      <w:b/>
                      <w:color w:val="FFFFFF"/>
                      <w:sz w:val="16"/>
                      <w:szCs w:val="16"/>
                    </w:rPr>
                    <w:t>1.3 Leadership of Change</w:t>
                  </w:r>
                </w:p>
                <w:p w14:paraId="14511AEA" w14:textId="77777777" w:rsidR="001A1BB0" w:rsidRDefault="008C0D04">
                  <w:pPr>
                    <w:rPr>
                      <w:rFonts w:cs="Arial"/>
                      <w:b/>
                      <w:color w:val="FFFFFF"/>
                      <w:sz w:val="16"/>
                      <w:szCs w:val="16"/>
                    </w:rPr>
                  </w:pPr>
                  <w:r>
                    <w:rPr>
                      <w:rFonts w:cs="Arial"/>
                      <w:b/>
                      <w:color w:val="FFFFFF"/>
                      <w:sz w:val="16"/>
                      <w:szCs w:val="16"/>
                    </w:rPr>
                    <w:t>2.2 Curriculum</w:t>
                  </w:r>
                </w:p>
                <w:p w14:paraId="06823EE1" w14:textId="77777777" w:rsidR="001A1BB0" w:rsidRDefault="008C0D04">
                  <w:pPr>
                    <w:rPr>
                      <w:rFonts w:cs="Arial"/>
                      <w:b/>
                      <w:color w:val="FFFFFF"/>
                      <w:sz w:val="16"/>
                      <w:szCs w:val="16"/>
                    </w:rPr>
                  </w:pPr>
                  <w:r>
                    <w:rPr>
                      <w:rFonts w:cs="Arial"/>
                      <w:b/>
                      <w:color w:val="FFFFFF"/>
                      <w:sz w:val="16"/>
                      <w:szCs w:val="16"/>
                    </w:rPr>
                    <w:t>2.3 Learning, Teaching and Assessment</w:t>
                  </w:r>
                </w:p>
                <w:p w14:paraId="4DB2F63C" w14:textId="77777777" w:rsidR="001A1BB0" w:rsidRDefault="008C0D04">
                  <w:pPr>
                    <w:rPr>
                      <w:rFonts w:cs="Arial"/>
                      <w:b/>
                      <w:color w:val="FFFFFF"/>
                      <w:sz w:val="16"/>
                      <w:szCs w:val="16"/>
                    </w:rPr>
                  </w:pPr>
                  <w:r>
                    <w:rPr>
                      <w:rFonts w:cs="Arial"/>
                      <w:b/>
                      <w:color w:val="FFFFFF"/>
                      <w:sz w:val="16"/>
                      <w:szCs w:val="16"/>
                    </w:rPr>
                    <w:t>2.4 Personalised Support</w:t>
                  </w:r>
                </w:p>
                <w:p w14:paraId="659D33FC" w14:textId="77777777" w:rsidR="001A1BB0" w:rsidRDefault="008C0D04">
                  <w:pPr>
                    <w:rPr>
                      <w:rFonts w:cs="Arial"/>
                      <w:b/>
                      <w:color w:val="FFFFFF"/>
                      <w:sz w:val="16"/>
                      <w:szCs w:val="16"/>
                    </w:rPr>
                  </w:pPr>
                  <w:r>
                    <w:rPr>
                      <w:rFonts w:cs="Arial"/>
                      <w:b/>
                      <w:color w:val="FFFFFF"/>
                      <w:sz w:val="16"/>
                      <w:szCs w:val="16"/>
                    </w:rPr>
                    <w:t>2.5 Family Learning</w:t>
                  </w:r>
                </w:p>
                <w:p w14:paraId="5AE042BB" w14:textId="77777777" w:rsidR="001A1BB0" w:rsidRDefault="008C0D04">
                  <w:pPr>
                    <w:rPr>
                      <w:rFonts w:cs="Arial"/>
                      <w:b/>
                      <w:color w:val="FFFFFF"/>
                      <w:sz w:val="16"/>
                      <w:szCs w:val="16"/>
                    </w:rPr>
                  </w:pPr>
                  <w:r>
                    <w:rPr>
                      <w:rFonts w:cs="Arial"/>
                      <w:b/>
                      <w:color w:val="FFFFFF"/>
                      <w:sz w:val="16"/>
                      <w:szCs w:val="16"/>
                    </w:rPr>
                    <w:t xml:space="preserve">3.1 Ensuring Wellbeing, </w:t>
                  </w:r>
                  <w:proofErr w:type="gramStart"/>
                  <w:r>
                    <w:rPr>
                      <w:rFonts w:cs="Arial"/>
                      <w:b/>
                      <w:color w:val="FFFFFF"/>
                      <w:sz w:val="16"/>
                      <w:szCs w:val="16"/>
                    </w:rPr>
                    <w:t>Equality</w:t>
                  </w:r>
                  <w:proofErr w:type="gramEnd"/>
                  <w:r>
                    <w:rPr>
                      <w:rFonts w:cs="Arial"/>
                      <w:b/>
                      <w:color w:val="FFFFFF"/>
                      <w:sz w:val="16"/>
                      <w:szCs w:val="16"/>
                    </w:rPr>
                    <w:t xml:space="preserve"> and Inclusion</w:t>
                  </w:r>
                </w:p>
                <w:p w14:paraId="686CE742" w14:textId="77777777" w:rsidR="001A1BB0" w:rsidRDefault="008C0D04">
                  <w:r>
                    <w:rPr>
                      <w:rFonts w:cs="Arial"/>
                      <w:b/>
                      <w:color w:val="FFFFFF"/>
                      <w:sz w:val="16"/>
                      <w:szCs w:val="16"/>
                    </w:rPr>
                    <w:t>3.2 Raising attainment and achievement</w:t>
                  </w:r>
                </w:p>
              </w:tc>
            </w:tr>
          </w:tbl>
          <w:p w14:paraId="124F2BA8" w14:textId="77777777" w:rsidR="001A1BB0" w:rsidRDefault="001A1BB0">
            <w:pPr>
              <w:rPr>
                <w:sz w:val="16"/>
                <w:szCs w:val="16"/>
              </w:rPr>
            </w:pPr>
          </w:p>
        </w:tc>
        <w:tc>
          <w:tcPr>
            <w:tcW w:w="255" w:type="dxa"/>
            <w:shd w:val="clear" w:color="auto" w:fill="auto"/>
            <w:tcMar>
              <w:top w:w="0" w:type="dxa"/>
              <w:left w:w="10" w:type="dxa"/>
              <w:bottom w:w="0" w:type="dxa"/>
              <w:right w:w="10" w:type="dxa"/>
            </w:tcMar>
          </w:tcPr>
          <w:p w14:paraId="024A90F8" w14:textId="77777777" w:rsidR="001A1BB0" w:rsidRDefault="001A1BB0">
            <w:pPr>
              <w:rPr>
                <w:sz w:val="16"/>
                <w:szCs w:val="16"/>
              </w:rPr>
            </w:pPr>
          </w:p>
        </w:tc>
        <w:tc>
          <w:tcPr>
            <w:tcW w:w="628" w:type="dxa"/>
            <w:shd w:val="clear" w:color="auto" w:fill="auto"/>
            <w:tcMar>
              <w:top w:w="0" w:type="dxa"/>
              <w:left w:w="10" w:type="dxa"/>
              <w:bottom w:w="0" w:type="dxa"/>
              <w:right w:w="10" w:type="dxa"/>
            </w:tcMar>
          </w:tcPr>
          <w:p w14:paraId="01A831C5" w14:textId="77777777" w:rsidR="001A1BB0" w:rsidRDefault="001A1BB0">
            <w:pPr>
              <w:rPr>
                <w:sz w:val="16"/>
                <w:szCs w:val="16"/>
              </w:rPr>
            </w:pPr>
          </w:p>
        </w:tc>
      </w:tr>
      <w:tr w:rsidR="001A1BB0" w14:paraId="3A3F99C8" w14:textId="77777777">
        <w:trPr>
          <w:trHeight w:val="227"/>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45DA5F62" w14:textId="77777777" w:rsidR="001A1BB0" w:rsidRDefault="008C0D04">
            <w:pPr>
              <w:jc w:val="center"/>
              <w:rPr>
                <w:rFonts w:cs="Arial"/>
                <w:b/>
                <w:color w:val="FFFFFF"/>
                <w:sz w:val="16"/>
                <w:szCs w:val="16"/>
              </w:rPr>
            </w:pPr>
            <w:r>
              <w:rPr>
                <w:rFonts w:cs="Arial"/>
                <w:b/>
                <w:color w:val="FFFFFF"/>
                <w:sz w:val="16"/>
                <w:szCs w:val="16"/>
              </w:rPr>
              <w:t xml:space="preserve">What Outcomes Do We Want </w:t>
            </w:r>
            <w:proofErr w:type="gramStart"/>
            <w:r>
              <w:rPr>
                <w:rFonts w:cs="Arial"/>
                <w:b/>
                <w:color w:val="FFFFFF"/>
                <w:sz w:val="16"/>
                <w:szCs w:val="16"/>
              </w:rPr>
              <w:t>To</w:t>
            </w:r>
            <w:proofErr w:type="gramEnd"/>
            <w:r>
              <w:rPr>
                <w:rFonts w:cs="Arial"/>
                <w:b/>
                <w:color w:val="FFFFFF"/>
                <w:sz w:val="16"/>
                <w:szCs w:val="16"/>
              </w:rPr>
              <w:t xml:space="preserve"> Achieve?</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6589F998" w14:textId="77777777" w:rsidR="001A1BB0" w:rsidRDefault="008C0D04">
            <w:pPr>
              <w:jc w:val="center"/>
              <w:rPr>
                <w:rFonts w:cs="Arial"/>
                <w:b/>
                <w:color w:val="FFFFFF"/>
                <w:sz w:val="16"/>
                <w:szCs w:val="16"/>
              </w:rPr>
            </w:pPr>
            <w:r>
              <w:rPr>
                <w:rFonts w:cs="Arial"/>
                <w:b/>
                <w:color w:val="FFFFFF"/>
                <w:sz w:val="16"/>
                <w:szCs w:val="16"/>
              </w:rPr>
              <w:t xml:space="preserve">How Will We Achieve This? </w:t>
            </w:r>
          </w:p>
          <w:p w14:paraId="79392D35" w14:textId="77777777" w:rsidR="001A1BB0" w:rsidRDefault="008C0D04">
            <w:pPr>
              <w:jc w:val="center"/>
              <w:rPr>
                <w:rFonts w:cs="Arial"/>
                <w:b/>
                <w:color w:val="FFFFFF"/>
                <w:sz w:val="16"/>
                <w:szCs w:val="16"/>
              </w:rPr>
            </w:pPr>
            <w:r>
              <w:rPr>
                <w:rFonts w:cs="Arial"/>
                <w:b/>
                <w:color w:val="FFFFFF"/>
                <w:sz w:val="16"/>
                <w:szCs w:val="16"/>
              </w:rPr>
              <w:t>(Intervention Strategies)</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21884729" w14:textId="77777777" w:rsidR="001A1BB0" w:rsidRDefault="008C0D04">
            <w:pPr>
              <w:jc w:val="center"/>
              <w:rPr>
                <w:rFonts w:cs="Arial"/>
                <w:b/>
                <w:color w:val="FFFFFF"/>
                <w:sz w:val="16"/>
                <w:szCs w:val="16"/>
              </w:rPr>
            </w:pPr>
            <w:r>
              <w:rPr>
                <w:rFonts w:cs="Arial"/>
                <w:b/>
                <w:color w:val="FFFFFF"/>
                <w:sz w:val="16"/>
                <w:szCs w:val="16"/>
              </w:rPr>
              <w:t>Lead Person</w:t>
            </w:r>
          </w:p>
        </w:tc>
        <w:tc>
          <w:tcPr>
            <w:tcW w:w="1933"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041EC1F2" w14:textId="77777777" w:rsidR="001A1BB0" w:rsidRDefault="008C0D04">
            <w:pPr>
              <w:jc w:val="center"/>
              <w:rPr>
                <w:rFonts w:cs="Arial"/>
                <w:b/>
                <w:color w:val="FFFFFF"/>
                <w:sz w:val="16"/>
                <w:szCs w:val="16"/>
              </w:rPr>
            </w:pPr>
            <w:r>
              <w:rPr>
                <w:rFonts w:cs="Arial"/>
                <w:b/>
                <w:color w:val="FFFFFF"/>
                <w:sz w:val="16"/>
                <w:szCs w:val="16"/>
              </w:rPr>
              <w:t>Start and Finish Dates</w:t>
            </w:r>
          </w:p>
        </w:tc>
        <w:tc>
          <w:tcPr>
            <w:tcW w:w="4729"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2B03106C" w14:textId="77777777" w:rsidR="001A1BB0" w:rsidRDefault="008C0D04">
            <w:pPr>
              <w:jc w:val="center"/>
              <w:rPr>
                <w:rFonts w:cs="Arial"/>
                <w:b/>
                <w:color w:val="FFFFFF"/>
                <w:sz w:val="16"/>
                <w:szCs w:val="16"/>
              </w:rPr>
            </w:pPr>
            <w:r>
              <w:rPr>
                <w:rFonts w:cs="Arial"/>
                <w:b/>
                <w:color w:val="FFFFFF"/>
                <w:sz w:val="16"/>
                <w:szCs w:val="16"/>
              </w:rPr>
              <w:t xml:space="preserve">How Will We Measure Impact </w:t>
            </w:r>
            <w:proofErr w:type="gramStart"/>
            <w:r>
              <w:rPr>
                <w:rFonts w:cs="Arial"/>
                <w:b/>
                <w:color w:val="FFFFFF"/>
                <w:sz w:val="16"/>
                <w:szCs w:val="16"/>
              </w:rPr>
              <w:t>On</w:t>
            </w:r>
            <w:proofErr w:type="gramEnd"/>
            <w:r>
              <w:rPr>
                <w:rFonts w:cs="Arial"/>
                <w:b/>
                <w:color w:val="FFFFFF"/>
                <w:sz w:val="16"/>
                <w:szCs w:val="16"/>
              </w:rPr>
              <w:t xml:space="preserve"> Children and Young People?</w:t>
            </w:r>
          </w:p>
          <w:p w14:paraId="2F99B8DB" w14:textId="77777777" w:rsidR="001A1BB0" w:rsidRDefault="008C0D04">
            <w:pPr>
              <w:jc w:val="center"/>
              <w:rPr>
                <w:rFonts w:cs="Arial"/>
                <w:b/>
                <w:color w:val="FFFFFF"/>
                <w:sz w:val="16"/>
                <w:szCs w:val="16"/>
              </w:rPr>
            </w:pPr>
            <w:r>
              <w:rPr>
                <w:rFonts w:cs="Arial"/>
                <w:b/>
                <w:color w:val="FFFFFF"/>
                <w:sz w:val="16"/>
                <w:szCs w:val="16"/>
              </w:rPr>
              <w:t>(Include Where Possible Current Measure and Target)</w:t>
            </w:r>
          </w:p>
        </w:tc>
        <w:tc>
          <w:tcPr>
            <w:tcW w:w="255" w:type="dxa"/>
            <w:shd w:val="clear" w:color="auto" w:fill="auto"/>
            <w:tcMar>
              <w:top w:w="0" w:type="dxa"/>
              <w:left w:w="10" w:type="dxa"/>
              <w:bottom w:w="0" w:type="dxa"/>
              <w:right w:w="10" w:type="dxa"/>
            </w:tcMar>
          </w:tcPr>
          <w:p w14:paraId="3755772F" w14:textId="77777777" w:rsidR="001A1BB0" w:rsidRDefault="001A1BB0">
            <w:pPr>
              <w:jc w:val="center"/>
              <w:rPr>
                <w:rFonts w:cs="Arial"/>
                <w:b/>
                <w:color w:val="FFFFFF"/>
                <w:sz w:val="16"/>
                <w:szCs w:val="16"/>
              </w:rPr>
            </w:pPr>
          </w:p>
        </w:tc>
        <w:tc>
          <w:tcPr>
            <w:tcW w:w="628" w:type="dxa"/>
            <w:shd w:val="clear" w:color="auto" w:fill="auto"/>
            <w:tcMar>
              <w:top w:w="0" w:type="dxa"/>
              <w:left w:w="10" w:type="dxa"/>
              <w:bottom w:w="0" w:type="dxa"/>
              <w:right w:w="10" w:type="dxa"/>
            </w:tcMar>
          </w:tcPr>
          <w:p w14:paraId="64CA26CE" w14:textId="77777777" w:rsidR="001A1BB0" w:rsidRDefault="001A1BB0">
            <w:pPr>
              <w:jc w:val="center"/>
              <w:rPr>
                <w:rFonts w:cs="Arial"/>
                <w:b/>
                <w:color w:val="FFFFFF"/>
                <w:sz w:val="16"/>
                <w:szCs w:val="16"/>
              </w:rPr>
            </w:pPr>
          </w:p>
        </w:tc>
      </w:tr>
      <w:tr w:rsidR="001A1BB0" w14:paraId="43A6B148" w14:textId="77777777">
        <w:trPr>
          <w:trHeight w:val="12477"/>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675CC" w14:textId="5517D82E" w:rsidR="001A1BB0" w:rsidRDefault="008C0D04">
            <w:pPr>
              <w:rPr>
                <w:rFonts w:ascii="Times New Roman" w:hAnsi="Times New Roman"/>
                <w:sz w:val="20"/>
                <w:szCs w:val="20"/>
              </w:rPr>
            </w:pPr>
            <w:r>
              <w:rPr>
                <w:rFonts w:ascii="Times New Roman" w:hAnsi="Times New Roman"/>
                <w:sz w:val="20"/>
                <w:szCs w:val="20"/>
              </w:rPr>
              <w:lastRenderedPageBreak/>
              <w:t>Building Mental Health and resilience – Identified cohort will report a 10% increase in wellbeing linked to Boxalls</w:t>
            </w:r>
            <w:r w:rsidR="006D25F2">
              <w:rPr>
                <w:rFonts w:ascii="Times New Roman" w:hAnsi="Times New Roman"/>
                <w:sz w:val="20"/>
                <w:szCs w:val="20"/>
              </w:rPr>
              <w:t>.</w:t>
            </w:r>
          </w:p>
          <w:p w14:paraId="705100CD" w14:textId="77777777" w:rsidR="006D25F2" w:rsidRDefault="006D25F2">
            <w:pPr>
              <w:rPr>
                <w:rFonts w:ascii="Times New Roman" w:hAnsi="Times New Roman"/>
                <w:sz w:val="20"/>
                <w:szCs w:val="20"/>
              </w:rPr>
            </w:pPr>
          </w:p>
          <w:p w14:paraId="6F59EB90" w14:textId="77777777" w:rsidR="006D25F2" w:rsidRDefault="006D25F2">
            <w:pPr>
              <w:rPr>
                <w:rFonts w:ascii="Times New Roman" w:hAnsi="Times New Roman"/>
                <w:sz w:val="20"/>
                <w:szCs w:val="20"/>
              </w:rPr>
            </w:pPr>
          </w:p>
          <w:p w14:paraId="39AA8FC6" w14:textId="77777777" w:rsidR="006D25F2" w:rsidRDefault="006D25F2">
            <w:pPr>
              <w:rPr>
                <w:rFonts w:ascii="Times New Roman" w:hAnsi="Times New Roman"/>
                <w:sz w:val="20"/>
                <w:szCs w:val="20"/>
              </w:rPr>
            </w:pPr>
          </w:p>
          <w:p w14:paraId="2E677D43" w14:textId="77777777" w:rsidR="006D25F2" w:rsidRDefault="006D25F2">
            <w:pPr>
              <w:rPr>
                <w:rFonts w:ascii="Times New Roman" w:hAnsi="Times New Roman"/>
                <w:sz w:val="20"/>
                <w:szCs w:val="20"/>
              </w:rPr>
            </w:pPr>
          </w:p>
          <w:p w14:paraId="721A0BA1" w14:textId="77777777" w:rsidR="006D25F2" w:rsidRDefault="006D25F2">
            <w:pPr>
              <w:rPr>
                <w:rFonts w:ascii="Times New Roman" w:hAnsi="Times New Roman"/>
                <w:sz w:val="20"/>
                <w:szCs w:val="20"/>
              </w:rPr>
            </w:pPr>
          </w:p>
          <w:p w14:paraId="7F3AC386" w14:textId="77777777" w:rsidR="006D25F2" w:rsidRDefault="006D25F2">
            <w:pPr>
              <w:rPr>
                <w:rFonts w:ascii="Times New Roman" w:hAnsi="Times New Roman"/>
                <w:sz w:val="20"/>
                <w:szCs w:val="20"/>
              </w:rPr>
            </w:pPr>
          </w:p>
          <w:p w14:paraId="2533789B" w14:textId="77777777" w:rsidR="006D25F2" w:rsidRDefault="006D25F2">
            <w:pPr>
              <w:rPr>
                <w:rFonts w:ascii="Times New Roman" w:hAnsi="Times New Roman"/>
                <w:sz w:val="20"/>
                <w:szCs w:val="20"/>
              </w:rPr>
            </w:pPr>
          </w:p>
          <w:p w14:paraId="3E51E8C1" w14:textId="77777777" w:rsidR="001A1BB0" w:rsidRDefault="001A1BB0">
            <w:pPr>
              <w:rPr>
                <w:rFonts w:ascii="Times New Roman" w:hAnsi="Times New Roman"/>
                <w:sz w:val="20"/>
                <w:szCs w:val="20"/>
              </w:rPr>
            </w:pPr>
          </w:p>
          <w:p w14:paraId="418B5A4A" w14:textId="77777777" w:rsidR="006D25F2" w:rsidRDefault="006D25F2">
            <w:pPr>
              <w:rPr>
                <w:rFonts w:ascii="Times New Roman" w:hAnsi="Times New Roman"/>
                <w:sz w:val="20"/>
                <w:szCs w:val="20"/>
              </w:rPr>
            </w:pPr>
          </w:p>
          <w:p w14:paraId="7EFA3D81" w14:textId="77777777" w:rsidR="006D25F2" w:rsidRDefault="006D25F2">
            <w:pPr>
              <w:rPr>
                <w:rFonts w:ascii="Times New Roman" w:hAnsi="Times New Roman"/>
                <w:sz w:val="20"/>
                <w:szCs w:val="20"/>
              </w:rPr>
            </w:pPr>
          </w:p>
          <w:p w14:paraId="3628CCEC" w14:textId="77777777" w:rsidR="006D25F2" w:rsidRDefault="006D25F2">
            <w:pPr>
              <w:rPr>
                <w:rFonts w:ascii="Times New Roman" w:hAnsi="Times New Roman"/>
                <w:sz w:val="20"/>
                <w:szCs w:val="20"/>
              </w:rPr>
            </w:pPr>
          </w:p>
          <w:p w14:paraId="7B192FB8" w14:textId="77777777" w:rsidR="006D25F2" w:rsidRDefault="006D25F2">
            <w:pPr>
              <w:rPr>
                <w:rFonts w:ascii="Times New Roman" w:hAnsi="Times New Roman"/>
                <w:sz w:val="20"/>
                <w:szCs w:val="20"/>
              </w:rPr>
            </w:pPr>
          </w:p>
          <w:p w14:paraId="4E02CCF0" w14:textId="77777777" w:rsidR="006D25F2" w:rsidRDefault="006D25F2">
            <w:pPr>
              <w:rPr>
                <w:rFonts w:ascii="Times New Roman" w:hAnsi="Times New Roman"/>
                <w:sz w:val="20"/>
                <w:szCs w:val="20"/>
              </w:rPr>
            </w:pPr>
          </w:p>
          <w:p w14:paraId="3E1FA86A" w14:textId="77777777" w:rsidR="006D25F2" w:rsidRDefault="006D25F2">
            <w:pPr>
              <w:rPr>
                <w:rFonts w:ascii="Times New Roman" w:hAnsi="Times New Roman"/>
                <w:sz w:val="20"/>
                <w:szCs w:val="20"/>
              </w:rPr>
            </w:pPr>
          </w:p>
          <w:p w14:paraId="37EAA9C5" w14:textId="77777777" w:rsidR="006D25F2" w:rsidRDefault="006D25F2">
            <w:pPr>
              <w:rPr>
                <w:rFonts w:ascii="Times New Roman" w:hAnsi="Times New Roman"/>
                <w:sz w:val="20"/>
                <w:szCs w:val="20"/>
              </w:rPr>
            </w:pPr>
          </w:p>
          <w:p w14:paraId="7FB5C5ED" w14:textId="77777777" w:rsidR="006D25F2" w:rsidRDefault="006D25F2">
            <w:pPr>
              <w:rPr>
                <w:rFonts w:ascii="Times New Roman" w:hAnsi="Times New Roman"/>
                <w:sz w:val="20"/>
                <w:szCs w:val="20"/>
              </w:rPr>
            </w:pPr>
          </w:p>
          <w:p w14:paraId="20AFF136" w14:textId="77777777" w:rsidR="006D25F2" w:rsidRDefault="006D25F2">
            <w:pPr>
              <w:rPr>
                <w:rFonts w:ascii="Times New Roman" w:hAnsi="Times New Roman"/>
                <w:sz w:val="20"/>
                <w:szCs w:val="20"/>
              </w:rPr>
            </w:pPr>
          </w:p>
          <w:p w14:paraId="3751F9EA" w14:textId="77777777" w:rsidR="006D25F2" w:rsidRDefault="006D25F2">
            <w:pPr>
              <w:rPr>
                <w:rFonts w:ascii="Times New Roman" w:hAnsi="Times New Roman"/>
                <w:sz w:val="20"/>
                <w:szCs w:val="20"/>
              </w:rPr>
            </w:pPr>
          </w:p>
          <w:p w14:paraId="675AFF30" w14:textId="77777777" w:rsidR="001A1BB0" w:rsidRDefault="001A1BB0">
            <w:pPr>
              <w:rPr>
                <w:rFonts w:ascii="Times New Roman" w:hAnsi="Times New Roman"/>
                <w:sz w:val="20"/>
                <w:szCs w:val="20"/>
              </w:rPr>
            </w:pPr>
          </w:p>
          <w:p w14:paraId="28FCD4CB" w14:textId="77777777" w:rsidR="001A1BB0" w:rsidRDefault="001A1BB0">
            <w:pPr>
              <w:rPr>
                <w:rFonts w:ascii="Times New Roman" w:hAnsi="Times New Roman"/>
                <w:sz w:val="20"/>
                <w:szCs w:val="20"/>
              </w:rPr>
            </w:pPr>
          </w:p>
          <w:p w14:paraId="23022336" w14:textId="77777777" w:rsidR="001A1BB0" w:rsidRDefault="001A1BB0">
            <w:pPr>
              <w:rPr>
                <w:rFonts w:ascii="Times New Roman" w:hAnsi="Times New Roman"/>
                <w:sz w:val="20"/>
                <w:szCs w:val="20"/>
              </w:rPr>
            </w:pPr>
          </w:p>
          <w:p w14:paraId="240D9354" w14:textId="77777777" w:rsidR="001A1BB0" w:rsidRDefault="001A1BB0">
            <w:pPr>
              <w:rPr>
                <w:rFonts w:ascii="Times New Roman" w:hAnsi="Times New Roman"/>
                <w:sz w:val="20"/>
                <w:szCs w:val="20"/>
              </w:rPr>
            </w:pPr>
          </w:p>
          <w:p w14:paraId="37D9C6A5" w14:textId="77777777" w:rsidR="001A1BB0" w:rsidRDefault="001A1BB0">
            <w:pPr>
              <w:rPr>
                <w:rFonts w:ascii="Times New Roman" w:hAnsi="Times New Roman"/>
                <w:sz w:val="20"/>
                <w:szCs w:val="20"/>
              </w:rPr>
            </w:pPr>
          </w:p>
          <w:p w14:paraId="38A68C92" w14:textId="77777777" w:rsidR="001A1BB0" w:rsidRDefault="001A1BB0">
            <w:pPr>
              <w:rPr>
                <w:rFonts w:ascii="Times New Roman" w:hAnsi="Times New Roman"/>
                <w:sz w:val="20"/>
                <w:szCs w:val="20"/>
              </w:rPr>
            </w:pPr>
          </w:p>
          <w:p w14:paraId="686B94B4" w14:textId="77777777" w:rsidR="001A1BB0" w:rsidRDefault="001A1BB0">
            <w:pPr>
              <w:rPr>
                <w:rFonts w:ascii="Times New Roman" w:hAnsi="Times New Roman"/>
                <w:sz w:val="20"/>
                <w:szCs w:val="20"/>
              </w:rPr>
            </w:pPr>
          </w:p>
          <w:p w14:paraId="0234AB2A" w14:textId="77777777" w:rsidR="001A1BB0" w:rsidRDefault="001A1BB0">
            <w:pPr>
              <w:rPr>
                <w:rFonts w:ascii="Times New Roman" w:hAnsi="Times New Roman"/>
                <w:sz w:val="20"/>
                <w:szCs w:val="20"/>
              </w:rPr>
            </w:pPr>
          </w:p>
          <w:p w14:paraId="399721B5" w14:textId="77777777" w:rsidR="001A1BB0" w:rsidRDefault="001A1BB0">
            <w:pPr>
              <w:rPr>
                <w:rFonts w:ascii="Times New Roman" w:hAnsi="Times New Roman"/>
                <w:sz w:val="20"/>
                <w:szCs w:val="20"/>
              </w:rPr>
            </w:pPr>
          </w:p>
          <w:p w14:paraId="75F4E01D" w14:textId="77777777" w:rsidR="001A1BB0" w:rsidRDefault="001A1BB0">
            <w:pPr>
              <w:rPr>
                <w:rFonts w:ascii="Times New Roman" w:hAnsi="Times New Roman"/>
                <w:sz w:val="20"/>
                <w:szCs w:val="20"/>
              </w:rPr>
            </w:pPr>
          </w:p>
          <w:p w14:paraId="4E46B4B1" w14:textId="77777777" w:rsidR="001A1BB0" w:rsidRDefault="001A1BB0">
            <w:pPr>
              <w:rPr>
                <w:rFonts w:ascii="Times New Roman" w:hAnsi="Times New Roman"/>
                <w:sz w:val="20"/>
                <w:szCs w:val="20"/>
              </w:rPr>
            </w:pPr>
          </w:p>
          <w:p w14:paraId="098EC365" w14:textId="77777777" w:rsidR="001A1BB0" w:rsidRDefault="001A1BB0">
            <w:pPr>
              <w:rPr>
                <w:rFonts w:ascii="Times New Roman" w:hAnsi="Times New Roman"/>
                <w:sz w:val="20"/>
                <w:szCs w:val="20"/>
              </w:rPr>
            </w:pPr>
          </w:p>
          <w:p w14:paraId="44EAAC0B" w14:textId="77777777" w:rsidR="001A1BB0" w:rsidRDefault="001A1BB0">
            <w:pPr>
              <w:rPr>
                <w:rFonts w:ascii="Times New Roman" w:hAnsi="Times New Roman"/>
                <w:sz w:val="20"/>
                <w:szCs w:val="20"/>
              </w:rPr>
            </w:pPr>
          </w:p>
          <w:p w14:paraId="79D6FE3B" w14:textId="77777777" w:rsidR="001A1BB0" w:rsidRDefault="001A1BB0">
            <w:pPr>
              <w:rPr>
                <w:rFonts w:ascii="Times New Roman" w:hAnsi="Times New Roman"/>
                <w:sz w:val="20"/>
                <w:szCs w:val="20"/>
              </w:rPr>
            </w:pPr>
          </w:p>
          <w:p w14:paraId="47E40E47" w14:textId="77777777" w:rsidR="001A1BB0" w:rsidRDefault="001A1BB0">
            <w:pPr>
              <w:rPr>
                <w:rFonts w:ascii="Times New Roman" w:hAnsi="Times New Roman"/>
                <w:sz w:val="20"/>
                <w:szCs w:val="20"/>
              </w:rPr>
            </w:pPr>
          </w:p>
          <w:p w14:paraId="1304828D" w14:textId="77777777" w:rsidR="001A1BB0" w:rsidRDefault="001A1BB0">
            <w:pPr>
              <w:rPr>
                <w:rFonts w:ascii="Times New Roman" w:hAnsi="Times New Roman"/>
                <w:sz w:val="20"/>
                <w:szCs w:val="20"/>
              </w:rPr>
            </w:pPr>
          </w:p>
          <w:p w14:paraId="2F111D03" w14:textId="77777777" w:rsidR="001A1BB0" w:rsidRDefault="001A1BB0">
            <w:pPr>
              <w:rPr>
                <w:rFonts w:ascii="Times New Roman" w:hAnsi="Times New Roman"/>
                <w:sz w:val="20"/>
                <w:szCs w:val="20"/>
              </w:rPr>
            </w:pPr>
          </w:p>
          <w:p w14:paraId="3E92C200" w14:textId="77777777" w:rsidR="001A1BB0" w:rsidRDefault="001A1BB0">
            <w:pPr>
              <w:rPr>
                <w:rFonts w:ascii="Times New Roman" w:hAnsi="Times New Roman"/>
                <w:sz w:val="20"/>
                <w:szCs w:val="20"/>
              </w:rPr>
            </w:pPr>
          </w:p>
          <w:p w14:paraId="1F293F89" w14:textId="77777777" w:rsidR="001A1BB0" w:rsidRDefault="001A1BB0">
            <w:pPr>
              <w:rPr>
                <w:rFonts w:ascii="Times New Roman" w:hAnsi="Times New Roman"/>
                <w:sz w:val="20"/>
                <w:szCs w:val="20"/>
              </w:rPr>
            </w:pPr>
          </w:p>
          <w:p w14:paraId="0421AAFB" w14:textId="77777777" w:rsidR="001A1BB0" w:rsidRDefault="001A1BB0">
            <w:pPr>
              <w:rPr>
                <w:rFonts w:ascii="Times New Roman" w:hAnsi="Times New Roman"/>
                <w:sz w:val="20"/>
                <w:szCs w:val="20"/>
              </w:rPr>
            </w:pPr>
          </w:p>
          <w:p w14:paraId="60AE4C8D" w14:textId="77777777" w:rsidR="00BF0C2D" w:rsidRDefault="00BF0C2D">
            <w:pPr>
              <w:rPr>
                <w:rFonts w:ascii="Times New Roman" w:hAnsi="Times New Roman"/>
                <w:sz w:val="20"/>
                <w:szCs w:val="20"/>
              </w:rPr>
            </w:pPr>
          </w:p>
          <w:p w14:paraId="4F6232AB" w14:textId="77777777" w:rsidR="00BF0C2D" w:rsidRDefault="00BF0C2D">
            <w:pPr>
              <w:rPr>
                <w:rFonts w:ascii="Times New Roman" w:hAnsi="Times New Roman"/>
                <w:sz w:val="20"/>
                <w:szCs w:val="20"/>
              </w:rPr>
            </w:pPr>
          </w:p>
          <w:p w14:paraId="5260C0CB" w14:textId="77777777" w:rsidR="00BF0C2D" w:rsidRDefault="00BF0C2D">
            <w:pPr>
              <w:rPr>
                <w:rFonts w:ascii="Times New Roman" w:hAnsi="Times New Roman"/>
                <w:sz w:val="20"/>
                <w:szCs w:val="20"/>
              </w:rPr>
            </w:pPr>
          </w:p>
          <w:p w14:paraId="421AD9CD" w14:textId="77777777" w:rsidR="00BF0C2D" w:rsidRDefault="00BF0C2D">
            <w:pPr>
              <w:rPr>
                <w:rFonts w:ascii="Times New Roman" w:hAnsi="Times New Roman"/>
                <w:sz w:val="20"/>
                <w:szCs w:val="20"/>
              </w:rPr>
            </w:pPr>
          </w:p>
          <w:p w14:paraId="1301ACCE" w14:textId="77777777" w:rsidR="00BF0C2D" w:rsidRDefault="00BF0C2D">
            <w:pPr>
              <w:rPr>
                <w:rFonts w:ascii="Times New Roman" w:hAnsi="Times New Roman"/>
                <w:sz w:val="20"/>
                <w:szCs w:val="20"/>
              </w:rPr>
            </w:pPr>
          </w:p>
          <w:p w14:paraId="6F4F1470" w14:textId="77777777" w:rsidR="00BF0C2D" w:rsidRDefault="00BF0C2D">
            <w:pPr>
              <w:rPr>
                <w:rFonts w:ascii="Times New Roman" w:hAnsi="Times New Roman"/>
                <w:sz w:val="20"/>
                <w:szCs w:val="20"/>
              </w:rPr>
            </w:pPr>
          </w:p>
          <w:p w14:paraId="10667CCA" w14:textId="77777777" w:rsidR="00BF0C2D" w:rsidRDefault="00BF0C2D">
            <w:pPr>
              <w:rPr>
                <w:rFonts w:ascii="Times New Roman" w:hAnsi="Times New Roman"/>
                <w:sz w:val="20"/>
                <w:szCs w:val="20"/>
              </w:rPr>
            </w:pPr>
          </w:p>
          <w:p w14:paraId="6A0A4D2B" w14:textId="77777777" w:rsidR="00BF0C2D" w:rsidRDefault="00BF0C2D">
            <w:pPr>
              <w:rPr>
                <w:rFonts w:ascii="Times New Roman" w:hAnsi="Times New Roman"/>
                <w:sz w:val="20"/>
                <w:szCs w:val="20"/>
              </w:rPr>
            </w:pPr>
          </w:p>
          <w:p w14:paraId="3417C47A" w14:textId="77777777" w:rsidR="00BF0C2D" w:rsidRDefault="00BF0C2D">
            <w:pPr>
              <w:rPr>
                <w:rFonts w:ascii="Times New Roman" w:hAnsi="Times New Roman"/>
                <w:sz w:val="20"/>
                <w:szCs w:val="20"/>
              </w:rPr>
            </w:pPr>
          </w:p>
          <w:p w14:paraId="40333271" w14:textId="77777777" w:rsidR="00BF0C2D" w:rsidRDefault="00BF0C2D">
            <w:pPr>
              <w:rPr>
                <w:rFonts w:ascii="Times New Roman" w:hAnsi="Times New Roman"/>
                <w:sz w:val="20"/>
                <w:szCs w:val="20"/>
              </w:rPr>
            </w:pPr>
          </w:p>
          <w:p w14:paraId="4CDD69A0" w14:textId="77777777" w:rsidR="006B4A73" w:rsidRDefault="006B4A73">
            <w:pPr>
              <w:rPr>
                <w:rFonts w:ascii="Times New Roman" w:hAnsi="Times New Roman"/>
                <w:sz w:val="20"/>
                <w:szCs w:val="20"/>
              </w:rPr>
            </w:pPr>
          </w:p>
          <w:p w14:paraId="16B3E83B" w14:textId="77777777" w:rsidR="006B4A73" w:rsidRDefault="006B4A73">
            <w:pPr>
              <w:rPr>
                <w:rFonts w:ascii="Times New Roman" w:hAnsi="Times New Roman"/>
                <w:sz w:val="20"/>
                <w:szCs w:val="20"/>
              </w:rPr>
            </w:pPr>
          </w:p>
          <w:p w14:paraId="66019888" w14:textId="77777777" w:rsidR="006B4A73" w:rsidRDefault="006B4A73">
            <w:pPr>
              <w:rPr>
                <w:rFonts w:ascii="Times New Roman" w:hAnsi="Times New Roman"/>
                <w:sz w:val="20"/>
                <w:szCs w:val="20"/>
              </w:rPr>
            </w:pPr>
          </w:p>
          <w:p w14:paraId="16E949EF" w14:textId="77777777" w:rsidR="006B4A73" w:rsidRDefault="006B4A73">
            <w:pPr>
              <w:rPr>
                <w:rFonts w:ascii="Times New Roman" w:hAnsi="Times New Roman"/>
                <w:sz w:val="20"/>
                <w:szCs w:val="20"/>
              </w:rPr>
            </w:pPr>
          </w:p>
          <w:p w14:paraId="61AA938F" w14:textId="77777777" w:rsidR="00BF0C2D" w:rsidRDefault="00BF0C2D">
            <w:pPr>
              <w:rPr>
                <w:rFonts w:ascii="Times New Roman" w:hAnsi="Times New Roman"/>
                <w:sz w:val="20"/>
                <w:szCs w:val="20"/>
              </w:rPr>
            </w:pPr>
          </w:p>
          <w:p w14:paraId="5C6E7593" w14:textId="77777777" w:rsidR="00BF0C2D" w:rsidRDefault="00BF0C2D">
            <w:pPr>
              <w:rPr>
                <w:rFonts w:ascii="Times New Roman" w:hAnsi="Times New Roman"/>
                <w:sz w:val="20"/>
                <w:szCs w:val="20"/>
              </w:rPr>
            </w:pPr>
          </w:p>
          <w:p w14:paraId="14A15E93" w14:textId="240B5043" w:rsidR="00BF0C2D" w:rsidRDefault="00BF0C2D" w:rsidP="00BF0C2D">
            <w:pPr>
              <w:rPr>
                <w:rFonts w:ascii="Times New Roman" w:hAnsi="Times New Roman"/>
                <w:sz w:val="20"/>
                <w:szCs w:val="20"/>
              </w:rPr>
            </w:pPr>
            <w:r>
              <w:rPr>
                <w:rFonts w:ascii="Times New Roman" w:hAnsi="Times New Roman"/>
                <w:sz w:val="20"/>
                <w:szCs w:val="20"/>
              </w:rPr>
              <w:t>Improved and sustained attendance of PEF cohort</w:t>
            </w:r>
            <w:r w:rsidR="006B4A73">
              <w:rPr>
                <w:rFonts w:ascii="Times New Roman" w:hAnsi="Times New Roman"/>
                <w:sz w:val="20"/>
                <w:szCs w:val="20"/>
              </w:rPr>
              <w:t xml:space="preserve">. </w:t>
            </w:r>
            <w:r w:rsidR="00F63FA4">
              <w:rPr>
                <w:rFonts w:ascii="Times New Roman" w:hAnsi="Times New Roman"/>
                <w:sz w:val="20"/>
                <w:szCs w:val="20"/>
              </w:rPr>
              <w:t>75% of our PEF c</w:t>
            </w:r>
            <w:r w:rsidR="00CF1EA7">
              <w:rPr>
                <w:rFonts w:ascii="Times New Roman" w:hAnsi="Times New Roman"/>
                <w:sz w:val="20"/>
                <w:szCs w:val="20"/>
              </w:rPr>
              <w:t>ohort will have an attendance of over 90%. 94% of our PEF cohort will have over 80%.</w:t>
            </w:r>
          </w:p>
          <w:p w14:paraId="0C7733D4" w14:textId="77777777" w:rsidR="00BF0C2D" w:rsidRDefault="00BF0C2D">
            <w:pPr>
              <w:rPr>
                <w:rFonts w:ascii="Times New Roman" w:hAnsi="Times New Roman"/>
                <w:sz w:val="20"/>
                <w:szCs w:val="20"/>
              </w:rPr>
            </w:pP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7EFD9" w14:textId="77777777" w:rsidR="001A1BB0" w:rsidRDefault="008C0D04">
            <w:pPr>
              <w:rPr>
                <w:rFonts w:ascii="Times New Roman" w:hAnsi="Times New Roman"/>
                <w:b/>
                <w:sz w:val="20"/>
                <w:szCs w:val="20"/>
              </w:rPr>
            </w:pPr>
            <w:r>
              <w:rPr>
                <w:rFonts w:ascii="Times New Roman" w:hAnsi="Times New Roman"/>
                <w:b/>
                <w:sz w:val="20"/>
                <w:szCs w:val="20"/>
              </w:rPr>
              <w:lastRenderedPageBreak/>
              <w:t>2A) Zones of regulation</w:t>
            </w:r>
          </w:p>
          <w:p w14:paraId="3BE9453A" w14:textId="77777777" w:rsidR="001A1BB0" w:rsidRDefault="001A1BB0">
            <w:pPr>
              <w:rPr>
                <w:rFonts w:ascii="Times New Roman" w:hAnsi="Times New Roman"/>
                <w:sz w:val="20"/>
                <w:szCs w:val="20"/>
              </w:rPr>
            </w:pPr>
          </w:p>
          <w:p w14:paraId="7F11A366" w14:textId="403C3E2A" w:rsidR="001A1BB0" w:rsidRDefault="008C0D04">
            <w:pPr>
              <w:pStyle w:val="ListParagraph"/>
              <w:numPr>
                <w:ilvl w:val="0"/>
                <w:numId w:val="32"/>
              </w:numPr>
              <w:rPr>
                <w:rFonts w:ascii="Times New Roman" w:hAnsi="Times New Roman"/>
                <w:sz w:val="20"/>
                <w:szCs w:val="20"/>
              </w:rPr>
            </w:pPr>
            <w:r>
              <w:rPr>
                <w:rFonts w:ascii="Times New Roman" w:hAnsi="Times New Roman"/>
                <w:sz w:val="20"/>
                <w:szCs w:val="20"/>
              </w:rPr>
              <w:t>Whole school approach to supporting children</w:t>
            </w:r>
            <w:r w:rsidR="00EC308F">
              <w:rPr>
                <w:rFonts w:ascii="Times New Roman" w:hAnsi="Times New Roman"/>
                <w:sz w:val="20"/>
                <w:szCs w:val="20"/>
              </w:rPr>
              <w:t>.</w:t>
            </w:r>
          </w:p>
          <w:p w14:paraId="62B67E62" w14:textId="2030FA64" w:rsidR="001A1BB0" w:rsidRDefault="008C0D04">
            <w:pPr>
              <w:pStyle w:val="ListParagraph"/>
              <w:numPr>
                <w:ilvl w:val="0"/>
                <w:numId w:val="32"/>
              </w:numPr>
              <w:rPr>
                <w:rFonts w:ascii="Times New Roman" w:hAnsi="Times New Roman"/>
                <w:sz w:val="20"/>
                <w:szCs w:val="20"/>
              </w:rPr>
            </w:pPr>
            <w:r>
              <w:rPr>
                <w:rFonts w:ascii="Times New Roman" w:hAnsi="Times New Roman"/>
                <w:sz w:val="20"/>
                <w:szCs w:val="20"/>
              </w:rPr>
              <w:t>Training for all staff including where possible catering, clerical and janitoria</w:t>
            </w:r>
            <w:r w:rsidR="006D25F2">
              <w:rPr>
                <w:rFonts w:ascii="Times New Roman" w:hAnsi="Times New Roman"/>
                <w:sz w:val="20"/>
                <w:szCs w:val="20"/>
              </w:rPr>
              <w:t>l.</w:t>
            </w:r>
          </w:p>
          <w:p w14:paraId="0E1B5909" w14:textId="12029EF5" w:rsidR="001A1BB0" w:rsidRDefault="008C0D04">
            <w:pPr>
              <w:pStyle w:val="ListParagraph"/>
              <w:numPr>
                <w:ilvl w:val="0"/>
                <w:numId w:val="32"/>
              </w:numPr>
              <w:rPr>
                <w:rFonts w:ascii="Times New Roman" w:hAnsi="Times New Roman"/>
                <w:sz w:val="20"/>
                <w:szCs w:val="20"/>
              </w:rPr>
            </w:pPr>
            <w:r>
              <w:rPr>
                <w:rFonts w:ascii="Times New Roman" w:hAnsi="Times New Roman"/>
                <w:sz w:val="20"/>
                <w:szCs w:val="20"/>
              </w:rPr>
              <w:t>Displays in all classrooms</w:t>
            </w:r>
            <w:r w:rsidR="006D25F2">
              <w:rPr>
                <w:rFonts w:ascii="Times New Roman" w:hAnsi="Times New Roman"/>
                <w:sz w:val="20"/>
                <w:szCs w:val="20"/>
              </w:rPr>
              <w:t>.</w:t>
            </w:r>
          </w:p>
          <w:p w14:paraId="4A33632B" w14:textId="0998D235" w:rsidR="001A1BB0" w:rsidRDefault="008C0D04">
            <w:pPr>
              <w:pStyle w:val="ListParagraph"/>
              <w:numPr>
                <w:ilvl w:val="0"/>
                <w:numId w:val="32"/>
              </w:numPr>
              <w:rPr>
                <w:rFonts w:ascii="Times New Roman" w:hAnsi="Times New Roman"/>
                <w:sz w:val="20"/>
                <w:szCs w:val="20"/>
              </w:rPr>
            </w:pPr>
            <w:r>
              <w:rPr>
                <w:rFonts w:ascii="Times New Roman" w:hAnsi="Times New Roman"/>
                <w:sz w:val="20"/>
                <w:szCs w:val="20"/>
              </w:rPr>
              <w:t>Classroom audit</w:t>
            </w:r>
            <w:r w:rsidR="006D25F2">
              <w:rPr>
                <w:rFonts w:ascii="Times New Roman" w:hAnsi="Times New Roman"/>
                <w:sz w:val="20"/>
                <w:szCs w:val="20"/>
              </w:rPr>
              <w:t>.</w:t>
            </w:r>
          </w:p>
          <w:p w14:paraId="30704B9A" w14:textId="46C4ED61" w:rsidR="001A1BB0" w:rsidRDefault="008C0D04">
            <w:pPr>
              <w:pStyle w:val="ListParagraph"/>
              <w:numPr>
                <w:ilvl w:val="0"/>
                <w:numId w:val="32"/>
              </w:numPr>
              <w:rPr>
                <w:rFonts w:ascii="Times New Roman" w:hAnsi="Times New Roman"/>
                <w:sz w:val="20"/>
                <w:szCs w:val="20"/>
              </w:rPr>
            </w:pPr>
            <w:r>
              <w:rPr>
                <w:rFonts w:ascii="Times New Roman" w:hAnsi="Times New Roman"/>
                <w:sz w:val="20"/>
                <w:szCs w:val="20"/>
              </w:rPr>
              <w:t>Linked to communication friendly award</w:t>
            </w:r>
            <w:r w:rsidR="006D25F2">
              <w:rPr>
                <w:rFonts w:ascii="Times New Roman" w:hAnsi="Times New Roman"/>
                <w:sz w:val="20"/>
                <w:szCs w:val="20"/>
              </w:rPr>
              <w:t>.</w:t>
            </w:r>
          </w:p>
          <w:p w14:paraId="5F112AC2" w14:textId="77777777" w:rsidR="001A1BB0" w:rsidRDefault="001A1BB0">
            <w:pPr>
              <w:pStyle w:val="ListParagraph"/>
              <w:ind w:left="720"/>
              <w:rPr>
                <w:rFonts w:ascii="Times New Roman" w:hAnsi="Times New Roman"/>
                <w:sz w:val="20"/>
                <w:szCs w:val="20"/>
              </w:rPr>
            </w:pPr>
          </w:p>
          <w:p w14:paraId="30A2502F" w14:textId="77777777" w:rsidR="001A1BB0" w:rsidRDefault="001A1BB0">
            <w:pPr>
              <w:pStyle w:val="ListParagraph"/>
              <w:ind w:left="720"/>
              <w:rPr>
                <w:rFonts w:ascii="Times New Roman" w:hAnsi="Times New Roman"/>
                <w:sz w:val="20"/>
                <w:szCs w:val="20"/>
              </w:rPr>
            </w:pPr>
          </w:p>
          <w:p w14:paraId="5E2073B4" w14:textId="77777777" w:rsidR="001A1BB0" w:rsidRPr="006D25F2" w:rsidRDefault="001A1BB0" w:rsidP="006D25F2">
            <w:pPr>
              <w:rPr>
                <w:rFonts w:ascii="Times New Roman" w:hAnsi="Times New Roman"/>
                <w:sz w:val="20"/>
                <w:szCs w:val="20"/>
              </w:rPr>
            </w:pPr>
          </w:p>
          <w:p w14:paraId="1E03A3F9" w14:textId="77777777" w:rsidR="001A1BB0" w:rsidRDefault="001A1BB0">
            <w:pPr>
              <w:pStyle w:val="ListParagraph"/>
              <w:ind w:left="720"/>
              <w:rPr>
                <w:rFonts w:ascii="Times New Roman" w:hAnsi="Times New Roman"/>
                <w:sz w:val="20"/>
                <w:szCs w:val="20"/>
              </w:rPr>
            </w:pPr>
          </w:p>
          <w:p w14:paraId="0CB64A4C" w14:textId="77777777" w:rsidR="001A1BB0" w:rsidRDefault="008C0D04">
            <w:pPr>
              <w:rPr>
                <w:rFonts w:ascii="Times New Roman" w:hAnsi="Times New Roman"/>
                <w:b/>
                <w:sz w:val="20"/>
                <w:szCs w:val="20"/>
              </w:rPr>
            </w:pPr>
            <w:r>
              <w:rPr>
                <w:rFonts w:ascii="Times New Roman" w:hAnsi="Times New Roman"/>
                <w:b/>
                <w:sz w:val="20"/>
                <w:szCs w:val="20"/>
              </w:rPr>
              <w:t>2B) Interventions</w:t>
            </w:r>
          </w:p>
          <w:p w14:paraId="484CF9FC" w14:textId="77777777" w:rsidR="001A1BB0" w:rsidRDefault="001A1BB0">
            <w:pPr>
              <w:pStyle w:val="ListParagraph"/>
              <w:ind w:left="720"/>
              <w:rPr>
                <w:rFonts w:ascii="Times New Roman" w:hAnsi="Times New Roman"/>
                <w:sz w:val="20"/>
                <w:szCs w:val="20"/>
              </w:rPr>
            </w:pPr>
          </w:p>
          <w:p w14:paraId="4C1F111D" w14:textId="5F4B599A"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Pupils will have access to Seasons for Growth</w:t>
            </w:r>
            <w:r w:rsidR="006D25F2">
              <w:rPr>
                <w:rFonts w:ascii="Times New Roman" w:hAnsi="Times New Roman"/>
                <w:sz w:val="20"/>
                <w:szCs w:val="20"/>
              </w:rPr>
              <w:t>.</w:t>
            </w:r>
            <w:r>
              <w:rPr>
                <w:rFonts w:ascii="Times New Roman" w:hAnsi="Times New Roman"/>
                <w:sz w:val="20"/>
                <w:szCs w:val="20"/>
              </w:rPr>
              <w:t xml:space="preserve"> </w:t>
            </w:r>
          </w:p>
          <w:p w14:paraId="5EE053D5" w14:textId="68B94DB9"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Pupils will have access to Drawing and Talking</w:t>
            </w:r>
            <w:r w:rsidR="006D25F2">
              <w:rPr>
                <w:rFonts w:ascii="Times New Roman" w:hAnsi="Times New Roman"/>
                <w:sz w:val="20"/>
                <w:szCs w:val="20"/>
              </w:rPr>
              <w:t>.</w:t>
            </w:r>
          </w:p>
          <w:p w14:paraId="2CAD9C17" w14:textId="27E797D0"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Pupils will have access to LIAM</w:t>
            </w:r>
            <w:r w:rsidR="006D25F2">
              <w:rPr>
                <w:rFonts w:ascii="Times New Roman" w:hAnsi="Times New Roman"/>
                <w:sz w:val="20"/>
                <w:szCs w:val="20"/>
              </w:rPr>
              <w:t>.</w:t>
            </w:r>
            <w:r>
              <w:rPr>
                <w:rFonts w:ascii="Times New Roman" w:hAnsi="Times New Roman"/>
                <w:sz w:val="20"/>
                <w:szCs w:val="20"/>
              </w:rPr>
              <w:t xml:space="preserve"> </w:t>
            </w:r>
          </w:p>
          <w:p w14:paraId="1B49D940" w14:textId="06CD87D3"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 xml:space="preserve">Pupils will have access to nurture </w:t>
            </w:r>
            <w:r w:rsidR="006D25F2">
              <w:rPr>
                <w:rFonts w:ascii="Times New Roman" w:hAnsi="Times New Roman"/>
                <w:sz w:val="20"/>
                <w:szCs w:val="20"/>
              </w:rPr>
              <w:t>opportunities.</w:t>
            </w:r>
          </w:p>
          <w:p w14:paraId="7B203D3F" w14:textId="1E80B2CF"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Evaluative comments for cohorts</w:t>
            </w:r>
            <w:r w:rsidR="006D25F2">
              <w:rPr>
                <w:rFonts w:ascii="Times New Roman" w:hAnsi="Times New Roman"/>
                <w:sz w:val="20"/>
                <w:szCs w:val="20"/>
              </w:rPr>
              <w:t xml:space="preserve"> from all aspects of nurture – tracked and evaluated termly.</w:t>
            </w:r>
          </w:p>
          <w:p w14:paraId="75EC3CE8" w14:textId="5A6A054A" w:rsidR="0048569C" w:rsidRDefault="0048569C">
            <w:pPr>
              <w:pStyle w:val="ListParagraph"/>
              <w:numPr>
                <w:ilvl w:val="0"/>
                <w:numId w:val="33"/>
              </w:numPr>
              <w:rPr>
                <w:rFonts w:ascii="Times New Roman" w:hAnsi="Times New Roman"/>
                <w:sz w:val="20"/>
                <w:szCs w:val="20"/>
              </w:rPr>
            </w:pPr>
            <w:proofErr w:type="spellStart"/>
            <w:r w:rsidRPr="00A67A58">
              <w:rPr>
                <w:rFonts w:ascii="Times New Roman" w:hAnsi="Times New Roman"/>
                <w:sz w:val="20"/>
                <w:szCs w:val="20"/>
              </w:rPr>
              <w:t>BSquared</w:t>
            </w:r>
            <w:proofErr w:type="spellEnd"/>
          </w:p>
          <w:p w14:paraId="45411708" w14:textId="77777777" w:rsidR="00B40273" w:rsidRDefault="00B40273" w:rsidP="00B40273">
            <w:pPr>
              <w:rPr>
                <w:rFonts w:ascii="Times New Roman" w:hAnsi="Times New Roman"/>
                <w:b/>
                <w:sz w:val="20"/>
                <w:szCs w:val="20"/>
              </w:rPr>
            </w:pPr>
          </w:p>
          <w:p w14:paraId="1E388402" w14:textId="77777777" w:rsidR="00B40273" w:rsidRDefault="00B40273" w:rsidP="00B40273">
            <w:pPr>
              <w:rPr>
                <w:rFonts w:ascii="Times New Roman" w:hAnsi="Times New Roman"/>
                <w:b/>
                <w:sz w:val="20"/>
                <w:szCs w:val="20"/>
              </w:rPr>
            </w:pPr>
          </w:p>
          <w:p w14:paraId="4CACC00B" w14:textId="77777777" w:rsidR="00B40273" w:rsidRDefault="00B40273" w:rsidP="00B40273">
            <w:pPr>
              <w:rPr>
                <w:rFonts w:ascii="Times New Roman" w:hAnsi="Times New Roman"/>
                <w:b/>
                <w:sz w:val="20"/>
                <w:szCs w:val="20"/>
              </w:rPr>
            </w:pPr>
          </w:p>
          <w:p w14:paraId="32ADF2DA" w14:textId="66D9E52D" w:rsidR="00B40273" w:rsidRDefault="00B40273" w:rsidP="00B40273">
            <w:pPr>
              <w:rPr>
                <w:rFonts w:ascii="Times New Roman" w:hAnsi="Times New Roman"/>
                <w:b/>
                <w:sz w:val="20"/>
                <w:szCs w:val="20"/>
              </w:rPr>
            </w:pPr>
            <w:r>
              <w:rPr>
                <w:rFonts w:ascii="Times New Roman" w:hAnsi="Times New Roman"/>
                <w:b/>
                <w:sz w:val="20"/>
                <w:szCs w:val="20"/>
              </w:rPr>
              <w:t>2C) Opportunities for sports and wellbeing groups</w:t>
            </w:r>
          </w:p>
          <w:p w14:paraId="564A5110" w14:textId="77777777" w:rsidR="00B40273" w:rsidRDefault="00B40273" w:rsidP="00B40273">
            <w:pPr>
              <w:rPr>
                <w:rFonts w:ascii="Times New Roman" w:hAnsi="Times New Roman"/>
                <w:b/>
                <w:sz w:val="20"/>
                <w:szCs w:val="20"/>
              </w:rPr>
            </w:pPr>
          </w:p>
          <w:p w14:paraId="7C14B1AB" w14:textId="77777777" w:rsidR="00B40273" w:rsidRDefault="00B40273" w:rsidP="00B40273">
            <w:pPr>
              <w:pStyle w:val="ListParagraph"/>
              <w:numPr>
                <w:ilvl w:val="0"/>
                <w:numId w:val="34"/>
              </w:numPr>
              <w:rPr>
                <w:rFonts w:ascii="Times New Roman" w:hAnsi="Times New Roman"/>
                <w:sz w:val="20"/>
                <w:szCs w:val="20"/>
              </w:rPr>
            </w:pPr>
            <w:r>
              <w:rPr>
                <w:rFonts w:ascii="Times New Roman" w:hAnsi="Times New Roman"/>
                <w:sz w:val="20"/>
                <w:szCs w:val="20"/>
              </w:rPr>
              <w:t>Continued commitment to no cost to the school day.</w:t>
            </w:r>
          </w:p>
          <w:p w14:paraId="40F0EBAD"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 xml:space="preserve">Afterschool groups to build confidence and resilience. </w:t>
            </w:r>
          </w:p>
          <w:p w14:paraId="758E1DBE"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Build capacity within parents to run and support after school clubs and initiatives.</w:t>
            </w:r>
          </w:p>
          <w:p w14:paraId="6817F051"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Work with children on a one to one or small group basis to enhance their skill level and sportsmanship within a sport.</w:t>
            </w:r>
          </w:p>
          <w:p w14:paraId="796B3BA6"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Support children with ASN and seek opportunities for them to participate in a wide range of activities/sports.</w:t>
            </w:r>
          </w:p>
          <w:p w14:paraId="21DC428C"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Continue to identify and use PEF money to support children and families to access residential trips.</w:t>
            </w:r>
          </w:p>
          <w:p w14:paraId="19F1B66D"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Develop a programme of activities for children to participate in during break and lunchtime.</w:t>
            </w:r>
          </w:p>
          <w:p w14:paraId="68F02499"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lastRenderedPageBreak/>
              <w:t>Work with Active Schools to see how we can support free access for some children to attend clubs in their local area out with school.</w:t>
            </w:r>
          </w:p>
          <w:p w14:paraId="5FB8F9D7" w14:textId="77777777" w:rsidR="00B40273" w:rsidRPr="00A67A58" w:rsidRDefault="00B40273" w:rsidP="00B40273">
            <w:pPr>
              <w:pStyle w:val="ListParagraph"/>
              <w:numPr>
                <w:ilvl w:val="0"/>
                <w:numId w:val="35"/>
              </w:numPr>
              <w:rPr>
                <w:rFonts w:ascii="Times New Roman" w:hAnsi="Times New Roman"/>
                <w:sz w:val="20"/>
                <w:szCs w:val="20"/>
              </w:rPr>
            </w:pPr>
            <w:r w:rsidRPr="00A67A58">
              <w:rPr>
                <w:rFonts w:ascii="Times New Roman" w:hAnsi="Times New Roman"/>
                <w:color w:val="000000"/>
                <w:sz w:val="20"/>
                <w:szCs w:val="20"/>
              </w:rPr>
              <w:t xml:space="preserve">Continue with nurture through sport. Further develop programme of activities to include break and lunch times. </w:t>
            </w:r>
          </w:p>
          <w:p w14:paraId="56559B66" w14:textId="77777777" w:rsidR="00B40273" w:rsidRDefault="00B40273" w:rsidP="00B40273">
            <w:pPr>
              <w:pStyle w:val="ListParagraph"/>
              <w:numPr>
                <w:ilvl w:val="0"/>
                <w:numId w:val="35"/>
              </w:numPr>
              <w:rPr>
                <w:rFonts w:ascii="Times New Roman" w:hAnsi="Times New Roman"/>
                <w:color w:val="000000"/>
                <w:sz w:val="20"/>
                <w:szCs w:val="20"/>
              </w:rPr>
            </w:pPr>
            <w:r>
              <w:rPr>
                <w:rFonts w:ascii="Times New Roman" w:hAnsi="Times New Roman"/>
                <w:color w:val="000000"/>
                <w:sz w:val="20"/>
                <w:szCs w:val="20"/>
              </w:rPr>
              <w:t xml:space="preserve">More pupil choice electives - Children vote for curricular areas and then chose what aspect of that area they would like to learn about. </w:t>
            </w:r>
          </w:p>
          <w:p w14:paraId="3D151FD6" w14:textId="77777777" w:rsidR="00B40273" w:rsidRPr="00B40273" w:rsidRDefault="00B40273" w:rsidP="00B40273">
            <w:pPr>
              <w:rPr>
                <w:rFonts w:ascii="Times New Roman" w:hAnsi="Times New Roman"/>
                <w:sz w:val="20"/>
                <w:szCs w:val="20"/>
              </w:rPr>
            </w:pPr>
          </w:p>
          <w:p w14:paraId="1EDA814A" w14:textId="77777777" w:rsidR="001A1BB0" w:rsidRDefault="001A1BB0">
            <w:pPr>
              <w:rPr>
                <w:rFonts w:ascii="Times New Roman" w:hAnsi="Times New Roman"/>
                <w:sz w:val="20"/>
                <w:szCs w:val="20"/>
              </w:rPr>
            </w:pPr>
          </w:p>
          <w:p w14:paraId="3F9EC0D6" w14:textId="77777777" w:rsidR="001A1BB0" w:rsidRDefault="001A1BB0">
            <w:pPr>
              <w:rPr>
                <w:rFonts w:ascii="Times New Roman" w:hAnsi="Times New Roman"/>
                <w:sz w:val="20"/>
                <w:szCs w:val="20"/>
              </w:rPr>
            </w:pPr>
          </w:p>
          <w:p w14:paraId="6D4EFE43" w14:textId="77777777" w:rsidR="001A1BB0" w:rsidRDefault="001A1BB0">
            <w:pPr>
              <w:rPr>
                <w:rFonts w:ascii="Times New Roman" w:hAnsi="Times New Roman"/>
                <w:sz w:val="20"/>
                <w:szCs w:val="20"/>
              </w:rPr>
            </w:pPr>
          </w:p>
          <w:p w14:paraId="0A7D515F" w14:textId="77777777" w:rsidR="001A1BB0" w:rsidRDefault="001A1BB0">
            <w:pPr>
              <w:rPr>
                <w:rFonts w:ascii="Times New Roman" w:hAnsi="Times New Roman"/>
                <w:sz w:val="20"/>
                <w:szCs w:val="20"/>
              </w:rPr>
            </w:pPr>
          </w:p>
          <w:p w14:paraId="04A754E6" w14:textId="77777777" w:rsidR="001A1BB0" w:rsidRDefault="001A1BB0">
            <w:pPr>
              <w:rPr>
                <w:rFonts w:ascii="Times New Roman" w:hAnsi="Times New Roman"/>
                <w:sz w:val="20"/>
                <w:szCs w:val="20"/>
              </w:rPr>
            </w:pPr>
          </w:p>
          <w:p w14:paraId="2270B58D" w14:textId="55077B2D" w:rsidR="001A1BB0" w:rsidRDefault="008C0D04">
            <w:pPr>
              <w:rPr>
                <w:rFonts w:ascii="Times New Roman" w:hAnsi="Times New Roman"/>
                <w:b/>
                <w:sz w:val="20"/>
                <w:szCs w:val="20"/>
              </w:rPr>
            </w:pPr>
            <w:r>
              <w:rPr>
                <w:rFonts w:ascii="Times New Roman" w:hAnsi="Times New Roman"/>
                <w:b/>
                <w:sz w:val="20"/>
                <w:szCs w:val="20"/>
              </w:rPr>
              <w:t>2</w:t>
            </w:r>
            <w:r w:rsidR="00B40273">
              <w:rPr>
                <w:rFonts w:ascii="Times New Roman" w:hAnsi="Times New Roman"/>
                <w:b/>
                <w:sz w:val="20"/>
                <w:szCs w:val="20"/>
              </w:rPr>
              <w:t>D</w:t>
            </w:r>
            <w:r>
              <w:rPr>
                <w:rFonts w:ascii="Times New Roman" w:hAnsi="Times New Roman"/>
                <w:b/>
                <w:sz w:val="20"/>
                <w:szCs w:val="20"/>
              </w:rPr>
              <w:t>) Attendance</w:t>
            </w:r>
          </w:p>
          <w:p w14:paraId="58F1AC53" w14:textId="77777777" w:rsidR="001A1BB0" w:rsidRDefault="001A1BB0">
            <w:pPr>
              <w:rPr>
                <w:rFonts w:ascii="Times New Roman" w:hAnsi="Times New Roman"/>
                <w:sz w:val="20"/>
                <w:szCs w:val="20"/>
              </w:rPr>
            </w:pPr>
          </w:p>
          <w:p w14:paraId="4A6CDEA4" w14:textId="77777777"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Increased focus on attendance, information sent to parents every month in the newsletter.</w:t>
            </w:r>
          </w:p>
          <w:p w14:paraId="4DA62866" w14:textId="77777777"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Attendance monitored weekly by SLT – attendance concerns addressed and managed through the South Ayrshire management guidance on attendance – Use Run trackers to see what is working. (Learning from ADES group)</w:t>
            </w:r>
          </w:p>
          <w:p w14:paraId="7A689D54" w14:textId="77777777"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Letters created following SA guidelines to be sent to parents when attendance issues arise.</w:t>
            </w:r>
          </w:p>
          <w:p w14:paraId="1A689C46" w14:textId="77777777"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 xml:space="preserve">Use the request for assistance process to access supports for families who require outside agency </w:t>
            </w:r>
            <w:proofErr w:type="gramStart"/>
            <w:r>
              <w:rPr>
                <w:rFonts w:ascii="Times New Roman" w:hAnsi="Times New Roman"/>
                <w:sz w:val="20"/>
                <w:szCs w:val="20"/>
              </w:rPr>
              <w:t>support</w:t>
            </w:r>
            <w:proofErr w:type="gramEnd"/>
          </w:p>
          <w:p w14:paraId="3A3FED8A" w14:textId="77777777"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Focus on trends within attendance particularly around days of the week and classes with positive and negative attendance.</w:t>
            </w:r>
          </w:p>
          <w:p w14:paraId="4188A53E" w14:textId="77777777"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Pupil support overview was used in conjunction with attendance tracker to highlight patterns of absences.</w:t>
            </w:r>
          </w:p>
          <w:p w14:paraId="32381AC2" w14:textId="77777777"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Pastoral care tracker to track absences/lateness of pupils to highlight any concerns.</w:t>
            </w:r>
          </w:p>
          <w:p w14:paraId="2D675926" w14:textId="77777777" w:rsidR="001A1BB0" w:rsidRDefault="008C0D04">
            <w:pPr>
              <w:pStyle w:val="ListParagraph"/>
              <w:numPr>
                <w:ilvl w:val="0"/>
                <w:numId w:val="33"/>
              </w:numPr>
              <w:rPr>
                <w:rFonts w:ascii="Times New Roman" w:hAnsi="Times New Roman"/>
                <w:sz w:val="20"/>
                <w:szCs w:val="20"/>
              </w:rPr>
            </w:pPr>
            <w:r>
              <w:rPr>
                <w:rFonts w:ascii="Times New Roman" w:hAnsi="Times New Roman"/>
                <w:sz w:val="20"/>
                <w:szCs w:val="20"/>
              </w:rPr>
              <w:t>Travel arrangements were made for some children to support families.</w:t>
            </w:r>
          </w:p>
          <w:p w14:paraId="015744A3" w14:textId="49C9A371" w:rsidR="001A1BB0" w:rsidRPr="00B40273" w:rsidRDefault="008C0D04" w:rsidP="00B40273">
            <w:pPr>
              <w:pStyle w:val="ListParagraph"/>
              <w:numPr>
                <w:ilvl w:val="0"/>
                <w:numId w:val="33"/>
              </w:numPr>
              <w:rPr>
                <w:rFonts w:ascii="Times New Roman" w:hAnsi="Times New Roman"/>
                <w:sz w:val="20"/>
                <w:szCs w:val="20"/>
              </w:rPr>
            </w:pPr>
            <w:r>
              <w:rPr>
                <w:rFonts w:ascii="Times New Roman" w:hAnsi="Times New Roman"/>
                <w:sz w:val="20"/>
                <w:szCs w:val="20"/>
              </w:rPr>
              <w:t xml:space="preserve">Liaising with secondary school to determine if siblings absent to build a bigger picture.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97407" w14:textId="77777777" w:rsidR="001A1BB0" w:rsidRDefault="001A1BB0">
            <w:pPr>
              <w:rPr>
                <w:rFonts w:ascii="Times New Roman" w:hAnsi="Times New Roman"/>
                <w:sz w:val="20"/>
                <w:szCs w:val="20"/>
              </w:rPr>
            </w:pPr>
          </w:p>
          <w:p w14:paraId="03B4F1C6" w14:textId="77777777" w:rsidR="001A1BB0" w:rsidRDefault="001A1BB0">
            <w:pPr>
              <w:rPr>
                <w:rFonts w:ascii="Times New Roman" w:hAnsi="Times New Roman"/>
                <w:sz w:val="20"/>
                <w:szCs w:val="20"/>
              </w:rPr>
            </w:pPr>
          </w:p>
          <w:p w14:paraId="4FABDDC2" w14:textId="77777777" w:rsidR="001A1BB0" w:rsidRDefault="001A1BB0">
            <w:pPr>
              <w:rPr>
                <w:rFonts w:ascii="Times New Roman" w:hAnsi="Times New Roman"/>
                <w:sz w:val="20"/>
                <w:szCs w:val="20"/>
              </w:rPr>
            </w:pPr>
          </w:p>
          <w:p w14:paraId="0F672CBD" w14:textId="77777777" w:rsidR="001A1BB0" w:rsidRDefault="008C0D04">
            <w:pPr>
              <w:rPr>
                <w:rFonts w:ascii="Times New Roman" w:hAnsi="Times New Roman"/>
                <w:sz w:val="20"/>
                <w:szCs w:val="20"/>
              </w:rPr>
            </w:pPr>
            <w:r>
              <w:rPr>
                <w:rFonts w:ascii="Times New Roman" w:hAnsi="Times New Roman"/>
                <w:sz w:val="20"/>
                <w:szCs w:val="20"/>
              </w:rPr>
              <w:t>TR + All SLT</w:t>
            </w:r>
          </w:p>
          <w:p w14:paraId="042C14F2" w14:textId="77777777" w:rsidR="001A1BB0" w:rsidRDefault="001A1BB0">
            <w:pPr>
              <w:rPr>
                <w:rFonts w:ascii="Times New Roman" w:hAnsi="Times New Roman"/>
                <w:sz w:val="20"/>
                <w:szCs w:val="20"/>
              </w:rPr>
            </w:pPr>
          </w:p>
          <w:p w14:paraId="2A2C49ED" w14:textId="77777777" w:rsidR="001A1BB0" w:rsidRDefault="001A1BB0">
            <w:pPr>
              <w:rPr>
                <w:rFonts w:ascii="Times New Roman" w:hAnsi="Times New Roman"/>
                <w:sz w:val="20"/>
                <w:szCs w:val="20"/>
              </w:rPr>
            </w:pPr>
          </w:p>
          <w:p w14:paraId="001CE3EA" w14:textId="185153FD" w:rsidR="001A1BB0" w:rsidRDefault="00D4038F">
            <w:pPr>
              <w:rPr>
                <w:rFonts w:ascii="Times New Roman" w:hAnsi="Times New Roman"/>
                <w:sz w:val="20"/>
                <w:szCs w:val="20"/>
              </w:rPr>
            </w:pPr>
            <w:r>
              <w:rPr>
                <w:rFonts w:ascii="Times New Roman" w:hAnsi="Times New Roman"/>
                <w:sz w:val="20"/>
                <w:szCs w:val="20"/>
              </w:rPr>
              <w:t>KW</w:t>
            </w:r>
          </w:p>
          <w:p w14:paraId="6F60412D" w14:textId="77777777" w:rsidR="001A1BB0" w:rsidRDefault="001A1BB0">
            <w:pPr>
              <w:rPr>
                <w:rFonts w:ascii="Times New Roman" w:hAnsi="Times New Roman"/>
                <w:sz w:val="20"/>
                <w:szCs w:val="20"/>
              </w:rPr>
            </w:pPr>
          </w:p>
          <w:p w14:paraId="5AB14BE4" w14:textId="77777777" w:rsidR="001A1BB0" w:rsidRDefault="001A1BB0">
            <w:pPr>
              <w:rPr>
                <w:rFonts w:ascii="Times New Roman" w:hAnsi="Times New Roman"/>
                <w:sz w:val="20"/>
                <w:szCs w:val="20"/>
              </w:rPr>
            </w:pPr>
          </w:p>
          <w:p w14:paraId="5EB94B4F" w14:textId="77777777" w:rsidR="001A1BB0" w:rsidRDefault="001A1BB0">
            <w:pPr>
              <w:rPr>
                <w:rFonts w:ascii="Times New Roman" w:hAnsi="Times New Roman"/>
                <w:sz w:val="20"/>
                <w:szCs w:val="20"/>
              </w:rPr>
            </w:pPr>
          </w:p>
          <w:p w14:paraId="058AFB9B" w14:textId="77777777" w:rsidR="001A1BB0" w:rsidRDefault="001A1BB0">
            <w:pPr>
              <w:rPr>
                <w:rFonts w:ascii="Times New Roman" w:hAnsi="Times New Roman"/>
                <w:sz w:val="20"/>
                <w:szCs w:val="20"/>
              </w:rPr>
            </w:pPr>
          </w:p>
          <w:p w14:paraId="3FE31DFC" w14:textId="77777777" w:rsidR="001A1BB0" w:rsidRDefault="001A1BB0">
            <w:pPr>
              <w:rPr>
                <w:rFonts w:ascii="Times New Roman" w:hAnsi="Times New Roman"/>
                <w:sz w:val="20"/>
                <w:szCs w:val="20"/>
              </w:rPr>
            </w:pPr>
          </w:p>
          <w:p w14:paraId="07021AA0" w14:textId="77777777" w:rsidR="001A1BB0" w:rsidRDefault="001A1BB0">
            <w:pPr>
              <w:rPr>
                <w:rFonts w:ascii="Times New Roman" w:hAnsi="Times New Roman"/>
                <w:sz w:val="20"/>
                <w:szCs w:val="20"/>
              </w:rPr>
            </w:pPr>
          </w:p>
          <w:p w14:paraId="76C429F0" w14:textId="77777777" w:rsidR="001A1BB0" w:rsidRDefault="001A1BB0">
            <w:pPr>
              <w:rPr>
                <w:rFonts w:ascii="Times New Roman" w:hAnsi="Times New Roman"/>
                <w:sz w:val="20"/>
                <w:szCs w:val="20"/>
              </w:rPr>
            </w:pPr>
          </w:p>
          <w:p w14:paraId="14D5C45E" w14:textId="77777777" w:rsidR="006D25F2" w:rsidRDefault="006D25F2">
            <w:pPr>
              <w:rPr>
                <w:rFonts w:ascii="Times New Roman" w:hAnsi="Times New Roman"/>
                <w:sz w:val="20"/>
                <w:szCs w:val="20"/>
              </w:rPr>
            </w:pPr>
          </w:p>
          <w:p w14:paraId="57C20EFA" w14:textId="77777777" w:rsidR="006D25F2" w:rsidRDefault="006D25F2">
            <w:pPr>
              <w:rPr>
                <w:rFonts w:ascii="Times New Roman" w:hAnsi="Times New Roman"/>
                <w:sz w:val="20"/>
                <w:szCs w:val="20"/>
              </w:rPr>
            </w:pPr>
          </w:p>
          <w:p w14:paraId="690123B2" w14:textId="77777777" w:rsidR="001A1BB0" w:rsidRDefault="001A1BB0">
            <w:pPr>
              <w:rPr>
                <w:rFonts w:ascii="Times New Roman" w:hAnsi="Times New Roman"/>
                <w:sz w:val="20"/>
                <w:szCs w:val="20"/>
              </w:rPr>
            </w:pPr>
          </w:p>
          <w:p w14:paraId="6BC36596" w14:textId="6FCBD16E" w:rsidR="001A1BB0" w:rsidRDefault="008C0D04">
            <w:pPr>
              <w:rPr>
                <w:rFonts w:ascii="Times New Roman" w:hAnsi="Times New Roman"/>
                <w:sz w:val="20"/>
                <w:szCs w:val="20"/>
              </w:rPr>
            </w:pPr>
            <w:r>
              <w:rPr>
                <w:rFonts w:ascii="Times New Roman" w:hAnsi="Times New Roman"/>
                <w:sz w:val="20"/>
                <w:szCs w:val="20"/>
              </w:rPr>
              <w:t>Nurture teacher/</w:t>
            </w:r>
            <w:r w:rsidR="006D25F2">
              <w:rPr>
                <w:rFonts w:ascii="Times New Roman" w:hAnsi="Times New Roman"/>
                <w:sz w:val="20"/>
                <w:szCs w:val="20"/>
              </w:rPr>
              <w:t>PSC</w:t>
            </w:r>
            <w:r>
              <w:rPr>
                <w:rFonts w:ascii="Times New Roman" w:hAnsi="Times New Roman"/>
                <w:sz w:val="20"/>
                <w:szCs w:val="20"/>
              </w:rPr>
              <w:t xml:space="preserve"> + </w:t>
            </w:r>
            <w:proofErr w:type="spellStart"/>
            <w:r>
              <w:rPr>
                <w:rFonts w:ascii="Times New Roman" w:hAnsi="Times New Roman"/>
                <w:sz w:val="20"/>
                <w:szCs w:val="20"/>
              </w:rPr>
              <w:t>Identifed</w:t>
            </w:r>
            <w:proofErr w:type="spellEnd"/>
            <w:r>
              <w:rPr>
                <w:rFonts w:ascii="Times New Roman" w:hAnsi="Times New Roman"/>
                <w:sz w:val="20"/>
                <w:szCs w:val="20"/>
              </w:rPr>
              <w:t>/trained staff.</w:t>
            </w:r>
          </w:p>
          <w:p w14:paraId="421D2A59" w14:textId="77777777" w:rsidR="001A1BB0" w:rsidRDefault="001A1BB0">
            <w:pPr>
              <w:rPr>
                <w:rFonts w:ascii="Times New Roman" w:hAnsi="Times New Roman"/>
                <w:sz w:val="20"/>
                <w:szCs w:val="20"/>
              </w:rPr>
            </w:pPr>
          </w:p>
          <w:p w14:paraId="73EE5FBC" w14:textId="77777777" w:rsidR="001A1BB0" w:rsidRDefault="001A1BB0">
            <w:pPr>
              <w:rPr>
                <w:rFonts w:ascii="Times New Roman" w:hAnsi="Times New Roman"/>
                <w:sz w:val="20"/>
                <w:szCs w:val="20"/>
              </w:rPr>
            </w:pPr>
          </w:p>
          <w:p w14:paraId="1ADBB379" w14:textId="77777777" w:rsidR="001A1BB0" w:rsidRDefault="001A1BB0">
            <w:pPr>
              <w:rPr>
                <w:rFonts w:ascii="Times New Roman" w:hAnsi="Times New Roman"/>
                <w:sz w:val="20"/>
                <w:szCs w:val="20"/>
              </w:rPr>
            </w:pPr>
          </w:p>
          <w:p w14:paraId="7980EC50" w14:textId="77777777" w:rsidR="001A1BB0" w:rsidRDefault="001A1BB0">
            <w:pPr>
              <w:rPr>
                <w:rFonts w:ascii="Times New Roman" w:hAnsi="Times New Roman"/>
                <w:sz w:val="20"/>
                <w:szCs w:val="20"/>
              </w:rPr>
            </w:pPr>
          </w:p>
          <w:p w14:paraId="61F6C494" w14:textId="77777777" w:rsidR="001A1BB0" w:rsidRDefault="001A1BB0">
            <w:pPr>
              <w:rPr>
                <w:rFonts w:ascii="Times New Roman" w:hAnsi="Times New Roman"/>
                <w:sz w:val="20"/>
                <w:szCs w:val="20"/>
              </w:rPr>
            </w:pPr>
          </w:p>
          <w:p w14:paraId="52E043FF" w14:textId="77777777" w:rsidR="001A1BB0" w:rsidRDefault="001A1BB0">
            <w:pPr>
              <w:rPr>
                <w:rFonts w:ascii="Times New Roman" w:hAnsi="Times New Roman"/>
                <w:sz w:val="20"/>
                <w:szCs w:val="20"/>
              </w:rPr>
            </w:pPr>
          </w:p>
          <w:p w14:paraId="009D6C80" w14:textId="77777777" w:rsidR="001A1BB0" w:rsidRDefault="001A1BB0">
            <w:pPr>
              <w:rPr>
                <w:rFonts w:ascii="Times New Roman" w:hAnsi="Times New Roman"/>
                <w:sz w:val="20"/>
                <w:szCs w:val="20"/>
              </w:rPr>
            </w:pPr>
          </w:p>
          <w:p w14:paraId="32581C54" w14:textId="16E9A12C" w:rsidR="001A1BB0" w:rsidRDefault="00B40273">
            <w:pPr>
              <w:rPr>
                <w:rFonts w:ascii="Times New Roman" w:hAnsi="Times New Roman"/>
                <w:sz w:val="20"/>
                <w:szCs w:val="20"/>
              </w:rPr>
            </w:pPr>
            <w:r>
              <w:rPr>
                <w:rFonts w:ascii="Times New Roman" w:hAnsi="Times New Roman"/>
                <w:sz w:val="20"/>
                <w:szCs w:val="20"/>
              </w:rPr>
              <w:t>JW + JG</w:t>
            </w:r>
          </w:p>
          <w:p w14:paraId="79439456" w14:textId="77777777" w:rsidR="001A1BB0" w:rsidRDefault="001A1BB0">
            <w:pPr>
              <w:rPr>
                <w:rFonts w:ascii="Times New Roman" w:hAnsi="Times New Roman"/>
                <w:sz w:val="20"/>
                <w:szCs w:val="20"/>
              </w:rPr>
            </w:pPr>
          </w:p>
          <w:p w14:paraId="309E9A12" w14:textId="77777777" w:rsidR="001A1BB0" w:rsidRDefault="001A1BB0">
            <w:pPr>
              <w:rPr>
                <w:rFonts w:ascii="Times New Roman" w:hAnsi="Times New Roman"/>
                <w:sz w:val="20"/>
                <w:szCs w:val="20"/>
              </w:rPr>
            </w:pPr>
          </w:p>
          <w:p w14:paraId="4F897948" w14:textId="77777777" w:rsidR="001A1BB0" w:rsidRDefault="001A1BB0">
            <w:pPr>
              <w:rPr>
                <w:rFonts w:ascii="Times New Roman" w:hAnsi="Times New Roman"/>
                <w:sz w:val="20"/>
                <w:szCs w:val="20"/>
              </w:rPr>
            </w:pPr>
          </w:p>
          <w:p w14:paraId="67FEA9B4" w14:textId="77777777" w:rsidR="001A1BB0" w:rsidRDefault="001A1BB0">
            <w:pPr>
              <w:rPr>
                <w:rFonts w:ascii="Times New Roman" w:hAnsi="Times New Roman"/>
                <w:sz w:val="20"/>
                <w:szCs w:val="20"/>
              </w:rPr>
            </w:pPr>
          </w:p>
          <w:p w14:paraId="2FC14378" w14:textId="77777777" w:rsidR="001A1BB0" w:rsidRDefault="001A1BB0">
            <w:pPr>
              <w:rPr>
                <w:rFonts w:ascii="Times New Roman" w:hAnsi="Times New Roman"/>
                <w:sz w:val="20"/>
                <w:szCs w:val="20"/>
              </w:rPr>
            </w:pPr>
          </w:p>
          <w:p w14:paraId="24462DB5" w14:textId="77777777" w:rsidR="001A1BB0" w:rsidRDefault="001A1BB0">
            <w:pPr>
              <w:rPr>
                <w:rFonts w:ascii="Times New Roman" w:hAnsi="Times New Roman"/>
                <w:sz w:val="20"/>
                <w:szCs w:val="20"/>
              </w:rPr>
            </w:pPr>
          </w:p>
          <w:p w14:paraId="33544DCC" w14:textId="77777777" w:rsidR="001A1BB0" w:rsidRDefault="001A1BB0">
            <w:pPr>
              <w:rPr>
                <w:rFonts w:ascii="Times New Roman" w:hAnsi="Times New Roman"/>
                <w:sz w:val="20"/>
                <w:szCs w:val="20"/>
              </w:rPr>
            </w:pPr>
          </w:p>
          <w:p w14:paraId="44396B2B" w14:textId="77777777" w:rsidR="001A1BB0" w:rsidRDefault="001A1BB0">
            <w:pPr>
              <w:rPr>
                <w:rFonts w:ascii="Times New Roman" w:hAnsi="Times New Roman"/>
                <w:sz w:val="20"/>
                <w:szCs w:val="20"/>
              </w:rPr>
            </w:pPr>
          </w:p>
          <w:p w14:paraId="178D8B98" w14:textId="77777777" w:rsidR="001A1BB0" w:rsidRDefault="001A1BB0">
            <w:pPr>
              <w:rPr>
                <w:rFonts w:ascii="Times New Roman" w:hAnsi="Times New Roman"/>
                <w:sz w:val="20"/>
                <w:szCs w:val="20"/>
              </w:rPr>
            </w:pPr>
          </w:p>
          <w:p w14:paraId="2C310D2D" w14:textId="77777777" w:rsidR="001A1BB0" w:rsidRDefault="001A1BB0">
            <w:pPr>
              <w:rPr>
                <w:rFonts w:ascii="Times New Roman" w:hAnsi="Times New Roman"/>
                <w:sz w:val="20"/>
                <w:szCs w:val="20"/>
              </w:rPr>
            </w:pPr>
          </w:p>
          <w:p w14:paraId="70D351B5" w14:textId="77777777" w:rsidR="001A1BB0" w:rsidRDefault="001A1BB0">
            <w:pPr>
              <w:rPr>
                <w:rFonts w:ascii="Times New Roman" w:hAnsi="Times New Roman"/>
                <w:sz w:val="20"/>
                <w:szCs w:val="20"/>
              </w:rPr>
            </w:pPr>
          </w:p>
          <w:p w14:paraId="75F28F33" w14:textId="77777777" w:rsidR="001A1BB0" w:rsidRDefault="001A1BB0">
            <w:pPr>
              <w:rPr>
                <w:rFonts w:ascii="Times New Roman" w:hAnsi="Times New Roman"/>
                <w:sz w:val="20"/>
                <w:szCs w:val="20"/>
              </w:rPr>
            </w:pPr>
          </w:p>
          <w:p w14:paraId="756CA0DE" w14:textId="77777777" w:rsidR="001A1BB0" w:rsidRDefault="001A1BB0">
            <w:pPr>
              <w:rPr>
                <w:rFonts w:ascii="Times New Roman" w:hAnsi="Times New Roman"/>
                <w:sz w:val="20"/>
                <w:szCs w:val="20"/>
              </w:rPr>
            </w:pPr>
          </w:p>
          <w:p w14:paraId="636462E7" w14:textId="77777777" w:rsidR="001A1BB0" w:rsidRDefault="001A1BB0">
            <w:pPr>
              <w:rPr>
                <w:rFonts w:ascii="Times New Roman" w:hAnsi="Times New Roman"/>
                <w:sz w:val="20"/>
                <w:szCs w:val="20"/>
              </w:rPr>
            </w:pPr>
          </w:p>
          <w:p w14:paraId="1D33144F" w14:textId="77777777" w:rsidR="001A1BB0" w:rsidRDefault="001A1BB0">
            <w:pPr>
              <w:rPr>
                <w:rFonts w:ascii="Times New Roman" w:hAnsi="Times New Roman"/>
                <w:sz w:val="20"/>
                <w:szCs w:val="20"/>
              </w:rPr>
            </w:pPr>
          </w:p>
          <w:p w14:paraId="4B9ECCC0" w14:textId="77777777" w:rsidR="001A1BB0" w:rsidRDefault="001A1BB0">
            <w:pPr>
              <w:rPr>
                <w:rFonts w:ascii="Times New Roman" w:hAnsi="Times New Roman"/>
                <w:sz w:val="20"/>
                <w:szCs w:val="20"/>
              </w:rPr>
            </w:pPr>
          </w:p>
          <w:p w14:paraId="2621C87B" w14:textId="77777777" w:rsidR="001A1BB0" w:rsidRDefault="001A1BB0">
            <w:pPr>
              <w:rPr>
                <w:rFonts w:ascii="Times New Roman" w:hAnsi="Times New Roman"/>
                <w:sz w:val="20"/>
                <w:szCs w:val="20"/>
              </w:rPr>
            </w:pPr>
          </w:p>
          <w:p w14:paraId="7914CB48" w14:textId="77777777" w:rsidR="001A1BB0" w:rsidRDefault="001A1BB0">
            <w:pPr>
              <w:rPr>
                <w:rFonts w:ascii="Times New Roman" w:hAnsi="Times New Roman"/>
                <w:sz w:val="20"/>
                <w:szCs w:val="20"/>
              </w:rPr>
            </w:pPr>
          </w:p>
          <w:p w14:paraId="2DC776A1" w14:textId="77777777" w:rsidR="001A1BB0" w:rsidRDefault="001A1BB0">
            <w:pPr>
              <w:rPr>
                <w:rFonts w:ascii="Times New Roman" w:hAnsi="Times New Roman"/>
                <w:sz w:val="20"/>
                <w:szCs w:val="20"/>
              </w:rPr>
            </w:pPr>
          </w:p>
          <w:p w14:paraId="581EC080" w14:textId="77777777" w:rsidR="001A1BB0" w:rsidRDefault="001A1BB0">
            <w:pPr>
              <w:rPr>
                <w:rFonts w:ascii="Times New Roman" w:hAnsi="Times New Roman"/>
                <w:sz w:val="20"/>
                <w:szCs w:val="20"/>
              </w:rPr>
            </w:pPr>
          </w:p>
          <w:p w14:paraId="2ECBC951" w14:textId="77777777" w:rsidR="001A1BB0" w:rsidRDefault="001A1BB0">
            <w:pPr>
              <w:rPr>
                <w:rFonts w:ascii="Times New Roman" w:hAnsi="Times New Roman"/>
                <w:sz w:val="20"/>
                <w:szCs w:val="20"/>
              </w:rPr>
            </w:pPr>
          </w:p>
          <w:p w14:paraId="5AF6E198" w14:textId="77777777" w:rsidR="001A1BB0" w:rsidRDefault="001A1BB0">
            <w:pPr>
              <w:rPr>
                <w:rFonts w:ascii="Times New Roman" w:hAnsi="Times New Roman"/>
                <w:sz w:val="20"/>
                <w:szCs w:val="20"/>
              </w:rPr>
            </w:pPr>
          </w:p>
          <w:p w14:paraId="4C3974C3" w14:textId="77777777" w:rsidR="001A1BB0" w:rsidRDefault="001A1BB0">
            <w:pPr>
              <w:rPr>
                <w:rFonts w:ascii="Times New Roman" w:hAnsi="Times New Roman"/>
                <w:sz w:val="20"/>
                <w:szCs w:val="20"/>
              </w:rPr>
            </w:pPr>
          </w:p>
          <w:p w14:paraId="53412FEF" w14:textId="77777777" w:rsidR="001A1BB0" w:rsidRDefault="001A1BB0">
            <w:pPr>
              <w:rPr>
                <w:rFonts w:ascii="Times New Roman" w:hAnsi="Times New Roman"/>
                <w:sz w:val="20"/>
                <w:szCs w:val="20"/>
              </w:rPr>
            </w:pPr>
          </w:p>
          <w:p w14:paraId="06D8CE87" w14:textId="77777777" w:rsidR="001A1BB0" w:rsidRDefault="001A1BB0">
            <w:pPr>
              <w:rPr>
                <w:rFonts w:ascii="Times New Roman" w:hAnsi="Times New Roman"/>
                <w:sz w:val="20"/>
                <w:szCs w:val="20"/>
              </w:rPr>
            </w:pPr>
          </w:p>
          <w:p w14:paraId="4677B755" w14:textId="77777777" w:rsidR="001A1BB0" w:rsidRDefault="001A1BB0">
            <w:pPr>
              <w:rPr>
                <w:rFonts w:ascii="Times New Roman" w:hAnsi="Times New Roman"/>
                <w:sz w:val="20"/>
                <w:szCs w:val="20"/>
              </w:rPr>
            </w:pPr>
          </w:p>
          <w:p w14:paraId="79C10ABF" w14:textId="77777777" w:rsidR="001A1BB0" w:rsidRDefault="001A1BB0">
            <w:pPr>
              <w:rPr>
                <w:rFonts w:ascii="Times New Roman" w:hAnsi="Times New Roman"/>
                <w:sz w:val="20"/>
                <w:szCs w:val="20"/>
              </w:rPr>
            </w:pPr>
          </w:p>
          <w:p w14:paraId="7DC63D8A" w14:textId="77777777" w:rsidR="001A1BB0" w:rsidRDefault="001A1BB0">
            <w:pPr>
              <w:rPr>
                <w:rFonts w:ascii="Times New Roman" w:hAnsi="Times New Roman"/>
                <w:sz w:val="20"/>
                <w:szCs w:val="20"/>
              </w:rPr>
            </w:pPr>
          </w:p>
          <w:p w14:paraId="43AA7475" w14:textId="77777777" w:rsidR="001A1BB0" w:rsidRDefault="001A1BB0">
            <w:pPr>
              <w:rPr>
                <w:rFonts w:ascii="Times New Roman" w:hAnsi="Times New Roman"/>
                <w:sz w:val="20"/>
                <w:szCs w:val="20"/>
              </w:rPr>
            </w:pPr>
          </w:p>
          <w:p w14:paraId="560D06CF" w14:textId="77777777" w:rsidR="00B40273" w:rsidRDefault="00B40273">
            <w:pPr>
              <w:rPr>
                <w:rFonts w:ascii="Times New Roman" w:hAnsi="Times New Roman"/>
                <w:sz w:val="20"/>
                <w:szCs w:val="20"/>
              </w:rPr>
            </w:pPr>
          </w:p>
          <w:p w14:paraId="25B45F50" w14:textId="77777777" w:rsidR="00B40273" w:rsidRDefault="00B40273">
            <w:pPr>
              <w:rPr>
                <w:rFonts w:ascii="Times New Roman" w:hAnsi="Times New Roman"/>
                <w:sz w:val="20"/>
                <w:szCs w:val="20"/>
              </w:rPr>
            </w:pPr>
          </w:p>
          <w:p w14:paraId="47E8EE08" w14:textId="77777777" w:rsidR="00B40273" w:rsidRDefault="00B40273">
            <w:pPr>
              <w:rPr>
                <w:rFonts w:ascii="Times New Roman" w:hAnsi="Times New Roman"/>
                <w:sz w:val="20"/>
                <w:szCs w:val="20"/>
              </w:rPr>
            </w:pPr>
          </w:p>
          <w:p w14:paraId="03AA9650" w14:textId="77777777" w:rsidR="00B40273" w:rsidRDefault="00B40273">
            <w:pPr>
              <w:rPr>
                <w:rFonts w:ascii="Times New Roman" w:hAnsi="Times New Roman"/>
                <w:sz w:val="20"/>
                <w:szCs w:val="20"/>
              </w:rPr>
            </w:pPr>
          </w:p>
          <w:p w14:paraId="5AD2BFB0" w14:textId="77777777" w:rsidR="00B40273" w:rsidRDefault="00B40273">
            <w:pPr>
              <w:rPr>
                <w:rFonts w:ascii="Times New Roman" w:hAnsi="Times New Roman"/>
                <w:sz w:val="20"/>
                <w:szCs w:val="20"/>
              </w:rPr>
            </w:pPr>
          </w:p>
          <w:p w14:paraId="35EA86F8" w14:textId="77777777" w:rsidR="00B40273" w:rsidRDefault="00B40273">
            <w:pPr>
              <w:rPr>
                <w:rFonts w:ascii="Times New Roman" w:hAnsi="Times New Roman"/>
                <w:sz w:val="20"/>
                <w:szCs w:val="20"/>
              </w:rPr>
            </w:pPr>
          </w:p>
          <w:p w14:paraId="5C8013C3" w14:textId="77777777" w:rsidR="00B40273" w:rsidRDefault="00B40273">
            <w:pPr>
              <w:rPr>
                <w:rFonts w:ascii="Times New Roman" w:hAnsi="Times New Roman"/>
                <w:sz w:val="20"/>
                <w:szCs w:val="20"/>
              </w:rPr>
            </w:pPr>
          </w:p>
          <w:p w14:paraId="7D4272B5" w14:textId="77777777" w:rsidR="001A1BB0" w:rsidRDefault="001A1BB0">
            <w:pPr>
              <w:rPr>
                <w:rFonts w:ascii="Times New Roman" w:hAnsi="Times New Roman"/>
                <w:sz w:val="20"/>
                <w:szCs w:val="20"/>
              </w:rPr>
            </w:pPr>
          </w:p>
          <w:p w14:paraId="6E78D92C" w14:textId="77777777" w:rsidR="00B40273" w:rsidRDefault="00B40273" w:rsidP="00B40273">
            <w:pPr>
              <w:rPr>
                <w:rFonts w:ascii="Times New Roman" w:hAnsi="Times New Roman"/>
                <w:sz w:val="20"/>
                <w:szCs w:val="20"/>
              </w:rPr>
            </w:pPr>
            <w:r>
              <w:rPr>
                <w:rFonts w:ascii="Times New Roman" w:hAnsi="Times New Roman"/>
                <w:sz w:val="20"/>
                <w:szCs w:val="20"/>
              </w:rPr>
              <w:t>CC then SLT + Admin</w:t>
            </w:r>
          </w:p>
          <w:p w14:paraId="2D305EE0" w14:textId="77777777" w:rsidR="00B40273" w:rsidRDefault="00B40273" w:rsidP="00B40273">
            <w:pPr>
              <w:rPr>
                <w:rFonts w:ascii="Times New Roman" w:hAnsi="Times New Roman"/>
                <w:sz w:val="20"/>
                <w:szCs w:val="20"/>
              </w:rPr>
            </w:pPr>
          </w:p>
          <w:p w14:paraId="79379185" w14:textId="1B0D50A1" w:rsidR="001A1BB0" w:rsidRDefault="001A1BB0">
            <w:pPr>
              <w:rPr>
                <w:rFonts w:ascii="Times New Roman" w:hAnsi="Times New Roman"/>
                <w:sz w:val="20"/>
                <w:szCs w:val="20"/>
              </w:rPr>
            </w:pPr>
          </w:p>
        </w:tc>
        <w:tc>
          <w:tcPr>
            <w:tcW w:w="1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6A09D" w14:textId="77777777" w:rsidR="001A1BB0" w:rsidRDefault="001A1BB0">
            <w:pPr>
              <w:rPr>
                <w:rFonts w:ascii="Times New Roman" w:hAnsi="Times New Roman"/>
                <w:sz w:val="20"/>
                <w:szCs w:val="20"/>
              </w:rPr>
            </w:pPr>
          </w:p>
          <w:p w14:paraId="3BDC8645" w14:textId="77777777" w:rsidR="001A1BB0" w:rsidRDefault="001A1BB0">
            <w:pPr>
              <w:rPr>
                <w:rFonts w:ascii="Times New Roman" w:hAnsi="Times New Roman"/>
                <w:sz w:val="20"/>
                <w:szCs w:val="20"/>
              </w:rPr>
            </w:pPr>
          </w:p>
          <w:p w14:paraId="1617D9BD" w14:textId="050492C9" w:rsidR="001A1BB0" w:rsidRDefault="008C0D04">
            <w:pPr>
              <w:rPr>
                <w:rFonts w:ascii="Times New Roman" w:hAnsi="Times New Roman"/>
                <w:sz w:val="20"/>
                <w:szCs w:val="20"/>
              </w:rPr>
            </w:pPr>
            <w:r>
              <w:rPr>
                <w:rFonts w:ascii="Times New Roman" w:hAnsi="Times New Roman"/>
                <w:sz w:val="20"/>
                <w:szCs w:val="20"/>
              </w:rPr>
              <w:t>Aug</w:t>
            </w:r>
            <w:r w:rsidR="00D4038F">
              <w:rPr>
                <w:rFonts w:ascii="Times New Roman" w:hAnsi="Times New Roman"/>
                <w:sz w:val="20"/>
                <w:szCs w:val="20"/>
              </w:rPr>
              <w:t>’24</w:t>
            </w:r>
            <w:r>
              <w:rPr>
                <w:rFonts w:ascii="Times New Roman" w:hAnsi="Times New Roman"/>
                <w:sz w:val="20"/>
                <w:szCs w:val="20"/>
              </w:rPr>
              <w:t xml:space="preserve"> to June</w:t>
            </w:r>
            <w:r w:rsidR="00D4038F">
              <w:rPr>
                <w:rFonts w:ascii="Times New Roman" w:hAnsi="Times New Roman"/>
                <w:sz w:val="20"/>
                <w:szCs w:val="20"/>
              </w:rPr>
              <w:t>’</w:t>
            </w:r>
            <w:r>
              <w:rPr>
                <w:rFonts w:ascii="Times New Roman" w:hAnsi="Times New Roman"/>
                <w:sz w:val="20"/>
                <w:szCs w:val="20"/>
              </w:rPr>
              <w:t>25</w:t>
            </w:r>
          </w:p>
          <w:p w14:paraId="2C08E4E1" w14:textId="77777777" w:rsidR="001A1BB0" w:rsidRDefault="001A1BB0">
            <w:pPr>
              <w:rPr>
                <w:rFonts w:ascii="Times New Roman" w:hAnsi="Times New Roman"/>
                <w:sz w:val="20"/>
                <w:szCs w:val="20"/>
              </w:rPr>
            </w:pPr>
          </w:p>
          <w:p w14:paraId="6C414E92" w14:textId="77777777" w:rsidR="001A1BB0" w:rsidRDefault="001A1BB0">
            <w:pPr>
              <w:rPr>
                <w:rFonts w:ascii="Times New Roman" w:hAnsi="Times New Roman"/>
                <w:sz w:val="20"/>
                <w:szCs w:val="20"/>
              </w:rPr>
            </w:pPr>
          </w:p>
          <w:p w14:paraId="20703825" w14:textId="77777777" w:rsidR="001A1BB0" w:rsidRDefault="001A1BB0">
            <w:pPr>
              <w:rPr>
                <w:rFonts w:ascii="Times New Roman" w:hAnsi="Times New Roman"/>
                <w:sz w:val="20"/>
                <w:szCs w:val="20"/>
              </w:rPr>
            </w:pPr>
          </w:p>
          <w:p w14:paraId="0C2695B9" w14:textId="77777777" w:rsidR="001A1BB0" w:rsidRDefault="001A1BB0">
            <w:pPr>
              <w:rPr>
                <w:rFonts w:ascii="Times New Roman" w:hAnsi="Times New Roman"/>
                <w:sz w:val="20"/>
                <w:szCs w:val="20"/>
              </w:rPr>
            </w:pPr>
          </w:p>
          <w:p w14:paraId="3F4A891D" w14:textId="77777777" w:rsidR="001A1BB0" w:rsidRDefault="001A1BB0">
            <w:pPr>
              <w:rPr>
                <w:rFonts w:ascii="Times New Roman" w:hAnsi="Times New Roman"/>
                <w:sz w:val="20"/>
                <w:szCs w:val="20"/>
              </w:rPr>
            </w:pPr>
          </w:p>
          <w:p w14:paraId="297AEC23" w14:textId="77777777" w:rsidR="001A1BB0" w:rsidRDefault="001A1BB0">
            <w:pPr>
              <w:rPr>
                <w:rFonts w:ascii="Times New Roman" w:hAnsi="Times New Roman"/>
                <w:sz w:val="20"/>
                <w:szCs w:val="20"/>
              </w:rPr>
            </w:pPr>
          </w:p>
          <w:p w14:paraId="6BC1C2F2" w14:textId="77777777" w:rsidR="001A1BB0" w:rsidRDefault="001A1BB0">
            <w:pPr>
              <w:rPr>
                <w:rFonts w:ascii="Times New Roman" w:hAnsi="Times New Roman"/>
                <w:sz w:val="20"/>
                <w:szCs w:val="20"/>
              </w:rPr>
            </w:pPr>
          </w:p>
          <w:p w14:paraId="03609BA7" w14:textId="77777777" w:rsidR="001A1BB0" w:rsidRDefault="001A1BB0">
            <w:pPr>
              <w:rPr>
                <w:rFonts w:ascii="Times New Roman" w:hAnsi="Times New Roman"/>
                <w:sz w:val="20"/>
                <w:szCs w:val="20"/>
              </w:rPr>
            </w:pPr>
          </w:p>
          <w:p w14:paraId="2C401223" w14:textId="77777777" w:rsidR="001A1BB0" w:rsidRDefault="001A1BB0">
            <w:pPr>
              <w:rPr>
                <w:rFonts w:ascii="Times New Roman" w:hAnsi="Times New Roman"/>
                <w:sz w:val="20"/>
                <w:szCs w:val="20"/>
              </w:rPr>
            </w:pPr>
          </w:p>
          <w:p w14:paraId="31049298" w14:textId="77777777" w:rsidR="001A1BB0" w:rsidRDefault="001A1BB0">
            <w:pPr>
              <w:rPr>
                <w:rFonts w:ascii="Times New Roman" w:hAnsi="Times New Roman"/>
                <w:sz w:val="20"/>
                <w:szCs w:val="20"/>
              </w:rPr>
            </w:pPr>
          </w:p>
          <w:p w14:paraId="1778AECF" w14:textId="77777777" w:rsidR="001A1BB0" w:rsidRDefault="001A1BB0">
            <w:pPr>
              <w:rPr>
                <w:rFonts w:ascii="Times New Roman" w:hAnsi="Times New Roman"/>
                <w:sz w:val="20"/>
                <w:szCs w:val="20"/>
              </w:rPr>
            </w:pPr>
          </w:p>
          <w:p w14:paraId="4E459AAA" w14:textId="77777777" w:rsidR="006D25F2" w:rsidRDefault="006D25F2">
            <w:pPr>
              <w:rPr>
                <w:rFonts w:ascii="Times New Roman" w:hAnsi="Times New Roman"/>
                <w:sz w:val="20"/>
                <w:szCs w:val="20"/>
              </w:rPr>
            </w:pPr>
          </w:p>
          <w:p w14:paraId="121404EC" w14:textId="77777777" w:rsidR="006D25F2" w:rsidRDefault="006D25F2">
            <w:pPr>
              <w:rPr>
                <w:rFonts w:ascii="Times New Roman" w:hAnsi="Times New Roman"/>
                <w:sz w:val="20"/>
                <w:szCs w:val="20"/>
              </w:rPr>
            </w:pPr>
          </w:p>
          <w:p w14:paraId="14ECC113" w14:textId="77777777" w:rsidR="006D25F2" w:rsidRDefault="006D25F2">
            <w:pPr>
              <w:rPr>
                <w:rFonts w:ascii="Times New Roman" w:hAnsi="Times New Roman"/>
                <w:sz w:val="20"/>
                <w:szCs w:val="20"/>
              </w:rPr>
            </w:pPr>
          </w:p>
          <w:p w14:paraId="76261D31" w14:textId="77777777" w:rsidR="006D25F2" w:rsidRDefault="006D25F2">
            <w:pPr>
              <w:rPr>
                <w:rFonts w:ascii="Times New Roman" w:hAnsi="Times New Roman"/>
                <w:sz w:val="20"/>
                <w:szCs w:val="20"/>
              </w:rPr>
            </w:pPr>
          </w:p>
          <w:p w14:paraId="0BD6E9A9" w14:textId="77777777" w:rsidR="001A1BB0" w:rsidRDefault="001A1BB0">
            <w:pPr>
              <w:rPr>
                <w:rFonts w:ascii="Times New Roman" w:hAnsi="Times New Roman"/>
                <w:sz w:val="20"/>
                <w:szCs w:val="20"/>
              </w:rPr>
            </w:pPr>
          </w:p>
          <w:p w14:paraId="4ECE9D2F" w14:textId="1E3823D9" w:rsidR="001A1BB0" w:rsidRDefault="008C0D04">
            <w:pPr>
              <w:rPr>
                <w:rFonts w:ascii="Times New Roman" w:hAnsi="Times New Roman"/>
                <w:sz w:val="20"/>
                <w:szCs w:val="20"/>
              </w:rPr>
            </w:pPr>
            <w:r>
              <w:rPr>
                <w:rFonts w:ascii="Times New Roman" w:hAnsi="Times New Roman"/>
                <w:sz w:val="20"/>
                <w:szCs w:val="20"/>
              </w:rPr>
              <w:t>Aug</w:t>
            </w:r>
            <w:r w:rsidR="00D4038F">
              <w:rPr>
                <w:rFonts w:ascii="Times New Roman" w:hAnsi="Times New Roman"/>
                <w:sz w:val="20"/>
                <w:szCs w:val="20"/>
              </w:rPr>
              <w:t>’24 to</w:t>
            </w:r>
            <w:r>
              <w:rPr>
                <w:rFonts w:ascii="Times New Roman" w:hAnsi="Times New Roman"/>
                <w:sz w:val="20"/>
                <w:szCs w:val="20"/>
              </w:rPr>
              <w:t xml:space="preserve"> June</w:t>
            </w:r>
            <w:r w:rsidR="00D4038F">
              <w:rPr>
                <w:rFonts w:ascii="Times New Roman" w:hAnsi="Times New Roman"/>
                <w:sz w:val="20"/>
                <w:szCs w:val="20"/>
              </w:rPr>
              <w:t>’</w:t>
            </w:r>
            <w:r>
              <w:rPr>
                <w:rFonts w:ascii="Times New Roman" w:hAnsi="Times New Roman"/>
                <w:sz w:val="20"/>
                <w:szCs w:val="20"/>
              </w:rPr>
              <w:t>25</w:t>
            </w:r>
          </w:p>
          <w:p w14:paraId="6770F508" w14:textId="77777777" w:rsidR="001A1BB0" w:rsidRDefault="001A1BB0">
            <w:pPr>
              <w:rPr>
                <w:rFonts w:ascii="Times New Roman" w:hAnsi="Times New Roman"/>
                <w:sz w:val="20"/>
                <w:szCs w:val="20"/>
              </w:rPr>
            </w:pPr>
          </w:p>
          <w:p w14:paraId="73750F64" w14:textId="77777777" w:rsidR="001A1BB0" w:rsidRDefault="001A1BB0">
            <w:pPr>
              <w:rPr>
                <w:rFonts w:ascii="Times New Roman" w:hAnsi="Times New Roman"/>
                <w:sz w:val="20"/>
                <w:szCs w:val="20"/>
              </w:rPr>
            </w:pPr>
          </w:p>
          <w:p w14:paraId="6CDC6736" w14:textId="77777777" w:rsidR="001A1BB0" w:rsidRDefault="001A1BB0">
            <w:pPr>
              <w:rPr>
                <w:rFonts w:ascii="Times New Roman" w:hAnsi="Times New Roman"/>
                <w:sz w:val="20"/>
                <w:szCs w:val="20"/>
              </w:rPr>
            </w:pPr>
          </w:p>
          <w:p w14:paraId="5E70746F" w14:textId="77777777" w:rsidR="001A1BB0" w:rsidRDefault="001A1BB0">
            <w:pPr>
              <w:rPr>
                <w:rFonts w:ascii="Times New Roman" w:hAnsi="Times New Roman"/>
                <w:sz w:val="20"/>
                <w:szCs w:val="20"/>
              </w:rPr>
            </w:pPr>
          </w:p>
          <w:p w14:paraId="1B2F9CDE" w14:textId="77777777" w:rsidR="001A1BB0" w:rsidRDefault="001A1BB0">
            <w:pPr>
              <w:rPr>
                <w:rFonts w:ascii="Times New Roman" w:hAnsi="Times New Roman"/>
                <w:sz w:val="20"/>
                <w:szCs w:val="20"/>
              </w:rPr>
            </w:pPr>
          </w:p>
          <w:p w14:paraId="0CA1C2A0" w14:textId="77777777" w:rsidR="001A1BB0" w:rsidRDefault="001A1BB0">
            <w:pPr>
              <w:rPr>
                <w:rFonts w:ascii="Times New Roman" w:hAnsi="Times New Roman"/>
                <w:sz w:val="20"/>
                <w:szCs w:val="20"/>
              </w:rPr>
            </w:pPr>
          </w:p>
          <w:p w14:paraId="34B41CAA" w14:textId="77777777" w:rsidR="001A1BB0" w:rsidRDefault="001A1BB0">
            <w:pPr>
              <w:rPr>
                <w:rFonts w:ascii="Times New Roman" w:hAnsi="Times New Roman"/>
                <w:sz w:val="20"/>
                <w:szCs w:val="20"/>
              </w:rPr>
            </w:pPr>
          </w:p>
          <w:p w14:paraId="7CBC637F" w14:textId="77777777" w:rsidR="001A1BB0" w:rsidRDefault="001A1BB0">
            <w:pPr>
              <w:rPr>
                <w:rFonts w:ascii="Times New Roman" w:hAnsi="Times New Roman"/>
                <w:sz w:val="20"/>
                <w:szCs w:val="20"/>
              </w:rPr>
            </w:pPr>
          </w:p>
          <w:p w14:paraId="6241F2C0" w14:textId="77777777" w:rsidR="001A1BB0" w:rsidRDefault="001A1BB0">
            <w:pPr>
              <w:rPr>
                <w:rFonts w:ascii="Times New Roman" w:hAnsi="Times New Roman"/>
                <w:sz w:val="20"/>
                <w:szCs w:val="20"/>
              </w:rPr>
            </w:pPr>
          </w:p>
          <w:p w14:paraId="170A9415" w14:textId="492C9916" w:rsidR="001A1BB0" w:rsidRDefault="00B40273">
            <w:pPr>
              <w:rPr>
                <w:rFonts w:ascii="Times New Roman" w:hAnsi="Times New Roman"/>
                <w:sz w:val="20"/>
                <w:szCs w:val="20"/>
              </w:rPr>
            </w:pPr>
            <w:r>
              <w:rPr>
                <w:rFonts w:ascii="Times New Roman" w:hAnsi="Times New Roman"/>
                <w:sz w:val="20"/>
                <w:szCs w:val="20"/>
              </w:rPr>
              <w:t>Aug’24 to June’25</w:t>
            </w:r>
          </w:p>
          <w:p w14:paraId="0BDFA56D" w14:textId="77777777" w:rsidR="001A1BB0" w:rsidRDefault="001A1BB0">
            <w:pPr>
              <w:rPr>
                <w:rFonts w:ascii="Times New Roman" w:hAnsi="Times New Roman"/>
                <w:sz w:val="20"/>
                <w:szCs w:val="20"/>
              </w:rPr>
            </w:pPr>
          </w:p>
          <w:p w14:paraId="1DD9F821" w14:textId="77777777" w:rsidR="001A1BB0" w:rsidRDefault="001A1BB0">
            <w:pPr>
              <w:rPr>
                <w:rFonts w:ascii="Times New Roman" w:hAnsi="Times New Roman"/>
                <w:sz w:val="20"/>
                <w:szCs w:val="20"/>
              </w:rPr>
            </w:pPr>
          </w:p>
          <w:p w14:paraId="4E10BFF0" w14:textId="77777777" w:rsidR="001A1BB0" w:rsidRDefault="001A1BB0">
            <w:pPr>
              <w:rPr>
                <w:rFonts w:ascii="Times New Roman" w:hAnsi="Times New Roman"/>
                <w:sz w:val="20"/>
                <w:szCs w:val="20"/>
              </w:rPr>
            </w:pPr>
          </w:p>
          <w:p w14:paraId="73A02BA2" w14:textId="77777777" w:rsidR="001A1BB0" w:rsidRDefault="001A1BB0">
            <w:pPr>
              <w:rPr>
                <w:rFonts w:ascii="Times New Roman" w:hAnsi="Times New Roman"/>
                <w:sz w:val="20"/>
                <w:szCs w:val="20"/>
              </w:rPr>
            </w:pPr>
          </w:p>
          <w:p w14:paraId="62B6D0B3" w14:textId="77777777" w:rsidR="001A1BB0" w:rsidRDefault="001A1BB0">
            <w:pPr>
              <w:rPr>
                <w:rFonts w:ascii="Times New Roman" w:hAnsi="Times New Roman"/>
                <w:sz w:val="20"/>
                <w:szCs w:val="20"/>
              </w:rPr>
            </w:pPr>
          </w:p>
          <w:p w14:paraId="1A713DC5" w14:textId="77777777" w:rsidR="001A1BB0" w:rsidRDefault="001A1BB0">
            <w:pPr>
              <w:rPr>
                <w:rFonts w:ascii="Times New Roman" w:hAnsi="Times New Roman"/>
                <w:sz w:val="20"/>
                <w:szCs w:val="20"/>
              </w:rPr>
            </w:pPr>
          </w:p>
          <w:p w14:paraId="055B60C6" w14:textId="77777777" w:rsidR="001A1BB0" w:rsidRDefault="001A1BB0">
            <w:pPr>
              <w:rPr>
                <w:rFonts w:ascii="Times New Roman" w:hAnsi="Times New Roman"/>
                <w:sz w:val="20"/>
                <w:szCs w:val="20"/>
              </w:rPr>
            </w:pPr>
          </w:p>
          <w:p w14:paraId="0C7E9E5F" w14:textId="77777777" w:rsidR="001A1BB0" w:rsidRDefault="001A1BB0">
            <w:pPr>
              <w:rPr>
                <w:rFonts w:ascii="Times New Roman" w:hAnsi="Times New Roman"/>
                <w:sz w:val="20"/>
                <w:szCs w:val="20"/>
              </w:rPr>
            </w:pPr>
          </w:p>
          <w:p w14:paraId="708E6A5E" w14:textId="77777777" w:rsidR="001A1BB0" w:rsidRDefault="001A1BB0">
            <w:pPr>
              <w:rPr>
                <w:rFonts w:ascii="Times New Roman" w:hAnsi="Times New Roman"/>
                <w:sz w:val="20"/>
                <w:szCs w:val="20"/>
              </w:rPr>
            </w:pPr>
          </w:p>
          <w:p w14:paraId="22937968" w14:textId="77777777" w:rsidR="001A1BB0" w:rsidRDefault="001A1BB0">
            <w:pPr>
              <w:rPr>
                <w:rFonts w:ascii="Times New Roman" w:hAnsi="Times New Roman"/>
                <w:sz w:val="20"/>
                <w:szCs w:val="20"/>
              </w:rPr>
            </w:pPr>
          </w:p>
          <w:p w14:paraId="0EA55BEF" w14:textId="77777777" w:rsidR="001A1BB0" w:rsidRDefault="001A1BB0">
            <w:pPr>
              <w:rPr>
                <w:rFonts w:ascii="Times New Roman" w:hAnsi="Times New Roman"/>
                <w:sz w:val="20"/>
                <w:szCs w:val="20"/>
              </w:rPr>
            </w:pPr>
          </w:p>
          <w:p w14:paraId="78C4886F" w14:textId="77777777" w:rsidR="001A1BB0" w:rsidRDefault="001A1BB0">
            <w:pPr>
              <w:rPr>
                <w:rFonts w:ascii="Times New Roman" w:hAnsi="Times New Roman"/>
                <w:sz w:val="20"/>
                <w:szCs w:val="20"/>
              </w:rPr>
            </w:pPr>
          </w:p>
          <w:p w14:paraId="26B2F566" w14:textId="77777777" w:rsidR="001A1BB0" w:rsidRDefault="001A1BB0">
            <w:pPr>
              <w:rPr>
                <w:rFonts w:ascii="Times New Roman" w:hAnsi="Times New Roman"/>
                <w:sz w:val="20"/>
                <w:szCs w:val="20"/>
              </w:rPr>
            </w:pPr>
          </w:p>
          <w:p w14:paraId="3A7D1343" w14:textId="77777777" w:rsidR="001A1BB0" w:rsidRDefault="001A1BB0">
            <w:pPr>
              <w:rPr>
                <w:rFonts w:ascii="Times New Roman" w:hAnsi="Times New Roman"/>
                <w:sz w:val="20"/>
                <w:szCs w:val="20"/>
              </w:rPr>
            </w:pPr>
          </w:p>
          <w:p w14:paraId="6B58B692" w14:textId="77777777" w:rsidR="001A1BB0" w:rsidRDefault="001A1BB0">
            <w:pPr>
              <w:rPr>
                <w:rFonts w:ascii="Times New Roman" w:hAnsi="Times New Roman"/>
                <w:sz w:val="20"/>
                <w:szCs w:val="20"/>
              </w:rPr>
            </w:pPr>
          </w:p>
          <w:p w14:paraId="4560F8F3" w14:textId="77777777" w:rsidR="001A1BB0" w:rsidRDefault="001A1BB0">
            <w:pPr>
              <w:rPr>
                <w:rFonts w:ascii="Times New Roman" w:hAnsi="Times New Roman"/>
                <w:sz w:val="20"/>
                <w:szCs w:val="20"/>
              </w:rPr>
            </w:pPr>
          </w:p>
          <w:p w14:paraId="343B4A22" w14:textId="77777777" w:rsidR="001A1BB0" w:rsidRDefault="001A1BB0">
            <w:pPr>
              <w:rPr>
                <w:rFonts w:ascii="Times New Roman" w:hAnsi="Times New Roman"/>
                <w:sz w:val="20"/>
                <w:szCs w:val="20"/>
              </w:rPr>
            </w:pPr>
          </w:p>
          <w:p w14:paraId="6197DB9B" w14:textId="77777777" w:rsidR="001A1BB0" w:rsidRDefault="001A1BB0">
            <w:pPr>
              <w:rPr>
                <w:rFonts w:ascii="Times New Roman" w:hAnsi="Times New Roman"/>
                <w:sz w:val="20"/>
                <w:szCs w:val="20"/>
              </w:rPr>
            </w:pPr>
          </w:p>
          <w:p w14:paraId="19D0C0AC" w14:textId="77777777" w:rsidR="001A1BB0" w:rsidRDefault="001A1BB0">
            <w:pPr>
              <w:rPr>
                <w:rFonts w:ascii="Times New Roman" w:hAnsi="Times New Roman"/>
                <w:sz w:val="20"/>
                <w:szCs w:val="20"/>
              </w:rPr>
            </w:pPr>
          </w:p>
          <w:p w14:paraId="787C4785" w14:textId="77777777" w:rsidR="001A1BB0" w:rsidRDefault="001A1BB0">
            <w:pPr>
              <w:rPr>
                <w:rFonts w:ascii="Times New Roman" w:hAnsi="Times New Roman"/>
                <w:sz w:val="20"/>
                <w:szCs w:val="20"/>
              </w:rPr>
            </w:pPr>
          </w:p>
          <w:p w14:paraId="52D0ACA1" w14:textId="77777777" w:rsidR="001A1BB0" w:rsidRDefault="001A1BB0">
            <w:pPr>
              <w:rPr>
                <w:rFonts w:ascii="Times New Roman" w:hAnsi="Times New Roman"/>
                <w:sz w:val="20"/>
                <w:szCs w:val="20"/>
              </w:rPr>
            </w:pPr>
          </w:p>
          <w:p w14:paraId="2A7B8B4F" w14:textId="77777777" w:rsidR="001A1BB0" w:rsidRDefault="001A1BB0">
            <w:pPr>
              <w:rPr>
                <w:rFonts w:ascii="Times New Roman" w:hAnsi="Times New Roman"/>
                <w:sz w:val="20"/>
                <w:szCs w:val="20"/>
              </w:rPr>
            </w:pPr>
          </w:p>
          <w:p w14:paraId="609C21F9" w14:textId="77777777" w:rsidR="001A1BB0" w:rsidRDefault="001A1BB0">
            <w:pPr>
              <w:rPr>
                <w:rFonts w:ascii="Times New Roman" w:hAnsi="Times New Roman"/>
                <w:sz w:val="20"/>
                <w:szCs w:val="20"/>
              </w:rPr>
            </w:pPr>
          </w:p>
          <w:p w14:paraId="60D04A36" w14:textId="77777777" w:rsidR="001A1BB0" w:rsidRDefault="001A1BB0">
            <w:pPr>
              <w:rPr>
                <w:rFonts w:ascii="Times New Roman" w:hAnsi="Times New Roman"/>
                <w:sz w:val="20"/>
                <w:szCs w:val="20"/>
              </w:rPr>
            </w:pPr>
          </w:p>
          <w:p w14:paraId="31BBE404" w14:textId="77777777" w:rsidR="001A1BB0" w:rsidRDefault="001A1BB0">
            <w:pPr>
              <w:rPr>
                <w:rFonts w:ascii="Times New Roman" w:hAnsi="Times New Roman"/>
                <w:sz w:val="20"/>
                <w:szCs w:val="20"/>
              </w:rPr>
            </w:pPr>
          </w:p>
          <w:p w14:paraId="10274499" w14:textId="77777777" w:rsidR="001A1BB0" w:rsidRDefault="001A1BB0">
            <w:pPr>
              <w:rPr>
                <w:rFonts w:ascii="Times New Roman" w:hAnsi="Times New Roman"/>
                <w:sz w:val="20"/>
                <w:szCs w:val="20"/>
              </w:rPr>
            </w:pPr>
          </w:p>
          <w:p w14:paraId="4D7F5E93" w14:textId="77777777" w:rsidR="001A1BB0" w:rsidRDefault="001A1BB0">
            <w:pPr>
              <w:rPr>
                <w:rFonts w:ascii="Times New Roman" w:hAnsi="Times New Roman"/>
                <w:sz w:val="20"/>
                <w:szCs w:val="20"/>
              </w:rPr>
            </w:pPr>
          </w:p>
          <w:p w14:paraId="6674DA66" w14:textId="77777777" w:rsidR="001A1BB0" w:rsidRDefault="001A1BB0">
            <w:pPr>
              <w:rPr>
                <w:rFonts w:ascii="Times New Roman" w:hAnsi="Times New Roman"/>
                <w:sz w:val="20"/>
                <w:szCs w:val="20"/>
              </w:rPr>
            </w:pPr>
          </w:p>
          <w:p w14:paraId="2BEB71BE" w14:textId="77777777" w:rsidR="001A1BB0" w:rsidRDefault="001A1BB0">
            <w:pPr>
              <w:rPr>
                <w:rFonts w:ascii="Times New Roman" w:hAnsi="Times New Roman"/>
                <w:sz w:val="20"/>
                <w:szCs w:val="20"/>
              </w:rPr>
            </w:pPr>
          </w:p>
          <w:p w14:paraId="02775514" w14:textId="77777777" w:rsidR="001A1BB0" w:rsidRDefault="001A1BB0">
            <w:pPr>
              <w:rPr>
                <w:rFonts w:ascii="Times New Roman" w:hAnsi="Times New Roman"/>
                <w:sz w:val="20"/>
                <w:szCs w:val="20"/>
              </w:rPr>
            </w:pPr>
          </w:p>
          <w:p w14:paraId="37078595" w14:textId="77777777" w:rsidR="001A1BB0" w:rsidRDefault="001A1BB0">
            <w:pPr>
              <w:rPr>
                <w:rFonts w:ascii="Times New Roman" w:hAnsi="Times New Roman"/>
                <w:sz w:val="20"/>
                <w:szCs w:val="20"/>
              </w:rPr>
            </w:pPr>
          </w:p>
          <w:p w14:paraId="16C2220B" w14:textId="77777777" w:rsidR="001A1BB0" w:rsidRDefault="001A1BB0">
            <w:pPr>
              <w:rPr>
                <w:rFonts w:ascii="Times New Roman" w:hAnsi="Times New Roman"/>
                <w:sz w:val="20"/>
                <w:szCs w:val="20"/>
              </w:rPr>
            </w:pPr>
          </w:p>
          <w:p w14:paraId="22ACDCA1" w14:textId="77777777" w:rsidR="00B40273" w:rsidRDefault="00B40273">
            <w:pPr>
              <w:rPr>
                <w:rFonts w:ascii="Times New Roman" w:hAnsi="Times New Roman"/>
                <w:sz w:val="20"/>
                <w:szCs w:val="20"/>
              </w:rPr>
            </w:pPr>
          </w:p>
          <w:p w14:paraId="6B6AF401" w14:textId="77777777" w:rsidR="00B40273" w:rsidRDefault="00B40273">
            <w:pPr>
              <w:rPr>
                <w:rFonts w:ascii="Times New Roman" w:hAnsi="Times New Roman"/>
                <w:sz w:val="20"/>
                <w:szCs w:val="20"/>
              </w:rPr>
            </w:pPr>
          </w:p>
          <w:p w14:paraId="37D99A65" w14:textId="77777777" w:rsidR="00B40273" w:rsidRDefault="00B40273">
            <w:pPr>
              <w:rPr>
                <w:rFonts w:ascii="Times New Roman" w:hAnsi="Times New Roman"/>
                <w:sz w:val="20"/>
                <w:szCs w:val="20"/>
              </w:rPr>
            </w:pPr>
          </w:p>
          <w:p w14:paraId="3204E2C5" w14:textId="77777777" w:rsidR="00B40273" w:rsidRDefault="00B40273" w:rsidP="00B40273">
            <w:pPr>
              <w:rPr>
                <w:rFonts w:ascii="Times New Roman" w:hAnsi="Times New Roman"/>
                <w:sz w:val="20"/>
                <w:szCs w:val="20"/>
              </w:rPr>
            </w:pPr>
            <w:r>
              <w:rPr>
                <w:rFonts w:ascii="Times New Roman" w:hAnsi="Times New Roman"/>
                <w:sz w:val="20"/>
                <w:szCs w:val="20"/>
              </w:rPr>
              <w:t>Aug’24 to June’25</w:t>
            </w:r>
          </w:p>
          <w:p w14:paraId="369C6A24" w14:textId="4EF9BD61" w:rsidR="00B40273" w:rsidRDefault="00B40273">
            <w:pPr>
              <w:rPr>
                <w:rFonts w:ascii="Times New Roman" w:hAnsi="Times New Roman"/>
                <w:sz w:val="20"/>
                <w:szCs w:val="20"/>
              </w:rPr>
            </w:pP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D61EC" w14:textId="77777777" w:rsidR="001A1BB0" w:rsidRDefault="001A1BB0">
            <w:pPr>
              <w:rPr>
                <w:rFonts w:ascii="Times New Roman" w:hAnsi="Times New Roman"/>
                <w:sz w:val="20"/>
                <w:szCs w:val="20"/>
              </w:rPr>
            </w:pPr>
          </w:p>
          <w:p w14:paraId="56C275B2" w14:textId="637CC3C3"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Wellbeing web</w:t>
            </w:r>
            <w:r w:rsidR="006D25F2" w:rsidRPr="006D25F2">
              <w:rPr>
                <w:rFonts w:ascii="Times New Roman" w:hAnsi="Times New Roman"/>
                <w:sz w:val="20"/>
                <w:szCs w:val="20"/>
              </w:rPr>
              <w:t>s</w:t>
            </w:r>
            <w:r w:rsidR="006D25F2">
              <w:rPr>
                <w:rFonts w:ascii="Times New Roman" w:hAnsi="Times New Roman"/>
                <w:sz w:val="20"/>
                <w:szCs w:val="20"/>
              </w:rPr>
              <w:t>.</w:t>
            </w:r>
          </w:p>
          <w:p w14:paraId="7D2A1B22" w14:textId="446F016E" w:rsidR="001A1BB0"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Wellbeing Assessments</w:t>
            </w:r>
            <w:r w:rsidR="006D25F2">
              <w:rPr>
                <w:rFonts w:ascii="Times New Roman" w:hAnsi="Times New Roman"/>
                <w:sz w:val="20"/>
                <w:szCs w:val="20"/>
              </w:rPr>
              <w:t>.</w:t>
            </w:r>
          </w:p>
          <w:p w14:paraId="535FCFA7" w14:textId="134E15F0" w:rsidR="001A1BB0"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 xml:space="preserve">Pupil, </w:t>
            </w:r>
            <w:proofErr w:type="gramStart"/>
            <w:r w:rsidRPr="006D25F2">
              <w:rPr>
                <w:rFonts w:ascii="Times New Roman" w:hAnsi="Times New Roman"/>
                <w:sz w:val="20"/>
                <w:szCs w:val="20"/>
              </w:rPr>
              <w:t>staff</w:t>
            </w:r>
            <w:proofErr w:type="gramEnd"/>
            <w:r w:rsidRPr="006D25F2">
              <w:rPr>
                <w:rFonts w:ascii="Times New Roman" w:hAnsi="Times New Roman"/>
                <w:sz w:val="20"/>
                <w:szCs w:val="20"/>
              </w:rPr>
              <w:t xml:space="preserve"> and Parent questionnaires</w:t>
            </w:r>
            <w:r w:rsidR="006D25F2">
              <w:rPr>
                <w:rFonts w:ascii="Times New Roman" w:hAnsi="Times New Roman"/>
                <w:sz w:val="20"/>
                <w:szCs w:val="20"/>
              </w:rPr>
              <w:t>.</w:t>
            </w:r>
          </w:p>
          <w:p w14:paraId="1DAE0D84" w14:textId="77777777"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Parent survey/Wellbeing Web/SNSA and GL assessments.</w:t>
            </w:r>
          </w:p>
          <w:p w14:paraId="39493E3F" w14:textId="0C4D0E1D"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Think sheets tracker.</w:t>
            </w:r>
          </w:p>
          <w:p w14:paraId="49E5C0B1" w14:textId="1739CBA1" w:rsidR="001A1BB0"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Boxall Profiles completed by Nurture teacher and by class teacher at the beginning of the year and at the end of year-Boxall results to be compared.</w:t>
            </w:r>
          </w:p>
          <w:p w14:paraId="0E1E1CEC" w14:textId="7196C0E2"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Strengths and difficulties questionnaire (SDQ)</w:t>
            </w:r>
            <w:r w:rsidR="006D25F2">
              <w:rPr>
                <w:rFonts w:ascii="Times New Roman" w:hAnsi="Times New Roman"/>
                <w:sz w:val="20"/>
                <w:szCs w:val="20"/>
              </w:rPr>
              <w:t>.</w:t>
            </w:r>
          </w:p>
          <w:p w14:paraId="34483C50" w14:textId="3F729BD5"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Self-esteem Questionnaire</w:t>
            </w:r>
            <w:r w:rsidR="006D25F2">
              <w:rPr>
                <w:rFonts w:ascii="Times New Roman" w:hAnsi="Times New Roman"/>
                <w:sz w:val="20"/>
                <w:szCs w:val="20"/>
              </w:rPr>
              <w:t>.</w:t>
            </w:r>
          </w:p>
          <w:p w14:paraId="523E93D7" w14:textId="083F9620"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Planning sheet-daily and weekly evaluations-targets to be linked with class teacher targets.</w:t>
            </w:r>
          </w:p>
          <w:p w14:paraId="45BA8396" w14:textId="2A80C1DC"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Use of HWB Indicator</w:t>
            </w:r>
            <w:r w:rsidR="006D25F2">
              <w:rPr>
                <w:rFonts w:ascii="Times New Roman" w:hAnsi="Times New Roman"/>
                <w:sz w:val="20"/>
                <w:szCs w:val="20"/>
              </w:rPr>
              <w:t>s.</w:t>
            </w:r>
          </w:p>
          <w:p w14:paraId="1F56DB39" w14:textId="2AD10C6D"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Evaluation of Staged Intervention Targets</w:t>
            </w:r>
            <w:r w:rsidR="006D25F2">
              <w:rPr>
                <w:rFonts w:ascii="Times New Roman" w:hAnsi="Times New Roman"/>
                <w:sz w:val="20"/>
                <w:szCs w:val="20"/>
              </w:rPr>
              <w:t>.</w:t>
            </w:r>
          </w:p>
          <w:p w14:paraId="6224E95B" w14:textId="30D68777"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Parental meetings/T</w:t>
            </w:r>
            <w:r w:rsidR="006D25F2">
              <w:rPr>
                <w:rFonts w:ascii="Times New Roman" w:hAnsi="Times New Roman"/>
                <w:sz w:val="20"/>
                <w:szCs w:val="20"/>
              </w:rPr>
              <w:t>WF</w:t>
            </w:r>
            <w:r w:rsidRPr="006D25F2">
              <w:rPr>
                <w:rFonts w:ascii="Times New Roman" w:hAnsi="Times New Roman"/>
                <w:sz w:val="20"/>
                <w:szCs w:val="20"/>
              </w:rPr>
              <w:t xml:space="preserve"> meetings</w:t>
            </w:r>
            <w:r w:rsidR="006D25F2">
              <w:rPr>
                <w:rFonts w:ascii="Times New Roman" w:hAnsi="Times New Roman"/>
                <w:sz w:val="20"/>
                <w:szCs w:val="20"/>
              </w:rPr>
              <w:t>.</w:t>
            </w:r>
          </w:p>
          <w:p w14:paraId="3D19251F" w14:textId="3117C037"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Pupil Views Recorded</w:t>
            </w:r>
            <w:r w:rsidR="006D25F2">
              <w:rPr>
                <w:rFonts w:ascii="Times New Roman" w:hAnsi="Times New Roman"/>
                <w:sz w:val="20"/>
                <w:szCs w:val="20"/>
              </w:rPr>
              <w:t>.</w:t>
            </w:r>
          </w:p>
          <w:p w14:paraId="08B1E0AB" w14:textId="77777777" w:rsidR="001A1BB0" w:rsidRDefault="001A1BB0">
            <w:pPr>
              <w:rPr>
                <w:rFonts w:ascii="Times New Roman" w:hAnsi="Times New Roman"/>
                <w:sz w:val="20"/>
                <w:szCs w:val="20"/>
              </w:rPr>
            </w:pPr>
          </w:p>
          <w:p w14:paraId="49513900" w14:textId="77777777" w:rsidR="00B40273" w:rsidRDefault="00B40273">
            <w:pPr>
              <w:rPr>
                <w:rFonts w:ascii="Times New Roman" w:hAnsi="Times New Roman"/>
                <w:sz w:val="20"/>
                <w:szCs w:val="20"/>
              </w:rPr>
            </w:pPr>
          </w:p>
          <w:p w14:paraId="67447020" w14:textId="77777777" w:rsidR="00B40273" w:rsidRDefault="00B40273">
            <w:pPr>
              <w:rPr>
                <w:rFonts w:ascii="Times New Roman" w:hAnsi="Times New Roman"/>
                <w:sz w:val="20"/>
                <w:szCs w:val="20"/>
              </w:rPr>
            </w:pPr>
          </w:p>
          <w:p w14:paraId="4022E656" w14:textId="77777777" w:rsidR="00B40273" w:rsidRDefault="00B40273">
            <w:pPr>
              <w:rPr>
                <w:rFonts w:ascii="Times New Roman" w:hAnsi="Times New Roman"/>
                <w:sz w:val="20"/>
                <w:szCs w:val="20"/>
              </w:rPr>
            </w:pPr>
          </w:p>
          <w:p w14:paraId="7BF1B5B9" w14:textId="77777777" w:rsidR="00B40273" w:rsidRDefault="00B40273">
            <w:pPr>
              <w:rPr>
                <w:rFonts w:ascii="Times New Roman" w:hAnsi="Times New Roman"/>
                <w:sz w:val="20"/>
                <w:szCs w:val="20"/>
              </w:rPr>
            </w:pPr>
          </w:p>
          <w:p w14:paraId="534CF9E3" w14:textId="77777777" w:rsidR="00B40273" w:rsidRDefault="00B40273">
            <w:pPr>
              <w:rPr>
                <w:rFonts w:ascii="Times New Roman" w:hAnsi="Times New Roman"/>
                <w:sz w:val="20"/>
                <w:szCs w:val="20"/>
              </w:rPr>
            </w:pPr>
          </w:p>
          <w:p w14:paraId="74154BF6" w14:textId="77777777" w:rsidR="00B40273" w:rsidRDefault="00B40273">
            <w:pPr>
              <w:rPr>
                <w:rFonts w:ascii="Times New Roman" w:hAnsi="Times New Roman"/>
                <w:sz w:val="20"/>
                <w:szCs w:val="20"/>
              </w:rPr>
            </w:pPr>
          </w:p>
          <w:p w14:paraId="35BA5810" w14:textId="77777777" w:rsidR="00B40273" w:rsidRDefault="00B40273">
            <w:pPr>
              <w:rPr>
                <w:rFonts w:ascii="Times New Roman" w:hAnsi="Times New Roman"/>
                <w:sz w:val="20"/>
                <w:szCs w:val="20"/>
              </w:rPr>
            </w:pPr>
          </w:p>
          <w:p w14:paraId="2B04C1C3" w14:textId="77777777" w:rsidR="001A1BB0" w:rsidRDefault="001A1BB0">
            <w:pPr>
              <w:rPr>
                <w:rFonts w:ascii="Times New Roman" w:hAnsi="Times New Roman"/>
                <w:sz w:val="20"/>
                <w:szCs w:val="20"/>
              </w:rPr>
            </w:pPr>
          </w:p>
          <w:p w14:paraId="4A2081A8" w14:textId="77777777" w:rsidR="00B40273" w:rsidRPr="00683452" w:rsidRDefault="00B40273" w:rsidP="00B40273">
            <w:pPr>
              <w:pStyle w:val="ListParagraph"/>
              <w:numPr>
                <w:ilvl w:val="0"/>
                <w:numId w:val="35"/>
              </w:numPr>
              <w:rPr>
                <w:rFonts w:ascii="Times New Roman" w:hAnsi="Times New Roman"/>
                <w:sz w:val="20"/>
                <w:szCs w:val="20"/>
              </w:rPr>
            </w:pPr>
            <w:r w:rsidRPr="00683452">
              <w:rPr>
                <w:rFonts w:ascii="Times New Roman" w:hAnsi="Times New Roman"/>
                <w:sz w:val="20"/>
                <w:szCs w:val="20"/>
              </w:rPr>
              <w:t>Wider achievement tracker</w:t>
            </w:r>
            <w:r>
              <w:rPr>
                <w:rFonts w:ascii="Times New Roman" w:hAnsi="Times New Roman"/>
                <w:sz w:val="20"/>
                <w:szCs w:val="20"/>
              </w:rPr>
              <w:t>.</w:t>
            </w:r>
          </w:p>
          <w:p w14:paraId="5C1AEE95" w14:textId="77777777" w:rsidR="00B40273" w:rsidRDefault="00B40273" w:rsidP="00B40273">
            <w:pPr>
              <w:pStyle w:val="ListParagraph"/>
              <w:numPr>
                <w:ilvl w:val="0"/>
                <w:numId w:val="35"/>
              </w:numPr>
              <w:rPr>
                <w:rFonts w:ascii="Times New Roman" w:hAnsi="Times New Roman"/>
                <w:sz w:val="20"/>
                <w:szCs w:val="20"/>
              </w:rPr>
            </w:pPr>
            <w:r w:rsidRPr="00683452">
              <w:rPr>
                <w:rFonts w:ascii="Times New Roman" w:hAnsi="Times New Roman"/>
                <w:sz w:val="20"/>
                <w:szCs w:val="20"/>
              </w:rPr>
              <w:t>Linked to META skills</w:t>
            </w:r>
            <w:r>
              <w:rPr>
                <w:rFonts w:ascii="Times New Roman" w:hAnsi="Times New Roman"/>
                <w:sz w:val="20"/>
                <w:szCs w:val="20"/>
              </w:rPr>
              <w:t>.</w:t>
            </w:r>
          </w:p>
          <w:p w14:paraId="103FC131"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Partnership links.</w:t>
            </w:r>
          </w:p>
          <w:p w14:paraId="78E34053"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Community links.</w:t>
            </w:r>
          </w:p>
          <w:p w14:paraId="4127B3F4" w14:textId="77777777" w:rsidR="00B40273"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Parish links.</w:t>
            </w:r>
          </w:p>
          <w:p w14:paraId="2B2F5E99" w14:textId="77777777" w:rsidR="00B40273" w:rsidRPr="00683452" w:rsidRDefault="00B40273" w:rsidP="00B40273">
            <w:pPr>
              <w:pStyle w:val="ListParagraph"/>
              <w:numPr>
                <w:ilvl w:val="0"/>
                <w:numId w:val="35"/>
              </w:numPr>
              <w:rPr>
                <w:rFonts w:ascii="Times New Roman" w:hAnsi="Times New Roman"/>
                <w:sz w:val="20"/>
                <w:szCs w:val="20"/>
              </w:rPr>
            </w:pPr>
            <w:r>
              <w:rPr>
                <w:rFonts w:ascii="Times New Roman" w:hAnsi="Times New Roman"/>
                <w:sz w:val="20"/>
                <w:szCs w:val="20"/>
              </w:rPr>
              <w:t>Active Schools Co-ordinator.</w:t>
            </w:r>
          </w:p>
          <w:p w14:paraId="708A0DCF" w14:textId="77777777" w:rsidR="001A1BB0" w:rsidRDefault="001A1BB0">
            <w:pPr>
              <w:rPr>
                <w:rFonts w:ascii="Times New Roman" w:hAnsi="Times New Roman"/>
                <w:sz w:val="20"/>
                <w:szCs w:val="20"/>
              </w:rPr>
            </w:pPr>
          </w:p>
          <w:p w14:paraId="1FD23E2B" w14:textId="77777777" w:rsidR="001A1BB0" w:rsidRDefault="001A1BB0">
            <w:pPr>
              <w:rPr>
                <w:rFonts w:ascii="Times New Roman" w:hAnsi="Times New Roman"/>
                <w:sz w:val="20"/>
                <w:szCs w:val="20"/>
              </w:rPr>
            </w:pPr>
          </w:p>
          <w:p w14:paraId="5FA7AEB1" w14:textId="77777777" w:rsidR="001A1BB0" w:rsidRDefault="001A1BB0">
            <w:pPr>
              <w:rPr>
                <w:rFonts w:ascii="Times New Roman" w:hAnsi="Times New Roman"/>
                <w:sz w:val="20"/>
                <w:szCs w:val="20"/>
              </w:rPr>
            </w:pPr>
          </w:p>
          <w:p w14:paraId="3FCF1909" w14:textId="77777777" w:rsidR="00B40273" w:rsidRDefault="00B40273">
            <w:pPr>
              <w:rPr>
                <w:rFonts w:ascii="Times New Roman" w:hAnsi="Times New Roman"/>
                <w:sz w:val="20"/>
                <w:szCs w:val="20"/>
              </w:rPr>
            </w:pPr>
          </w:p>
          <w:p w14:paraId="2F4BA949" w14:textId="77777777" w:rsidR="00B40273" w:rsidRDefault="00B40273">
            <w:pPr>
              <w:rPr>
                <w:rFonts w:ascii="Times New Roman" w:hAnsi="Times New Roman"/>
                <w:sz w:val="20"/>
                <w:szCs w:val="20"/>
              </w:rPr>
            </w:pPr>
          </w:p>
          <w:p w14:paraId="0E3E413D" w14:textId="77777777" w:rsidR="00B40273" w:rsidRDefault="00B40273">
            <w:pPr>
              <w:rPr>
                <w:rFonts w:ascii="Times New Roman" w:hAnsi="Times New Roman"/>
                <w:sz w:val="20"/>
                <w:szCs w:val="20"/>
              </w:rPr>
            </w:pPr>
          </w:p>
          <w:p w14:paraId="5335AA63" w14:textId="77777777" w:rsidR="00B40273" w:rsidRDefault="00B40273">
            <w:pPr>
              <w:rPr>
                <w:rFonts w:ascii="Times New Roman" w:hAnsi="Times New Roman"/>
                <w:sz w:val="20"/>
                <w:szCs w:val="20"/>
              </w:rPr>
            </w:pPr>
          </w:p>
          <w:p w14:paraId="5B1AAF06" w14:textId="77777777" w:rsidR="00B40273" w:rsidRDefault="00B40273">
            <w:pPr>
              <w:rPr>
                <w:rFonts w:ascii="Times New Roman" w:hAnsi="Times New Roman"/>
                <w:sz w:val="20"/>
                <w:szCs w:val="20"/>
              </w:rPr>
            </w:pPr>
          </w:p>
          <w:p w14:paraId="45737B55" w14:textId="77777777" w:rsidR="00B40273" w:rsidRDefault="00B40273">
            <w:pPr>
              <w:rPr>
                <w:rFonts w:ascii="Times New Roman" w:hAnsi="Times New Roman"/>
                <w:sz w:val="20"/>
                <w:szCs w:val="20"/>
              </w:rPr>
            </w:pPr>
          </w:p>
          <w:p w14:paraId="5037DE3C" w14:textId="77777777" w:rsidR="00B40273" w:rsidRDefault="00B40273">
            <w:pPr>
              <w:rPr>
                <w:rFonts w:ascii="Times New Roman" w:hAnsi="Times New Roman"/>
                <w:sz w:val="20"/>
                <w:szCs w:val="20"/>
              </w:rPr>
            </w:pPr>
          </w:p>
          <w:p w14:paraId="10877C70" w14:textId="77777777" w:rsidR="00B40273" w:rsidRDefault="00B40273">
            <w:pPr>
              <w:rPr>
                <w:rFonts w:ascii="Times New Roman" w:hAnsi="Times New Roman"/>
                <w:sz w:val="20"/>
                <w:szCs w:val="20"/>
              </w:rPr>
            </w:pPr>
          </w:p>
          <w:p w14:paraId="59824BE9" w14:textId="77777777" w:rsidR="00B40273" w:rsidRDefault="00B40273">
            <w:pPr>
              <w:rPr>
                <w:rFonts w:ascii="Times New Roman" w:hAnsi="Times New Roman"/>
                <w:sz w:val="20"/>
                <w:szCs w:val="20"/>
              </w:rPr>
            </w:pPr>
          </w:p>
          <w:p w14:paraId="04C6C97A" w14:textId="77777777" w:rsidR="00B40273" w:rsidRDefault="00B40273">
            <w:pPr>
              <w:rPr>
                <w:rFonts w:ascii="Times New Roman" w:hAnsi="Times New Roman"/>
                <w:sz w:val="20"/>
                <w:szCs w:val="20"/>
              </w:rPr>
            </w:pPr>
          </w:p>
          <w:p w14:paraId="05D17EAF" w14:textId="77777777" w:rsidR="00B40273" w:rsidRDefault="00B40273">
            <w:pPr>
              <w:rPr>
                <w:rFonts w:ascii="Times New Roman" w:hAnsi="Times New Roman"/>
                <w:sz w:val="20"/>
                <w:szCs w:val="20"/>
              </w:rPr>
            </w:pPr>
          </w:p>
          <w:p w14:paraId="7ECB7568" w14:textId="77777777" w:rsidR="00B40273" w:rsidRDefault="00B40273">
            <w:pPr>
              <w:rPr>
                <w:rFonts w:ascii="Times New Roman" w:hAnsi="Times New Roman"/>
                <w:sz w:val="20"/>
                <w:szCs w:val="20"/>
              </w:rPr>
            </w:pPr>
          </w:p>
          <w:p w14:paraId="3F402566" w14:textId="77777777" w:rsidR="00B40273" w:rsidRDefault="00B40273">
            <w:pPr>
              <w:rPr>
                <w:rFonts w:ascii="Times New Roman" w:hAnsi="Times New Roman"/>
                <w:sz w:val="20"/>
                <w:szCs w:val="20"/>
              </w:rPr>
            </w:pPr>
          </w:p>
          <w:p w14:paraId="42551C07" w14:textId="77777777" w:rsidR="00B40273" w:rsidRDefault="00B40273">
            <w:pPr>
              <w:rPr>
                <w:rFonts w:ascii="Times New Roman" w:hAnsi="Times New Roman"/>
                <w:sz w:val="20"/>
                <w:szCs w:val="20"/>
              </w:rPr>
            </w:pPr>
          </w:p>
          <w:p w14:paraId="4AE28CC5" w14:textId="77777777" w:rsidR="00B40273" w:rsidRDefault="00B40273">
            <w:pPr>
              <w:rPr>
                <w:rFonts w:ascii="Times New Roman" w:hAnsi="Times New Roman"/>
                <w:sz w:val="20"/>
                <w:szCs w:val="20"/>
              </w:rPr>
            </w:pPr>
          </w:p>
          <w:p w14:paraId="43C002FF" w14:textId="77777777" w:rsidR="00B40273" w:rsidRDefault="00B40273">
            <w:pPr>
              <w:rPr>
                <w:rFonts w:ascii="Times New Roman" w:hAnsi="Times New Roman"/>
                <w:sz w:val="20"/>
                <w:szCs w:val="20"/>
              </w:rPr>
            </w:pPr>
          </w:p>
          <w:p w14:paraId="04A320D6" w14:textId="77777777" w:rsidR="00B40273" w:rsidRDefault="00B40273">
            <w:pPr>
              <w:rPr>
                <w:rFonts w:ascii="Times New Roman" w:hAnsi="Times New Roman"/>
                <w:sz w:val="20"/>
                <w:szCs w:val="20"/>
              </w:rPr>
            </w:pPr>
          </w:p>
          <w:p w14:paraId="14C34A91" w14:textId="77777777" w:rsidR="00B40273" w:rsidRDefault="00B40273">
            <w:pPr>
              <w:rPr>
                <w:rFonts w:ascii="Times New Roman" w:hAnsi="Times New Roman"/>
                <w:sz w:val="20"/>
                <w:szCs w:val="20"/>
              </w:rPr>
            </w:pPr>
          </w:p>
          <w:p w14:paraId="45EAEDCE" w14:textId="77777777" w:rsidR="00B40273" w:rsidRDefault="00B40273">
            <w:pPr>
              <w:rPr>
                <w:rFonts w:ascii="Times New Roman" w:hAnsi="Times New Roman"/>
                <w:sz w:val="20"/>
                <w:szCs w:val="20"/>
              </w:rPr>
            </w:pPr>
          </w:p>
          <w:p w14:paraId="1FBBC786" w14:textId="77777777" w:rsidR="00B40273" w:rsidRDefault="00B40273">
            <w:pPr>
              <w:rPr>
                <w:rFonts w:ascii="Times New Roman" w:hAnsi="Times New Roman"/>
                <w:sz w:val="20"/>
                <w:szCs w:val="20"/>
              </w:rPr>
            </w:pPr>
          </w:p>
          <w:p w14:paraId="591CB62B" w14:textId="77777777" w:rsidR="00B40273" w:rsidRDefault="00B40273">
            <w:pPr>
              <w:rPr>
                <w:rFonts w:ascii="Times New Roman" w:hAnsi="Times New Roman"/>
                <w:sz w:val="20"/>
                <w:szCs w:val="20"/>
              </w:rPr>
            </w:pPr>
          </w:p>
          <w:p w14:paraId="42E97402" w14:textId="77777777" w:rsidR="00B40273" w:rsidRDefault="00B40273">
            <w:pPr>
              <w:rPr>
                <w:rFonts w:ascii="Times New Roman" w:hAnsi="Times New Roman"/>
                <w:sz w:val="20"/>
                <w:szCs w:val="20"/>
              </w:rPr>
            </w:pPr>
          </w:p>
          <w:p w14:paraId="508C24B8" w14:textId="77777777" w:rsidR="00B40273" w:rsidRDefault="00B40273">
            <w:pPr>
              <w:rPr>
                <w:rFonts w:ascii="Times New Roman" w:hAnsi="Times New Roman"/>
                <w:sz w:val="20"/>
                <w:szCs w:val="20"/>
              </w:rPr>
            </w:pPr>
          </w:p>
          <w:p w14:paraId="0CC4C55B" w14:textId="77777777" w:rsidR="00B40273" w:rsidRDefault="00B40273">
            <w:pPr>
              <w:rPr>
                <w:rFonts w:ascii="Times New Roman" w:hAnsi="Times New Roman"/>
                <w:sz w:val="20"/>
                <w:szCs w:val="20"/>
              </w:rPr>
            </w:pPr>
          </w:p>
          <w:p w14:paraId="3EE5A98C" w14:textId="15EF618F" w:rsidR="001A1BB0" w:rsidRDefault="00756754">
            <w:pPr>
              <w:rPr>
                <w:rFonts w:ascii="Times New Roman" w:hAnsi="Times New Roman"/>
                <w:sz w:val="20"/>
                <w:szCs w:val="20"/>
              </w:rPr>
            </w:pPr>
            <w:r w:rsidRPr="00A67A58">
              <w:rPr>
                <w:rFonts w:ascii="Times New Roman" w:hAnsi="Times New Roman"/>
                <w:sz w:val="20"/>
                <w:szCs w:val="20"/>
              </w:rPr>
              <w:t>*NURTURE TRACKERS</w:t>
            </w:r>
          </w:p>
          <w:p w14:paraId="65D0DA0A" w14:textId="656AF2C6" w:rsidR="006D25F2" w:rsidRDefault="005300C0">
            <w:pPr>
              <w:rPr>
                <w:rFonts w:ascii="Times New Roman" w:hAnsi="Times New Roman"/>
                <w:sz w:val="20"/>
                <w:szCs w:val="20"/>
              </w:rPr>
            </w:pPr>
            <w:r>
              <w:rPr>
                <w:rFonts w:ascii="Times New Roman" w:hAnsi="Times New Roman"/>
                <w:sz w:val="20"/>
                <w:szCs w:val="20"/>
              </w:rPr>
              <w:t>Attendance final year percentages over time:</w:t>
            </w:r>
          </w:p>
          <w:p w14:paraId="5B585185" w14:textId="26A24683" w:rsidR="006D25F2" w:rsidRDefault="00973992">
            <w:pPr>
              <w:rPr>
                <w:rFonts w:ascii="Times New Roman" w:hAnsi="Times New Roman"/>
                <w:sz w:val="20"/>
                <w:szCs w:val="20"/>
              </w:rPr>
            </w:pPr>
            <w:r w:rsidRPr="00973992">
              <w:rPr>
                <w:rFonts w:ascii="Times New Roman" w:hAnsi="Times New Roman"/>
                <w:noProof/>
                <w:sz w:val="20"/>
                <w:szCs w:val="20"/>
              </w:rPr>
              <w:drawing>
                <wp:inline distT="0" distB="0" distL="0" distR="0" wp14:anchorId="3A77C6E4" wp14:editId="2015E542">
                  <wp:extent cx="2865755" cy="48831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5755" cy="488315"/>
                          </a:xfrm>
                          <a:prstGeom prst="rect">
                            <a:avLst/>
                          </a:prstGeom>
                        </pic:spPr>
                      </pic:pic>
                    </a:graphicData>
                  </a:graphic>
                </wp:inline>
              </w:drawing>
            </w:r>
          </w:p>
          <w:p w14:paraId="319EB0DF" w14:textId="77777777" w:rsidR="006D25F2" w:rsidRDefault="006D25F2">
            <w:pPr>
              <w:rPr>
                <w:rFonts w:ascii="Times New Roman" w:hAnsi="Times New Roman"/>
                <w:sz w:val="20"/>
                <w:szCs w:val="20"/>
              </w:rPr>
            </w:pPr>
          </w:p>
          <w:p w14:paraId="475FD813" w14:textId="77777777" w:rsidR="006D25F2" w:rsidRDefault="006D25F2">
            <w:pPr>
              <w:rPr>
                <w:rFonts w:ascii="Times New Roman" w:hAnsi="Times New Roman"/>
                <w:sz w:val="20"/>
                <w:szCs w:val="20"/>
              </w:rPr>
            </w:pPr>
          </w:p>
          <w:p w14:paraId="0BA63342" w14:textId="77777777" w:rsidR="001A1BB0" w:rsidRDefault="001A1BB0">
            <w:pPr>
              <w:rPr>
                <w:rFonts w:ascii="Times New Roman" w:hAnsi="Times New Roman"/>
                <w:sz w:val="20"/>
                <w:szCs w:val="20"/>
              </w:rPr>
            </w:pPr>
          </w:p>
          <w:p w14:paraId="4A037569" w14:textId="77777777" w:rsid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 xml:space="preserve">Recording of </w:t>
            </w:r>
            <w:proofErr w:type="spellStart"/>
            <w:r w:rsidRPr="006D25F2">
              <w:rPr>
                <w:rFonts w:ascii="Times New Roman" w:hAnsi="Times New Roman"/>
                <w:sz w:val="20"/>
                <w:szCs w:val="20"/>
              </w:rPr>
              <w:t>CfE</w:t>
            </w:r>
            <w:proofErr w:type="spellEnd"/>
            <w:r w:rsidRPr="006D25F2">
              <w:rPr>
                <w:rFonts w:ascii="Times New Roman" w:hAnsi="Times New Roman"/>
                <w:sz w:val="20"/>
                <w:szCs w:val="20"/>
              </w:rPr>
              <w:t xml:space="preserve"> /SNSA/attendance/SI/FSM</w:t>
            </w:r>
            <w:r w:rsidR="006D25F2">
              <w:rPr>
                <w:rFonts w:ascii="Times New Roman" w:hAnsi="Times New Roman"/>
                <w:sz w:val="20"/>
                <w:szCs w:val="20"/>
              </w:rPr>
              <w:t>.</w:t>
            </w:r>
          </w:p>
          <w:p w14:paraId="33D66ED2" w14:textId="23612D8C" w:rsidR="001A1BB0"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 xml:space="preserve"> Run trackers</w:t>
            </w:r>
            <w:r w:rsidR="006D25F2">
              <w:rPr>
                <w:rFonts w:ascii="Times New Roman" w:hAnsi="Times New Roman"/>
                <w:sz w:val="20"/>
                <w:szCs w:val="20"/>
              </w:rPr>
              <w:t>.</w:t>
            </w:r>
          </w:p>
          <w:p w14:paraId="446642A9" w14:textId="55F8F53B" w:rsidR="001A1BB0"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Tracking outside agency involvement</w:t>
            </w:r>
            <w:r w:rsidR="006D25F2">
              <w:rPr>
                <w:rFonts w:ascii="Times New Roman" w:hAnsi="Times New Roman"/>
                <w:sz w:val="20"/>
                <w:szCs w:val="20"/>
              </w:rPr>
              <w:t>.</w:t>
            </w:r>
          </w:p>
          <w:p w14:paraId="22182C1B" w14:textId="14959449" w:rsidR="001A1BB0"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Attendance figures for each term</w:t>
            </w:r>
            <w:r w:rsidR="006D25F2">
              <w:rPr>
                <w:rFonts w:ascii="Times New Roman" w:hAnsi="Times New Roman"/>
                <w:sz w:val="20"/>
                <w:szCs w:val="20"/>
              </w:rPr>
              <w:t>.</w:t>
            </w:r>
          </w:p>
          <w:p w14:paraId="1460D211" w14:textId="6353C40C" w:rsidR="001A1BB0"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Attendance figures for families</w:t>
            </w:r>
            <w:r w:rsidR="006D25F2">
              <w:rPr>
                <w:rFonts w:ascii="Times New Roman" w:hAnsi="Times New Roman"/>
                <w:sz w:val="20"/>
                <w:szCs w:val="20"/>
              </w:rPr>
              <w:t>.</w:t>
            </w:r>
          </w:p>
          <w:p w14:paraId="616789E0" w14:textId="667F06C5" w:rsidR="001A1BB0" w:rsidRDefault="006D25F2"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Four-week</w:t>
            </w:r>
            <w:r w:rsidR="008C0D04" w:rsidRPr="006D25F2">
              <w:rPr>
                <w:rFonts w:ascii="Times New Roman" w:hAnsi="Times New Roman"/>
                <w:sz w:val="20"/>
                <w:szCs w:val="20"/>
              </w:rPr>
              <w:t xml:space="preserve"> monitoring plans</w:t>
            </w:r>
            <w:r>
              <w:rPr>
                <w:rFonts w:ascii="Times New Roman" w:hAnsi="Times New Roman"/>
                <w:sz w:val="20"/>
                <w:szCs w:val="20"/>
              </w:rPr>
              <w:t>.</w:t>
            </w:r>
          </w:p>
          <w:p w14:paraId="5C213CF3" w14:textId="0A169794" w:rsidR="001A1BB0" w:rsidRPr="006D25F2" w:rsidRDefault="008C0D04" w:rsidP="006D25F2">
            <w:pPr>
              <w:pStyle w:val="ListParagraph"/>
              <w:numPr>
                <w:ilvl w:val="0"/>
                <w:numId w:val="35"/>
              </w:numPr>
              <w:rPr>
                <w:rFonts w:ascii="Times New Roman" w:hAnsi="Times New Roman"/>
                <w:sz w:val="20"/>
                <w:szCs w:val="20"/>
              </w:rPr>
            </w:pPr>
            <w:r w:rsidRPr="006D25F2">
              <w:rPr>
                <w:rFonts w:ascii="Times New Roman" w:hAnsi="Times New Roman"/>
                <w:sz w:val="20"/>
                <w:szCs w:val="20"/>
              </w:rPr>
              <w:t>Pastoral Care trackers</w:t>
            </w:r>
            <w:r w:rsidR="006D25F2">
              <w:rPr>
                <w:rFonts w:ascii="Times New Roman" w:hAnsi="Times New Roman"/>
                <w:sz w:val="20"/>
                <w:szCs w:val="20"/>
              </w:rPr>
              <w:t>.</w:t>
            </w:r>
          </w:p>
          <w:p w14:paraId="022C29AC" w14:textId="77777777" w:rsidR="001A1BB0" w:rsidRDefault="001A1BB0">
            <w:pPr>
              <w:rPr>
                <w:rFonts w:ascii="Times New Roman" w:hAnsi="Times New Roman"/>
                <w:sz w:val="20"/>
                <w:szCs w:val="20"/>
              </w:rPr>
            </w:pPr>
          </w:p>
          <w:p w14:paraId="73475478" w14:textId="77777777" w:rsidR="001A1BB0" w:rsidRDefault="001A1BB0">
            <w:pPr>
              <w:rPr>
                <w:rFonts w:ascii="Times New Roman" w:hAnsi="Times New Roman"/>
                <w:sz w:val="20"/>
                <w:szCs w:val="20"/>
              </w:rPr>
            </w:pPr>
          </w:p>
          <w:p w14:paraId="699B0F20" w14:textId="77777777" w:rsidR="001A1BB0" w:rsidRDefault="001A1BB0">
            <w:pPr>
              <w:rPr>
                <w:rFonts w:ascii="Times New Roman" w:hAnsi="Times New Roman"/>
                <w:sz w:val="20"/>
                <w:szCs w:val="20"/>
              </w:rPr>
            </w:pPr>
          </w:p>
          <w:p w14:paraId="7CA01F21" w14:textId="77777777" w:rsidR="001A1BB0" w:rsidRDefault="001A1BB0">
            <w:pPr>
              <w:rPr>
                <w:rFonts w:ascii="Times New Roman" w:hAnsi="Times New Roman"/>
                <w:sz w:val="20"/>
                <w:szCs w:val="20"/>
              </w:rPr>
            </w:pPr>
          </w:p>
          <w:p w14:paraId="25D73365" w14:textId="77777777" w:rsidR="001A1BB0" w:rsidRDefault="001A1BB0">
            <w:pPr>
              <w:rPr>
                <w:rFonts w:ascii="Times New Roman" w:hAnsi="Times New Roman"/>
                <w:sz w:val="20"/>
                <w:szCs w:val="20"/>
              </w:rPr>
            </w:pPr>
          </w:p>
          <w:p w14:paraId="4BDB6DA7" w14:textId="77777777" w:rsidR="001A1BB0" w:rsidRDefault="001A1BB0">
            <w:pPr>
              <w:rPr>
                <w:rFonts w:ascii="Times New Roman" w:hAnsi="Times New Roman"/>
                <w:sz w:val="20"/>
                <w:szCs w:val="20"/>
              </w:rPr>
            </w:pPr>
          </w:p>
          <w:p w14:paraId="3C0A6FD8" w14:textId="77777777" w:rsidR="001A1BB0" w:rsidRDefault="001A1BB0">
            <w:pPr>
              <w:rPr>
                <w:rFonts w:ascii="Times New Roman" w:hAnsi="Times New Roman"/>
                <w:sz w:val="20"/>
                <w:szCs w:val="20"/>
              </w:rPr>
            </w:pPr>
          </w:p>
          <w:p w14:paraId="77717294" w14:textId="77777777" w:rsidR="001A1BB0" w:rsidRDefault="001A1BB0">
            <w:pPr>
              <w:rPr>
                <w:rFonts w:ascii="Times New Roman" w:hAnsi="Times New Roman"/>
                <w:sz w:val="20"/>
                <w:szCs w:val="20"/>
              </w:rPr>
            </w:pPr>
          </w:p>
          <w:p w14:paraId="5645920C" w14:textId="77777777" w:rsidR="001A1BB0" w:rsidRDefault="001A1BB0">
            <w:pPr>
              <w:rPr>
                <w:rFonts w:ascii="Times New Roman" w:hAnsi="Times New Roman"/>
                <w:sz w:val="20"/>
                <w:szCs w:val="20"/>
              </w:rPr>
            </w:pPr>
          </w:p>
          <w:p w14:paraId="4600C0FB" w14:textId="77777777" w:rsidR="001A1BB0" w:rsidRDefault="001A1BB0">
            <w:pPr>
              <w:rPr>
                <w:rFonts w:ascii="Times New Roman" w:hAnsi="Times New Roman"/>
                <w:sz w:val="20"/>
                <w:szCs w:val="20"/>
              </w:rPr>
            </w:pPr>
          </w:p>
          <w:p w14:paraId="25F8493B" w14:textId="77777777" w:rsidR="001A1BB0" w:rsidRDefault="001A1BB0">
            <w:pPr>
              <w:rPr>
                <w:rFonts w:ascii="Times New Roman" w:hAnsi="Times New Roman"/>
                <w:sz w:val="20"/>
                <w:szCs w:val="20"/>
              </w:rPr>
            </w:pPr>
          </w:p>
          <w:p w14:paraId="74AFC8D9" w14:textId="77777777" w:rsidR="001A1BB0" w:rsidRPr="00B40273" w:rsidRDefault="001A1BB0" w:rsidP="00B40273">
            <w:pPr>
              <w:rPr>
                <w:rFonts w:ascii="Times New Roman" w:hAnsi="Times New Roman"/>
                <w:sz w:val="20"/>
                <w:szCs w:val="20"/>
              </w:rPr>
            </w:pPr>
          </w:p>
        </w:tc>
        <w:tc>
          <w:tcPr>
            <w:tcW w:w="255" w:type="dxa"/>
            <w:shd w:val="clear" w:color="auto" w:fill="auto"/>
            <w:tcMar>
              <w:top w:w="0" w:type="dxa"/>
              <w:left w:w="10" w:type="dxa"/>
              <w:bottom w:w="0" w:type="dxa"/>
              <w:right w:w="10" w:type="dxa"/>
            </w:tcMar>
          </w:tcPr>
          <w:p w14:paraId="16B932E2" w14:textId="77777777" w:rsidR="001A1BB0" w:rsidRDefault="001A1BB0">
            <w:pPr>
              <w:rPr>
                <w:rFonts w:cs="Arial"/>
                <w:sz w:val="14"/>
                <w:szCs w:val="14"/>
              </w:rPr>
            </w:pPr>
          </w:p>
        </w:tc>
        <w:tc>
          <w:tcPr>
            <w:tcW w:w="628" w:type="dxa"/>
            <w:shd w:val="clear" w:color="auto" w:fill="auto"/>
            <w:tcMar>
              <w:top w:w="0" w:type="dxa"/>
              <w:left w:w="10" w:type="dxa"/>
              <w:bottom w:w="0" w:type="dxa"/>
              <w:right w:w="10" w:type="dxa"/>
            </w:tcMar>
          </w:tcPr>
          <w:p w14:paraId="59E1B9ED" w14:textId="77777777" w:rsidR="001A1BB0" w:rsidRDefault="001A1BB0">
            <w:pPr>
              <w:rPr>
                <w:rFonts w:cs="Arial"/>
                <w:sz w:val="14"/>
                <w:szCs w:val="14"/>
              </w:rPr>
            </w:pPr>
          </w:p>
        </w:tc>
      </w:tr>
      <w:tr w:rsidR="001A1BB0" w14:paraId="348EA108" w14:textId="77777777">
        <w:trPr>
          <w:trHeight w:val="227"/>
        </w:trPr>
        <w:tc>
          <w:tcPr>
            <w:tcW w:w="15904" w:type="dxa"/>
            <w:gridSpan w:val="14"/>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6CEBFE7B" w14:textId="77777777" w:rsidR="001A1BB0" w:rsidRDefault="001A1BB0">
            <w:pPr>
              <w:jc w:val="center"/>
              <w:rPr>
                <w:rFonts w:cs="Arial"/>
                <w:b/>
                <w:color w:val="FFFFFF"/>
                <w:szCs w:val="24"/>
              </w:rPr>
            </w:pPr>
          </w:p>
        </w:tc>
      </w:tr>
      <w:tr w:rsidR="001A1BB0" w14:paraId="739700A4" w14:textId="77777777">
        <w:trPr>
          <w:trHeight w:val="227"/>
        </w:trPr>
        <w:tc>
          <w:tcPr>
            <w:tcW w:w="15904" w:type="dxa"/>
            <w:gridSpan w:val="14"/>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5EC47C8E" w14:textId="47D63CE3" w:rsidR="001A1BB0" w:rsidRDefault="008C0D04">
            <w:r>
              <w:rPr>
                <w:rFonts w:cs="Arial"/>
                <w:b/>
                <w:color w:val="FFFFFF"/>
                <w:szCs w:val="24"/>
              </w:rPr>
              <w:t xml:space="preserve">Priority 3: </w:t>
            </w:r>
            <w:r w:rsidR="00FF4515">
              <w:rPr>
                <w:rFonts w:cs="Arial"/>
                <w:b/>
                <w:color w:val="FFFFFF"/>
                <w:szCs w:val="24"/>
              </w:rPr>
              <w:t>Developing as a community of faith and learning.</w:t>
            </w:r>
          </w:p>
          <w:p w14:paraId="32EB4CD2" w14:textId="77777777" w:rsidR="001A1BB0" w:rsidRDefault="008C0D04">
            <w:r>
              <w:rPr>
                <w:b/>
                <w:bCs/>
                <w:color w:val="000000"/>
                <w:sz w:val="20"/>
                <w:szCs w:val="20"/>
              </w:rPr>
              <w:t>Article 14 Every child has the right to their own religion.</w:t>
            </w:r>
          </w:p>
          <w:p w14:paraId="07EEEA16" w14:textId="77777777" w:rsidR="001A1BB0" w:rsidRDefault="001A1BB0">
            <w:pPr>
              <w:jc w:val="center"/>
              <w:rPr>
                <w:rFonts w:cs="Arial"/>
                <w:b/>
                <w:color w:val="FFFFFF"/>
                <w:szCs w:val="24"/>
              </w:rPr>
            </w:pPr>
          </w:p>
        </w:tc>
      </w:tr>
      <w:tr w:rsidR="001A1BB0" w14:paraId="70B25EEF" w14:textId="77777777">
        <w:trPr>
          <w:trHeight w:val="227"/>
        </w:trPr>
        <w:tc>
          <w:tcPr>
            <w:tcW w:w="15904" w:type="dxa"/>
            <w:gridSpan w:val="14"/>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tbl>
            <w:tblPr>
              <w:tblW w:w="15792" w:type="dxa"/>
              <w:tblLayout w:type="fixed"/>
              <w:tblCellMar>
                <w:left w:w="10" w:type="dxa"/>
                <w:right w:w="10" w:type="dxa"/>
              </w:tblCellMar>
              <w:tblLook w:val="04A0" w:firstRow="1" w:lastRow="0" w:firstColumn="1" w:lastColumn="0" w:noHBand="0" w:noVBand="1"/>
            </w:tblPr>
            <w:tblGrid>
              <w:gridCol w:w="7236"/>
              <w:gridCol w:w="8556"/>
            </w:tblGrid>
            <w:tr w:rsidR="001A1BB0" w14:paraId="0973FA88" w14:textId="77777777" w:rsidTr="007649B3">
              <w:trPr>
                <w:trHeight w:val="232"/>
              </w:trPr>
              <w:tc>
                <w:tcPr>
                  <w:tcW w:w="7236"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03008BB1" w14:textId="77777777" w:rsidR="001A1BB0" w:rsidRDefault="008C0D04">
                  <w:r>
                    <w:rPr>
                      <w:rStyle w:val="A3"/>
                    </w:rPr>
                    <w:t>NIF</w:t>
                  </w:r>
                </w:p>
                <w:p w14:paraId="10910981" w14:textId="77777777" w:rsidR="001A1BB0" w:rsidRDefault="008C0D04">
                  <w:pPr>
                    <w:rPr>
                      <w:rFonts w:cs="Arial"/>
                      <w:b/>
                      <w:bCs/>
                      <w:color w:val="FFFFFF"/>
                      <w:sz w:val="20"/>
                      <w:szCs w:val="24"/>
                    </w:rPr>
                  </w:pPr>
                  <w:r>
                    <w:rPr>
                      <w:rFonts w:cs="Arial"/>
                      <w:b/>
                      <w:bCs/>
                      <w:color w:val="FFFFFF"/>
                      <w:sz w:val="20"/>
                      <w:szCs w:val="24"/>
                    </w:rPr>
                    <w:t>Improvement in children and young people’s health and wellbeing</w:t>
                  </w:r>
                </w:p>
                <w:p w14:paraId="272659A1" w14:textId="77777777" w:rsidR="001A1BB0" w:rsidRDefault="008C0D04">
                  <w:pPr>
                    <w:rPr>
                      <w:rFonts w:cs="Arial"/>
                      <w:b/>
                      <w:color w:val="FFFFFF"/>
                      <w:sz w:val="20"/>
                      <w:szCs w:val="24"/>
                    </w:rPr>
                  </w:pPr>
                  <w:r>
                    <w:rPr>
                      <w:rFonts w:cs="Arial"/>
                      <w:b/>
                      <w:color w:val="FFFFFF"/>
                      <w:sz w:val="20"/>
                      <w:szCs w:val="24"/>
                    </w:rPr>
                    <w:t xml:space="preserve">Improvement in employability skills and sustained, positive </w:t>
                  </w:r>
                  <w:proofErr w:type="gramStart"/>
                  <w:r>
                    <w:rPr>
                      <w:rFonts w:cs="Arial"/>
                      <w:b/>
                      <w:color w:val="FFFFFF"/>
                      <w:sz w:val="20"/>
                      <w:szCs w:val="24"/>
                    </w:rPr>
                    <w:t>destinations</w:t>
                  </w:r>
                  <w:proofErr w:type="gramEnd"/>
                </w:p>
                <w:p w14:paraId="05493F12" w14:textId="77777777" w:rsidR="001A1BB0" w:rsidRDefault="001A1BB0">
                  <w:pPr>
                    <w:rPr>
                      <w:rFonts w:cs="Arial"/>
                      <w:b/>
                      <w:color w:val="FFFFFF"/>
                      <w:szCs w:val="24"/>
                    </w:rPr>
                  </w:pPr>
                </w:p>
              </w:tc>
              <w:tc>
                <w:tcPr>
                  <w:tcW w:w="8556"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66055740" w14:textId="77777777" w:rsidR="001A1BB0" w:rsidRDefault="008C0D04">
                  <w:pPr>
                    <w:rPr>
                      <w:rFonts w:cs="Arial"/>
                      <w:b/>
                      <w:color w:val="FFFFFF"/>
                      <w:szCs w:val="24"/>
                    </w:rPr>
                  </w:pPr>
                  <w:r>
                    <w:rPr>
                      <w:rFonts w:cs="Arial"/>
                      <w:b/>
                      <w:color w:val="FFFFFF"/>
                      <w:szCs w:val="24"/>
                    </w:rPr>
                    <w:t xml:space="preserve">HGIOS 4 QIs </w:t>
                  </w:r>
                </w:p>
                <w:p w14:paraId="75F1178D" w14:textId="77777777" w:rsidR="001A1BB0" w:rsidRDefault="008C0D04">
                  <w:pPr>
                    <w:rPr>
                      <w:rFonts w:cs="Arial"/>
                      <w:b/>
                      <w:color w:val="FFFFFF"/>
                      <w:szCs w:val="24"/>
                    </w:rPr>
                  </w:pPr>
                  <w:r>
                    <w:rPr>
                      <w:rFonts w:cs="Arial"/>
                      <w:b/>
                      <w:color w:val="FFFFFF"/>
                      <w:szCs w:val="24"/>
                    </w:rPr>
                    <w:t>1.2 Leadership of Learning</w:t>
                  </w:r>
                </w:p>
                <w:p w14:paraId="3D216C3E" w14:textId="77777777" w:rsidR="001A1BB0" w:rsidRDefault="008C0D04">
                  <w:pPr>
                    <w:rPr>
                      <w:rFonts w:cs="Arial"/>
                      <w:b/>
                      <w:color w:val="FFFFFF"/>
                      <w:szCs w:val="24"/>
                    </w:rPr>
                  </w:pPr>
                  <w:r>
                    <w:rPr>
                      <w:rFonts w:cs="Arial"/>
                      <w:b/>
                      <w:color w:val="FFFFFF"/>
                      <w:szCs w:val="24"/>
                    </w:rPr>
                    <w:t>1.3 Leadership of Change</w:t>
                  </w:r>
                </w:p>
                <w:p w14:paraId="46424F47" w14:textId="77777777" w:rsidR="001A1BB0" w:rsidRDefault="008C0D04">
                  <w:pPr>
                    <w:rPr>
                      <w:rFonts w:cs="Arial"/>
                      <w:b/>
                      <w:color w:val="FFFFFF"/>
                      <w:szCs w:val="24"/>
                    </w:rPr>
                  </w:pPr>
                  <w:r>
                    <w:rPr>
                      <w:rFonts w:cs="Arial"/>
                      <w:b/>
                      <w:color w:val="FFFFFF"/>
                      <w:szCs w:val="24"/>
                    </w:rPr>
                    <w:t>2.2 Curriculum</w:t>
                  </w:r>
                </w:p>
                <w:p w14:paraId="78E83EF1" w14:textId="77777777" w:rsidR="001A1BB0" w:rsidRDefault="008C0D04">
                  <w:pPr>
                    <w:rPr>
                      <w:rFonts w:cs="Arial"/>
                      <w:b/>
                      <w:color w:val="FFFFFF"/>
                      <w:szCs w:val="24"/>
                    </w:rPr>
                  </w:pPr>
                  <w:r>
                    <w:rPr>
                      <w:rFonts w:cs="Arial"/>
                      <w:b/>
                      <w:color w:val="FFFFFF"/>
                      <w:szCs w:val="24"/>
                    </w:rPr>
                    <w:t>2.3 Learning, Teaching and Assessment</w:t>
                  </w:r>
                </w:p>
                <w:p w14:paraId="00C38FD4" w14:textId="77777777" w:rsidR="001A1BB0" w:rsidRDefault="008C0D04">
                  <w:pPr>
                    <w:rPr>
                      <w:rFonts w:cs="Arial"/>
                      <w:b/>
                      <w:color w:val="FFFFFF"/>
                      <w:szCs w:val="24"/>
                    </w:rPr>
                  </w:pPr>
                  <w:r>
                    <w:rPr>
                      <w:rFonts w:cs="Arial"/>
                      <w:b/>
                      <w:color w:val="FFFFFF"/>
                      <w:szCs w:val="24"/>
                    </w:rPr>
                    <w:t>2.4 Personalised Support</w:t>
                  </w:r>
                </w:p>
                <w:p w14:paraId="69715742" w14:textId="77777777" w:rsidR="001A1BB0" w:rsidRDefault="008C0D04">
                  <w:pPr>
                    <w:rPr>
                      <w:rFonts w:cs="Arial"/>
                      <w:b/>
                      <w:color w:val="FFFFFF"/>
                      <w:szCs w:val="24"/>
                    </w:rPr>
                  </w:pPr>
                  <w:r>
                    <w:rPr>
                      <w:rFonts w:cs="Arial"/>
                      <w:b/>
                      <w:color w:val="FFFFFF"/>
                      <w:szCs w:val="24"/>
                    </w:rPr>
                    <w:t>2.5 Family Learning</w:t>
                  </w:r>
                </w:p>
                <w:p w14:paraId="3C2D755D" w14:textId="77777777" w:rsidR="001A1BB0" w:rsidRDefault="008C0D04">
                  <w:pPr>
                    <w:rPr>
                      <w:rFonts w:cs="Arial"/>
                      <w:b/>
                      <w:color w:val="FFFFFF"/>
                      <w:szCs w:val="24"/>
                    </w:rPr>
                  </w:pPr>
                  <w:r>
                    <w:rPr>
                      <w:rFonts w:cs="Arial"/>
                      <w:b/>
                      <w:color w:val="FFFFFF"/>
                      <w:szCs w:val="24"/>
                    </w:rPr>
                    <w:t xml:space="preserve">3.1 Ensuring Wellbeing, </w:t>
                  </w:r>
                  <w:proofErr w:type="gramStart"/>
                  <w:r>
                    <w:rPr>
                      <w:rFonts w:cs="Arial"/>
                      <w:b/>
                      <w:color w:val="FFFFFF"/>
                      <w:szCs w:val="24"/>
                    </w:rPr>
                    <w:t>Equality</w:t>
                  </w:r>
                  <w:proofErr w:type="gramEnd"/>
                  <w:r>
                    <w:rPr>
                      <w:rFonts w:cs="Arial"/>
                      <w:b/>
                      <w:color w:val="FFFFFF"/>
                      <w:szCs w:val="24"/>
                    </w:rPr>
                    <w:t xml:space="preserve"> and Inclusion</w:t>
                  </w:r>
                </w:p>
                <w:p w14:paraId="36FC55CA" w14:textId="77777777" w:rsidR="001A1BB0" w:rsidRDefault="008C0D04">
                  <w:r>
                    <w:rPr>
                      <w:rFonts w:cs="Arial"/>
                      <w:b/>
                      <w:color w:val="FFFFFF"/>
                      <w:szCs w:val="24"/>
                    </w:rPr>
                    <w:t>3.2 Raising attainment and achievement</w:t>
                  </w:r>
                </w:p>
              </w:tc>
            </w:tr>
          </w:tbl>
          <w:p w14:paraId="415EE635" w14:textId="77777777" w:rsidR="001A1BB0" w:rsidRDefault="001A1BB0"/>
        </w:tc>
      </w:tr>
      <w:tr w:rsidR="001A1BB0" w14:paraId="1A536107" w14:textId="77777777">
        <w:trPr>
          <w:trHeight w:val="227"/>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05F0F54F" w14:textId="77777777" w:rsidR="001A1BB0" w:rsidRDefault="008C0D04">
            <w:pPr>
              <w:jc w:val="center"/>
              <w:rPr>
                <w:rFonts w:cs="Arial"/>
                <w:b/>
                <w:color w:val="FFFFFF"/>
                <w:szCs w:val="24"/>
              </w:rPr>
            </w:pPr>
            <w:r>
              <w:rPr>
                <w:rFonts w:cs="Arial"/>
                <w:b/>
                <w:color w:val="FFFFFF"/>
                <w:szCs w:val="24"/>
              </w:rPr>
              <w:t>What Outcomes Do We Want to Achieve?</w:t>
            </w:r>
          </w:p>
        </w:tc>
        <w:tc>
          <w:tcPr>
            <w:tcW w:w="3969"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07FF7C31" w14:textId="77777777" w:rsidR="001A1BB0" w:rsidRDefault="008C0D04">
            <w:pPr>
              <w:jc w:val="center"/>
              <w:rPr>
                <w:rFonts w:cs="Arial"/>
                <w:b/>
                <w:color w:val="FFFFFF"/>
                <w:szCs w:val="24"/>
              </w:rPr>
            </w:pPr>
            <w:r>
              <w:rPr>
                <w:rFonts w:cs="Arial"/>
                <w:b/>
                <w:color w:val="FFFFFF"/>
                <w:szCs w:val="24"/>
              </w:rPr>
              <w:t xml:space="preserve">How Will We Achieve This? </w:t>
            </w:r>
          </w:p>
          <w:p w14:paraId="6F4C28E2" w14:textId="77777777" w:rsidR="001A1BB0" w:rsidRDefault="008C0D04">
            <w:pPr>
              <w:jc w:val="center"/>
              <w:rPr>
                <w:rFonts w:cs="Arial"/>
                <w:b/>
                <w:color w:val="FFFFFF"/>
                <w:szCs w:val="24"/>
              </w:rPr>
            </w:pPr>
            <w:r>
              <w:rPr>
                <w:rFonts w:cs="Arial"/>
                <w:b/>
                <w:color w:val="FFFFFF"/>
                <w:szCs w:val="24"/>
              </w:rPr>
              <w:t>(Intervention Strategies)</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57C95212" w14:textId="77777777" w:rsidR="001A1BB0" w:rsidRDefault="008C0D04">
            <w:pPr>
              <w:jc w:val="center"/>
              <w:rPr>
                <w:rFonts w:cs="Arial"/>
                <w:b/>
                <w:color w:val="FFFFFF"/>
                <w:szCs w:val="24"/>
              </w:rPr>
            </w:pPr>
            <w:r>
              <w:rPr>
                <w:rFonts w:cs="Arial"/>
                <w:b/>
                <w:color w:val="FFFFFF"/>
                <w:szCs w:val="24"/>
              </w:rPr>
              <w:t>Lead Person</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615E7300" w14:textId="77777777" w:rsidR="001A1BB0" w:rsidRDefault="008C0D04">
            <w:pPr>
              <w:jc w:val="center"/>
              <w:rPr>
                <w:rFonts w:cs="Arial"/>
                <w:b/>
                <w:color w:val="FFFFFF"/>
                <w:szCs w:val="24"/>
              </w:rPr>
            </w:pPr>
            <w:r>
              <w:rPr>
                <w:rFonts w:cs="Arial"/>
                <w:b/>
                <w:color w:val="FFFFFF"/>
                <w:szCs w:val="24"/>
              </w:rPr>
              <w:t>Start and Finish Dates</w:t>
            </w:r>
          </w:p>
        </w:tc>
        <w:tc>
          <w:tcPr>
            <w:tcW w:w="6695" w:type="dxa"/>
            <w:gridSpan w:val="4"/>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7F6EA781" w14:textId="77777777" w:rsidR="001A1BB0" w:rsidRDefault="008C0D04">
            <w:pPr>
              <w:jc w:val="center"/>
              <w:rPr>
                <w:rFonts w:cs="Arial"/>
                <w:b/>
                <w:color w:val="FFFFFF"/>
                <w:szCs w:val="24"/>
              </w:rPr>
            </w:pPr>
            <w:r>
              <w:rPr>
                <w:rFonts w:cs="Arial"/>
                <w:b/>
                <w:color w:val="FFFFFF"/>
                <w:szCs w:val="24"/>
              </w:rPr>
              <w:t>How Will We Measure Impact on Children and Young People?</w:t>
            </w:r>
          </w:p>
          <w:p w14:paraId="531CFE44" w14:textId="77777777" w:rsidR="001A1BB0" w:rsidRDefault="008C0D04">
            <w:pPr>
              <w:jc w:val="center"/>
              <w:rPr>
                <w:rFonts w:cs="Arial"/>
                <w:b/>
                <w:color w:val="FFFFFF"/>
                <w:szCs w:val="24"/>
              </w:rPr>
            </w:pPr>
            <w:r>
              <w:rPr>
                <w:rFonts w:cs="Arial"/>
                <w:b/>
                <w:color w:val="FFFFFF"/>
                <w:szCs w:val="24"/>
              </w:rPr>
              <w:t>(Include Where Possible Current Measure and Target)</w:t>
            </w:r>
          </w:p>
        </w:tc>
      </w:tr>
      <w:tr w:rsidR="001A1BB0" w14:paraId="0055008F" w14:textId="77777777">
        <w:trPr>
          <w:trHeight w:val="629"/>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A3BCD" w14:textId="077A1530" w:rsidR="007356EC" w:rsidRDefault="008D3264" w:rsidP="00FF4515">
            <w:pPr>
              <w:rPr>
                <w:rFonts w:ascii="Times New Roman" w:hAnsi="Times New Roman"/>
                <w:sz w:val="20"/>
                <w:szCs w:val="20"/>
              </w:rPr>
            </w:pPr>
            <w:bookmarkStart w:id="5" w:name="_Hlk102484278"/>
            <w:r>
              <w:rPr>
                <w:rFonts w:ascii="Times New Roman" w:hAnsi="Times New Roman"/>
                <w:sz w:val="20"/>
                <w:szCs w:val="20"/>
              </w:rPr>
              <w:t>3.1 Partnership with parents</w:t>
            </w:r>
            <w:r w:rsidR="007356EC">
              <w:rPr>
                <w:rFonts w:ascii="Times New Roman" w:hAnsi="Times New Roman"/>
                <w:sz w:val="20"/>
                <w:szCs w:val="20"/>
              </w:rPr>
              <w:t>.</w:t>
            </w:r>
          </w:p>
          <w:p w14:paraId="3D16F4CA" w14:textId="77777777" w:rsidR="007356EC" w:rsidRDefault="007356EC" w:rsidP="00FF4515">
            <w:pPr>
              <w:rPr>
                <w:rFonts w:ascii="Times New Roman" w:hAnsi="Times New Roman"/>
                <w:sz w:val="20"/>
                <w:szCs w:val="20"/>
              </w:rPr>
            </w:pPr>
          </w:p>
          <w:p w14:paraId="532EA09E" w14:textId="396ECE81" w:rsidR="007356EC" w:rsidRDefault="00CC5E5D" w:rsidP="00FF4515">
            <w:pPr>
              <w:rPr>
                <w:rFonts w:ascii="Times New Roman" w:hAnsi="Times New Roman"/>
                <w:sz w:val="20"/>
                <w:szCs w:val="20"/>
              </w:rPr>
            </w:pPr>
            <w:r>
              <w:rPr>
                <w:rFonts w:ascii="Times New Roman" w:hAnsi="Times New Roman"/>
                <w:sz w:val="20"/>
                <w:szCs w:val="20"/>
              </w:rPr>
              <w:t xml:space="preserve">Almost all parents </w:t>
            </w:r>
            <w:r w:rsidR="00A776ED">
              <w:rPr>
                <w:rFonts w:ascii="Times New Roman" w:hAnsi="Times New Roman"/>
                <w:sz w:val="20"/>
                <w:szCs w:val="20"/>
              </w:rPr>
              <w:t xml:space="preserve">feel </w:t>
            </w:r>
            <w:r w:rsidR="00E0111B">
              <w:rPr>
                <w:rFonts w:ascii="Times New Roman" w:hAnsi="Times New Roman"/>
                <w:sz w:val="20"/>
                <w:szCs w:val="20"/>
              </w:rPr>
              <w:t>more informed about their child’s learning.</w:t>
            </w:r>
          </w:p>
          <w:p w14:paraId="5267993A" w14:textId="77777777" w:rsidR="00BD0288" w:rsidRDefault="00BD0288" w:rsidP="00FF4515">
            <w:pPr>
              <w:rPr>
                <w:rFonts w:ascii="Times New Roman" w:hAnsi="Times New Roman"/>
                <w:sz w:val="20"/>
                <w:szCs w:val="20"/>
              </w:rPr>
            </w:pPr>
          </w:p>
          <w:p w14:paraId="7B2F9AC9" w14:textId="525A1614" w:rsidR="00BD0288" w:rsidRDefault="00BD0288" w:rsidP="00FF4515">
            <w:pPr>
              <w:rPr>
                <w:rFonts w:ascii="Times New Roman" w:hAnsi="Times New Roman"/>
                <w:sz w:val="20"/>
                <w:szCs w:val="20"/>
              </w:rPr>
            </w:pPr>
            <w:r>
              <w:rPr>
                <w:rFonts w:ascii="Times New Roman" w:hAnsi="Times New Roman"/>
                <w:sz w:val="20"/>
                <w:szCs w:val="20"/>
              </w:rPr>
              <w:t>Increased effective communication</w:t>
            </w:r>
            <w:r w:rsidR="00356C71">
              <w:rPr>
                <w:rFonts w:ascii="Times New Roman" w:hAnsi="Times New Roman"/>
                <w:sz w:val="20"/>
                <w:szCs w:val="20"/>
              </w:rPr>
              <w:t xml:space="preserve"> with parents who can be hard to reach.</w:t>
            </w:r>
          </w:p>
          <w:p w14:paraId="34DA125C" w14:textId="77777777" w:rsidR="001A1BB0" w:rsidRDefault="001A1BB0">
            <w:pPr>
              <w:pStyle w:val="ListParagraph"/>
              <w:ind w:left="360"/>
              <w:rPr>
                <w:rFonts w:ascii="Times New Roman" w:hAnsi="Times New Roman"/>
                <w:sz w:val="20"/>
                <w:szCs w:val="20"/>
              </w:rPr>
            </w:pPr>
          </w:p>
          <w:p w14:paraId="2CFF191B" w14:textId="77777777" w:rsidR="001A1BB0" w:rsidRDefault="001A1BB0">
            <w:pPr>
              <w:ind w:left="360"/>
              <w:rPr>
                <w:rFonts w:ascii="Times New Roman" w:hAnsi="Times New Roman"/>
                <w:color w:val="0070C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2FC17" w14:textId="6878C7CF" w:rsidR="0027635E" w:rsidRDefault="0027635E" w:rsidP="00A74220">
            <w:pPr>
              <w:pStyle w:val="ListParagraph"/>
              <w:numPr>
                <w:ilvl w:val="0"/>
                <w:numId w:val="35"/>
              </w:numPr>
              <w:rPr>
                <w:rFonts w:ascii="Times New Roman" w:hAnsi="Times New Roman"/>
                <w:sz w:val="20"/>
                <w:szCs w:val="20"/>
              </w:rPr>
            </w:pPr>
            <w:r>
              <w:rPr>
                <w:rFonts w:ascii="Times New Roman" w:hAnsi="Times New Roman"/>
                <w:sz w:val="20"/>
                <w:szCs w:val="20"/>
              </w:rPr>
              <w:t xml:space="preserve">All staff to set </w:t>
            </w:r>
            <w:r w:rsidR="001276EB">
              <w:rPr>
                <w:rFonts w:ascii="Times New Roman" w:hAnsi="Times New Roman"/>
                <w:sz w:val="20"/>
                <w:szCs w:val="20"/>
              </w:rPr>
              <w:t>learning targets with pupils and share via Learning Journals or Teams.</w:t>
            </w:r>
          </w:p>
          <w:p w14:paraId="2A361805" w14:textId="45ADDAF8" w:rsidR="001276EB" w:rsidRDefault="00E302DE" w:rsidP="00A74220">
            <w:pPr>
              <w:pStyle w:val="ListParagraph"/>
              <w:numPr>
                <w:ilvl w:val="0"/>
                <w:numId w:val="35"/>
              </w:numPr>
              <w:rPr>
                <w:rFonts w:ascii="Times New Roman" w:hAnsi="Times New Roman"/>
                <w:sz w:val="20"/>
                <w:szCs w:val="20"/>
              </w:rPr>
            </w:pPr>
            <w:r>
              <w:rPr>
                <w:rFonts w:ascii="Times New Roman" w:hAnsi="Times New Roman"/>
                <w:sz w:val="20"/>
                <w:szCs w:val="20"/>
              </w:rPr>
              <w:t>All pupils to be able to share evidence of learning with parents</w:t>
            </w:r>
            <w:r w:rsidR="0054326F">
              <w:rPr>
                <w:rFonts w:ascii="Times New Roman" w:hAnsi="Times New Roman"/>
                <w:sz w:val="20"/>
                <w:szCs w:val="20"/>
              </w:rPr>
              <w:t xml:space="preserve"> through Learning Journals or Teams.</w:t>
            </w:r>
          </w:p>
          <w:p w14:paraId="1CB8F516" w14:textId="77777777" w:rsidR="0054326F" w:rsidRPr="0054326F" w:rsidRDefault="0054326F" w:rsidP="0054326F">
            <w:pPr>
              <w:rPr>
                <w:rFonts w:ascii="Times New Roman" w:hAnsi="Times New Roman"/>
                <w:sz w:val="20"/>
                <w:szCs w:val="20"/>
              </w:rPr>
            </w:pPr>
          </w:p>
          <w:p w14:paraId="3790A336" w14:textId="55D32583" w:rsidR="001A1BB0" w:rsidRDefault="00F73441" w:rsidP="00A74220">
            <w:pPr>
              <w:pStyle w:val="ListParagraph"/>
              <w:numPr>
                <w:ilvl w:val="0"/>
                <w:numId w:val="35"/>
              </w:numPr>
              <w:rPr>
                <w:rFonts w:ascii="Times New Roman" w:hAnsi="Times New Roman"/>
                <w:sz w:val="20"/>
                <w:szCs w:val="20"/>
              </w:rPr>
            </w:pPr>
            <w:r>
              <w:rPr>
                <w:rFonts w:ascii="Times New Roman" w:hAnsi="Times New Roman"/>
                <w:sz w:val="20"/>
                <w:szCs w:val="20"/>
              </w:rPr>
              <w:t>New opportunities for parents to ‘stay and play’ at all stages.</w:t>
            </w:r>
          </w:p>
          <w:p w14:paraId="46DDDC96" w14:textId="500528CB" w:rsidR="00C555AF" w:rsidRPr="0054326F" w:rsidRDefault="003D5256" w:rsidP="0054326F">
            <w:pPr>
              <w:pStyle w:val="ListParagraph"/>
              <w:numPr>
                <w:ilvl w:val="0"/>
                <w:numId w:val="35"/>
              </w:numPr>
              <w:rPr>
                <w:rFonts w:ascii="Times New Roman" w:hAnsi="Times New Roman"/>
                <w:sz w:val="20"/>
                <w:szCs w:val="20"/>
              </w:rPr>
            </w:pPr>
            <w:r>
              <w:rPr>
                <w:rFonts w:ascii="Times New Roman" w:hAnsi="Times New Roman"/>
                <w:sz w:val="20"/>
                <w:szCs w:val="20"/>
              </w:rPr>
              <w:t xml:space="preserve">Provide childcare for Parent </w:t>
            </w:r>
            <w:r w:rsidR="00C555AF">
              <w:rPr>
                <w:rFonts w:ascii="Times New Roman" w:hAnsi="Times New Roman"/>
                <w:sz w:val="20"/>
                <w:szCs w:val="20"/>
              </w:rPr>
              <w:t xml:space="preserve">Workshops and Parent </w:t>
            </w:r>
            <w:r>
              <w:rPr>
                <w:rFonts w:ascii="Times New Roman" w:hAnsi="Times New Roman"/>
                <w:sz w:val="20"/>
                <w:szCs w:val="20"/>
              </w:rPr>
              <w:t xml:space="preserve">Council </w:t>
            </w:r>
            <w:r w:rsidR="00C555AF">
              <w:rPr>
                <w:rFonts w:ascii="Times New Roman" w:hAnsi="Times New Roman"/>
                <w:sz w:val="20"/>
                <w:szCs w:val="20"/>
              </w:rPr>
              <w:t>meetings.</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11190" w14:textId="77777777" w:rsidR="001A1BB0" w:rsidRDefault="005D1197" w:rsidP="005D1197">
            <w:pPr>
              <w:rPr>
                <w:rFonts w:ascii="Times New Roman" w:hAnsi="Times New Roman"/>
                <w:bCs/>
                <w:sz w:val="20"/>
                <w:szCs w:val="20"/>
              </w:rPr>
            </w:pPr>
            <w:r>
              <w:rPr>
                <w:rFonts w:ascii="Times New Roman" w:hAnsi="Times New Roman"/>
                <w:bCs/>
                <w:sz w:val="20"/>
                <w:szCs w:val="20"/>
              </w:rPr>
              <w:t>RP</w:t>
            </w:r>
          </w:p>
          <w:p w14:paraId="5A65962A" w14:textId="77777777" w:rsidR="005D1197" w:rsidRDefault="005D1197" w:rsidP="005D1197">
            <w:pPr>
              <w:rPr>
                <w:rFonts w:ascii="Times New Roman" w:hAnsi="Times New Roman"/>
                <w:bCs/>
                <w:sz w:val="20"/>
                <w:szCs w:val="20"/>
              </w:rPr>
            </w:pPr>
            <w:r>
              <w:rPr>
                <w:rFonts w:ascii="Times New Roman" w:hAnsi="Times New Roman"/>
                <w:bCs/>
                <w:sz w:val="20"/>
                <w:szCs w:val="20"/>
              </w:rPr>
              <w:t>CC</w:t>
            </w:r>
          </w:p>
          <w:p w14:paraId="18CF74B7" w14:textId="77777777" w:rsidR="005D1197" w:rsidRDefault="005D1197" w:rsidP="005D1197">
            <w:pPr>
              <w:rPr>
                <w:rFonts w:ascii="Times New Roman" w:hAnsi="Times New Roman"/>
                <w:bCs/>
                <w:sz w:val="20"/>
                <w:szCs w:val="20"/>
              </w:rPr>
            </w:pPr>
            <w:r>
              <w:rPr>
                <w:rFonts w:ascii="Times New Roman" w:hAnsi="Times New Roman"/>
                <w:bCs/>
                <w:sz w:val="20"/>
                <w:szCs w:val="20"/>
              </w:rPr>
              <w:t>JW</w:t>
            </w:r>
          </w:p>
          <w:p w14:paraId="5AB078A4" w14:textId="1C4F6667" w:rsidR="005D1197" w:rsidRDefault="005D1197" w:rsidP="005D1197">
            <w:pPr>
              <w:rPr>
                <w:rFonts w:ascii="Times New Roman" w:hAnsi="Times New Roman"/>
                <w:sz w:val="20"/>
                <w:szCs w:val="20"/>
              </w:rPr>
            </w:pPr>
            <w:r>
              <w:rPr>
                <w:rFonts w:ascii="Times New Roman" w:hAnsi="Times New Roman"/>
                <w:bCs/>
                <w:sz w:val="20"/>
                <w:szCs w:val="20"/>
              </w:rPr>
              <w:t>TR</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10F75" w14:textId="52BFD480" w:rsidR="001A1BB0" w:rsidRDefault="008C0D04">
            <w:pPr>
              <w:rPr>
                <w:rFonts w:ascii="Times New Roman" w:hAnsi="Times New Roman"/>
                <w:sz w:val="20"/>
                <w:szCs w:val="20"/>
              </w:rPr>
            </w:pPr>
            <w:r>
              <w:rPr>
                <w:rFonts w:ascii="Times New Roman" w:hAnsi="Times New Roman"/>
                <w:sz w:val="20"/>
                <w:szCs w:val="20"/>
              </w:rPr>
              <w:t>Aug</w:t>
            </w:r>
            <w:r w:rsidR="006D711B">
              <w:rPr>
                <w:rFonts w:ascii="Times New Roman" w:hAnsi="Times New Roman"/>
                <w:sz w:val="20"/>
                <w:szCs w:val="20"/>
              </w:rPr>
              <w:t xml:space="preserve">’24 to </w:t>
            </w:r>
            <w:r>
              <w:rPr>
                <w:rFonts w:ascii="Times New Roman" w:hAnsi="Times New Roman"/>
                <w:sz w:val="20"/>
                <w:szCs w:val="20"/>
              </w:rPr>
              <w:t>June</w:t>
            </w:r>
            <w:r w:rsidR="00B16DDE">
              <w:rPr>
                <w:rFonts w:ascii="Times New Roman" w:hAnsi="Times New Roman"/>
                <w:sz w:val="20"/>
                <w:szCs w:val="20"/>
              </w:rPr>
              <w:t>’25</w:t>
            </w:r>
          </w:p>
        </w:tc>
        <w:tc>
          <w:tcPr>
            <w:tcW w:w="6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5BA3" w14:textId="77777777" w:rsidR="001A1BB0" w:rsidRDefault="005F6120" w:rsidP="00356C71">
            <w:pPr>
              <w:rPr>
                <w:rFonts w:ascii="Times New Roman" w:hAnsi="Times New Roman"/>
                <w:sz w:val="20"/>
                <w:szCs w:val="20"/>
              </w:rPr>
            </w:pPr>
            <w:r>
              <w:rPr>
                <w:rFonts w:ascii="Times New Roman" w:hAnsi="Times New Roman"/>
                <w:sz w:val="20"/>
                <w:szCs w:val="20"/>
              </w:rPr>
              <w:t>Attendance at ‘stay and play’ sessions.</w:t>
            </w:r>
          </w:p>
          <w:p w14:paraId="7AAF48BC" w14:textId="6A6CD926" w:rsidR="00DF6E2A" w:rsidRDefault="00DF6E2A" w:rsidP="00356C71">
            <w:pPr>
              <w:rPr>
                <w:rFonts w:ascii="Times New Roman" w:hAnsi="Times New Roman"/>
                <w:sz w:val="20"/>
                <w:szCs w:val="20"/>
              </w:rPr>
            </w:pPr>
            <w:r>
              <w:rPr>
                <w:rFonts w:ascii="Times New Roman" w:hAnsi="Times New Roman"/>
                <w:sz w:val="20"/>
                <w:szCs w:val="20"/>
              </w:rPr>
              <w:t xml:space="preserve">Monitoring of attendance at parental assemblies, </w:t>
            </w:r>
            <w:r w:rsidR="006C4449">
              <w:rPr>
                <w:rFonts w:ascii="Times New Roman" w:hAnsi="Times New Roman"/>
                <w:sz w:val="20"/>
                <w:szCs w:val="20"/>
              </w:rPr>
              <w:t>access hours and parents’ nights.</w:t>
            </w:r>
          </w:p>
          <w:p w14:paraId="3D6F176A" w14:textId="77777777" w:rsidR="005F6120" w:rsidRDefault="002473A7" w:rsidP="00356C71">
            <w:pPr>
              <w:rPr>
                <w:rFonts w:ascii="Times New Roman" w:hAnsi="Times New Roman"/>
                <w:sz w:val="20"/>
                <w:szCs w:val="20"/>
              </w:rPr>
            </w:pPr>
            <w:r>
              <w:rPr>
                <w:rFonts w:ascii="Times New Roman" w:hAnsi="Times New Roman"/>
                <w:sz w:val="20"/>
                <w:szCs w:val="20"/>
              </w:rPr>
              <w:t xml:space="preserve">Parental questionnaires relating to </w:t>
            </w:r>
            <w:r w:rsidR="00D15888">
              <w:rPr>
                <w:rFonts w:ascii="Times New Roman" w:hAnsi="Times New Roman"/>
                <w:sz w:val="20"/>
                <w:szCs w:val="20"/>
              </w:rPr>
              <w:t xml:space="preserve">receiving timely information about </w:t>
            </w:r>
            <w:r>
              <w:rPr>
                <w:rFonts w:ascii="Times New Roman" w:hAnsi="Times New Roman"/>
                <w:sz w:val="20"/>
                <w:szCs w:val="20"/>
              </w:rPr>
              <w:t>c</w:t>
            </w:r>
            <w:r w:rsidR="00DF6E2A">
              <w:rPr>
                <w:rFonts w:ascii="Times New Roman" w:hAnsi="Times New Roman"/>
                <w:sz w:val="20"/>
                <w:szCs w:val="20"/>
              </w:rPr>
              <w:t>hild’s learning and progress.</w:t>
            </w:r>
          </w:p>
          <w:p w14:paraId="69E224E8" w14:textId="55094209" w:rsidR="00EE3C80" w:rsidRDefault="00EE3C80" w:rsidP="00EE3C80">
            <w:pPr>
              <w:rPr>
                <w:rFonts w:ascii="Times New Roman" w:hAnsi="Times New Roman"/>
                <w:sz w:val="20"/>
                <w:szCs w:val="20"/>
              </w:rPr>
            </w:pPr>
            <w:r>
              <w:rPr>
                <w:rFonts w:ascii="Times New Roman" w:hAnsi="Times New Roman"/>
                <w:sz w:val="20"/>
                <w:szCs w:val="20"/>
              </w:rPr>
              <w:t>Attendance at parent workshops.</w:t>
            </w:r>
          </w:p>
          <w:p w14:paraId="64F0AE20" w14:textId="44505B05" w:rsidR="00EE3C80" w:rsidRDefault="00EE3C80" w:rsidP="00356C71">
            <w:pPr>
              <w:rPr>
                <w:rFonts w:ascii="Times New Roman" w:hAnsi="Times New Roman"/>
                <w:color w:val="0070C0"/>
                <w:sz w:val="20"/>
                <w:szCs w:val="20"/>
              </w:rPr>
            </w:pPr>
          </w:p>
        </w:tc>
      </w:tr>
      <w:tr w:rsidR="001A1BB0" w14:paraId="241C4A59" w14:textId="77777777">
        <w:trPr>
          <w:trHeight w:val="1104"/>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0B2AC" w14:textId="7B6E2A5D" w:rsidR="001A1BB0" w:rsidRDefault="00EE3C80" w:rsidP="00F2532B">
            <w:pPr>
              <w:rPr>
                <w:rFonts w:ascii="Times New Roman" w:hAnsi="Times New Roman"/>
                <w:sz w:val="20"/>
                <w:szCs w:val="20"/>
              </w:rPr>
            </w:pPr>
            <w:r>
              <w:rPr>
                <w:rFonts w:ascii="Times New Roman" w:hAnsi="Times New Roman"/>
                <w:sz w:val="20"/>
                <w:szCs w:val="20"/>
              </w:rPr>
              <w:t>3</w:t>
            </w:r>
            <w:r w:rsidR="008C0D04">
              <w:rPr>
                <w:rFonts w:ascii="Times New Roman" w:hAnsi="Times New Roman"/>
                <w:sz w:val="20"/>
                <w:szCs w:val="20"/>
              </w:rPr>
              <w:t xml:space="preserve">.2   </w:t>
            </w:r>
            <w:r>
              <w:rPr>
                <w:rFonts w:ascii="Times New Roman" w:hAnsi="Times New Roman"/>
                <w:sz w:val="20"/>
                <w:szCs w:val="20"/>
              </w:rPr>
              <w:t xml:space="preserve">Develop and Inclusive </w:t>
            </w:r>
            <w:r w:rsidR="00F2532B">
              <w:rPr>
                <w:rFonts w:ascii="Times New Roman" w:hAnsi="Times New Roman"/>
                <w:sz w:val="20"/>
                <w:szCs w:val="20"/>
              </w:rPr>
              <w:t>Ethos.</w:t>
            </w:r>
          </w:p>
          <w:p w14:paraId="11835005" w14:textId="77777777" w:rsidR="001A1BB0" w:rsidRDefault="001A1BB0">
            <w:pPr>
              <w:rPr>
                <w:rFonts w:ascii="Times New Roman" w:hAnsi="Times New Roman"/>
                <w:sz w:val="20"/>
                <w:szCs w:val="20"/>
              </w:rPr>
            </w:pPr>
          </w:p>
          <w:p w14:paraId="4E502DBA" w14:textId="150BF02C" w:rsidR="00A77054" w:rsidRDefault="00A77054">
            <w:pPr>
              <w:rPr>
                <w:rFonts w:ascii="Times New Roman" w:hAnsi="Times New Roman"/>
                <w:sz w:val="20"/>
                <w:szCs w:val="20"/>
              </w:rPr>
            </w:pPr>
            <w:r>
              <w:rPr>
                <w:rFonts w:ascii="Times New Roman" w:hAnsi="Times New Roman"/>
                <w:sz w:val="20"/>
                <w:szCs w:val="20"/>
              </w:rPr>
              <w:t xml:space="preserve">To develop a positive </w:t>
            </w:r>
            <w:r w:rsidR="002E3363">
              <w:rPr>
                <w:rFonts w:ascii="Times New Roman" w:hAnsi="Times New Roman"/>
                <w:sz w:val="20"/>
                <w:szCs w:val="20"/>
              </w:rPr>
              <w:t>behaviour policy which is based on gospel values and promotes human dignity.</w:t>
            </w:r>
          </w:p>
          <w:p w14:paraId="13B9B8CE" w14:textId="77777777" w:rsidR="00946015" w:rsidRDefault="00946015">
            <w:pPr>
              <w:rPr>
                <w:rFonts w:ascii="Times New Roman" w:hAnsi="Times New Roman"/>
                <w:sz w:val="20"/>
                <w:szCs w:val="20"/>
              </w:rPr>
            </w:pPr>
          </w:p>
          <w:p w14:paraId="75A199FE" w14:textId="2469FACB" w:rsidR="001A1BB0" w:rsidRPr="0054326F" w:rsidRDefault="00946015" w:rsidP="0054326F">
            <w:pPr>
              <w:rPr>
                <w:rFonts w:ascii="Times New Roman" w:hAnsi="Times New Roman"/>
                <w:sz w:val="20"/>
                <w:szCs w:val="20"/>
              </w:rPr>
            </w:pPr>
            <w:r>
              <w:rPr>
                <w:rFonts w:ascii="Times New Roman" w:hAnsi="Times New Roman"/>
                <w:sz w:val="20"/>
                <w:szCs w:val="20"/>
              </w:rPr>
              <w:t xml:space="preserve">Almost all P7 pupils </w:t>
            </w:r>
            <w:r w:rsidR="00BF73AF">
              <w:rPr>
                <w:rFonts w:ascii="Times New Roman" w:hAnsi="Times New Roman"/>
                <w:sz w:val="20"/>
                <w:szCs w:val="20"/>
              </w:rPr>
              <w:t>to develop leadership skills</w:t>
            </w:r>
            <w:r w:rsidR="00C4288F">
              <w:rPr>
                <w:rFonts w:ascii="Times New Roman" w:hAnsi="Times New Roman"/>
                <w:sz w:val="20"/>
                <w:szCs w:val="20"/>
              </w:rPr>
              <w:t xml:space="preserve"> and</w:t>
            </w:r>
            <w:r w:rsidR="00BF73AF">
              <w:rPr>
                <w:rFonts w:ascii="Times New Roman" w:hAnsi="Times New Roman"/>
                <w:sz w:val="20"/>
                <w:szCs w:val="20"/>
              </w:rPr>
              <w:t xml:space="preserve"> leadership</w:t>
            </w:r>
            <w:r w:rsidR="00C4288F">
              <w:rPr>
                <w:rFonts w:ascii="Times New Roman" w:hAnsi="Times New Roman"/>
                <w:sz w:val="20"/>
                <w:szCs w:val="20"/>
              </w:rPr>
              <w:t xml:space="preserve"> including</w:t>
            </w:r>
            <w:r w:rsidR="006E6275">
              <w:rPr>
                <w:rFonts w:ascii="Times New Roman" w:hAnsi="Times New Roman"/>
                <w:sz w:val="20"/>
                <w:szCs w:val="20"/>
              </w:rPr>
              <w:t xml:space="preserve"> the religious life of the school.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3C4B4" w14:textId="77777777" w:rsidR="00A77054" w:rsidRDefault="00F2532B">
            <w:pPr>
              <w:pStyle w:val="ListParagraph"/>
              <w:numPr>
                <w:ilvl w:val="0"/>
                <w:numId w:val="37"/>
              </w:numPr>
              <w:rPr>
                <w:rFonts w:ascii="Times New Roman" w:hAnsi="Times New Roman"/>
                <w:sz w:val="20"/>
                <w:szCs w:val="20"/>
              </w:rPr>
            </w:pPr>
            <w:proofErr w:type="spellStart"/>
            <w:r>
              <w:rPr>
                <w:rFonts w:ascii="Times New Roman" w:hAnsi="Times New Roman"/>
                <w:sz w:val="20"/>
                <w:szCs w:val="20"/>
              </w:rPr>
              <w:t>L</w:t>
            </w:r>
            <w:r w:rsidR="00441F0B">
              <w:rPr>
                <w:rFonts w:ascii="Times New Roman" w:hAnsi="Times New Roman"/>
                <w:sz w:val="20"/>
                <w:szCs w:val="20"/>
              </w:rPr>
              <w:t>audato</w:t>
            </w:r>
            <w:proofErr w:type="spellEnd"/>
            <w:r w:rsidR="00441F0B">
              <w:rPr>
                <w:rFonts w:ascii="Times New Roman" w:hAnsi="Times New Roman"/>
                <w:sz w:val="20"/>
                <w:szCs w:val="20"/>
              </w:rPr>
              <w:t xml:space="preserve"> Si</w:t>
            </w:r>
            <w:r w:rsidR="00201A41">
              <w:rPr>
                <w:rFonts w:ascii="Times New Roman" w:hAnsi="Times New Roman"/>
                <w:sz w:val="20"/>
                <w:szCs w:val="20"/>
              </w:rPr>
              <w:t>’ pupil group to meet virtually to agree cluster priorities</w:t>
            </w:r>
            <w:r w:rsidR="00723021">
              <w:rPr>
                <w:rFonts w:ascii="Times New Roman" w:hAnsi="Times New Roman"/>
                <w:sz w:val="20"/>
                <w:szCs w:val="20"/>
              </w:rPr>
              <w:t xml:space="preserve"> and to discuss each </w:t>
            </w:r>
            <w:proofErr w:type="gramStart"/>
            <w:r w:rsidR="00723021">
              <w:rPr>
                <w:rFonts w:ascii="Times New Roman" w:hAnsi="Times New Roman"/>
                <w:sz w:val="20"/>
                <w:szCs w:val="20"/>
              </w:rPr>
              <w:t>schools</w:t>
            </w:r>
            <w:proofErr w:type="gramEnd"/>
            <w:r w:rsidR="00723021">
              <w:rPr>
                <w:rFonts w:ascii="Times New Roman" w:hAnsi="Times New Roman"/>
                <w:sz w:val="20"/>
                <w:szCs w:val="20"/>
              </w:rPr>
              <w:t xml:space="preserve"> approach to positive behaviour.</w:t>
            </w:r>
          </w:p>
          <w:p w14:paraId="768BCE67" w14:textId="59FE6E97" w:rsidR="006E6275" w:rsidRDefault="006E6275">
            <w:pPr>
              <w:pStyle w:val="ListParagraph"/>
              <w:numPr>
                <w:ilvl w:val="0"/>
                <w:numId w:val="37"/>
              </w:numPr>
              <w:rPr>
                <w:rFonts w:ascii="Times New Roman" w:hAnsi="Times New Roman"/>
                <w:sz w:val="20"/>
                <w:szCs w:val="20"/>
              </w:rPr>
            </w:pPr>
            <w:r>
              <w:rPr>
                <w:rFonts w:ascii="Times New Roman" w:hAnsi="Times New Roman"/>
                <w:sz w:val="20"/>
                <w:szCs w:val="20"/>
              </w:rPr>
              <w:t>P7 pupils to engage in skills focused leadership.</w:t>
            </w:r>
          </w:p>
          <w:p w14:paraId="1525C185" w14:textId="5F50F68A" w:rsidR="00D362D6" w:rsidRDefault="00D362D6">
            <w:pPr>
              <w:pStyle w:val="ListParagraph"/>
              <w:numPr>
                <w:ilvl w:val="0"/>
                <w:numId w:val="37"/>
              </w:numPr>
              <w:rPr>
                <w:rFonts w:ascii="Times New Roman" w:hAnsi="Times New Roman"/>
                <w:sz w:val="20"/>
                <w:szCs w:val="20"/>
              </w:rPr>
            </w:pPr>
            <w:r>
              <w:rPr>
                <w:rFonts w:ascii="Times New Roman" w:hAnsi="Times New Roman"/>
                <w:sz w:val="20"/>
                <w:szCs w:val="20"/>
              </w:rPr>
              <w:t>Education Scotland ‘Recognising and Realising Children</w:t>
            </w:r>
            <w:r w:rsidR="002A553A">
              <w:rPr>
                <w:rFonts w:ascii="Times New Roman" w:hAnsi="Times New Roman"/>
                <w:sz w:val="20"/>
                <w:szCs w:val="20"/>
              </w:rPr>
              <w:t xml:space="preserve">’s Rights’ linked to SCES resources and </w:t>
            </w:r>
            <w:proofErr w:type="spellStart"/>
            <w:r w:rsidR="002A553A">
              <w:rPr>
                <w:rFonts w:ascii="Times New Roman" w:hAnsi="Times New Roman"/>
                <w:sz w:val="20"/>
                <w:szCs w:val="20"/>
              </w:rPr>
              <w:t>Laudato</w:t>
            </w:r>
            <w:proofErr w:type="spellEnd"/>
            <w:r w:rsidR="002A553A">
              <w:rPr>
                <w:rFonts w:ascii="Times New Roman" w:hAnsi="Times New Roman"/>
                <w:sz w:val="20"/>
                <w:szCs w:val="20"/>
              </w:rPr>
              <w:t xml:space="preserve"> Si’ resources</w:t>
            </w:r>
            <w:r w:rsidR="00BF2CDD">
              <w:rPr>
                <w:rFonts w:ascii="Times New Roman" w:hAnsi="Times New Roman"/>
                <w:sz w:val="20"/>
                <w:szCs w:val="20"/>
              </w:rPr>
              <w:t>.</w:t>
            </w:r>
          </w:p>
          <w:p w14:paraId="116FF09E" w14:textId="6780EEC8" w:rsidR="001A1BB0" w:rsidRPr="00BF2CDD" w:rsidRDefault="00BF2CDD" w:rsidP="00BF2CDD">
            <w:pPr>
              <w:pStyle w:val="ListParagraph"/>
              <w:numPr>
                <w:ilvl w:val="0"/>
                <w:numId w:val="37"/>
              </w:numPr>
              <w:rPr>
                <w:rFonts w:ascii="Times New Roman" w:hAnsi="Times New Roman"/>
                <w:sz w:val="20"/>
                <w:szCs w:val="20"/>
              </w:rPr>
            </w:pPr>
            <w:r>
              <w:rPr>
                <w:rFonts w:ascii="Times New Roman" w:hAnsi="Times New Roman"/>
                <w:sz w:val="20"/>
                <w:szCs w:val="20"/>
              </w:rPr>
              <w:t xml:space="preserve">Pupil Voice Group cluster exhibition – St </w:t>
            </w:r>
            <w:proofErr w:type="spellStart"/>
            <w:r>
              <w:rPr>
                <w:rFonts w:ascii="Times New Roman" w:hAnsi="Times New Roman"/>
                <w:sz w:val="20"/>
                <w:szCs w:val="20"/>
              </w:rPr>
              <w:t>Ninian’s</w:t>
            </w:r>
            <w:proofErr w:type="spellEnd"/>
            <w:r>
              <w:rPr>
                <w:rFonts w:ascii="Times New Roman" w:hAnsi="Times New Roman"/>
                <w:sz w:val="20"/>
                <w:szCs w:val="20"/>
              </w:rPr>
              <w:t xml:space="preserve"> to host.</w:t>
            </w:r>
            <w:r w:rsidR="008C0D04" w:rsidRPr="00BF2CDD">
              <w:rPr>
                <w:rFonts w:ascii="Times New Roman" w:hAnsi="Times New Roman"/>
                <w:color w:val="00B050"/>
                <w:sz w:val="20"/>
                <w:szCs w:val="20"/>
              </w:rPr>
              <w:t xml:space="preserve">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8056A" w14:textId="5F51E936" w:rsidR="001A1BB0" w:rsidRDefault="002E3363">
            <w:pPr>
              <w:rPr>
                <w:rFonts w:ascii="Times New Roman" w:hAnsi="Times New Roman"/>
                <w:sz w:val="20"/>
                <w:szCs w:val="20"/>
              </w:rPr>
            </w:pPr>
            <w:r>
              <w:rPr>
                <w:rFonts w:ascii="Times New Roman" w:hAnsi="Times New Roman"/>
                <w:sz w:val="20"/>
                <w:szCs w:val="20"/>
              </w:rPr>
              <w:t>JW</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4803D" w14:textId="10C54238" w:rsidR="001A1BB0" w:rsidRDefault="00A67A58">
            <w:pPr>
              <w:rPr>
                <w:rFonts w:ascii="Times New Roman" w:hAnsi="Times New Roman"/>
                <w:sz w:val="20"/>
                <w:szCs w:val="20"/>
              </w:rPr>
            </w:pPr>
            <w:r>
              <w:rPr>
                <w:rFonts w:ascii="Times New Roman" w:hAnsi="Times New Roman"/>
                <w:sz w:val="20"/>
                <w:szCs w:val="20"/>
              </w:rPr>
              <w:t>Aug</w:t>
            </w:r>
            <w:r w:rsidR="00946015">
              <w:rPr>
                <w:rFonts w:ascii="Times New Roman" w:hAnsi="Times New Roman"/>
                <w:sz w:val="20"/>
                <w:szCs w:val="20"/>
              </w:rPr>
              <w:t>’24</w:t>
            </w:r>
            <w:r w:rsidR="0014226E">
              <w:rPr>
                <w:rFonts w:ascii="Times New Roman" w:hAnsi="Times New Roman"/>
                <w:sz w:val="20"/>
                <w:szCs w:val="20"/>
              </w:rPr>
              <w:t xml:space="preserve"> </w:t>
            </w:r>
            <w:r>
              <w:rPr>
                <w:rFonts w:ascii="Times New Roman" w:hAnsi="Times New Roman"/>
                <w:sz w:val="20"/>
                <w:szCs w:val="20"/>
              </w:rPr>
              <w:t>to June’25</w:t>
            </w:r>
          </w:p>
        </w:tc>
        <w:tc>
          <w:tcPr>
            <w:tcW w:w="6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549A6" w14:textId="15CDE22D" w:rsidR="001A1BB0" w:rsidRPr="004227BC" w:rsidRDefault="00BF2CDD">
            <w:pPr>
              <w:rPr>
                <w:rFonts w:ascii="Times New Roman" w:hAnsi="Times New Roman"/>
                <w:sz w:val="20"/>
                <w:szCs w:val="20"/>
              </w:rPr>
            </w:pPr>
            <w:r w:rsidRPr="004227BC">
              <w:rPr>
                <w:rFonts w:ascii="Times New Roman" w:hAnsi="Times New Roman"/>
                <w:sz w:val="20"/>
                <w:szCs w:val="20"/>
              </w:rPr>
              <w:t>2</w:t>
            </w:r>
            <w:r w:rsidRPr="004227BC">
              <w:rPr>
                <w:rFonts w:ascii="Times New Roman" w:hAnsi="Times New Roman"/>
                <w:sz w:val="20"/>
                <w:szCs w:val="20"/>
                <w:vertAlign w:val="superscript"/>
              </w:rPr>
              <w:t>nd</w:t>
            </w:r>
            <w:r w:rsidR="004227BC" w:rsidRPr="004227BC">
              <w:rPr>
                <w:rFonts w:ascii="Times New Roman" w:hAnsi="Times New Roman"/>
                <w:sz w:val="20"/>
                <w:szCs w:val="20"/>
              </w:rPr>
              <w:t xml:space="preserve"> Re-accreditation of Gold RRS</w:t>
            </w:r>
          </w:p>
          <w:p w14:paraId="47871422" w14:textId="77777777" w:rsidR="001A1BB0" w:rsidRDefault="001A1BB0">
            <w:pPr>
              <w:rPr>
                <w:rFonts w:ascii="Times New Roman" w:hAnsi="Times New Roman"/>
                <w:sz w:val="20"/>
                <w:szCs w:val="20"/>
              </w:rPr>
            </w:pPr>
          </w:p>
        </w:tc>
      </w:tr>
      <w:tr w:rsidR="001A1BB0" w14:paraId="4633D55B" w14:textId="77777777">
        <w:trPr>
          <w:trHeight w:val="1104"/>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D04AE" w14:textId="77777777" w:rsidR="001A1BB0" w:rsidRDefault="001A1BB0">
            <w:pPr>
              <w:ind w:left="360"/>
              <w:rPr>
                <w:rFonts w:ascii="Times New Roman" w:hAnsi="Times New Roman"/>
                <w:sz w:val="20"/>
                <w:szCs w:val="20"/>
              </w:rPr>
            </w:pPr>
          </w:p>
          <w:p w14:paraId="47898AEF" w14:textId="5A11F813" w:rsidR="00461B49" w:rsidRDefault="0054326F" w:rsidP="00461B49">
            <w:pPr>
              <w:ind w:left="360"/>
              <w:rPr>
                <w:rFonts w:ascii="Times New Roman" w:hAnsi="Times New Roman"/>
                <w:sz w:val="20"/>
                <w:szCs w:val="20"/>
              </w:rPr>
            </w:pPr>
            <w:r>
              <w:rPr>
                <w:rFonts w:ascii="Times New Roman" w:hAnsi="Times New Roman"/>
                <w:sz w:val="20"/>
                <w:szCs w:val="20"/>
              </w:rPr>
              <w:t>3</w:t>
            </w:r>
            <w:r w:rsidR="008C0D04">
              <w:rPr>
                <w:rFonts w:ascii="Times New Roman" w:hAnsi="Times New Roman"/>
                <w:sz w:val="20"/>
                <w:szCs w:val="20"/>
              </w:rPr>
              <w:t xml:space="preserve">.3 </w:t>
            </w:r>
            <w:r>
              <w:rPr>
                <w:rFonts w:ascii="Times New Roman" w:hAnsi="Times New Roman"/>
                <w:sz w:val="20"/>
                <w:szCs w:val="20"/>
              </w:rPr>
              <w:t>CLPL</w:t>
            </w:r>
            <w:r w:rsidR="00461B49">
              <w:rPr>
                <w:rFonts w:ascii="Times New Roman" w:hAnsi="Times New Roman"/>
                <w:sz w:val="20"/>
                <w:szCs w:val="20"/>
              </w:rPr>
              <w:t xml:space="preserve"> and development of staff.</w:t>
            </w:r>
          </w:p>
          <w:p w14:paraId="7771A470" w14:textId="77777777" w:rsidR="00461B49" w:rsidRDefault="00461B49" w:rsidP="00461B49">
            <w:pPr>
              <w:ind w:left="360"/>
              <w:rPr>
                <w:rFonts w:ascii="Times New Roman" w:hAnsi="Times New Roman"/>
                <w:sz w:val="20"/>
                <w:szCs w:val="20"/>
              </w:rPr>
            </w:pPr>
          </w:p>
          <w:p w14:paraId="6AC20B5D" w14:textId="77777777" w:rsidR="00461B49" w:rsidRDefault="00461B49" w:rsidP="00461B49">
            <w:pPr>
              <w:ind w:left="360"/>
              <w:rPr>
                <w:rFonts w:ascii="Times New Roman" w:hAnsi="Times New Roman"/>
                <w:sz w:val="20"/>
                <w:szCs w:val="20"/>
              </w:rPr>
            </w:pPr>
          </w:p>
          <w:p w14:paraId="3AAD6B94" w14:textId="7C157A08" w:rsidR="00461B49" w:rsidRDefault="00461B49" w:rsidP="00461B49">
            <w:pPr>
              <w:ind w:left="360"/>
              <w:rPr>
                <w:rFonts w:ascii="Times New Roman" w:hAnsi="Times New Roman"/>
                <w:sz w:val="20"/>
                <w:szCs w:val="20"/>
              </w:rPr>
            </w:pPr>
            <w:r>
              <w:rPr>
                <w:rFonts w:ascii="Times New Roman" w:hAnsi="Times New Roman"/>
                <w:sz w:val="20"/>
                <w:szCs w:val="20"/>
              </w:rPr>
              <w:t>Almost all staff</w:t>
            </w:r>
            <w:r w:rsidR="00B31D5B">
              <w:rPr>
                <w:rFonts w:ascii="Times New Roman" w:hAnsi="Times New Roman"/>
                <w:sz w:val="20"/>
                <w:szCs w:val="20"/>
              </w:rPr>
              <w:t xml:space="preserve"> deepen their understanding of and enhance their contribution to the </w:t>
            </w:r>
            <w:r w:rsidR="00C80ABE">
              <w:rPr>
                <w:rFonts w:ascii="Times New Roman" w:hAnsi="Times New Roman"/>
                <w:sz w:val="20"/>
                <w:szCs w:val="20"/>
              </w:rPr>
              <w:t>mission of the Catholic school through CLPL.</w:t>
            </w:r>
          </w:p>
          <w:p w14:paraId="0A906D0C" w14:textId="69155EE2" w:rsidR="001A1BB0" w:rsidRDefault="001A1BB0">
            <w:pPr>
              <w:ind w:left="360"/>
              <w:rPr>
                <w:rFonts w:ascii="Times New Roman" w:hAnsi="Times New Roman"/>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C7744" w14:textId="00C46901" w:rsidR="001A1BB0" w:rsidRDefault="00014DFA" w:rsidP="00C80ABE">
            <w:pPr>
              <w:pStyle w:val="ListParagraph"/>
              <w:numPr>
                <w:ilvl w:val="0"/>
                <w:numId w:val="38"/>
              </w:numPr>
              <w:rPr>
                <w:rFonts w:ascii="Times New Roman" w:hAnsi="Times New Roman"/>
                <w:sz w:val="20"/>
                <w:szCs w:val="20"/>
              </w:rPr>
            </w:pPr>
            <w:r>
              <w:rPr>
                <w:rFonts w:ascii="Times New Roman" w:hAnsi="Times New Roman"/>
                <w:sz w:val="20"/>
                <w:szCs w:val="20"/>
              </w:rPr>
              <w:t>Cluster HTs to work together to identify CLPL opportunities for staff and opportunities for spiritual development.</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168E5" w14:textId="613E8A39" w:rsidR="003618C7" w:rsidRDefault="00014DFA" w:rsidP="003618C7">
            <w:pPr>
              <w:rPr>
                <w:rFonts w:ascii="Times New Roman" w:hAnsi="Times New Roman"/>
                <w:sz w:val="20"/>
                <w:szCs w:val="20"/>
              </w:rPr>
            </w:pPr>
            <w:r>
              <w:rPr>
                <w:rFonts w:ascii="Times New Roman" w:hAnsi="Times New Roman"/>
                <w:sz w:val="20"/>
                <w:szCs w:val="20"/>
              </w:rPr>
              <w:t>RP</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1C7A7" w14:textId="03B10674" w:rsidR="001A1BB0" w:rsidRDefault="008C0D04">
            <w:pPr>
              <w:rPr>
                <w:rFonts w:ascii="Times New Roman" w:hAnsi="Times New Roman"/>
                <w:sz w:val="20"/>
                <w:szCs w:val="20"/>
              </w:rPr>
            </w:pPr>
            <w:r>
              <w:rPr>
                <w:rFonts w:ascii="Times New Roman" w:hAnsi="Times New Roman"/>
                <w:sz w:val="20"/>
                <w:szCs w:val="20"/>
              </w:rPr>
              <w:t>Aug</w:t>
            </w:r>
            <w:r w:rsidR="007E1959">
              <w:rPr>
                <w:rFonts w:ascii="Times New Roman" w:hAnsi="Times New Roman"/>
                <w:sz w:val="20"/>
                <w:szCs w:val="20"/>
              </w:rPr>
              <w:t>’24 to June’25</w:t>
            </w:r>
          </w:p>
        </w:tc>
        <w:tc>
          <w:tcPr>
            <w:tcW w:w="6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E369D" w14:textId="7C30DAAA" w:rsidR="001A1BB0" w:rsidRDefault="00F11DBA">
            <w:pPr>
              <w:rPr>
                <w:rFonts w:ascii="Times New Roman" w:hAnsi="Times New Roman"/>
                <w:sz w:val="20"/>
                <w:szCs w:val="20"/>
              </w:rPr>
            </w:pPr>
            <w:r>
              <w:rPr>
                <w:rFonts w:ascii="Times New Roman" w:hAnsi="Times New Roman"/>
                <w:sz w:val="20"/>
                <w:szCs w:val="20"/>
              </w:rPr>
              <w:t>Attendance at CLPL events (online and in person)</w:t>
            </w:r>
            <w:r w:rsidR="0014226E">
              <w:rPr>
                <w:rFonts w:ascii="Times New Roman" w:hAnsi="Times New Roman"/>
                <w:sz w:val="20"/>
                <w:szCs w:val="20"/>
              </w:rPr>
              <w:t>.</w:t>
            </w:r>
          </w:p>
          <w:p w14:paraId="081FC777" w14:textId="5F6D3902" w:rsidR="0014226E" w:rsidRDefault="0014226E">
            <w:pPr>
              <w:rPr>
                <w:rFonts w:ascii="Times New Roman" w:hAnsi="Times New Roman"/>
                <w:sz w:val="20"/>
                <w:szCs w:val="20"/>
              </w:rPr>
            </w:pPr>
            <w:r>
              <w:rPr>
                <w:rFonts w:ascii="Times New Roman" w:hAnsi="Times New Roman"/>
                <w:sz w:val="20"/>
                <w:szCs w:val="20"/>
              </w:rPr>
              <w:t>Staff evaluation and feedback.</w:t>
            </w:r>
          </w:p>
        </w:tc>
      </w:tr>
      <w:bookmarkEnd w:id="5"/>
    </w:tbl>
    <w:p w14:paraId="2B99FFF5" w14:textId="77777777" w:rsidR="001A1BB0" w:rsidRDefault="001A1BB0">
      <w:pPr>
        <w:rPr>
          <w:rFonts w:cs="Arial"/>
          <w:sz w:val="32"/>
          <w:szCs w:val="32"/>
        </w:rPr>
      </w:pPr>
    </w:p>
    <w:p w14:paraId="4DFD14AC" w14:textId="77777777" w:rsidR="001A1BB0" w:rsidRDefault="001A1BB0">
      <w:pPr>
        <w:rPr>
          <w:rFonts w:cs="Arial"/>
          <w:b/>
          <w:sz w:val="22"/>
        </w:rPr>
      </w:pPr>
    </w:p>
    <w:p w14:paraId="010EECF2" w14:textId="77777777" w:rsidR="001A1BB0" w:rsidRDefault="001A1BB0">
      <w:pPr>
        <w:rPr>
          <w:rFonts w:cs="Arial"/>
          <w:b/>
          <w:sz w:val="22"/>
        </w:rPr>
      </w:pPr>
    </w:p>
    <w:p w14:paraId="34A4A6F4" w14:textId="77777777" w:rsidR="001A1BB0" w:rsidRDefault="001A1BB0">
      <w:pPr>
        <w:rPr>
          <w:rFonts w:cs="Arial"/>
          <w:b/>
          <w:sz w:val="22"/>
        </w:rPr>
      </w:pPr>
    </w:p>
    <w:p w14:paraId="2BA5AA79" w14:textId="77777777" w:rsidR="001A1BB0" w:rsidRDefault="001A1BB0">
      <w:pPr>
        <w:rPr>
          <w:rFonts w:cs="Arial"/>
          <w:b/>
          <w:sz w:val="22"/>
        </w:rPr>
      </w:pPr>
    </w:p>
    <w:p w14:paraId="0D899C0B" w14:textId="77777777" w:rsidR="001A1BB0" w:rsidRDefault="001A1BB0">
      <w:pPr>
        <w:rPr>
          <w:rFonts w:cs="Arial"/>
          <w:b/>
          <w:sz w:val="22"/>
        </w:rPr>
      </w:pPr>
    </w:p>
    <w:p w14:paraId="7334170A" w14:textId="77777777" w:rsidR="001A1BB0" w:rsidRDefault="001A1BB0">
      <w:pPr>
        <w:rPr>
          <w:rFonts w:cs="Arial"/>
          <w:b/>
          <w:sz w:val="22"/>
        </w:rPr>
      </w:pPr>
    </w:p>
    <w:p w14:paraId="57803666" w14:textId="77777777" w:rsidR="00CC2A8B" w:rsidRDefault="00CC2A8B">
      <w:pPr>
        <w:rPr>
          <w:rFonts w:cs="Arial"/>
          <w:b/>
          <w:sz w:val="22"/>
        </w:rPr>
      </w:pPr>
    </w:p>
    <w:p w14:paraId="4A93B97B" w14:textId="77777777" w:rsidR="00CC2A8B" w:rsidRDefault="00CC2A8B">
      <w:pPr>
        <w:rPr>
          <w:rFonts w:cs="Arial"/>
          <w:b/>
          <w:sz w:val="22"/>
        </w:rPr>
      </w:pPr>
    </w:p>
    <w:p w14:paraId="3C8BE8B3" w14:textId="77777777" w:rsidR="00CC2A8B" w:rsidRDefault="00CC2A8B">
      <w:pPr>
        <w:rPr>
          <w:rFonts w:cs="Arial"/>
          <w:b/>
          <w:sz w:val="22"/>
        </w:rPr>
      </w:pPr>
    </w:p>
    <w:p w14:paraId="487FF77A" w14:textId="77777777" w:rsidR="00CC2A8B" w:rsidRDefault="00CC2A8B">
      <w:pPr>
        <w:rPr>
          <w:rFonts w:cs="Arial"/>
          <w:b/>
          <w:sz w:val="22"/>
        </w:rPr>
      </w:pPr>
    </w:p>
    <w:p w14:paraId="411A5866" w14:textId="77777777" w:rsidR="00CC2A8B" w:rsidRDefault="00CC2A8B">
      <w:pPr>
        <w:rPr>
          <w:rFonts w:cs="Arial"/>
          <w:b/>
          <w:sz w:val="22"/>
        </w:rPr>
      </w:pPr>
    </w:p>
    <w:p w14:paraId="57E72E36" w14:textId="77777777" w:rsidR="00CC2A8B" w:rsidRDefault="00CC2A8B">
      <w:pPr>
        <w:rPr>
          <w:rFonts w:cs="Arial"/>
          <w:b/>
          <w:sz w:val="22"/>
        </w:rPr>
      </w:pPr>
    </w:p>
    <w:p w14:paraId="4263250F" w14:textId="77777777" w:rsidR="00461B49" w:rsidRDefault="00461B49">
      <w:pPr>
        <w:rPr>
          <w:rFonts w:cs="Arial"/>
          <w:b/>
          <w:sz w:val="22"/>
        </w:rPr>
      </w:pPr>
    </w:p>
    <w:p w14:paraId="5AC478E3" w14:textId="77777777" w:rsidR="00461B49" w:rsidRDefault="00461B49">
      <w:pPr>
        <w:rPr>
          <w:rFonts w:cs="Arial"/>
          <w:b/>
          <w:sz w:val="22"/>
        </w:rPr>
      </w:pPr>
    </w:p>
    <w:p w14:paraId="4BEFBD59" w14:textId="77777777" w:rsidR="00461B49" w:rsidRDefault="00461B49">
      <w:pPr>
        <w:rPr>
          <w:rFonts w:cs="Arial"/>
          <w:b/>
          <w:sz w:val="22"/>
        </w:rPr>
      </w:pPr>
    </w:p>
    <w:p w14:paraId="78A07176" w14:textId="77777777" w:rsidR="00461B49" w:rsidRDefault="00461B49">
      <w:pPr>
        <w:rPr>
          <w:rFonts w:cs="Arial"/>
          <w:b/>
          <w:sz w:val="22"/>
        </w:rPr>
      </w:pPr>
    </w:p>
    <w:p w14:paraId="7BC2CE37" w14:textId="77777777" w:rsidR="00461B49" w:rsidRDefault="00461B49">
      <w:pPr>
        <w:rPr>
          <w:rFonts w:cs="Arial"/>
          <w:b/>
          <w:sz w:val="22"/>
        </w:rPr>
      </w:pPr>
    </w:p>
    <w:p w14:paraId="45E1653D" w14:textId="77777777" w:rsidR="00461B49" w:rsidRDefault="00461B49">
      <w:pPr>
        <w:rPr>
          <w:rFonts w:cs="Arial"/>
          <w:b/>
          <w:sz w:val="22"/>
        </w:rPr>
      </w:pPr>
    </w:p>
    <w:p w14:paraId="53A10331" w14:textId="77777777" w:rsidR="00461B49" w:rsidRDefault="00461B49">
      <w:pPr>
        <w:rPr>
          <w:rFonts w:cs="Arial"/>
          <w:b/>
          <w:sz w:val="22"/>
        </w:rPr>
      </w:pPr>
    </w:p>
    <w:p w14:paraId="385D767D" w14:textId="77777777" w:rsidR="00461B49" w:rsidRDefault="00461B49">
      <w:pPr>
        <w:rPr>
          <w:rFonts w:cs="Arial"/>
          <w:b/>
          <w:sz w:val="22"/>
        </w:rPr>
      </w:pPr>
    </w:p>
    <w:p w14:paraId="71A5EA7D" w14:textId="77777777" w:rsidR="00461B49" w:rsidRDefault="00461B49">
      <w:pPr>
        <w:rPr>
          <w:rFonts w:cs="Arial"/>
          <w:b/>
          <w:sz w:val="22"/>
        </w:rPr>
      </w:pPr>
    </w:p>
    <w:p w14:paraId="11384255" w14:textId="77777777" w:rsidR="00CC2A8B" w:rsidRDefault="00CC2A8B">
      <w:pPr>
        <w:rPr>
          <w:rFonts w:cs="Arial"/>
          <w:b/>
          <w:sz w:val="22"/>
        </w:rPr>
      </w:pPr>
    </w:p>
    <w:p w14:paraId="1C258A9F" w14:textId="77777777" w:rsidR="00A67A58" w:rsidRDefault="00A67A58">
      <w:pPr>
        <w:rPr>
          <w:rFonts w:cs="Arial"/>
          <w:b/>
          <w:sz w:val="22"/>
        </w:rPr>
      </w:pPr>
    </w:p>
    <w:p w14:paraId="3064D64E" w14:textId="77777777" w:rsidR="001A1BB0" w:rsidRDefault="001A1BB0">
      <w:pPr>
        <w:rPr>
          <w:rFonts w:cs="Arial"/>
          <w:b/>
          <w:sz w:val="22"/>
        </w:rPr>
      </w:pPr>
    </w:p>
    <w:p w14:paraId="277E2D5A" w14:textId="77777777" w:rsidR="001A1BB0" w:rsidRDefault="001A1BB0">
      <w:pPr>
        <w:rPr>
          <w:rFonts w:cs="Arial"/>
          <w:b/>
          <w:sz w:val="22"/>
        </w:rPr>
      </w:pPr>
    </w:p>
    <w:p w14:paraId="2E9EA652" w14:textId="77777777" w:rsidR="001A1BB0" w:rsidRDefault="001A1BB0">
      <w:pPr>
        <w:rPr>
          <w:rFonts w:cs="Arial"/>
          <w:b/>
          <w:sz w:val="22"/>
        </w:rPr>
      </w:pPr>
    </w:p>
    <w:p w14:paraId="175F5C5A" w14:textId="77777777" w:rsidR="001A1BB0" w:rsidRDefault="001A1BB0">
      <w:pPr>
        <w:rPr>
          <w:rFonts w:cs="Arial"/>
          <w:b/>
          <w:sz w:val="22"/>
        </w:rPr>
      </w:pPr>
    </w:p>
    <w:p w14:paraId="4066A3E4" w14:textId="77777777" w:rsidR="001A1BB0" w:rsidRDefault="008C0D04">
      <w:pPr>
        <w:rPr>
          <w:rFonts w:cs="Arial"/>
          <w:b/>
          <w:sz w:val="22"/>
        </w:rPr>
      </w:pPr>
      <w:r w:rsidRPr="00A46757">
        <w:rPr>
          <w:rFonts w:cs="Arial"/>
          <w:b/>
          <w:sz w:val="22"/>
        </w:rPr>
        <w:lastRenderedPageBreak/>
        <w:t>Appendix 1</w:t>
      </w:r>
    </w:p>
    <w:p w14:paraId="3CAA2856" w14:textId="77777777" w:rsidR="001A1BB0" w:rsidRDefault="001A1BB0">
      <w:pPr>
        <w:rPr>
          <w:rFonts w:cs="Arial"/>
          <w:sz w:val="22"/>
        </w:rPr>
      </w:pPr>
    </w:p>
    <w:p w14:paraId="66DA4228" w14:textId="77777777" w:rsidR="001A1BB0" w:rsidRDefault="008C0D04">
      <w:pPr>
        <w:rPr>
          <w:rFonts w:cs="Arial"/>
          <w:b/>
          <w:sz w:val="22"/>
        </w:rPr>
      </w:pPr>
      <w:r>
        <w:rPr>
          <w:rFonts w:cs="Arial"/>
          <w:b/>
          <w:sz w:val="22"/>
        </w:rPr>
        <w:t>Budget</w:t>
      </w:r>
    </w:p>
    <w:tbl>
      <w:tblPr>
        <w:tblW w:w="15374" w:type="dxa"/>
        <w:tblCellMar>
          <w:left w:w="10" w:type="dxa"/>
          <w:right w:w="10" w:type="dxa"/>
        </w:tblCellMar>
        <w:tblLook w:val="04A0" w:firstRow="1" w:lastRow="0" w:firstColumn="1" w:lastColumn="0" w:noHBand="0" w:noVBand="1"/>
      </w:tblPr>
      <w:tblGrid>
        <w:gridCol w:w="2951"/>
        <w:gridCol w:w="3551"/>
        <w:gridCol w:w="3881"/>
        <w:gridCol w:w="4991"/>
      </w:tblGrid>
      <w:tr w:rsidR="001A1BB0" w14:paraId="21DB2419" w14:textId="77777777">
        <w:trPr>
          <w:trHeight w:val="234"/>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ED58" w14:textId="77777777" w:rsidR="001A1BB0" w:rsidRDefault="008C0D04">
            <w:pPr>
              <w:rPr>
                <w:rFonts w:cs="Arial"/>
                <w:sz w:val="22"/>
              </w:rPr>
            </w:pPr>
            <w:r>
              <w:rPr>
                <w:rFonts w:cs="Arial"/>
                <w:sz w:val="22"/>
              </w:rPr>
              <w:t>Priority</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629A0" w14:textId="77777777" w:rsidR="001A1BB0" w:rsidRDefault="008C0D04">
            <w:pPr>
              <w:rPr>
                <w:rFonts w:cs="Arial"/>
                <w:sz w:val="22"/>
              </w:rPr>
            </w:pPr>
            <w:r>
              <w:rPr>
                <w:rFonts w:cs="Arial"/>
                <w:sz w:val="22"/>
              </w:rPr>
              <w:t xml:space="preserve">Staffing costs </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C51A" w14:textId="77777777" w:rsidR="001A1BB0" w:rsidRDefault="008C0D04">
            <w:pPr>
              <w:rPr>
                <w:rFonts w:cs="Arial"/>
                <w:sz w:val="22"/>
              </w:rPr>
            </w:pPr>
            <w:r>
              <w:rPr>
                <w:rFonts w:cs="Arial"/>
                <w:sz w:val="22"/>
              </w:rPr>
              <w:t>Resources/ other</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15874" w14:textId="77777777" w:rsidR="001A1BB0" w:rsidRDefault="008C0D04">
            <w:pPr>
              <w:rPr>
                <w:rFonts w:cs="Arial"/>
                <w:sz w:val="22"/>
              </w:rPr>
            </w:pPr>
            <w:r>
              <w:rPr>
                <w:rFonts w:cs="Arial"/>
                <w:sz w:val="22"/>
              </w:rPr>
              <w:t>Total</w:t>
            </w:r>
          </w:p>
        </w:tc>
      </w:tr>
      <w:tr w:rsidR="001A1BB0" w14:paraId="20D8AC2C" w14:textId="77777777">
        <w:trPr>
          <w:trHeight w:val="989"/>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9145" w14:textId="77777777" w:rsidR="001A1BB0" w:rsidRDefault="008C0D04">
            <w:r>
              <w:rPr>
                <w:rFonts w:ascii="Times New Roman" w:hAnsi="Times New Roman"/>
                <w:sz w:val="20"/>
                <w:szCs w:val="20"/>
              </w:rPr>
              <w:t>1.</w:t>
            </w:r>
            <w:r>
              <w:rPr>
                <w:rFonts w:ascii="Times New Roman" w:hAnsi="Times New Roman"/>
                <w:b/>
                <w:bCs/>
                <w:sz w:val="20"/>
                <w:szCs w:val="20"/>
              </w:rPr>
              <w:t xml:space="preserve"> To improve attainment, particularly in literacy and numeracy;</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5FB21" w14:textId="327B18B2" w:rsidR="001A1BB0" w:rsidRDefault="00A46757">
            <w:pPr>
              <w:rPr>
                <w:rFonts w:ascii="Times New Roman" w:hAnsi="Times New Roman"/>
                <w:sz w:val="20"/>
                <w:szCs w:val="20"/>
              </w:rPr>
            </w:pPr>
            <w:r>
              <w:rPr>
                <w:rFonts w:ascii="Times New Roman" w:hAnsi="Times New Roman"/>
                <w:sz w:val="20"/>
                <w:szCs w:val="20"/>
              </w:rPr>
              <w:t xml:space="preserve">SAR, </w:t>
            </w:r>
            <w:proofErr w:type="spellStart"/>
            <w:r>
              <w:rPr>
                <w:rFonts w:ascii="Times New Roman" w:hAnsi="Times New Roman"/>
                <w:sz w:val="20"/>
                <w:szCs w:val="20"/>
              </w:rPr>
              <w:t>TfW</w:t>
            </w:r>
            <w:proofErr w:type="spellEnd"/>
            <w:r>
              <w:rPr>
                <w:rFonts w:ascii="Times New Roman" w:hAnsi="Times New Roman"/>
                <w:sz w:val="20"/>
                <w:szCs w:val="20"/>
              </w:rPr>
              <w:t xml:space="preserve"> and Digital Literacy - r</w:t>
            </w:r>
            <w:r w:rsidR="008C0D04">
              <w:rPr>
                <w:rFonts w:ascii="Times New Roman" w:hAnsi="Times New Roman"/>
                <w:sz w:val="20"/>
                <w:szCs w:val="20"/>
              </w:rPr>
              <w:t xml:space="preserve">esources for teachers, professional </w:t>
            </w:r>
            <w:proofErr w:type="gramStart"/>
            <w:r w:rsidR="008C0D04">
              <w:rPr>
                <w:rFonts w:ascii="Times New Roman" w:hAnsi="Times New Roman"/>
                <w:sz w:val="20"/>
                <w:szCs w:val="20"/>
              </w:rPr>
              <w:t>reading</w:t>
            </w:r>
            <w:proofErr w:type="gramEnd"/>
            <w:r w:rsidR="008C0D04">
              <w:rPr>
                <w:rFonts w:ascii="Times New Roman" w:hAnsi="Times New Roman"/>
                <w:sz w:val="20"/>
                <w:szCs w:val="20"/>
              </w:rPr>
              <w:t xml:space="preserve"> and courses to attend.</w:t>
            </w:r>
          </w:p>
          <w:p w14:paraId="20BFEC98" w14:textId="77777777" w:rsidR="001A1BB0" w:rsidRDefault="008C0D04">
            <w:pPr>
              <w:rPr>
                <w:rFonts w:ascii="Times New Roman" w:hAnsi="Times New Roman"/>
                <w:sz w:val="20"/>
                <w:szCs w:val="20"/>
              </w:rPr>
            </w:pPr>
            <w:r>
              <w:rPr>
                <w:rFonts w:ascii="Times New Roman" w:hAnsi="Times New Roman"/>
                <w:sz w:val="20"/>
                <w:szCs w:val="20"/>
              </w:rPr>
              <w:t>Acting PT</w:t>
            </w:r>
          </w:p>
          <w:p w14:paraId="7DE44142" w14:textId="77777777" w:rsidR="001A1BB0" w:rsidRDefault="008C0D04">
            <w:pPr>
              <w:rPr>
                <w:rFonts w:ascii="Times New Roman" w:hAnsi="Times New Roman"/>
                <w:sz w:val="20"/>
                <w:szCs w:val="20"/>
              </w:rPr>
            </w:pPr>
            <w:r>
              <w:rPr>
                <w:rFonts w:ascii="Times New Roman" w:hAnsi="Times New Roman"/>
                <w:sz w:val="20"/>
                <w:szCs w:val="20"/>
              </w:rPr>
              <w:t xml:space="preserve">EYP </w:t>
            </w:r>
          </w:p>
          <w:p w14:paraId="2788953A" w14:textId="2B7A60E2" w:rsidR="00A46757" w:rsidRDefault="00A46757">
            <w:pPr>
              <w:rPr>
                <w:rFonts w:ascii="Times New Roman" w:hAnsi="Times New Roman"/>
                <w:sz w:val="20"/>
                <w:szCs w:val="20"/>
              </w:rPr>
            </w:pPr>
            <w:r>
              <w:rPr>
                <w:rFonts w:ascii="Times New Roman" w:hAnsi="Times New Roman"/>
                <w:sz w:val="20"/>
                <w:szCs w:val="20"/>
              </w:rPr>
              <w:t>School Assistants</w:t>
            </w:r>
          </w:p>
          <w:p w14:paraId="38A86A1A" w14:textId="20DD6170" w:rsidR="001A1BB0" w:rsidRDefault="008C0D04">
            <w:pPr>
              <w:rPr>
                <w:rFonts w:ascii="Times New Roman" w:hAnsi="Times New Roman"/>
                <w:sz w:val="20"/>
                <w:szCs w:val="20"/>
              </w:rPr>
            </w:pPr>
            <w:r>
              <w:rPr>
                <w:rFonts w:ascii="Times New Roman" w:hAnsi="Times New Roman"/>
                <w:sz w:val="20"/>
                <w:szCs w:val="20"/>
              </w:rPr>
              <w:t xml:space="preserve">Cover costs for </w:t>
            </w:r>
            <w:proofErr w:type="spellStart"/>
            <w:r w:rsidR="00A46757">
              <w:rPr>
                <w:rFonts w:ascii="Times New Roman" w:hAnsi="Times New Roman"/>
                <w:sz w:val="20"/>
                <w:szCs w:val="20"/>
              </w:rPr>
              <w:t>TfW</w:t>
            </w:r>
            <w:proofErr w:type="spellEnd"/>
            <w:r w:rsidR="00A46757">
              <w:rPr>
                <w:rFonts w:ascii="Times New Roman" w:hAnsi="Times New Roman"/>
                <w:sz w:val="20"/>
                <w:szCs w:val="20"/>
              </w:rPr>
              <w:t>, Digital Leads</w:t>
            </w:r>
            <w:r>
              <w:rPr>
                <w:rFonts w:ascii="Times New Roman" w:hAnsi="Times New Roman"/>
                <w:sz w:val="20"/>
                <w:szCs w:val="20"/>
              </w:rPr>
              <w:t xml:space="preserve"> and peer visits to schools</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3B39" w14:textId="77777777" w:rsidR="00A46757" w:rsidRDefault="00A46757">
            <w:pPr>
              <w:rPr>
                <w:rFonts w:ascii="Times New Roman" w:hAnsi="Times New Roman"/>
                <w:sz w:val="20"/>
                <w:szCs w:val="20"/>
              </w:rPr>
            </w:pPr>
            <w:r>
              <w:rPr>
                <w:rFonts w:ascii="Times New Roman" w:hAnsi="Times New Roman"/>
                <w:sz w:val="20"/>
                <w:szCs w:val="20"/>
              </w:rPr>
              <w:t xml:space="preserve">Literacy – resources for SAR and </w:t>
            </w:r>
            <w:proofErr w:type="spellStart"/>
            <w:r>
              <w:rPr>
                <w:rFonts w:ascii="Times New Roman" w:hAnsi="Times New Roman"/>
                <w:sz w:val="20"/>
                <w:szCs w:val="20"/>
              </w:rPr>
              <w:t>TfW</w:t>
            </w:r>
            <w:proofErr w:type="spellEnd"/>
          </w:p>
          <w:p w14:paraId="541E6989" w14:textId="423634B1" w:rsidR="001A1BB0" w:rsidRDefault="008C0D04">
            <w:pPr>
              <w:rPr>
                <w:rFonts w:ascii="Times New Roman" w:hAnsi="Times New Roman"/>
                <w:sz w:val="20"/>
                <w:szCs w:val="20"/>
              </w:rPr>
            </w:pPr>
            <w:r>
              <w:rPr>
                <w:rFonts w:ascii="Times New Roman" w:hAnsi="Times New Roman"/>
                <w:sz w:val="20"/>
                <w:szCs w:val="20"/>
              </w:rPr>
              <w:t>Laptops for pupil Interventions</w:t>
            </w:r>
          </w:p>
          <w:p w14:paraId="2DC39CF0" w14:textId="77777777" w:rsidR="001A1BB0" w:rsidRDefault="008C0D04">
            <w:pPr>
              <w:rPr>
                <w:rFonts w:ascii="Times New Roman" w:hAnsi="Times New Roman"/>
                <w:sz w:val="20"/>
                <w:szCs w:val="20"/>
              </w:rPr>
            </w:pPr>
            <w:r>
              <w:rPr>
                <w:rFonts w:ascii="Times New Roman" w:hAnsi="Times New Roman"/>
                <w:sz w:val="20"/>
                <w:szCs w:val="20"/>
              </w:rPr>
              <w:t xml:space="preserve">Taxis for Identified </w:t>
            </w:r>
            <w:proofErr w:type="gramStart"/>
            <w:r>
              <w:rPr>
                <w:rFonts w:ascii="Times New Roman" w:hAnsi="Times New Roman"/>
                <w:sz w:val="20"/>
                <w:szCs w:val="20"/>
              </w:rPr>
              <w:t>families</w:t>
            </w:r>
            <w:proofErr w:type="gramEnd"/>
          </w:p>
          <w:p w14:paraId="446879CE" w14:textId="77777777" w:rsidR="001A1BB0" w:rsidRDefault="008C0D04">
            <w:pPr>
              <w:rPr>
                <w:rFonts w:ascii="Times New Roman" w:hAnsi="Times New Roman"/>
                <w:sz w:val="20"/>
                <w:szCs w:val="20"/>
              </w:rPr>
            </w:pPr>
            <w:r>
              <w:rPr>
                <w:rFonts w:ascii="Times New Roman" w:hAnsi="Times New Roman"/>
                <w:sz w:val="20"/>
                <w:szCs w:val="20"/>
              </w:rPr>
              <w:t xml:space="preserve">Parent + Child workshops </w:t>
            </w:r>
          </w:p>
          <w:p w14:paraId="7715ACC6" w14:textId="77777777" w:rsidR="001A1BB0" w:rsidRDefault="008C0D04">
            <w:pPr>
              <w:rPr>
                <w:rFonts w:ascii="Times New Roman" w:hAnsi="Times New Roman"/>
                <w:sz w:val="20"/>
                <w:szCs w:val="20"/>
              </w:rPr>
            </w:pPr>
            <w:r>
              <w:rPr>
                <w:rFonts w:ascii="Times New Roman" w:hAnsi="Times New Roman"/>
                <w:sz w:val="20"/>
                <w:szCs w:val="20"/>
              </w:rPr>
              <w:t>I-Pads/laptops for profiling</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21913" w14:textId="5C9ACBA6" w:rsidR="001A1BB0" w:rsidRDefault="00A46757">
            <w:pPr>
              <w:rPr>
                <w:rFonts w:ascii="Times New Roman" w:hAnsi="Times New Roman"/>
                <w:sz w:val="20"/>
                <w:szCs w:val="20"/>
              </w:rPr>
            </w:pPr>
            <w:r>
              <w:rPr>
                <w:rFonts w:ascii="Times New Roman" w:hAnsi="Times New Roman"/>
                <w:sz w:val="20"/>
                <w:szCs w:val="20"/>
              </w:rPr>
              <w:t>PEF and School Budget</w:t>
            </w:r>
          </w:p>
        </w:tc>
      </w:tr>
      <w:tr w:rsidR="001A1BB0" w14:paraId="60C7C6CC" w14:textId="77777777">
        <w:trPr>
          <w:trHeight w:val="1131"/>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1C54A" w14:textId="77777777" w:rsidR="001A1BB0" w:rsidRDefault="008C0D04">
            <w:pPr>
              <w:rPr>
                <w:rFonts w:ascii="Times New Roman" w:hAnsi="Times New Roman"/>
                <w:b/>
                <w:sz w:val="20"/>
                <w:szCs w:val="20"/>
              </w:rPr>
            </w:pPr>
            <w:r>
              <w:rPr>
                <w:rFonts w:ascii="Times New Roman" w:hAnsi="Times New Roman"/>
                <w:b/>
                <w:sz w:val="20"/>
                <w:szCs w:val="20"/>
              </w:rPr>
              <w:t>2. Improvement in children and young people’s health and wellbeing</w:t>
            </w:r>
          </w:p>
          <w:p w14:paraId="630A6F4A" w14:textId="77777777" w:rsidR="001A1BB0" w:rsidRDefault="001A1BB0">
            <w:pPr>
              <w:rPr>
                <w:rFonts w:ascii="Times New Roman" w:hAnsi="Times New Roman"/>
                <w:b/>
                <w:sz w:val="20"/>
                <w:szCs w:val="20"/>
              </w:rPr>
            </w:pP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47B2" w14:textId="77777777" w:rsidR="001A1BB0" w:rsidRDefault="008C0D04">
            <w:pPr>
              <w:rPr>
                <w:rFonts w:ascii="Times New Roman" w:hAnsi="Times New Roman"/>
                <w:sz w:val="20"/>
                <w:szCs w:val="20"/>
              </w:rPr>
            </w:pPr>
            <w:r>
              <w:rPr>
                <w:rFonts w:ascii="Times New Roman" w:hAnsi="Times New Roman"/>
                <w:sz w:val="20"/>
                <w:szCs w:val="20"/>
              </w:rPr>
              <w:t xml:space="preserve">Additional management time for </w:t>
            </w:r>
            <w:proofErr w:type="gramStart"/>
            <w:r>
              <w:rPr>
                <w:rFonts w:ascii="Times New Roman" w:hAnsi="Times New Roman"/>
                <w:sz w:val="20"/>
                <w:szCs w:val="20"/>
              </w:rPr>
              <w:t>Principle</w:t>
            </w:r>
            <w:proofErr w:type="gramEnd"/>
            <w:r>
              <w:rPr>
                <w:rFonts w:ascii="Times New Roman" w:hAnsi="Times New Roman"/>
                <w:sz w:val="20"/>
                <w:szCs w:val="20"/>
              </w:rPr>
              <w:t xml:space="preserve"> Teacher</w:t>
            </w:r>
          </w:p>
          <w:p w14:paraId="49373B06" w14:textId="77777777" w:rsidR="001A1BB0" w:rsidRDefault="008C0D04">
            <w:pPr>
              <w:rPr>
                <w:rFonts w:ascii="Times New Roman" w:hAnsi="Times New Roman"/>
                <w:sz w:val="20"/>
                <w:szCs w:val="20"/>
              </w:rPr>
            </w:pPr>
            <w:r>
              <w:rPr>
                <w:rFonts w:ascii="Times New Roman" w:hAnsi="Times New Roman"/>
                <w:sz w:val="20"/>
                <w:szCs w:val="20"/>
              </w:rPr>
              <w:t>Nurture Teacher</w:t>
            </w:r>
          </w:p>
          <w:p w14:paraId="66E03A55" w14:textId="77777777" w:rsidR="001A1BB0" w:rsidRDefault="008C0D04">
            <w:pPr>
              <w:rPr>
                <w:rFonts w:ascii="Times New Roman" w:hAnsi="Times New Roman"/>
                <w:sz w:val="20"/>
                <w:szCs w:val="20"/>
              </w:rPr>
            </w:pPr>
            <w:r>
              <w:rPr>
                <w:rFonts w:ascii="Times New Roman" w:hAnsi="Times New Roman"/>
                <w:sz w:val="20"/>
                <w:szCs w:val="20"/>
              </w:rPr>
              <w:t>Cover for LIAM/Seasons for Growth and Drawing and talking</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B0F6" w14:textId="77777777" w:rsidR="001A1BB0" w:rsidRDefault="008C0D04">
            <w:pPr>
              <w:rPr>
                <w:rFonts w:ascii="Times New Roman" w:hAnsi="Times New Roman"/>
                <w:sz w:val="20"/>
                <w:szCs w:val="20"/>
              </w:rPr>
            </w:pPr>
            <w:r>
              <w:rPr>
                <w:rFonts w:ascii="Times New Roman" w:hAnsi="Times New Roman"/>
                <w:sz w:val="20"/>
                <w:szCs w:val="20"/>
              </w:rPr>
              <w:t>Boxall Profiles</w:t>
            </w:r>
          </w:p>
          <w:p w14:paraId="57D39E4A" w14:textId="77777777" w:rsidR="001A1BB0" w:rsidRDefault="008C0D04">
            <w:pPr>
              <w:rPr>
                <w:rFonts w:ascii="Times New Roman" w:hAnsi="Times New Roman"/>
                <w:sz w:val="20"/>
                <w:szCs w:val="20"/>
              </w:rPr>
            </w:pPr>
            <w:r>
              <w:rPr>
                <w:rFonts w:ascii="Times New Roman" w:hAnsi="Times New Roman"/>
                <w:sz w:val="20"/>
                <w:szCs w:val="20"/>
              </w:rPr>
              <w:t>Residential Trips</w:t>
            </w:r>
          </w:p>
          <w:p w14:paraId="6C6C5D50" w14:textId="77777777" w:rsidR="001A1BB0" w:rsidRDefault="008C0D04">
            <w:pPr>
              <w:rPr>
                <w:rFonts w:ascii="Times New Roman" w:hAnsi="Times New Roman"/>
                <w:sz w:val="20"/>
                <w:szCs w:val="20"/>
              </w:rPr>
            </w:pPr>
            <w:r>
              <w:rPr>
                <w:rFonts w:ascii="Times New Roman" w:hAnsi="Times New Roman"/>
                <w:sz w:val="20"/>
                <w:szCs w:val="20"/>
              </w:rPr>
              <w:t>Afterschool clubs</w:t>
            </w:r>
          </w:p>
          <w:p w14:paraId="1444BD80" w14:textId="567ED64E" w:rsidR="001A1BB0" w:rsidRDefault="008C0D04">
            <w:pPr>
              <w:rPr>
                <w:rFonts w:ascii="Times New Roman" w:hAnsi="Times New Roman"/>
                <w:sz w:val="20"/>
                <w:szCs w:val="20"/>
              </w:rPr>
            </w:pPr>
            <w:r>
              <w:rPr>
                <w:rFonts w:ascii="Times New Roman" w:hAnsi="Times New Roman"/>
                <w:sz w:val="20"/>
                <w:szCs w:val="20"/>
              </w:rPr>
              <w:t>Nurture</w:t>
            </w:r>
            <w:r w:rsidR="00A46757">
              <w:rPr>
                <w:rFonts w:ascii="Times New Roman" w:hAnsi="Times New Roman"/>
                <w:sz w:val="20"/>
                <w:szCs w:val="20"/>
              </w:rPr>
              <w:t xml:space="preserve"> – furniture and resources in line with Fidelity Model</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9FA8" w14:textId="77777777" w:rsidR="001A1BB0" w:rsidRDefault="008C0D04">
            <w:pPr>
              <w:rPr>
                <w:rFonts w:ascii="Times New Roman" w:hAnsi="Times New Roman"/>
                <w:sz w:val="20"/>
                <w:szCs w:val="20"/>
              </w:rPr>
            </w:pPr>
            <w:r>
              <w:rPr>
                <w:rFonts w:ascii="Times New Roman" w:hAnsi="Times New Roman"/>
                <w:sz w:val="20"/>
                <w:szCs w:val="20"/>
              </w:rPr>
              <w:t>PEF and School Budget</w:t>
            </w:r>
          </w:p>
        </w:tc>
      </w:tr>
      <w:tr w:rsidR="001A1BB0" w14:paraId="0C298F13" w14:textId="77777777">
        <w:trPr>
          <w:trHeight w:val="50"/>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66FC" w14:textId="77777777" w:rsidR="001A1BB0" w:rsidRDefault="008C0D04">
            <w:pPr>
              <w:rPr>
                <w:rFonts w:ascii="Times New Roman" w:hAnsi="Times New Roman"/>
                <w:b/>
                <w:sz w:val="20"/>
                <w:szCs w:val="20"/>
              </w:rPr>
            </w:pPr>
            <w:r>
              <w:rPr>
                <w:rFonts w:ascii="Times New Roman" w:hAnsi="Times New Roman"/>
                <w:b/>
                <w:sz w:val="20"/>
                <w:szCs w:val="20"/>
              </w:rPr>
              <w:t xml:space="preserve">4. Serving the Common Good </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BA73" w14:textId="77777777" w:rsidR="001A1BB0" w:rsidRDefault="008C0D04">
            <w:pPr>
              <w:rPr>
                <w:rFonts w:ascii="Times New Roman" w:hAnsi="Times New Roman"/>
                <w:sz w:val="20"/>
                <w:szCs w:val="20"/>
              </w:rPr>
            </w:pPr>
            <w:r>
              <w:rPr>
                <w:rFonts w:ascii="Times New Roman" w:hAnsi="Times New Roman"/>
                <w:sz w:val="20"/>
                <w:szCs w:val="20"/>
              </w:rPr>
              <w:t>CLPL costs from SCES</w:t>
            </w:r>
          </w:p>
          <w:p w14:paraId="6C42A4D1" w14:textId="77777777" w:rsidR="001A1BB0" w:rsidRDefault="00A46757">
            <w:pPr>
              <w:rPr>
                <w:rFonts w:ascii="Times New Roman" w:hAnsi="Times New Roman"/>
                <w:sz w:val="20"/>
                <w:szCs w:val="20"/>
              </w:rPr>
            </w:pPr>
            <w:r>
              <w:rPr>
                <w:rFonts w:ascii="Times New Roman" w:hAnsi="Times New Roman"/>
                <w:sz w:val="20"/>
                <w:szCs w:val="20"/>
              </w:rPr>
              <w:t>Updated resources</w:t>
            </w:r>
          </w:p>
          <w:p w14:paraId="79A4EE18" w14:textId="77777777" w:rsidR="00A46757" w:rsidRDefault="00A46757">
            <w:pPr>
              <w:rPr>
                <w:rFonts w:ascii="Times New Roman" w:hAnsi="Times New Roman"/>
                <w:sz w:val="20"/>
                <w:szCs w:val="20"/>
              </w:rPr>
            </w:pPr>
            <w:r>
              <w:rPr>
                <w:rFonts w:ascii="Times New Roman" w:hAnsi="Times New Roman"/>
                <w:sz w:val="20"/>
                <w:szCs w:val="20"/>
              </w:rPr>
              <w:t xml:space="preserve">Cluster </w:t>
            </w:r>
            <w:proofErr w:type="gramStart"/>
            <w:r>
              <w:rPr>
                <w:rFonts w:ascii="Times New Roman" w:hAnsi="Times New Roman"/>
                <w:sz w:val="20"/>
                <w:szCs w:val="20"/>
              </w:rPr>
              <w:t>events</w:t>
            </w:r>
            <w:proofErr w:type="gramEnd"/>
          </w:p>
          <w:p w14:paraId="1F5E8CA5" w14:textId="5CEFA945" w:rsidR="00A46757" w:rsidRDefault="00A46757">
            <w:pPr>
              <w:rPr>
                <w:rFonts w:ascii="Times New Roman" w:hAnsi="Times New Roman"/>
                <w:sz w:val="20"/>
                <w:szCs w:val="20"/>
              </w:rPr>
            </w:pPr>
            <w:r>
              <w:rPr>
                <w:rFonts w:ascii="Times New Roman" w:hAnsi="Times New Roman"/>
                <w:sz w:val="20"/>
                <w:szCs w:val="20"/>
              </w:rPr>
              <w:t>Community events</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58A2" w14:textId="77777777" w:rsidR="001A1BB0" w:rsidRDefault="008C0D04">
            <w:pPr>
              <w:rPr>
                <w:rFonts w:ascii="Times New Roman" w:hAnsi="Times New Roman"/>
                <w:sz w:val="20"/>
                <w:szCs w:val="20"/>
              </w:rPr>
            </w:pPr>
            <w:r>
              <w:rPr>
                <w:rFonts w:ascii="Times New Roman" w:hAnsi="Times New Roman"/>
                <w:sz w:val="20"/>
                <w:szCs w:val="20"/>
              </w:rPr>
              <w:t>Retreats</w:t>
            </w:r>
          </w:p>
          <w:p w14:paraId="6AC2E54A" w14:textId="77777777" w:rsidR="001A1BB0" w:rsidRDefault="008C0D04">
            <w:pPr>
              <w:rPr>
                <w:rFonts w:ascii="Times New Roman" w:hAnsi="Times New Roman"/>
                <w:sz w:val="20"/>
                <w:szCs w:val="20"/>
              </w:rPr>
            </w:pPr>
            <w:r>
              <w:rPr>
                <w:rFonts w:ascii="Times New Roman" w:hAnsi="Times New Roman"/>
                <w:sz w:val="20"/>
                <w:szCs w:val="20"/>
              </w:rPr>
              <w:t>Diocesan events</w:t>
            </w:r>
          </w:p>
          <w:p w14:paraId="51E328B0" w14:textId="77777777" w:rsidR="001A1BB0" w:rsidRDefault="008C0D04">
            <w:pPr>
              <w:rPr>
                <w:rFonts w:ascii="Times New Roman" w:hAnsi="Times New Roman"/>
                <w:sz w:val="20"/>
                <w:szCs w:val="20"/>
              </w:rPr>
            </w:pPr>
            <w:r>
              <w:rPr>
                <w:rFonts w:ascii="Times New Roman" w:hAnsi="Times New Roman"/>
                <w:sz w:val="20"/>
                <w:szCs w:val="20"/>
              </w:rPr>
              <w:t xml:space="preserve">Transport </w:t>
            </w:r>
            <w:proofErr w:type="gramStart"/>
            <w:r>
              <w:rPr>
                <w:rFonts w:ascii="Times New Roman" w:hAnsi="Times New Roman"/>
                <w:sz w:val="20"/>
                <w:szCs w:val="20"/>
              </w:rPr>
              <w:t>costs</w:t>
            </w:r>
            <w:proofErr w:type="gramEnd"/>
          </w:p>
          <w:p w14:paraId="129CDBDB" w14:textId="77777777" w:rsidR="001A1BB0" w:rsidRDefault="001A1BB0">
            <w:pPr>
              <w:rPr>
                <w:rFonts w:ascii="Times New Roman" w:hAnsi="Times New Roman"/>
                <w:sz w:val="20"/>
                <w:szCs w:val="20"/>
              </w:rPr>
            </w:pP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B13F6" w14:textId="398382CF" w:rsidR="001A1BB0" w:rsidRDefault="00A46757">
            <w:pPr>
              <w:rPr>
                <w:rFonts w:ascii="Times New Roman" w:hAnsi="Times New Roman"/>
                <w:sz w:val="20"/>
                <w:szCs w:val="20"/>
              </w:rPr>
            </w:pPr>
            <w:r>
              <w:rPr>
                <w:rFonts w:ascii="Times New Roman" w:hAnsi="Times New Roman"/>
                <w:sz w:val="20"/>
                <w:szCs w:val="20"/>
              </w:rPr>
              <w:t>PEF and School Budget</w:t>
            </w:r>
          </w:p>
        </w:tc>
      </w:tr>
    </w:tbl>
    <w:p w14:paraId="3162830D" w14:textId="77777777" w:rsidR="001A1BB0" w:rsidRDefault="001A1BB0"/>
    <w:p w14:paraId="2B4A5793" w14:textId="77777777" w:rsidR="001A1BB0" w:rsidRDefault="008C0D04">
      <w:r>
        <w:rPr>
          <w:rFonts w:cs="Arial"/>
          <w:noProof/>
          <w:sz w:val="22"/>
          <w:lang w:eastAsia="en-GB" w:bidi="ar-SA"/>
        </w:rPr>
        <w:drawing>
          <wp:anchor distT="0" distB="0" distL="114300" distR="114300" simplePos="0" relativeHeight="251658248" behindDoc="0" locked="0" layoutInCell="1" allowOverlap="1" wp14:anchorId="0A043391" wp14:editId="5E3AFAD8">
            <wp:simplePos x="0" y="0"/>
            <wp:positionH relativeFrom="column">
              <wp:posOffset>8571869</wp:posOffset>
            </wp:positionH>
            <wp:positionV relativeFrom="paragraph">
              <wp:posOffset>2224406</wp:posOffset>
            </wp:positionV>
            <wp:extent cx="923928" cy="888385"/>
            <wp:effectExtent l="0" t="0" r="9522" b="6965"/>
            <wp:wrapNone/>
            <wp:docPr id="17" name="Picture 17" descr="C:\Users\sa99lgray6\AppData\Local\Microsoft\Windows\INetCache\Content.Outlook\QLZP2QG1\RRSA Gol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23928" cy="888385"/>
                    </a:xfrm>
                    <a:prstGeom prst="rect">
                      <a:avLst/>
                    </a:prstGeom>
                    <a:noFill/>
                    <a:ln>
                      <a:noFill/>
                      <a:prstDash/>
                    </a:ln>
                  </pic:spPr>
                </pic:pic>
              </a:graphicData>
            </a:graphic>
          </wp:anchor>
        </w:drawing>
      </w:r>
      <w:r>
        <w:rPr>
          <w:rFonts w:cs="Arial"/>
          <w:noProof/>
          <w:color w:val="001BA0"/>
          <w:sz w:val="20"/>
          <w:szCs w:val="20"/>
          <w:lang w:eastAsia="en-GB" w:bidi="ar-SA"/>
        </w:rPr>
        <w:drawing>
          <wp:anchor distT="0" distB="0" distL="114300" distR="114300" simplePos="0" relativeHeight="251658249" behindDoc="1" locked="0" layoutInCell="1" allowOverlap="1" wp14:anchorId="17B62104" wp14:editId="411D4330">
            <wp:simplePos x="0" y="0"/>
            <wp:positionH relativeFrom="column">
              <wp:posOffset>3804288</wp:posOffset>
            </wp:positionH>
            <wp:positionV relativeFrom="paragraph">
              <wp:posOffset>2152653</wp:posOffset>
            </wp:positionV>
            <wp:extent cx="1374498" cy="1009653"/>
            <wp:effectExtent l="0" t="0" r="0" b="0"/>
            <wp:wrapNone/>
            <wp:docPr id="18" name="Picture 18" descr="http://tse1.mm.bing.net/th?&amp;id=OIP.M316bec1adc0bd2d390019667a85156eaH0&amp;w=208&amp;h=152&amp;c=0&amp;pid=1.9&amp;rs=0&amp;p=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74498" cy="1009653"/>
                    </a:xfrm>
                    <a:prstGeom prst="rect">
                      <a:avLst/>
                    </a:prstGeom>
                    <a:noFill/>
                    <a:ln>
                      <a:noFill/>
                      <a:prstDash/>
                    </a:ln>
                  </pic:spPr>
                </pic:pic>
              </a:graphicData>
            </a:graphic>
          </wp:anchor>
        </w:drawing>
      </w:r>
      <w:r>
        <w:rPr>
          <w:rFonts w:cs="Arial"/>
          <w:noProof/>
          <w:sz w:val="22"/>
          <w:lang w:eastAsia="en-GB" w:bidi="ar-SA"/>
        </w:rPr>
        <w:drawing>
          <wp:anchor distT="0" distB="0" distL="114300" distR="114300" simplePos="0" relativeHeight="251658246" behindDoc="1" locked="0" layoutInCell="1" allowOverlap="1" wp14:anchorId="1AA74CC6" wp14:editId="1F391495">
            <wp:simplePos x="0" y="0"/>
            <wp:positionH relativeFrom="column">
              <wp:posOffset>152403</wp:posOffset>
            </wp:positionH>
            <wp:positionV relativeFrom="paragraph">
              <wp:posOffset>2294887</wp:posOffset>
            </wp:positionV>
            <wp:extent cx="934571" cy="898626"/>
            <wp:effectExtent l="0" t="0" r="0" b="0"/>
            <wp:wrapNone/>
            <wp:docPr id="19" name="Picture 19" descr="C:\Users\sa99lgray6\AppData\Local\Microsoft\Windows\INetCache\Content.Outlook\QLZP2QG1\RRSA Gol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34571" cy="898626"/>
                    </a:xfrm>
                    <a:prstGeom prst="rect">
                      <a:avLst/>
                    </a:prstGeom>
                    <a:noFill/>
                    <a:ln>
                      <a:noFill/>
                      <a:prstDash/>
                    </a:ln>
                  </pic:spPr>
                </pic:pic>
              </a:graphicData>
            </a:graphic>
          </wp:anchor>
        </w:drawing>
      </w:r>
      <w:r>
        <w:rPr>
          <w:rFonts w:cs="Arial"/>
          <w:sz w:val="22"/>
        </w:rPr>
        <w:t xml:space="preserve">  </w:t>
      </w:r>
    </w:p>
    <w:sectPr w:rsidR="001A1BB0">
      <w:pgSz w:w="16834" w:h="11909"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9992" w14:textId="77777777" w:rsidR="00080913" w:rsidRDefault="00080913">
      <w:r>
        <w:separator/>
      </w:r>
    </w:p>
  </w:endnote>
  <w:endnote w:type="continuationSeparator" w:id="0">
    <w:p w14:paraId="2C3ED6DA" w14:textId="77777777" w:rsidR="00080913" w:rsidRDefault="00080913">
      <w:r>
        <w:continuationSeparator/>
      </w:r>
    </w:p>
  </w:endnote>
  <w:endnote w:type="continuationNotice" w:id="1">
    <w:p w14:paraId="04090BB8" w14:textId="77777777" w:rsidR="00080913" w:rsidRDefault="00080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AFD P+ Clan">
    <w:altName w:val="Calibri"/>
    <w:charset w:val="00"/>
    <w:family w:val="swiss"/>
    <w:pitch w:val="default"/>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979C" w14:textId="77777777" w:rsidR="00080913" w:rsidRDefault="00080913">
      <w:r>
        <w:rPr>
          <w:color w:val="000000"/>
        </w:rPr>
        <w:separator/>
      </w:r>
    </w:p>
  </w:footnote>
  <w:footnote w:type="continuationSeparator" w:id="0">
    <w:p w14:paraId="78D32B22" w14:textId="77777777" w:rsidR="00080913" w:rsidRDefault="00080913">
      <w:r>
        <w:continuationSeparator/>
      </w:r>
    </w:p>
  </w:footnote>
  <w:footnote w:type="continuationNotice" w:id="1">
    <w:p w14:paraId="78D39FB6" w14:textId="77777777" w:rsidR="00080913" w:rsidRDefault="00080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E13"/>
    <w:multiLevelType w:val="hybridMultilevel"/>
    <w:tmpl w:val="04EC3A18"/>
    <w:lvl w:ilvl="0" w:tplc="F9AA6FBC">
      <w:start w:val="1"/>
      <w:numFmt w:val="bullet"/>
      <w:lvlText w:val="•"/>
      <w:lvlJc w:val="left"/>
      <w:pPr>
        <w:tabs>
          <w:tab w:val="num" w:pos="720"/>
        </w:tabs>
        <w:ind w:left="720" w:hanging="360"/>
      </w:pPr>
      <w:rPr>
        <w:rFonts w:ascii="Times New Roman" w:hAnsi="Times New Roman" w:hint="default"/>
      </w:rPr>
    </w:lvl>
    <w:lvl w:ilvl="1" w:tplc="13A02502" w:tentative="1">
      <w:start w:val="1"/>
      <w:numFmt w:val="bullet"/>
      <w:lvlText w:val="•"/>
      <w:lvlJc w:val="left"/>
      <w:pPr>
        <w:tabs>
          <w:tab w:val="num" w:pos="1440"/>
        </w:tabs>
        <w:ind w:left="1440" w:hanging="360"/>
      </w:pPr>
      <w:rPr>
        <w:rFonts w:ascii="Times New Roman" w:hAnsi="Times New Roman" w:hint="default"/>
      </w:rPr>
    </w:lvl>
    <w:lvl w:ilvl="2" w:tplc="1FCEABC4" w:tentative="1">
      <w:start w:val="1"/>
      <w:numFmt w:val="bullet"/>
      <w:lvlText w:val="•"/>
      <w:lvlJc w:val="left"/>
      <w:pPr>
        <w:tabs>
          <w:tab w:val="num" w:pos="2160"/>
        </w:tabs>
        <w:ind w:left="2160" w:hanging="360"/>
      </w:pPr>
      <w:rPr>
        <w:rFonts w:ascii="Times New Roman" w:hAnsi="Times New Roman" w:hint="default"/>
      </w:rPr>
    </w:lvl>
    <w:lvl w:ilvl="3" w:tplc="1BD4DBB4" w:tentative="1">
      <w:start w:val="1"/>
      <w:numFmt w:val="bullet"/>
      <w:lvlText w:val="•"/>
      <w:lvlJc w:val="left"/>
      <w:pPr>
        <w:tabs>
          <w:tab w:val="num" w:pos="2880"/>
        </w:tabs>
        <w:ind w:left="2880" w:hanging="360"/>
      </w:pPr>
      <w:rPr>
        <w:rFonts w:ascii="Times New Roman" w:hAnsi="Times New Roman" w:hint="default"/>
      </w:rPr>
    </w:lvl>
    <w:lvl w:ilvl="4" w:tplc="0F4C1C68" w:tentative="1">
      <w:start w:val="1"/>
      <w:numFmt w:val="bullet"/>
      <w:lvlText w:val="•"/>
      <w:lvlJc w:val="left"/>
      <w:pPr>
        <w:tabs>
          <w:tab w:val="num" w:pos="3600"/>
        </w:tabs>
        <w:ind w:left="3600" w:hanging="360"/>
      </w:pPr>
      <w:rPr>
        <w:rFonts w:ascii="Times New Roman" w:hAnsi="Times New Roman" w:hint="default"/>
      </w:rPr>
    </w:lvl>
    <w:lvl w:ilvl="5" w:tplc="47B4241E" w:tentative="1">
      <w:start w:val="1"/>
      <w:numFmt w:val="bullet"/>
      <w:lvlText w:val="•"/>
      <w:lvlJc w:val="left"/>
      <w:pPr>
        <w:tabs>
          <w:tab w:val="num" w:pos="4320"/>
        </w:tabs>
        <w:ind w:left="4320" w:hanging="360"/>
      </w:pPr>
      <w:rPr>
        <w:rFonts w:ascii="Times New Roman" w:hAnsi="Times New Roman" w:hint="default"/>
      </w:rPr>
    </w:lvl>
    <w:lvl w:ilvl="6" w:tplc="1A1C0ED6" w:tentative="1">
      <w:start w:val="1"/>
      <w:numFmt w:val="bullet"/>
      <w:lvlText w:val="•"/>
      <w:lvlJc w:val="left"/>
      <w:pPr>
        <w:tabs>
          <w:tab w:val="num" w:pos="5040"/>
        </w:tabs>
        <w:ind w:left="5040" w:hanging="360"/>
      </w:pPr>
      <w:rPr>
        <w:rFonts w:ascii="Times New Roman" w:hAnsi="Times New Roman" w:hint="default"/>
      </w:rPr>
    </w:lvl>
    <w:lvl w:ilvl="7" w:tplc="9910A69A" w:tentative="1">
      <w:start w:val="1"/>
      <w:numFmt w:val="bullet"/>
      <w:lvlText w:val="•"/>
      <w:lvlJc w:val="left"/>
      <w:pPr>
        <w:tabs>
          <w:tab w:val="num" w:pos="5760"/>
        </w:tabs>
        <w:ind w:left="5760" w:hanging="360"/>
      </w:pPr>
      <w:rPr>
        <w:rFonts w:ascii="Times New Roman" w:hAnsi="Times New Roman" w:hint="default"/>
      </w:rPr>
    </w:lvl>
    <w:lvl w:ilvl="8" w:tplc="FB7439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D08AB"/>
    <w:multiLevelType w:val="multilevel"/>
    <w:tmpl w:val="5BC63AD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0D400F06"/>
    <w:multiLevelType w:val="multilevel"/>
    <w:tmpl w:val="1D549E3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15:restartNumberingAfterBreak="0">
    <w:nsid w:val="0E2E2118"/>
    <w:multiLevelType w:val="multilevel"/>
    <w:tmpl w:val="90CEACD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15:restartNumberingAfterBreak="0">
    <w:nsid w:val="10BF227E"/>
    <w:multiLevelType w:val="multilevel"/>
    <w:tmpl w:val="E7926C0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15:restartNumberingAfterBreak="0">
    <w:nsid w:val="16BD1132"/>
    <w:multiLevelType w:val="multilevel"/>
    <w:tmpl w:val="9BE4E89C"/>
    <w:lvl w:ilvl="0">
      <w:numFmt w:val="bullet"/>
      <w:lvlText w:val=""/>
      <w:lvlJc w:val="left"/>
      <w:pPr>
        <w:ind w:left="762" w:hanging="360"/>
      </w:pPr>
      <w:rPr>
        <w:rFonts w:ascii="Symbol" w:hAnsi="Symbol"/>
      </w:rPr>
    </w:lvl>
    <w:lvl w:ilvl="1">
      <w:numFmt w:val="bullet"/>
      <w:lvlText w:val="o"/>
      <w:lvlJc w:val="left"/>
      <w:pPr>
        <w:ind w:left="1482" w:hanging="360"/>
      </w:pPr>
      <w:rPr>
        <w:rFonts w:ascii="Courier New" w:hAnsi="Courier New" w:cs="Courier New"/>
      </w:rPr>
    </w:lvl>
    <w:lvl w:ilvl="2">
      <w:numFmt w:val="bullet"/>
      <w:lvlText w:val=""/>
      <w:lvlJc w:val="left"/>
      <w:pPr>
        <w:ind w:left="2202" w:hanging="360"/>
      </w:pPr>
      <w:rPr>
        <w:rFonts w:ascii="Wingdings" w:hAnsi="Wingdings"/>
      </w:rPr>
    </w:lvl>
    <w:lvl w:ilvl="3">
      <w:numFmt w:val="bullet"/>
      <w:lvlText w:val=""/>
      <w:lvlJc w:val="left"/>
      <w:pPr>
        <w:ind w:left="2922" w:hanging="360"/>
      </w:pPr>
      <w:rPr>
        <w:rFonts w:ascii="Symbol" w:hAnsi="Symbol"/>
      </w:rPr>
    </w:lvl>
    <w:lvl w:ilvl="4">
      <w:numFmt w:val="bullet"/>
      <w:lvlText w:val="o"/>
      <w:lvlJc w:val="left"/>
      <w:pPr>
        <w:ind w:left="3642" w:hanging="360"/>
      </w:pPr>
      <w:rPr>
        <w:rFonts w:ascii="Courier New" w:hAnsi="Courier New" w:cs="Courier New"/>
      </w:rPr>
    </w:lvl>
    <w:lvl w:ilvl="5">
      <w:numFmt w:val="bullet"/>
      <w:lvlText w:val=""/>
      <w:lvlJc w:val="left"/>
      <w:pPr>
        <w:ind w:left="4362" w:hanging="360"/>
      </w:pPr>
      <w:rPr>
        <w:rFonts w:ascii="Wingdings" w:hAnsi="Wingdings"/>
      </w:rPr>
    </w:lvl>
    <w:lvl w:ilvl="6">
      <w:numFmt w:val="bullet"/>
      <w:lvlText w:val=""/>
      <w:lvlJc w:val="left"/>
      <w:pPr>
        <w:ind w:left="5082" w:hanging="360"/>
      </w:pPr>
      <w:rPr>
        <w:rFonts w:ascii="Symbol" w:hAnsi="Symbol"/>
      </w:rPr>
    </w:lvl>
    <w:lvl w:ilvl="7">
      <w:numFmt w:val="bullet"/>
      <w:lvlText w:val="o"/>
      <w:lvlJc w:val="left"/>
      <w:pPr>
        <w:ind w:left="5802" w:hanging="360"/>
      </w:pPr>
      <w:rPr>
        <w:rFonts w:ascii="Courier New" w:hAnsi="Courier New" w:cs="Courier New"/>
      </w:rPr>
    </w:lvl>
    <w:lvl w:ilvl="8">
      <w:numFmt w:val="bullet"/>
      <w:lvlText w:val=""/>
      <w:lvlJc w:val="left"/>
      <w:pPr>
        <w:ind w:left="6522" w:hanging="360"/>
      </w:pPr>
      <w:rPr>
        <w:rFonts w:ascii="Wingdings" w:hAnsi="Wingdings"/>
      </w:rPr>
    </w:lvl>
  </w:abstractNum>
  <w:abstractNum w:abstractNumId="6" w15:restartNumberingAfterBreak="0">
    <w:nsid w:val="18A23B73"/>
    <w:multiLevelType w:val="multilevel"/>
    <w:tmpl w:val="C2AA8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EC0667"/>
    <w:multiLevelType w:val="multilevel"/>
    <w:tmpl w:val="B032F31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8" w15:restartNumberingAfterBreak="0">
    <w:nsid w:val="1CF63AEC"/>
    <w:multiLevelType w:val="multilevel"/>
    <w:tmpl w:val="6CC410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F34737"/>
    <w:multiLevelType w:val="multilevel"/>
    <w:tmpl w:val="A31ACC9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0" w15:restartNumberingAfterBreak="0">
    <w:nsid w:val="244C2BBC"/>
    <w:multiLevelType w:val="multilevel"/>
    <w:tmpl w:val="F1447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8819DE"/>
    <w:multiLevelType w:val="multilevel"/>
    <w:tmpl w:val="357640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8D11E5A"/>
    <w:multiLevelType w:val="multilevel"/>
    <w:tmpl w:val="26D2D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CEB5E15"/>
    <w:multiLevelType w:val="multilevel"/>
    <w:tmpl w:val="223EE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F74C34"/>
    <w:multiLevelType w:val="multilevel"/>
    <w:tmpl w:val="4E74356E"/>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5" w15:restartNumberingAfterBreak="0">
    <w:nsid w:val="37196914"/>
    <w:multiLevelType w:val="multilevel"/>
    <w:tmpl w:val="E2A2DE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95E0862"/>
    <w:multiLevelType w:val="multilevel"/>
    <w:tmpl w:val="94B448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8027C0"/>
    <w:multiLevelType w:val="multilevel"/>
    <w:tmpl w:val="3F12074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8" w15:restartNumberingAfterBreak="0">
    <w:nsid w:val="3AD825F5"/>
    <w:multiLevelType w:val="multilevel"/>
    <w:tmpl w:val="B830B85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9" w15:restartNumberingAfterBreak="0">
    <w:nsid w:val="46A84E54"/>
    <w:multiLevelType w:val="multilevel"/>
    <w:tmpl w:val="49A82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A934063"/>
    <w:multiLevelType w:val="multilevel"/>
    <w:tmpl w:val="D2A80410"/>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21" w15:restartNumberingAfterBreak="0">
    <w:nsid w:val="4B5704AF"/>
    <w:multiLevelType w:val="multilevel"/>
    <w:tmpl w:val="A48C25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B7622FD"/>
    <w:multiLevelType w:val="multilevel"/>
    <w:tmpl w:val="DA7A0AC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3" w15:restartNumberingAfterBreak="0">
    <w:nsid w:val="4BF1348C"/>
    <w:multiLevelType w:val="hybridMultilevel"/>
    <w:tmpl w:val="30B29700"/>
    <w:lvl w:ilvl="0" w:tplc="5406D152">
      <w:start w:val="1"/>
      <w:numFmt w:val="bullet"/>
      <w:lvlText w:val="•"/>
      <w:lvlJc w:val="left"/>
      <w:pPr>
        <w:tabs>
          <w:tab w:val="num" w:pos="720"/>
        </w:tabs>
        <w:ind w:left="720" w:hanging="360"/>
      </w:pPr>
      <w:rPr>
        <w:rFonts w:ascii="Times New Roman" w:hAnsi="Times New Roman" w:hint="default"/>
      </w:rPr>
    </w:lvl>
    <w:lvl w:ilvl="1" w:tplc="C3DC881C" w:tentative="1">
      <w:start w:val="1"/>
      <w:numFmt w:val="bullet"/>
      <w:lvlText w:val="•"/>
      <w:lvlJc w:val="left"/>
      <w:pPr>
        <w:tabs>
          <w:tab w:val="num" w:pos="1440"/>
        </w:tabs>
        <w:ind w:left="1440" w:hanging="360"/>
      </w:pPr>
      <w:rPr>
        <w:rFonts w:ascii="Times New Roman" w:hAnsi="Times New Roman" w:hint="default"/>
      </w:rPr>
    </w:lvl>
    <w:lvl w:ilvl="2" w:tplc="27462F7C" w:tentative="1">
      <w:start w:val="1"/>
      <w:numFmt w:val="bullet"/>
      <w:lvlText w:val="•"/>
      <w:lvlJc w:val="left"/>
      <w:pPr>
        <w:tabs>
          <w:tab w:val="num" w:pos="2160"/>
        </w:tabs>
        <w:ind w:left="2160" w:hanging="360"/>
      </w:pPr>
      <w:rPr>
        <w:rFonts w:ascii="Times New Roman" w:hAnsi="Times New Roman" w:hint="default"/>
      </w:rPr>
    </w:lvl>
    <w:lvl w:ilvl="3" w:tplc="33244D52" w:tentative="1">
      <w:start w:val="1"/>
      <w:numFmt w:val="bullet"/>
      <w:lvlText w:val="•"/>
      <w:lvlJc w:val="left"/>
      <w:pPr>
        <w:tabs>
          <w:tab w:val="num" w:pos="2880"/>
        </w:tabs>
        <w:ind w:left="2880" w:hanging="360"/>
      </w:pPr>
      <w:rPr>
        <w:rFonts w:ascii="Times New Roman" w:hAnsi="Times New Roman" w:hint="default"/>
      </w:rPr>
    </w:lvl>
    <w:lvl w:ilvl="4" w:tplc="DBCA95DE" w:tentative="1">
      <w:start w:val="1"/>
      <w:numFmt w:val="bullet"/>
      <w:lvlText w:val="•"/>
      <w:lvlJc w:val="left"/>
      <w:pPr>
        <w:tabs>
          <w:tab w:val="num" w:pos="3600"/>
        </w:tabs>
        <w:ind w:left="3600" w:hanging="360"/>
      </w:pPr>
      <w:rPr>
        <w:rFonts w:ascii="Times New Roman" w:hAnsi="Times New Roman" w:hint="default"/>
      </w:rPr>
    </w:lvl>
    <w:lvl w:ilvl="5" w:tplc="C9FA0F36" w:tentative="1">
      <w:start w:val="1"/>
      <w:numFmt w:val="bullet"/>
      <w:lvlText w:val="•"/>
      <w:lvlJc w:val="left"/>
      <w:pPr>
        <w:tabs>
          <w:tab w:val="num" w:pos="4320"/>
        </w:tabs>
        <w:ind w:left="4320" w:hanging="360"/>
      </w:pPr>
      <w:rPr>
        <w:rFonts w:ascii="Times New Roman" w:hAnsi="Times New Roman" w:hint="default"/>
      </w:rPr>
    </w:lvl>
    <w:lvl w:ilvl="6" w:tplc="FE14016C" w:tentative="1">
      <w:start w:val="1"/>
      <w:numFmt w:val="bullet"/>
      <w:lvlText w:val="•"/>
      <w:lvlJc w:val="left"/>
      <w:pPr>
        <w:tabs>
          <w:tab w:val="num" w:pos="5040"/>
        </w:tabs>
        <w:ind w:left="5040" w:hanging="360"/>
      </w:pPr>
      <w:rPr>
        <w:rFonts w:ascii="Times New Roman" w:hAnsi="Times New Roman" w:hint="default"/>
      </w:rPr>
    </w:lvl>
    <w:lvl w:ilvl="7" w:tplc="DF7C1936" w:tentative="1">
      <w:start w:val="1"/>
      <w:numFmt w:val="bullet"/>
      <w:lvlText w:val="•"/>
      <w:lvlJc w:val="left"/>
      <w:pPr>
        <w:tabs>
          <w:tab w:val="num" w:pos="5760"/>
        </w:tabs>
        <w:ind w:left="5760" w:hanging="360"/>
      </w:pPr>
      <w:rPr>
        <w:rFonts w:ascii="Times New Roman" w:hAnsi="Times New Roman" w:hint="default"/>
      </w:rPr>
    </w:lvl>
    <w:lvl w:ilvl="8" w:tplc="9B28DBE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7A5A87"/>
    <w:multiLevelType w:val="multilevel"/>
    <w:tmpl w:val="6914AF5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5" w15:restartNumberingAfterBreak="0">
    <w:nsid w:val="55C47C46"/>
    <w:multiLevelType w:val="multilevel"/>
    <w:tmpl w:val="CDAC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7C26340"/>
    <w:multiLevelType w:val="multilevel"/>
    <w:tmpl w:val="9332680A"/>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27" w15:restartNumberingAfterBreak="0">
    <w:nsid w:val="58CE15A4"/>
    <w:multiLevelType w:val="multilevel"/>
    <w:tmpl w:val="D0D4D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E66AE1"/>
    <w:multiLevelType w:val="multilevel"/>
    <w:tmpl w:val="FD5ECA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6476CA"/>
    <w:multiLevelType w:val="multilevel"/>
    <w:tmpl w:val="C82CCB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B9C0A93"/>
    <w:multiLevelType w:val="multilevel"/>
    <w:tmpl w:val="A1BE94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F8512DC"/>
    <w:multiLevelType w:val="multilevel"/>
    <w:tmpl w:val="5D60831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2" w15:restartNumberingAfterBreak="0">
    <w:nsid w:val="700B2026"/>
    <w:multiLevelType w:val="multilevel"/>
    <w:tmpl w:val="09044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8A2371"/>
    <w:multiLevelType w:val="multilevel"/>
    <w:tmpl w:val="C0E0D50C"/>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34" w15:restartNumberingAfterBreak="0">
    <w:nsid w:val="75725A51"/>
    <w:multiLevelType w:val="multilevel"/>
    <w:tmpl w:val="62E8F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70C6291"/>
    <w:multiLevelType w:val="multilevel"/>
    <w:tmpl w:val="61BCC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B262E23"/>
    <w:multiLevelType w:val="multilevel"/>
    <w:tmpl w:val="7322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CD2621D"/>
    <w:multiLevelType w:val="multilevel"/>
    <w:tmpl w:val="9EC46D8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8" w15:restartNumberingAfterBreak="0">
    <w:nsid w:val="7DBB434E"/>
    <w:multiLevelType w:val="multilevel"/>
    <w:tmpl w:val="9ADED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DEA5348"/>
    <w:multiLevelType w:val="multilevel"/>
    <w:tmpl w:val="8746EDA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0" w15:restartNumberingAfterBreak="0">
    <w:nsid w:val="7E5A2474"/>
    <w:multiLevelType w:val="multilevel"/>
    <w:tmpl w:val="642676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FB21998"/>
    <w:multiLevelType w:val="multilevel"/>
    <w:tmpl w:val="1D9A03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8996742">
    <w:abstractNumId w:val="29"/>
  </w:num>
  <w:num w:numId="2" w16cid:durableId="527762440">
    <w:abstractNumId w:val="13"/>
  </w:num>
  <w:num w:numId="3" w16cid:durableId="494882646">
    <w:abstractNumId w:val="25"/>
  </w:num>
  <w:num w:numId="4" w16cid:durableId="1231386690">
    <w:abstractNumId w:val="22"/>
  </w:num>
  <w:num w:numId="5" w16cid:durableId="127600042">
    <w:abstractNumId w:val="24"/>
  </w:num>
  <w:num w:numId="6" w16cid:durableId="1861970350">
    <w:abstractNumId w:val="31"/>
  </w:num>
  <w:num w:numId="7" w16cid:durableId="1805465764">
    <w:abstractNumId w:val="1"/>
  </w:num>
  <w:num w:numId="8" w16cid:durableId="741870639">
    <w:abstractNumId w:val="7"/>
  </w:num>
  <w:num w:numId="9" w16cid:durableId="1859998543">
    <w:abstractNumId w:val="4"/>
  </w:num>
  <w:num w:numId="10" w16cid:durableId="1034884231">
    <w:abstractNumId w:val="17"/>
  </w:num>
  <w:num w:numId="11" w16cid:durableId="433746945">
    <w:abstractNumId w:val="9"/>
  </w:num>
  <w:num w:numId="12" w16cid:durableId="1545554578">
    <w:abstractNumId w:val="3"/>
  </w:num>
  <w:num w:numId="13" w16cid:durableId="354038947">
    <w:abstractNumId w:val="2"/>
  </w:num>
  <w:num w:numId="14" w16cid:durableId="328555704">
    <w:abstractNumId w:val="37"/>
  </w:num>
  <w:num w:numId="15" w16cid:durableId="313607916">
    <w:abstractNumId w:val="18"/>
  </w:num>
  <w:num w:numId="16" w16cid:durableId="1261446594">
    <w:abstractNumId w:val="39"/>
  </w:num>
  <w:num w:numId="17" w16cid:durableId="348336209">
    <w:abstractNumId w:val="20"/>
  </w:num>
  <w:num w:numId="18" w16cid:durableId="1605915536">
    <w:abstractNumId w:val="26"/>
  </w:num>
  <w:num w:numId="19" w16cid:durableId="1756776967">
    <w:abstractNumId w:val="33"/>
  </w:num>
  <w:num w:numId="20" w16cid:durableId="622615370">
    <w:abstractNumId w:val="14"/>
  </w:num>
  <w:num w:numId="21" w16cid:durableId="877278665">
    <w:abstractNumId w:val="40"/>
  </w:num>
  <w:num w:numId="22" w16cid:durableId="907306695">
    <w:abstractNumId w:val="5"/>
  </w:num>
  <w:num w:numId="23" w16cid:durableId="769743285">
    <w:abstractNumId w:val="12"/>
  </w:num>
  <w:num w:numId="24" w16cid:durableId="2066952017">
    <w:abstractNumId w:val="15"/>
  </w:num>
  <w:num w:numId="25" w16cid:durableId="882015779">
    <w:abstractNumId w:val="28"/>
  </w:num>
  <w:num w:numId="26" w16cid:durableId="1522477122">
    <w:abstractNumId w:val="19"/>
  </w:num>
  <w:num w:numId="27" w16cid:durableId="1057316593">
    <w:abstractNumId w:val="10"/>
  </w:num>
  <w:num w:numId="28" w16cid:durableId="901021280">
    <w:abstractNumId w:val="6"/>
  </w:num>
  <w:num w:numId="29" w16cid:durableId="1990788492">
    <w:abstractNumId w:val="30"/>
  </w:num>
  <w:num w:numId="30" w16cid:durableId="1488479811">
    <w:abstractNumId w:val="32"/>
  </w:num>
  <w:num w:numId="31" w16cid:durableId="1423642143">
    <w:abstractNumId w:val="34"/>
  </w:num>
  <w:num w:numId="32" w16cid:durableId="1269314403">
    <w:abstractNumId w:val="36"/>
  </w:num>
  <w:num w:numId="33" w16cid:durableId="771126696">
    <w:abstractNumId w:val="8"/>
  </w:num>
  <w:num w:numId="34" w16cid:durableId="1257597804">
    <w:abstractNumId w:val="41"/>
  </w:num>
  <w:num w:numId="35" w16cid:durableId="606426031">
    <w:abstractNumId w:val="27"/>
  </w:num>
  <w:num w:numId="36" w16cid:durableId="1881430483">
    <w:abstractNumId w:val="16"/>
  </w:num>
  <w:num w:numId="37" w16cid:durableId="939869865">
    <w:abstractNumId w:val="21"/>
  </w:num>
  <w:num w:numId="38" w16cid:durableId="672873656">
    <w:abstractNumId w:val="35"/>
  </w:num>
  <w:num w:numId="39" w16cid:durableId="1252934499">
    <w:abstractNumId w:val="11"/>
  </w:num>
  <w:num w:numId="40" w16cid:durableId="86535845">
    <w:abstractNumId w:val="38"/>
  </w:num>
  <w:num w:numId="41" w16cid:durableId="3169314">
    <w:abstractNumId w:val="0"/>
  </w:num>
  <w:num w:numId="42" w16cid:durableId="13931188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B0"/>
    <w:rsid w:val="00014DFA"/>
    <w:rsid w:val="00080913"/>
    <w:rsid w:val="000C3A05"/>
    <w:rsid w:val="000D3401"/>
    <w:rsid w:val="000D46BE"/>
    <w:rsid w:val="000E0B87"/>
    <w:rsid w:val="001276EB"/>
    <w:rsid w:val="0014226E"/>
    <w:rsid w:val="00176B6B"/>
    <w:rsid w:val="001A1BB0"/>
    <w:rsid w:val="00201A41"/>
    <w:rsid w:val="00215667"/>
    <w:rsid w:val="002473A7"/>
    <w:rsid w:val="0027635E"/>
    <w:rsid w:val="002A553A"/>
    <w:rsid w:val="002C095B"/>
    <w:rsid w:val="002E3363"/>
    <w:rsid w:val="003168DE"/>
    <w:rsid w:val="00356C71"/>
    <w:rsid w:val="003618C7"/>
    <w:rsid w:val="0036220B"/>
    <w:rsid w:val="00375E7F"/>
    <w:rsid w:val="003A3640"/>
    <w:rsid w:val="003D5256"/>
    <w:rsid w:val="003E516E"/>
    <w:rsid w:val="004227BC"/>
    <w:rsid w:val="00441F0B"/>
    <w:rsid w:val="00461B49"/>
    <w:rsid w:val="004669BB"/>
    <w:rsid w:val="00473FA8"/>
    <w:rsid w:val="0048569C"/>
    <w:rsid w:val="0049305A"/>
    <w:rsid w:val="004C08B5"/>
    <w:rsid w:val="005300C0"/>
    <w:rsid w:val="0054326F"/>
    <w:rsid w:val="005C3B51"/>
    <w:rsid w:val="005D1197"/>
    <w:rsid w:val="005F6120"/>
    <w:rsid w:val="006442A6"/>
    <w:rsid w:val="00650F90"/>
    <w:rsid w:val="00683452"/>
    <w:rsid w:val="006A14C9"/>
    <w:rsid w:val="006A2C12"/>
    <w:rsid w:val="006B4A73"/>
    <w:rsid w:val="006B69BA"/>
    <w:rsid w:val="006C4449"/>
    <w:rsid w:val="006D25F2"/>
    <w:rsid w:val="006D711B"/>
    <w:rsid w:val="006E6275"/>
    <w:rsid w:val="00723021"/>
    <w:rsid w:val="007356EC"/>
    <w:rsid w:val="00756754"/>
    <w:rsid w:val="007649B3"/>
    <w:rsid w:val="00765B88"/>
    <w:rsid w:val="007C790C"/>
    <w:rsid w:val="007E1959"/>
    <w:rsid w:val="008C0D04"/>
    <w:rsid w:val="008D3264"/>
    <w:rsid w:val="00946015"/>
    <w:rsid w:val="00956D8C"/>
    <w:rsid w:val="00973992"/>
    <w:rsid w:val="0099086A"/>
    <w:rsid w:val="00A06668"/>
    <w:rsid w:val="00A17236"/>
    <w:rsid w:val="00A46757"/>
    <w:rsid w:val="00A5662D"/>
    <w:rsid w:val="00A67A58"/>
    <w:rsid w:val="00A74220"/>
    <w:rsid w:val="00A77054"/>
    <w:rsid w:val="00A776ED"/>
    <w:rsid w:val="00B16DDE"/>
    <w:rsid w:val="00B16F8F"/>
    <w:rsid w:val="00B31D5B"/>
    <w:rsid w:val="00B40273"/>
    <w:rsid w:val="00BD0288"/>
    <w:rsid w:val="00BF0C2D"/>
    <w:rsid w:val="00BF2CDD"/>
    <w:rsid w:val="00BF50F8"/>
    <w:rsid w:val="00BF73AF"/>
    <w:rsid w:val="00C4288F"/>
    <w:rsid w:val="00C555AF"/>
    <w:rsid w:val="00C80ABE"/>
    <w:rsid w:val="00C87735"/>
    <w:rsid w:val="00CC2A8B"/>
    <w:rsid w:val="00CC5E5D"/>
    <w:rsid w:val="00CF1EA7"/>
    <w:rsid w:val="00D15888"/>
    <w:rsid w:val="00D362D6"/>
    <w:rsid w:val="00D4038F"/>
    <w:rsid w:val="00D41885"/>
    <w:rsid w:val="00D46BDA"/>
    <w:rsid w:val="00D556C7"/>
    <w:rsid w:val="00DF6E2A"/>
    <w:rsid w:val="00E0111B"/>
    <w:rsid w:val="00E103F4"/>
    <w:rsid w:val="00E302DE"/>
    <w:rsid w:val="00E30B80"/>
    <w:rsid w:val="00E30FAF"/>
    <w:rsid w:val="00E45C4D"/>
    <w:rsid w:val="00E55AAF"/>
    <w:rsid w:val="00EC308F"/>
    <w:rsid w:val="00EE3C80"/>
    <w:rsid w:val="00EF396B"/>
    <w:rsid w:val="00F11DBA"/>
    <w:rsid w:val="00F17F36"/>
    <w:rsid w:val="00F2532B"/>
    <w:rsid w:val="00F33C50"/>
    <w:rsid w:val="00F56977"/>
    <w:rsid w:val="00F63FA4"/>
    <w:rsid w:val="00F73441"/>
    <w:rsid w:val="00FF4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4082"/>
  <w15:docId w15:val="{9C395FDC-84B9-4DE0-B980-51D0705B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2"/>
      <w:lang w:eastAsia="en-US" w:bidi="en-US"/>
    </w:rPr>
  </w:style>
  <w:style w:type="paragraph" w:styleId="Heading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b/>
      <w:bCs/>
      <w:kern w:val="3"/>
      <w:sz w:val="32"/>
      <w:szCs w:val="32"/>
    </w:rPr>
  </w:style>
  <w:style w:type="character" w:customStyle="1" w:styleId="Heading2Char">
    <w:name w:val="Heading 2 Char"/>
    <w:basedOn w:val="DefaultParagraphFont"/>
    <w:rPr>
      <w:rFonts w:ascii="Cambria" w:eastAsia="Times New Roman" w:hAnsi="Cambria"/>
      <w:b/>
      <w:bCs/>
      <w:i/>
      <w:iCs/>
      <w:sz w:val="28"/>
      <w:szCs w:val="28"/>
    </w:rPr>
  </w:style>
  <w:style w:type="character" w:customStyle="1" w:styleId="Heading3Char">
    <w:name w:val="Heading 3 Char"/>
    <w:basedOn w:val="DefaultParagraphFont"/>
    <w:rPr>
      <w:rFonts w:ascii="Cambria" w:eastAsia="Times New Roman" w:hAnsi="Cambria"/>
      <w:b/>
      <w:bCs/>
      <w:sz w:val="26"/>
      <w:szCs w:val="26"/>
    </w:rPr>
  </w:style>
  <w:style w:type="character" w:customStyle="1" w:styleId="Heading4Char">
    <w:name w:val="Heading 4 Char"/>
    <w:basedOn w:val="DefaultParagraphFont"/>
    <w:rPr>
      <w:b/>
      <w:bCs/>
      <w:sz w:val="28"/>
      <w:szCs w:val="28"/>
    </w:rPr>
  </w:style>
  <w:style w:type="character" w:customStyle="1" w:styleId="Heading5Char">
    <w:name w:val="Heading 5 Char"/>
    <w:basedOn w:val="DefaultParagraphFont"/>
    <w:rPr>
      <w:b/>
      <w:bCs/>
      <w:i/>
      <w:iCs/>
      <w:sz w:val="26"/>
      <w:szCs w:val="26"/>
    </w:rPr>
  </w:style>
  <w:style w:type="character" w:customStyle="1" w:styleId="Heading6Char">
    <w:name w:val="Heading 6 Char"/>
    <w:basedOn w:val="DefaultParagraphFont"/>
    <w:rPr>
      <w:b/>
      <w:bCs/>
    </w:rPr>
  </w:style>
  <w:style w:type="character" w:customStyle="1" w:styleId="Heading7Char">
    <w:name w:val="Heading 7 Char"/>
    <w:basedOn w:val="DefaultParagraphFont"/>
    <w:rPr>
      <w:sz w:val="24"/>
      <w:szCs w:val="24"/>
    </w:rPr>
  </w:style>
  <w:style w:type="character" w:customStyle="1" w:styleId="Heading8Char">
    <w:name w:val="Heading 8 Char"/>
    <w:basedOn w:val="DefaultParagraphFont"/>
    <w:rPr>
      <w:i/>
      <w:iCs/>
      <w:sz w:val="24"/>
      <w:szCs w:val="24"/>
    </w:rPr>
  </w:style>
  <w:style w:type="character" w:customStyle="1" w:styleId="Heading9Char">
    <w:name w:val="Heading 9 Char"/>
    <w:basedOn w:val="DefaultParagraphFont"/>
    <w:rPr>
      <w:rFonts w:ascii="Cambria" w:eastAsia="Times New Roman" w:hAnsi="Cambria"/>
    </w:rPr>
  </w:style>
  <w:style w:type="paragraph" w:styleId="Title">
    <w:name w:val="Title"/>
    <w:basedOn w:val="Normal"/>
    <w:next w:val="Normal"/>
    <w:uiPriority w:val="10"/>
    <w:qFormat/>
    <w:pPr>
      <w:spacing w:before="240" w:after="60"/>
      <w:outlineLvl w:val="0"/>
    </w:pPr>
    <w:rPr>
      <w:rFonts w:ascii="Cambria" w:eastAsia="Times New Roman" w:hAnsi="Cambria"/>
      <w:b/>
      <w:bCs/>
      <w:kern w:val="3"/>
      <w:sz w:val="32"/>
      <w:szCs w:val="32"/>
    </w:rPr>
  </w:style>
  <w:style w:type="character" w:customStyle="1" w:styleId="TitleChar">
    <w:name w:val="Title Char"/>
    <w:basedOn w:val="DefaultParagraphFont"/>
    <w:rPr>
      <w:rFonts w:ascii="Cambria" w:eastAsia="Times New Roman" w:hAnsi="Cambria"/>
      <w:b/>
      <w:bCs/>
      <w:kern w:val="3"/>
      <w:sz w:val="32"/>
      <w:szCs w:val="32"/>
    </w:rPr>
  </w:style>
  <w:style w:type="paragraph" w:styleId="Subtitle">
    <w:name w:val="Subtitle"/>
    <w:basedOn w:val="Normal"/>
    <w:next w:val="Normal"/>
    <w:uiPriority w:val="11"/>
    <w:qFormat/>
    <w:pPr>
      <w:spacing w:after="60"/>
      <w:outlineLvl w:val="1"/>
    </w:pPr>
    <w:rPr>
      <w:rFonts w:ascii="Cambria" w:eastAsia="Times New Roman" w:hAnsi="Cambria"/>
    </w:rPr>
  </w:style>
  <w:style w:type="character" w:customStyle="1" w:styleId="SubtitleChar">
    <w:name w:val="Subtitle Char"/>
    <w:basedOn w:val="DefaultParagraphFont"/>
    <w:rPr>
      <w:rFonts w:ascii="Cambria" w:eastAsia="Times New Roman" w:hAnsi="Cambria"/>
      <w:sz w:val="24"/>
      <w:szCs w:val="24"/>
    </w:rPr>
  </w:style>
  <w:style w:type="character" w:styleId="Strong">
    <w:name w:val="Strong"/>
    <w:basedOn w:val="DefaultParagraphFont"/>
    <w:rPr>
      <w:b/>
      <w:bCs/>
    </w:rPr>
  </w:style>
  <w:style w:type="character" w:styleId="Emphasis">
    <w:name w:val="Emphasis"/>
    <w:basedOn w:val="DefaultParagraphFont"/>
    <w:rPr>
      <w:rFonts w:ascii="Calibri" w:hAnsi="Calibri"/>
      <w:b/>
      <w:i/>
      <w:iCs/>
    </w:rPr>
  </w:style>
  <w:style w:type="paragraph" w:styleId="NoSpacing">
    <w:name w:val="No Spacing"/>
    <w:basedOn w:val="Normal"/>
    <w:rPr>
      <w:szCs w:val="32"/>
    </w:rPr>
  </w:style>
  <w:style w:type="paragraph" w:styleId="ListParagraph">
    <w:name w:val="List Paragraph"/>
    <w:basedOn w:val="Normal"/>
    <w:uiPriority w:val="34"/>
    <w:qFormat/>
  </w:style>
  <w:style w:type="paragraph" w:styleId="Quote">
    <w:name w:val="Quote"/>
    <w:basedOn w:val="Normal"/>
    <w:next w:val="Normal"/>
    <w:rPr>
      <w:i/>
    </w:rPr>
  </w:style>
  <w:style w:type="character" w:customStyle="1" w:styleId="QuoteChar">
    <w:name w:val="Quote Char"/>
    <w:basedOn w:val="DefaultParagraphFont"/>
    <w:rPr>
      <w:i/>
      <w:sz w:val="24"/>
      <w:szCs w:val="24"/>
    </w:rPr>
  </w:style>
  <w:style w:type="paragraph" w:styleId="IntenseQuote">
    <w:name w:val="Intense Quote"/>
    <w:basedOn w:val="Normal"/>
    <w:next w:val="Normal"/>
    <w:pPr>
      <w:ind w:right="720"/>
    </w:pPr>
    <w:rPr>
      <w:b/>
      <w:i/>
    </w:rPr>
  </w:style>
  <w:style w:type="character" w:customStyle="1" w:styleId="IntenseQuoteChar">
    <w:name w:val="Intense Quote Char"/>
    <w:basedOn w:val="DefaultParagraphFont"/>
    <w:rPr>
      <w:b/>
      <w:i/>
      <w:sz w:val="24"/>
    </w:rPr>
  </w:style>
  <w:style w:type="character" w:styleId="SubtleEmphasis">
    <w:name w:val="Subtle Emphasis"/>
    <w:rPr>
      <w:i/>
      <w:color w:val="5A5A5A"/>
    </w:rPr>
  </w:style>
  <w:style w:type="character" w:styleId="IntenseEmphasis">
    <w:name w:val="Intense Emphasis"/>
    <w:basedOn w:val="DefaultParagraphFont"/>
    <w:rPr>
      <w:b/>
      <w:i/>
      <w:sz w:val="24"/>
      <w:szCs w:val="24"/>
      <w:u w:val="single"/>
    </w:rPr>
  </w:style>
  <w:style w:type="character" w:styleId="SubtleReference">
    <w:name w:val="Subtle Reference"/>
    <w:basedOn w:val="DefaultParagraphFont"/>
    <w:rPr>
      <w:sz w:val="24"/>
      <w:szCs w:val="24"/>
      <w:u w:val="single"/>
    </w:rPr>
  </w:style>
  <w:style w:type="character" w:styleId="IntenseReference">
    <w:name w:val="Intense Reference"/>
    <w:basedOn w:val="DefaultParagraphFont"/>
    <w:rPr>
      <w:b/>
      <w:sz w:val="24"/>
      <w:u w:val="single"/>
    </w:rPr>
  </w:style>
  <w:style w:type="character" w:styleId="BookTitle">
    <w:name w:val="Book Title"/>
    <w:basedOn w:val="DefaultParagraphFont"/>
    <w:rPr>
      <w:rFonts w:ascii="Cambria" w:eastAsia="Times New Roman" w:hAnsi="Cambria"/>
      <w:b/>
      <w:i/>
      <w:sz w:val="24"/>
      <w:szCs w:val="24"/>
    </w:rPr>
  </w:style>
  <w:style w:type="paragraph" w:styleId="TOCHeading">
    <w:name w:val="TOC Heading"/>
    <w:basedOn w:val="Heading1"/>
    <w:next w:val="Normal"/>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sz w:val="24"/>
      <w:szCs w:val="22"/>
      <w:lang w:eastAsia="en-US" w:bidi="en-U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sz w:val="24"/>
      <w:szCs w:val="22"/>
      <w:lang w:eastAsia="en-US" w:bidi="en-US"/>
    </w:rPr>
  </w:style>
  <w:style w:type="character" w:customStyle="1" w:styleId="A3">
    <w:name w:val="A3"/>
    <w:rPr>
      <w:rFonts w:cs="LIAFD P+ Clan"/>
      <w:b/>
      <w:bCs/>
      <w:color w:val="000000"/>
      <w:sz w:val="22"/>
      <w:szCs w:val="22"/>
    </w:rPr>
  </w:style>
  <w:style w:type="paragraph" w:customStyle="1" w:styleId="Default">
    <w:name w:val="Default"/>
    <w:pPr>
      <w:suppressAutoHyphens/>
      <w:autoSpaceDE w:val="0"/>
    </w:pPr>
    <w:rPr>
      <w:rFonts w:cs="Arial"/>
      <w:color w:val="000000"/>
      <w:sz w:val="24"/>
      <w:szCs w:val="24"/>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eastAsia="en-US" w:bidi="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bidi="en-US"/>
    </w:rPr>
  </w:style>
  <w:style w:type="paragraph" w:styleId="Revision">
    <w:name w:val="Revision"/>
    <w:pPr>
      <w:suppressAutoHyphens/>
    </w:pPr>
    <w:rPr>
      <w:sz w:val="24"/>
      <w:szCs w:val="22"/>
      <w:lang w:eastAsia="en-US" w:bidi="en-US"/>
    </w:rPr>
  </w:style>
  <w:style w:type="paragraph" w:customStyle="1" w:styleId="xmsonormal">
    <w:name w:val="x_msonormal"/>
    <w:basedOn w:val="Normal"/>
    <w:pPr>
      <w:spacing w:before="100" w:after="100"/>
    </w:pPr>
    <w:rPr>
      <w:rFonts w:ascii="Times New Roman" w:eastAsia="Times New Roman" w:hAnsi="Times New Roman"/>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4207">
      <w:bodyDiv w:val="1"/>
      <w:marLeft w:val="0"/>
      <w:marRight w:val="0"/>
      <w:marTop w:val="0"/>
      <w:marBottom w:val="0"/>
      <w:divBdr>
        <w:top w:val="none" w:sz="0" w:space="0" w:color="auto"/>
        <w:left w:val="none" w:sz="0" w:space="0" w:color="auto"/>
        <w:bottom w:val="none" w:sz="0" w:space="0" w:color="auto"/>
        <w:right w:val="none" w:sz="0" w:space="0" w:color="auto"/>
      </w:divBdr>
      <w:divsChild>
        <w:div w:id="2110008957">
          <w:marLeft w:val="547"/>
          <w:marRight w:val="0"/>
          <w:marTop w:val="0"/>
          <w:marBottom w:val="0"/>
          <w:divBdr>
            <w:top w:val="none" w:sz="0" w:space="0" w:color="auto"/>
            <w:left w:val="none" w:sz="0" w:space="0" w:color="auto"/>
            <w:bottom w:val="none" w:sz="0" w:space="0" w:color="auto"/>
            <w:right w:val="none" w:sz="0" w:space="0" w:color="auto"/>
          </w:divBdr>
        </w:div>
      </w:divsChild>
    </w:div>
    <w:div w:id="179319352">
      <w:bodyDiv w:val="1"/>
      <w:marLeft w:val="0"/>
      <w:marRight w:val="0"/>
      <w:marTop w:val="0"/>
      <w:marBottom w:val="0"/>
      <w:divBdr>
        <w:top w:val="none" w:sz="0" w:space="0" w:color="auto"/>
        <w:left w:val="none" w:sz="0" w:space="0" w:color="auto"/>
        <w:bottom w:val="none" w:sz="0" w:space="0" w:color="auto"/>
        <w:right w:val="none" w:sz="0" w:space="0" w:color="auto"/>
      </w:divBdr>
    </w:div>
    <w:div w:id="773940771">
      <w:bodyDiv w:val="1"/>
      <w:marLeft w:val="0"/>
      <w:marRight w:val="0"/>
      <w:marTop w:val="0"/>
      <w:marBottom w:val="0"/>
      <w:divBdr>
        <w:top w:val="none" w:sz="0" w:space="0" w:color="auto"/>
        <w:left w:val="none" w:sz="0" w:space="0" w:color="auto"/>
        <w:bottom w:val="none" w:sz="0" w:space="0" w:color="auto"/>
        <w:right w:val="none" w:sz="0" w:space="0" w:color="auto"/>
      </w:divBdr>
      <w:divsChild>
        <w:div w:id="32035696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01C6-744C-45EB-A86D-2815C304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User</dc:creator>
  <cp:lastModifiedBy>Tolland, Amy</cp:lastModifiedBy>
  <cp:revision>12</cp:revision>
  <cp:lastPrinted>2024-09-25T07:33:00Z</cp:lastPrinted>
  <dcterms:created xsi:type="dcterms:W3CDTF">2024-09-25T11:53:00Z</dcterms:created>
  <dcterms:modified xsi:type="dcterms:W3CDTF">2024-09-25T13:47:00Z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0x010100C38B9BE03E326341AE7806AA23471880</vt:lpwstr>
  </property>
</Properties>
</file>