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Spec="top"/>
        <w:tblW w:w="10632" w:type="dxa"/>
        <w:tblLook w:val="04A0" w:firstRow="1" w:lastRow="0" w:firstColumn="1" w:lastColumn="0" w:noHBand="0" w:noVBand="1"/>
      </w:tblPr>
      <w:tblGrid>
        <w:gridCol w:w="10632"/>
      </w:tblGrid>
      <w:tr w:rsidR="00EA7005" w14:paraId="3DBBA53D" w14:textId="77777777" w:rsidTr="002845D9">
        <w:trPr>
          <w:trHeight w:val="15248"/>
        </w:trPr>
        <w:tc>
          <w:tcPr>
            <w:tcW w:w="10632" w:type="dxa"/>
            <w:tcBorders>
              <w:top w:val="single" w:sz="24" w:space="0" w:color="auto"/>
              <w:left w:val="single" w:sz="24" w:space="0" w:color="auto"/>
              <w:bottom w:val="single" w:sz="24" w:space="0" w:color="auto"/>
              <w:right w:val="single" w:sz="24" w:space="0" w:color="auto"/>
            </w:tcBorders>
          </w:tcPr>
          <w:p w14:paraId="6851AF9F" w14:textId="1D860044" w:rsidR="00EA7005" w:rsidRDefault="0086109D" w:rsidP="002845D9">
            <w:r>
              <w:rPr>
                <w:noProof/>
                <w:lang w:eastAsia="en-GB"/>
              </w:rPr>
              <mc:AlternateContent>
                <mc:Choice Requires="wps">
                  <w:drawing>
                    <wp:anchor distT="0" distB="0" distL="114300" distR="114300" simplePos="0" relativeHeight="251659264" behindDoc="0" locked="0" layoutInCell="1" allowOverlap="1" wp14:anchorId="62BED898" wp14:editId="0D825E93">
                      <wp:simplePos x="0" y="0"/>
                      <wp:positionH relativeFrom="column">
                        <wp:posOffset>36580</wp:posOffset>
                      </wp:positionH>
                      <wp:positionV relativeFrom="paragraph">
                        <wp:posOffset>46366</wp:posOffset>
                      </wp:positionV>
                      <wp:extent cx="5239011"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239011"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D898" id="_x0000_t202" coordsize="21600,21600" o:spt="202" path="m,l,21600r21600,l21600,xe">
                      <v:stroke joinstyle="miter"/>
                      <v:path gradientshapeok="t" o:connecttype="rect"/>
                    </v:shapetype>
                    <v:shape id="Text Box 1" o:spid="_x0000_s1026" type="#_x0000_t202" style="position:absolute;margin-left:2.9pt;margin-top:3.65pt;width:4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" fillcolor="white [3201]" strokecolor="black [3200]" strokeweight="2pt">
                      <v:textbo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v:textbox>
                    </v:shape>
                  </w:pict>
                </mc:Fallback>
              </mc:AlternateContent>
            </w:r>
            <w:r w:rsidR="00EA7005">
              <w:rPr>
                <w:noProof/>
                <w:lang w:eastAsia="en-GB"/>
              </w:rPr>
              <mc:AlternateContent>
                <mc:Choice Requires="wps">
                  <w:drawing>
                    <wp:anchor distT="0" distB="0" distL="114300" distR="114300" simplePos="0" relativeHeight="251663360" behindDoc="0" locked="0" layoutInCell="1" allowOverlap="1" wp14:anchorId="58F38690" wp14:editId="62829501">
                      <wp:simplePos x="0" y="0"/>
                      <wp:positionH relativeFrom="column">
                        <wp:posOffset>5360035</wp:posOffset>
                      </wp:positionH>
                      <wp:positionV relativeFrom="paragraph">
                        <wp:posOffset>47320</wp:posOffset>
                      </wp:positionV>
                      <wp:extent cx="1162050" cy="695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162050"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8690" id="Text Box 8" o:spid="_x0000_s1027" type="#_x0000_t202" style="position:absolute;margin-left:422.05pt;margin-top:3.75pt;width:91.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" fillcolor="white [3201]" strokecolor="black [3200]" strokeweight="2pt">
                      <v:textbo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v:textbox>
                    </v:shape>
                  </w:pict>
                </mc:Fallback>
              </mc:AlternateContent>
            </w:r>
          </w:p>
          <w:p w14:paraId="20CB4FAA" w14:textId="7FA14ABB" w:rsidR="00EA7005" w:rsidRDefault="00EA7005" w:rsidP="002845D9"/>
          <w:p w14:paraId="32BBEBA0" w14:textId="23234E32" w:rsidR="00EA7005" w:rsidRDefault="00EA7005" w:rsidP="002845D9"/>
          <w:p w14:paraId="6E4B1BCF" w14:textId="77777777" w:rsidR="00EA7005" w:rsidRDefault="00EA7005" w:rsidP="002845D9"/>
          <w:p w14:paraId="5276C75D" w14:textId="7D1F349E" w:rsidR="00EA7005" w:rsidRDefault="00A47410" w:rsidP="002845D9">
            <w:r>
              <w:rPr>
                <w:noProof/>
                <w:lang w:eastAsia="en-GB"/>
              </w:rPr>
              <mc:AlternateContent>
                <mc:Choice Requires="wps">
                  <w:drawing>
                    <wp:anchor distT="0" distB="0" distL="114300" distR="114300" simplePos="0" relativeHeight="251660288" behindDoc="0" locked="0" layoutInCell="1" allowOverlap="1" wp14:anchorId="5C6BF110" wp14:editId="2D418BA0">
                      <wp:simplePos x="0" y="0"/>
                      <wp:positionH relativeFrom="column">
                        <wp:posOffset>22225</wp:posOffset>
                      </wp:positionH>
                      <wp:positionV relativeFrom="paragraph">
                        <wp:posOffset>136526</wp:posOffset>
                      </wp:positionV>
                      <wp:extent cx="6494830" cy="46291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830" cy="462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2C7900D6"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414FD6">
                                    <w:rPr>
                                      <w:rFonts w:ascii="Comic Sans MS" w:hAnsi="Comic Sans MS"/>
                                      <w:sz w:val="20"/>
                                      <w:szCs w:val="20"/>
                                    </w:rPr>
                                    <w:t>2</w:t>
                                  </w:r>
                                  <w:r w:rsidRPr="003D4C1D">
                                    <w:rPr>
                                      <w:rFonts w:ascii="Comic Sans MS" w:hAnsi="Comic Sans MS"/>
                                      <w:sz w:val="20"/>
                                      <w:szCs w:val="20"/>
                                    </w:rPr>
                                    <w:t xml:space="preserve">, we will be learning about </w:t>
                                  </w:r>
                                  <w:r w:rsidR="00414FD6">
                                    <w:rPr>
                                      <w:rFonts w:ascii="Comic Sans MS" w:hAnsi="Comic Sans MS"/>
                                      <w:sz w:val="20"/>
                                      <w:szCs w:val="20"/>
                                    </w:rPr>
                                    <w:t>multiplication,</w:t>
                                  </w:r>
                                  <w:r w:rsidR="00163E7B">
                                    <w:rPr>
                                      <w:rFonts w:ascii="Comic Sans MS" w:hAnsi="Comic Sans MS"/>
                                      <w:sz w:val="20"/>
                                      <w:szCs w:val="20"/>
                                    </w:rPr>
                                    <w:t xml:space="preserve"> </w:t>
                                  </w:r>
                                  <w:r w:rsidR="00414FD6">
                                    <w:rPr>
                                      <w:rFonts w:ascii="Comic Sans MS" w:hAnsi="Comic Sans MS"/>
                                      <w:sz w:val="20"/>
                                      <w:szCs w:val="20"/>
                                    </w:rPr>
                                    <w:t>percentages,</w:t>
                                  </w:r>
                                  <w:r w:rsidRPr="003D4C1D">
                                    <w:rPr>
                                      <w:rFonts w:ascii="Comic Sans MS" w:hAnsi="Comic Sans MS"/>
                                      <w:sz w:val="20"/>
                                      <w:szCs w:val="20"/>
                                    </w:rPr>
                                    <w:t xml:space="preserve"> </w:t>
                                  </w:r>
                                  <w:r w:rsidR="00163E7B">
                                    <w:rPr>
                                      <w:rFonts w:ascii="Comic Sans MS" w:hAnsi="Comic Sans MS"/>
                                      <w:sz w:val="20"/>
                                      <w:szCs w:val="20"/>
                                    </w:rPr>
                                    <w:t xml:space="preserve">angles, symmetry, </w:t>
                                  </w:r>
                                  <w:r w:rsidR="00F87EAF">
                                    <w:rPr>
                                      <w:rFonts w:ascii="Comic Sans MS" w:hAnsi="Comic Sans MS"/>
                                      <w:sz w:val="20"/>
                                      <w:szCs w:val="20"/>
                                    </w:rPr>
                                    <w:t xml:space="preserve">decimals, fractions and </w:t>
                                  </w:r>
                                  <w:r w:rsidRPr="003D4C1D">
                                    <w:rPr>
                                      <w:rFonts w:ascii="Comic Sans MS" w:hAnsi="Comic Sans MS"/>
                                      <w:sz w:val="20"/>
                                      <w:szCs w:val="20"/>
                                    </w:rPr>
                                    <w:t>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77777777"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1C6DB4">
                                    <w:rPr>
                                      <w:rFonts w:ascii="Comic Sans MS" w:hAnsi="Comic Sans MS"/>
                                      <w:sz w:val="20"/>
                                      <w:szCs w:val="20"/>
                                    </w:rPr>
                                    <w:t>poetry</w:t>
                                  </w:r>
                                  <w:r w:rsidRPr="003D4C1D">
                                    <w:rPr>
                                      <w:rFonts w:ascii="Comic Sans MS" w:hAnsi="Comic Sans MS"/>
                                      <w:sz w:val="20"/>
                                      <w:szCs w:val="20"/>
                                    </w:rPr>
                                    <w:t xml:space="preserve">, </w:t>
                                  </w:r>
                                  <w:r w:rsidR="001C6DB4">
                                    <w:rPr>
                                      <w:rFonts w:ascii="Comic Sans MS" w:hAnsi="Comic Sans MS"/>
                                      <w:sz w:val="20"/>
                                      <w:szCs w:val="20"/>
                                    </w:rPr>
                                    <w:t>instructional</w:t>
                                  </w:r>
                                  <w:r w:rsidRPr="003D4C1D">
                                    <w:rPr>
                                      <w:rFonts w:ascii="Comic Sans MS" w:hAnsi="Comic Sans MS"/>
                                      <w:sz w:val="20"/>
                                      <w:szCs w:val="20"/>
                                    </w:rPr>
                                    <w:t xml:space="preserve"> and </w:t>
                                  </w:r>
                                  <w:r w:rsidR="001C6DB4">
                                    <w:rPr>
                                      <w:rFonts w:ascii="Comic Sans MS" w:hAnsi="Comic Sans MS"/>
                                      <w:sz w:val="20"/>
                                      <w:szCs w:val="20"/>
                                    </w:rPr>
                                    <w:t>descriptive</w:t>
                                  </w:r>
                                  <w:r w:rsidRPr="003D4C1D">
                                    <w:rPr>
                                      <w:rFonts w:ascii="Comic Sans MS" w:hAnsi="Comic Sans MS"/>
                                      <w:sz w:val="20"/>
                                      <w:szCs w:val="20"/>
                                    </w:rPr>
                                    <w:t xml:space="preserve"> writing.  These genres have clear links to our IDL topic. </w:t>
                                  </w:r>
                                </w:p>
                                <w:p w14:paraId="0151C641" w14:textId="51031065"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We’re excited to be introducing cloze reading passages in class to help strengthen pupils’ comprehension skills. These activities encourage children to read carefully, use context clues, and think more deeply about the text.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Pr="0014779F">
                                    <w:rPr>
                                      <w:rStyle w:val="Emphasis"/>
                                      <w:rFonts w:ascii="Comic Sans MS" w:hAnsi="Comic Sans MS"/>
                                      <w:i w:val="0"/>
                                      <w:iCs w:val="0"/>
                                      <w:sz w:val="20"/>
                                      <w:szCs w:val="20"/>
                                    </w:rPr>
                                    <w:t>Literacy Boxes</w:t>
                                  </w:r>
                                  <w:r w:rsidRPr="0014779F">
                                    <w:rPr>
                                      <w:rFonts w:ascii="Comic Sans MS" w:hAnsi="Comic Sans MS"/>
                                      <w:sz w:val="20"/>
                                      <w:szCs w:val="20"/>
                                    </w:rPr>
                                    <w:t>, which offer levelled tasks to support key reading strategies like inference and prediction. Both resources are helping to build confidence and boost reading skills—and the children are really enjoying the challenge!</w:t>
                                  </w:r>
                                </w:p>
                                <w:p w14:paraId="40E7598D" w14:textId="3E024759"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spelling rules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3E14B395" w14:textId="399F974C" w:rsidR="00EA7005" w:rsidRDefault="00EA7005" w:rsidP="00A47410">
                                  <w:pPr>
                                    <w:spacing w:after="0" w:line="240" w:lineRule="auto"/>
                                    <w:jc w:val="both"/>
                                  </w:pPr>
                                  <w:r w:rsidRPr="003D4C1D">
                                    <w:rPr>
                                      <w:rFonts w:ascii="Comic Sans MS" w:hAnsi="Comic Sans MS"/>
                                      <w:sz w:val="20"/>
                                      <w:szCs w:val="20"/>
                                    </w:rPr>
                                    <w:t>Our topic this term is ‘</w:t>
                                  </w:r>
                                  <w:r w:rsidR="000C4C45">
                                    <w:rPr>
                                      <w:rFonts w:ascii="Comic Sans MS" w:hAnsi="Comic Sans MS"/>
                                      <w:sz w:val="20"/>
                                      <w:szCs w:val="20"/>
                                    </w:rPr>
                                    <w:t>Scottish</w:t>
                                  </w:r>
                                  <w:r w:rsidR="007555F4">
                                    <w:rPr>
                                      <w:rFonts w:ascii="Comic Sans MS" w:hAnsi="Comic Sans MS"/>
                                      <w:sz w:val="20"/>
                                      <w:szCs w:val="20"/>
                                    </w:rPr>
                                    <w:t xml:space="preserve"> </w:t>
                                  </w:r>
                                  <w:r w:rsidR="000C4C45">
                                    <w:rPr>
                                      <w:rFonts w:ascii="Comic Sans MS" w:hAnsi="Comic Sans MS"/>
                                      <w:sz w:val="20"/>
                                      <w:szCs w:val="20"/>
                                    </w:rPr>
                                    <w:t>Inventors</w:t>
                                  </w:r>
                                  <w:r w:rsidR="00C06DA5">
                                    <w:rPr>
                                      <w:rFonts w:ascii="Comic Sans MS" w:hAnsi="Comic Sans MS"/>
                                      <w:sz w:val="20"/>
                                      <w:szCs w:val="20"/>
                                    </w:rPr>
                                    <w:t>’</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Scottish Inventors topic, we’re looking forward to exploring a range of exciting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tasks, and even some </w:t>
                                  </w:r>
                                  <w:r w:rsidR="001E47BA" w:rsidRPr="001E47BA">
                                    <w:rPr>
                                      <w:rFonts w:ascii="Comic Sans MS" w:hAnsi="Comic Sans MS"/>
                                      <w:sz w:val="20"/>
                                      <w:szCs w:val="20"/>
                                    </w:rPr>
                                    <w:t>moviemaking</w:t>
                                  </w:r>
                                  <w:r w:rsidR="001E47BA" w:rsidRPr="001E47BA">
                                    <w:rPr>
                                      <w:rFonts w:ascii="Comic Sans MS" w:hAnsi="Comic Sans MS"/>
                                      <w:sz w:val="20"/>
                                      <w:szCs w:val="20"/>
                                    </w:rPr>
                                    <w:t xml:space="preserve"> to showcase what we’ve learned.</w:t>
                                  </w:r>
                                  <w:r w:rsidR="001E47BA">
                                    <w:rPr>
                                      <w:rFonts w:ascii="Comic Sans MS" w:hAnsi="Comic Sans MS"/>
                                      <w:sz w:val="20"/>
                                      <w:szCs w:val="20"/>
                                    </w:rPr>
                                    <w:t xml:space="preserve"> </w:t>
                                  </w:r>
                                  <w:r w:rsidR="005536D1">
                                    <w:rPr>
                                      <w:rFonts w:ascii="Comic Sans MS" w:hAnsi="Comic Sans MS"/>
                                      <w:sz w:val="20"/>
                                      <w:szCs w:val="20"/>
                                    </w:rPr>
                                    <w:t>W</w:t>
                                  </w:r>
                                  <w:r w:rsidR="005536D1" w:rsidRPr="005536D1">
                                    <w:rPr>
                                      <w:rFonts w:ascii="Comic Sans MS" w:hAnsi="Comic Sans MS"/>
                                      <w:sz w:val="20"/>
                                      <w:szCs w:val="20"/>
                                    </w:rPr>
                                    <w:t>e’re excited to learn about influential figures such as Alexander Graham Bell</w:t>
                                  </w:r>
                                  <w:r w:rsidR="005536D1">
                                    <w:t xml:space="preserve"> </w:t>
                                  </w:r>
                                  <w:r w:rsidR="005536D1" w:rsidRPr="005536D1">
                                    <w:rPr>
                                      <w:rFonts w:ascii="Comic Sans MS" w:hAnsi="Comic Sans MS"/>
                                      <w:sz w:val="20"/>
                                      <w:szCs w:val="20"/>
                                    </w:rPr>
                                    <w:t>and</w:t>
                                  </w:r>
                                  <w:r w:rsidR="005536D1">
                                    <w:rPr>
                                      <w:rFonts w:ascii="Comic Sans MS" w:hAnsi="Comic Sans MS"/>
                                    </w:rPr>
                                    <w:t xml:space="preserve"> </w:t>
                                  </w:r>
                                  <w:r w:rsidR="00B34098">
                                    <w:rPr>
                                      <w:rFonts w:ascii="Comic Sans MS" w:hAnsi="Comic Sans MS"/>
                                      <w:sz w:val="20"/>
                                      <w:szCs w:val="20"/>
                                    </w:rPr>
                                    <w:t>hoping to invite some visitors in to class to help us learn about this topic too.</w:t>
                                  </w:r>
                                  <w:r w:rsidR="00C06DA5" w:rsidRPr="00C06DA5">
                                    <w:t xml:space="preserve"> </w:t>
                                  </w:r>
                                </w:p>
                                <w:p w14:paraId="084136F8" w14:textId="77777777" w:rsidR="002224EE" w:rsidRDefault="002224EE" w:rsidP="00A47410">
                                  <w:pPr>
                                    <w:spacing w:after="0" w:line="240" w:lineRule="auto"/>
                                    <w:jc w:val="both"/>
                                  </w:pP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BF110" id="Text Box 2" o:spid="_x0000_s1028" type="#_x0000_t202" style="position:absolute;margin-left:1.75pt;margin-top:10.75pt;width:511.4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" fillcolor="white [3201]" strokecolor="black [3200]" strokeweight="2pt">
                      <v:textbo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2C7900D6"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414FD6">
                              <w:rPr>
                                <w:rFonts w:ascii="Comic Sans MS" w:hAnsi="Comic Sans MS"/>
                                <w:sz w:val="20"/>
                                <w:szCs w:val="20"/>
                              </w:rPr>
                              <w:t>2</w:t>
                            </w:r>
                            <w:r w:rsidRPr="003D4C1D">
                              <w:rPr>
                                <w:rFonts w:ascii="Comic Sans MS" w:hAnsi="Comic Sans MS"/>
                                <w:sz w:val="20"/>
                                <w:szCs w:val="20"/>
                              </w:rPr>
                              <w:t xml:space="preserve">, we will be learning about </w:t>
                            </w:r>
                            <w:r w:rsidR="00414FD6">
                              <w:rPr>
                                <w:rFonts w:ascii="Comic Sans MS" w:hAnsi="Comic Sans MS"/>
                                <w:sz w:val="20"/>
                                <w:szCs w:val="20"/>
                              </w:rPr>
                              <w:t>multiplication,</w:t>
                            </w:r>
                            <w:r w:rsidR="00163E7B">
                              <w:rPr>
                                <w:rFonts w:ascii="Comic Sans MS" w:hAnsi="Comic Sans MS"/>
                                <w:sz w:val="20"/>
                                <w:szCs w:val="20"/>
                              </w:rPr>
                              <w:t xml:space="preserve"> </w:t>
                            </w:r>
                            <w:r w:rsidR="00414FD6">
                              <w:rPr>
                                <w:rFonts w:ascii="Comic Sans MS" w:hAnsi="Comic Sans MS"/>
                                <w:sz w:val="20"/>
                                <w:szCs w:val="20"/>
                              </w:rPr>
                              <w:t>percentages,</w:t>
                            </w:r>
                            <w:r w:rsidRPr="003D4C1D">
                              <w:rPr>
                                <w:rFonts w:ascii="Comic Sans MS" w:hAnsi="Comic Sans MS"/>
                                <w:sz w:val="20"/>
                                <w:szCs w:val="20"/>
                              </w:rPr>
                              <w:t xml:space="preserve"> </w:t>
                            </w:r>
                            <w:r w:rsidR="00163E7B">
                              <w:rPr>
                                <w:rFonts w:ascii="Comic Sans MS" w:hAnsi="Comic Sans MS"/>
                                <w:sz w:val="20"/>
                                <w:szCs w:val="20"/>
                              </w:rPr>
                              <w:t xml:space="preserve">angles, symmetry, </w:t>
                            </w:r>
                            <w:r w:rsidR="00F87EAF">
                              <w:rPr>
                                <w:rFonts w:ascii="Comic Sans MS" w:hAnsi="Comic Sans MS"/>
                                <w:sz w:val="20"/>
                                <w:szCs w:val="20"/>
                              </w:rPr>
                              <w:t xml:space="preserve">decimals, fractions and </w:t>
                            </w:r>
                            <w:r w:rsidRPr="003D4C1D">
                              <w:rPr>
                                <w:rFonts w:ascii="Comic Sans MS" w:hAnsi="Comic Sans MS"/>
                                <w:sz w:val="20"/>
                                <w:szCs w:val="20"/>
                              </w:rPr>
                              <w:t>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77777777"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1C6DB4">
                              <w:rPr>
                                <w:rFonts w:ascii="Comic Sans MS" w:hAnsi="Comic Sans MS"/>
                                <w:sz w:val="20"/>
                                <w:szCs w:val="20"/>
                              </w:rPr>
                              <w:t>poetry</w:t>
                            </w:r>
                            <w:r w:rsidRPr="003D4C1D">
                              <w:rPr>
                                <w:rFonts w:ascii="Comic Sans MS" w:hAnsi="Comic Sans MS"/>
                                <w:sz w:val="20"/>
                                <w:szCs w:val="20"/>
                              </w:rPr>
                              <w:t xml:space="preserve">, </w:t>
                            </w:r>
                            <w:r w:rsidR="001C6DB4">
                              <w:rPr>
                                <w:rFonts w:ascii="Comic Sans MS" w:hAnsi="Comic Sans MS"/>
                                <w:sz w:val="20"/>
                                <w:szCs w:val="20"/>
                              </w:rPr>
                              <w:t>instructional</w:t>
                            </w:r>
                            <w:r w:rsidRPr="003D4C1D">
                              <w:rPr>
                                <w:rFonts w:ascii="Comic Sans MS" w:hAnsi="Comic Sans MS"/>
                                <w:sz w:val="20"/>
                                <w:szCs w:val="20"/>
                              </w:rPr>
                              <w:t xml:space="preserve"> and </w:t>
                            </w:r>
                            <w:r w:rsidR="001C6DB4">
                              <w:rPr>
                                <w:rFonts w:ascii="Comic Sans MS" w:hAnsi="Comic Sans MS"/>
                                <w:sz w:val="20"/>
                                <w:szCs w:val="20"/>
                              </w:rPr>
                              <w:t>descriptive</w:t>
                            </w:r>
                            <w:r w:rsidRPr="003D4C1D">
                              <w:rPr>
                                <w:rFonts w:ascii="Comic Sans MS" w:hAnsi="Comic Sans MS"/>
                                <w:sz w:val="20"/>
                                <w:szCs w:val="20"/>
                              </w:rPr>
                              <w:t xml:space="preserve"> writing.  These genres have clear links to our IDL topic. </w:t>
                            </w:r>
                          </w:p>
                          <w:p w14:paraId="0151C641" w14:textId="51031065"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We’re excited to be introducing cloze reading passages in class to help strengthen pupils’ comprehension skills. These activities encourage children to read carefully, use context clues, and think more deeply about the text.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Pr="0014779F">
                              <w:rPr>
                                <w:rStyle w:val="Emphasis"/>
                                <w:rFonts w:ascii="Comic Sans MS" w:hAnsi="Comic Sans MS"/>
                                <w:i w:val="0"/>
                                <w:iCs w:val="0"/>
                                <w:sz w:val="20"/>
                                <w:szCs w:val="20"/>
                              </w:rPr>
                              <w:t>Literacy Boxes</w:t>
                            </w:r>
                            <w:r w:rsidRPr="0014779F">
                              <w:rPr>
                                <w:rFonts w:ascii="Comic Sans MS" w:hAnsi="Comic Sans MS"/>
                                <w:sz w:val="20"/>
                                <w:szCs w:val="20"/>
                              </w:rPr>
                              <w:t>, which offer levelled tasks to support key reading strategies like inference and prediction. Both resources are helping to build confidence and boost reading skills—and the children are really enjoying the challenge!</w:t>
                            </w:r>
                          </w:p>
                          <w:p w14:paraId="40E7598D" w14:textId="3E024759"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spelling rules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3E14B395" w14:textId="399F974C" w:rsidR="00EA7005" w:rsidRDefault="00EA7005" w:rsidP="00A47410">
                            <w:pPr>
                              <w:spacing w:after="0" w:line="240" w:lineRule="auto"/>
                              <w:jc w:val="both"/>
                            </w:pPr>
                            <w:r w:rsidRPr="003D4C1D">
                              <w:rPr>
                                <w:rFonts w:ascii="Comic Sans MS" w:hAnsi="Comic Sans MS"/>
                                <w:sz w:val="20"/>
                                <w:szCs w:val="20"/>
                              </w:rPr>
                              <w:t>Our topic this term is ‘</w:t>
                            </w:r>
                            <w:r w:rsidR="000C4C45">
                              <w:rPr>
                                <w:rFonts w:ascii="Comic Sans MS" w:hAnsi="Comic Sans MS"/>
                                <w:sz w:val="20"/>
                                <w:szCs w:val="20"/>
                              </w:rPr>
                              <w:t>Scottish</w:t>
                            </w:r>
                            <w:r w:rsidR="007555F4">
                              <w:rPr>
                                <w:rFonts w:ascii="Comic Sans MS" w:hAnsi="Comic Sans MS"/>
                                <w:sz w:val="20"/>
                                <w:szCs w:val="20"/>
                              </w:rPr>
                              <w:t xml:space="preserve"> </w:t>
                            </w:r>
                            <w:r w:rsidR="000C4C45">
                              <w:rPr>
                                <w:rFonts w:ascii="Comic Sans MS" w:hAnsi="Comic Sans MS"/>
                                <w:sz w:val="20"/>
                                <w:szCs w:val="20"/>
                              </w:rPr>
                              <w:t>Inventors</w:t>
                            </w:r>
                            <w:r w:rsidR="00C06DA5">
                              <w:rPr>
                                <w:rFonts w:ascii="Comic Sans MS" w:hAnsi="Comic Sans MS"/>
                                <w:sz w:val="20"/>
                                <w:szCs w:val="20"/>
                              </w:rPr>
                              <w:t>’</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Scottish Inventors topic, we’re looking forward to exploring a range of exciting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tasks, and even some </w:t>
                            </w:r>
                            <w:r w:rsidR="001E47BA" w:rsidRPr="001E47BA">
                              <w:rPr>
                                <w:rFonts w:ascii="Comic Sans MS" w:hAnsi="Comic Sans MS"/>
                                <w:sz w:val="20"/>
                                <w:szCs w:val="20"/>
                              </w:rPr>
                              <w:t>moviemaking</w:t>
                            </w:r>
                            <w:r w:rsidR="001E47BA" w:rsidRPr="001E47BA">
                              <w:rPr>
                                <w:rFonts w:ascii="Comic Sans MS" w:hAnsi="Comic Sans MS"/>
                                <w:sz w:val="20"/>
                                <w:szCs w:val="20"/>
                              </w:rPr>
                              <w:t xml:space="preserve"> to showcase what we’ve learned.</w:t>
                            </w:r>
                            <w:r w:rsidR="001E47BA">
                              <w:rPr>
                                <w:rFonts w:ascii="Comic Sans MS" w:hAnsi="Comic Sans MS"/>
                                <w:sz w:val="20"/>
                                <w:szCs w:val="20"/>
                              </w:rPr>
                              <w:t xml:space="preserve"> </w:t>
                            </w:r>
                            <w:r w:rsidR="005536D1">
                              <w:rPr>
                                <w:rFonts w:ascii="Comic Sans MS" w:hAnsi="Comic Sans MS"/>
                                <w:sz w:val="20"/>
                                <w:szCs w:val="20"/>
                              </w:rPr>
                              <w:t>W</w:t>
                            </w:r>
                            <w:r w:rsidR="005536D1" w:rsidRPr="005536D1">
                              <w:rPr>
                                <w:rFonts w:ascii="Comic Sans MS" w:hAnsi="Comic Sans MS"/>
                                <w:sz w:val="20"/>
                                <w:szCs w:val="20"/>
                              </w:rPr>
                              <w:t>e’re excited to learn about influential figures such as Alexander Graham Bell</w:t>
                            </w:r>
                            <w:r w:rsidR="005536D1">
                              <w:t xml:space="preserve"> </w:t>
                            </w:r>
                            <w:r w:rsidR="005536D1" w:rsidRPr="005536D1">
                              <w:rPr>
                                <w:rFonts w:ascii="Comic Sans MS" w:hAnsi="Comic Sans MS"/>
                                <w:sz w:val="20"/>
                                <w:szCs w:val="20"/>
                              </w:rPr>
                              <w:t>and</w:t>
                            </w:r>
                            <w:r w:rsidR="005536D1">
                              <w:rPr>
                                <w:rFonts w:ascii="Comic Sans MS" w:hAnsi="Comic Sans MS"/>
                              </w:rPr>
                              <w:t xml:space="preserve"> </w:t>
                            </w:r>
                            <w:r w:rsidR="00B34098">
                              <w:rPr>
                                <w:rFonts w:ascii="Comic Sans MS" w:hAnsi="Comic Sans MS"/>
                                <w:sz w:val="20"/>
                                <w:szCs w:val="20"/>
                              </w:rPr>
                              <w:t>hoping to invite some visitors in to class to help us learn about this topic too.</w:t>
                            </w:r>
                            <w:r w:rsidR="00C06DA5" w:rsidRPr="00C06DA5">
                              <w:t xml:space="preserve"> </w:t>
                            </w:r>
                          </w:p>
                          <w:p w14:paraId="084136F8" w14:textId="77777777" w:rsidR="002224EE" w:rsidRDefault="002224EE" w:rsidP="00A47410">
                            <w:pPr>
                              <w:spacing w:after="0" w:line="240" w:lineRule="auto"/>
                              <w:jc w:val="both"/>
                            </w:pP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v:textbox>
                    </v:shape>
                  </w:pict>
                </mc:Fallback>
              </mc:AlternateContent>
            </w:r>
          </w:p>
          <w:p w14:paraId="31CB1BAB" w14:textId="5160796D" w:rsidR="00EA7005" w:rsidRDefault="00EA7005" w:rsidP="002845D9">
            <w:r>
              <w:rPr>
                <w:noProof/>
              </w:rPr>
              <w:drawing>
                <wp:anchor distT="0" distB="0" distL="114300" distR="114300" simplePos="0" relativeHeight="251664384" behindDoc="0" locked="0" layoutInCell="1" allowOverlap="1" wp14:anchorId="2EA41336" wp14:editId="7F1CA97B">
                  <wp:simplePos x="0" y="0"/>
                  <wp:positionH relativeFrom="column">
                    <wp:posOffset>5824347</wp:posOffset>
                  </wp:positionH>
                  <wp:positionV relativeFrom="paragraph">
                    <wp:posOffset>103327</wp:posOffset>
                  </wp:positionV>
                  <wp:extent cx="536802" cy="446227"/>
                  <wp:effectExtent l="0" t="0" r="0" b="0"/>
                  <wp:wrapNone/>
                  <wp:docPr id="3" name="Picture 3" descr="Math Cartoon Imag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artoon Images - Cliparts.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02" cy="446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143A4" w14:textId="14EF1874" w:rsidR="00EA7005" w:rsidRDefault="00EA7005" w:rsidP="002845D9"/>
          <w:p w14:paraId="5DBCC038" w14:textId="06EFF419" w:rsidR="00EA7005" w:rsidRDefault="00EA7005" w:rsidP="002845D9"/>
          <w:p w14:paraId="2D2715C9" w14:textId="61523A1E" w:rsidR="00EA7005" w:rsidRDefault="00EA7005" w:rsidP="002845D9"/>
          <w:p w14:paraId="4F7B9A02" w14:textId="255F7411" w:rsidR="00EA7005" w:rsidRDefault="00EA7005" w:rsidP="002845D9"/>
          <w:p w14:paraId="53D01E56" w14:textId="49D048FB" w:rsidR="00EA7005" w:rsidRDefault="00EA7005" w:rsidP="002845D9"/>
          <w:p w14:paraId="72289A63" w14:textId="1EF29588" w:rsidR="00EA7005" w:rsidRDefault="00EA7005" w:rsidP="002845D9"/>
          <w:p w14:paraId="1AB7BD4E" w14:textId="2B279F82" w:rsidR="00EA7005" w:rsidRDefault="00EA7005" w:rsidP="002845D9"/>
          <w:p w14:paraId="15E61E33" w14:textId="2A1F1299" w:rsidR="00EA7005" w:rsidRDefault="00A47410" w:rsidP="002845D9">
            <w:r>
              <w:rPr>
                <w:noProof/>
              </w:rPr>
              <w:drawing>
                <wp:anchor distT="0" distB="0" distL="114300" distR="114300" simplePos="0" relativeHeight="251665408" behindDoc="0" locked="0" layoutInCell="1" allowOverlap="1" wp14:anchorId="61C941E3" wp14:editId="1C272C32">
                  <wp:simplePos x="0" y="0"/>
                  <wp:positionH relativeFrom="margin">
                    <wp:posOffset>5870575</wp:posOffset>
                  </wp:positionH>
                  <wp:positionV relativeFrom="paragraph">
                    <wp:posOffset>11430</wp:posOffset>
                  </wp:positionV>
                  <wp:extent cx="476250" cy="494048"/>
                  <wp:effectExtent l="0" t="0" r="0" b="1270"/>
                  <wp:wrapNone/>
                  <wp:docPr id="9" name="Picture 9" descr="Free Clip Art Children Reading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Clip Art Children Reading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94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13B3B" w14:textId="51CB7133" w:rsidR="00EA7005" w:rsidRDefault="00EA7005" w:rsidP="002845D9"/>
          <w:p w14:paraId="6DEA22D1" w14:textId="129E8FFF" w:rsidR="00EA7005" w:rsidRDefault="00EA7005" w:rsidP="002845D9"/>
          <w:p w14:paraId="4A46AAB4" w14:textId="1DC072CE" w:rsidR="00EA7005" w:rsidRDefault="00EA7005" w:rsidP="002845D9"/>
          <w:p w14:paraId="140FA21F" w14:textId="5C4C1F96" w:rsidR="00EA7005" w:rsidRDefault="00EA7005" w:rsidP="002845D9"/>
          <w:p w14:paraId="36CB33DD" w14:textId="172C8213" w:rsidR="00EA7005" w:rsidRDefault="00EA7005" w:rsidP="002845D9"/>
          <w:p w14:paraId="2C916C65" w14:textId="20661D43" w:rsidR="00EA7005" w:rsidRDefault="00EA7005" w:rsidP="002845D9"/>
          <w:p w14:paraId="61F820A0" w14:textId="283B8840" w:rsidR="00EA7005" w:rsidRDefault="00EA7005" w:rsidP="002845D9"/>
          <w:p w14:paraId="07089456" w14:textId="354FE79C" w:rsidR="00EA7005" w:rsidRDefault="00EA7005" w:rsidP="002845D9"/>
          <w:p w14:paraId="6F2F6488" w14:textId="7015E27E" w:rsidR="00EA7005" w:rsidRDefault="00EA7005" w:rsidP="002845D9"/>
          <w:p w14:paraId="0830A594" w14:textId="53D75413" w:rsidR="00EA7005" w:rsidRDefault="00EA7005" w:rsidP="002845D9"/>
          <w:p w14:paraId="4D4CCF18" w14:textId="37E6EB1D" w:rsidR="00EA7005" w:rsidRDefault="00EA7005" w:rsidP="002845D9"/>
          <w:p w14:paraId="16B1ABA1" w14:textId="327E19D2" w:rsidR="00EA7005" w:rsidRDefault="00EA7005" w:rsidP="002845D9"/>
          <w:p w14:paraId="39120625" w14:textId="368935BC" w:rsidR="00EA7005" w:rsidRDefault="00EA7005" w:rsidP="002845D9"/>
          <w:p w14:paraId="03829E4D" w14:textId="3E523BCE" w:rsidR="00EA7005" w:rsidRDefault="00EA7005" w:rsidP="002845D9"/>
          <w:p w14:paraId="44FF8FD1" w14:textId="70B87B9F" w:rsidR="00EA7005" w:rsidRDefault="00EA7005" w:rsidP="002845D9"/>
          <w:p w14:paraId="1B3D2656" w14:textId="6399EE78" w:rsidR="00EA7005" w:rsidRDefault="00EA7005" w:rsidP="002845D9"/>
          <w:p w14:paraId="13F469D1" w14:textId="0C0DDAE6" w:rsidR="00EA7005" w:rsidRDefault="00EA7005" w:rsidP="002845D9"/>
          <w:p w14:paraId="228C2FB9" w14:textId="454464F1" w:rsidR="00EA7005" w:rsidRDefault="00EA7005" w:rsidP="002845D9"/>
          <w:p w14:paraId="770F99E8" w14:textId="37EEAF5B" w:rsidR="00EA7005" w:rsidRDefault="0080088A" w:rsidP="002845D9">
            <w:r>
              <w:rPr>
                <w:noProof/>
              </w:rPr>
              <w:drawing>
                <wp:anchor distT="0" distB="0" distL="114300" distR="114300" simplePos="0" relativeHeight="251667456" behindDoc="0" locked="0" layoutInCell="1" allowOverlap="1" wp14:anchorId="0A88C9F2" wp14:editId="0CDCD601">
                  <wp:simplePos x="0" y="0"/>
                  <wp:positionH relativeFrom="margin">
                    <wp:posOffset>5360250</wp:posOffset>
                  </wp:positionH>
                  <wp:positionV relativeFrom="paragraph">
                    <wp:posOffset>165265</wp:posOffset>
                  </wp:positionV>
                  <wp:extent cx="831494" cy="593832"/>
                  <wp:effectExtent l="0" t="0" r="6985" b="0"/>
                  <wp:wrapNone/>
                  <wp:docPr id="28" name="Picture 28" descr="Remember Note Wqq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member Note Wqq Clip Art at Clker.com - vector clip art onlin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494" cy="59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5D9">
              <w:rPr>
                <w:noProof/>
                <w:lang w:eastAsia="en-GB"/>
              </w:rPr>
              <mc:AlternateContent>
                <mc:Choice Requires="wps">
                  <w:drawing>
                    <wp:anchor distT="0" distB="0" distL="114300" distR="114300" simplePos="0" relativeHeight="251662336" behindDoc="0" locked="0" layoutInCell="1" allowOverlap="1" wp14:anchorId="38D75D00" wp14:editId="5E62DF00">
                      <wp:simplePos x="0" y="0"/>
                      <wp:positionH relativeFrom="column">
                        <wp:posOffset>2974975</wp:posOffset>
                      </wp:positionH>
                      <wp:positionV relativeFrom="paragraph">
                        <wp:posOffset>76199</wp:posOffset>
                      </wp:positionV>
                      <wp:extent cx="3575050" cy="395287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3575050" cy="3952875"/>
                              </a:xfrm>
                              <a:prstGeom prst="rect">
                                <a:avLst/>
                              </a:prstGeom>
                              <a:ln/>
                            </wps:spPr>
                            <wps:style>
                              <a:lnRef idx="2">
                                <a:schemeClr val="dk1"/>
                              </a:lnRef>
                              <a:fillRef idx="1">
                                <a:schemeClr val="lt1"/>
                              </a:fillRef>
                              <a:effectRef idx="0">
                                <a:schemeClr val="dk1"/>
                              </a:effectRef>
                              <a:fontRef idx="minor">
                                <a:schemeClr val="dk1"/>
                              </a:fontRef>
                            </wps:style>
                            <wps:txb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5D00" id="Text Box 5" o:spid="_x0000_s1029" type="#_x0000_t202" style="position:absolute;margin-left:234.25pt;margin-top:6pt;width:281.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" fillcolor="white [3201]" strokecolor="black [3200]" strokeweight="2pt">
                      <v:textbo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v:textbox>
                    </v:shape>
                  </w:pict>
                </mc:Fallback>
              </mc:AlternateContent>
            </w:r>
            <w:r w:rsidR="002845D9">
              <w:rPr>
                <w:noProof/>
                <w:lang w:eastAsia="en-GB"/>
              </w:rPr>
              <mc:AlternateContent>
                <mc:Choice Requires="wps">
                  <w:drawing>
                    <wp:anchor distT="0" distB="0" distL="114300" distR="114300" simplePos="0" relativeHeight="251661312" behindDoc="0" locked="0" layoutInCell="1" allowOverlap="1" wp14:anchorId="4446ADE0" wp14:editId="3ED664E0">
                      <wp:simplePos x="0" y="0"/>
                      <wp:positionH relativeFrom="column">
                        <wp:posOffset>22225</wp:posOffset>
                      </wp:positionH>
                      <wp:positionV relativeFrom="paragraph">
                        <wp:posOffset>76200</wp:posOffset>
                      </wp:positionV>
                      <wp:extent cx="2857500" cy="3962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0" cy="3962400"/>
                              </a:xfrm>
                              <a:prstGeom prst="rect">
                                <a:avLst/>
                              </a:prstGeom>
                              <a:ln/>
                            </wps:spPr>
                            <wps:style>
                              <a:lnRef idx="2">
                                <a:schemeClr val="dk1"/>
                              </a:lnRef>
                              <a:fillRef idx="1">
                                <a:schemeClr val="lt1"/>
                              </a:fillRef>
                              <a:effectRef idx="0">
                                <a:schemeClr val="dk1"/>
                              </a:effectRef>
                              <a:fontRef idx="minor">
                                <a:schemeClr val="dk1"/>
                              </a:fontRef>
                            </wps:style>
                            <wps:txb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2370E9DD" w14:textId="1686DF7B" w:rsidR="008F22E1"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3807A6CB" w14:textId="10FEC7DF" w:rsidR="008F22E1" w:rsidRPr="00476058" w:rsidRDefault="00892375" w:rsidP="00EA7005">
                                  <w:pPr>
                                    <w:pStyle w:val="NoSpacing"/>
                                    <w:jc w:val="both"/>
                                    <w:rPr>
                                      <w:rFonts w:ascii="Comic Sans MS" w:hAnsi="Comic Sans MS"/>
                                      <w:b/>
                                      <w:sz w:val="16"/>
                                      <w:szCs w:val="16"/>
                                    </w:rPr>
                                  </w:pPr>
                                  <w:r>
                                    <w:rPr>
                                      <w:rFonts w:ascii="Comic Sans MS" w:hAnsi="Comic Sans MS"/>
                                      <w:b/>
                                      <w:sz w:val="16"/>
                                      <w:szCs w:val="16"/>
                                    </w:rPr>
                                    <w:t>*</w:t>
                                  </w:r>
                                  <w:r w:rsidR="008F22E1">
                                    <w:rPr>
                                      <w:rFonts w:ascii="Comic Sans MS" w:hAnsi="Comic Sans MS"/>
                                      <w:b/>
                                      <w:sz w:val="16"/>
                                      <w:szCs w:val="16"/>
                                    </w:rPr>
                                    <w:t>Currently a Wednesday and Thursday</w:t>
                                  </w:r>
                                  <w:r>
                                    <w:rPr>
                                      <w:rFonts w:ascii="Comic Sans MS" w:hAnsi="Comic Sans MS"/>
                                      <w:b/>
                                      <w:sz w:val="16"/>
                                      <w:szCs w:val="16"/>
                                    </w:rPr>
                                    <w:t xml:space="preserve"> but will change back </w:t>
                                  </w:r>
                                  <w:r w:rsidR="00302D25">
                                    <w:rPr>
                                      <w:rFonts w:ascii="Comic Sans MS" w:hAnsi="Comic Sans MS"/>
                                      <w:b/>
                                      <w:sz w:val="16"/>
                                      <w:szCs w:val="16"/>
                                    </w:rPr>
                                    <w:t>WB 17/10</w:t>
                                  </w:r>
                                  <w:r w:rsidR="00BD60B2">
                                    <w:rPr>
                                      <w:rFonts w:ascii="Comic Sans MS" w:hAnsi="Comic Sans MS"/>
                                      <w:b/>
                                      <w:sz w:val="16"/>
                                      <w:szCs w:val="16"/>
                                    </w:rPr>
                                    <w:t xml:space="preserve">. </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6ADE0" id="Text Box 4" o:spid="_x0000_s1030" type="#_x0000_t202" style="position:absolute;margin-left:1.75pt;margin-top:6pt;width:22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" fillcolor="white [3201]" strokecolor="black [3200]" strokeweight="2pt">
                      <v:textbo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2370E9DD" w14:textId="1686DF7B" w:rsidR="008F22E1"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3807A6CB" w14:textId="10FEC7DF" w:rsidR="008F22E1" w:rsidRPr="00476058" w:rsidRDefault="00892375" w:rsidP="00EA7005">
                            <w:pPr>
                              <w:pStyle w:val="NoSpacing"/>
                              <w:jc w:val="both"/>
                              <w:rPr>
                                <w:rFonts w:ascii="Comic Sans MS" w:hAnsi="Comic Sans MS"/>
                                <w:b/>
                                <w:sz w:val="16"/>
                                <w:szCs w:val="16"/>
                              </w:rPr>
                            </w:pPr>
                            <w:r>
                              <w:rPr>
                                <w:rFonts w:ascii="Comic Sans MS" w:hAnsi="Comic Sans MS"/>
                                <w:b/>
                                <w:sz w:val="16"/>
                                <w:szCs w:val="16"/>
                              </w:rPr>
                              <w:t>*</w:t>
                            </w:r>
                            <w:r w:rsidR="008F22E1">
                              <w:rPr>
                                <w:rFonts w:ascii="Comic Sans MS" w:hAnsi="Comic Sans MS"/>
                                <w:b/>
                                <w:sz w:val="16"/>
                                <w:szCs w:val="16"/>
                              </w:rPr>
                              <w:t>Currently a Wednesday and Thursday</w:t>
                            </w:r>
                            <w:r>
                              <w:rPr>
                                <w:rFonts w:ascii="Comic Sans MS" w:hAnsi="Comic Sans MS"/>
                                <w:b/>
                                <w:sz w:val="16"/>
                                <w:szCs w:val="16"/>
                              </w:rPr>
                              <w:t xml:space="preserve"> but will change back </w:t>
                            </w:r>
                            <w:r w:rsidR="00302D25">
                              <w:rPr>
                                <w:rFonts w:ascii="Comic Sans MS" w:hAnsi="Comic Sans MS"/>
                                <w:b/>
                                <w:sz w:val="16"/>
                                <w:szCs w:val="16"/>
                              </w:rPr>
                              <w:t>WB 17/10</w:t>
                            </w:r>
                            <w:r w:rsidR="00BD60B2">
                              <w:rPr>
                                <w:rFonts w:ascii="Comic Sans MS" w:hAnsi="Comic Sans MS"/>
                                <w:b/>
                                <w:sz w:val="16"/>
                                <w:szCs w:val="16"/>
                              </w:rPr>
                              <w:t xml:space="preserve">. </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v:textbox>
                    </v:shape>
                  </w:pict>
                </mc:Fallback>
              </mc:AlternateContent>
            </w:r>
          </w:p>
          <w:p w14:paraId="2C9040FC" w14:textId="262586B1" w:rsidR="00EA7005" w:rsidRDefault="00EA7005" w:rsidP="002845D9"/>
          <w:p w14:paraId="3519C602" w14:textId="63FE9429" w:rsidR="00EA7005" w:rsidRDefault="00EA7005" w:rsidP="002845D9"/>
          <w:p w14:paraId="38CE18FD" w14:textId="2C6CFE69" w:rsidR="00EA7005" w:rsidRDefault="00EA7005" w:rsidP="002845D9"/>
          <w:p w14:paraId="55A168B7" w14:textId="3272B477" w:rsidR="00EA7005" w:rsidRDefault="00EA7005" w:rsidP="002845D9"/>
          <w:p w14:paraId="2C3B2746" w14:textId="582ACC19" w:rsidR="00EA7005" w:rsidRDefault="00EA7005" w:rsidP="002845D9"/>
          <w:p w14:paraId="745E6664" w14:textId="56BDC978" w:rsidR="00EA7005" w:rsidRDefault="00EA7005" w:rsidP="002845D9"/>
          <w:p w14:paraId="648B12D8" w14:textId="70F72C69" w:rsidR="00EA7005" w:rsidRDefault="00EA7005" w:rsidP="002845D9"/>
          <w:p w14:paraId="465EE6DF" w14:textId="15F1D268" w:rsidR="00EA7005" w:rsidRDefault="00EA7005" w:rsidP="002845D9"/>
          <w:p w14:paraId="41CBE343" w14:textId="3A704153" w:rsidR="00EA7005" w:rsidRDefault="00EA7005" w:rsidP="002845D9"/>
          <w:p w14:paraId="45DA4A8B" w14:textId="3B203FD6" w:rsidR="00EA7005" w:rsidRDefault="00EA7005" w:rsidP="002845D9"/>
          <w:p w14:paraId="626AA217" w14:textId="51FC9D90" w:rsidR="00EA7005" w:rsidRDefault="00EA7005" w:rsidP="002845D9"/>
          <w:p w14:paraId="2FD94644" w14:textId="6347648F" w:rsidR="00EA7005" w:rsidRDefault="00EA7005" w:rsidP="002845D9"/>
          <w:p w14:paraId="3D69667C" w14:textId="3921388A" w:rsidR="00EA7005" w:rsidRDefault="00EA7005" w:rsidP="002845D9"/>
          <w:p w14:paraId="0F8D7D57" w14:textId="3BA8918D" w:rsidR="00EA7005" w:rsidRDefault="00EA7005" w:rsidP="002845D9"/>
          <w:p w14:paraId="420E215C" w14:textId="0371D2E0" w:rsidR="00EA7005" w:rsidRDefault="00EA7005" w:rsidP="002845D9"/>
          <w:p w14:paraId="3322AD73" w14:textId="1377E0DD" w:rsidR="00EA7005" w:rsidRDefault="00EA7005" w:rsidP="002845D9"/>
          <w:p w14:paraId="71F05F72" w14:textId="30A2AB36" w:rsidR="00EA7005" w:rsidRDefault="00EA7005" w:rsidP="002845D9"/>
          <w:p w14:paraId="27511D37" w14:textId="60A10EAF" w:rsidR="00EA7005" w:rsidRDefault="00EA7005" w:rsidP="002845D9"/>
          <w:p w14:paraId="753362A9" w14:textId="4BE90C11" w:rsidR="00EA7005" w:rsidRDefault="00EA7005" w:rsidP="002845D9"/>
          <w:p w14:paraId="383F78EB" w14:textId="1B46C308" w:rsidR="00EA7005" w:rsidRDefault="00EA7005" w:rsidP="002845D9"/>
          <w:p w14:paraId="2CDFDE62" w14:textId="38FB9817" w:rsidR="00EA7005" w:rsidRDefault="00EA7005" w:rsidP="002845D9"/>
          <w:p w14:paraId="294A115C" w14:textId="1914650D" w:rsidR="00EA7005" w:rsidRDefault="00EA7005" w:rsidP="002845D9"/>
          <w:p w14:paraId="5464E540" w14:textId="1E7EDE19" w:rsidR="00EA7005" w:rsidRPr="0027097D" w:rsidRDefault="00EA7005" w:rsidP="002845D9">
            <w:pPr>
              <w:rPr>
                <w:sz w:val="6"/>
              </w:rPr>
            </w:pPr>
          </w:p>
        </w:tc>
      </w:tr>
    </w:tbl>
    <w:p w14:paraId="1D6068CD" w14:textId="3D1DB67D" w:rsidR="00714A05" w:rsidRPr="002845D9" w:rsidRDefault="00714A05">
      <w:pPr>
        <w:rPr>
          <w:sz w:val="2"/>
        </w:rPr>
      </w:pPr>
    </w:p>
    <w:sectPr w:rsidR="00714A05" w:rsidRPr="002845D9" w:rsidSect="002845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04C67"/>
    <w:rsid w:val="00033EBC"/>
    <w:rsid w:val="000666D1"/>
    <w:rsid w:val="0008245D"/>
    <w:rsid w:val="000C4C45"/>
    <w:rsid w:val="00114172"/>
    <w:rsid w:val="0014779F"/>
    <w:rsid w:val="00163E7B"/>
    <w:rsid w:val="00170270"/>
    <w:rsid w:val="001B63D5"/>
    <w:rsid w:val="001C0187"/>
    <w:rsid w:val="001C6DB4"/>
    <w:rsid w:val="001E47BA"/>
    <w:rsid w:val="002051D8"/>
    <w:rsid w:val="002224EE"/>
    <w:rsid w:val="0023004A"/>
    <w:rsid w:val="00262019"/>
    <w:rsid w:val="00266D69"/>
    <w:rsid w:val="0027097D"/>
    <w:rsid w:val="002845D9"/>
    <w:rsid w:val="002866BC"/>
    <w:rsid w:val="00296379"/>
    <w:rsid w:val="002A1497"/>
    <w:rsid w:val="002B3C0E"/>
    <w:rsid w:val="002D48CB"/>
    <w:rsid w:val="00302D25"/>
    <w:rsid w:val="003230A2"/>
    <w:rsid w:val="0033460A"/>
    <w:rsid w:val="00337B20"/>
    <w:rsid w:val="00360119"/>
    <w:rsid w:val="003D45C1"/>
    <w:rsid w:val="003D4C1D"/>
    <w:rsid w:val="00414FD6"/>
    <w:rsid w:val="00463162"/>
    <w:rsid w:val="004666A3"/>
    <w:rsid w:val="00476058"/>
    <w:rsid w:val="0051371B"/>
    <w:rsid w:val="00540B30"/>
    <w:rsid w:val="005536D1"/>
    <w:rsid w:val="005C715F"/>
    <w:rsid w:val="005D79E1"/>
    <w:rsid w:val="005E18F2"/>
    <w:rsid w:val="006031A9"/>
    <w:rsid w:val="00607F82"/>
    <w:rsid w:val="00650C91"/>
    <w:rsid w:val="00666792"/>
    <w:rsid w:val="00666E9A"/>
    <w:rsid w:val="006E347F"/>
    <w:rsid w:val="006F11C4"/>
    <w:rsid w:val="00714A05"/>
    <w:rsid w:val="007555F4"/>
    <w:rsid w:val="007B1256"/>
    <w:rsid w:val="007C052A"/>
    <w:rsid w:val="007D2F7B"/>
    <w:rsid w:val="007F2D42"/>
    <w:rsid w:val="0080088A"/>
    <w:rsid w:val="00804C8F"/>
    <w:rsid w:val="00846D4C"/>
    <w:rsid w:val="008517F3"/>
    <w:rsid w:val="0086109D"/>
    <w:rsid w:val="00892375"/>
    <w:rsid w:val="008A2DD9"/>
    <w:rsid w:val="008F22E1"/>
    <w:rsid w:val="009467DB"/>
    <w:rsid w:val="00972580"/>
    <w:rsid w:val="009C4DAC"/>
    <w:rsid w:val="00A47410"/>
    <w:rsid w:val="00A7552A"/>
    <w:rsid w:val="00A87CED"/>
    <w:rsid w:val="00AA7975"/>
    <w:rsid w:val="00AD5612"/>
    <w:rsid w:val="00AE0598"/>
    <w:rsid w:val="00AE6198"/>
    <w:rsid w:val="00B34098"/>
    <w:rsid w:val="00B53D67"/>
    <w:rsid w:val="00B62D5E"/>
    <w:rsid w:val="00B6472E"/>
    <w:rsid w:val="00B83E21"/>
    <w:rsid w:val="00BA521C"/>
    <w:rsid w:val="00BD60B2"/>
    <w:rsid w:val="00C06DA5"/>
    <w:rsid w:val="00C071BC"/>
    <w:rsid w:val="00C65771"/>
    <w:rsid w:val="00D07DCE"/>
    <w:rsid w:val="00D16CD9"/>
    <w:rsid w:val="00DE3970"/>
    <w:rsid w:val="00DE7038"/>
    <w:rsid w:val="00EA7005"/>
    <w:rsid w:val="00ED41B5"/>
    <w:rsid w:val="00F16C63"/>
    <w:rsid w:val="00F65052"/>
    <w:rsid w:val="00F8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E622"/>
  <w15:docId w15:val="{717EE07C-0E30-4EAE-B23A-481FDF15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 w:type="paragraph" w:styleId="NormalWeb">
    <w:name w:val="Normal (Web)"/>
    <w:basedOn w:val="Normal"/>
    <w:uiPriority w:val="99"/>
    <w:semiHidden/>
    <w:unhideWhenUsed/>
    <w:rsid w:val="002B3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B3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919220420">
          <w:marLeft w:val="547"/>
          <w:marRight w:val="0"/>
          <w:marTop w:val="173"/>
          <w:marBottom w:val="0"/>
          <w:divBdr>
            <w:top w:val="none" w:sz="0" w:space="0" w:color="auto"/>
            <w:left w:val="none" w:sz="0" w:space="0" w:color="auto"/>
            <w:bottom w:val="none" w:sz="0" w:space="0" w:color="auto"/>
            <w:right w:val="none" w:sz="0" w:space="0" w:color="auto"/>
          </w:divBdr>
        </w:div>
        <w:div w:id="738752408">
          <w:marLeft w:val="547"/>
          <w:marRight w:val="0"/>
          <w:marTop w:val="173"/>
          <w:marBottom w:val="0"/>
          <w:divBdr>
            <w:top w:val="none" w:sz="0" w:space="0" w:color="auto"/>
            <w:left w:val="none" w:sz="0" w:space="0" w:color="auto"/>
            <w:bottom w:val="none" w:sz="0" w:space="0" w:color="auto"/>
            <w:right w:val="none" w:sz="0" w:space="0" w:color="auto"/>
          </w:divBdr>
        </w:div>
      </w:divsChild>
    </w:div>
    <w:div w:id="1161392414">
      <w:bodyDiv w:val="1"/>
      <w:marLeft w:val="0"/>
      <w:marRight w:val="0"/>
      <w:marTop w:val="0"/>
      <w:marBottom w:val="0"/>
      <w:divBdr>
        <w:top w:val="none" w:sz="0" w:space="0" w:color="auto"/>
        <w:left w:val="none" w:sz="0" w:space="0" w:color="auto"/>
        <w:bottom w:val="none" w:sz="0" w:space="0" w:color="auto"/>
        <w:right w:val="none" w:sz="0" w:space="0" w:color="auto"/>
      </w:divBdr>
    </w:div>
    <w:div w:id="1482573819">
      <w:bodyDiv w:val="1"/>
      <w:marLeft w:val="0"/>
      <w:marRight w:val="0"/>
      <w:marTop w:val="0"/>
      <w:marBottom w:val="0"/>
      <w:divBdr>
        <w:top w:val="none" w:sz="0" w:space="0" w:color="auto"/>
        <w:left w:val="none" w:sz="0" w:space="0" w:color="auto"/>
        <w:bottom w:val="none" w:sz="0" w:space="0" w:color="auto"/>
        <w:right w:val="none" w:sz="0" w:space="0" w:color="auto"/>
      </w:divBdr>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 w:id="20786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0e41c70dfc6ba9cd1c583e2d4629f7b0">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31d2707a10a7d5325dc80dfb66204f9b"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9D4EB-FCF5-49CB-B4C1-4435658456C5}">
  <ds:schemaRefs>
    <ds:schemaRef ds:uri="http://schemas.microsoft.com/sharepoint/v3/contenttype/forms"/>
  </ds:schemaRefs>
</ds:datastoreItem>
</file>

<file path=customXml/itemProps2.xml><?xml version="1.0" encoding="utf-8"?>
<ds:datastoreItem xmlns:ds="http://schemas.openxmlformats.org/officeDocument/2006/customXml" ds:itemID="{3CAB1158-0164-487C-AB4A-D9DB1E6E3EE6}">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3.xml><?xml version="1.0" encoding="utf-8"?>
<ds:datastoreItem xmlns:ds="http://schemas.openxmlformats.org/officeDocument/2006/customXml" ds:itemID="{04413ECE-982C-4C18-8225-C68FC0D3FA34}">
  <ds:schemaRefs>
    <ds:schemaRef ds:uri="http://schemas.openxmlformats.org/officeDocument/2006/bibliography"/>
  </ds:schemaRefs>
</ds:datastoreItem>
</file>

<file path=customXml/itemProps4.xml><?xml version="1.0" encoding="utf-8"?>
<ds:datastoreItem xmlns:ds="http://schemas.openxmlformats.org/officeDocument/2006/customXml" ds:itemID="{58B395B3-C016-4F2B-BE05-2ACD2CBFF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Arnott, Ellie</cp:lastModifiedBy>
  <cp:revision>21</cp:revision>
  <cp:lastPrinted>2022-09-14T13:46:00Z</cp:lastPrinted>
  <dcterms:created xsi:type="dcterms:W3CDTF">2025-08-26T15:03:00Z</dcterms:created>
  <dcterms:modified xsi:type="dcterms:W3CDTF">2025-10-22T15:59:00Z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