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71AF" w14:textId="5CBBBA72" w:rsidR="00D155AA" w:rsidRPr="003E01E0" w:rsidRDefault="00123AD7" w:rsidP="00DD33A3">
      <w:pPr>
        <w:rPr>
          <w:rFonts w:ascii="Numbershark" w:hAnsi="Numbershark"/>
        </w:rPr>
      </w:pPr>
      <w:r w:rsidRPr="003E01E0">
        <w:rPr>
          <w:rFonts w:ascii="Numbershark" w:hAnsi="Numbershar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9F9E22" wp14:editId="7C65B21B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7200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4A6EAC" w:rsidRPr="00C04F55" w:rsidRDefault="004A6EAC" w:rsidP="00C04F55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9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36pt;width:56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S3rw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OXAdB2AqwEamdutC0OR0u1PavGeyRXaRYgXM&#10;O3R6uNXGZkOTk4sNJmTOm8ax34hnB+A4nkBsuGptNgtH5mMcxJvFZkE8Es02HgmyzLvJ18Sb5eF8&#10;mr3L1uss/GnjhiSpeVkyYcOchBWSPyPuKPFREmdpadnw0sLZlLTabdeNQgcKws7dd2zIhZv/PA3X&#10;BKjlRUlhRIJVFHv5bDH3SE6mXjwPFl4Qxqt4FpCYZPnzkm65YP9eEupTHE0JEOnq+W1xgfteF0eT&#10;lhuYHQ1vU7w4O9HEanAjSsetobwZ1xe9sPk/9QL4PjHtFGtFOsrVDNsBUKyMt7J8AO0qCdICFcLA&#10;g0Ut1Q+MehgeKdbf91QxjJoPAvQfh4TYaeM2Tq4YqUvL9tJCRQFQKTYYjcu1GSfUvlN8V0Ok8cUJ&#10;eQNvpuJOzk9ZHV8aDAhX1HGY2Ql0uXdeTyN3+QsAAP//AwBQSwMEFAAGAAgAAAAhAK7boYrhAAAA&#10;CQEAAA8AAABkcnMvZG93bnJldi54bWxMj0FPwkAQhe8k/ofNmHghsAtWgdotISZ64KACHvS27Q5t&#10;Y3e26S5Q/73jSW/fy7y8eS9bD64VZ+xD40nDbKpAIJXeNlRpeD88TZYgQjRkTesJNXxjgHV+NcpM&#10;av2Fdnjex0pwCIXUaKhj7FIpQ1mjM2HqOyS+HX3vTGTZV9L25sLhrpVzpe6lMw3xh9p0+Fhj+bU/&#10;OQ2HZFeM7d3z8uO22by8bRevn9v+qPXN9bB5ABFxiH9m+K3P1SHnToU/kQ2i1TCZJQmPiUyLOQNb&#10;VivFUGhQIPNM/l+Q/wAAAP//AwBQSwECLQAUAAYACAAAACEAtoM4kv4AAADhAQAAEwAAAAAAAAAA&#10;AAAAAAAAAAAAW0NvbnRlbnRfVHlwZXNdLnhtbFBLAQItABQABgAIAAAAIQA4/SH/1gAAAJQBAAAL&#10;AAAAAAAAAAAAAAAAAC8BAABfcmVscy8ucmVsc1BLAQItABQABgAIAAAAIQDhr1S3rwIAALoFAAAO&#10;AAAAAAAAAAAAAAAAAC4CAABkcnMvZTJvRG9jLnhtbFBLAQItABQABgAIAAAAIQCu26GK4QAAAAkB&#10;AAAPAAAAAAAAAAAAAAAAAAkFAABkcnMvZG93bnJldi54bWxQSwUGAAAAAAQABADzAAAAFwYAAAAA&#10;" filled="f" stroked="f" strokeweight="2pt">
                <v:textbox>
                  <w:txbxContent>
                    <w:p w14:paraId="672A6659" w14:textId="77777777" w:rsidR="004A6EAC" w:rsidRPr="00C04F55" w:rsidRDefault="004A6EAC" w:rsidP="00C04F55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5DAB6C7B" w14:textId="77777777" w:rsidR="00D155AA" w:rsidRPr="003E01E0" w:rsidRDefault="00D155AA" w:rsidP="00D155AA">
      <w:pPr>
        <w:rPr>
          <w:rFonts w:ascii="Numbershark" w:hAnsi="Numbershark"/>
        </w:rPr>
      </w:pPr>
    </w:p>
    <w:tbl>
      <w:tblPr>
        <w:tblpPr w:leftFromText="180" w:rightFromText="180" w:vertAnchor="page" w:horzAnchor="margin" w:tblpXSpec="center" w:tblpY="234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368"/>
      </w:tblGrid>
      <w:tr w:rsidR="00C824A0" w:rsidRPr="00B26CF4" w14:paraId="01B35CF8" w14:textId="77777777" w:rsidTr="4CD88721">
        <w:trPr>
          <w:trHeight w:hRule="exact" w:val="4405"/>
        </w:trPr>
        <w:tc>
          <w:tcPr>
            <w:tcW w:w="3402" w:type="dxa"/>
          </w:tcPr>
          <w:p w14:paraId="1915E7DC" w14:textId="77777777" w:rsidR="00F94AA6" w:rsidRDefault="00BF5656" w:rsidP="00BF565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Writing (Miss Lee): </w:t>
            </w:r>
          </w:p>
          <w:p w14:paraId="7BFEED99" w14:textId="77777777" w:rsidR="00660F2B" w:rsidRPr="00660F2B" w:rsidRDefault="00660F2B" w:rsidP="00BF5656">
            <w:pPr>
              <w:rPr>
                <w:rFonts w:ascii="Twinkl" w:hAnsi="Twinkl" w:cs="Arial"/>
                <w:sz w:val="20"/>
                <w:szCs w:val="20"/>
              </w:rPr>
            </w:pPr>
            <w:r w:rsidRPr="00660F2B">
              <w:rPr>
                <w:rFonts w:ascii="Twinkl" w:hAnsi="Twinkl" w:cs="Arial"/>
                <w:sz w:val="20"/>
                <w:szCs w:val="20"/>
              </w:rPr>
              <w:t xml:space="preserve">Welcome back P2! Can you story map your holiday news in your writing jotter. Ask someone to video you and send it to me through </w:t>
            </w:r>
            <w:proofErr w:type="spellStart"/>
            <w:r w:rsidRPr="00660F2B">
              <w:rPr>
                <w:rFonts w:ascii="Twinkl" w:hAnsi="Twinkl" w:cs="Arial"/>
                <w:sz w:val="20"/>
                <w:szCs w:val="20"/>
              </w:rPr>
              <w:t>SeeSaw</w:t>
            </w:r>
            <w:proofErr w:type="spellEnd"/>
            <w:r w:rsidRPr="00660F2B">
              <w:rPr>
                <w:rFonts w:ascii="Twinkl" w:hAnsi="Twinkl" w:cs="Arial"/>
                <w:sz w:val="20"/>
                <w:szCs w:val="20"/>
              </w:rPr>
              <w:t xml:space="preserve">. </w:t>
            </w:r>
          </w:p>
          <w:p w14:paraId="5BAFC0F1" w14:textId="77777777" w:rsidR="00660F2B" w:rsidRDefault="00660F2B" w:rsidP="00BF5656">
            <w:pPr>
              <w:rPr>
                <w:rFonts w:ascii="Twinkl" w:hAnsi="Twinkl" w:cs="Arial"/>
                <w:sz w:val="20"/>
                <w:szCs w:val="20"/>
              </w:rPr>
            </w:pPr>
            <w:r w:rsidRPr="00660F2B">
              <w:rPr>
                <w:rFonts w:ascii="Twinkl" w:hAnsi="Twinkl" w:cs="Arial"/>
                <w:sz w:val="20"/>
                <w:szCs w:val="20"/>
              </w:rPr>
              <w:t xml:space="preserve">Using your </w:t>
            </w:r>
            <w:proofErr w:type="spellStart"/>
            <w:r w:rsidRPr="00660F2B">
              <w:rPr>
                <w:rFonts w:ascii="Twinkl" w:hAnsi="Twinkl" w:cs="Arial"/>
                <w:sz w:val="20"/>
                <w:szCs w:val="20"/>
              </w:rPr>
              <w:t>storymap</w:t>
            </w:r>
            <w:proofErr w:type="spellEnd"/>
            <w:r w:rsidRPr="00660F2B">
              <w:rPr>
                <w:rFonts w:ascii="Twinkl" w:hAnsi="Twinkl" w:cs="Arial"/>
                <w:sz w:val="20"/>
                <w:szCs w:val="20"/>
              </w:rPr>
              <w:t xml:space="preserve"> write your holiday news in your writing jotter. </w:t>
            </w:r>
          </w:p>
          <w:p w14:paraId="02EB378F" w14:textId="77777777" w:rsidR="00660F2B" w:rsidRDefault="00660F2B" w:rsidP="00BF5656">
            <w:pPr>
              <w:rPr>
                <w:rFonts w:ascii="Twinkl" w:hAnsi="Twinkl" w:cs="Arial"/>
                <w:sz w:val="20"/>
                <w:szCs w:val="20"/>
              </w:rPr>
            </w:pPr>
          </w:p>
          <w:p w14:paraId="0F22A343" w14:textId="77777777" w:rsidR="00660F2B" w:rsidRPr="00660F2B" w:rsidRDefault="00660F2B" w:rsidP="00660F2B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60F2B">
              <w:rPr>
                <w:rFonts w:ascii="Twinkl" w:hAnsi="Twinkl" w:cs="Arial"/>
                <w:sz w:val="20"/>
                <w:szCs w:val="20"/>
              </w:rPr>
              <w:t>Remember those capital letters and full stops!</w:t>
            </w:r>
          </w:p>
          <w:p w14:paraId="326CC5A5" w14:textId="5C37AC6D" w:rsidR="00660F2B" w:rsidRPr="00660F2B" w:rsidRDefault="00660F2B" w:rsidP="00660F2B">
            <w:pPr>
              <w:numPr>
                <w:ilvl w:val="0"/>
                <w:numId w:val="10"/>
              </w:numPr>
              <w:rPr>
                <w:rFonts w:ascii="Twinkl" w:hAnsi="Twinkl" w:cs="Arial"/>
                <w:sz w:val="20"/>
                <w:szCs w:val="20"/>
              </w:rPr>
            </w:pPr>
            <w:r w:rsidRPr="42FBF9FD">
              <w:rPr>
                <w:rFonts w:ascii="Twinkl" w:hAnsi="Twinkl" w:cs="Arial"/>
                <w:sz w:val="20"/>
                <w:szCs w:val="20"/>
              </w:rPr>
              <w:t>Giraffe letters (d, b, l) go to the top red line and monkey letters (g, p, y) to the bottom red line.</w:t>
            </w:r>
          </w:p>
          <w:p w14:paraId="76F8BA38" w14:textId="255A7062" w:rsidR="00660F2B" w:rsidRPr="00660F2B" w:rsidRDefault="00660F2B" w:rsidP="42FBF9FD">
            <w:pPr>
              <w:rPr>
                <w:rFonts w:ascii="Twinkl" w:hAnsi="Twinkl" w:cs="Arial"/>
                <w:sz w:val="20"/>
                <w:szCs w:val="20"/>
              </w:rPr>
            </w:pPr>
          </w:p>
          <w:p w14:paraId="24BB8A9C" w14:textId="69BA9FA6" w:rsidR="00660F2B" w:rsidRPr="00660F2B" w:rsidRDefault="3FBDEF37" w:rsidP="42FBF9FD">
            <w:pPr>
              <w:rPr>
                <w:rFonts w:ascii="Twinkl" w:hAnsi="Twinkl" w:cs="Arial"/>
                <w:sz w:val="20"/>
                <w:szCs w:val="20"/>
              </w:rPr>
            </w:pPr>
            <w:r w:rsidRPr="4CD88721">
              <w:rPr>
                <w:rFonts w:ascii="Twinkl" w:hAnsi="Twinkl" w:cs="Arial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6B6EF693" w14:textId="77777777" w:rsidR="00F94AA6" w:rsidRDefault="004830D0" w:rsidP="00BF5656">
            <w:pPr>
              <w:rPr>
                <w:rFonts w:ascii="Twinkl" w:hAnsi="Twinkl" w:cs="Arial"/>
                <w:sz w:val="20"/>
                <w:szCs w:val="20"/>
              </w:rPr>
            </w:pPr>
            <w:r>
              <w:rPr>
                <w:rFonts w:ascii="Twinkl" w:hAnsi="Twinkl" w:cs="Arial"/>
                <w:sz w:val="20"/>
                <w:szCs w:val="20"/>
              </w:rPr>
              <w:t>Spelling</w:t>
            </w:r>
            <w:r w:rsidR="00660F2B">
              <w:rPr>
                <w:rFonts w:ascii="Twinkl" w:hAnsi="Twinkl" w:cs="Arial"/>
                <w:sz w:val="20"/>
                <w:szCs w:val="20"/>
              </w:rPr>
              <w:t xml:space="preserve"> (Miss Morrison)</w:t>
            </w:r>
            <w:r>
              <w:rPr>
                <w:rFonts w:ascii="Twinkl" w:hAnsi="Twinkl" w:cs="Arial"/>
                <w:sz w:val="20"/>
                <w:szCs w:val="20"/>
              </w:rPr>
              <w:t xml:space="preserve">: </w:t>
            </w:r>
          </w:p>
          <w:p w14:paraId="1492EB99" w14:textId="64B829B7" w:rsidR="00CE280F" w:rsidRPr="00F94AA6" w:rsidRDefault="000114E7" w:rsidP="42FBF9FD">
            <w:pPr>
              <w:rPr>
                <w:rFonts w:ascii="Twinkl" w:hAnsi="Twinkl" w:cs="Arial"/>
                <w:sz w:val="16"/>
                <w:szCs w:val="16"/>
              </w:rPr>
            </w:pPr>
            <w:r w:rsidRPr="42FBF9FD">
              <w:rPr>
                <w:rFonts w:ascii="Twinkl" w:hAnsi="Twinkl" w:cs="Arial"/>
                <w:sz w:val="16"/>
                <w:szCs w:val="16"/>
              </w:rPr>
              <w:t xml:space="preserve">We </w:t>
            </w:r>
            <w:r w:rsidR="0128A8A4" w:rsidRPr="42FBF9FD">
              <w:rPr>
                <w:rFonts w:ascii="Twinkl" w:hAnsi="Twinkl" w:cs="Arial"/>
                <w:sz w:val="16"/>
                <w:szCs w:val="16"/>
              </w:rPr>
              <w:t xml:space="preserve">are focusing on the recognition and spelling of our tricky words. </w:t>
            </w:r>
            <w:r w:rsidRPr="42FBF9FD">
              <w:rPr>
                <w:rFonts w:ascii="Twinkl" w:hAnsi="Twinkl" w:cs="Arial"/>
                <w:sz w:val="16"/>
                <w:szCs w:val="16"/>
              </w:rPr>
              <w:t>A tricky words list is in your pack – please continue to practice these for both recognition and spelling.</w:t>
            </w:r>
            <w:r w:rsidR="00FB57CE" w:rsidRPr="42FBF9FD">
              <w:rPr>
                <w:rFonts w:ascii="Twinkl" w:hAnsi="Twinkl" w:cs="Arial"/>
                <w:sz w:val="16"/>
                <w:szCs w:val="16"/>
              </w:rPr>
              <w:t xml:space="preserve"> These can be added to word tubs’; add a strip at a time and you can add more words when your child is secure in the words in the tub. </w:t>
            </w:r>
            <w:r w:rsidR="607B1B3C" w:rsidRPr="42FBF9FD">
              <w:rPr>
                <w:rFonts w:ascii="Twinkl" w:hAnsi="Twinkl" w:cs="Arial"/>
                <w:sz w:val="16"/>
                <w:szCs w:val="16"/>
              </w:rPr>
              <w:t xml:space="preserve">You can use some active spelling techniques (writing in rainbow </w:t>
            </w:r>
            <w:proofErr w:type="spellStart"/>
            <w:r w:rsidR="607B1B3C" w:rsidRPr="42FBF9FD">
              <w:rPr>
                <w:rFonts w:ascii="Twinkl" w:hAnsi="Twinkl" w:cs="Arial"/>
                <w:sz w:val="16"/>
                <w:szCs w:val="16"/>
              </w:rPr>
              <w:t>colours</w:t>
            </w:r>
            <w:proofErr w:type="spellEnd"/>
            <w:r w:rsidR="607B1B3C" w:rsidRPr="42FBF9FD">
              <w:rPr>
                <w:rFonts w:ascii="Twinkl" w:hAnsi="Twinkl" w:cs="Arial"/>
                <w:sz w:val="16"/>
                <w:szCs w:val="16"/>
              </w:rPr>
              <w:t xml:space="preserve">, typing the words) to consolidate. </w:t>
            </w:r>
          </w:p>
          <w:p w14:paraId="18E9D646" w14:textId="558E3FDA" w:rsidR="42FBF9FD" w:rsidRDefault="42FBF9FD" w:rsidP="42FBF9FD">
            <w:pPr>
              <w:rPr>
                <w:rFonts w:ascii="Twinkl" w:hAnsi="Twinkl" w:cs="Arial"/>
                <w:sz w:val="16"/>
                <w:szCs w:val="16"/>
              </w:rPr>
            </w:pPr>
          </w:p>
          <w:p w14:paraId="2B4DAC2E" w14:textId="5DFE0A5B" w:rsidR="00CE280F" w:rsidRPr="00F94AA6" w:rsidRDefault="4C63A5CB" w:rsidP="42FBF9FD">
            <w:pPr>
              <w:rPr>
                <w:rFonts w:ascii="Twinkl" w:hAnsi="Twinkl" w:cs="Arial"/>
                <w:sz w:val="16"/>
                <w:szCs w:val="16"/>
              </w:rPr>
            </w:pPr>
            <w:r w:rsidRPr="42FBF9FD">
              <w:rPr>
                <w:rFonts w:ascii="Twinkl" w:hAnsi="Twinkl" w:cs="Arial"/>
                <w:sz w:val="16"/>
                <w:szCs w:val="16"/>
              </w:rPr>
              <w:t>SPLAT</w:t>
            </w:r>
            <w:r w:rsidR="096B2C12" w:rsidRPr="42FBF9FD">
              <w:rPr>
                <w:rFonts w:ascii="Twinkl" w:hAnsi="Twinkl" w:cs="Arial"/>
                <w:sz w:val="16"/>
                <w:szCs w:val="16"/>
              </w:rPr>
              <w:t xml:space="preserve"> – Play with two or more people. Spread the words across the table and have a parent shout a tricky word, the first one to find and splat the word with your hand keeps the word. The person with the most words at the end wins!</w:t>
            </w:r>
          </w:p>
        </w:tc>
        <w:tc>
          <w:tcPr>
            <w:tcW w:w="3368" w:type="dxa"/>
          </w:tcPr>
          <w:p w14:paraId="29A7A5C0" w14:textId="77777777" w:rsidR="003811DE" w:rsidRPr="000C2904" w:rsidRDefault="00F94AA6" w:rsidP="00B26CF4">
            <w:pPr>
              <w:autoSpaceDE w:val="0"/>
              <w:autoSpaceDN w:val="0"/>
              <w:adjustRightInd w:val="0"/>
              <w:rPr>
                <w:rFonts w:ascii="Twinkl" w:hAnsi="Twinkl" w:cs="Arial"/>
                <w:b/>
                <w:sz w:val="18"/>
                <w:szCs w:val="20"/>
              </w:rPr>
            </w:pPr>
            <w:r w:rsidRPr="000C2904">
              <w:rPr>
                <w:rFonts w:ascii="Twinkl" w:hAnsi="Twinkl" w:cs="Arial"/>
                <w:b/>
                <w:sz w:val="18"/>
                <w:szCs w:val="20"/>
              </w:rPr>
              <w:t>Reading</w:t>
            </w:r>
            <w:r w:rsidR="00660F2B" w:rsidRPr="000C2904">
              <w:rPr>
                <w:rFonts w:ascii="Twinkl" w:hAnsi="Twinkl" w:cs="Arial"/>
                <w:b/>
                <w:sz w:val="18"/>
                <w:szCs w:val="20"/>
              </w:rPr>
              <w:t xml:space="preserve"> (Miss Morrison):</w:t>
            </w:r>
          </w:p>
          <w:p w14:paraId="76B07375" w14:textId="77777777" w:rsidR="00CE280F" w:rsidRPr="000114E7" w:rsidRDefault="000C2904" w:rsidP="00B26CF4">
            <w:pPr>
              <w:autoSpaceDE w:val="0"/>
              <w:autoSpaceDN w:val="0"/>
              <w:adjustRightInd w:val="0"/>
              <w:rPr>
                <w:rFonts w:ascii="Twinkl" w:hAnsi="Twinkl" w:cs="Arial"/>
                <w:sz w:val="14"/>
                <w:szCs w:val="20"/>
              </w:rPr>
            </w:pPr>
            <w:r w:rsidRPr="000114E7">
              <w:rPr>
                <w:rFonts w:ascii="Twinkl" w:hAnsi="Twinkl" w:cs="Arial"/>
                <w:sz w:val="14"/>
                <w:szCs w:val="20"/>
              </w:rPr>
              <w:t xml:space="preserve">There are 2 </w:t>
            </w:r>
            <w:proofErr w:type="gramStart"/>
            <w:r w:rsidRPr="000114E7">
              <w:rPr>
                <w:rFonts w:ascii="Twinkl" w:hAnsi="Twinkl" w:cs="Arial"/>
                <w:sz w:val="14"/>
                <w:szCs w:val="20"/>
              </w:rPr>
              <w:t>book</w:t>
            </w:r>
            <w:proofErr w:type="gramEnd"/>
            <w:r w:rsidRPr="000114E7">
              <w:rPr>
                <w:rFonts w:ascii="Twinkl" w:hAnsi="Twinkl" w:cs="Arial"/>
                <w:sz w:val="14"/>
                <w:szCs w:val="20"/>
              </w:rPr>
              <w:t xml:space="preserve"> in your pack – a reading book and a library book. Please use the reading book as normal. There is a reading response book included – please complete these tasks with your library book. </w:t>
            </w:r>
          </w:p>
          <w:p w14:paraId="5A39BBE3" w14:textId="77777777" w:rsidR="00CE280F" w:rsidRPr="000114E7" w:rsidRDefault="00CE280F" w:rsidP="00B26CF4">
            <w:pPr>
              <w:autoSpaceDE w:val="0"/>
              <w:autoSpaceDN w:val="0"/>
              <w:adjustRightInd w:val="0"/>
              <w:rPr>
                <w:rFonts w:ascii="Twinkl" w:hAnsi="Twinkl" w:cs="Arial"/>
                <w:sz w:val="16"/>
                <w:szCs w:val="20"/>
              </w:rPr>
            </w:pPr>
          </w:p>
          <w:p w14:paraId="0403D052" w14:textId="77777777" w:rsidR="003811DE" w:rsidRPr="000114E7" w:rsidRDefault="00CE280F" w:rsidP="00CE28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winkl" w:hAnsi="Twinkl" w:cs="Arial"/>
                <w:sz w:val="14"/>
                <w:szCs w:val="20"/>
              </w:rPr>
            </w:pPr>
            <w:r w:rsidRPr="000114E7">
              <w:rPr>
                <w:rFonts w:ascii="Twinkl" w:hAnsi="Twinkl" w:cs="Arial"/>
                <w:sz w:val="14"/>
                <w:szCs w:val="20"/>
              </w:rPr>
              <w:t>Make a prediction – using the title and the cover, predict what you think the book might be about. You can draw a picture of what you think might happen and write a few short sentences – remember those capital letters and full stops!</w:t>
            </w:r>
          </w:p>
          <w:p w14:paraId="3EF2F753" w14:textId="77777777" w:rsidR="00CE280F" w:rsidRPr="000114E7" w:rsidRDefault="00CE280F" w:rsidP="00CE28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winkl" w:hAnsi="Twinkl" w:cs="Arial"/>
                <w:sz w:val="14"/>
                <w:szCs w:val="20"/>
              </w:rPr>
            </w:pPr>
            <w:r w:rsidRPr="000114E7">
              <w:rPr>
                <w:rFonts w:ascii="Twinkl" w:hAnsi="Twinkl" w:cs="Arial"/>
                <w:sz w:val="14"/>
                <w:szCs w:val="20"/>
              </w:rPr>
              <w:t xml:space="preserve">Story re-tell; write down what happened in the beginning, the middle and the end of the story. </w:t>
            </w:r>
          </w:p>
          <w:p w14:paraId="7C445BF2" w14:textId="77777777" w:rsidR="00CE280F" w:rsidRPr="000114E7" w:rsidRDefault="00CE280F" w:rsidP="00CE28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winkl" w:hAnsi="Twinkl" w:cs="Arial"/>
                <w:sz w:val="14"/>
                <w:szCs w:val="20"/>
              </w:rPr>
            </w:pPr>
            <w:r w:rsidRPr="000114E7">
              <w:rPr>
                <w:rFonts w:ascii="Twinkl" w:hAnsi="Twinkl" w:cs="Arial"/>
                <w:sz w:val="14"/>
                <w:szCs w:val="20"/>
              </w:rPr>
              <w:t xml:space="preserve">Characters – draw a picture and write the name of each character. Try to think of an adjective to describe each. </w:t>
            </w:r>
          </w:p>
          <w:p w14:paraId="6918EB71" w14:textId="77777777" w:rsidR="00CE280F" w:rsidRPr="000114E7" w:rsidRDefault="00CE280F" w:rsidP="00CE28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winkl" w:hAnsi="Twinkl" w:cs="Arial"/>
                <w:sz w:val="14"/>
                <w:szCs w:val="20"/>
              </w:rPr>
            </w:pPr>
            <w:r w:rsidRPr="000114E7">
              <w:rPr>
                <w:rFonts w:ascii="Twinkl" w:hAnsi="Twinkl" w:cs="Arial"/>
                <w:sz w:val="14"/>
                <w:szCs w:val="20"/>
              </w:rPr>
              <w:t xml:space="preserve">Interesting words – pick a few words from the story that you could borrow to use in your own writing. </w:t>
            </w:r>
          </w:p>
          <w:p w14:paraId="3B8CC065" w14:textId="77777777" w:rsidR="00CE280F" w:rsidRPr="000114E7" w:rsidRDefault="00CE280F" w:rsidP="00CE28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winkl" w:hAnsi="Twinkl" w:cs="Arial"/>
                <w:sz w:val="14"/>
                <w:szCs w:val="20"/>
              </w:rPr>
            </w:pPr>
            <w:r w:rsidRPr="000114E7">
              <w:rPr>
                <w:rFonts w:ascii="Twinkl" w:hAnsi="Twinkl" w:cs="Arial"/>
                <w:sz w:val="14"/>
                <w:szCs w:val="20"/>
              </w:rPr>
              <w:t xml:space="preserve">Book, review – tell me what you thought of the book! </w:t>
            </w:r>
            <w:r w:rsidRPr="000114E7">
              <w:rPr>
                <w:rFonts w:ascii="Wingdings" w:eastAsia="Wingdings" w:hAnsi="Wingdings" w:cs="Wingdings"/>
                <w:sz w:val="14"/>
                <w:szCs w:val="20"/>
              </w:rPr>
              <w:t></w:t>
            </w:r>
            <w:r w:rsidRPr="000114E7">
              <w:rPr>
                <w:rFonts w:ascii="Twinkl" w:hAnsi="Twinkl" w:cs="Arial"/>
                <w:sz w:val="14"/>
                <w:szCs w:val="20"/>
              </w:rPr>
              <w:t xml:space="preserve"> </w:t>
            </w:r>
          </w:p>
          <w:p w14:paraId="41C8F396" w14:textId="77777777" w:rsidR="00B30A66" w:rsidRPr="000C2904" w:rsidRDefault="00B30A66" w:rsidP="00B26CF4">
            <w:pPr>
              <w:autoSpaceDE w:val="0"/>
              <w:autoSpaceDN w:val="0"/>
              <w:adjustRightInd w:val="0"/>
              <w:rPr>
                <w:rFonts w:ascii="Twinkl" w:hAnsi="Twinkl" w:cs="Arial"/>
                <w:sz w:val="12"/>
                <w:szCs w:val="20"/>
              </w:rPr>
            </w:pPr>
          </w:p>
        </w:tc>
      </w:tr>
      <w:tr w:rsidR="00C824A0" w:rsidRPr="00B26CF4" w14:paraId="392DE173" w14:textId="77777777" w:rsidTr="4CD88721">
        <w:trPr>
          <w:trHeight w:val="3645"/>
        </w:trPr>
        <w:tc>
          <w:tcPr>
            <w:tcW w:w="3402" w:type="dxa"/>
          </w:tcPr>
          <w:p w14:paraId="1F57BA8E" w14:textId="542CD008" w:rsidR="000D27E9" w:rsidRPr="00660F2B" w:rsidRDefault="00BF5656" w:rsidP="488A5B65">
            <w:pPr>
              <w:rPr>
                <w:rFonts w:ascii="Twinkl" w:hAnsi="Twinkl" w:cs="Arial"/>
                <w:sz w:val="20"/>
                <w:szCs w:val="20"/>
              </w:rPr>
            </w:pPr>
            <w:proofErr w:type="spellStart"/>
            <w:r w:rsidRPr="488A5B65">
              <w:rPr>
                <w:rFonts w:ascii="Twinkl" w:hAnsi="Twinkl" w:cs="Arial"/>
                <w:sz w:val="20"/>
                <w:szCs w:val="20"/>
              </w:rPr>
              <w:t>Maths</w:t>
            </w:r>
            <w:proofErr w:type="spellEnd"/>
            <w:r w:rsidRPr="488A5B65">
              <w:rPr>
                <w:rFonts w:ascii="Twinkl" w:hAnsi="Twinkl" w:cs="Arial"/>
                <w:sz w:val="20"/>
                <w:szCs w:val="20"/>
              </w:rPr>
              <w:t xml:space="preserve"> (Miss Morrison)</w:t>
            </w:r>
            <w:r w:rsidR="33CDA534" w:rsidRPr="488A5B65">
              <w:rPr>
                <w:rFonts w:ascii="Twinkl" w:hAnsi="Twinkl" w:cs="Arial"/>
                <w:sz w:val="20"/>
                <w:szCs w:val="20"/>
              </w:rPr>
              <w:t>:</w:t>
            </w:r>
          </w:p>
          <w:p w14:paraId="6776A5EB" w14:textId="2562D82C" w:rsidR="000D27E9" w:rsidRPr="00660F2B" w:rsidRDefault="000D27E9" w:rsidP="488A5B65">
            <w:pPr>
              <w:rPr>
                <w:rFonts w:ascii="Twinkl" w:hAnsi="Twinkl" w:cs="Arial"/>
                <w:sz w:val="20"/>
                <w:szCs w:val="20"/>
              </w:rPr>
            </w:pPr>
          </w:p>
          <w:p w14:paraId="6CEC0B89" w14:textId="1AADA17A" w:rsidR="000D27E9" w:rsidRPr="00660F2B" w:rsidRDefault="33CDA534" w:rsidP="488A5B65">
            <w:pPr>
              <w:rPr>
                <w:rFonts w:ascii="Twinkl" w:hAnsi="Twinkl" w:cs="Arial"/>
                <w:sz w:val="20"/>
                <w:szCs w:val="20"/>
              </w:rPr>
            </w:pPr>
            <w:r w:rsidRPr="42FBF9FD">
              <w:rPr>
                <w:rFonts w:ascii="Twinkl" w:hAnsi="Twinkl" w:cs="Arial"/>
                <w:sz w:val="20"/>
                <w:szCs w:val="20"/>
              </w:rPr>
              <w:t>In your pack, there is a list of daily tens – complete one every day in your jotter</w:t>
            </w:r>
            <w:r w:rsidR="03CB82A4" w:rsidRPr="42FBF9FD">
              <w:rPr>
                <w:rFonts w:ascii="Twinkl" w:hAnsi="Twinkl" w:cs="Arial"/>
                <w:sz w:val="20"/>
                <w:szCs w:val="20"/>
              </w:rPr>
              <w:t>.</w:t>
            </w:r>
            <w:r w:rsidRPr="42FBF9FD">
              <w:rPr>
                <w:rFonts w:ascii="Twinkl" w:hAnsi="Twinkl" w:cs="Arial"/>
                <w:sz w:val="20"/>
                <w:szCs w:val="20"/>
              </w:rPr>
              <w:t xml:space="preserve"> Remember to put the date at the top and write out the number sentence fully. We have been </w:t>
            </w:r>
            <w:r w:rsidR="00ED0093" w:rsidRPr="42FBF9FD">
              <w:rPr>
                <w:rFonts w:ascii="Twinkl" w:hAnsi="Twinkl" w:cs="Arial"/>
                <w:sz w:val="20"/>
                <w:szCs w:val="20"/>
              </w:rPr>
              <w:t>focusing</w:t>
            </w:r>
            <w:r w:rsidRPr="42FBF9FD">
              <w:rPr>
                <w:rFonts w:ascii="Twinkl" w:hAnsi="Twinkl" w:cs="Arial"/>
                <w:sz w:val="20"/>
                <w:szCs w:val="20"/>
              </w:rPr>
              <w:t xml:space="preserve"> on nice, neat layouts so reme</w:t>
            </w:r>
            <w:r w:rsidR="5B86E236" w:rsidRPr="42FBF9FD">
              <w:rPr>
                <w:rFonts w:ascii="Twinkl" w:hAnsi="Twinkl" w:cs="Arial"/>
                <w:sz w:val="20"/>
                <w:szCs w:val="20"/>
              </w:rPr>
              <w:t>m</w:t>
            </w:r>
            <w:r w:rsidRPr="42FBF9FD">
              <w:rPr>
                <w:rFonts w:ascii="Twinkl" w:hAnsi="Twinkl" w:cs="Arial"/>
                <w:sz w:val="20"/>
                <w:szCs w:val="20"/>
              </w:rPr>
              <w:t>ber to miss a line between each number sentence an</w:t>
            </w:r>
            <w:r w:rsidR="1BC6721C" w:rsidRPr="42FBF9FD">
              <w:rPr>
                <w:rFonts w:ascii="Twinkl" w:hAnsi="Twinkl" w:cs="Arial"/>
                <w:sz w:val="20"/>
                <w:szCs w:val="20"/>
              </w:rPr>
              <w:t>d to leave a box after the question number!</w:t>
            </w:r>
          </w:p>
        </w:tc>
        <w:tc>
          <w:tcPr>
            <w:tcW w:w="3402" w:type="dxa"/>
          </w:tcPr>
          <w:p w14:paraId="1686A43E" w14:textId="77777777" w:rsidR="004A6EAC" w:rsidRDefault="00F94AA6" w:rsidP="00BF5656">
            <w:pPr>
              <w:rPr>
                <w:rFonts w:ascii="Twinkl" w:hAnsi="Twinkl" w:cs="Arial"/>
                <w:sz w:val="20"/>
                <w:szCs w:val="20"/>
              </w:rPr>
            </w:pPr>
            <w:proofErr w:type="spellStart"/>
            <w:r w:rsidRPr="00F94AA6">
              <w:rPr>
                <w:rFonts w:ascii="Twinkl" w:hAnsi="Twinkl" w:cs="Arial"/>
                <w:sz w:val="20"/>
                <w:szCs w:val="20"/>
              </w:rPr>
              <w:t>Maths</w:t>
            </w:r>
            <w:proofErr w:type="spellEnd"/>
            <w:r w:rsidR="00BF5656">
              <w:rPr>
                <w:rFonts w:ascii="Twinkl" w:hAnsi="Twinkl" w:cs="Arial"/>
                <w:sz w:val="20"/>
                <w:szCs w:val="20"/>
              </w:rPr>
              <w:t xml:space="preserve"> (Miss Lee)</w:t>
            </w:r>
            <w:r w:rsidRPr="00F94AA6">
              <w:rPr>
                <w:rFonts w:ascii="Twinkl" w:hAnsi="Twinkl" w:cs="Arial"/>
                <w:sz w:val="20"/>
                <w:szCs w:val="20"/>
              </w:rPr>
              <w:t xml:space="preserve">: </w:t>
            </w:r>
          </w:p>
          <w:p w14:paraId="72A3D3EC" w14:textId="77777777" w:rsidR="00BF5656" w:rsidRDefault="00BF5656" w:rsidP="00BF5656">
            <w:pPr>
              <w:rPr>
                <w:rFonts w:ascii="Twinkl" w:hAnsi="Twinkl" w:cs="Arial"/>
                <w:sz w:val="20"/>
                <w:szCs w:val="20"/>
              </w:rPr>
            </w:pPr>
          </w:p>
          <w:p w14:paraId="0D0B940D" w14:textId="77777777" w:rsidR="00AF755E" w:rsidRDefault="00AF755E" w:rsidP="00F94AA6">
            <w:pPr>
              <w:rPr>
                <w:rFonts w:ascii="Twinkl" w:hAnsi="Twinkl" w:cs="Arial"/>
                <w:sz w:val="20"/>
                <w:szCs w:val="20"/>
              </w:rPr>
            </w:pPr>
          </w:p>
          <w:p w14:paraId="22BE7905" w14:textId="77777777" w:rsidR="00BF5656" w:rsidRDefault="00BF5656" w:rsidP="00F94AA6">
            <w:pPr>
              <w:rPr>
                <w:rFonts w:ascii="Twinkl" w:hAnsi="Twinkl" w:cs="Arial"/>
                <w:sz w:val="20"/>
                <w:szCs w:val="20"/>
              </w:rPr>
            </w:pPr>
            <w:r>
              <w:rPr>
                <w:rFonts w:ascii="Twinkl" w:hAnsi="Twinkl" w:cs="Arial"/>
                <w:sz w:val="20"/>
                <w:szCs w:val="20"/>
              </w:rPr>
              <w:t xml:space="preserve">Education City (Numeracy games Early *** and First Level * are appropriate to what we have covered in class. </w:t>
            </w:r>
          </w:p>
          <w:p w14:paraId="0E27B00A" w14:textId="77777777" w:rsidR="00BF5656" w:rsidRDefault="00BF5656" w:rsidP="00F94AA6">
            <w:pPr>
              <w:rPr>
                <w:rFonts w:ascii="Twinkl" w:hAnsi="Twinkl" w:cs="Arial"/>
                <w:sz w:val="20"/>
                <w:szCs w:val="20"/>
              </w:rPr>
            </w:pPr>
          </w:p>
          <w:p w14:paraId="6BF472DC" w14:textId="77777777" w:rsidR="00AF755E" w:rsidRPr="00AF755E" w:rsidRDefault="00DD33A3" w:rsidP="00AF755E">
            <w:pPr>
              <w:rPr>
                <w:rFonts w:ascii="Twinkl" w:hAnsi="Twinkl" w:cs="Arial"/>
                <w:sz w:val="20"/>
                <w:szCs w:val="20"/>
              </w:rPr>
            </w:pPr>
            <w:hyperlink r:id="rId8" w:history="1">
              <w:r w:rsidR="00AF755E" w:rsidRPr="00AF755E">
                <w:rPr>
                  <w:rStyle w:val="Hyperlink"/>
                  <w:rFonts w:ascii="Twinkl" w:hAnsi="Twinkl" w:cs="Arial"/>
                  <w:sz w:val="20"/>
                  <w:szCs w:val="20"/>
                </w:rPr>
                <w:t>www.topmarks.co.uk</w:t>
              </w:r>
            </w:hyperlink>
            <w:r w:rsidR="00AF755E" w:rsidRPr="00AF755E">
              <w:rPr>
                <w:rFonts w:ascii="Twinkl" w:hAnsi="Twinkl" w:cs="Arial"/>
                <w:sz w:val="20"/>
                <w:szCs w:val="20"/>
              </w:rPr>
              <w:t xml:space="preserve"> (Numeracy games age 5-7)</w:t>
            </w:r>
          </w:p>
          <w:p w14:paraId="60061E4C" w14:textId="77777777" w:rsidR="00AF755E" w:rsidRPr="00F94AA6" w:rsidRDefault="00AF755E" w:rsidP="00BF5656">
            <w:pPr>
              <w:rPr>
                <w:rFonts w:ascii="Twinkl" w:hAnsi="Twink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021CABF4" w14:textId="77777777" w:rsidR="00976D03" w:rsidRPr="000114E7" w:rsidRDefault="00B30A66" w:rsidP="00AF755E">
            <w:pPr>
              <w:rPr>
                <w:rFonts w:ascii="Twinkl" w:hAnsi="Twinkl" w:cs="Arial"/>
                <w:sz w:val="18"/>
                <w:szCs w:val="20"/>
              </w:rPr>
            </w:pPr>
            <w:proofErr w:type="spellStart"/>
            <w:r w:rsidRPr="00B30A66">
              <w:rPr>
                <w:rFonts w:ascii="Twinkl" w:hAnsi="Twinkl" w:cs="Arial"/>
                <w:sz w:val="20"/>
                <w:szCs w:val="20"/>
              </w:rPr>
              <w:t>Maths</w:t>
            </w:r>
            <w:proofErr w:type="spellEnd"/>
            <w:r w:rsidR="00BF5656">
              <w:rPr>
                <w:rFonts w:ascii="Twinkl" w:hAnsi="Twinkl" w:cs="Arial"/>
                <w:sz w:val="20"/>
                <w:szCs w:val="20"/>
              </w:rPr>
              <w:t xml:space="preserve"> (Miss Lee)</w:t>
            </w:r>
            <w:r w:rsidRPr="00B30A66">
              <w:rPr>
                <w:rFonts w:ascii="Twinkl" w:hAnsi="Twinkl" w:cs="Arial"/>
                <w:sz w:val="20"/>
                <w:szCs w:val="20"/>
              </w:rPr>
              <w:t xml:space="preserve">: </w:t>
            </w:r>
            <w:r w:rsidR="00AF755E">
              <w:rPr>
                <w:rFonts w:ascii="Twinkl" w:hAnsi="Twinkl" w:cs="Arial"/>
                <w:sz w:val="20"/>
                <w:szCs w:val="20"/>
              </w:rPr>
              <w:t xml:space="preserve">We are going to be </w:t>
            </w:r>
            <w:r w:rsidR="00AF755E" w:rsidRPr="000114E7">
              <w:rPr>
                <w:rFonts w:ascii="Twinkl" w:hAnsi="Twinkl" w:cs="Arial"/>
                <w:sz w:val="18"/>
                <w:szCs w:val="20"/>
              </w:rPr>
              <w:t xml:space="preserve">learning to </w:t>
            </w:r>
            <w:r w:rsidR="00BF5656" w:rsidRPr="000114E7">
              <w:rPr>
                <w:rFonts w:ascii="Twinkl" w:hAnsi="Twinkl" w:cs="Arial"/>
                <w:sz w:val="18"/>
                <w:szCs w:val="20"/>
              </w:rPr>
              <w:t>weigh in grams and kg</w:t>
            </w:r>
            <w:r w:rsidR="00AF755E" w:rsidRPr="000114E7">
              <w:rPr>
                <w:rFonts w:ascii="Twinkl" w:hAnsi="Twinkl" w:cs="Arial"/>
                <w:sz w:val="18"/>
                <w:szCs w:val="20"/>
              </w:rPr>
              <w:t>! We will start by learning to</w:t>
            </w:r>
            <w:r w:rsidR="00BF5656" w:rsidRPr="000114E7">
              <w:rPr>
                <w:rFonts w:ascii="Twinkl" w:hAnsi="Twinkl" w:cs="Arial"/>
                <w:sz w:val="18"/>
                <w:szCs w:val="20"/>
              </w:rPr>
              <w:t xml:space="preserve"> measure in grams</w:t>
            </w:r>
            <w:r w:rsidR="00AF755E" w:rsidRPr="000114E7">
              <w:rPr>
                <w:rFonts w:ascii="Twinkl" w:hAnsi="Twinkl" w:cs="Arial"/>
                <w:sz w:val="18"/>
                <w:szCs w:val="20"/>
              </w:rPr>
              <w:t xml:space="preserve">. </w:t>
            </w:r>
          </w:p>
          <w:p w14:paraId="4F859795" w14:textId="77777777" w:rsidR="00976D03" w:rsidRPr="000114E7" w:rsidRDefault="00976D03" w:rsidP="00976D03">
            <w:pPr>
              <w:numPr>
                <w:ilvl w:val="0"/>
                <w:numId w:val="7"/>
              </w:numPr>
              <w:rPr>
                <w:rFonts w:ascii="Twinkl" w:hAnsi="Twinkl" w:cs="Arial"/>
                <w:sz w:val="18"/>
                <w:szCs w:val="20"/>
              </w:rPr>
            </w:pPr>
            <w:r w:rsidRPr="000114E7">
              <w:rPr>
                <w:rFonts w:ascii="Twinkl" w:hAnsi="Twinkl" w:cs="Arial"/>
                <w:sz w:val="18"/>
                <w:szCs w:val="20"/>
              </w:rPr>
              <w:t xml:space="preserve">View the video on </w:t>
            </w:r>
            <w:proofErr w:type="spellStart"/>
            <w:r w:rsidR="00BF5656" w:rsidRPr="000114E7">
              <w:rPr>
                <w:rFonts w:ascii="Twinkl" w:hAnsi="Twinkl" w:cs="Arial"/>
                <w:sz w:val="18"/>
                <w:szCs w:val="20"/>
              </w:rPr>
              <w:t>SeeSaw</w:t>
            </w:r>
            <w:proofErr w:type="spellEnd"/>
            <w:r w:rsidRPr="000114E7">
              <w:rPr>
                <w:rFonts w:ascii="Twinkl" w:hAnsi="Twinkl" w:cs="Arial"/>
                <w:sz w:val="18"/>
                <w:szCs w:val="20"/>
              </w:rPr>
              <w:t xml:space="preserve"> to see a visual teaching input with Miss Lee. </w:t>
            </w:r>
          </w:p>
          <w:p w14:paraId="6A5AD91F" w14:textId="77777777" w:rsidR="00976D03" w:rsidRPr="000114E7" w:rsidRDefault="00976D03" w:rsidP="00976D03">
            <w:pPr>
              <w:numPr>
                <w:ilvl w:val="0"/>
                <w:numId w:val="7"/>
              </w:numPr>
              <w:rPr>
                <w:rFonts w:ascii="Twinkl" w:hAnsi="Twinkl" w:cs="Arial"/>
                <w:sz w:val="18"/>
                <w:szCs w:val="20"/>
              </w:rPr>
            </w:pPr>
            <w:r w:rsidRPr="000114E7">
              <w:rPr>
                <w:rFonts w:ascii="Twinkl" w:hAnsi="Twinkl" w:cs="Arial"/>
                <w:sz w:val="18"/>
                <w:szCs w:val="20"/>
              </w:rPr>
              <w:t xml:space="preserve">Can you </w:t>
            </w:r>
            <w:r w:rsidR="00BF5656" w:rsidRPr="000114E7">
              <w:rPr>
                <w:rFonts w:ascii="Twinkl" w:hAnsi="Twinkl" w:cs="Arial"/>
                <w:sz w:val="18"/>
                <w:szCs w:val="20"/>
              </w:rPr>
              <w:t>weigh items on your scales at home and read the measurement</w:t>
            </w:r>
            <w:r w:rsidRPr="000114E7">
              <w:rPr>
                <w:rFonts w:ascii="Twinkl" w:hAnsi="Twinkl" w:cs="Arial"/>
                <w:sz w:val="18"/>
                <w:szCs w:val="20"/>
              </w:rPr>
              <w:t xml:space="preserve">? (if not </w:t>
            </w:r>
            <w:r w:rsidR="00BF5656" w:rsidRPr="000114E7">
              <w:rPr>
                <w:rFonts w:ascii="Twinkl" w:hAnsi="Twinkl" w:cs="Arial"/>
                <w:sz w:val="18"/>
                <w:szCs w:val="20"/>
              </w:rPr>
              <w:t xml:space="preserve">read the measurements from Miss Lee’s pictures on </w:t>
            </w:r>
            <w:proofErr w:type="spellStart"/>
            <w:r w:rsidR="00BF5656" w:rsidRPr="000114E7">
              <w:rPr>
                <w:rFonts w:ascii="Twinkl" w:hAnsi="Twinkl" w:cs="Arial"/>
                <w:sz w:val="18"/>
                <w:szCs w:val="20"/>
              </w:rPr>
              <w:t>SeeSaw</w:t>
            </w:r>
            <w:proofErr w:type="spellEnd"/>
            <w:r w:rsidR="00BF5656" w:rsidRPr="000114E7">
              <w:rPr>
                <w:rFonts w:ascii="Twinkl" w:hAnsi="Twinkl" w:cs="Arial"/>
                <w:sz w:val="18"/>
                <w:szCs w:val="20"/>
              </w:rPr>
              <w:t xml:space="preserve"> </w:t>
            </w:r>
            <w:r w:rsidRPr="000114E7">
              <w:rPr>
                <w:rFonts w:ascii="Wingdings" w:eastAsia="Wingdings" w:hAnsi="Wingdings" w:cs="Wingdings"/>
                <w:sz w:val="18"/>
                <w:szCs w:val="20"/>
              </w:rPr>
              <w:t></w:t>
            </w:r>
            <w:r w:rsidRPr="000114E7">
              <w:rPr>
                <w:rFonts w:ascii="Twinkl" w:hAnsi="Twinkl" w:cs="Arial"/>
                <w:sz w:val="18"/>
                <w:szCs w:val="20"/>
              </w:rPr>
              <w:t>)</w:t>
            </w:r>
          </w:p>
          <w:p w14:paraId="16557301" w14:textId="77777777" w:rsidR="00976D03" w:rsidRPr="00B30A66" w:rsidRDefault="00BF5656" w:rsidP="00976D03">
            <w:pPr>
              <w:numPr>
                <w:ilvl w:val="0"/>
                <w:numId w:val="7"/>
              </w:numPr>
              <w:rPr>
                <w:rFonts w:ascii="Twinkl" w:hAnsi="Twinkl" w:cs="Arial"/>
                <w:sz w:val="20"/>
                <w:szCs w:val="20"/>
              </w:rPr>
            </w:pPr>
            <w:r w:rsidRPr="000114E7">
              <w:rPr>
                <w:rFonts w:ascii="Twinkl" w:hAnsi="Twinkl" w:cs="Arial"/>
                <w:sz w:val="18"/>
                <w:szCs w:val="20"/>
              </w:rPr>
              <w:t>Why not try and do some yummy baking at home and send me some pictures!</w:t>
            </w:r>
          </w:p>
        </w:tc>
      </w:tr>
      <w:tr w:rsidR="00E34A3F" w:rsidRPr="00B26CF4" w14:paraId="0B6F23E7" w14:textId="77777777" w:rsidTr="4CD88721">
        <w:trPr>
          <w:trHeight w:hRule="exact" w:val="2240"/>
        </w:trPr>
        <w:tc>
          <w:tcPr>
            <w:tcW w:w="3402" w:type="dxa"/>
          </w:tcPr>
          <w:p w14:paraId="53A41E14" w14:textId="64EE5E58" w:rsidR="00E34A3F" w:rsidRPr="00E34A3F" w:rsidRDefault="007029C3" w:rsidP="488A5B65">
            <w:pPr>
              <w:rPr>
                <w:rFonts w:ascii="Twinkl" w:hAnsi="Twinkl" w:cs="Arial"/>
                <w:sz w:val="22"/>
                <w:szCs w:val="22"/>
              </w:rPr>
            </w:pPr>
            <w:proofErr w:type="spellStart"/>
            <w:r w:rsidRPr="488A5B65">
              <w:rPr>
                <w:rFonts w:ascii="Twinkl" w:hAnsi="Twinkl" w:cs="Arial"/>
                <w:sz w:val="20"/>
                <w:szCs w:val="20"/>
              </w:rPr>
              <w:t>Maths</w:t>
            </w:r>
            <w:proofErr w:type="spellEnd"/>
            <w:r w:rsidR="00660F2B" w:rsidRPr="488A5B65">
              <w:rPr>
                <w:rFonts w:ascii="Twinkl" w:hAnsi="Twinkl" w:cs="Arial"/>
                <w:sz w:val="20"/>
                <w:szCs w:val="20"/>
              </w:rPr>
              <w:t xml:space="preserve"> (Miss Morrison)</w:t>
            </w:r>
            <w:r w:rsidRPr="488A5B65">
              <w:rPr>
                <w:rFonts w:ascii="Twinkl" w:hAnsi="Twinkl" w:cs="Arial"/>
                <w:sz w:val="20"/>
                <w:szCs w:val="20"/>
              </w:rPr>
              <w:t xml:space="preserve">: </w:t>
            </w:r>
          </w:p>
          <w:p w14:paraId="1ECE6D73" w14:textId="03CAAE0F" w:rsidR="00E34A3F" w:rsidRPr="00E34A3F" w:rsidRDefault="7D1BE677" w:rsidP="488A5B65">
            <w:pPr>
              <w:rPr>
                <w:rFonts w:ascii="Twinkl" w:hAnsi="Twinkl" w:cs="Arial"/>
                <w:sz w:val="16"/>
                <w:szCs w:val="16"/>
              </w:rPr>
            </w:pPr>
            <w:r w:rsidRPr="488A5B65">
              <w:rPr>
                <w:rFonts w:ascii="Twinkl" w:hAnsi="Twinkl" w:cs="Arial"/>
                <w:sz w:val="18"/>
                <w:szCs w:val="18"/>
              </w:rPr>
              <w:t xml:space="preserve">We are going to begin looking at multiplication and division. </w:t>
            </w:r>
            <w:r w:rsidR="35394341" w:rsidRPr="488A5B65">
              <w:rPr>
                <w:rFonts w:ascii="Twinkl" w:hAnsi="Twinkl" w:cs="Arial"/>
                <w:sz w:val="18"/>
                <w:szCs w:val="18"/>
              </w:rPr>
              <w:t>As we have been focusing on cou</w:t>
            </w:r>
            <w:r w:rsidR="1E174A85" w:rsidRPr="488A5B65">
              <w:rPr>
                <w:rFonts w:ascii="Twinkl" w:hAnsi="Twinkl" w:cs="Arial"/>
                <w:sz w:val="18"/>
                <w:szCs w:val="18"/>
              </w:rPr>
              <w:t>n</w:t>
            </w:r>
            <w:r w:rsidR="35394341" w:rsidRPr="488A5B65">
              <w:rPr>
                <w:rFonts w:ascii="Twinkl" w:hAnsi="Twinkl" w:cs="Arial"/>
                <w:sz w:val="18"/>
                <w:szCs w:val="18"/>
              </w:rPr>
              <w:t>ting in sequence, we</w:t>
            </w:r>
            <w:r w:rsidR="1476C723" w:rsidRPr="488A5B65">
              <w:rPr>
                <w:rFonts w:ascii="Twinkl" w:hAnsi="Twinkl" w:cs="Arial"/>
                <w:sz w:val="18"/>
                <w:szCs w:val="18"/>
              </w:rPr>
              <w:t xml:space="preserve"> will</w:t>
            </w:r>
            <w:r w:rsidR="2283BBF3" w:rsidRPr="488A5B65">
              <w:rPr>
                <w:rFonts w:ascii="Twinkl" w:hAnsi="Twinkl" w:cs="Arial"/>
                <w:sz w:val="18"/>
                <w:szCs w:val="18"/>
              </w:rPr>
              <w:t xml:space="preserve"> continue this</w:t>
            </w:r>
            <w:r w:rsidR="1476C723" w:rsidRPr="488A5B65">
              <w:rPr>
                <w:rFonts w:ascii="Twinkl" w:hAnsi="Twinkl" w:cs="Arial"/>
                <w:sz w:val="18"/>
                <w:szCs w:val="18"/>
              </w:rPr>
              <w:t xml:space="preserve"> look at multiplication</w:t>
            </w:r>
            <w:r w:rsidR="72859A67" w:rsidRPr="488A5B65">
              <w:rPr>
                <w:rFonts w:ascii="Twinkl" w:hAnsi="Twinkl" w:cs="Arial"/>
                <w:sz w:val="18"/>
                <w:szCs w:val="18"/>
              </w:rPr>
              <w:t xml:space="preserve"> by</w:t>
            </w:r>
            <w:r w:rsidR="1476C723" w:rsidRPr="488A5B65">
              <w:rPr>
                <w:rFonts w:ascii="Twinkl" w:hAnsi="Twinkl" w:cs="Arial"/>
                <w:sz w:val="18"/>
                <w:szCs w:val="18"/>
              </w:rPr>
              <w:t xml:space="preserve"> and expand on our learning of sharing and fractions to cover division. </w:t>
            </w:r>
          </w:p>
          <w:p w14:paraId="53E5822B" w14:textId="54450EAF" w:rsidR="00E34A3F" w:rsidRPr="00E34A3F" w:rsidRDefault="21B129CF" w:rsidP="488A5B65">
            <w:pPr>
              <w:pStyle w:val="ListParagraph"/>
              <w:numPr>
                <w:ilvl w:val="0"/>
                <w:numId w:val="1"/>
              </w:numPr>
              <w:rPr>
                <w:rFonts w:ascii="Twinkl" w:eastAsia="Twinkl" w:hAnsi="Twinkl" w:cs="Twinkl"/>
                <w:sz w:val="18"/>
                <w:szCs w:val="18"/>
              </w:rPr>
            </w:pPr>
            <w:r w:rsidRPr="488A5B65">
              <w:rPr>
                <w:rFonts w:ascii="Twinkl" w:hAnsi="Twinkl" w:cs="Arial"/>
                <w:sz w:val="18"/>
                <w:szCs w:val="18"/>
              </w:rPr>
              <w:t xml:space="preserve">Join Miss Morrison for a virtual teaching input on Seesaw. </w:t>
            </w:r>
          </w:p>
          <w:p w14:paraId="7D78B0E8" w14:textId="353085D9" w:rsidR="00E34A3F" w:rsidRPr="00E34A3F" w:rsidRDefault="21B129CF" w:rsidP="488A5B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42FBF9FD">
              <w:rPr>
                <w:rFonts w:ascii="Twinkl" w:hAnsi="Twinkl" w:cs="Arial"/>
                <w:sz w:val="18"/>
                <w:szCs w:val="18"/>
              </w:rPr>
              <w:t xml:space="preserve">Continue to </w:t>
            </w:r>
            <w:proofErr w:type="spellStart"/>
            <w:r w:rsidRPr="42FBF9FD">
              <w:rPr>
                <w:rFonts w:ascii="Twinkl" w:hAnsi="Twinkl" w:cs="Arial"/>
                <w:sz w:val="18"/>
                <w:szCs w:val="18"/>
              </w:rPr>
              <w:t>practise</w:t>
            </w:r>
            <w:proofErr w:type="spellEnd"/>
            <w:r w:rsidRPr="42FBF9FD">
              <w:rPr>
                <w:rFonts w:ascii="Twinkl" w:hAnsi="Twinkl" w:cs="Arial"/>
                <w:sz w:val="18"/>
                <w:szCs w:val="18"/>
              </w:rPr>
              <w:t xml:space="preserve"> counting in steps of 2</w:t>
            </w:r>
            <w:r w:rsidR="76473C4D" w:rsidRPr="42FBF9FD">
              <w:rPr>
                <w:rFonts w:ascii="Twinkl" w:hAnsi="Twinkl" w:cs="Arial"/>
                <w:sz w:val="18"/>
                <w:szCs w:val="18"/>
              </w:rPr>
              <w:t>, 5</w:t>
            </w:r>
            <w:r w:rsidRPr="42FBF9FD">
              <w:rPr>
                <w:rFonts w:ascii="Twinkl" w:hAnsi="Twinkl" w:cs="Arial"/>
                <w:sz w:val="18"/>
                <w:szCs w:val="18"/>
              </w:rPr>
              <w:t xml:space="preserve"> and 10 – this will help you when we start to multiply!</w:t>
            </w:r>
          </w:p>
          <w:p w14:paraId="7408712C" w14:textId="47508496" w:rsidR="00E34A3F" w:rsidRPr="00E34A3F" w:rsidRDefault="027B9295" w:rsidP="42FBF9F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winkl" w:eastAsia="Twinkl" w:hAnsi="Twinkl" w:cs="Twinkl"/>
                <w:sz w:val="18"/>
                <w:szCs w:val="18"/>
              </w:rPr>
            </w:pPr>
            <w:r w:rsidRPr="42FBF9FD">
              <w:rPr>
                <w:rFonts w:ascii="Twinkl" w:hAnsi="Twinkl" w:cs="Arial"/>
                <w:sz w:val="18"/>
                <w:szCs w:val="18"/>
              </w:rPr>
              <w:t xml:space="preserve">Arrays – have a look at the sheet provided in your pack; you can use concrete materials to make the arrays yourself and write the number statement for each; </w:t>
            </w:r>
            <w:r w:rsidR="2C6D0343" w:rsidRPr="42FBF9FD">
              <w:rPr>
                <w:rFonts w:ascii="Twinkl" w:hAnsi="Twinkl" w:cs="Arial"/>
                <w:sz w:val="18"/>
                <w:szCs w:val="18"/>
              </w:rPr>
              <w:t xml:space="preserve">Use this along with the virtual session </w:t>
            </w:r>
            <w:r w:rsidR="2C6D0343" w:rsidRPr="42FBF9FD">
              <w:rPr>
                <w:rFonts w:ascii="Segoe UI Emoji" w:eastAsia="Segoe UI Emoji" w:hAnsi="Segoe UI Emoji" w:cs="Segoe UI Emoji"/>
                <w:sz w:val="18"/>
                <w:szCs w:val="18"/>
              </w:rPr>
              <w:t>😊</w:t>
            </w:r>
            <w:r w:rsidR="2C6D0343" w:rsidRPr="42FBF9FD">
              <w:rPr>
                <w:rFonts w:ascii="Twinkl" w:hAnsi="Twinkl" w:cs="Arial"/>
                <w:sz w:val="18"/>
                <w:szCs w:val="18"/>
              </w:rPr>
              <w:t xml:space="preserve"> </w:t>
            </w:r>
          </w:p>
          <w:p w14:paraId="4230DCEA" w14:textId="0A747AF1" w:rsidR="00E34A3F" w:rsidRPr="00E34A3F" w:rsidRDefault="027B9295" w:rsidP="488A5B6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18"/>
                <w:szCs w:val="18"/>
              </w:rPr>
            </w:pPr>
            <w:r w:rsidRPr="488A5B65">
              <w:rPr>
                <w:rFonts w:ascii="Twinkl" w:hAnsi="Twinkl" w:cs="Arial"/>
                <w:sz w:val="18"/>
                <w:szCs w:val="18"/>
              </w:rPr>
              <w:t>Try making some arrays of your own and send me the pictures on Seesaw; what different combinations can you find that make the same total?</w:t>
            </w:r>
            <w:r w:rsidR="5FA141AB" w:rsidRPr="488A5B65">
              <w:rPr>
                <w:rFonts w:ascii="Twinkl" w:hAnsi="Twinkl" w:cs="Arial"/>
                <w:sz w:val="18"/>
                <w:szCs w:val="18"/>
              </w:rPr>
              <w:t xml:space="preserve"> </w:t>
            </w:r>
          </w:p>
          <w:p w14:paraId="02B6D4D4" w14:textId="2ED65B86" w:rsidR="00E34A3F" w:rsidRPr="00E34A3F" w:rsidRDefault="00E34A3F" w:rsidP="488A5B65">
            <w:pPr>
              <w:pStyle w:val="ListParagraph"/>
              <w:spacing w:line="259" w:lineRule="auto"/>
              <w:ind w:left="0"/>
              <w:rPr>
                <w:rFonts w:ascii="Twinkl" w:hAnsi="Twink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F47F4A" w14:textId="77777777" w:rsidR="007029C3" w:rsidRDefault="007029C3" w:rsidP="007029C3">
            <w:pPr>
              <w:rPr>
                <w:rFonts w:ascii="Twinkl" w:hAnsi="Twinkl" w:cs="Arial"/>
                <w:sz w:val="20"/>
                <w:szCs w:val="20"/>
              </w:rPr>
            </w:pPr>
            <w:r>
              <w:rPr>
                <w:rFonts w:ascii="Twinkl" w:hAnsi="Twinkl" w:cs="Arial"/>
                <w:sz w:val="20"/>
                <w:szCs w:val="20"/>
              </w:rPr>
              <w:t>HWB</w:t>
            </w:r>
            <w:r w:rsidR="00BF5656">
              <w:rPr>
                <w:rFonts w:ascii="Twinkl" w:hAnsi="Twinkl" w:cs="Arial"/>
                <w:sz w:val="20"/>
                <w:szCs w:val="20"/>
              </w:rPr>
              <w:t xml:space="preserve"> (Miss Lee)</w:t>
            </w:r>
            <w:r>
              <w:rPr>
                <w:rFonts w:ascii="Twinkl" w:hAnsi="Twinkl" w:cs="Arial"/>
                <w:sz w:val="20"/>
                <w:szCs w:val="20"/>
              </w:rPr>
              <w:t xml:space="preserve">: To keep some form of structure to our school week, join Miss Lee on </w:t>
            </w:r>
            <w:r w:rsidRPr="007029C3">
              <w:rPr>
                <w:rFonts w:ascii="Twinkl" w:hAnsi="Twinkl" w:cs="Arial"/>
                <w:b/>
                <w:sz w:val="20"/>
                <w:szCs w:val="20"/>
              </w:rPr>
              <w:t>Friday morning at 9:30am</w:t>
            </w:r>
            <w:r>
              <w:rPr>
                <w:rFonts w:ascii="Twinkl" w:hAnsi="Twinkl" w:cs="Arial"/>
                <w:sz w:val="20"/>
                <w:szCs w:val="20"/>
              </w:rPr>
              <w:t xml:space="preserve"> LIVE on the Facebook page to join in our PE lessons! </w:t>
            </w:r>
          </w:p>
          <w:p w14:paraId="29D6B04F" w14:textId="77777777" w:rsidR="007029C3" w:rsidRPr="00F94AA6" w:rsidRDefault="007029C3" w:rsidP="00976D03">
            <w:pPr>
              <w:rPr>
                <w:rFonts w:ascii="Twinkl" w:hAnsi="Twinkl" w:cs="Arial"/>
                <w:sz w:val="20"/>
                <w:szCs w:val="20"/>
              </w:rPr>
            </w:pPr>
            <w:r>
              <w:rPr>
                <w:rFonts w:ascii="Twinkl" w:hAnsi="Twinkl" w:cs="Arial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14:paraId="7910D256" w14:textId="77777777" w:rsidR="00E34A3F" w:rsidRPr="00F94AA6" w:rsidRDefault="00E34A3F" w:rsidP="00F94AA6">
            <w:pPr>
              <w:rPr>
                <w:rFonts w:ascii="Twinkl" w:hAnsi="Twinkl" w:cs="Arial"/>
                <w:sz w:val="18"/>
                <w:szCs w:val="18"/>
              </w:rPr>
            </w:pPr>
            <w:r w:rsidRPr="00F94AA6">
              <w:rPr>
                <w:rFonts w:ascii="Twinkl" w:hAnsi="Twinkl" w:cs="Arial"/>
                <w:sz w:val="18"/>
                <w:szCs w:val="18"/>
              </w:rPr>
              <w:t xml:space="preserve">Chill Time: As always, make sure you have time to yourself and relax after a hard day’s work! </w:t>
            </w:r>
          </w:p>
          <w:p w14:paraId="44EAFD9C" w14:textId="77777777" w:rsidR="00E34A3F" w:rsidRPr="00F94AA6" w:rsidRDefault="00E34A3F" w:rsidP="00F94AA6">
            <w:pPr>
              <w:rPr>
                <w:rFonts w:ascii="Twinkl" w:hAnsi="Twinkl" w:cs="Arial"/>
                <w:sz w:val="18"/>
                <w:szCs w:val="18"/>
              </w:rPr>
            </w:pPr>
          </w:p>
          <w:p w14:paraId="020B6064" w14:textId="77777777" w:rsidR="00E34A3F" w:rsidRPr="00F94AA6" w:rsidRDefault="00E34A3F" w:rsidP="00F94AA6">
            <w:pPr>
              <w:rPr>
                <w:rFonts w:ascii="Twinkl" w:hAnsi="Twinkl" w:cs="Arial"/>
                <w:sz w:val="18"/>
                <w:szCs w:val="18"/>
              </w:rPr>
            </w:pPr>
            <w:r>
              <w:rPr>
                <w:rFonts w:ascii="Twinkl" w:hAnsi="Twinkl" w:cs="Arial"/>
                <w:sz w:val="18"/>
                <w:szCs w:val="18"/>
              </w:rPr>
              <w:t>Have fun playing with your</w:t>
            </w:r>
            <w:r w:rsidR="00BF5656">
              <w:rPr>
                <w:rFonts w:ascii="Twinkl" w:hAnsi="Twinkl" w:cs="Arial"/>
                <w:sz w:val="18"/>
                <w:szCs w:val="18"/>
              </w:rPr>
              <w:t xml:space="preserve"> new</w:t>
            </w:r>
            <w:r>
              <w:rPr>
                <w:rFonts w:ascii="Twinkl" w:hAnsi="Twinkl" w:cs="Arial"/>
                <w:sz w:val="18"/>
                <w:szCs w:val="18"/>
              </w:rPr>
              <w:t xml:space="preserve"> toys</w:t>
            </w:r>
            <w:r w:rsidRPr="00F94AA6">
              <w:rPr>
                <w:rFonts w:ascii="Twinkl" w:hAnsi="Twinkl" w:cs="Arial"/>
                <w:sz w:val="18"/>
                <w:szCs w:val="18"/>
              </w:rPr>
              <w:t xml:space="preserve"> and</w:t>
            </w:r>
            <w:r>
              <w:rPr>
                <w:rFonts w:ascii="Twinkl" w:hAnsi="Twinkl" w:cs="Arial"/>
                <w:sz w:val="18"/>
                <w:szCs w:val="18"/>
              </w:rPr>
              <w:t xml:space="preserve"> have</w:t>
            </w:r>
            <w:r w:rsidRPr="00F94AA6">
              <w:rPr>
                <w:rFonts w:ascii="Twinkl" w:hAnsi="Twinkl" w:cs="Arial"/>
                <w:sz w:val="18"/>
                <w:szCs w:val="18"/>
              </w:rPr>
              <w:t xml:space="preserve"> </w:t>
            </w:r>
            <w:r w:rsidR="00BF5656">
              <w:rPr>
                <w:rFonts w:ascii="Twinkl" w:hAnsi="Twinkl" w:cs="Arial"/>
                <w:sz w:val="18"/>
                <w:szCs w:val="18"/>
              </w:rPr>
              <w:t>tune in for Miss Lee’s</w:t>
            </w:r>
            <w:r w:rsidRPr="00F94AA6">
              <w:rPr>
                <w:rFonts w:ascii="Twinkl" w:hAnsi="Twinkl" w:cs="Arial"/>
                <w:sz w:val="18"/>
                <w:szCs w:val="18"/>
              </w:rPr>
              <w:t xml:space="preserve"> bedtime story to make sure you get a good night’s</w:t>
            </w:r>
            <w:r>
              <w:rPr>
                <w:rFonts w:ascii="Twinkl" w:hAnsi="Twinkl" w:cs="Arial"/>
                <w:sz w:val="18"/>
                <w:szCs w:val="18"/>
              </w:rPr>
              <w:t xml:space="preserve"> </w:t>
            </w:r>
            <w:r w:rsidRPr="00F94AA6">
              <w:rPr>
                <w:rFonts w:ascii="Twinkl" w:hAnsi="Twinkl" w:cs="Arial"/>
                <w:sz w:val="18"/>
                <w:szCs w:val="18"/>
              </w:rPr>
              <w:t xml:space="preserve">sleep </w:t>
            </w:r>
            <w:r w:rsidRPr="00F94AA6">
              <w:rPr>
                <w:rFonts w:ascii="Wingdings" w:eastAsia="Wingdings" w:hAnsi="Wingdings" w:cs="Wingdings"/>
                <w:sz w:val="18"/>
                <w:szCs w:val="18"/>
              </w:rPr>
              <w:t></w:t>
            </w:r>
          </w:p>
          <w:p w14:paraId="4B94D5A5" w14:textId="77777777" w:rsidR="00E34A3F" w:rsidRPr="00BB2E22" w:rsidRDefault="00E34A3F" w:rsidP="004A6EAC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E34A3F" w:rsidRPr="00B26CF4" w14:paraId="2049BA84" w14:textId="77777777" w:rsidTr="4CD88721">
        <w:trPr>
          <w:trHeight w:hRule="exact" w:val="2248"/>
        </w:trPr>
        <w:tc>
          <w:tcPr>
            <w:tcW w:w="10172" w:type="dxa"/>
            <w:gridSpan w:val="3"/>
          </w:tcPr>
          <w:p w14:paraId="0677B5E1" w14:textId="77777777" w:rsidR="00605986" w:rsidRDefault="00E34A3F" w:rsidP="003811DE">
            <w:pPr>
              <w:rPr>
                <w:rFonts w:ascii="Twinkl" w:hAnsi="Twinkl" w:cs="Arial"/>
                <w:noProof/>
                <w:sz w:val="20"/>
                <w:szCs w:val="20"/>
              </w:rPr>
            </w:pPr>
            <w:r w:rsidRPr="00E34A3F">
              <w:rPr>
                <w:rFonts w:ascii="Twinkl" w:hAnsi="Twinkl" w:cs="Arial"/>
                <w:noProof/>
                <w:sz w:val="20"/>
                <w:szCs w:val="20"/>
              </w:rPr>
              <w:t>IDL</w:t>
            </w:r>
            <w:r w:rsidR="00BF5656">
              <w:rPr>
                <w:rFonts w:ascii="Twinkl" w:hAnsi="Twinkl" w:cs="Arial"/>
                <w:noProof/>
                <w:sz w:val="20"/>
                <w:szCs w:val="20"/>
              </w:rPr>
              <w:t xml:space="preserve"> (Miss Lee)</w:t>
            </w:r>
            <w:r w:rsidR="003811DE">
              <w:rPr>
                <w:rFonts w:ascii="Twinkl" w:hAnsi="Twinkl" w:cs="Arial"/>
                <w:noProof/>
                <w:sz w:val="20"/>
                <w:szCs w:val="20"/>
              </w:rPr>
              <w:t xml:space="preserve">: </w:t>
            </w:r>
            <w:r w:rsidR="00976D03">
              <w:rPr>
                <w:rFonts w:ascii="Twinkl" w:hAnsi="Twinkl" w:cs="Arial"/>
                <w:noProof/>
                <w:sz w:val="20"/>
                <w:szCs w:val="20"/>
              </w:rPr>
              <w:t xml:space="preserve">We are going to be learning about </w:t>
            </w:r>
            <w:r w:rsidR="00BF5656">
              <w:rPr>
                <w:rFonts w:ascii="Twinkl" w:hAnsi="Twinkl" w:cs="Arial"/>
                <w:b/>
                <w:noProof/>
                <w:sz w:val="20"/>
                <w:szCs w:val="20"/>
              </w:rPr>
              <w:t xml:space="preserve">Katie Morag </w:t>
            </w:r>
            <w:r w:rsidR="00976D03">
              <w:rPr>
                <w:rFonts w:ascii="Twinkl" w:hAnsi="Twinkl" w:cs="Arial"/>
                <w:noProof/>
                <w:sz w:val="20"/>
                <w:szCs w:val="20"/>
              </w:rPr>
              <w:t>this term for our topic!</w:t>
            </w:r>
            <w:r w:rsidR="00BF5656">
              <w:rPr>
                <w:rFonts w:ascii="Twinkl" w:hAnsi="Twinkl" w:cs="Arial"/>
                <w:noProof/>
                <w:sz w:val="20"/>
                <w:szCs w:val="20"/>
              </w:rPr>
              <w:t xml:space="preserve"> We will be focusing on Scots Language this term and learning a new Scots poem and song too </w:t>
            </w:r>
            <w:r w:rsidR="00BF5656" w:rsidRPr="00BF5656">
              <w:rPr>
                <w:rFonts w:ascii="Segoe UI Emoji" w:eastAsia="Segoe UI Emoji" w:hAnsi="Segoe UI Emoji" w:cs="Segoe UI Emoji"/>
                <w:noProof/>
                <w:sz w:val="20"/>
                <w:szCs w:val="20"/>
              </w:rPr>
              <w:t>😊</w:t>
            </w:r>
            <w:r w:rsidR="00BF5656">
              <w:rPr>
                <w:rFonts w:ascii="Segoe UI Emoji" w:eastAsia="Segoe UI Emoji" w:hAnsi="Segoe UI Emoji" w:cs="Segoe UI Emoji"/>
                <w:noProof/>
                <w:sz w:val="20"/>
                <w:szCs w:val="20"/>
              </w:rPr>
              <w:t xml:space="preserve">. </w:t>
            </w:r>
            <w:r w:rsidR="00605986">
              <w:rPr>
                <w:rFonts w:ascii="Twinkl" w:hAnsi="Twinkl" w:cs="Arial"/>
                <w:noProof/>
                <w:sz w:val="20"/>
                <w:szCs w:val="20"/>
              </w:rPr>
              <w:t xml:space="preserve"> </w:t>
            </w:r>
          </w:p>
          <w:p w14:paraId="3DEEC669" w14:textId="77777777" w:rsidR="00605986" w:rsidRDefault="00605986" w:rsidP="003811DE">
            <w:pPr>
              <w:rPr>
                <w:rFonts w:ascii="Twinkl" w:hAnsi="Twinkl" w:cs="Arial"/>
                <w:noProof/>
                <w:sz w:val="20"/>
                <w:szCs w:val="20"/>
              </w:rPr>
            </w:pPr>
          </w:p>
          <w:p w14:paraId="634164D7" w14:textId="77777777" w:rsidR="00605986" w:rsidRDefault="00605986" w:rsidP="003811DE">
            <w:pPr>
              <w:rPr>
                <w:rFonts w:ascii="Twinkl" w:hAnsi="Twinkl" w:cs="Arial"/>
                <w:noProof/>
                <w:sz w:val="20"/>
                <w:szCs w:val="20"/>
              </w:rPr>
            </w:pPr>
            <w:r>
              <w:rPr>
                <w:rFonts w:ascii="Twinkl" w:hAnsi="Twinkl" w:cs="Arial"/>
                <w:noProof/>
                <w:sz w:val="20"/>
                <w:szCs w:val="20"/>
              </w:rPr>
              <w:t>At the beginning of every topic we complete a KWL, which lets me grasp what the children know and what they would like to learn about. Please complete your own KWL</w:t>
            </w:r>
            <w:r w:rsidR="00BF5656">
              <w:rPr>
                <w:rFonts w:ascii="Twinkl" w:hAnsi="Twinkl" w:cs="Arial"/>
                <w:noProof/>
                <w:sz w:val="20"/>
                <w:szCs w:val="20"/>
              </w:rPr>
              <w:t xml:space="preserve"> on the Scotland map template on our Class BLOG</w:t>
            </w:r>
            <w:r>
              <w:rPr>
                <w:rFonts w:ascii="Twinkl" w:hAnsi="Twinkl" w:cs="Arial"/>
                <w:noProof/>
                <w:sz w:val="20"/>
                <w:szCs w:val="20"/>
              </w:rPr>
              <w:t xml:space="preserve"> at home and send me a picture of it </w:t>
            </w:r>
            <w:r w:rsidR="00BF5656">
              <w:rPr>
                <w:rFonts w:ascii="Twinkl" w:hAnsi="Twinkl" w:cs="Arial"/>
                <w:noProof/>
                <w:sz w:val="20"/>
                <w:szCs w:val="20"/>
              </w:rPr>
              <w:t>to c</w:t>
            </w:r>
            <w:r>
              <w:rPr>
                <w:rFonts w:ascii="Twinkl" w:hAnsi="Twinkl" w:cs="Arial"/>
                <w:noProof/>
                <w:sz w:val="20"/>
                <w:szCs w:val="20"/>
              </w:rPr>
              <w:t xml:space="preserve">ollate evidence so we can get started on our new topic! </w:t>
            </w:r>
          </w:p>
          <w:p w14:paraId="3656B9AB" w14:textId="77777777" w:rsidR="00605986" w:rsidRDefault="00605986" w:rsidP="003811DE">
            <w:pPr>
              <w:rPr>
                <w:rFonts w:ascii="Twinkl" w:hAnsi="Twinkl" w:cs="Arial"/>
                <w:noProof/>
                <w:sz w:val="20"/>
                <w:szCs w:val="20"/>
              </w:rPr>
            </w:pPr>
          </w:p>
          <w:p w14:paraId="6B3F2DC0" w14:textId="77777777" w:rsidR="00605986" w:rsidRPr="00605986" w:rsidRDefault="00605986" w:rsidP="003811DE">
            <w:pPr>
              <w:rPr>
                <w:rFonts w:ascii="Twinkl" w:hAnsi="Twinkl" w:cs="Arial"/>
                <w:noProof/>
                <w:sz w:val="20"/>
                <w:szCs w:val="20"/>
              </w:rPr>
            </w:pPr>
            <w:r>
              <w:rPr>
                <w:rFonts w:ascii="Twinkl" w:hAnsi="Twinkl" w:cs="Arial"/>
                <w:noProof/>
                <w:sz w:val="20"/>
                <w:szCs w:val="20"/>
              </w:rPr>
              <w:t xml:space="preserve">Please see an example of my own KWL that I uploaded on the BLOG page to help </w:t>
            </w:r>
            <w:r w:rsidRPr="00605986">
              <w:rPr>
                <w:rFonts w:ascii="Wingdings" w:eastAsia="Wingdings" w:hAnsi="Wingdings" w:cs="Wingdings"/>
                <w:noProof/>
                <w:sz w:val="20"/>
                <w:szCs w:val="20"/>
              </w:rPr>
              <w:t></w:t>
            </w:r>
            <w:r>
              <w:rPr>
                <w:rFonts w:ascii="Twinkl" w:hAnsi="Twinkl" w:cs="Arial"/>
                <w:noProof/>
                <w:sz w:val="20"/>
                <w:szCs w:val="20"/>
              </w:rPr>
              <w:t xml:space="preserve"> </w:t>
            </w:r>
          </w:p>
          <w:p w14:paraId="45FB0818" w14:textId="77777777" w:rsidR="00E34A3F" w:rsidRPr="00B26CF4" w:rsidRDefault="00E34A3F" w:rsidP="00E34A3F">
            <w:pPr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</w:tc>
      </w:tr>
    </w:tbl>
    <w:p w14:paraId="314DFDDA" w14:textId="77777777" w:rsidR="00DD33A3" w:rsidRDefault="00682261" w:rsidP="00D155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</w:t>
      </w:r>
    </w:p>
    <w:p w14:paraId="45FBC7BD" w14:textId="77777777" w:rsidR="00DD33A3" w:rsidRDefault="00DD33A3" w:rsidP="00D155AA">
      <w:pPr>
        <w:rPr>
          <w:rFonts w:ascii="Comic Sans MS" w:hAnsi="Comic Sans MS"/>
          <w:sz w:val="20"/>
          <w:szCs w:val="20"/>
        </w:rPr>
      </w:pPr>
    </w:p>
    <w:p w14:paraId="72AF02B6" w14:textId="1810578F" w:rsidR="00D155AA" w:rsidRPr="00C04F55" w:rsidRDefault="00682261" w:rsidP="00D155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9F31CB" w14:textId="77777777" w:rsidR="00C04F55" w:rsidRPr="00E34A3F" w:rsidRDefault="00C04F55" w:rsidP="00F25999">
      <w:pPr>
        <w:ind w:left="-900"/>
        <w:jc w:val="center"/>
        <w:rPr>
          <w:rFonts w:ascii="Comic Sans MS" w:hAnsi="Comic Sans MS" w:cs="Arial"/>
          <w:sz w:val="28"/>
          <w:szCs w:val="28"/>
        </w:rPr>
      </w:pPr>
    </w:p>
    <w:p w14:paraId="77A789AB" w14:textId="77777777" w:rsidR="00E34A3F" w:rsidRPr="00E34A3F" w:rsidRDefault="00E2215D" w:rsidP="00E34A3F">
      <w:pPr>
        <w:ind w:left="-720" w:right="-714" w:hanging="180"/>
        <w:jc w:val="center"/>
        <w:rPr>
          <w:rFonts w:ascii="Twinkl" w:hAnsi="Twinkl"/>
          <w:sz w:val="28"/>
          <w:szCs w:val="28"/>
        </w:rPr>
      </w:pPr>
      <w:r w:rsidRPr="00E34A3F">
        <w:rPr>
          <w:rFonts w:ascii="Twinkl" w:hAnsi="Twinkl" w:cs="Arial"/>
          <w:b/>
          <w:sz w:val="28"/>
          <w:szCs w:val="28"/>
        </w:rPr>
        <w:lastRenderedPageBreak/>
        <w:t>Thank You for working in partnership with us to support and develop your child’</w:t>
      </w:r>
      <w:r w:rsidR="005209A7" w:rsidRPr="00E34A3F">
        <w:rPr>
          <w:rFonts w:ascii="Twinkl" w:hAnsi="Twinkl" w:cs="Arial"/>
          <w:b/>
          <w:sz w:val="28"/>
          <w:szCs w:val="28"/>
        </w:rPr>
        <w:t xml:space="preserve">s </w:t>
      </w:r>
      <w:r w:rsidR="00E34A3F" w:rsidRPr="00E34A3F">
        <w:rPr>
          <w:rFonts w:ascii="Twinkl" w:hAnsi="Twinkl" w:cs="Arial"/>
          <w:b/>
          <w:sz w:val="28"/>
          <w:szCs w:val="28"/>
        </w:rPr>
        <w:t>learning. Please do not feel you need to complete all home learning activities. It is a guide to help parents and reinforce learning.</w:t>
      </w:r>
    </w:p>
    <w:p w14:paraId="53128261" w14:textId="77777777" w:rsidR="00FA290B" w:rsidRDefault="00FA290B" w:rsidP="00FF7A92">
      <w:pPr>
        <w:tabs>
          <w:tab w:val="left" w:pos="4840"/>
        </w:tabs>
        <w:ind w:left="-540"/>
        <w:rPr>
          <w:rFonts w:ascii="Comic Sans MS" w:hAnsi="Comic Sans MS"/>
          <w:sz w:val="16"/>
          <w:szCs w:val="16"/>
        </w:rPr>
      </w:pPr>
    </w:p>
    <w:p w14:paraId="62486C05" w14:textId="77777777" w:rsidR="00E34A3F" w:rsidRDefault="00E34A3F" w:rsidP="00FF7A92">
      <w:pPr>
        <w:tabs>
          <w:tab w:val="left" w:pos="4840"/>
        </w:tabs>
        <w:ind w:left="-540"/>
        <w:rPr>
          <w:rFonts w:ascii="Comic Sans MS" w:hAnsi="Comic Sans MS"/>
          <w:sz w:val="16"/>
          <w:szCs w:val="16"/>
        </w:rPr>
      </w:pPr>
    </w:p>
    <w:p w14:paraId="4101652C" w14:textId="77777777" w:rsidR="00E34A3F" w:rsidRPr="00FF7A92" w:rsidRDefault="00E34A3F" w:rsidP="00FF7A92">
      <w:pPr>
        <w:tabs>
          <w:tab w:val="left" w:pos="4840"/>
        </w:tabs>
        <w:ind w:left="-540"/>
        <w:rPr>
          <w:rFonts w:ascii="Comic Sans MS" w:hAnsi="Comic Sans MS"/>
          <w:sz w:val="16"/>
          <w:szCs w:val="16"/>
        </w:rPr>
      </w:pPr>
    </w:p>
    <w:sectPr w:rsidR="00E34A3F" w:rsidRPr="00FF7A92" w:rsidSect="00C04F55">
      <w:headerReference w:type="default" r:id="rId9"/>
      <w:pgSz w:w="11907" w:h="16840" w:code="9"/>
      <w:pgMar w:top="1440" w:right="1797" w:bottom="794" w:left="179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88BE" w14:textId="77777777" w:rsidR="00FF5CE1" w:rsidRDefault="00FF5CE1">
      <w:r>
        <w:separator/>
      </w:r>
    </w:p>
  </w:endnote>
  <w:endnote w:type="continuationSeparator" w:id="0">
    <w:p w14:paraId="680BC228" w14:textId="77777777" w:rsidR="00FF5CE1" w:rsidRDefault="00F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mbershar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ABA1" w14:textId="77777777" w:rsidR="00FF5CE1" w:rsidRDefault="00FF5CE1">
      <w:r>
        <w:separator/>
      </w:r>
    </w:p>
  </w:footnote>
  <w:footnote w:type="continuationSeparator" w:id="0">
    <w:p w14:paraId="78AAE2FD" w14:textId="77777777" w:rsidR="00FF5CE1" w:rsidRDefault="00FF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016A" w14:textId="2168D296" w:rsidR="004A6EAC" w:rsidRPr="001C6C44" w:rsidRDefault="00DD33A3" w:rsidP="00EE6F0E">
    <w:pPr>
      <w:pStyle w:val="Header"/>
      <w:tabs>
        <w:tab w:val="clear" w:pos="8640"/>
        <w:tab w:val="right" w:pos="9180"/>
      </w:tabs>
      <w:ind w:left="-540" w:right="-867"/>
      <w:jc w:val="center"/>
      <w:rPr>
        <w:rFonts w:ascii="Twinkl" w:hAnsi="Twinkl"/>
        <w:b/>
        <w:sz w:val="32"/>
        <w:szCs w:val="32"/>
        <w:u w:val="single"/>
        <w:lang w:val="en-GB"/>
      </w:rPr>
    </w:pPr>
    <w:r>
      <w:rPr>
        <w:rFonts w:ascii="Numbershark" w:hAnsi="Numbershark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A3A34D" wp14:editId="316F16BB">
          <wp:simplePos x="0" y="0"/>
          <wp:positionH relativeFrom="column">
            <wp:posOffset>-527050</wp:posOffset>
          </wp:positionH>
          <wp:positionV relativeFrom="paragraph">
            <wp:posOffset>-70485</wp:posOffset>
          </wp:positionV>
          <wp:extent cx="678815" cy="668020"/>
          <wp:effectExtent l="0" t="0" r="6985" b="0"/>
          <wp:wrapThrough wrapText="bothSides">
            <wp:wrapPolygon edited="0">
              <wp:start x="0" y="0"/>
              <wp:lineTo x="0" y="20943"/>
              <wp:lineTo x="21216" y="20943"/>
              <wp:lineTo x="2121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A6EAC" w:rsidRPr="001C6C44">
      <w:rPr>
        <w:rFonts w:ascii="Twinkl" w:hAnsi="Twinkl"/>
        <w:b/>
        <w:sz w:val="32"/>
        <w:szCs w:val="32"/>
        <w:u w:val="single"/>
        <w:lang w:val="en-GB"/>
      </w:rPr>
      <w:t>Gardenrose</w:t>
    </w:r>
    <w:proofErr w:type="spellEnd"/>
    <w:r w:rsidR="004A6EAC" w:rsidRPr="001C6C44">
      <w:rPr>
        <w:rFonts w:ascii="Twinkl" w:hAnsi="Twinkl"/>
        <w:b/>
        <w:sz w:val="32"/>
        <w:szCs w:val="32"/>
        <w:u w:val="single"/>
        <w:lang w:val="en-GB"/>
      </w:rPr>
      <w:t xml:space="preserve"> Primary P</w:t>
    </w:r>
    <w:r w:rsidR="00660F2B">
      <w:rPr>
        <w:rFonts w:ascii="Twinkl" w:hAnsi="Twinkl"/>
        <w:b/>
        <w:sz w:val="32"/>
        <w:szCs w:val="32"/>
        <w:u w:val="single"/>
        <w:lang w:val="en-GB"/>
      </w:rPr>
      <w:t>2</w:t>
    </w:r>
    <w:r w:rsidR="00E34A3F" w:rsidRPr="001C6C44">
      <w:rPr>
        <w:rFonts w:ascii="Twinkl" w:hAnsi="Twinkl"/>
        <w:b/>
        <w:sz w:val="32"/>
        <w:szCs w:val="32"/>
        <w:u w:val="single"/>
        <w:lang w:val="en-GB"/>
      </w:rPr>
      <w:t xml:space="preserve"> Home Learning Grid</w:t>
    </w:r>
  </w:p>
  <w:p w14:paraId="3510C46A" w14:textId="77777777" w:rsidR="00B22B14" w:rsidRPr="001C6C44" w:rsidRDefault="00B22B14" w:rsidP="00DD33A3">
    <w:pPr>
      <w:pStyle w:val="Header"/>
      <w:tabs>
        <w:tab w:val="clear" w:pos="8640"/>
        <w:tab w:val="right" w:pos="9180"/>
      </w:tabs>
      <w:ind w:left="-540" w:right="-867"/>
      <w:jc w:val="center"/>
      <w:rPr>
        <w:rFonts w:ascii="Twinkl" w:hAnsi="Twinkl"/>
        <w:b/>
        <w:sz w:val="32"/>
        <w:szCs w:val="32"/>
        <w:u w:val="single"/>
        <w:lang w:val="en-GB"/>
      </w:rPr>
    </w:pPr>
    <w:proofErr w:type="spellStart"/>
    <w:r w:rsidRPr="001C6C44">
      <w:rPr>
        <w:rFonts w:ascii="Twinkl" w:hAnsi="Twinkl"/>
        <w:b/>
        <w:sz w:val="32"/>
        <w:szCs w:val="32"/>
        <w:u w:val="single"/>
        <w:lang w:val="en-GB"/>
      </w:rPr>
      <w:t>Wk</w:t>
    </w:r>
    <w:proofErr w:type="spellEnd"/>
    <w:r w:rsidRPr="001C6C44">
      <w:rPr>
        <w:rFonts w:ascii="Twinkl" w:hAnsi="Twinkl"/>
        <w:b/>
        <w:sz w:val="32"/>
        <w:szCs w:val="32"/>
        <w:u w:val="single"/>
        <w:lang w:val="en-GB"/>
      </w:rPr>
      <w:t xml:space="preserve"> </w:t>
    </w:r>
    <w:r w:rsidR="00660F2B">
      <w:rPr>
        <w:rFonts w:ascii="Twinkl" w:hAnsi="Twinkl"/>
        <w:b/>
        <w:sz w:val="32"/>
        <w:szCs w:val="32"/>
        <w:u w:val="single"/>
        <w:lang w:val="en-GB"/>
      </w:rPr>
      <w:t>11</w:t>
    </w:r>
    <w:r w:rsidRPr="001C6C44">
      <w:rPr>
        <w:rFonts w:ascii="Twinkl" w:hAnsi="Twinkl"/>
        <w:b/>
        <w:sz w:val="32"/>
        <w:szCs w:val="32"/>
        <w:u w:val="single"/>
        <w:lang w:val="en-GB"/>
      </w:rPr>
      <w:t>.</w:t>
    </w:r>
    <w:r w:rsidR="00660F2B">
      <w:rPr>
        <w:rFonts w:ascii="Twinkl" w:hAnsi="Twinkl"/>
        <w:b/>
        <w:sz w:val="32"/>
        <w:szCs w:val="32"/>
        <w:u w:val="single"/>
        <w:lang w:val="en-GB"/>
      </w:rPr>
      <w:t>01</w:t>
    </w:r>
    <w:r w:rsidRPr="001C6C44">
      <w:rPr>
        <w:rFonts w:ascii="Twinkl" w:hAnsi="Twinkl"/>
        <w:b/>
        <w:sz w:val="32"/>
        <w:szCs w:val="32"/>
        <w:u w:val="single"/>
        <w:lang w:val="en-GB"/>
      </w:rPr>
      <w:t>.2</w:t>
    </w:r>
    <w:r w:rsidR="00660F2B">
      <w:rPr>
        <w:rFonts w:ascii="Twinkl" w:hAnsi="Twinkl"/>
        <w:b/>
        <w:sz w:val="32"/>
        <w:szCs w:val="32"/>
        <w:u w:val="single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234ECF"/>
    <w:multiLevelType w:val="hybridMultilevel"/>
    <w:tmpl w:val="1F92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74FAF"/>
    <w:multiLevelType w:val="hybridMultilevel"/>
    <w:tmpl w:val="5DD8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210"/>
    <w:multiLevelType w:val="hybridMultilevel"/>
    <w:tmpl w:val="F98E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7E9F"/>
    <w:multiLevelType w:val="hybridMultilevel"/>
    <w:tmpl w:val="DC0A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821"/>
    <w:multiLevelType w:val="hybridMultilevel"/>
    <w:tmpl w:val="48C06E6A"/>
    <w:lvl w:ilvl="0" w:tplc="6E94C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C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8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A3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65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25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D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C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A09"/>
    <w:multiLevelType w:val="hybridMultilevel"/>
    <w:tmpl w:val="EA9A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2B66"/>
    <w:multiLevelType w:val="hybridMultilevel"/>
    <w:tmpl w:val="2F4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033"/>
    <w:multiLevelType w:val="hybridMultilevel"/>
    <w:tmpl w:val="CB96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7423"/>
    <w:multiLevelType w:val="hybridMultilevel"/>
    <w:tmpl w:val="4C2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1975"/>
    <w:multiLevelType w:val="hybridMultilevel"/>
    <w:tmpl w:val="A3CF3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961BE9"/>
    <w:multiLevelType w:val="hybridMultilevel"/>
    <w:tmpl w:val="F60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01B7B"/>
    <w:multiLevelType w:val="hybridMultilevel"/>
    <w:tmpl w:val="00529F4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8A"/>
    <w:rsid w:val="000114E7"/>
    <w:rsid w:val="00032557"/>
    <w:rsid w:val="0005148A"/>
    <w:rsid w:val="000978EB"/>
    <w:rsid w:val="000C06D1"/>
    <w:rsid w:val="000C2904"/>
    <w:rsid w:val="000D27E9"/>
    <w:rsid w:val="00123AD7"/>
    <w:rsid w:val="00131FB0"/>
    <w:rsid w:val="00137663"/>
    <w:rsid w:val="00144455"/>
    <w:rsid w:val="00172732"/>
    <w:rsid w:val="001C293D"/>
    <w:rsid w:val="001C6C44"/>
    <w:rsid w:val="001D7917"/>
    <w:rsid w:val="00212DA2"/>
    <w:rsid w:val="00222E36"/>
    <w:rsid w:val="00250667"/>
    <w:rsid w:val="00254C9B"/>
    <w:rsid w:val="002D05FD"/>
    <w:rsid w:val="002D78ED"/>
    <w:rsid w:val="00320F58"/>
    <w:rsid w:val="003811DE"/>
    <w:rsid w:val="0039124B"/>
    <w:rsid w:val="003E01E0"/>
    <w:rsid w:val="00403E71"/>
    <w:rsid w:val="00470FFF"/>
    <w:rsid w:val="00473D38"/>
    <w:rsid w:val="004830D0"/>
    <w:rsid w:val="00490953"/>
    <w:rsid w:val="004941A9"/>
    <w:rsid w:val="004976D5"/>
    <w:rsid w:val="004A3BCC"/>
    <w:rsid w:val="004A6EAC"/>
    <w:rsid w:val="004A772D"/>
    <w:rsid w:val="004D1106"/>
    <w:rsid w:val="004E56CA"/>
    <w:rsid w:val="005021C7"/>
    <w:rsid w:val="005209A7"/>
    <w:rsid w:val="00530EBC"/>
    <w:rsid w:val="00594720"/>
    <w:rsid w:val="005A48CD"/>
    <w:rsid w:val="005B55E1"/>
    <w:rsid w:val="005D364B"/>
    <w:rsid w:val="00600A57"/>
    <w:rsid w:val="00605986"/>
    <w:rsid w:val="0061079F"/>
    <w:rsid w:val="00630FF2"/>
    <w:rsid w:val="00660F2B"/>
    <w:rsid w:val="00664462"/>
    <w:rsid w:val="00682261"/>
    <w:rsid w:val="006A5F36"/>
    <w:rsid w:val="006A6F22"/>
    <w:rsid w:val="006B7B04"/>
    <w:rsid w:val="007029C3"/>
    <w:rsid w:val="00724322"/>
    <w:rsid w:val="00741B72"/>
    <w:rsid w:val="00745136"/>
    <w:rsid w:val="0075759C"/>
    <w:rsid w:val="007A1B13"/>
    <w:rsid w:val="0080042D"/>
    <w:rsid w:val="00841339"/>
    <w:rsid w:val="008566C8"/>
    <w:rsid w:val="008C6173"/>
    <w:rsid w:val="00970CDA"/>
    <w:rsid w:val="00976D03"/>
    <w:rsid w:val="009848FD"/>
    <w:rsid w:val="0099024E"/>
    <w:rsid w:val="009A7F6B"/>
    <w:rsid w:val="009B15B5"/>
    <w:rsid w:val="00A46BF3"/>
    <w:rsid w:val="00A62830"/>
    <w:rsid w:val="00A722D2"/>
    <w:rsid w:val="00AE3855"/>
    <w:rsid w:val="00AF755E"/>
    <w:rsid w:val="00AF7F2B"/>
    <w:rsid w:val="00B22B14"/>
    <w:rsid w:val="00B26CF4"/>
    <w:rsid w:val="00B30A66"/>
    <w:rsid w:val="00B35C59"/>
    <w:rsid w:val="00BA269E"/>
    <w:rsid w:val="00BB2E22"/>
    <w:rsid w:val="00BD17AD"/>
    <w:rsid w:val="00BE7B8A"/>
    <w:rsid w:val="00BF5656"/>
    <w:rsid w:val="00C04F55"/>
    <w:rsid w:val="00C117CC"/>
    <w:rsid w:val="00C16045"/>
    <w:rsid w:val="00C26D07"/>
    <w:rsid w:val="00C44299"/>
    <w:rsid w:val="00C824A0"/>
    <w:rsid w:val="00C82FB8"/>
    <w:rsid w:val="00C97740"/>
    <w:rsid w:val="00CC484E"/>
    <w:rsid w:val="00CE0BF6"/>
    <w:rsid w:val="00CE280F"/>
    <w:rsid w:val="00D13CA9"/>
    <w:rsid w:val="00D155AA"/>
    <w:rsid w:val="00D6428C"/>
    <w:rsid w:val="00D83EA9"/>
    <w:rsid w:val="00D850C8"/>
    <w:rsid w:val="00DA6012"/>
    <w:rsid w:val="00DC196E"/>
    <w:rsid w:val="00DC4411"/>
    <w:rsid w:val="00DC5D54"/>
    <w:rsid w:val="00DD1AB9"/>
    <w:rsid w:val="00DD33A3"/>
    <w:rsid w:val="00E11C2C"/>
    <w:rsid w:val="00E2215D"/>
    <w:rsid w:val="00E302D8"/>
    <w:rsid w:val="00E303A0"/>
    <w:rsid w:val="00E34A3F"/>
    <w:rsid w:val="00E72426"/>
    <w:rsid w:val="00EA1CF8"/>
    <w:rsid w:val="00ED0093"/>
    <w:rsid w:val="00EE6F0E"/>
    <w:rsid w:val="00F000D5"/>
    <w:rsid w:val="00F12CEC"/>
    <w:rsid w:val="00F24E13"/>
    <w:rsid w:val="00F25999"/>
    <w:rsid w:val="00F31C48"/>
    <w:rsid w:val="00F73E7C"/>
    <w:rsid w:val="00F94AA6"/>
    <w:rsid w:val="00FA290B"/>
    <w:rsid w:val="00FA7E97"/>
    <w:rsid w:val="00FB57CE"/>
    <w:rsid w:val="00FC3481"/>
    <w:rsid w:val="00FF5CE1"/>
    <w:rsid w:val="00FF7670"/>
    <w:rsid w:val="00FF7A92"/>
    <w:rsid w:val="010FAC7B"/>
    <w:rsid w:val="0128A8A4"/>
    <w:rsid w:val="027B9295"/>
    <w:rsid w:val="02BA8CA4"/>
    <w:rsid w:val="03CB82A4"/>
    <w:rsid w:val="0511ABD8"/>
    <w:rsid w:val="0626E59D"/>
    <w:rsid w:val="096B2C12"/>
    <w:rsid w:val="0A0E8153"/>
    <w:rsid w:val="0A839CF2"/>
    <w:rsid w:val="0F072AAB"/>
    <w:rsid w:val="12C7672A"/>
    <w:rsid w:val="13C3BF43"/>
    <w:rsid w:val="1476C723"/>
    <w:rsid w:val="1BC6721C"/>
    <w:rsid w:val="1C71ABBC"/>
    <w:rsid w:val="1E174A85"/>
    <w:rsid w:val="1E7617A7"/>
    <w:rsid w:val="214B43FD"/>
    <w:rsid w:val="21B07F66"/>
    <w:rsid w:val="21B129CF"/>
    <w:rsid w:val="2283BBF3"/>
    <w:rsid w:val="24587BE9"/>
    <w:rsid w:val="27BF53B4"/>
    <w:rsid w:val="2979931C"/>
    <w:rsid w:val="2A4EC645"/>
    <w:rsid w:val="2C6D0343"/>
    <w:rsid w:val="2D866707"/>
    <w:rsid w:val="2E18268C"/>
    <w:rsid w:val="2FB3F6ED"/>
    <w:rsid w:val="2FB5E2D1"/>
    <w:rsid w:val="2FC5A7A9"/>
    <w:rsid w:val="33CDA534"/>
    <w:rsid w:val="35394341"/>
    <w:rsid w:val="35C32724"/>
    <w:rsid w:val="3D7016FF"/>
    <w:rsid w:val="3DA1F23E"/>
    <w:rsid w:val="3FBDEF37"/>
    <w:rsid w:val="4039ED51"/>
    <w:rsid w:val="41898DF4"/>
    <w:rsid w:val="42FBF9FD"/>
    <w:rsid w:val="488A5B65"/>
    <w:rsid w:val="4B3F8002"/>
    <w:rsid w:val="4B9BBC40"/>
    <w:rsid w:val="4C4BB734"/>
    <w:rsid w:val="4C63A5CB"/>
    <w:rsid w:val="4CD88721"/>
    <w:rsid w:val="4D1D78BB"/>
    <w:rsid w:val="4F800BCF"/>
    <w:rsid w:val="533CBD69"/>
    <w:rsid w:val="554FB610"/>
    <w:rsid w:val="55D9711D"/>
    <w:rsid w:val="58C02980"/>
    <w:rsid w:val="58C6509E"/>
    <w:rsid w:val="597B2FB0"/>
    <w:rsid w:val="5B86E236"/>
    <w:rsid w:val="5FA141AB"/>
    <w:rsid w:val="605CE1DE"/>
    <w:rsid w:val="607B1B3C"/>
    <w:rsid w:val="650173A8"/>
    <w:rsid w:val="67FD83B4"/>
    <w:rsid w:val="69F7D662"/>
    <w:rsid w:val="6A1AF89C"/>
    <w:rsid w:val="6BDD08E4"/>
    <w:rsid w:val="6CF35D30"/>
    <w:rsid w:val="71FE867A"/>
    <w:rsid w:val="72859A67"/>
    <w:rsid w:val="74B59DD5"/>
    <w:rsid w:val="76473C4D"/>
    <w:rsid w:val="7D1BE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DD880"/>
  <w15:chartTrackingRefBased/>
  <w15:docId w15:val="{84BEC3D7-5BCE-4F48-A339-C9BEDAE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4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38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90B"/>
    <w:pPr>
      <w:autoSpaceDE w:val="0"/>
      <w:autoSpaceDN w:val="0"/>
      <w:adjustRightInd w:val="0"/>
    </w:pPr>
    <w:rPr>
      <w:rFonts w:ascii="Bliss ExtraBold" w:hAnsi="Bliss ExtraBold" w:cs="Bliss ExtraBold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94AA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34A3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1FBB-2029-4981-A2A4-D3621680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4443</Characters>
  <Application>Microsoft Office Word</Application>
  <DocSecurity>4</DocSecurity>
  <Lines>37</Lines>
  <Paragraphs>10</Paragraphs>
  <ScaleCrop>false</ScaleCrop>
  <Company>Home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list of ‘ch’ words</dc:title>
  <dc:subject/>
  <dc:creator>morrowc12s</dc:creator>
  <cp:keywords/>
  <dc:description/>
  <cp:lastModifiedBy>Lee2, Samantha</cp:lastModifiedBy>
  <cp:revision>2</cp:revision>
  <cp:lastPrinted>2020-03-16T23:47:00Z</cp:lastPrinted>
  <dcterms:created xsi:type="dcterms:W3CDTF">2021-01-08T17:13:00Z</dcterms:created>
  <dcterms:modified xsi:type="dcterms:W3CDTF">2021-01-08T17:13:00Z</dcterms:modified>
</cp:coreProperties>
</file>