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77" w:rsidRDefault="009D11C0">
      <w:r>
        <w:rPr>
          <w:noProof/>
          <w:lang w:eastAsia="en-GB"/>
        </w:rPr>
        <mc:AlternateContent>
          <mc:Choice Requires="wps">
            <w:drawing>
              <wp:anchor distT="0" distB="0" distL="114300" distR="114300" simplePos="0" relativeHeight="251660288" behindDoc="0" locked="0" layoutInCell="1" allowOverlap="1" wp14:anchorId="58E597EC" wp14:editId="7B022740">
                <wp:simplePos x="0" y="0"/>
                <wp:positionH relativeFrom="column">
                  <wp:posOffset>1950720</wp:posOffset>
                </wp:positionH>
                <wp:positionV relativeFrom="paragraph">
                  <wp:posOffset>56515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0E77" w:rsidRPr="00350E77" w:rsidRDefault="00350E77" w:rsidP="00350E77">
                            <w:pPr>
                              <w:jc w:val="center"/>
                              <w:rPr>
                                <w:rFonts w:cs="Arial"/>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cs="Arial"/>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Fisherton Primary School</w:t>
                            </w:r>
                          </w:p>
                        </w:txbxContent>
                      </wps:txbx>
                      <wps:bodyPr rot="0" spcFirstLastPara="0" vertOverflow="overflow" horzOverflow="overflow" vert="horz" wrap="none" lIns="91440" tIns="45720" rIns="91440" bIns="45720" numCol="1" spcCol="0" rtlCol="0" fromWordArt="0" anchor="t" anchorCtr="0" forceAA="0" compatLnSpc="1">
                        <a:prstTxWarp prst="textChevronInverted">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3.6pt;margin-top:4.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lKAIAAF0EAAAOAAAAZHJzL2Uyb0RvYy54bWysVE2P2jAQvVfqf7B8LwFEWxoRVpQV1Uqr&#10;7kpQ7dk4DomUeCzbkNBf32cnsLTdU9WL4/nw88y85yzuuqZmJ2VdRTrjk9GYM6Ul5ZU+ZPzHbvNh&#10;zpnzQueiJq0yflaO3y3fv1u0JlVTKqnOlWUA0S5tTcZL702aJE6WqhFuREZpBAuyjfAw7SHJrWiB&#10;3tTJdDz+lLRkc2NJKufgve+DfBnxi0JJ/1QUTnlWZxy1+bjauO7DmiwXIj1YYcpKDmWIf6iiEZXG&#10;pVeoe+EFO9rqL6imkpYcFX4kqUmoKCqpYg/oZjL+o5ttKYyKvWA4zlzH5P4frPx+erasysEdZ1o0&#10;oGinOs++UscmYTqtcSmStgZpvoM7ZA5+B2douitsE75ohyGOOZ+vsw1gMhyaT+fzMUISsYsBnOT1&#10;uLHOf1PUsLDJuAV5cabi9Oh8n3pJCbdp2lR1Db9Ia/2bA5i9R0UFDKdDJ33FYee7fTe0saf8jO4s&#10;9epwRm4qVPAonH8WFnJA1ZC4f8JS1NRmnIYdZyXZn2/5Qz5YQpSzFvLKuIb+OasfNNj7MpnNghqj&#10;Mfv4eQrD3kb2txF9bNYE/YIh1Ba3Id/Xl21hqXnBO1iFOxESWuLmjPvLdu17yeMdSbVaxSTozwj/&#10;qLdGBugwwDDdXfcirBko8GBvXaqTJf2gQ0sqf4uR/kxAcGZ19OAl0hXG3M8WNAcDGo6ED+8tPJJb&#10;O2a9/hWWvwAAAP//AwBQSwMEFAAGAAgAAAAhADTtKEncAAAACQEAAA8AAABkcnMvZG93bnJldi54&#10;bWxMj0FOwzAQRfdI3MEaJHbUaSClDnEqVGANFA7gxkMcEo+j2G0Dp2dYwfLrf715U21mP4gjTrEL&#10;pGG5yEAgNcF21Gp4f3u6WoOIyZA1QyDU8IURNvX5WWVKG070isddagVDKJZGg0tpLKWMjUNv4iKM&#10;SNx9hMmbxHFqpZ3MieF+kHmWraQ3HfEFZ0bcOmz63cFrWGf+ue9V/hL9zfeycNuH8Dh+an15Md/f&#10;gUg4p78x/OqzOtTstA8HslEMGq6z25ynDFMguC9UwXmvIVcrBbKu5P8P6h8AAAD//wMAUEsBAi0A&#10;FAAGAAgAAAAhALaDOJL+AAAA4QEAABMAAAAAAAAAAAAAAAAAAAAAAFtDb250ZW50X1R5cGVzXS54&#10;bWxQSwECLQAUAAYACAAAACEAOP0h/9YAAACUAQAACwAAAAAAAAAAAAAAAAAvAQAAX3JlbHMvLnJl&#10;bHNQSwECLQAUAAYACAAAACEAYv9b5SgCAABdBAAADgAAAAAAAAAAAAAAAAAuAgAAZHJzL2Uyb0Rv&#10;Yy54bWxQSwECLQAUAAYACAAAACEANO0oSdwAAAAJAQAADwAAAAAAAAAAAAAAAACCBAAAZHJzL2Rv&#10;d25yZXYueG1sUEsFBgAAAAAEAAQA8wAAAIsFAAAAAA==&#10;" filled="f" stroked="f">
                <v:textbox style="mso-fit-shape-to-text:t">
                  <w:txbxContent>
                    <w:p w:rsidR="00350E77" w:rsidRPr="00350E77" w:rsidRDefault="00350E77" w:rsidP="00350E77">
                      <w:pPr>
                        <w:jc w:val="center"/>
                        <w:rPr>
                          <w:rFonts w:cs="Arial"/>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cs="Arial"/>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Fisherton Primary School</w:t>
                      </w:r>
                    </w:p>
                  </w:txbxContent>
                </v:textbox>
              </v:shape>
            </w:pict>
          </mc:Fallback>
        </mc:AlternateContent>
      </w:r>
      <w:r>
        <w:rPr>
          <w:rFonts w:cs="Arial"/>
          <w:noProof/>
          <w:lang w:eastAsia="en-GB"/>
        </w:rPr>
        <w:drawing>
          <wp:anchor distT="0" distB="0" distL="114300" distR="114300" simplePos="0" relativeHeight="251658240" behindDoc="0" locked="0" layoutInCell="1" allowOverlap="1" wp14:anchorId="7082F456" wp14:editId="6AE47190">
            <wp:simplePos x="0" y="0"/>
            <wp:positionH relativeFrom="column">
              <wp:posOffset>-373380</wp:posOffset>
            </wp:positionH>
            <wp:positionV relativeFrom="paragraph">
              <wp:posOffset>78105</wp:posOffset>
            </wp:positionV>
            <wp:extent cx="179070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7">
                      <a:extLst>
                        <a:ext uri="{28A0092B-C50C-407E-A947-70E740481C1C}">
                          <a14:useLocalDpi xmlns:a14="http://schemas.microsoft.com/office/drawing/2010/main" val="0"/>
                        </a:ext>
                      </a:extLst>
                    </a:blip>
                    <a:stretch>
                      <a:fillRect/>
                    </a:stretch>
                  </pic:blipFill>
                  <pic:spPr>
                    <a:xfrm>
                      <a:off x="0" y="0"/>
                      <a:ext cx="1790700" cy="1188720"/>
                    </a:xfrm>
                    <a:prstGeom prst="rect">
                      <a:avLst/>
                    </a:prstGeom>
                  </pic:spPr>
                </pic:pic>
              </a:graphicData>
            </a:graphic>
            <wp14:sizeRelH relativeFrom="page">
              <wp14:pctWidth>0</wp14:pctWidth>
            </wp14:sizeRelH>
            <wp14:sizeRelV relativeFrom="page">
              <wp14:pctHeight>0</wp14:pctHeight>
            </wp14:sizeRelV>
          </wp:anchor>
        </w:drawing>
      </w:r>
    </w:p>
    <w:p w:rsidR="00350E77" w:rsidRDefault="00350E77"/>
    <w:p w:rsidR="00350E77" w:rsidRDefault="00350E77"/>
    <w:p w:rsidR="00350E77" w:rsidRDefault="00350E77">
      <w:r>
        <w:rPr>
          <w:noProof/>
          <w:lang w:eastAsia="en-GB"/>
        </w:rPr>
        <w:drawing>
          <wp:anchor distT="0" distB="0" distL="114300" distR="114300" simplePos="0" relativeHeight="251664384" behindDoc="0" locked="0" layoutInCell="1" allowOverlap="1" wp14:anchorId="26689DB5" wp14:editId="1676E573">
            <wp:simplePos x="0" y="0"/>
            <wp:positionH relativeFrom="column">
              <wp:posOffset>4023360</wp:posOffset>
            </wp:positionH>
            <wp:positionV relativeFrom="paragraph">
              <wp:posOffset>1033780</wp:posOffset>
            </wp:positionV>
            <wp:extent cx="711200" cy="828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7EF1A46" wp14:editId="2ACFF9D3">
            <wp:simplePos x="0" y="0"/>
            <wp:positionH relativeFrom="column">
              <wp:posOffset>2885440</wp:posOffset>
            </wp:positionH>
            <wp:positionV relativeFrom="paragraph">
              <wp:posOffset>58420</wp:posOffset>
            </wp:positionV>
            <wp:extent cx="3190240" cy="6075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240" cy="6075680"/>
                    </a:xfrm>
                    <a:prstGeom prst="rect">
                      <a:avLst/>
                    </a:prstGeom>
                    <a:noFill/>
                  </pic:spPr>
                </pic:pic>
              </a:graphicData>
            </a:graphic>
            <wp14:sizeRelH relativeFrom="page">
              <wp14:pctWidth>0</wp14:pctWidth>
            </wp14:sizeRelH>
            <wp14:sizeRelV relativeFrom="page">
              <wp14:pctHeight>0</wp14:pctHeight>
            </wp14:sizeRelV>
          </wp:anchor>
        </w:drawing>
      </w:r>
    </w:p>
    <w:p w:rsidR="00350E77" w:rsidRDefault="00350E77"/>
    <w:p w:rsidR="00350E77" w:rsidRDefault="00350E77"/>
    <w:p w:rsidR="00350E77" w:rsidRDefault="00350E77"/>
    <w:p w:rsidR="00350E77" w:rsidRDefault="00350E77"/>
    <w:p w:rsidR="00350E77" w:rsidRDefault="00350E77"/>
    <w:p w:rsidR="00350E77" w:rsidRDefault="00350E77"/>
    <w:p w:rsidR="00350E77" w:rsidRDefault="00350E77"/>
    <w:p w:rsidR="00350E77" w:rsidRDefault="00350E77"/>
    <w:p w:rsidR="00350E77" w:rsidRDefault="00350E77"/>
    <w:p w:rsidR="00350E77" w:rsidRDefault="00350E77">
      <w:r>
        <w:rPr>
          <w:noProof/>
          <w:lang w:eastAsia="en-GB"/>
        </w:rPr>
        <mc:AlternateContent>
          <mc:Choice Requires="wps">
            <w:drawing>
              <wp:anchor distT="0" distB="0" distL="114300" distR="114300" simplePos="0" relativeHeight="251662336" behindDoc="0" locked="0" layoutInCell="1" allowOverlap="1" wp14:anchorId="763C2438" wp14:editId="7C4675D8">
                <wp:simplePos x="0" y="0"/>
                <wp:positionH relativeFrom="column">
                  <wp:posOffset>-373380</wp:posOffset>
                </wp:positionH>
                <wp:positionV relativeFrom="paragraph">
                  <wp:posOffset>99060</wp:posOffset>
                </wp:positionV>
                <wp:extent cx="9814560" cy="1971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9814560" cy="1971040"/>
                        </a:xfrm>
                        <a:prstGeom prst="rect">
                          <a:avLst/>
                        </a:prstGeom>
                        <a:noFill/>
                        <a:ln>
                          <a:noFill/>
                        </a:ln>
                        <a:effectLst/>
                      </wps:spPr>
                      <wps:txbx>
                        <w:txbxContent>
                          <w:p w:rsidR="00350E77" w:rsidRDefault="00350E77" w:rsidP="00350E77">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50E77">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School Improvement Plan</w:t>
                            </w:r>
                          </w:p>
                          <w:p w:rsidR="00350E77" w:rsidRPr="00350E77" w:rsidRDefault="00350E77" w:rsidP="00350E77">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2017/2018</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9.4pt;margin-top:7.8pt;width:772.8pt;height:1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FbLwIAAF4EAAAOAAAAZHJzL2Uyb0RvYy54bWysVE2P2jAQvVfqf7B8LyEs+wEirCgrqkqo&#10;u9JS7dk4NokUe1x7IKG/vmMH2O22p6oXM18Zz7z3zOy+Mw07KB9qsAXPB0POlJVQ1nZX8O+b1ac7&#10;zgIKW4oGrCr4UQV+P//4Yda6qRpBBU2pPKMmNkxbV/AK0U2zLMhKGREG4JSlpAZvBJLrd1npRUvd&#10;TZONhsObrAVfOg9ShUDRhz7J56m/1krio9ZBIWsKTrNhOn06t/HM5jMx3XnhqlqexhD/MIURtaVL&#10;L60eBAq29/UfrUwtPQTQOJBgMtC6lirtQNvkw3fbPFfCqbQLgRPcBabw/9rKb4cnz+qy4FecWWGI&#10;oo3qkH2Gjl1FdFoXplT07KgMOwoTy+d4oGBcutPexF9ah1GecD5esI3NJAUnd/n4+oZSknL55DYf&#10;jhP62evnzgf8osCwaBTcE3kJU3FYB6RRqPRcEm+zsKqbJhHY2N8CVNhHVFLA6eu4ST9xtLDbdmnv&#10;yzZbKI+0pIdeJMHJVU2DrEXAJ+FJFTQ8KR0f6dANtAWHk8VZBf7n3+KxnsiiLGctqazg4cdeeMVZ&#10;89USjZN8TDAwTM74+nZEjn+b2b7N2L1ZAgk5pzflZDJjPTZnU3swL/QgFvFWSgkr6e6C49lcYq99&#10;elBSLRapiIToBK7ts5OxdUQywrzpXoR3Jy6QaFxW6uChl/k7SvranoPFHkHXia+Ic48qkRcdEnGi&#10;8fTg4it566eq17+F+S8AAAD//wMAUEsDBBQABgAIAAAAIQD9AzPp3wAAAAsBAAAPAAAAZHJzL2Rv&#10;d25yZXYueG1sTI/NTsMwEITvSH0Haytxa+2WJgohTlWBuIIoPxI3N94mEfE6it0mvD3bEz3Ozmjm&#10;22I7uU6ccQitJw2rpQKBVHnbUq3h4/15kYEI0ZA1nSfU8IsBtuXspjC59SO94Xkfa8ElFHKjoYmx&#10;z6UMVYPOhKXvkdg7+sGZyHKopR3MyOWuk2ulUulMS7zQmB4fG6x+9ien4fPl+P21Ua/1k0v60U9K&#10;kruXWt/Op90DiIhT/A/DBZ/RoWSmgz+RDaLTsEgyRo9sJCmIS2CTpXw5aLhbpwpkWcjrH8o/AAAA&#10;//8DAFBLAQItABQABgAIAAAAIQC2gziS/gAAAOEBAAATAAAAAAAAAAAAAAAAAAAAAABbQ29udGVu&#10;dF9UeXBlc10ueG1sUEsBAi0AFAAGAAgAAAAhADj9If/WAAAAlAEAAAsAAAAAAAAAAAAAAAAALwEA&#10;AF9yZWxzLy5yZWxzUEsBAi0AFAAGAAgAAAAhAIA2EVsvAgAAXgQAAA4AAAAAAAAAAAAAAAAALgIA&#10;AGRycy9lMm9Eb2MueG1sUEsBAi0AFAAGAAgAAAAhAP0DM+nfAAAACwEAAA8AAAAAAAAAAAAAAAAA&#10;iQQAAGRycy9kb3ducmV2LnhtbFBLBQYAAAAABAAEAPMAAACVBQAAAAA=&#10;" filled="f" stroked="f">
                <v:textbox>
                  <w:txbxContent>
                    <w:p w:rsidR="00350E77" w:rsidRDefault="00350E77" w:rsidP="00350E77">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50E77">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School Improvement Plan</w:t>
                      </w:r>
                    </w:p>
                    <w:p w:rsidR="00350E77" w:rsidRPr="00350E77" w:rsidRDefault="00350E77" w:rsidP="00350E77">
                      <w:pPr>
                        <w:jc w:val="cente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2017/2018</w:t>
                      </w:r>
                    </w:p>
                  </w:txbxContent>
                </v:textbox>
              </v:shape>
            </w:pict>
          </mc:Fallback>
        </mc:AlternateContent>
      </w:r>
    </w:p>
    <w:p w:rsidR="00350E77" w:rsidRDefault="00350E77"/>
    <w:p w:rsidR="00350E77" w:rsidRDefault="00350E77"/>
    <w:p w:rsidR="00350E77" w:rsidRDefault="00350E77"/>
    <w:p w:rsidR="00823F2B" w:rsidRDefault="00823F2B" w:rsidP="00823F2B"/>
    <w:p w:rsidR="00823F2B" w:rsidRDefault="00823F2B" w:rsidP="00823F2B"/>
    <w:p w:rsidR="00823F2B" w:rsidRPr="009B39D2" w:rsidRDefault="00823F2B" w:rsidP="00823F2B">
      <w:pPr>
        <w:jc w:val="center"/>
        <w:rPr>
          <w:rFonts w:ascii="Footlight MT Light" w:hAnsi="Footlight MT Light"/>
          <w:b/>
          <w:color w:val="FF0000"/>
          <w:sz w:val="28"/>
          <w:u w:val="single"/>
        </w:rPr>
      </w:pPr>
      <w:r w:rsidRPr="009B39D2">
        <w:rPr>
          <w:rFonts w:ascii="Footlight MT Light" w:hAnsi="Footlight MT Light"/>
          <w:b/>
          <w:color w:val="FF0000"/>
          <w:sz w:val="28"/>
          <w:u w:val="single"/>
        </w:rPr>
        <w:t>Vision</w:t>
      </w:r>
    </w:p>
    <w:p w:rsidR="00823F2B" w:rsidRPr="009B39D2" w:rsidRDefault="00823F2B" w:rsidP="00823F2B">
      <w:pPr>
        <w:jc w:val="center"/>
        <w:rPr>
          <w:rFonts w:ascii="Footlight MT Light" w:hAnsi="Footlight MT Light"/>
          <w:color w:val="0033CC"/>
          <w:sz w:val="28"/>
          <w:szCs w:val="20"/>
        </w:rPr>
      </w:pPr>
      <w:r w:rsidRPr="009B39D2">
        <w:rPr>
          <w:rFonts w:ascii="Footlight MT Light" w:hAnsi="Footlight MT Light"/>
          <w:color w:val="0033CC"/>
          <w:sz w:val="28"/>
          <w:szCs w:val="20"/>
        </w:rPr>
        <w:lastRenderedPageBreak/>
        <w:t xml:space="preserve">At </w:t>
      </w:r>
      <w:proofErr w:type="spellStart"/>
      <w:r w:rsidRPr="009B39D2">
        <w:rPr>
          <w:rFonts w:ascii="Footlight MT Light" w:hAnsi="Footlight MT Light"/>
          <w:color w:val="0033CC"/>
          <w:sz w:val="28"/>
          <w:szCs w:val="20"/>
        </w:rPr>
        <w:t>Fisherton</w:t>
      </w:r>
      <w:proofErr w:type="spellEnd"/>
      <w:r w:rsidRPr="009B39D2">
        <w:rPr>
          <w:rFonts w:ascii="Footlight MT Light" w:hAnsi="Footlight MT Light"/>
          <w:color w:val="0033CC"/>
          <w:sz w:val="28"/>
          <w:szCs w:val="20"/>
        </w:rPr>
        <w:t xml:space="preserve"> Primary School and Nursery Class everyone feels safe, included and valued.  Everyone believes in themselves, creating relationships that develop them personally, socially and emotionally.  We have high expectations and celebrate achievements together. In </w:t>
      </w:r>
      <w:proofErr w:type="spellStart"/>
      <w:r w:rsidRPr="009B39D2">
        <w:rPr>
          <w:rFonts w:ascii="Footlight MT Light" w:hAnsi="Footlight MT Light"/>
          <w:color w:val="0033CC"/>
          <w:sz w:val="28"/>
          <w:szCs w:val="20"/>
        </w:rPr>
        <w:t>Fisherton</w:t>
      </w:r>
      <w:proofErr w:type="spellEnd"/>
      <w:r w:rsidRPr="009B39D2">
        <w:rPr>
          <w:rFonts w:ascii="Footlight MT Light" w:hAnsi="Footlight MT Light"/>
          <w:color w:val="0033CC"/>
          <w:sz w:val="28"/>
          <w:szCs w:val="20"/>
        </w:rPr>
        <w:t xml:space="preserve"> Primary, everyone makes progress and feels that learning and school are fun.</w:t>
      </w:r>
    </w:p>
    <w:p w:rsidR="00823F2B" w:rsidRPr="00A8766A" w:rsidRDefault="00823F2B" w:rsidP="00823F2B">
      <w:pPr>
        <w:jc w:val="right"/>
        <w:rPr>
          <w:rFonts w:ascii="Footlight MT Light" w:hAnsi="Footlight MT Light"/>
          <w:i/>
          <w:sz w:val="24"/>
        </w:rPr>
      </w:pPr>
      <w:r w:rsidRPr="00A8766A">
        <w:rPr>
          <w:rFonts w:ascii="Footlight MT Light" w:hAnsi="Footlight MT Light"/>
          <w:i/>
          <w:sz w:val="24"/>
        </w:rPr>
        <w:t xml:space="preserve">(Developed by the pupils, staff and parents of </w:t>
      </w:r>
      <w:proofErr w:type="spellStart"/>
      <w:r w:rsidRPr="00A8766A">
        <w:rPr>
          <w:rFonts w:ascii="Footlight MT Light" w:hAnsi="Footlight MT Light"/>
          <w:i/>
          <w:sz w:val="24"/>
        </w:rPr>
        <w:t>Fisherton</w:t>
      </w:r>
      <w:proofErr w:type="spellEnd"/>
      <w:r w:rsidRPr="00A8766A">
        <w:rPr>
          <w:rFonts w:ascii="Footlight MT Light" w:hAnsi="Footlight MT Light"/>
          <w:i/>
          <w:sz w:val="24"/>
        </w:rPr>
        <w:t xml:space="preserve"> Primary, November 2015)</w:t>
      </w:r>
    </w:p>
    <w:p w:rsidR="00823F2B" w:rsidRDefault="007272CC">
      <w:r>
        <w:rPr>
          <w:rFonts w:ascii="Times New Roman" w:hAnsi="Times New Roman"/>
          <w:noProof/>
          <w:sz w:val="24"/>
          <w:lang w:eastAsia="en-GB"/>
        </w:rPr>
        <w:pict>
          <v:group id="_x0000_s1028" style="position:absolute;margin-left:-4.8pt;margin-top:15.45pt;width:375.4pt;height:390.9pt;z-index:251668480" coordorigin="4712,3721" coordsize="7508,7818">
            <v:rect id="_x0000_s1029" style="position:absolute;left:4712;top:4819;width:7424;height:6720;mso-wrap-distance-left:2.88pt;mso-wrap-distance-top:2.88pt;mso-wrap-distance-right:2.88pt;mso-wrap-distance-bottom:2.88pt" o:preferrelative="t" filled="f" stroked="f" insetpen="t" o:cliptowrap="t">
              <v:imagedata r:id="rId10" o:title="Unfurled_Sailing_Ship_clip_art_hight"/>
              <v:shadow color="#eeece1"/>
              <v:path o:extrusionok="f"/>
              <o:lock v:ext="edit" aspectratio="t"/>
            </v:rect>
            <v:rect id="_x0000_s1030" style="position:absolute;left:8049;top:10384;width:964;height:928;mso-wrap-distance-left:2.88pt;mso-wrap-distance-top:2.88pt;mso-wrap-distance-right:2.88pt;mso-wrap-distance-bottom:2.88pt" o:preferrelative="t" filled="f" stroked="f" insetpen="t" o:cliptowrap="t">
              <v:imagedata r:id="rId11" o:title="Fisherton Logo"/>
              <v:shadow color="#eeece1"/>
              <v:path o:extrusionok="f"/>
              <o:lock v:ext="edit" aspectratio="t"/>
            </v:rect>
            <v:shape id="_x0000_s1031" type="#_x0000_t202" style="position:absolute;left:7109;top:7124;width:2365;height:1545;mso-wrap-distance-left:2.88pt;mso-wrap-distance-top:2.88pt;mso-wrap-distance-right:2.88pt;mso-wrap-distance-bottom:2.88pt" filled="f" stroked="f" insetpen="t" o:cliptowrap="t">
              <v:shadow color="#eeece1"/>
              <v:textbox style="mso-column-margin:2mm" inset="2.88pt,2.88pt,2.88pt,2.88pt">
                <w:txbxContent>
                  <w:p w:rsidR="00823F2B" w:rsidRPr="005F4D09" w:rsidRDefault="00823F2B" w:rsidP="00823F2B">
                    <w:pPr>
                      <w:widowControl w:val="0"/>
                      <w:spacing w:after="0"/>
                      <w:jc w:val="center"/>
                      <w:rPr>
                        <w:rFonts w:ascii="Comic Sans MS" w:hAnsi="Comic Sans MS"/>
                        <w:b/>
                        <w:bCs/>
                        <w:sz w:val="16"/>
                        <w:szCs w:val="16"/>
                      </w:rPr>
                    </w:pPr>
                    <w:r w:rsidRPr="005F4D09">
                      <w:rPr>
                        <w:rFonts w:ascii="Comic Sans MS" w:hAnsi="Comic Sans MS"/>
                        <w:b/>
                        <w:bCs/>
                        <w:sz w:val="16"/>
                        <w:szCs w:val="16"/>
                      </w:rPr>
                      <w:t>Nurturing and      Respectful</w:t>
                    </w:r>
                  </w:p>
                  <w:p w:rsidR="00823F2B" w:rsidRPr="00B37836" w:rsidRDefault="00823F2B" w:rsidP="00823F2B">
                    <w:pPr>
                      <w:widowControl w:val="0"/>
                      <w:spacing w:after="0"/>
                      <w:jc w:val="center"/>
                      <w:rPr>
                        <w:rFonts w:ascii="Comic Sans MS" w:hAnsi="Comic Sans MS"/>
                        <w:bCs/>
                        <w:sz w:val="16"/>
                        <w:szCs w:val="16"/>
                      </w:rPr>
                    </w:pPr>
                    <w:r w:rsidRPr="00B37836">
                      <w:rPr>
                        <w:rFonts w:ascii="Comic Sans MS" w:hAnsi="Comic Sans MS"/>
                        <w:bCs/>
                        <w:sz w:val="16"/>
                        <w:szCs w:val="16"/>
                      </w:rPr>
                      <w:t>We care about each other and look after the environment around us</w:t>
                    </w:r>
                  </w:p>
                </w:txbxContent>
              </v:textbox>
            </v:shape>
            <v:shape id="_x0000_s1032" type="#_x0000_t202" style="position:absolute;left:6942;top:5397;width:2431;height:1751;mso-wrap-distance-left:2.88pt;mso-wrap-distance-top:2.88pt;mso-wrap-distance-right:2.88pt;mso-wrap-distance-bottom:2.88pt" filled="f" stroked="f" insetpen="t" o:cliptowrap="t">
              <v:shadow color="#eeece1"/>
              <v:textbox style="mso-column-margin:2mm" inset="2.88pt,2.88pt,2.88pt,2.88pt">
                <w:txbxContent>
                  <w:p w:rsidR="00823F2B" w:rsidRPr="005F4D09" w:rsidRDefault="00823F2B" w:rsidP="00823F2B">
                    <w:pPr>
                      <w:widowControl w:val="0"/>
                      <w:spacing w:after="0"/>
                      <w:jc w:val="center"/>
                      <w:rPr>
                        <w:rFonts w:ascii="Comic Sans MS" w:hAnsi="Comic Sans MS"/>
                        <w:b/>
                        <w:bCs/>
                        <w:sz w:val="16"/>
                        <w:szCs w:val="16"/>
                      </w:rPr>
                    </w:pPr>
                    <w:r w:rsidRPr="005F4D09">
                      <w:rPr>
                        <w:rFonts w:ascii="Comic Sans MS" w:hAnsi="Comic Sans MS"/>
                        <w:b/>
                        <w:bCs/>
                        <w:sz w:val="16"/>
                        <w:szCs w:val="16"/>
                      </w:rPr>
                      <w:t>Friendly and Joyful</w:t>
                    </w:r>
                  </w:p>
                  <w:p w:rsidR="00823F2B" w:rsidRPr="005F4D09" w:rsidRDefault="00823F2B" w:rsidP="00823F2B">
                    <w:pPr>
                      <w:widowControl w:val="0"/>
                      <w:spacing w:after="0"/>
                      <w:jc w:val="center"/>
                      <w:rPr>
                        <w:rFonts w:ascii="Comic Sans MS" w:hAnsi="Comic Sans MS"/>
                        <w:sz w:val="16"/>
                        <w:szCs w:val="16"/>
                      </w:rPr>
                    </w:pPr>
                    <w:r w:rsidRPr="005F4D09">
                      <w:rPr>
                        <w:rFonts w:ascii="Comic Sans MS" w:hAnsi="Comic Sans MS"/>
                        <w:sz w:val="16"/>
                        <w:szCs w:val="16"/>
                      </w:rPr>
                      <w:t>We believe learning and s</w:t>
                    </w:r>
                    <w:r>
                      <w:rPr>
                        <w:rFonts w:ascii="Comic Sans MS" w:hAnsi="Comic Sans MS"/>
                        <w:sz w:val="16"/>
                        <w:szCs w:val="16"/>
                      </w:rPr>
                      <w:t xml:space="preserve">chool are fun and we </w:t>
                    </w:r>
                    <w:r w:rsidRPr="005F4D09">
                      <w:rPr>
                        <w:rFonts w:ascii="Comic Sans MS" w:hAnsi="Comic Sans MS"/>
                        <w:sz w:val="16"/>
                        <w:szCs w:val="16"/>
                      </w:rPr>
                      <w:t xml:space="preserve">celebrate </w:t>
                    </w:r>
                    <w:proofErr w:type="gramStart"/>
                    <w:r w:rsidRPr="005F4D09">
                      <w:rPr>
                        <w:rFonts w:ascii="Comic Sans MS" w:hAnsi="Comic Sans MS"/>
                        <w:sz w:val="16"/>
                        <w:szCs w:val="16"/>
                      </w:rPr>
                      <w:t>achievements  together</w:t>
                    </w:r>
                    <w:proofErr w:type="gramEnd"/>
                  </w:p>
                </w:txbxContent>
              </v:textbox>
            </v:shape>
            <v:shape id="_x0000_s1033" type="#_x0000_t202" style="position:absolute;left:5110;top:7326;width:1555;height:1974;mso-wrap-distance-left:2.88pt;mso-wrap-distance-top:2.88pt;mso-wrap-distance-right:2.88pt;mso-wrap-distance-bottom:2.88pt" filled="f" stroked="f" insetpen="t" o:cliptowrap="t">
              <v:shadow color="#eeece1"/>
              <v:textbox style="mso-column-margin:2mm" inset="2.88pt,2.88pt,2.88pt,2.88pt">
                <w:txbxContent>
                  <w:p w:rsidR="00823F2B" w:rsidRPr="005F4D09" w:rsidRDefault="00823F2B" w:rsidP="00823F2B">
                    <w:pPr>
                      <w:widowControl w:val="0"/>
                      <w:spacing w:after="0"/>
                      <w:jc w:val="center"/>
                      <w:rPr>
                        <w:rFonts w:ascii="Comic Sans MS" w:hAnsi="Comic Sans MS"/>
                        <w:b/>
                        <w:bCs/>
                        <w:sz w:val="16"/>
                        <w:szCs w:val="16"/>
                      </w:rPr>
                    </w:pPr>
                    <w:r w:rsidRPr="005F4D09">
                      <w:rPr>
                        <w:rFonts w:ascii="Comic Sans MS" w:hAnsi="Comic Sans MS"/>
                        <w:b/>
                        <w:bCs/>
                        <w:sz w:val="16"/>
                        <w:szCs w:val="16"/>
                      </w:rPr>
                      <w:t xml:space="preserve">Hardworking </w:t>
                    </w:r>
                  </w:p>
                  <w:p w:rsidR="00823F2B" w:rsidRPr="005F4D09" w:rsidRDefault="00823F2B" w:rsidP="00823F2B">
                    <w:pPr>
                      <w:widowControl w:val="0"/>
                      <w:spacing w:after="0"/>
                      <w:jc w:val="center"/>
                      <w:rPr>
                        <w:rFonts w:ascii="Comic Sans MS" w:hAnsi="Comic Sans MS"/>
                        <w:sz w:val="16"/>
                        <w:szCs w:val="16"/>
                      </w:rPr>
                    </w:pPr>
                    <w:r w:rsidRPr="005F4D09">
                      <w:rPr>
                        <w:rFonts w:ascii="Comic Sans MS" w:hAnsi="Comic Sans MS"/>
                        <w:sz w:val="16"/>
                        <w:szCs w:val="16"/>
                      </w:rPr>
                      <w:t>We have high expectations of each other and everyone makes progress</w:t>
                    </w:r>
                  </w:p>
                </w:txbxContent>
              </v:textbox>
            </v:shape>
            <v:shape id="_x0000_s1034" type="#_x0000_t202" style="position:absolute;left:9896;top:7082;width:1639;height:1973;mso-wrap-distance-left:2.88pt;mso-wrap-distance-top:2.88pt;mso-wrap-distance-right:2.88pt;mso-wrap-distance-bottom:2.88pt" filled="f" stroked="f" insetpen="t" o:cliptowrap="t">
              <v:shadow color="#eeece1"/>
              <v:textbox style="mso-column-margin:2mm" inset="2.88pt,2.88pt,2.88pt,2.88pt">
                <w:txbxContent>
                  <w:p w:rsidR="00823F2B" w:rsidRPr="005F4D09" w:rsidRDefault="00823F2B" w:rsidP="00823F2B">
                    <w:pPr>
                      <w:widowControl w:val="0"/>
                      <w:spacing w:after="0"/>
                      <w:jc w:val="center"/>
                      <w:rPr>
                        <w:rFonts w:ascii="Comic Sans MS" w:hAnsi="Comic Sans MS"/>
                        <w:b/>
                        <w:bCs/>
                        <w:sz w:val="16"/>
                        <w:szCs w:val="16"/>
                      </w:rPr>
                    </w:pPr>
                    <w:r w:rsidRPr="005F4D09">
                      <w:rPr>
                        <w:rFonts w:ascii="Comic Sans MS" w:hAnsi="Comic Sans MS"/>
                        <w:b/>
                        <w:bCs/>
                        <w:sz w:val="16"/>
                        <w:szCs w:val="16"/>
                      </w:rPr>
                      <w:t>Safe</w:t>
                    </w:r>
                  </w:p>
                  <w:p w:rsidR="00823F2B" w:rsidRPr="005F4D09" w:rsidRDefault="00823F2B" w:rsidP="00823F2B">
                    <w:pPr>
                      <w:widowControl w:val="0"/>
                      <w:spacing w:after="0"/>
                      <w:jc w:val="center"/>
                      <w:rPr>
                        <w:rFonts w:ascii="Comic Sans MS" w:hAnsi="Comic Sans MS"/>
                        <w:sz w:val="16"/>
                        <w:szCs w:val="16"/>
                      </w:rPr>
                    </w:pPr>
                    <w:r w:rsidRPr="005F4D09">
                      <w:rPr>
                        <w:rFonts w:ascii="Comic Sans MS" w:hAnsi="Comic Sans MS"/>
                        <w:sz w:val="16"/>
                        <w:szCs w:val="16"/>
                      </w:rPr>
                      <w:t>We feel safe and included in school and   develop        socially,     emotionally and personally</w:t>
                    </w:r>
                  </w:p>
                </w:txbxContent>
              </v:textbox>
            </v:shape>
            <v:rect id="_x0000_s1035" style="position:absolute;left:5114;top:4867;width:1842;height:960;mso-wrap-distance-left:2.88pt;mso-wrap-distance-top:2.88pt;mso-wrap-distance-right:2.88pt;mso-wrap-distance-bottom:2.88pt" o:preferrelative="t" filled="f" stroked="f" insetpen="t" o:cliptowrap="t">
              <v:imagedata r:id="rId12" o:title="cloud1"/>
              <v:shadow color="#eeece1"/>
              <v:path o:extrusionok="f"/>
              <o:lock v:ext="edit" aspectratio="t"/>
            </v:rect>
            <v:rect id="_x0000_s1036" style="position:absolute;left:4917;top:5794;width:1579;height:823;mso-wrap-distance-left:2.88pt;mso-wrap-distance-top:2.88pt;mso-wrap-distance-right:2.88pt;mso-wrap-distance-bottom:2.88pt" o:preferrelative="t" filled="f" stroked="f" insetpen="t" o:cliptowrap="t">
              <v:imagedata r:id="rId13" o:title="cloud2"/>
              <v:shadow color="#eeece1"/>
              <v:path o:extrusionok="f"/>
              <o:lock v:ext="edit" aspectratio="t"/>
            </v:rect>
            <v:shape id="_x0000_s1037" type="#_x0000_t202" style="position:absolute;left:5146;top:5998;width:1139;height:395;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eeece1"/>
              <v:textbox style="mso-column-margin:2mm" inset="2.88pt,2.88pt,2.88pt,2.88pt">
                <w:txbxContent>
                  <w:p w:rsidR="00823F2B" w:rsidRPr="005F4D09" w:rsidRDefault="00823F2B" w:rsidP="00823F2B">
                    <w:pPr>
                      <w:widowControl w:val="0"/>
                      <w:jc w:val="center"/>
                      <w:rPr>
                        <w:rFonts w:ascii="Comic Sans MS" w:hAnsi="Comic Sans MS"/>
                        <w:sz w:val="16"/>
                        <w:szCs w:val="16"/>
                      </w:rPr>
                    </w:pPr>
                    <w:r w:rsidRPr="005F4D09">
                      <w:rPr>
                        <w:rFonts w:ascii="Comic Sans MS" w:hAnsi="Comic Sans MS"/>
                        <w:sz w:val="16"/>
                        <w:szCs w:val="16"/>
                      </w:rPr>
                      <w:t>Nurturing</w:t>
                    </w:r>
                  </w:p>
                </w:txbxContent>
              </v:textbox>
            </v:shape>
            <v:rect id="_x0000_s1038" style="position:absolute;left:10598;top:4324;width:1579;height:823;mso-wrap-distance-left:2.88pt;mso-wrap-distance-top:2.88pt;mso-wrap-distance-right:2.88pt;mso-wrap-distance-bottom:2.88pt" o:preferrelative="t" filled="f" stroked="f" insetpen="t" o:cliptowrap="t">
              <v:imagedata r:id="rId13" o:title="cloud2"/>
              <v:shadow color="#eeece1"/>
              <v:path o:extrusionok="f"/>
              <o:lock v:ext="edit" aspectratio="t"/>
            </v:rect>
            <v:shape id="_x0000_s1039" type="#_x0000_t202" style="position:absolute;left:10892;top:4580;width:898;height:38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eeece1"/>
              <v:textbox style="mso-column-margin:2mm" inset="2.88pt,2.88pt,2.88pt,2.88pt">
                <w:txbxContent>
                  <w:p w:rsidR="00823F2B" w:rsidRPr="005F4D09" w:rsidRDefault="00823F2B" w:rsidP="00823F2B">
                    <w:pPr>
                      <w:widowControl w:val="0"/>
                      <w:jc w:val="center"/>
                      <w:rPr>
                        <w:rFonts w:ascii="Comic Sans MS" w:hAnsi="Comic Sans MS"/>
                        <w:sz w:val="16"/>
                        <w:szCs w:val="16"/>
                      </w:rPr>
                    </w:pPr>
                    <w:r w:rsidRPr="005F4D09">
                      <w:rPr>
                        <w:rFonts w:ascii="Comic Sans MS" w:hAnsi="Comic Sans MS"/>
                        <w:sz w:val="16"/>
                        <w:szCs w:val="16"/>
                      </w:rPr>
                      <w:t xml:space="preserve">Friendly </w:t>
                    </w:r>
                  </w:p>
                </w:txbxContent>
              </v:textbox>
            </v:shape>
            <v:rect id="_x0000_s1040" style="position:absolute;left:10291;top:5354;width:1842;height:960;mso-wrap-distance-left:2.88pt;mso-wrap-distance-top:2.88pt;mso-wrap-distance-right:2.88pt;mso-wrap-distance-bottom:2.88pt" o:preferrelative="t" filled="f" stroked="f" insetpen="t" o:cliptowrap="t">
              <v:imagedata r:id="rId12" o:title="cloud1"/>
              <v:shadow color="#eeece1"/>
              <v:path o:extrusionok="f"/>
              <o:lock v:ext="edit" aspectratio="t"/>
            </v:rect>
            <v:rect id="_x0000_s1041" style="position:absolute;left:9119;top:4998;width:1581;height:630;mso-wrap-distance-left:2.88pt;mso-wrap-distance-top:2.88pt;mso-wrap-distance-right:2.88pt;mso-wrap-distance-bottom:2.88pt" o:preferrelative="t" filled="f" stroked="f" insetpen="t" o:cliptowrap="t">
              <v:imagedata r:id="rId14" o:title="cloud3"/>
              <v:shadow color="#eeece1"/>
              <v:path o:extrusionok="f"/>
              <o:lock v:ext="edit" aspectratio="t"/>
            </v:rect>
            <v:shape id="_x0000_s1042" type="#_x0000_t202" style="position:absolute;left:10731;top:5638;width:1139;height:39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eeece1"/>
              <v:textbox style="mso-column-margin:2mm" inset="2.88pt,2.88pt,2.88pt,2.88pt">
                <w:txbxContent>
                  <w:p w:rsidR="00823F2B" w:rsidRPr="005F4D09" w:rsidRDefault="00823F2B" w:rsidP="00823F2B">
                    <w:pPr>
                      <w:widowControl w:val="0"/>
                      <w:rPr>
                        <w:rFonts w:ascii="Comic Sans MS" w:hAnsi="Comic Sans MS"/>
                        <w:sz w:val="16"/>
                        <w:szCs w:val="16"/>
                      </w:rPr>
                    </w:pPr>
                    <w:r w:rsidRPr="005F4D09">
                      <w:rPr>
                        <w:rFonts w:ascii="Comic Sans MS" w:hAnsi="Comic Sans MS"/>
                        <w:sz w:val="16"/>
                        <w:szCs w:val="16"/>
                      </w:rPr>
                      <w:t>Respectful</w:t>
                    </w:r>
                  </w:p>
                </w:txbxContent>
              </v:textbox>
            </v:shape>
            <v:shape id="_x0000_s1043" type="#_x0000_t202" style="position:absolute;left:5299;top:5187;width:1468;height:361;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eeece1"/>
              <v:textbox style="mso-column-margin:2mm" inset="2.88pt,2.88pt,2.88pt,2.88pt">
                <w:txbxContent>
                  <w:p w:rsidR="00823F2B" w:rsidRPr="005F4D09" w:rsidRDefault="00823F2B" w:rsidP="00823F2B">
                    <w:pPr>
                      <w:widowControl w:val="0"/>
                      <w:jc w:val="center"/>
                      <w:rPr>
                        <w:rFonts w:ascii="Comic Sans MS" w:hAnsi="Comic Sans MS"/>
                        <w:sz w:val="16"/>
                        <w:szCs w:val="16"/>
                      </w:rPr>
                    </w:pPr>
                    <w:r w:rsidRPr="005F4D09">
                      <w:rPr>
                        <w:rFonts w:ascii="Comic Sans MS" w:hAnsi="Comic Sans MS"/>
                        <w:sz w:val="16"/>
                        <w:szCs w:val="16"/>
                      </w:rPr>
                      <w:t>Hardworking</w:t>
                    </w:r>
                  </w:p>
                </w:txbxContent>
              </v:textbox>
            </v:shape>
            <v:shape id="_x0000_s1044" type="#_x0000_t202" style="position:absolute;left:9337;top:5170;width:1139;height:395;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eeece1"/>
              <v:textbox style="mso-column-margin:2mm" inset="2.88pt,2.88pt,2.88pt,2.88pt">
                <w:txbxContent>
                  <w:p w:rsidR="00823F2B" w:rsidRPr="005F4D09" w:rsidRDefault="00823F2B" w:rsidP="00823F2B">
                    <w:pPr>
                      <w:widowControl w:val="0"/>
                      <w:jc w:val="center"/>
                      <w:rPr>
                        <w:rFonts w:ascii="Comic Sans MS" w:hAnsi="Comic Sans MS"/>
                        <w:sz w:val="16"/>
                        <w:szCs w:val="16"/>
                      </w:rPr>
                    </w:pPr>
                    <w:r w:rsidRPr="005F4D09">
                      <w:rPr>
                        <w:rFonts w:ascii="Comic Sans MS" w:hAnsi="Comic Sans MS"/>
                        <w:sz w:val="16"/>
                        <w:szCs w:val="16"/>
                      </w:rPr>
                      <w:t>Safe</w:t>
                    </w:r>
                  </w:p>
                </w:txbxContent>
              </v:textbox>
            </v:shape>
            <v:rect id="_x0000_s1045" style="position:absolute;left:10639;top:6318;width:1581;height:629;mso-wrap-distance-left:2.88pt;mso-wrap-distance-top:2.88pt;mso-wrap-distance-right:2.88pt;mso-wrap-distance-bottom:2.88pt" o:preferrelative="t" filled="f" stroked="f" insetpen="t" o:cliptowrap="t">
              <v:imagedata r:id="rId14" o:title="cloud3"/>
              <v:shadow color="#eeece1"/>
              <v:path o:extrusionok="f"/>
              <o:lock v:ext="edit" aspectratio="t"/>
            </v:rect>
            <v:shape id="_x0000_s1046" type="#_x0000_t202" style="position:absolute;left:10857;top:6474;width:1139;height:395;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eeece1"/>
              <v:textbox style="mso-column-margin:2mm" inset="2.88pt,2.88pt,2.88pt,2.88pt">
                <w:txbxContent>
                  <w:p w:rsidR="00823F2B" w:rsidRPr="005F4D09" w:rsidRDefault="00823F2B" w:rsidP="00823F2B">
                    <w:pPr>
                      <w:widowControl w:val="0"/>
                      <w:jc w:val="center"/>
                      <w:rPr>
                        <w:rFonts w:ascii="Comic Sans MS" w:hAnsi="Comic Sans MS"/>
                        <w:sz w:val="16"/>
                        <w:szCs w:val="16"/>
                      </w:rPr>
                    </w:pPr>
                    <w:r w:rsidRPr="005F4D09">
                      <w:rPr>
                        <w:rFonts w:ascii="Comic Sans MS" w:hAnsi="Comic Sans MS"/>
                        <w:sz w:val="16"/>
                        <w:szCs w:val="16"/>
                      </w:rPr>
                      <w:t>Joyful</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5649;top:3721;width:5717;height:864;mso-wrap-distance-left:2.88pt;mso-wrap-distance-top:2.88pt;mso-wrap-distance-right:2.88pt;mso-wrap-distance-bottom:2.88pt" fillcolor="#0000c0" strokecolor="#1f497d" strokeweight="1.25pt" o:cliptowrap="t">
              <v:shadow on="t" color="#d8d8d8" opacity="49151f" offset=".74833mm,1pt" offset2=",-2pt"/>
              <v:textpath style="font-family:&quot;Comic Sans MS&quot;;font-size:18pt;font-weight:bold;v-text-kern:t" trim="t" fitpath="t" string="Fisherton Primary School and Nursery Class&#10;Values and Aims"/>
            </v:shape>
          </v:group>
        </w:pict>
      </w:r>
    </w:p>
    <w:p w:rsidR="00823F2B" w:rsidRDefault="00823F2B">
      <w:r>
        <w:rPr>
          <w:rFonts w:ascii="Times New Roman" w:hAnsi="Times New Roman"/>
          <w:noProof/>
          <w:sz w:val="24"/>
          <w:lang w:eastAsia="en-GB"/>
        </w:rPr>
        <mc:AlternateContent>
          <mc:Choice Requires="wps">
            <w:drawing>
              <wp:anchor distT="0" distB="0" distL="114300" distR="114300" simplePos="0" relativeHeight="251670528" behindDoc="0" locked="0" layoutInCell="1" allowOverlap="1" wp14:anchorId="0A94DA4E" wp14:editId="0B87AB18">
                <wp:simplePos x="0" y="0"/>
                <wp:positionH relativeFrom="column">
                  <wp:posOffset>5151755</wp:posOffset>
                </wp:positionH>
                <wp:positionV relativeFrom="paragraph">
                  <wp:posOffset>240030</wp:posOffset>
                </wp:positionV>
                <wp:extent cx="4124960" cy="4322445"/>
                <wp:effectExtent l="38100" t="38100" r="66040" b="59055"/>
                <wp:wrapNone/>
                <wp:docPr id="9" name="Text Box 9"/>
                <wp:cNvGraphicFramePr/>
                <a:graphic xmlns:a="http://schemas.openxmlformats.org/drawingml/2006/main">
                  <a:graphicData uri="http://schemas.microsoft.com/office/word/2010/wordprocessingShape">
                    <wps:wsp>
                      <wps:cNvSpPr txBox="1"/>
                      <wps:spPr>
                        <a:xfrm>
                          <a:off x="0" y="0"/>
                          <a:ext cx="4124960" cy="4322445"/>
                        </a:xfrm>
                        <a:prstGeom prst="rect">
                          <a:avLst/>
                        </a:prstGeom>
                        <a:solidFill>
                          <a:schemeClr val="lt1"/>
                        </a:solidFill>
                        <a:ln w="101600" cmpd="thickThin">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23F2B" w:rsidRDefault="00823F2B" w:rsidP="00823F2B">
                            <w:r w:rsidRPr="00BA1FFC">
                              <w:rPr>
                                <w:noProof/>
                                <w:lang w:eastAsia="en-GB"/>
                              </w:rPr>
                              <w:drawing>
                                <wp:inline distT="0" distB="0" distL="0" distR="0" wp14:anchorId="0BF060E1" wp14:editId="1FC1618C">
                                  <wp:extent cx="3916680" cy="747349"/>
                                  <wp:effectExtent l="0" t="0" r="0" b="0"/>
                                  <wp:docPr id="10" name="Picture 2" descr="SAC-POWERPOINT-SLIDE-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C-POWERPOINT-SLIDE-inner.jp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gray">
                                          <a:xfrm>
                                            <a:off x="0" y="0"/>
                                            <a:ext cx="3916680" cy="747349"/>
                                          </a:xfrm>
                                          <a:prstGeom prst="rect">
                                            <a:avLst/>
                                          </a:prstGeom>
                                        </pic:spPr>
                                      </pic:pic>
                                    </a:graphicData>
                                  </a:graphic>
                                </wp:inline>
                              </w:drawing>
                            </w:r>
                          </w:p>
                          <w:p w:rsidR="00823F2B" w:rsidRPr="009B39D2" w:rsidRDefault="00823F2B" w:rsidP="00823F2B">
                            <w:pPr>
                              <w:rPr>
                                <w:rFonts w:ascii="Footlight MT Light" w:hAnsi="Footlight MT Light"/>
                                <w:sz w:val="28"/>
                              </w:rPr>
                            </w:pPr>
                            <w:r w:rsidRPr="009B39D2">
                              <w:rPr>
                                <w:rFonts w:ascii="Footlight MT Light" w:hAnsi="Footlight MT Light"/>
                                <w:sz w:val="28"/>
                              </w:rPr>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405.65pt;margin-top:18.9pt;width:324.8pt;height:34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teqAIAAM8FAAAOAAAAZHJzL2Uyb0RvYy54bWysVEtv2zAMvg/YfxB0X/2o2y1BnSJr0WFA&#10;0RZrhp4VWYqNyqImKYmzXz9KtpO066XDLjYlfqTIj4+Ly65VZCOsa0CXNDtJKRGaQ9XoVUl/Lm4+&#10;faHEeaYrpkCLku6Eo5ezjx8utmYqcqhBVcISdKLddGtKWntvpknieC1a5k7ACI1KCbZlHo92lVSW&#10;bdF7q5I8Tc+TLdjKWODCOby97pV0Fv1LKbi/l9IJT1RJMTYfvzZ+l+GbzC7YdGWZqRs+hMH+IYqW&#10;NRof3bu6Zp6RtW3+ctU23IID6U84tAlI2XARc8BssvRVNo81MyLmguQ4s6fJ/T+3/G7zYElTlXRC&#10;iWYtlmghOk++QkcmgZ2tcVMEPRqE+Q6vscrjvcPLkHQnbRv+mA5BPfK823MbnHG8LLK8mJyjiqOu&#10;OM3zojgLfpKDubHOfxPQkiCU1GLxIqdsc+t8Dx0h4TUHqqluGqXiITSMuFKWbBiWWvkYJDp/gVKa&#10;bDH+NDtPQyStwbw9Vv55UQ/1ewF3drXcu/ycnqbz2DAvveJJ6RCCiO02hBpo6+mJkt8pETBK/xAS&#10;6Y4svRE341zofewRHVASs3yP4YA/RPUe4z4PtIgvg/Z747bRYGNJ4nwe6K6eR7plj8e6HuUdRN8t&#10;u9hnWT62zxKqHXaVhX4qneE3DVb+ljn/wCyOIdYIV4u/x49UgJWDQaKkBvv7rfuAx+lALSVbHOuS&#10;ul9rZgUl6rvGuZlkRYFufTwUZ59zPNhjzfJYo9ftFWA7ZbjEDI9iwHs1itJC+4QbaB5eRRXTHN/G&#10;phrFK98vG9xgXMznEYSTb5i/1Y+GB9eB5tDXi+6JWTM0v8e5uYNxAbDpqxnoscFSw3ztQTZxQALR&#10;PatDAXBrxBEbNlxYS8fniDrs4dkfAAAA//8DAFBLAwQUAAYACAAAACEALi7ryeAAAAALAQAADwAA&#10;AGRycy9kb3ducmV2LnhtbEyPQU/CQBCF7yb+h82YeDEyrSiU2i1piJ44UQ3huHTHtqE723SXUv69&#10;y0mPk/ny3vey9WQ6MdLgWssS4lkEgriyuuVawvfX53MCwnnFWnWWScKVHKzz+7tMpdpeeEdj6WsR&#10;QtilSkLjfZ8iuqoho9zM9sTh92MHo3w4hxr1oC4h3HT4EkULNKrl0NConjYNVafybCScyB+Kj/La&#10;jdui3O6f9uMGEaV8fJiKdxCeJv8Hw00/qEMenI72zNqJTkISx/OASpgvw4Qb8LqIViCOEpZx8gaY&#10;Z/h/Q/4LAAD//wMAUEsBAi0AFAAGAAgAAAAhALaDOJL+AAAA4QEAABMAAAAAAAAAAAAAAAAAAAAA&#10;AFtDb250ZW50X1R5cGVzXS54bWxQSwECLQAUAAYACAAAACEAOP0h/9YAAACUAQAACwAAAAAAAAAA&#10;AAAAAAAvAQAAX3JlbHMvLnJlbHNQSwECLQAUAAYACAAAACEAIKmLXqgCAADPBQAADgAAAAAAAAAA&#10;AAAAAAAuAgAAZHJzL2Uyb0RvYy54bWxQSwECLQAUAAYACAAAACEALi7ryeAAAAALAQAADwAAAAAA&#10;AAAAAAAAAAACBQAAZHJzL2Rvd25yZXYueG1sUEsFBgAAAAAEAAQA8wAAAA8GAAAAAA==&#10;" fillcolor="white [3201]" strokecolor="#7030a0" strokeweight="8pt">
                <v:stroke linestyle="thickThin"/>
                <v:textbox>
                  <w:txbxContent>
                    <w:p w:rsidR="00823F2B" w:rsidRDefault="00823F2B" w:rsidP="00823F2B">
                      <w:r w:rsidRPr="00BA1FFC">
                        <w:rPr>
                          <w:noProof/>
                          <w:lang w:eastAsia="en-GB"/>
                        </w:rPr>
                        <w:drawing>
                          <wp:inline distT="0" distB="0" distL="0" distR="0" wp14:anchorId="0BF060E1" wp14:editId="1FC1618C">
                            <wp:extent cx="3916680" cy="747349"/>
                            <wp:effectExtent l="0" t="0" r="0" b="0"/>
                            <wp:docPr id="10" name="Picture 2" descr="SAC-POWERPOINT-SLIDE-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C-POWERPOINT-SLIDE-inner.jp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gray">
                                    <a:xfrm>
                                      <a:off x="0" y="0"/>
                                      <a:ext cx="3916680" cy="747349"/>
                                    </a:xfrm>
                                    <a:prstGeom prst="rect">
                                      <a:avLst/>
                                    </a:prstGeom>
                                  </pic:spPr>
                                </pic:pic>
                              </a:graphicData>
                            </a:graphic>
                          </wp:inline>
                        </w:drawing>
                      </w:r>
                    </w:p>
                    <w:p w:rsidR="00823F2B" w:rsidRPr="009B39D2" w:rsidRDefault="00823F2B" w:rsidP="00823F2B">
                      <w:pPr>
                        <w:rPr>
                          <w:rFonts w:ascii="Footlight MT Light" w:hAnsi="Footlight MT Light"/>
                          <w:sz w:val="28"/>
                        </w:rPr>
                      </w:pPr>
                      <w:r w:rsidRPr="009B39D2">
                        <w:rPr>
                          <w:rFonts w:ascii="Footlight MT Light" w:hAnsi="Footlight MT Light"/>
                          <w:sz w:val="28"/>
                        </w:rPr>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txbxContent>
                </v:textbox>
              </v:shape>
            </w:pict>
          </mc:Fallback>
        </mc:AlternateContent>
      </w:r>
    </w:p>
    <w:p w:rsidR="00823F2B" w:rsidRDefault="00823F2B"/>
    <w:p w:rsidR="00823F2B" w:rsidRDefault="00823F2B"/>
    <w:p w:rsidR="00823F2B" w:rsidRDefault="00823F2B"/>
    <w:p w:rsidR="00823F2B" w:rsidRDefault="00823F2B"/>
    <w:p w:rsidR="00823F2B" w:rsidRDefault="00823F2B"/>
    <w:p w:rsidR="00823F2B" w:rsidRDefault="00823F2B"/>
    <w:p w:rsidR="00823F2B" w:rsidRDefault="00823F2B"/>
    <w:p w:rsidR="00823F2B" w:rsidRDefault="00823F2B"/>
    <w:p w:rsidR="00823F2B" w:rsidRDefault="00823F2B"/>
    <w:p w:rsidR="00823F2B" w:rsidRDefault="00823F2B"/>
    <w:p w:rsidR="00823F2B" w:rsidRDefault="00823F2B"/>
    <w:p w:rsidR="00823F2B" w:rsidRDefault="00823F2B"/>
    <w:p w:rsidR="00823F2B" w:rsidRDefault="00823F2B"/>
    <w:p w:rsidR="003F709F" w:rsidRDefault="003F709F"/>
    <w:p w:rsidR="003F709F" w:rsidRDefault="003F709F"/>
    <w:p w:rsidR="003F709F" w:rsidRDefault="003F709F"/>
    <w:p w:rsidR="003F709F" w:rsidRDefault="00470613">
      <w:r>
        <w:rPr>
          <w:noProof/>
          <w:lang w:eastAsia="en-GB"/>
        </w:rPr>
        <w:lastRenderedPageBreak/>
        <mc:AlternateContent>
          <mc:Choice Requires="wps">
            <w:drawing>
              <wp:anchor distT="0" distB="0" distL="114300" distR="114300" simplePos="0" relativeHeight="251671552" behindDoc="0" locked="0" layoutInCell="1" allowOverlap="1" wp14:anchorId="54814ABE" wp14:editId="7F1D3E26">
                <wp:simplePos x="0" y="0"/>
                <wp:positionH relativeFrom="column">
                  <wp:posOffset>28575</wp:posOffset>
                </wp:positionH>
                <wp:positionV relativeFrom="paragraph">
                  <wp:posOffset>-329565</wp:posOffset>
                </wp:positionV>
                <wp:extent cx="8877300" cy="1371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8877300"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0000" w:rsidRPr="003F709F" w:rsidRDefault="007272CC" w:rsidP="00475BDA">
                            <w:pPr>
                              <w:spacing w:after="0"/>
                              <w:ind w:left="720"/>
                              <w:jc w:val="center"/>
                              <w:rPr>
                                <w:color w:val="000000" w:themeColor="text1"/>
                              </w:rPr>
                            </w:pPr>
                            <w:r w:rsidRPr="003F709F">
                              <w:rPr>
                                <w:b/>
                                <w:bCs/>
                                <w:color w:val="000000" w:themeColor="text1"/>
                              </w:rPr>
                              <w:t>Council Plan Strategic Objectives</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1.</w:t>
                            </w:r>
                            <w:proofErr w:type="gramEnd"/>
                            <w:r w:rsidR="007272CC" w:rsidRPr="003F709F">
                              <w:rPr>
                                <w:b/>
                                <w:bCs/>
                                <w:sz w:val="18"/>
                                <w:szCs w:val="18"/>
                              </w:rPr>
                              <w:t xml:space="preserve"> Maximise the potential of our economy</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2.</w:t>
                            </w:r>
                            <w:proofErr w:type="gramEnd"/>
                            <w:r w:rsidR="007272CC" w:rsidRPr="003F709F">
                              <w:rPr>
                                <w:b/>
                                <w:bCs/>
                                <w:sz w:val="18"/>
                                <w:szCs w:val="18"/>
                              </w:rPr>
                              <w:t xml:space="preserve"> Maximise the potential of our young people</w:t>
                            </w:r>
                          </w:p>
                          <w:p w:rsidR="00000000" w:rsidRPr="003F709F" w:rsidRDefault="003F709F" w:rsidP="003F709F">
                            <w:pPr>
                              <w:spacing w:after="0"/>
                              <w:ind w:left="720" w:firstLine="4383"/>
                              <w:rPr>
                                <w:sz w:val="18"/>
                                <w:szCs w:val="18"/>
                              </w:rPr>
                            </w:pPr>
                            <w:proofErr w:type="gramStart"/>
                            <w:r>
                              <w:rPr>
                                <w:b/>
                                <w:bCs/>
                                <w:sz w:val="18"/>
                                <w:szCs w:val="18"/>
                              </w:rPr>
                              <w:t xml:space="preserve">SO </w:t>
                            </w:r>
                            <w:r w:rsidRPr="003F709F">
                              <w:rPr>
                                <w:b/>
                                <w:bCs/>
                                <w:sz w:val="18"/>
                                <w:szCs w:val="18"/>
                              </w:rPr>
                              <w:t>3.</w:t>
                            </w:r>
                            <w:proofErr w:type="gramEnd"/>
                            <w:r w:rsidRPr="003F709F">
                              <w:rPr>
                                <w:b/>
                                <w:bCs/>
                                <w:sz w:val="18"/>
                                <w:szCs w:val="18"/>
                              </w:rPr>
                              <w:t xml:space="preserve"> </w:t>
                            </w:r>
                            <w:r w:rsidR="007272CC" w:rsidRPr="003F709F">
                              <w:rPr>
                                <w:b/>
                                <w:bCs/>
                                <w:sz w:val="18"/>
                                <w:szCs w:val="18"/>
                              </w:rPr>
                              <w:t>Maximise the potential of our adults and older people</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4.</w:t>
                            </w:r>
                            <w:proofErr w:type="gramEnd"/>
                            <w:r w:rsidR="007272CC" w:rsidRPr="003F709F">
                              <w:rPr>
                                <w:b/>
                                <w:bCs/>
                                <w:sz w:val="18"/>
                                <w:szCs w:val="18"/>
                              </w:rPr>
                              <w:t xml:space="preserve"> Maximise the potential of our communities</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5.</w:t>
                            </w:r>
                            <w:proofErr w:type="gramEnd"/>
                            <w:r w:rsidR="007272CC" w:rsidRPr="003F709F">
                              <w:rPr>
                                <w:b/>
                                <w:bCs/>
                                <w:sz w:val="18"/>
                                <w:szCs w:val="18"/>
                              </w:rPr>
                              <w:t xml:space="preserve"> Maximise the potential of our environment</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6.</w:t>
                            </w:r>
                            <w:proofErr w:type="gramEnd"/>
                            <w:r w:rsidR="007272CC" w:rsidRPr="003F709F">
                              <w:rPr>
                                <w:b/>
                                <w:bCs/>
                                <w:sz w:val="18"/>
                                <w:szCs w:val="18"/>
                              </w:rPr>
                              <w:t xml:space="preserve"> Improve the way we work as a council</w:t>
                            </w:r>
                          </w:p>
                          <w:p w:rsidR="003F709F" w:rsidRDefault="003F709F" w:rsidP="003F7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9" style="position:absolute;margin-left:2.25pt;margin-top:-25.95pt;width:699pt;height:1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YPhwIAAFoFAAAOAAAAZHJzL2Uyb0RvYy54bWysVEtv2zAMvg/YfxB0X22nj3RBnSJo0WFA&#10;0RVth54VWYoNyKJGKbGzXz9KdtyiLXYY5oMsiuQnPj7q4rJvDdsp9A3YkhdHOWfKSqgauyn5z6eb&#10;L+ec+SBsJQxYVfK98vxy+fnTRecWagY1mEohIxDrF50reR2CW2SZl7VqhT8CpywpNWArAom4ySoU&#10;HaG3Jpvl+VnWAVYOQSrv6fR6UPJlwtdayfBDa68CMyWn2EJaMa3ruGbLC7HYoHB1I8cwxD9E0YrG&#10;0qUT1LUIgm2xeQfVNhLBgw5HEtoMtG6kSjlQNkX+JpvHWjiVcqHieDeVyf8/WHm3u0fWVCWfc2ZF&#10;Sy16gK2tVMUeqHjCboxi81imzvkFWT+6exwlT9uYc6+xjX/KhvWptPuptKoPTNLh+fl8fpxTByTp&#10;iuN5cUYC4WQv7g59+KagZXFTcoxhxBhSXcXu1ofB/mBHzjGmIYq0C3ujYiDGPihNSdG9s+Sd6KSu&#10;DLKdICIIKZUNxaCqRaWG49OcvjGoySOFmAAjsm6MmbBHgEjV99hDrKN9dFWJjZNz/rfABufJI90M&#10;NkzObWMBPwIwlNV482B/KNJQmlil0K/71PDiOJrGozVUe2IBwjAe3smbhnpwK3y4F0jzQH2jGQ8/&#10;aNEGupLDuOOsBvz90Xm0J5qSlrOO5qvk/tdWoOLMfLdE4K/FyUkcyCScnM5nJOBrzfq1xm7bK6DO&#10;FfSaOJm20T6Yw1YjtM/0FKziraQSVtLdJZcBD8JVGOaeHhOpVqtkRkPoRLi1j05G8FjoSK+n/lmg&#10;G4kYiMN3cJhFsXhDxcE2elpYbQPoJvH0pa5jC2iAE5fGxya+EK/lZPXyJC7/AAAA//8DAFBLAwQU&#10;AAYACAAAACEAs1xHR90AAAAKAQAADwAAAGRycy9kb3ducmV2LnhtbEyPwU7DQAxE70j8w8pIXFC7&#10;SWkrErKpEBJwJu0HuFk3ich6o+ymTf8e9wQ32zMavyl2s+vVmcbQeTaQLhNQxLW3HTcGDvuPxQuo&#10;EJEt9p7JwJUC7Mr7uwJz6y/8TecqNkpCOORooI1xyLUOdUsOw9IPxKKd/Ogwyjo22o54kXDX61WS&#10;bLXDjuVDiwO9t1T/VJMzkE1f16rTp+c9xqfpk3xWYWONeXyY315BRZrjnxlu+IIOpTAd/cQ2qN7A&#10;eiNGA4tNmoG66etkJaejTNt1Cros9P8K5S8AAAD//wMAUEsBAi0AFAAGAAgAAAAhALaDOJL+AAAA&#10;4QEAABMAAAAAAAAAAAAAAAAAAAAAAFtDb250ZW50X1R5cGVzXS54bWxQSwECLQAUAAYACAAAACEA&#10;OP0h/9YAAACUAQAACwAAAAAAAAAAAAAAAAAvAQAAX3JlbHMvLnJlbHNQSwECLQAUAAYACAAAACEA&#10;hnBmD4cCAABaBQAADgAAAAAAAAAAAAAAAAAuAgAAZHJzL2Uyb0RvYy54bWxQSwECLQAUAAYACAAA&#10;ACEAs1xHR90AAAAKAQAADwAAAAAAAAAAAAAAAADhBAAAZHJzL2Rvd25yZXYueG1sUEsFBgAAAAAE&#10;AAQA8wAAAOsFAAAAAA==&#10;" fillcolor="#4f81bd [3204]" strokecolor="#243f60 [1604]" strokeweight="2pt">
                <v:textbox>
                  <w:txbxContent>
                    <w:p w:rsidR="00000000" w:rsidRPr="003F709F" w:rsidRDefault="007272CC" w:rsidP="00475BDA">
                      <w:pPr>
                        <w:spacing w:after="0"/>
                        <w:ind w:left="720"/>
                        <w:jc w:val="center"/>
                        <w:rPr>
                          <w:color w:val="000000" w:themeColor="text1"/>
                        </w:rPr>
                      </w:pPr>
                      <w:r w:rsidRPr="003F709F">
                        <w:rPr>
                          <w:b/>
                          <w:bCs/>
                          <w:color w:val="000000" w:themeColor="text1"/>
                        </w:rPr>
                        <w:t>Council Plan Strategic Objectives</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1.</w:t>
                      </w:r>
                      <w:proofErr w:type="gramEnd"/>
                      <w:r w:rsidR="007272CC" w:rsidRPr="003F709F">
                        <w:rPr>
                          <w:b/>
                          <w:bCs/>
                          <w:sz w:val="18"/>
                          <w:szCs w:val="18"/>
                        </w:rPr>
                        <w:t xml:space="preserve"> Maximise the potential of our economy</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2.</w:t>
                      </w:r>
                      <w:proofErr w:type="gramEnd"/>
                      <w:r w:rsidR="007272CC" w:rsidRPr="003F709F">
                        <w:rPr>
                          <w:b/>
                          <w:bCs/>
                          <w:sz w:val="18"/>
                          <w:szCs w:val="18"/>
                        </w:rPr>
                        <w:t xml:space="preserve"> Maximise the potential of our young people</w:t>
                      </w:r>
                    </w:p>
                    <w:p w:rsidR="00000000" w:rsidRPr="003F709F" w:rsidRDefault="003F709F" w:rsidP="003F709F">
                      <w:pPr>
                        <w:spacing w:after="0"/>
                        <w:ind w:left="720" w:firstLine="4383"/>
                        <w:rPr>
                          <w:sz w:val="18"/>
                          <w:szCs w:val="18"/>
                        </w:rPr>
                      </w:pPr>
                      <w:proofErr w:type="gramStart"/>
                      <w:r>
                        <w:rPr>
                          <w:b/>
                          <w:bCs/>
                          <w:sz w:val="18"/>
                          <w:szCs w:val="18"/>
                        </w:rPr>
                        <w:t xml:space="preserve">SO </w:t>
                      </w:r>
                      <w:r w:rsidRPr="003F709F">
                        <w:rPr>
                          <w:b/>
                          <w:bCs/>
                          <w:sz w:val="18"/>
                          <w:szCs w:val="18"/>
                        </w:rPr>
                        <w:t>3.</w:t>
                      </w:r>
                      <w:proofErr w:type="gramEnd"/>
                      <w:r w:rsidRPr="003F709F">
                        <w:rPr>
                          <w:b/>
                          <w:bCs/>
                          <w:sz w:val="18"/>
                          <w:szCs w:val="18"/>
                        </w:rPr>
                        <w:t xml:space="preserve"> </w:t>
                      </w:r>
                      <w:r w:rsidR="007272CC" w:rsidRPr="003F709F">
                        <w:rPr>
                          <w:b/>
                          <w:bCs/>
                          <w:sz w:val="18"/>
                          <w:szCs w:val="18"/>
                        </w:rPr>
                        <w:t>Maximise the potential of our adults and older people</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4.</w:t>
                      </w:r>
                      <w:proofErr w:type="gramEnd"/>
                      <w:r w:rsidR="007272CC" w:rsidRPr="003F709F">
                        <w:rPr>
                          <w:b/>
                          <w:bCs/>
                          <w:sz w:val="18"/>
                          <w:szCs w:val="18"/>
                        </w:rPr>
                        <w:t xml:space="preserve"> Maximise the potential of our communities</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5.</w:t>
                      </w:r>
                      <w:proofErr w:type="gramEnd"/>
                      <w:r w:rsidR="007272CC" w:rsidRPr="003F709F">
                        <w:rPr>
                          <w:b/>
                          <w:bCs/>
                          <w:sz w:val="18"/>
                          <w:szCs w:val="18"/>
                        </w:rPr>
                        <w:t xml:space="preserve"> Maximise the potential of our environment</w:t>
                      </w:r>
                    </w:p>
                    <w:p w:rsidR="00000000" w:rsidRPr="003F709F" w:rsidRDefault="003F709F" w:rsidP="003F709F">
                      <w:pPr>
                        <w:spacing w:after="0"/>
                        <w:ind w:left="720" w:firstLine="4383"/>
                        <w:rPr>
                          <w:sz w:val="18"/>
                          <w:szCs w:val="18"/>
                        </w:rPr>
                      </w:pPr>
                      <w:proofErr w:type="gramStart"/>
                      <w:r>
                        <w:rPr>
                          <w:b/>
                          <w:bCs/>
                          <w:sz w:val="18"/>
                          <w:szCs w:val="18"/>
                        </w:rPr>
                        <w:t xml:space="preserve">SO </w:t>
                      </w:r>
                      <w:r w:rsidR="007272CC" w:rsidRPr="003F709F">
                        <w:rPr>
                          <w:b/>
                          <w:bCs/>
                          <w:sz w:val="18"/>
                          <w:szCs w:val="18"/>
                        </w:rPr>
                        <w:t>6.</w:t>
                      </w:r>
                      <w:proofErr w:type="gramEnd"/>
                      <w:r w:rsidR="007272CC" w:rsidRPr="003F709F">
                        <w:rPr>
                          <w:b/>
                          <w:bCs/>
                          <w:sz w:val="18"/>
                          <w:szCs w:val="18"/>
                        </w:rPr>
                        <w:t xml:space="preserve"> Improve the way we work as a council</w:t>
                      </w:r>
                    </w:p>
                    <w:p w:rsidR="003F709F" w:rsidRDefault="003F709F" w:rsidP="003F709F">
                      <w:pPr>
                        <w:jc w:val="center"/>
                      </w:pPr>
                    </w:p>
                  </w:txbxContent>
                </v:textbox>
              </v:roundrect>
            </w:pict>
          </mc:Fallback>
        </mc:AlternateContent>
      </w:r>
    </w:p>
    <w:p w:rsidR="003F709F" w:rsidRDefault="003F709F"/>
    <w:p w:rsidR="003F709F" w:rsidRDefault="003F709F"/>
    <w:p w:rsidR="003F709F" w:rsidRDefault="00470613">
      <w:r>
        <w:rPr>
          <w:noProof/>
          <w:lang w:eastAsia="en-GB"/>
        </w:rPr>
        <mc:AlternateContent>
          <mc:Choice Requires="wps">
            <w:drawing>
              <wp:anchor distT="0" distB="0" distL="114300" distR="114300" simplePos="0" relativeHeight="251673600" behindDoc="0" locked="0" layoutInCell="1" allowOverlap="1" wp14:anchorId="1A6581C7" wp14:editId="43307B45">
                <wp:simplePos x="0" y="0"/>
                <wp:positionH relativeFrom="column">
                  <wp:posOffset>123825</wp:posOffset>
                </wp:positionH>
                <wp:positionV relativeFrom="paragraph">
                  <wp:posOffset>183515</wp:posOffset>
                </wp:positionV>
                <wp:extent cx="8877300" cy="19716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77300" cy="197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0000" w:rsidRPr="003F709F" w:rsidRDefault="00C26B4A" w:rsidP="00C26B4A">
                            <w:pPr>
                              <w:spacing w:after="0" w:line="240" w:lineRule="auto"/>
                              <w:ind w:left="720"/>
                              <w:jc w:val="center"/>
                              <w:rPr>
                                <w:b/>
                                <w:bCs/>
                                <w:color w:val="000000" w:themeColor="text1"/>
                              </w:rPr>
                            </w:pPr>
                            <w:r>
                              <w:rPr>
                                <w:b/>
                                <w:bCs/>
                                <w:color w:val="000000" w:themeColor="text1"/>
                              </w:rPr>
                              <w:t>Council Plan Outcomes</w:t>
                            </w:r>
                          </w:p>
                          <w:p w:rsidR="003F709F" w:rsidRPr="00C549BC" w:rsidRDefault="007272CC" w:rsidP="00C26B4A">
                            <w:pPr>
                              <w:spacing w:after="0" w:line="240" w:lineRule="auto"/>
                              <w:ind w:firstLine="1560"/>
                              <w:rPr>
                                <w:b/>
                                <w:bCs/>
                                <w:color w:val="FFFFFF" w:themeColor="background1"/>
                                <w:sz w:val="18"/>
                                <w:szCs w:val="18"/>
                              </w:rPr>
                            </w:pPr>
                            <w:r w:rsidRPr="00C549BC">
                              <w:rPr>
                                <w:b/>
                                <w:bCs/>
                                <w:color w:val="FFFFFF" w:themeColor="background1"/>
                                <w:sz w:val="18"/>
                                <w:szCs w:val="18"/>
                              </w:rPr>
                              <w:t xml:space="preserve">SO1. </w:t>
                            </w:r>
                          </w:p>
                          <w:p w:rsidR="00C549BC" w:rsidRDefault="007272CC" w:rsidP="00C26B4A">
                            <w:pPr>
                              <w:pStyle w:val="ListParagraph"/>
                              <w:numPr>
                                <w:ilvl w:val="0"/>
                                <w:numId w:val="12"/>
                              </w:numPr>
                              <w:ind w:firstLine="1560"/>
                              <w:rPr>
                                <w:rFonts w:asciiTheme="minorHAnsi" w:hAnsiTheme="minorHAnsi"/>
                                <w:b/>
                                <w:bCs/>
                                <w:color w:val="FFFFFF" w:themeColor="background1"/>
                                <w:sz w:val="18"/>
                                <w:szCs w:val="18"/>
                              </w:rPr>
                            </w:pPr>
                            <w:r w:rsidRPr="00C549BC">
                              <w:rPr>
                                <w:rFonts w:asciiTheme="minorHAnsi" w:hAnsiTheme="minorHAnsi"/>
                                <w:b/>
                                <w:bCs/>
                                <w:color w:val="FFFFFF" w:themeColor="background1"/>
                                <w:sz w:val="18"/>
                                <w:szCs w:val="18"/>
                              </w:rPr>
                              <w:t>The proportion of young people and adults with relevant qualifications is increased.</w:t>
                            </w:r>
                            <w:r w:rsidR="003F709F" w:rsidRPr="00C549BC">
                              <w:rPr>
                                <w:rFonts w:asciiTheme="minorHAnsi" w:hAnsiTheme="minorHAnsi"/>
                                <w:b/>
                                <w:bCs/>
                                <w:color w:val="FFFFFF" w:themeColor="background1"/>
                                <w:sz w:val="18"/>
                                <w:szCs w:val="18"/>
                              </w:rPr>
                              <w:t xml:space="preserve"> </w:t>
                            </w:r>
                          </w:p>
                          <w:p w:rsidR="003F709F" w:rsidRPr="00C549BC" w:rsidRDefault="007272CC" w:rsidP="00475BDA">
                            <w:pPr>
                              <w:spacing w:after="0"/>
                              <w:ind w:firstLine="1560"/>
                              <w:rPr>
                                <w:b/>
                                <w:bCs/>
                                <w:color w:val="FFFFFF" w:themeColor="background1"/>
                                <w:sz w:val="18"/>
                                <w:szCs w:val="18"/>
                              </w:rPr>
                            </w:pPr>
                            <w:r w:rsidRPr="00C549BC">
                              <w:rPr>
                                <w:b/>
                                <w:bCs/>
                                <w:color w:val="FFFFFF" w:themeColor="background1"/>
                                <w:sz w:val="18"/>
                                <w:szCs w:val="18"/>
                              </w:rPr>
                              <w:t>SO2.</w:t>
                            </w:r>
                          </w:p>
                          <w:p w:rsidR="003F709F" w:rsidRPr="00C549BC" w:rsidRDefault="007272CC" w:rsidP="00475BDA">
                            <w:pPr>
                              <w:pStyle w:val="ListParagraph"/>
                              <w:numPr>
                                <w:ilvl w:val="0"/>
                                <w:numId w:val="13"/>
                              </w:numPr>
                              <w:ind w:firstLine="1560"/>
                              <w:rPr>
                                <w:rFonts w:asciiTheme="minorHAnsi" w:hAnsiTheme="minorHAnsi"/>
                                <w:b/>
                                <w:bCs/>
                                <w:color w:val="FFFFFF" w:themeColor="background1"/>
                                <w:sz w:val="18"/>
                                <w:szCs w:val="18"/>
                              </w:rPr>
                            </w:pPr>
                            <w:r w:rsidRPr="00C549BC">
                              <w:rPr>
                                <w:rFonts w:asciiTheme="minorHAnsi" w:hAnsiTheme="minorHAnsi"/>
                                <w:b/>
                                <w:bCs/>
                                <w:color w:val="FFFFFF" w:themeColor="background1"/>
                                <w:sz w:val="18"/>
                                <w:szCs w:val="18"/>
                              </w:rPr>
                              <w:t>Effective early years and early intervention services are delivered</w:t>
                            </w:r>
                          </w:p>
                          <w:p w:rsidR="00000000" w:rsidRPr="00C549BC" w:rsidRDefault="003F709F" w:rsidP="00475BDA">
                            <w:pPr>
                              <w:pStyle w:val="ListParagraph"/>
                              <w:numPr>
                                <w:ilvl w:val="0"/>
                                <w:numId w:val="13"/>
                              </w:numPr>
                              <w:ind w:firstLine="1560"/>
                              <w:rPr>
                                <w:rFonts w:asciiTheme="minorHAnsi" w:hAnsiTheme="minorHAnsi"/>
                                <w:b/>
                                <w:bCs/>
                                <w:color w:val="FFFFFF" w:themeColor="background1"/>
                                <w:sz w:val="18"/>
                                <w:szCs w:val="18"/>
                              </w:rPr>
                            </w:pPr>
                            <w:r w:rsidRPr="00C549BC">
                              <w:rPr>
                                <w:rFonts w:asciiTheme="minorHAnsi" w:hAnsiTheme="minorHAnsi"/>
                                <w:b/>
                                <w:bCs/>
                                <w:color w:val="FFFFFF" w:themeColor="background1"/>
                                <w:sz w:val="18"/>
                                <w:szCs w:val="18"/>
                              </w:rPr>
                              <w:t>More children and</w:t>
                            </w:r>
                            <w:r w:rsidR="007272CC" w:rsidRPr="00C549BC">
                              <w:rPr>
                                <w:rFonts w:asciiTheme="minorHAnsi" w:hAnsiTheme="minorHAnsi"/>
                                <w:b/>
                                <w:bCs/>
                                <w:color w:val="FFFFFF" w:themeColor="background1"/>
                                <w:sz w:val="18"/>
                                <w:szCs w:val="18"/>
                              </w:rPr>
                              <w:t xml:space="preserve"> young people are successful learners, responsible citizens, </w:t>
                            </w:r>
                            <w:r w:rsidR="007272CC" w:rsidRPr="00C549BC">
                              <w:rPr>
                                <w:rFonts w:asciiTheme="minorHAnsi" w:hAnsiTheme="minorHAnsi"/>
                                <w:b/>
                                <w:bCs/>
                                <w:color w:val="FFFFFF" w:themeColor="background1"/>
                                <w:sz w:val="18"/>
                                <w:szCs w:val="18"/>
                              </w:rPr>
                              <w:t>confident individuals and effective contributors</w:t>
                            </w:r>
                          </w:p>
                          <w:p w:rsidR="00000000" w:rsidRPr="00C549BC" w:rsidRDefault="007272CC" w:rsidP="00475BDA">
                            <w:pPr>
                              <w:numPr>
                                <w:ilvl w:val="0"/>
                                <w:numId w:val="13"/>
                              </w:numPr>
                              <w:spacing w:after="0"/>
                              <w:ind w:firstLine="1560"/>
                              <w:rPr>
                                <w:b/>
                                <w:bCs/>
                                <w:color w:val="FFFFFF" w:themeColor="background1"/>
                                <w:sz w:val="18"/>
                                <w:szCs w:val="18"/>
                              </w:rPr>
                            </w:pPr>
                            <w:r w:rsidRPr="00C549BC">
                              <w:rPr>
                                <w:b/>
                                <w:bCs/>
                                <w:color w:val="FFFFFF" w:themeColor="background1"/>
                                <w:sz w:val="18"/>
                                <w:szCs w:val="18"/>
                              </w:rPr>
                              <w:t>The gap between the highest and lowest achievers is narrowed</w:t>
                            </w:r>
                          </w:p>
                          <w:p w:rsidR="00C26B4A" w:rsidRDefault="007272CC" w:rsidP="00475BDA">
                            <w:pPr>
                              <w:numPr>
                                <w:ilvl w:val="0"/>
                                <w:numId w:val="13"/>
                              </w:numPr>
                              <w:spacing w:after="0"/>
                              <w:ind w:firstLine="1560"/>
                              <w:rPr>
                                <w:b/>
                                <w:bCs/>
                                <w:color w:val="FFFFFF" w:themeColor="background1"/>
                                <w:sz w:val="18"/>
                                <w:szCs w:val="18"/>
                              </w:rPr>
                            </w:pPr>
                            <w:r w:rsidRPr="00C26B4A">
                              <w:rPr>
                                <w:b/>
                                <w:bCs/>
                                <w:color w:val="FFFFFF" w:themeColor="background1"/>
                                <w:sz w:val="18"/>
                                <w:szCs w:val="18"/>
                              </w:rPr>
                              <w:t>We look afte</w:t>
                            </w:r>
                            <w:r w:rsidRPr="00C26B4A">
                              <w:rPr>
                                <w:b/>
                                <w:bCs/>
                                <w:color w:val="FFFFFF" w:themeColor="background1"/>
                                <w:sz w:val="18"/>
                                <w:szCs w:val="18"/>
                              </w:rPr>
                              <w:t xml:space="preserve">r our most vulnerable children and families </w:t>
                            </w:r>
                            <w:r w:rsidR="00C26B4A">
                              <w:rPr>
                                <w:b/>
                                <w:bCs/>
                                <w:color w:val="FFFFFF" w:themeColor="background1"/>
                                <w:sz w:val="18"/>
                                <w:szCs w:val="18"/>
                              </w:rPr>
                              <w:t>S</w:t>
                            </w:r>
                          </w:p>
                          <w:p w:rsidR="00C549BC" w:rsidRPr="00C26B4A" w:rsidRDefault="00C26B4A" w:rsidP="00C26B4A">
                            <w:pPr>
                              <w:spacing w:after="0"/>
                              <w:ind w:left="720" w:firstLine="720"/>
                              <w:rPr>
                                <w:b/>
                                <w:bCs/>
                                <w:color w:val="FFFFFF" w:themeColor="background1"/>
                                <w:sz w:val="18"/>
                                <w:szCs w:val="18"/>
                              </w:rPr>
                            </w:pPr>
                            <w:r>
                              <w:rPr>
                                <w:b/>
                                <w:bCs/>
                                <w:color w:val="FFFFFF" w:themeColor="background1"/>
                                <w:sz w:val="18"/>
                                <w:szCs w:val="18"/>
                              </w:rPr>
                              <w:t xml:space="preserve">  S</w:t>
                            </w:r>
                            <w:r w:rsidR="00C549BC" w:rsidRPr="00C26B4A">
                              <w:rPr>
                                <w:b/>
                                <w:bCs/>
                                <w:color w:val="FFFFFF" w:themeColor="background1"/>
                                <w:sz w:val="18"/>
                                <w:szCs w:val="18"/>
                              </w:rPr>
                              <w:t>O6.</w:t>
                            </w:r>
                          </w:p>
                          <w:p w:rsidR="00000000" w:rsidRDefault="007272CC" w:rsidP="00475BDA">
                            <w:pPr>
                              <w:numPr>
                                <w:ilvl w:val="0"/>
                                <w:numId w:val="16"/>
                              </w:numPr>
                              <w:spacing w:after="0"/>
                              <w:ind w:firstLine="1560"/>
                              <w:rPr>
                                <w:b/>
                                <w:bCs/>
                                <w:color w:val="FFFFFF" w:themeColor="background1"/>
                                <w:sz w:val="18"/>
                                <w:szCs w:val="18"/>
                              </w:rPr>
                            </w:pPr>
                            <w:r w:rsidRPr="00C549BC">
                              <w:rPr>
                                <w:b/>
                                <w:bCs/>
                                <w:color w:val="FFFFFF" w:themeColor="background1"/>
                                <w:sz w:val="18"/>
                                <w:szCs w:val="18"/>
                              </w:rPr>
                              <w:t>Land and building assets are well maintained, fit for purpose and affordable</w:t>
                            </w:r>
                          </w:p>
                          <w:p w:rsidR="00000000" w:rsidRPr="00C549BC" w:rsidRDefault="007272CC" w:rsidP="00475BDA">
                            <w:pPr>
                              <w:numPr>
                                <w:ilvl w:val="0"/>
                                <w:numId w:val="16"/>
                              </w:numPr>
                              <w:spacing w:after="0"/>
                              <w:ind w:firstLine="1560"/>
                              <w:rPr>
                                <w:b/>
                                <w:bCs/>
                                <w:color w:val="FFFFFF" w:themeColor="background1"/>
                                <w:sz w:val="18"/>
                                <w:szCs w:val="18"/>
                              </w:rPr>
                            </w:pPr>
                            <w:r w:rsidRPr="00C549BC">
                              <w:rPr>
                                <w:b/>
                                <w:bCs/>
                                <w:color w:val="FFFFFF" w:themeColor="background1"/>
                                <w:sz w:val="18"/>
                                <w:szCs w:val="18"/>
                              </w:rPr>
                              <w:t xml:space="preserve">A flexible workforce with the skills and knowledge to </w:t>
                            </w:r>
                            <w:r w:rsidRPr="00C549BC">
                              <w:rPr>
                                <w:b/>
                                <w:bCs/>
                                <w:color w:val="FFFFFF" w:themeColor="background1"/>
                                <w:sz w:val="18"/>
                                <w:szCs w:val="18"/>
                              </w:rPr>
                              <w:t>deliver services efficiently and effectively</w:t>
                            </w:r>
                          </w:p>
                          <w:p w:rsidR="00C549BC" w:rsidRPr="00C549BC" w:rsidRDefault="00C549BC" w:rsidP="00C549BC">
                            <w:pPr>
                              <w:ind w:left="720"/>
                              <w:rPr>
                                <w:b/>
                                <w:bCs/>
                                <w:color w:val="FFFFFF" w:themeColor="background1"/>
                                <w:sz w:val="18"/>
                                <w:szCs w:val="18"/>
                              </w:rPr>
                            </w:pPr>
                          </w:p>
                          <w:p w:rsidR="00000000" w:rsidRPr="00C549BC" w:rsidRDefault="007272CC" w:rsidP="00C549BC">
                            <w:pPr>
                              <w:numPr>
                                <w:ilvl w:val="0"/>
                                <w:numId w:val="14"/>
                              </w:numPr>
                              <w:rPr>
                                <w:b/>
                                <w:bCs/>
                                <w:color w:val="FFFFFF" w:themeColor="background1"/>
                                <w:sz w:val="18"/>
                                <w:szCs w:val="18"/>
                              </w:rPr>
                            </w:pPr>
                            <w:r w:rsidRPr="00C549BC">
                              <w:rPr>
                                <w:b/>
                                <w:bCs/>
                                <w:color w:val="FFFFFF" w:themeColor="background1"/>
                                <w:sz w:val="18"/>
                                <w:szCs w:val="18"/>
                              </w:rPr>
                              <w:t>A flexible workforce with the skills and knowledge to deliver services efficiently and effectively</w:t>
                            </w:r>
                          </w:p>
                          <w:p w:rsidR="00C549BC" w:rsidRPr="00C549BC" w:rsidRDefault="00C549BC" w:rsidP="00C549BC">
                            <w:pPr>
                              <w:rPr>
                                <w:b/>
                                <w:bCs/>
                                <w:color w:val="FFFFFF" w:themeColor="background1"/>
                                <w:sz w:val="18"/>
                                <w:szCs w:val="18"/>
                              </w:rPr>
                            </w:pPr>
                          </w:p>
                          <w:p w:rsidR="003F709F" w:rsidRDefault="003F709F" w:rsidP="003F7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0" style="position:absolute;margin-left:9.75pt;margin-top:14.45pt;width:699pt;height:15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9thwIAAFoFAAAOAAAAZHJzL2Uyb0RvYy54bWysVN1v2yAQf5+0/wHxvtrO0iaN6lRRq06T&#10;qjbqh/pMMMSWgGNAYmd//Q7suFVb7WGaHzBwdz/u43d3cdlpRfbC+QZMSYuTnBJhOFSN2Zb0+enm&#10;25wSH5ipmAIjSnoQnl4uv365aO1CTKAGVQlHEMT4RWtLWodgF1nmeS008ydghUGhBKdZwKPbZpVj&#10;LaJrlU3y/CxrwVXWARfe4+11L6TLhC+l4OFeSi8CUSVF30JaXVo3cc2WF2yxdczWDR/cYP/ghWaN&#10;wUdHqGsWGNm55gOUbrgDDzKccNAZSNlwkWLAaIr8XTSPNbMixYLJ8XZMk/9/sPxuv3akqUqKhTJM&#10;Y4keYGcqUZEHTB4zWyXIPKaptX6B2o927YaTx22MuZNOxz9GQ7qU2sOYWtEFwvFyPp/NvudYAY6y&#10;4nxWnM1OI2r2am6dDz8EaBI3JXXRjehDyivb3/rQ6x/10Dj61HuRduGgRHREmQchMSh8d5KsE53E&#10;lXJkz5AIjHNhQtGLalaJ/vo0x29warRILibAiCwbpUbsASBS9SN27+ugH01FYuNonP/Nsd54tEgv&#10;gwmjsW4MuM8AFEY1vNzrH5PUpyZmKXSbLhW8mEbVeLWB6oAscNC3h7f8psEa3DIf1sxhP2DdsMfD&#10;PS5SQVtSGHaU1OB+f3Yf9ZGmKKWkxf4qqf+1Y05Qon4aJPB5MZ3GhkyH6elsggf3VrJ5KzE7fQVY&#10;uQKnieVpG/WDOm6lA/2Co2AVX0URMxzfLikP7ni4Cn3f4zDhYrVKatiEloVb82h5BI+JjvR66l6Y&#10;swMRA3L4Do69yBbvqNjrRksDq10A2SSevuZ1KAE2cOLSMGzihHh7TlqvI3H5BwAA//8DAFBLAwQU&#10;AAYACAAAACEA6C7aAdwAAAAKAQAADwAAAGRycy9kb3ducmV2LnhtbEyPwU7DMBBE70j8g7VIXBB1&#10;2hRoQpwKIQHnpnzANt4mEfE6ip02/Xu2JzjOzmj2TbGdXa9ONIbOs4HlIgFFXHvbcWPge//xuAEV&#10;IrLF3jMZuFCAbXl7U2Bu/Zl3dKpio6SEQ44G2hiHXOtQt+QwLPxALN7Rjw6jyLHRdsSzlLter5Lk&#10;WTvsWD60ONB7S/VPNTkD2fR1qTp9TPcYH6ZP8lmFjTXm/m5+ewUVaY5/YbjiCzqUwnTwE9ugetHZ&#10;kyQNrDYZqKu/Xr7I5WAgTbM16LLQ/yeUvwAAAP//AwBQSwECLQAUAAYACAAAACEAtoM4kv4AAADh&#10;AQAAEwAAAAAAAAAAAAAAAAAAAAAAW0NvbnRlbnRfVHlwZXNdLnhtbFBLAQItABQABgAIAAAAIQA4&#10;/SH/1gAAAJQBAAALAAAAAAAAAAAAAAAAAC8BAABfcmVscy8ucmVsc1BLAQItABQABgAIAAAAIQC9&#10;Gk9thwIAAFoFAAAOAAAAAAAAAAAAAAAAAC4CAABkcnMvZTJvRG9jLnhtbFBLAQItABQABgAIAAAA&#10;IQDoLtoB3AAAAAoBAAAPAAAAAAAAAAAAAAAAAOEEAABkcnMvZG93bnJldi54bWxQSwUGAAAAAAQA&#10;BADzAAAA6gUAAAAA&#10;" fillcolor="#4f81bd [3204]" strokecolor="#243f60 [1604]" strokeweight="2pt">
                <v:textbox>
                  <w:txbxContent>
                    <w:p w:rsidR="00000000" w:rsidRPr="003F709F" w:rsidRDefault="00C26B4A" w:rsidP="00C26B4A">
                      <w:pPr>
                        <w:spacing w:after="0" w:line="240" w:lineRule="auto"/>
                        <w:ind w:left="720"/>
                        <w:jc w:val="center"/>
                        <w:rPr>
                          <w:b/>
                          <w:bCs/>
                          <w:color w:val="000000" w:themeColor="text1"/>
                        </w:rPr>
                      </w:pPr>
                      <w:r>
                        <w:rPr>
                          <w:b/>
                          <w:bCs/>
                          <w:color w:val="000000" w:themeColor="text1"/>
                        </w:rPr>
                        <w:t>Council Plan Outcomes</w:t>
                      </w:r>
                    </w:p>
                    <w:p w:rsidR="003F709F" w:rsidRPr="00C549BC" w:rsidRDefault="007272CC" w:rsidP="00C26B4A">
                      <w:pPr>
                        <w:spacing w:after="0" w:line="240" w:lineRule="auto"/>
                        <w:ind w:firstLine="1560"/>
                        <w:rPr>
                          <w:b/>
                          <w:bCs/>
                          <w:color w:val="FFFFFF" w:themeColor="background1"/>
                          <w:sz w:val="18"/>
                          <w:szCs w:val="18"/>
                        </w:rPr>
                      </w:pPr>
                      <w:r w:rsidRPr="00C549BC">
                        <w:rPr>
                          <w:b/>
                          <w:bCs/>
                          <w:color w:val="FFFFFF" w:themeColor="background1"/>
                          <w:sz w:val="18"/>
                          <w:szCs w:val="18"/>
                        </w:rPr>
                        <w:t xml:space="preserve">SO1. </w:t>
                      </w:r>
                    </w:p>
                    <w:p w:rsidR="00C549BC" w:rsidRDefault="007272CC" w:rsidP="00C26B4A">
                      <w:pPr>
                        <w:pStyle w:val="ListParagraph"/>
                        <w:numPr>
                          <w:ilvl w:val="0"/>
                          <w:numId w:val="12"/>
                        </w:numPr>
                        <w:ind w:firstLine="1560"/>
                        <w:rPr>
                          <w:rFonts w:asciiTheme="minorHAnsi" w:hAnsiTheme="minorHAnsi"/>
                          <w:b/>
                          <w:bCs/>
                          <w:color w:val="FFFFFF" w:themeColor="background1"/>
                          <w:sz w:val="18"/>
                          <w:szCs w:val="18"/>
                        </w:rPr>
                      </w:pPr>
                      <w:r w:rsidRPr="00C549BC">
                        <w:rPr>
                          <w:rFonts w:asciiTheme="minorHAnsi" w:hAnsiTheme="minorHAnsi"/>
                          <w:b/>
                          <w:bCs/>
                          <w:color w:val="FFFFFF" w:themeColor="background1"/>
                          <w:sz w:val="18"/>
                          <w:szCs w:val="18"/>
                        </w:rPr>
                        <w:t>The proportion of young people and adults with relevant qualifications is increased.</w:t>
                      </w:r>
                      <w:r w:rsidR="003F709F" w:rsidRPr="00C549BC">
                        <w:rPr>
                          <w:rFonts w:asciiTheme="minorHAnsi" w:hAnsiTheme="minorHAnsi"/>
                          <w:b/>
                          <w:bCs/>
                          <w:color w:val="FFFFFF" w:themeColor="background1"/>
                          <w:sz w:val="18"/>
                          <w:szCs w:val="18"/>
                        </w:rPr>
                        <w:t xml:space="preserve"> </w:t>
                      </w:r>
                    </w:p>
                    <w:p w:rsidR="003F709F" w:rsidRPr="00C549BC" w:rsidRDefault="007272CC" w:rsidP="00475BDA">
                      <w:pPr>
                        <w:spacing w:after="0"/>
                        <w:ind w:firstLine="1560"/>
                        <w:rPr>
                          <w:b/>
                          <w:bCs/>
                          <w:color w:val="FFFFFF" w:themeColor="background1"/>
                          <w:sz w:val="18"/>
                          <w:szCs w:val="18"/>
                        </w:rPr>
                      </w:pPr>
                      <w:r w:rsidRPr="00C549BC">
                        <w:rPr>
                          <w:b/>
                          <w:bCs/>
                          <w:color w:val="FFFFFF" w:themeColor="background1"/>
                          <w:sz w:val="18"/>
                          <w:szCs w:val="18"/>
                        </w:rPr>
                        <w:t>SO2.</w:t>
                      </w:r>
                    </w:p>
                    <w:p w:rsidR="003F709F" w:rsidRPr="00C549BC" w:rsidRDefault="007272CC" w:rsidP="00475BDA">
                      <w:pPr>
                        <w:pStyle w:val="ListParagraph"/>
                        <w:numPr>
                          <w:ilvl w:val="0"/>
                          <w:numId w:val="13"/>
                        </w:numPr>
                        <w:ind w:firstLine="1560"/>
                        <w:rPr>
                          <w:rFonts w:asciiTheme="minorHAnsi" w:hAnsiTheme="minorHAnsi"/>
                          <w:b/>
                          <w:bCs/>
                          <w:color w:val="FFFFFF" w:themeColor="background1"/>
                          <w:sz w:val="18"/>
                          <w:szCs w:val="18"/>
                        </w:rPr>
                      </w:pPr>
                      <w:r w:rsidRPr="00C549BC">
                        <w:rPr>
                          <w:rFonts w:asciiTheme="minorHAnsi" w:hAnsiTheme="minorHAnsi"/>
                          <w:b/>
                          <w:bCs/>
                          <w:color w:val="FFFFFF" w:themeColor="background1"/>
                          <w:sz w:val="18"/>
                          <w:szCs w:val="18"/>
                        </w:rPr>
                        <w:t>Effective early years and early intervention services are delivered</w:t>
                      </w:r>
                    </w:p>
                    <w:p w:rsidR="00000000" w:rsidRPr="00C549BC" w:rsidRDefault="003F709F" w:rsidP="00475BDA">
                      <w:pPr>
                        <w:pStyle w:val="ListParagraph"/>
                        <w:numPr>
                          <w:ilvl w:val="0"/>
                          <w:numId w:val="13"/>
                        </w:numPr>
                        <w:ind w:firstLine="1560"/>
                        <w:rPr>
                          <w:rFonts w:asciiTheme="minorHAnsi" w:hAnsiTheme="minorHAnsi"/>
                          <w:b/>
                          <w:bCs/>
                          <w:color w:val="FFFFFF" w:themeColor="background1"/>
                          <w:sz w:val="18"/>
                          <w:szCs w:val="18"/>
                        </w:rPr>
                      </w:pPr>
                      <w:r w:rsidRPr="00C549BC">
                        <w:rPr>
                          <w:rFonts w:asciiTheme="minorHAnsi" w:hAnsiTheme="minorHAnsi"/>
                          <w:b/>
                          <w:bCs/>
                          <w:color w:val="FFFFFF" w:themeColor="background1"/>
                          <w:sz w:val="18"/>
                          <w:szCs w:val="18"/>
                        </w:rPr>
                        <w:t>More children and</w:t>
                      </w:r>
                      <w:r w:rsidR="007272CC" w:rsidRPr="00C549BC">
                        <w:rPr>
                          <w:rFonts w:asciiTheme="minorHAnsi" w:hAnsiTheme="minorHAnsi"/>
                          <w:b/>
                          <w:bCs/>
                          <w:color w:val="FFFFFF" w:themeColor="background1"/>
                          <w:sz w:val="18"/>
                          <w:szCs w:val="18"/>
                        </w:rPr>
                        <w:t xml:space="preserve"> young people are successful learners, responsible citizens, </w:t>
                      </w:r>
                      <w:r w:rsidR="007272CC" w:rsidRPr="00C549BC">
                        <w:rPr>
                          <w:rFonts w:asciiTheme="minorHAnsi" w:hAnsiTheme="minorHAnsi"/>
                          <w:b/>
                          <w:bCs/>
                          <w:color w:val="FFFFFF" w:themeColor="background1"/>
                          <w:sz w:val="18"/>
                          <w:szCs w:val="18"/>
                        </w:rPr>
                        <w:t>confident individuals and effective contributors</w:t>
                      </w:r>
                    </w:p>
                    <w:p w:rsidR="00000000" w:rsidRPr="00C549BC" w:rsidRDefault="007272CC" w:rsidP="00475BDA">
                      <w:pPr>
                        <w:numPr>
                          <w:ilvl w:val="0"/>
                          <w:numId w:val="13"/>
                        </w:numPr>
                        <w:spacing w:after="0"/>
                        <w:ind w:firstLine="1560"/>
                        <w:rPr>
                          <w:b/>
                          <w:bCs/>
                          <w:color w:val="FFFFFF" w:themeColor="background1"/>
                          <w:sz w:val="18"/>
                          <w:szCs w:val="18"/>
                        </w:rPr>
                      </w:pPr>
                      <w:r w:rsidRPr="00C549BC">
                        <w:rPr>
                          <w:b/>
                          <w:bCs/>
                          <w:color w:val="FFFFFF" w:themeColor="background1"/>
                          <w:sz w:val="18"/>
                          <w:szCs w:val="18"/>
                        </w:rPr>
                        <w:t>The gap between the highest and lowest achievers is narrowed</w:t>
                      </w:r>
                    </w:p>
                    <w:p w:rsidR="00C26B4A" w:rsidRDefault="007272CC" w:rsidP="00475BDA">
                      <w:pPr>
                        <w:numPr>
                          <w:ilvl w:val="0"/>
                          <w:numId w:val="13"/>
                        </w:numPr>
                        <w:spacing w:after="0"/>
                        <w:ind w:firstLine="1560"/>
                        <w:rPr>
                          <w:b/>
                          <w:bCs/>
                          <w:color w:val="FFFFFF" w:themeColor="background1"/>
                          <w:sz w:val="18"/>
                          <w:szCs w:val="18"/>
                        </w:rPr>
                      </w:pPr>
                      <w:r w:rsidRPr="00C26B4A">
                        <w:rPr>
                          <w:b/>
                          <w:bCs/>
                          <w:color w:val="FFFFFF" w:themeColor="background1"/>
                          <w:sz w:val="18"/>
                          <w:szCs w:val="18"/>
                        </w:rPr>
                        <w:t>We look afte</w:t>
                      </w:r>
                      <w:r w:rsidRPr="00C26B4A">
                        <w:rPr>
                          <w:b/>
                          <w:bCs/>
                          <w:color w:val="FFFFFF" w:themeColor="background1"/>
                          <w:sz w:val="18"/>
                          <w:szCs w:val="18"/>
                        </w:rPr>
                        <w:t xml:space="preserve">r our most vulnerable children and families </w:t>
                      </w:r>
                      <w:r w:rsidR="00C26B4A">
                        <w:rPr>
                          <w:b/>
                          <w:bCs/>
                          <w:color w:val="FFFFFF" w:themeColor="background1"/>
                          <w:sz w:val="18"/>
                          <w:szCs w:val="18"/>
                        </w:rPr>
                        <w:t>S</w:t>
                      </w:r>
                    </w:p>
                    <w:p w:rsidR="00C549BC" w:rsidRPr="00C26B4A" w:rsidRDefault="00C26B4A" w:rsidP="00C26B4A">
                      <w:pPr>
                        <w:spacing w:after="0"/>
                        <w:ind w:left="720" w:firstLine="720"/>
                        <w:rPr>
                          <w:b/>
                          <w:bCs/>
                          <w:color w:val="FFFFFF" w:themeColor="background1"/>
                          <w:sz w:val="18"/>
                          <w:szCs w:val="18"/>
                        </w:rPr>
                      </w:pPr>
                      <w:r>
                        <w:rPr>
                          <w:b/>
                          <w:bCs/>
                          <w:color w:val="FFFFFF" w:themeColor="background1"/>
                          <w:sz w:val="18"/>
                          <w:szCs w:val="18"/>
                        </w:rPr>
                        <w:t xml:space="preserve">  S</w:t>
                      </w:r>
                      <w:r w:rsidR="00C549BC" w:rsidRPr="00C26B4A">
                        <w:rPr>
                          <w:b/>
                          <w:bCs/>
                          <w:color w:val="FFFFFF" w:themeColor="background1"/>
                          <w:sz w:val="18"/>
                          <w:szCs w:val="18"/>
                        </w:rPr>
                        <w:t>O6.</w:t>
                      </w:r>
                    </w:p>
                    <w:p w:rsidR="00000000" w:rsidRDefault="007272CC" w:rsidP="00475BDA">
                      <w:pPr>
                        <w:numPr>
                          <w:ilvl w:val="0"/>
                          <w:numId w:val="16"/>
                        </w:numPr>
                        <w:spacing w:after="0"/>
                        <w:ind w:firstLine="1560"/>
                        <w:rPr>
                          <w:b/>
                          <w:bCs/>
                          <w:color w:val="FFFFFF" w:themeColor="background1"/>
                          <w:sz w:val="18"/>
                          <w:szCs w:val="18"/>
                        </w:rPr>
                      </w:pPr>
                      <w:r w:rsidRPr="00C549BC">
                        <w:rPr>
                          <w:b/>
                          <w:bCs/>
                          <w:color w:val="FFFFFF" w:themeColor="background1"/>
                          <w:sz w:val="18"/>
                          <w:szCs w:val="18"/>
                        </w:rPr>
                        <w:t>Land and building assets are well maintained, fit for purpose and affordable</w:t>
                      </w:r>
                    </w:p>
                    <w:p w:rsidR="00000000" w:rsidRPr="00C549BC" w:rsidRDefault="007272CC" w:rsidP="00475BDA">
                      <w:pPr>
                        <w:numPr>
                          <w:ilvl w:val="0"/>
                          <w:numId w:val="16"/>
                        </w:numPr>
                        <w:spacing w:after="0"/>
                        <w:ind w:firstLine="1560"/>
                        <w:rPr>
                          <w:b/>
                          <w:bCs/>
                          <w:color w:val="FFFFFF" w:themeColor="background1"/>
                          <w:sz w:val="18"/>
                          <w:szCs w:val="18"/>
                        </w:rPr>
                      </w:pPr>
                      <w:r w:rsidRPr="00C549BC">
                        <w:rPr>
                          <w:b/>
                          <w:bCs/>
                          <w:color w:val="FFFFFF" w:themeColor="background1"/>
                          <w:sz w:val="18"/>
                          <w:szCs w:val="18"/>
                        </w:rPr>
                        <w:t xml:space="preserve">A flexible workforce with the skills and knowledge to </w:t>
                      </w:r>
                      <w:r w:rsidRPr="00C549BC">
                        <w:rPr>
                          <w:b/>
                          <w:bCs/>
                          <w:color w:val="FFFFFF" w:themeColor="background1"/>
                          <w:sz w:val="18"/>
                          <w:szCs w:val="18"/>
                        </w:rPr>
                        <w:t>deliver services efficiently and effectively</w:t>
                      </w:r>
                    </w:p>
                    <w:p w:rsidR="00C549BC" w:rsidRPr="00C549BC" w:rsidRDefault="00C549BC" w:rsidP="00C549BC">
                      <w:pPr>
                        <w:ind w:left="720"/>
                        <w:rPr>
                          <w:b/>
                          <w:bCs/>
                          <w:color w:val="FFFFFF" w:themeColor="background1"/>
                          <w:sz w:val="18"/>
                          <w:szCs w:val="18"/>
                        </w:rPr>
                      </w:pPr>
                    </w:p>
                    <w:p w:rsidR="00000000" w:rsidRPr="00C549BC" w:rsidRDefault="007272CC" w:rsidP="00C549BC">
                      <w:pPr>
                        <w:numPr>
                          <w:ilvl w:val="0"/>
                          <w:numId w:val="14"/>
                        </w:numPr>
                        <w:rPr>
                          <w:b/>
                          <w:bCs/>
                          <w:color w:val="FFFFFF" w:themeColor="background1"/>
                          <w:sz w:val="18"/>
                          <w:szCs w:val="18"/>
                        </w:rPr>
                      </w:pPr>
                      <w:r w:rsidRPr="00C549BC">
                        <w:rPr>
                          <w:b/>
                          <w:bCs/>
                          <w:color w:val="FFFFFF" w:themeColor="background1"/>
                          <w:sz w:val="18"/>
                          <w:szCs w:val="18"/>
                        </w:rPr>
                        <w:t>A flexible workforce with the skills and knowledge to deliver services efficiently and effectively</w:t>
                      </w:r>
                    </w:p>
                    <w:p w:rsidR="00C549BC" w:rsidRPr="00C549BC" w:rsidRDefault="00C549BC" w:rsidP="00C549BC">
                      <w:pPr>
                        <w:rPr>
                          <w:b/>
                          <w:bCs/>
                          <w:color w:val="FFFFFF" w:themeColor="background1"/>
                          <w:sz w:val="18"/>
                          <w:szCs w:val="18"/>
                        </w:rPr>
                      </w:pPr>
                    </w:p>
                    <w:p w:rsidR="003F709F" w:rsidRDefault="003F709F" w:rsidP="003F709F">
                      <w:pPr>
                        <w:jc w:val="center"/>
                      </w:pPr>
                    </w:p>
                  </w:txbxContent>
                </v:textbox>
              </v:roundrect>
            </w:pict>
          </mc:Fallback>
        </mc:AlternateContent>
      </w:r>
    </w:p>
    <w:p w:rsidR="003F709F" w:rsidRDefault="003F709F"/>
    <w:p w:rsidR="003F709F" w:rsidRDefault="003F709F"/>
    <w:p w:rsidR="003F709F" w:rsidRDefault="003F709F"/>
    <w:p w:rsidR="003F709F" w:rsidRDefault="003F709F"/>
    <w:p w:rsidR="003F709F" w:rsidRDefault="003F709F"/>
    <w:p w:rsidR="003F709F" w:rsidRDefault="003F709F"/>
    <w:p w:rsidR="003F709F" w:rsidRDefault="00470613">
      <w:r>
        <w:rPr>
          <w:noProof/>
          <w:lang w:eastAsia="en-GB"/>
        </w:rPr>
        <mc:AlternateContent>
          <mc:Choice Requires="wps">
            <w:drawing>
              <wp:anchor distT="0" distB="0" distL="114300" distR="114300" simplePos="0" relativeHeight="251677696" behindDoc="0" locked="0" layoutInCell="1" allowOverlap="1" wp14:anchorId="7582A7AE" wp14:editId="3067A324">
                <wp:simplePos x="0" y="0"/>
                <wp:positionH relativeFrom="column">
                  <wp:posOffset>142875</wp:posOffset>
                </wp:positionH>
                <wp:positionV relativeFrom="paragraph">
                  <wp:posOffset>93345</wp:posOffset>
                </wp:positionV>
                <wp:extent cx="8877300" cy="14287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8877300" cy="1428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5BDA" w:rsidRPr="003F709F" w:rsidRDefault="00475BDA" w:rsidP="00C549BC">
                            <w:pPr>
                              <w:spacing w:after="0"/>
                              <w:ind w:left="720"/>
                              <w:jc w:val="center"/>
                              <w:rPr>
                                <w:b/>
                                <w:bCs/>
                                <w:color w:val="000000" w:themeColor="text1"/>
                              </w:rPr>
                            </w:pPr>
                            <w:r>
                              <w:rPr>
                                <w:b/>
                                <w:bCs/>
                                <w:color w:val="000000" w:themeColor="text1"/>
                              </w:rPr>
                              <w:t>Children’s Services Plan Priorities</w:t>
                            </w:r>
                          </w:p>
                          <w:p w:rsidR="00475BDA" w:rsidRDefault="00C26B4A" w:rsidP="00C26B4A">
                            <w:pPr>
                              <w:spacing w:after="0"/>
                              <w:ind w:left="1276" w:hanging="556"/>
                              <w:rPr>
                                <w:b/>
                                <w:bCs/>
                                <w:color w:val="FFFFFF" w:themeColor="background1"/>
                                <w:sz w:val="18"/>
                                <w:szCs w:val="18"/>
                              </w:rPr>
                            </w:pPr>
                            <w:proofErr w:type="gramStart"/>
                            <w:r>
                              <w:rPr>
                                <w:b/>
                                <w:bCs/>
                                <w:color w:val="FFFFFF" w:themeColor="background1"/>
                                <w:sz w:val="18"/>
                                <w:szCs w:val="18"/>
                              </w:rPr>
                              <w:t>CSP 1.</w:t>
                            </w:r>
                            <w:proofErr w:type="gramEnd"/>
                            <w:r>
                              <w:rPr>
                                <w:b/>
                                <w:bCs/>
                                <w:color w:val="FFFFFF" w:themeColor="background1"/>
                                <w:sz w:val="18"/>
                                <w:szCs w:val="18"/>
                              </w:rPr>
                              <w:t xml:space="preserve"> </w:t>
                            </w:r>
                            <w:r w:rsidR="00475BDA" w:rsidRPr="00C549BC">
                              <w:rPr>
                                <w:b/>
                                <w:bCs/>
                                <w:color w:val="FFFFFF" w:themeColor="background1"/>
                                <w:sz w:val="18"/>
                                <w:szCs w:val="18"/>
                              </w:rPr>
                              <w:t>Ensure South Ayrshire’s children get the best start in life, it is the best place to grow up, and all children and young people are successful learners, confident individuals, responsible citizens and effective contributors.</w:t>
                            </w:r>
                          </w:p>
                          <w:p w:rsidR="00000000" w:rsidRPr="00475BDA" w:rsidRDefault="00C26B4A" w:rsidP="00C26B4A">
                            <w:pPr>
                              <w:spacing w:after="0"/>
                              <w:ind w:firstLine="720"/>
                              <w:rPr>
                                <w:b/>
                                <w:bCs/>
                                <w:color w:val="FFFFFF" w:themeColor="background1"/>
                                <w:sz w:val="18"/>
                                <w:szCs w:val="18"/>
                              </w:rPr>
                            </w:pPr>
                            <w:proofErr w:type="gramStart"/>
                            <w:r>
                              <w:rPr>
                                <w:b/>
                                <w:bCs/>
                                <w:color w:val="FFFFFF" w:themeColor="background1"/>
                                <w:sz w:val="18"/>
                                <w:szCs w:val="18"/>
                              </w:rPr>
                              <w:t>CSP 2.</w:t>
                            </w:r>
                            <w:proofErr w:type="gramEnd"/>
                            <w:r>
                              <w:rPr>
                                <w:b/>
                                <w:bCs/>
                                <w:color w:val="FFFFFF" w:themeColor="background1"/>
                                <w:sz w:val="18"/>
                                <w:szCs w:val="18"/>
                              </w:rPr>
                              <w:t xml:space="preserve"> </w:t>
                            </w:r>
                            <w:r w:rsidR="007272CC" w:rsidRPr="00475BDA">
                              <w:rPr>
                                <w:b/>
                                <w:bCs/>
                                <w:color w:val="FFFFFF" w:themeColor="background1"/>
                                <w:sz w:val="18"/>
                                <w:szCs w:val="18"/>
                              </w:rPr>
                              <w:t>Reduce the gap in outcomes between the most deprived and least deprived children and young people in South Ayrshire.</w:t>
                            </w:r>
                          </w:p>
                          <w:p w:rsidR="00000000" w:rsidRPr="00475BDA" w:rsidRDefault="00C26B4A" w:rsidP="00C26B4A">
                            <w:pPr>
                              <w:spacing w:after="0"/>
                              <w:ind w:left="720"/>
                              <w:rPr>
                                <w:b/>
                                <w:bCs/>
                                <w:color w:val="FFFFFF" w:themeColor="background1"/>
                                <w:sz w:val="18"/>
                                <w:szCs w:val="18"/>
                              </w:rPr>
                            </w:pPr>
                            <w:proofErr w:type="gramStart"/>
                            <w:r>
                              <w:rPr>
                                <w:b/>
                                <w:bCs/>
                                <w:color w:val="FFFFFF" w:themeColor="background1"/>
                                <w:sz w:val="18"/>
                                <w:szCs w:val="18"/>
                              </w:rPr>
                              <w:t>CSP 3.</w:t>
                            </w:r>
                            <w:proofErr w:type="gramEnd"/>
                            <w:r>
                              <w:rPr>
                                <w:b/>
                                <w:bCs/>
                                <w:color w:val="FFFFFF" w:themeColor="background1"/>
                                <w:sz w:val="18"/>
                                <w:szCs w:val="18"/>
                              </w:rPr>
                              <w:t xml:space="preserve"> </w:t>
                            </w:r>
                            <w:r w:rsidR="007272CC" w:rsidRPr="00475BDA">
                              <w:rPr>
                                <w:b/>
                                <w:bCs/>
                                <w:color w:val="FFFFFF" w:themeColor="background1"/>
                                <w:sz w:val="18"/>
                                <w:szCs w:val="18"/>
                              </w:rPr>
                              <w:t>Ensure children and young people who are looked after or are care leavers are cared for and supported to improve their life experiences and life chances.</w:t>
                            </w:r>
                          </w:p>
                          <w:p w:rsidR="00000000" w:rsidRDefault="00C26B4A" w:rsidP="00C26B4A">
                            <w:pPr>
                              <w:spacing w:after="0"/>
                              <w:ind w:firstLine="709"/>
                              <w:rPr>
                                <w:b/>
                                <w:bCs/>
                                <w:color w:val="FFFFFF" w:themeColor="background1"/>
                                <w:sz w:val="18"/>
                                <w:szCs w:val="18"/>
                              </w:rPr>
                            </w:pPr>
                            <w:proofErr w:type="gramStart"/>
                            <w:r>
                              <w:rPr>
                                <w:b/>
                                <w:bCs/>
                                <w:color w:val="FFFFFF" w:themeColor="background1"/>
                                <w:sz w:val="18"/>
                                <w:szCs w:val="18"/>
                              </w:rPr>
                              <w:t>CSP 4.</w:t>
                            </w:r>
                            <w:proofErr w:type="gramEnd"/>
                            <w:r>
                              <w:rPr>
                                <w:b/>
                                <w:bCs/>
                                <w:color w:val="FFFFFF" w:themeColor="background1"/>
                                <w:sz w:val="18"/>
                                <w:szCs w:val="18"/>
                              </w:rPr>
                              <w:t xml:space="preserve"> </w:t>
                            </w:r>
                            <w:r w:rsidR="007272CC" w:rsidRPr="00475BDA">
                              <w:rPr>
                                <w:b/>
                                <w:bCs/>
                                <w:color w:val="FFFFFF" w:themeColor="background1"/>
                                <w:sz w:val="18"/>
                                <w:szCs w:val="18"/>
                              </w:rPr>
                              <w:t>Ensure children and young people are supported to achieve and maintain good emotional and physical health and wellbeing.</w:t>
                            </w:r>
                          </w:p>
                          <w:p w:rsidR="00475BDA" w:rsidRPr="00475BDA" w:rsidRDefault="00C26B4A" w:rsidP="00C26B4A">
                            <w:pPr>
                              <w:spacing w:after="0"/>
                              <w:ind w:left="720"/>
                              <w:rPr>
                                <w:b/>
                                <w:bCs/>
                                <w:color w:val="FFFFFF" w:themeColor="background1"/>
                                <w:sz w:val="18"/>
                                <w:szCs w:val="18"/>
                              </w:rPr>
                            </w:pPr>
                            <w:r>
                              <w:rPr>
                                <w:b/>
                                <w:bCs/>
                                <w:color w:val="FFFFFF" w:themeColor="background1"/>
                                <w:sz w:val="18"/>
                                <w:szCs w:val="18"/>
                              </w:rPr>
                              <w:t>CSP 5.</w:t>
                            </w:r>
                            <w:r w:rsidR="00475BDA">
                              <w:rPr>
                                <w:b/>
                                <w:bCs/>
                                <w:color w:val="FFFFFF" w:themeColor="background1"/>
                                <w:sz w:val="18"/>
                                <w:szCs w:val="18"/>
                              </w:rPr>
                              <w:t>Ensure children and young people have a voice in influencing service delivery that affects their lives</w:t>
                            </w:r>
                          </w:p>
                          <w:p w:rsidR="00475BDA" w:rsidRDefault="00475BDA" w:rsidP="00475BDA">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1" style="position:absolute;margin-left:11.25pt;margin-top:7.35pt;width:699pt;height:1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5FigIAAFwFAAAOAAAAZHJzL2Uyb0RvYy54bWysVFFPGzEMfp+0/xDlfdy1FNpVXFEFYpqE&#10;GAImntNc0jspibMk7V336+ck1wMB2sO0PqTx2f5sf7ZzcdlrRfbC+RZMRScnJSXCcKhbs63oz6eb&#10;LwtKfGCmZgqMqOhBeHq5+vzporNLMYUGVC0cQRDjl52taBOCXRaF543QzJ+AFQaVEpxmAUW3LWrH&#10;OkTXqpiW5XnRgautAy68x6/XWUlXCV9KwcMPKb0IRFUUcwvpdOncxLNYXbDl1jHbtHxIg/1DFpq1&#10;BoOOUNcsMLJz7Tso3XIHHmQ44aALkLLlItWA1UzKN9U8NsyKVAuS4+1Ik/9/sPxuf+9IW2PvTikx&#10;TGOPHmBnalGTB2SPma0SBHVIVGf9Eu0f7b0bJI/XWHUvnY7/WA/pE7mHkVzRB8Lx42Ixn5+W2AOO&#10;uslsupifJfqLF3frfPgmQJN4qaiLecQkErNsf+sDxkX7ox0KMaecRbqFgxIxEWUehMSyMO40eaeB&#10;ElfKkT3DUWCcCxMmWdWwWuTPZyX+YqkYZPRIUgKMyLJVasQeAOKwvsfOMIN9dBVpHkfn8m+JZefR&#10;I0UGE0Zn3RpwHwEorGqInO2PJGVqIkuh3/S55efHtm6gPuAcOMgL4i2/abEHt8yHe+ZwI7BvuOXh&#10;Bx5SQVdRGG6UNOB+f/Q92uOgopaSDjesov7XjjlBifpucIS/TmazuJJJmJ3Npyi415rNa43Z6SvA&#10;zk3wPbE8XaN9UMerdKCf8TFYx6ioYoZj7Iry4I7CVcibj88JF+t1MsM1tCzcmkfLI3gkOo7XU//M&#10;nB0GMeAM38FxG9nyzShm2+hpYL0LINs0p5HqzOvQAlzhNEvDcxPfiNdysnp5FFd/AAAA//8DAFBL&#10;AwQUAAYACAAAACEA+6qT/dsAAAAKAQAADwAAAGRycy9kb3ducmV2LnhtbEyPwU7DMBBE70j8g7VI&#10;XFDrkBbahDgVQgLOpHzANt4mEfE6ip02/Xu2JzjuvNHsTLGbXa9ONIbOs4HHZQKKuPa248bA9/59&#10;sQUVIrLF3jMZuFCAXXl7U2Bu/Zm/6FTFRkkIhxwNtDEOudahbslhWPqBWNjRjw6jnGOj7YhnCXe9&#10;TpPkWTvsWD60ONBbS/VPNTkD2fR5qTp9XO0xPkwf5LMKG2vM/d38+gIq0hz/zHCtL9WhlE4HP7EN&#10;qjeQpk/iFH29AXXl6zQR5SBklW1Al4X+P6H8BQAA//8DAFBLAQItABQABgAIAAAAIQC2gziS/gAA&#10;AOEBAAATAAAAAAAAAAAAAAAAAAAAAABbQ29udGVudF9UeXBlc10ueG1sUEsBAi0AFAAGAAgAAAAh&#10;ADj9If/WAAAAlAEAAAsAAAAAAAAAAAAAAAAALwEAAF9yZWxzLy5yZWxzUEsBAi0AFAAGAAgAAAAh&#10;ACMcbkWKAgAAXAUAAA4AAAAAAAAAAAAAAAAALgIAAGRycy9lMm9Eb2MueG1sUEsBAi0AFAAGAAgA&#10;AAAhAPuqk/3bAAAACgEAAA8AAAAAAAAAAAAAAAAA5AQAAGRycy9kb3ducmV2LnhtbFBLBQYAAAAA&#10;BAAEAPMAAADsBQAAAAA=&#10;" fillcolor="#4f81bd [3204]" strokecolor="#243f60 [1604]" strokeweight="2pt">
                <v:textbox>
                  <w:txbxContent>
                    <w:p w:rsidR="00475BDA" w:rsidRPr="003F709F" w:rsidRDefault="00475BDA" w:rsidP="00C549BC">
                      <w:pPr>
                        <w:spacing w:after="0"/>
                        <w:ind w:left="720"/>
                        <w:jc w:val="center"/>
                        <w:rPr>
                          <w:b/>
                          <w:bCs/>
                          <w:color w:val="000000" w:themeColor="text1"/>
                        </w:rPr>
                      </w:pPr>
                      <w:r>
                        <w:rPr>
                          <w:b/>
                          <w:bCs/>
                          <w:color w:val="000000" w:themeColor="text1"/>
                        </w:rPr>
                        <w:t>Children’s Services Plan Priorities</w:t>
                      </w:r>
                    </w:p>
                    <w:p w:rsidR="00475BDA" w:rsidRDefault="00C26B4A" w:rsidP="00C26B4A">
                      <w:pPr>
                        <w:spacing w:after="0"/>
                        <w:ind w:left="1276" w:hanging="556"/>
                        <w:rPr>
                          <w:b/>
                          <w:bCs/>
                          <w:color w:val="FFFFFF" w:themeColor="background1"/>
                          <w:sz w:val="18"/>
                          <w:szCs w:val="18"/>
                        </w:rPr>
                      </w:pPr>
                      <w:proofErr w:type="gramStart"/>
                      <w:r>
                        <w:rPr>
                          <w:b/>
                          <w:bCs/>
                          <w:color w:val="FFFFFF" w:themeColor="background1"/>
                          <w:sz w:val="18"/>
                          <w:szCs w:val="18"/>
                        </w:rPr>
                        <w:t>CSP 1.</w:t>
                      </w:r>
                      <w:proofErr w:type="gramEnd"/>
                      <w:r>
                        <w:rPr>
                          <w:b/>
                          <w:bCs/>
                          <w:color w:val="FFFFFF" w:themeColor="background1"/>
                          <w:sz w:val="18"/>
                          <w:szCs w:val="18"/>
                        </w:rPr>
                        <w:t xml:space="preserve"> </w:t>
                      </w:r>
                      <w:r w:rsidR="00475BDA" w:rsidRPr="00C549BC">
                        <w:rPr>
                          <w:b/>
                          <w:bCs/>
                          <w:color w:val="FFFFFF" w:themeColor="background1"/>
                          <w:sz w:val="18"/>
                          <w:szCs w:val="18"/>
                        </w:rPr>
                        <w:t>Ensure South Ayrshire’s children get the best start in life, it is the best place to grow up, and all children and young people are successful learners, confident individuals, responsible citizens and effective contributors.</w:t>
                      </w:r>
                    </w:p>
                    <w:p w:rsidR="00000000" w:rsidRPr="00475BDA" w:rsidRDefault="00C26B4A" w:rsidP="00C26B4A">
                      <w:pPr>
                        <w:spacing w:after="0"/>
                        <w:ind w:firstLine="720"/>
                        <w:rPr>
                          <w:b/>
                          <w:bCs/>
                          <w:color w:val="FFFFFF" w:themeColor="background1"/>
                          <w:sz w:val="18"/>
                          <w:szCs w:val="18"/>
                        </w:rPr>
                      </w:pPr>
                      <w:proofErr w:type="gramStart"/>
                      <w:r>
                        <w:rPr>
                          <w:b/>
                          <w:bCs/>
                          <w:color w:val="FFFFFF" w:themeColor="background1"/>
                          <w:sz w:val="18"/>
                          <w:szCs w:val="18"/>
                        </w:rPr>
                        <w:t>CSP 2.</w:t>
                      </w:r>
                      <w:proofErr w:type="gramEnd"/>
                      <w:r>
                        <w:rPr>
                          <w:b/>
                          <w:bCs/>
                          <w:color w:val="FFFFFF" w:themeColor="background1"/>
                          <w:sz w:val="18"/>
                          <w:szCs w:val="18"/>
                        </w:rPr>
                        <w:t xml:space="preserve"> </w:t>
                      </w:r>
                      <w:r w:rsidR="007272CC" w:rsidRPr="00475BDA">
                        <w:rPr>
                          <w:b/>
                          <w:bCs/>
                          <w:color w:val="FFFFFF" w:themeColor="background1"/>
                          <w:sz w:val="18"/>
                          <w:szCs w:val="18"/>
                        </w:rPr>
                        <w:t>Reduce the gap in outcomes between the most deprived and least deprived children and young people in South Ayrshire.</w:t>
                      </w:r>
                    </w:p>
                    <w:p w:rsidR="00000000" w:rsidRPr="00475BDA" w:rsidRDefault="00C26B4A" w:rsidP="00C26B4A">
                      <w:pPr>
                        <w:spacing w:after="0"/>
                        <w:ind w:left="720"/>
                        <w:rPr>
                          <w:b/>
                          <w:bCs/>
                          <w:color w:val="FFFFFF" w:themeColor="background1"/>
                          <w:sz w:val="18"/>
                          <w:szCs w:val="18"/>
                        </w:rPr>
                      </w:pPr>
                      <w:proofErr w:type="gramStart"/>
                      <w:r>
                        <w:rPr>
                          <w:b/>
                          <w:bCs/>
                          <w:color w:val="FFFFFF" w:themeColor="background1"/>
                          <w:sz w:val="18"/>
                          <w:szCs w:val="18"/>
                        </w:rPr>
                        <w:t>CSP 3.</w:t>
                      </w:r>
                      <w:proofErr w:type="gramEnd"/>
                      <w:r>
                        <w:rPr>
                          <w:b/>
                          <w:bCs/>
                          <w:color w:val="FFFFFF" w:themeColor="background1"/>
                          <w:sz w:val="18"/>
                          <w:szCs w:val="18"/>
                        </w:rPr>
                        <w:t xml:space="preserve"> </w:t>
                      </w:r>
                      <w:r w:rsidR="007272CC" w:rsidRPr="00475BDA">
                        <w:rPr>
                          <w:b/>
                          <w:bCs/>
                          <w:color w:val="FFFFFF" w:themeColor="background1"/>
                          <w:sz w:val="18"/>
                          <w:szCs w:val="18"/>
                        </w:rPr>
                        <w:t>Ensure children and young people who are looked after or are care leavers are cared for and supported to improve their life experiences and life chances.</w:t>
                      </w:r>
                    </w:p>
                    <w:p w:rsidR="00000000" w:rsidRDefault="00C26B4A" w:rsidP="00C26B4A">
                      <w:pPr>
                        <w:spacing w:after="0"/>
                        <w:ind w:firstLine="709"/>
                        <w:rPr>
                          <w:b/>
                          <w:bCs/>
                          <w:color w:val="FFFFFF" w:themeColor="background1"/>
                          <w:sz w:val="18"/>
                          <w:szCs w:val="18"/>
                        </w:rPr>
                      </w:pPr>
                      <w:proofErr w:type="gramStart"/>
                      <w:r>
                        <w:rPr>
                          <w:b/>
                          <w:bCs/>
                          <w:color w:val="FFFFFF" w:themeColor="background1"/>
                          <w:sz w:val="18"/>
                          <w:szCs w:val="18"/>
                        </w:rPr>
                        <w:t>CSP 4.</w:t>
                      </w:r>
                      <w:proofErr w:type="gramEnd"/>
                      <w:r>
                        <w:rPr>
                          <w:b/>
                          <w:bCs/>
                          <w:color w:val="FFFFFF" w:themeColor="background1"/>
                          <w:sz w:val="18"/>
                          <w:szCs w:val="18"/>
                        </w:rPr>
                        <w:t xml:space="preserve"> </w:t>
                      </w:r>
                      <w:r w:rsidR="007272CC" w:rsidRPr="00475BDA">
                        <w:rPr>
                          <w:b/>
                          <w:bCs/>
                          <w:color w:val="FFFFFF" w:themeColor="background1"/>
                          <w:sz w:val="18"/>
                          <w:szCs w:val="18"/>
                        </w:rPr>
                        <w:t>Ensure children and young people are supported to achieve and maintain good emotional and physical health and wellbeing.</w:t>
                      </w:r>
                    </w:p>
                    <w:p w:rsidR="00475BDA" w:rsidRPr="00475BDA" w:rsidRDefault="00C26B4A" w:rsidP="00C26B4A">
                      <w:pPr>
                        <w:spacing w:after="0"/>
                        <w:ind w:left="720"/>
                        <w:rPr>
                          <w:b/>
                          <w:bCs/>
                          <w:color w:val="FFFFFF" w:themeColor="background1"/>
                          <w:sz w:val="18"/>
                          <w:szCs w:val="18"/>
                        </w:rPr>
                      </w:pPr>
                      <w:r>
                        <w:rPr>
                          <w:b/>
                          <w:bCs/>
                          <w:color w:val="FFFFFF" w:themeColor="background1"/>
                          <w:sz w:val="18"/>
                          <w:szCs w:val="18"/>
                        </w:rPr>
                        <w:t>CSP 5.</w:t>
                      </w:r>
                      <w:r w:rsidR="00475BDA">
                        <w:rPr>
                          <w:b/>
                          <w:bCs/>
                          <w:color w:val="FFFFFF" w:themeColor="background1"/>
                          <w:sz w:val="18"/>
                          <w:szCs w:val="18"/>
                        </w:rPr>
                        <w:t>Ensure children and young people have a voice in influencing service delivery that affects their lives</w:t>
                      </w:r>
                    </w:p>
                    <w:p w:rsidR="00475BDA" w:rsidRDefault="00475BDA" w:rsidP="00475BDA">
                      <w:pPr>
                        <w:spacing w:after="0"/>
                      </w:pPr>
                    </w:p>
                  </w:txbxContent>
                </v:textbox>
              </v:roundrect>
            </w:pict>
          </mc:Fallback>
        </mc:AlternateContent>
      </w:r>
    </w:p>
    <w:p w:rsidR="003F709F" w:rsidRDefault="003F709F"/>
    <w:p w:rsidR="003F709F" w:rsidRDefault="003F709F"/>
    <w:p w:rsidR="003F709F" w:rsidRDefault="003F709F"/>
    <w:p w:rsidR="003F709F" w:rsidRDefault="003F709F"/>
    <w:p w:rsidR="009C195F" w:rsidRDefault="00470613">
      <w:r>
        <w:rPr>
          <w:noProof/>
          <w:lang w:eastAsia="en-GB"/>
        </w:rPr>
        <mc:AlternateContent>
          <mc:Choice Requires="wps">
            <w:drawing>
              <wp:anchor distT="0" distB="0" distL="114300" distR="114300" simplePos="0" relativeHeight="251679744" behindDoc="0" locked="0" layoutInCell="1" allowOverlap="1" wp14:anchorId="34C30E1F" wp14:editId="3A019494">
                <wp:simplePos x="0" y="0"/>
                <wp:positionH relativeFrom="column">
                  <wp:posOffset>238125</wp:posOffset>
                </wp:positionH>
                <wp:positionV relativeFrom="paragraph">
                  <wp:posOffset>77470</wp:posOffset>
                </wp:positionV>
                <wp:extent cx="8877300" cy="12287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8877300"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6B4A" w:rsidRDefault="00C26B4A" w:rsidP="00C549BC">
                            <w:pPr>
                              <w:spacing w:after="0"/>
                              <w:ind w:left="720"/>
                              <w:jc w:val="center"/>
                              <w:rPr>
                                <w:b/>
                                <w:bCs/>
                                <w:color w:val="000000" w:themeColor="text1"/>
                              </w:rPr>
                            </w:pPr>
                            <w:r>
                              <w:rPr>
                                <w:b/>
                                <w:bCs/>
                                <w:color w:val="000000" w:themeColor="text1"/>
                              </w:rPr>
                              <w:t>National Improvement Framework Priorities</w:t>
                            </w:r>
                          </w:p>
                          <w:p w:rsidR="00000000" w:rsidRPr="00C26B4A" w:rsidRDefault="00C26B4A" w:rsidP="00C26B4A">
                            <w:pPr>
                              <w:spacing w:after="0"/>
                              <w:ind w:left="1440" w:firstLine="720"/>
                              <w:rPr>
                                <w:b/>
                                <w:bCs/>
                                <w:color w:val="FFFFFF" w:themeColor="background1"/>
                                <w:sz w:val="18"/>
                                <w:szCs w:val="18"/>
                              </w:rPr>
                            </w:pPr>
                            <w:proofErr w:type="gramStart"/>
                            <w:r>
                              <w:rPr>
                                <w:b/>
                                <w:bCs/>
                                <w:color w:val="FFFFFF" w:themeColor="background1"/>
                                <w:sz w:val="18"/>
                                <w:szCs w:val="18"/>
                              </w:rPr>
                              <w:t>NIF 1.</w:t>
                            </w:r>
                            <w:proofErr w:type="gramEnd"/>
                            <w:r>
                              <w:rPr>
                                <w:b/>
                                <w:bCs/>
                                <w:color w:val="FFFFFF" w:themeColor="background1"/>
                                <w:sz w:val="18"/>
                                <w:szCs w:val="18"/>
                              </w:rPr>
                              <w:tab/>
                            </w:r>
                            <w:r w:rsidR="007272CC" w:rsidRPr="00C26B4A">
                              <w:rPr>
                                <w:b/>
                                <w:bCs/>
                                <w:color w:val="FFFFFF" w:themeColor="background1"/>
                                <w:sz w:val="18"/>
                                <w:szCs w:val="18"/>
                              </w:rPr>
                              <w:t>Improvement in attainment, particularly in literacy and numeracy</w:t>
                            </w:r>
                          </w:p>
                          <w:p w:rsidR="00000000" w:rsidRPr="00C26B4A" w:rsidRDefault="00C26B4A" w:rsidP="00C26B4A">
                            <w:pPr>
                              <w:spacing w:after="0"/>
                              <w:ind w:left="1701" w:firstLine="459"/>
                              <w:rPr>
                                <w:b/>
                                <w:bCs/>
                                <w:color w:val="FFFFFF" w:themeColor="background1"/>
                                <w:sz w:val="18"/>
                                <w:szCs w:val="18"/>
                              </w:rPr>
                            </w:pPr>
                            <w:proofErr w:type="gramStart"/>
                            <w:r>
                              <w:rPr>
                                <w:b/>
                                <w:bCs/>
                                <w:color w:val="FFFFFF" w:themeColor="background1"/>
                                <w:sz w:val="18"/>
                                <w:szCs w:val="18"/>
                              </w:rPr>
                              <w:t>NIF 2.</w:t>
                            </w:r>
                            <w:proofErr w:type="gramEnd"/>
                            <w:r>
                              <w:rPr>
                                <w:b/>
                                <w:bCs/>
                                <w:color w:val="FFFFFF" w:themeColor="background1"/>
                                <w:sz w:val="18"/>
                                <w:szCs w:val="18"/>
                              </w:rPr>
                              <w:t xml:space="preserve"> </w:t>
                            </w:r>
                            <w:r>
                              <w:rPr>
                                <w:b/>
                                <w:bCs/>
                                <w:color w:val="FFFFFF" w:themeColor="background1"/>
                                <w:sz w:val="18"/>
                                <w:szCs w:val="18"/>
                              </w:rPr>
                              <w:tab/>
                            </w:r>
                            <w:r w:rsidR="007272CC" w:rsidRPr="00C26B4A">
                              <w:rPr>
                                <w:b/>
                                <w:bCs/>
                                <w:color w:val="FFFFFF" w:themeColor="background1"/>
                                <w:sz w:val="18"/>
                                <w:szCs w:val="18"/>
                              </w:rPr>
                              <w:t>Closing the attainment gap between the most and least d</w:t>
                            </w:r>
                            <w:r w:rsidR="007272CC" w:rsidRPr="00C26B4A">
                              <w:rPr>
                                <w:b/>
                                <w:bCs/>
                                <w:color w:val="FFFFFF" w:themeColor="background1"/>
                                <w:sz w:val="18"/>
                                <w:szCs w:val="18"/>
                              </w:rPr>
                              <w:t>isadvantaged children</w:t>
                            </w:r>
                          </w:p>
                          <w:p w:rsidR="00000000" w:rsidRPr="00C26B4A" w:rsidRDefault="00C26B4A" w:rsidP="00C26B4A">
                            <w:pPr>
                              <w:spacing w:after="0"/>
                              <w:ind w:left="1701" w:firstLine="459"/>
                              <w:rPr>
                                <w:b/>
                                <w:bCs/>
                                <w:color w:val="FFFFFF" w:themeColor="background1"/>
                                <w:sz w:val="18"/>
                                <w:szCs w:val="18"/>
                              </w:rPr>
                            </w:pPr>
                            <w:proofErr w:type="gramStart"/>
                            <w:r>
                              <w:rPr>
                                <w:b/>
                                <w:bCs/>
                                <w:color w:val="FFFFFF" w:themeColor="background1"/>
                                <w:sz w:val="18"/>
                                <w:szCs w:val="18"/>
                              </w:rPr>
                              <w:t>NIF 3.</w:t>
                            </w:r>
                            <w:proofErr w:type="gramEnd"/>
                            <w:r>
                              <w:rPr>
                                <w:b/>
                                <w:bCs/>
                                <w:color w:val="FFFFFF" w:themeColor="background1"/>
                                <w:sz w:val="18"/>
                                <w:szCs w:val="18"/>
                              </w:rPr>
                              <w:tab/>
                            </w:r>
                            <w:r w:rsidR="007272CC" w:rsidRPr="00C26B4A">
                              <w:rPr>
                                <w:b/>
                                <w:bCs/>
                                <w:color w:val="FFFFFF" w:themeColor="background1"/>
                                <w:sz w:val="18"/>
                                <w:szCs w:val="18"/>
                              </w:rPr>
                              <w:t>Improvement in children and young people's health and wellbeing</w:t>
                            </w:r>
                          </w:p>
                          <w:p w:rsidR="00000000" w:rsidRPr="00C26B4A" w:rsidRDefault="00C26B4A" w:rsidP="00C26B4A">
                            <w:pPr>
                              <w:spacing w:after="0"/>
                              <w:ind w:left="1701" w:firstLine="459"/>
                              <w:rPr>
                                <w:b/>
                                <w:bCs/>
                                <w:color w:val="FFFFFF" w:themeColor="background1"/>
                                <w:sz w:val="18"/>
                                <w:szCs w:val="18"/>
                              </w:rPr>
                            </w:pPr>
                            <w:proofErr w:type="gramStart"/>
                            <w:r>
                              <w:rPr>
                                <w:b/>
                                <w:bCs/>
                                <w:color w:val="FFFFFF" w:themeColor="background1"/>
                                <w:sz w:val="18"/>
                                <w:szCs w:val="18"/>
                              </w:rPr>
                              <w:t>NIF 4.</w:t>
                            </w:r>
                            <w:proofErr w:type="gramEnd"/>
                            <w:r>
                              <w:rPr>
                                <w:b/>
                                <w:bCs/>
                                <w:color w:val="FFFFFF" w:themeColor="background1"/>
                                <w:sz w:val="18"/>
                                <w:szCs w:val="18"/>
                              </w:rPr>
                              <w:tab/>
                            </w:r>
                            <w:r w:rsidR="007272CC" w:rsidRPr="00C26B4A">
                              <w:rPr>
                                <w:b/>
                                <w:bCs/>
                                <w:color w:val="FFFFFF" w:themeColor="background1"/>
                                <w:sz w:val="18"/>
                                <w:szCs w:val="18"/>
                              </w:rPr>
                              <w:t xml:space="preserve">Improvement in employability skills </w:t>
                            </w:r>
                            <w:r w:rsidR="007272CC" w:rsidRPr="00C26B4A">
                              <w:rPr>
                                <w:b/>
                                <w:bCs/>
                                <w:color w:val="FFFFFF" w:themeColor="background1"/>
                                <w:sz w:val="18"/>
                                <w:szCs w:val="18"/>
                              </w:rPr>
                              <w:t>and sustained positive school leaver destinations for all young people</w:t>
                            </w:r>
                          </w:p>
                          <w:p w:rsidR="00C26B4A" w:rsidRPr="00C26B4A" w:rsidRDefault="00C26B4A" w:rsidP="00C26B4A">
                            <w:pPr>
                              <w:spacing w:after="0"/>
                              <w:ind w:left="720" w:firstLine="981"/>
                              <w:rPr>
                                <w:b/>
                                <w:bCs/>
                                <w:color w:val="FFFFFF" w:themeColor="background1"/>
                                <w:sz w:val="18"/>
                                <w:szCs w:val="18"/>
                              </w:rPr>
                            </w:pPr>
                          </w:p>
                          <w:p w:rsidR="00C26B4A" w:rsidRDefault="00C26B4A" w:rsidP="00475BDA">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2" style="position:absolute;margin-left:18.75pt;margin-top:6.1pt;width:699pt;height:9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HthwIAAFwFAAAOAAAAZHJzL2Uyb0RvYy54bWysVN9v2yAQfp+0/wHxvtrx0iWN4lRRqk6T&#10;qrZqO/WZYIgtYY4BiZ399TvAcau22sM0P2Dg7j7ux3e3vOxbRQ7CugZ0SSdnOSVCc6gavSvpz6fr&#10;L3NKnGe6Ygq0KOlROHq5+vxp2ZmFKKAGVQlLEES7RWdKWntvFlnmeC1a5s7ACI1CCbZlHo92l1WW&#10;dYjeqqzI829ZB7YyFrhwDm+vkpCuIr6Ugvs7KZ3wRJUUffNxtXHdhjVbLdliZ5mpGz64wf7Bi5Y1&#10;Gh8doa6YZ2Rvm3dQbcMtOJD+jEObgZQNFzEGjGaSv4nmsWZGxFgwOc6MaXL/D5bfHu4taSqs3ZQS&#10;zVqs0QPsdSUq8oDZY3qnBEEZJqozboH6j+beDieH2xB1L20b/hgP6WNyj2NyRe8Jx8v5fDb7mmMN&#10;OMomRTGfFecBNXsxN9b57wJaEjYltcGP4ETMLDvcOJ/0T3poHHxKXsSdPyoRHFH6QUgMC98tonUk&#10;lNgoSw4MqcA4F9pPkqhmlUjX5zl+g1OjRXQxAgZk2Sg1Yg8AgazvsZOvg34wFZGPo3H+N8eS8WgR&#10;XwbtR+O20WA/AlAY1fBy0j8lKaUmZMn32z6VPBYgXG2hOiIPLKQGcYZfN1iDG+b8PbPYEVg37HJ/&#10;h4tU0JUUhh0lNdjfH90HfSQqSinpsMNK6n7tmRWUqB8aKXwxmU5DS8bD9HxW4MG+lmxfS/S+3QBW&#10;boLzxPC4DfpenbbSQvuMw2AdXkUR0xzfLin39nTY+NT5OE64WK+jGrahYf5GPxoewEOiA72e+mdm&#10;zUBEjxy+hVM3ssUbKibdYKlhvfcgm8jTl7wOJcAWjlwaxk2YEa/PUetlKK7+AAAA//8DAFBLAwQU&#10;AAYACAAAACEAfL6Q3dwAAAAKAQAADwAAAGRycy9kb3ducmV2LnhtbEyPwU7DMBBE70j8g7VIXBB1&#10;SAilIU6FkIAzKR+wjbdJRLyOYqdN/57tCY47M5p9U24XN6gjTaH3bOBhlYAibrztuTXwvXu/fwYV&#10;IrLFwTMZOFOAbXV9VWJh/Ym/6FjHVkkJhwINdDGOhdah6chhWPmRWLyDnxxGOadW2wlPUu4GnSbJ&#10;k3bYs3zocKS3jpqfenYGNvPnue71IdthvJs/yG9qbK0xtzfL6wuoSEv8C8MFX9ChEqa9n9kGNRjI&#10;1rkkRU9TUBf/MctF2RtIk3wNuir1/wnVLwAAAP//AwBQSwECLQAUAAYACAAAACEAtoM4kv4AAADh&#10;AQAAEwAAAAAAAAAAAAAAAAAAAAAAW0NvbnRlbnRfVHlwZXNdLnhtbFBLAQItABQABgAIAAAAIQA4&#10;/SH/1gAAAJQBAAALAAAAAAAAAAAAAAAAAC8BAABfcmVscy8ucmVsc1BLAQItABQABgAIAAAAIQBh&#10;FYHthwIAAFwFAAAOAAAAAAAAAAAAAAAAAC4CAABkcnMvZTJvRG9jLnhtbFBLAQItABQABgAIAAAA&#10;IQB8vpDd3AAAAAoBAAAPAAAAAAAAAAAAAAAAAOEEAABkcnMvZG93bnJldi54bWxQSwUGAAAAAAQA&#10;BADzAAAA6gUAAAAA&#10;" fillcolor="#4f81bd [3204]" strokecolor="#243f60 [1604]" strokeweight="2pt">
                <v:textbox>
                  <w:txbxContent>
                    <w:p w:rsidR="00C26B4A" w:rsidRDefault="00C26B4A" w:rsidP="00C549BC">
                      <w:pPr>
                        <w:spacing w:after="0"/>
                        <w:ind w:left="720"/>
                        <w:jc w:val="center"/>
                        <w:rPr>
                          <w:b/>
                          <w:bCs/>
                          <w:color w:val="000000" w:themeColor="text1"/>
                        </w:rPr>
                      </w:pPr>
                      <w:r>
                        <w:rPr>
                          <w:b/>
                          <w:bCs/>
                          <w:color w:val="000000" w:themeColor="text1"/>
                        </w:rPr>
                        <w:t>National Improvement Framework Priorities</w:t>
                      </w:r>
                    </w:p>
                    <w:p w:rsidR="00000000" w:rsidRPr="00C26B4A" w:rsidRDefault="00C26B4A" w:rsidP="00C26B4A">
                      <w:pPr>
                        <w:spacing w:after="0"/>
                        <w:ind w:left="1440" w:firstLine="720"/>
                        <w:rPr>
                          <w:b/>
                          <w:bCs/>
                          <w:color w:val="FFFFFF" w:themeColor="background1"/>
                          <w:sz w:val="18"/>
                          <w:szCs w:val="18"/>
                        </w:rPr>
                      </w:pPr>
                      <w:proofErr w:type="gramStart"/>
                      <w:r>
                        <w:rPr>
                          <w:b/>
                          <w:bCs/>
                          <w:color w:val="FFFFFF" w:themeColor="background1"/>
                          <w:sz w:val="18"/>
                          <w:szCs w:val="18"/>
                        </w:rPr>
                        <w:t>NIF 1.</w:t>
                      </w:r>
                      <w:proofErr w:type="gramEnd"/>
                      <w:r>
                        <w:rPr>
                          <w:b/>
                          <w:bCs/>
                          <w:color w:val="FFFFFF" w:themeColor="background1"/>
                          <w:sz w:val="18"/>
                          <w:szCs w:val="18"/>
                        </w:rPr>
                        <w:tab/>
                      </w:r>
                      <w:r w:rsidR="007272CC" w:rsidRPr="00C26B4A">
                        <w:rPr>
                          <w:b/>
                          <w:bCs/>
                          <w:color w:val="FFFFFF" w:themeColor="background1"/>
                          <w:sz w:val="18"/>
                          <w:szCs w:val="18"/>
                        </w:rPr>
                        <w:t>Improvement in attainment, particularly in literacy and numeracy</w:t>
                      </w:r>
                    </w:p>
                    <w:p w:rsidR="00000000" w:rsidRPr="00C26B4A" w:rsidRDefault="00C26B4A" w:rsidP="00C26B4A">
                      <w:pPr>
                        <w:spacing w:after="0"/>
                        <w:ind w:left="1701" w:firstLine="459"/>
                        <w:rPr>
                          <w:b/>
                          <w:bCs/>
                          <w:color w:val="FFFFFF" w:themeColor="background1"/>
                          <w:sz w:val="18"/>
                          <w:szCs w:val="18"/>
                        </w:rPr>
                      </w:pPr>
                      <w:proofErr w:type="gramStart"/>
                      <w:r>
                        <w:rPr>
                          <w:b/>
                          <w:bCs/>
                          <w:color w:val="FFFFFF" w:themeColor="background1"/>
                          <w:sz w:val="18"/>
                          <w:szCs w:val="18"/>
                        </w:rPr>
                        <w:t>NIF 2.</w:t>
                      </w:r>
                      <w:proofErr w:type="gramEnd"/>
                      <w:r>
                        <w:rPr>
                          <w:b/>
                          <w:bCs/>
                          <w:color w:val="FFFFFF" w:themeColor="background1"/>
                          <w:sz w:val="18"/>
                          <w:szCs w:val="18"/>
                        </w:rPr>
                        <w:t xml:space="preserve"> </w:t>
                      </w:r>
                      <w:r>
                        <w:rPr>
                          <w:b/>
                          <w:bCs/>
                          <w:color w:val="FFFFFF" w:themeColor="background1"/>
                          <w:sz w:val="18"/>
                          <w:szCs w:val="18"/>
                        </w:rPr>
                        <w:tab/>
                      </w:r>
                      <w:r w:rsidR="007272CC" w:rsidRPr="00C26B4A">
                        <w:rPr>
                          <w:b/>
                          <w:bCs/>
                          <w:color w:val="FFFFFF" w:themeColor="background1"/>
                          <w:sz w:val="18"/>
                          <w:szCs w:val="18"/>
                        </w:rPr>
                        <w:t>Closing the attainment gap between the most and least d</w:t>
                      </w:r>
                      <w:r w:rsidR="007272CC" w:rsidRPr="00C26B4A">
                        <w:rPr>
                          <w:b/>
                          <w:bCs/>
                          <w:color w:val="FFFFFF" w:themeColor="background1"/>
                          <w:sz w:val="18"/>
                          <w:szCs w:val="18"/>
                        </w:rPr>
                        <w:t>isadvantaged children</w:t>
                      </w:r>
                    </w:p>
                    <w:p w:rsidR="00000000" w:rsidRPr="00C26B4A" w:rsidRDefault="00C26B4A" w:rsidP="00C26B4A">
                      <w:pPr>
                        <w:spacing w:after="0"/>
                        <w:ind w:left="1701" w:firstLine="459"/>
                        <w:rPr>
                          <w:b/>
                          <w:bCs/>
                          <w:color w:val="FFFFFF" w:themeColor="background1"/>
                          <w:sz w:val="18"/>
                          <w:szCs w:val="18"/>
                        </w:rPr>
                      </w:pPr>
                      <w:proofErr w:type="gramStart"/>
                      <w:r>
                        <w:rPr>
                          <w:b/>
                          <w:bCs/>
                          <w:color w:val="FFFFFF" w:themeColor="background1"/>
                          <w:sz w:val="18"/>
                          <w:szCs w:val="18"/>
                        </w:rPr>
                        <w:t>NIF 3.</w:t>
                      </w:r>
                      <w:proofErr w:type="gramEnd"/>
                      <w:r>
                        <w:rPr>
                          <w:b/>
                          <w:bCs/>
                          <w:color w:val="FFFFFF" w:themeColor="background1"/>
                          <w:sz w:val="18"/>
                          <w:szCs w:val="18"/>
                        </w:rPr>
                        <w:tab/>
                      </w:r>
                      <w:r w:rsidR="007272CC" w:rsidRPr="00C26B4A">
                        <w:rPr>
                          <w:b/>
                          <w:bCs/>
                          <w:color w:val="FFFFFF" w:themeColor="background1"/>
                          <w:sz w:val="18"/>
                          <w:szCs w:val="18"/>
                        </w:rPr>
                        <w:t>Improvement in children and young people's health and wellbeing</w:t>
                      </w:r>
                    </w:p>
                    <w:p w:rsidR="00000000" w:rsidRPr="00C26B4A" w:rsidRDefault="00C26B4A" w:rsidP="00C26B4A">
                      <w:pPr>
                        <w:spacing w:after="0"/>
                        <w:ind w:left="1701" w:firstLine="459"/>
                        <w:rPr>
                          <w:b/>
                          <w:bCs/>
                          <w:color w:val="FFFFFF" w:themeColor="background1"/>
                          <w:sz w:val="18"/>
                          <w:szCs w:val="18"/>
                        </w:rPr>
                      </w:pPr>
                      <w:proofErr w:type="gramStart"/>
                      <w:r>
                        <w:rPr>
                          <w:b/>
                          <w:bCs/>
                          <w:color w:val="FFFFFF" w:themeColor="background1"/>
                          <w:sz w:val="18"/>
                          <w:szCs w:val="18"/>
                        </w:rPr>
                        <w:t>NIF 4.</w:t>
                      </w:r>
                      <w:proofErr w:type="gramEnd"/>
                      <w:r>
                        <w:rPr>
                          <w:b/>
                          <w:bCs/>
                          <w:color w:val="FFFFFF" w:themeColor="background1"/>
                          <w:sz w:val="18"/>
                          <w:szCs w:val="18"/>
                        </w:rPr>
                        <w:tab/>
                      </w:r>
                      <w:r w:rsidR="007272CC" w:rsidRPr="00C26B4A">
                        <w:rPr>
                          <w:b/>
                          <w:bCs/>
                          <w:color w:val="FFFFFF" w:themeColor="background1"/>
                          <w:sz w:val="18"/>
                          <w:szCs w:val="18"/>
                        </w:rPr>
                        <w:t xml:space="preserve">Improvement in employability skills </w:t>
                      </w:r>
                      <w:r w:rsidR="007272CC" w:rsidRPr="00C26B4A">
                        <w:rPr>
                          <w:b/>
                          <w:bCs/>
                          <w:color w:val="FFFFFF" w:themeColor="background1"/>
                          <w:sz w:val="18"/>
                          <w:szCs w:val="18"/>
                        </w:rPr>
                        <w:t>and sustained positive school leaver destinations for all young people</w:t>
                      </w:r>
                    </w:p>
                    <w:p w:rsidR="00C26B4A" w:rsidRPr="00C26B4A" w:rsidRDefault="00C26B4A" w:rsidP="00C26B4A">
                      <w:pPr>
                        <w:spacing w:after="0"/>
                        <w:ind w:left="720" w:firstLine="981"/>
                        <w:rPr>
                          <w:b/>
                          <w:bCs/>
                          <w:color w:val="FFFFFF" w:themeColor="background1"/>
                          <w:sz w:val="18"/>
                          <w:szCs w:val="18"/>
                        </w:rPr>
                      </w:pPr>
                    </w:p>
                    <w:p w:rsidR="00C26B4A" w:rsidRDefault="00C26B4A" w:rsidP="00475BDA">
                      <w:pPr>
                        <w:spacing w:after="0"/>
                      </w:pPr>
                    </w:p>
                  </w:txbxContent>
                </v:textbox>
              </v:roundrect>
            </w:pict>
          </mc:Fallback>
        </mc:AlternateContent>
      </w:r>
    </w:p>
    <w:p w:rsidR="00470613" w:rsidRDefault="00470613"/>
    <w:p w:rsidR="00470613" w:rsidRDefault="00470613"/>
    <w:p w:rsidR="00470613" w:rsidRDefault="00470613"/>
    <w:p w:rsidR="00470613" w:rsidRDefault="00470613"/>
    <w:p w:rsidR="00470613" w:rsidRDefault="00470613"/>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55"/>
        <w:gridCol w:w="2248"/>
        <w:gridCol w:w="1843"/>
        <w:gridCol w:w="3827"/>
      </w:tblGrid>
      <w:tr w:rsidR="009C195F" w:rsidRPr="00D616FF" w:rsidTr="0090037B">
        <w:trPr>
          <w:trHeight w:val="562"/>
        </w:trPr>
        <w:tc>
          <w:tcPr>
            <w:tcW w:w="14000" w:type="dxa"/>
            <w:gridSpan w:val="5"/>
            <w:shd w:val="clear" w:color="auto" w:fill="4F81BD"/>
            <w:vAlign w:val="center"/>
          </w:tcPr>
          <w:p w:rsidR="009C195F" w:rsidRPr="00D616FF" w:rsidRDefault="009C195F" w:rsidP="0090037B">
            <w:pPr>
              <w:spacing w:after="0"/>
              <w:rPr>
                <w:rFonts w:cs="Arial"/>
                <w:b/>
                <w:color w:val="FFFFFF"/>
                <w:szCs w:val="24"/>
              </w:rPr>
            </w:pPr>
            <w:r>
              <w:rPr>
                <w:rFonts w:cs="Arial"/>
                <w:b/>
                <w:color w:val="FFFFFF"/>
                <w:szCs w:val="24"/>
              </w:rPr>
              <w:lastRenderedPageBreak/>
              <w:t>Priority:</w:t>
            </w:r>
            <w:r w:rsidRPr="005E7B32">
              <w:rPr>
                <w:rFonts w:cs="Arial"/>
                <w:b/>
                <w:color w:val="FFFFFF"/>
                <w:sz w:val="32"/>
                <w:szCs w:val="32"/>
              </w:rPr>
              <w:t xml:space="preserve"> RAISING ATTAINMENT IN LITERACY </w:t>
            </w:r>
            <w:r w:rsidR="00C26B4A">
              <w:rPr>
                <w:rFonts w:cs="Arial"/>
                <w:b/>
                <w:color w:val="FFFFFF"/>
                <w:sz w:val="32"/>
                <w:szCs w:val="32"/>
              </w:rPr>
              <w:t>(SO2, CSP.1, CSP.2, NIF 1)</w:t>
            </w:r>
          </w:p>
        </w:tc>
      </w:tr>
      <w:tr w:rsidR="009C195F" w:rsidRPr="00D616FF" w:rsidTr="0090037B">
        <w:trPr>
          <w:trHeight w:val="1464"/>
        </w:trPr>
        <w:tc>
          <w:tcPr>
            <w:tcW w:w="3227" w:type="dxa"/>
            <w:shd w:val="clear" w:color="auto" w:fill="4F81BD"/>
            <w:vAlign w:val="center"/>
          </w:tcPr>
          <w:p w:rsidR="009C195F" w:rsidRPr="00D616FF" w:rsidRDefault="009C195F" w:rsidP="0090037B">
            <w:pPr>
              <w:spacing w:after="0"/>
              <w:jc w:val="center"/>
              <w:rPr>
                <w:rFonts w:cs="Arial"/>
                <w:b/>
                <w:color w:val="FFFFFF"/>
                <w:szCs w:val="24"/>
              </w:rPr>
            </w:pPr>
            <w:r w:rsidRPr="00D616FF">
              <w:rPr>
                <w:rFonts w:cs="Arial"/>
                <w:b/>
                <w:color w:val="FFFFFF"/>
                <w:szCs w:val="24"/>
              </w:rPr>
              <w:t xml:space="preserve">What </w:t>
            </w:r>
            <w:r>
              <w:rPr>
                <w:rFonts w:cs="Arial"/>
                <w:b/>
                <w:color w:val="FFFFFF"/>
                <w:szCs w:val="24"/>
              </w:rPr>
              <w:t>Outcomes Do We Want To A</w:t>
            </w:r>
            <w:r w:rsidRPr="00D616FF">
              <w:rPr>
                <w:rFonts w:cs="Arial"/>
                <w:b/>
                <w:color w:val="FFFFFF"/>
                <w:szCs w:val="24"/>
              </w:rPr>
              <w:t>chieve?</w:t>
            </w:r>
          </w:p>
        </w:tc>
        <w:tc>
          <w:tcPr>
            <w:tcW w:w="2855" w:type="dxa"/>
            <w:shd w:val="clear" w:color="auto" w:fill="4F81BD"/>
            <w:vAlign w:val="center"/>
          </w:tcPr>
          <w:p w:rsidR="009C195F" w:rsidRDefault="009C195F" w:rsidP="0090037B">
            <w:pPr>
              <w:spacing w:after="0"/>
              <w:jc w:val="center"/>
              <w:rPr>
                <w:rFonts w:cs="Arial"/>
                <w:b/>
                <w:color w:val="FFFFFF"/>
                <w:szCs w:val="24"/>
              </w:rPr>
            </w:pPr>
            <w:r>
              <w:rPr>
                <w:rFonts w:cs="Arial"/>
                <w:b/>
                <w:color w:val="FFFFFF"/>
                <w:szCs w:val="24"/>
              </w:rPr>
              <w:t xml:space="preserve">How Will We Achieve This? </w:t>
            </w:r>
          </w:p>
          <w:p w:rsidR="009C195F" w:rsidRPr="00D616FF" w:rsidRDefault="009C195F" w:rsidP="0090037B">
            <w:pPr>
              <w:spacing w:after="0"/>
              <w:jc w:val="center"/>
              <w:rPr>
                <w:rFonts w:cs="Arial"/>
                <w:b/>
                <w:color w:val="FFFFFF"/>
                <w:szCs w:val="24"/>
              </w:rPr>
            </w:pPr>
            <w:r>
              <w:rPr>
                <w:rFonts w:cs="Arial"/>
                <w:b/>
                <w:color w:val="FFFFFF"/>
                <w:szCs w:val="24"/>
              </w:rPr>
              <w:t>(Intervention Strategies)</w:t>
            </w:r>
          </w:p>
        </w:tc>
        <w:tc>
          <w:tcPr>
            <w:tcW w:w="2248" w:type="dxa"/>
            <w:shd w:val="clear" w:color="auto" w:fill="4F81BD"/>
            <w:vAlign w:val="center"/>
          </w:tcPr>
          <w:p w:rsidR="009C195F" w:rsidRDefault="009C195F" w:rsidP="0090037B">
            <w:pPr>
              <w:spacing w:after="0"/>
              <w:jc w:val="center"/>
              <w:rPr>
                <w:rFonts w:cs="Arial"/>
                <w:b/>
                <w:color w:val="FFFFFF"/>
                <w:szCs w:val="24"/>
              </w:rPr>
            </w:pPr>
            <w:r>
              <w:rPr>
                <w:rFonts w:cs="Arial"/>
                <w:b/>
                <w:color w:val="FFFFFF"/>
                <w:szCs w:val="24"/>
              </w:rPr>
              <w:t>Lead Person</w:t>
            </w:r>
          </w:p>
        </w:tc>
        <w:tc>
          <w:tcPr>
            <w:tcW w:w="1843" w:type="dxa"/>
            <w:shd w:val="clear" w:color="auto" w:fill="4F81BD"/>
            <w:vAlign w:val="center"/>
          </w:tcPr>
          <w:p w:rsidR="009C195F" w:rsidRPr="00D616FF" w:rsidRDefault="009C195F" w:rsidP="0090037B">
            <w:pPr>
              <w:spacing w:after="0"/>
              <w:jc w:val="center"/>
              <w:rPr>
                <w:rFonts w:cs="Arial"/>
                <w:b/>
                <w:color w:val="FFFFFF"/>
                <w:szCs w:val="24"/>
              </w:rPr>
            </w:pPr>
            <w:r>
              <w:rPr>
                <w:rFonts w:cs="Arial"/>
                <w:b/>
                <w:color w:val="FFFFFF"/>
                <w:szCs w:val="24"/>
              </w:rPr>
              <w:t>Start and Finish Dates</w:t>
            </w:r>
          </w:p>
        </w:tc>
        <w:tc>
          <w:tcPr>
            <w:tcW w:w="3827" w:type="dxa"/>
            <w:shd w:val="clear" w:color="auto" w:fill="4F81BD"/>
            <w:vAlign w:val="center"/>
          </w:tcPr>
          <w:p w:rsidR="009C195F" w:rsidRDefault="009C195F" w:rsidP="0090037B">
            <w:pPr>
              <w:spacing w:after="0"/>
              <w:jc w:val="center"/>
              <w:rPr>
                <w:rFonts w:cs="Arial"/>
                <w:b/>
                <w:color w:val="FFFFFF"/>
                <w:szCs w:val="24"/>
              </w:rPr>
            </w:pPr>
            <w:r w:rsidRPr="00D616FF">
              <w:rPr>
                <w:rFonts w:cs="Arial"/>
                <w:b/>
                <w:color w:val="FFFFFF"/>
                <w:szCs w:val="24"/>
              </w:rPr>
              <w:t xml:space="preserve">How </w:t>
            </w:r>
            <w:r>
              <w:rPr>
                <w:rFonts w:cs="Arial"/>
                <w:b/>
                <w:color w:val="FFFFFF"/>
                <w:szCs w:val="24"/>
              </w:rPr>
              <w:t>Will We Measure Impact On C</w:t>
            </w:r>
            <w:r w:rsidRPr="00D616FF">
              <w:rPr>
                <w:rFonts w:cs="Arial"/>
                <w:b/>
                <w:color w:val="FFFFFF"/>
                <w:szCs w:val="24"/>
              </w:rPr>
              <w:t>hildren</w:t>
            </w:r>
            <w:r>
              <w:rPr>
                <w:rFonts w:cs="Arial"/>
                <w:b/>
                <w:color w:val="FFFFFF"/>
                <w:szCs w:val="24"/>
              </w:rPr>
              <w:t xml:space="preserve"> and Young People?</w:t>
            </w:r>
          </w:p>
          <w:p w:rsidR="009C195F" w:rsidRPr="00D616FF" w:rsidRDefault="009C195F" w:rsidP="0090037B">
            <w:pPr>
              <w:spacing w:after="0"/>
              <w:jc w:val="center"/>
              <w:rPr>
                <w:rFonts w:cs="Arial"/>
                <w:b/>
                <w:color w:val="FFFFFF"/>
                <w:szCs w:val="24"/>
              </w:rPr>
            </w:pPr>
            <w:r>
              <w:rPr>
                <w:rFonts w:cs="Arial"/>
                <w:b/>
                <w:color w:val="FFFFFF"/>
                <w:szCs w:val="24"/>
              </w:rPr>
              <w:t>(Include Where Possible Current Measure and Target)</w:t>
            </w:r>
          </w:p>
        </w:tc>
      </w:tr>
      <w:tr w:rsidR="009C195F" w:rsidRPr="00E62EB8" w:rsidTr="003E00C8">
        <w:trPr>
          <w:trHeight w:val="1104"/>
        </w:trPr>
        <w:tc>
          <w:tcPr>
            <w:tcW w:w="3227" w:type="dxa"/>
            <w:vAlign w:val="center"/>
          </w:tcPr>
          <w:p w:rsidR="005E7B32" w:rsidRPr="005E7B32" w:rsidRDefault="005E7B32" w:rsidP="005E7B32">
            <w:pPr>
              <w:spacing w:after="0" w:line="240" w:lineRule="auto"/>
              <w:rPr>
                <w:rFonts w:ascii="Comic Sans MS" w:hAnsi="Comic Sans MS" w:cs="Arial"/>
                <w:b/>
              </w:rPr>
            </w:pPr>
            <w:r w:rsidRPr="005E7B32">
              <w:rPr>
                <w:rFonts w:ascii="Comic Sans MS" w:hAnsi="Comic Sans MS" w:cs="Arial"/>
                <w:b/>
              </w:rPr>
              <w:t>Cluster Priority</w:t>
            </w:r>
          </w:p>
          <w:p w:rsidR="009C195F" w:rsidRPr="005E7B32" w:rsidRDefault="005E7B32" w:rsidP="00B165D5">
            <w:pPr>
              <w:shd w:val="clear" w:color="auto" w:fill="FFFFFF"/>
              <w:spacing w:after="0" w:line="240" w:lineRule="auto"/>
              <w:rPr>
                <w:rFonts w:ascii="Comic Sans MS" w:hAnsi="Comic Sans MS" w:cs="Arial"/>
                <w:sz w:val="20"/>
                <w:szCs w:val="20"/>
              </w:rPr>
            </w:pPr>
            <w:r>
              <w:rPr>
                <w:rFonts w:ascii="Comic Sans MS" w:hAnsi="Comic Sans MS" w:cs="Arial"/>
                <w:sz w:val="20"/>
                <w:szCs w:val="20"/>
              </w:rPr>
              <w:t>To improve the</w:t>
            </w:r>
            <w:r w:rsidR="009C195F" w:rsidRPr="005E7B32">
              <w:rPr>
                <w:rFonts w:ascii="Comic Sans MS" w:hAnsi="Comic Sans MS" w:cs="Arial"/>
                <w:sz w:val="20"/>
                <w:szCs w:val="20"/>
              </w:rPr>
              <w:t xml:space="preserve"> use of holistic </w:t>
            </w:r>
            <w:r>
              <w:rPr>
                <w:rFonts w:ascii="Comic Sans MS" w:hAnsi="Comic Sans MS" w:cs="Arial"/>
                <w:sz w:val="20"/>
                <w:szCs w:val="20"/>
              </w:rPr>
              <w:t xml:space="preserve">                          </w:t>
            </w:r>
            <w:r w:rsidR="009C195F" w:rsidRPr="005E7B32">
              <w:rPr>
                <w:rFonts w:ascii="Comic Sans MS" w:hAnsi="Comic Sans MS" w:cs="Arial"/>
                <w:sz w:val="20"/>
                <w:szCs w:val="20"/>
              </w:rPr>
              <w:t xml:space="preserve">assessment </w:t>
            </w:r>
            <w:r>
              <w:rPr>
                <w:rFonts w:ascii="Comic Sans MS" w:hAnsi="Comic Sans MS" w:cs="Arial"/>
                <w:sz w:val="20"/>
                <w:szCs w:val="20"/>
              </w:rPr>
              <w:t>and</w:t>
            </w:r>
            <w:r w:rsidR="009C195F" w:rsidRPr="005E7B32">
              <w:rPr>
                <w:rFonts w:ascii="Comic Sans MS" w:hAnsi="Comic Sans MS" w:cs="Arial"/>
                <w:sz w:val="20"/>
                <w:szCs w:val="20"/>
              </w:rPr>
              <w:t xml:space="preserve"> build on approaches to support </w:t>
            </w:r>
            <w:r w:rsidR="009C195F" w:rsidRPr="000B5EF7">
              <w:rPr>
                <w:rFonts w:ascii="Comic Sans MS" w:hAnsi="Comic Sans MS" w:cs="Arial"/>
                <w:sz w:val="20"/>
                <w:szCs w:val="20"/>
              </w:rPr>
              <w:t>effective planning, tracking, assessment &amp; moderation</w:t>
            </w:r>
            <w:r w:rsidR="000B5EF7" w:rsidRPr="000B5EF7">
              <w:rPr>
                <w:rFonts w:ascii="Comic Sans MS" w:hAnsi="Comic Sans MS" w:cs="Arial"/>
                <w:sz w:val="20"/>
                <w:szCs w:val="20"/>
              </w:rPr>
              <w:t xml:space="preserve"> </w:t>
            </w:r>
            <w:r w:rsidR="000B5EF7" w:rsidRPr="001043F7">
              <w:rPr>
                <w:rFonts w:ascii="Comic Sans MS" w:eastAsia="Times New Roman" w:hAnsi="Comic Sans MS" w:cs="Times New Roman"/>
                <w:color w:val="000000"/>
                <w:sz w:val="20"/>
                <w:szCs w:val="20"/>
                <w:lang w:eastAsia="en-GB"/>
              </w:rPr>
              <w:t xml:space="preserve">of children's </w:t>
            </w:r>
            <w:r w:rsidR="00B165D5">
              <w:rPr>
                <w:rFonts w:ascii="Comic Sans MS" w:eastAsia="Times New Roman" w:hAnsi="Comic Sans MS" w:cs="Times New Roman"/>
                <w:color w:val="000000"/>
                <w:sz w:val="20"/>
                <w:szCs w:val="20"/>
                <w:lang w:eastAsia="en-GB"/>
              </w:rPr>
              <w:t xml:space="preserve">skills, </w:t>
            </w:r>
            <w:r w:rsidR="000B5EF7" w:rsidRPr="001043F7">
              <w:rPr>
                <w:rFonts w:ascii="Comic Sans MS" w:eastAsia="Times New Roman" w:hAnsi="Comic Sans MS" w:cs="Times New Roman"/>
                <w:color w:val="000000"/>
                <w:sz w:val="20"/>
                <w:szCs w:val="20"/>
                <w:lang w:eastAsia="en-GB"/>
              </w:rPr>
              <w:t>progress and achieve</w:t>
            </w:r>
            <w:r w:rsidR="000B5EF7">
              <w:rPr>
                <w:rFonts w:ascii="Comic Sans MS" w:eastAsia="Times New Roman" w:hAnsi="Comic Sans MS" w:cs="Times New Roman"/>
                <w:color w:val="000000"/>
                <w:sz w:val="20"/>
                <w:szCs w:val="20"/>
                <w:lang w:eastAsia="en-GB"/>
              </w:rPr>
              <w:t>ment</w:t>
            </w:r>
            <w:r w:rsidR="000B5EF7" w:rsidRPr="001043F7">
              <w:rPr>
                <w:rFonts w:ascii="Comic Sans MS" w:eastAsia="Times New Roman" w:hAnsi="Comic Sans MS" w:cs="Times New Roman"/>
                <w:color w:val="000000"/>
                <w:sz w:val="20"/>
                <w:szCs w:val="20"/>
                <w:lang w:eastAsia="en-GB"/>
              </w:rPr>
              <w:t xml:space="preserve"> throughout their education</w:t>
            </w:r>
            <w:r w:rsidR="00B165D5">
              <w:rPr>
                <w:rFonts w:ascii="Comic Sans MS" w:eastAsia="Times New Roman" w:hAnsi="Comic Sans MS" w:cs="Times New Roman"/>
                <w:color w:val="000000"/>
                <w:sz w:val="20"/>
                <w:szCs w:val="20"/>
                <w:lang w:eastAsia="en-GB"/>
              </w:rPr>
              <w:t xml:space="preserve"> and beyond</w:t>
            </w:r>
            <w:r w:rsidR="000B5EF7" w:rsidRPr="001043F7">
              <w:rPr>
                <w:rFonts w:ascii="Comic Sans MS" w:eastAsia="Times New Roman" w:hAnsi="Comic Sans MS" w:cs="Times New Roman"/>
                <w:color w:val="000000"/>
                <w:sz w:val="20"/>
                <w:szCs w:val="20"/>
                <w:lang w:eastAsia="en-GB"/>
              </w:rPr>
              <w:t>.</w:t>
            </w:r>
          </w:p>
        </w:tc>
        <w:tc>
          <w:tcPr>
            <w:tcW w:w="2855" w:type="dxa"/>
            <w:vAlign w:val="center"/>
          </w:tcPr>
          <w:p w:rsidR="009C195F" w:rsidRPr="005E7B32" w:rsidRDefault="0090037B" w:rsidP="005E7B32">
            <w:pPr>
              <w:pStyle w:val="ListParagraph"/>
              <w:rPr>
                <w:rFonts w:ascii="Comic Sans MS" w:hAnsi="Comic Sans MS" w:cs="Arial"/>
                <w:sz w:val="20"/>
                <w:szCs w:val="20"/>
              </w:rPr>
            </w:pPr>
            <w:r>
              <w:rPr>
                <w:rFonts w:ascii="Comic Sans MS" w:hAnsi="Comic Sans MS" w:cs="Arial"/>
                <w:sz w:val="20"/>
                <w:szCs w:val="20"/>
              </w:rPr>
              <w:t>A</w:t>
            </w:r>
            <w:r w:rsidR="009C195F" w:rsidRPr="005E7B32">
              <w:rPr>
                <w:rFonts w:ascii="Comic Sans MS" w:hAnsi="Comic Sans MS" w:cs="Arial"/>
                <w:sz w:val="20"/>
                <w:szCs w:val="20"/>
              </w:rPr>
              <w:t xml:space="preserve">ssessment &amp; Moderation facilitators </w:t>
            </w:r>
            <w:r>
              <w:rPr>
                <w:rFonts w:ascii="Comic Sans MS" w:hAnsi="Comic Sans MS" w:cs="Arial"/>
                <w:sz w:val="20"/>
                <w:szCs w:val="20"/>
              </w:rPr>
              <w:t xml:space="preserve">and QAMSOs </w:t>
            </w:r>
            <w:r w:rsidR="009C195F" w:rsidRPr="005E7B32">
              <w:rPr>
                <w:rFonts w:ascii="Comic Sans MS" w:hAnsi="Comic Sans MS" w:cs="Arial"/>
                <w:sz w:val="20"/>
                <w:szCs w:val="20"/>
              </w:rPr>
              <w:t>will train Clust</w:t>
            </w:r>
            <w:r>
              <w:rPr>
                <w:rFonts w:ascii="Comic Sans MS" w:hAnsi="Comic Sans MS" w:cs="Arial"/>
                <w:sz w:val="20"/>
                <w:szCs w:val="20"/>
              </w:rPr>
              <w:t xml:space="preserve">er staff in holistic assessment </w:t>
            </w:r>
            <w:r w:rsidR="009C195F" w:rsidRPr="005E7B32">
              <w:rPr>
                <w:rFonts w:ascii="Comic Sans MS" w:hAnsi="Comic Sans MS" w:cs="Arial"/>
                <w:sz w:val="20"/>
                <w:szCs w:val="20"/>
              </w:rPr>
              <w:t>&amp; will lead moderation events.</w:t>
            </w:r>
          </w:p>
          <w:p w:rsidR="009C195F" w:rsidRPr="005E7B32" w:rsidRDefault="009C195F" w:rsidP="005E7B32">
            <w:pPr>
              <w:pStyle w:val="ListParagraph"/>
              <w:rPr>
                <w:rFonts w:ascii="Comic Sans MS" w:hAnsi="Comic Sans MS" w:cs="Arial"/>
                <w:sz w:val="20"/>
                <w:szCs w:val="20"/>
              </w:rPr>
            </w:pPr>
          </w:p>
        </w:tc>
        <w:tc>
          <w:tcPr>
            <w:tcW w:w="2248" w:type="dxa"/>
            <w:vAlign w:val="center"/>
          </w:tcPr>
          <w:p w:rsidR="009C195F" w:rsidRPr="005E7B32" w:rsidRDefault="009C195F" w:rsidP="005E7B32">
            <w:pPr>
              <w:spacing w:after="0" w:line="240" w:lineRule="auto"/>
              <w:rPr>
                <w:rFonts w:ascii="Comic Sans MS" w:hAnsi="Comic Sans MS" w:cs="Arial"/>
                <w:sz w:val="20"/>
                <w:szCs w:val="20"/>
              </w:rPr>
            </w:pPr>
            <w:r w:rsidRPr="005E7B32">
              <w:rPr>
                <w:rFonts w:ascii="Comic Sans MS" w:hAnsi="Comic Sans MS" w:cs="Arial"/>
                <w:sz w:val="20"/>
                <w:szCs w:val="20"/>
              </w:rPr>
              <w:t>S</w:t>
            </w:r>
            <w:r w:rsidR="005E7B32">
              <w:rPr>
                <w:rFonts w:ascii="Comic Sans MS" w:hAnsi="Comic Sans MS" w:cs="Arial"/>
                <w:sz w:val="20"/>
                <w:szCs w:val="20"/>
              </w:rPr>
              <w:t>arah</w:t>
            </w:r>
            <w:r w:rsidRPr="005E7B32">
              <w:rPr>
                <w:rFonts w:ascii="Comic Sans MS" w:hAnsi="Comic Sans MS" w:cs="Arial"/>
                <w:sz w:val="20"/>
                <w:szCs w:val="20"/>
              </w:rPr>
              <w:t xml:space="preserve"> Flint</w:t>
            </w:r>
          </w:p>
        </w:tc>
        <w:tc>
          <w:tcPr>
            <w:tcW w:w="1843" w:type="dxa"/>
            <w:vAlign w:val="center"/>
          </w:tcPr>
          <w:p w:rsidR="009C195F" w:rsidRPr="005E7B32" w:rsidRDefault="009C195F" w:rsidP="005E7B32">
            <w:pPr>
              <w:spacing w:after="0" w:line="240" w:lineRule="auto"/>
              <w:rPr>
                <w:rFonts w:ascii="Comic Sans MS" w:hAnsi="Comic Sans MS" w:cs="Arial"/>
                <w:sz w:val="20"/>
                <w:szCs w:val="20"/>
              </w:rPr>
            </w:pPr>
            <w:r w:rsidRPr="005E7B32">
              <w:rPr>
                <w:rFonts w:ascii="Comic Sans MS" w:hAnsi="Comic Sans MS" w:cs="Arial"/>
                <w:sz w:val="20"/>
                <w:szCs w:val="20"/>
              </w:rPr>
              <w:t>August ’17 -</w:t>
            </w:r>
          </w:p>
          <w:p w:rsidR="009C195F" w:rsidRPr="005E7B32" w:rsidRDefault="009C195F" w:rsidP="005E7B32">
            <w:pPr>
              <w:spacing w:after="0" w:line="240" w:lineRule="auto"/>
              <w:rPr>
                <w:rFonts w:ascii="Comic Sans MS" w:hAnsi="Comic Sans MS" w:cs="Arial"/>
                <w:sz w:val="20"/>
                <w:szCs w:val="20"/>
              </w:rPr>
            </w:pPr>
            <w:r w:rsidRPr="005E7B32">
              <w:rPr>
                <w:rFonts w:ascii="Comic Sans MS" w:hAnsi="Comic Sans MS" w:cs="Arial"/>
                <w:sz w:val="20"/>
                <w:szCs w:val="20"/>
              </w:rPr>
              <w:t>May ‘18</w:t>
            </w:r>
          </w:p>
        </w:tc>
        <w:tc>
          <w:tcPr>
            <w:tcW w:w="3827" w:type="dxa"/>
            <w:vAlign w:val="center"/>
          </w:tcPr>
          <w:p w:rsidR="009C195F" w:rsidRPr="005E7B32" w:rsidRDefault="009C195F" w:rsidP="005E7B32">
            <w:pPr>
              <w:spacing w:after="0" w:line="240" w:lineRule="auto"/>
              <w:rPr>
                <w:rFonts w:ascii="Comic Sans MS" w:hAnsi="Comic Sans MS" w:cs="Arial"/>
                <w:color w:val="403152"/>
                <w:sz w:val="20"/>
                <w:szCs w:val="20"/>
              </w:rPr>
            </w:pPr>
            <w:r w:rsidRPr="005E7B32">
              <w:rPr>
                <w:rFonts w:ascii="Comic Sans MS" w:hAnsi="Comic Sans MS" w:cs="Arial"/>
                <w:color w:val="403152"/>
                <w:sz w:val="20"/>
                <w:szCs w:val="20"/>
              </w:rPr>
              <w:t>Undertake ba</w:t>
            </w:r>
            <w:r w:rsidR="005E7B32">
              <w:rPr>
                <w:rFonts w:ascii="Comic Sans MS" w:hAnsi="Comic Sans MS" w:cs="Arial"/>
                <w:color w:val="403152"/>
                <w:sz w:val="20"/>
                <w:szCs w:val="20"/>
              </w:rPr>
              <w:t>seline evaluation in line with local authority</w:t>
            </w:r>
            <w:r w:rsidRPr="005E7B32">
              <w:rPr>
                <w:rFonts w:ascii="Comic Sans MS" w:hAnsi="Comic Sans MS" w:cs="Arial"/>
                <w:color w:val="403152"/>
                <w:sz w:val="20"/>
                <w:szCs w:val="20"/>
              </w:rPr>
              <w:t xml:space="preserve"> teacher evaluation</w:t>
            </w:r>
            <w:r w:rsidR="005E7B32">
              <w:rPr>
                <w:rFonts w:ascii="Comic Sans MS" w:hAnsi="Comic Sans MS" w:cs="Arial"/>
                <w:color w:val="403152"/>
                <w:sz w:val="20"/>
                <w:szCs w:val="20"/>
              </w:rPr>
              <w:t xml:space="preserve"> from moderation event in September 2017 then</w:t>
            </w:r>
            <w:r w:rsidRPr="005E7B32">
              <w:rPr>
                <w:rFonts w:ascii="Comic Sans MS" w:hAnsi="Comic Sans MS" w:cs="Arial"/>
                <w:color w:val="403152"/>
                <w:sz w:val="20"/>
                <w:szCs w:val="20"/>
              </w:rPr>
              <w:t xml:space="preserve"> re-evaluate </w:t>
            </w:r>
            <w:r w:rsidR="005E7B32">
              <w:rPr>
                <w:rFonts w:ascii="Comic Sans MS" w:hAnsi="Comic Sans MS" w:cs="Arial"/>
                <w:color w:val="403152"/>
                <w:sz w:val="20"/>
                <w:szCs w:val="20"/>
              </w:rPr>
              <w:t xml:space="preserve">in </w:t>
            </w:r>
            <w:r w:rsidRPr="005E7B32">
              <w:rPr>
                <w:rFonts w:ascii="Comic Sans MS" w:hAnsi="Comic Sans MS" w:cs="Arial"/>
                <w:color w:val="403152"/>
                <w:sz w:val="20"/>
                <w:szCs w:val="20"/>
              </w:rPr>
              <w:t>May 2018</w:t>
            </w:r>
            <w:r w:rsidR="005E7B32">
              <w:rPr>
                <w:rFonts w:ascii="Comic Sans MS" w:hAnsi="Comic Sans MS" w:cs="Arial"/>
                <w:color w:val="403152"/>
                <w:sz w:val="20"/>
                <w:szCs w:val="20"/>
              </w:rPr>
              <w:t>.</w:t>
            </w:r>
          </w:p>
        </w:tc>
      </w:tr>
      <w:tr w:rsidR="005E7B32" w:rsidRPr="00E62EB8" w:rsidTr="003E00C8">
        <w:trPr>
          <w:trHeight w:val="1104"/>
        </w:trPr>
        <w:tc>
          <w:tcPr>
            <w:tcW w:w="3227" w:type="dxa"/>
            <w:vAlign w:val="center"/>
          </w:tcPr>
          <w:p w:rsidR="005E7B32" w:rsidRPr="005E7B32" w:rsidRDefault="005E7B32" w:rsidP="00B165D5">
            <w:pPr>
              <w:spacing w:after="0" w:line="240" w:lineRule="auto"/>
              <w:rPr>
                <w:rFonts w:ascii="Comic Sans MS" w:hAnsi="Comic Sans MS" w:cs="Arial"/>
                <w:b/>
              </w:rPr>
            </w:pPr>
            <w:r>
              <w:rPr>
                <w:rFonts w:ascii="Comic Sans MS" w:hAnsi="Comic Sans MS" w:cs="Arial"/>
                <w:b/>
              </w:rPr>
              <w:t>School</w:t>
            </w:r>
            <w:r w:rsidRPr="005E7B32">
              <w:rPr>
                <w:rFonts w:ascii="Comic Sans MS" w:hAnsi="Comic Sans MS" w:cs="Arial"/>
                <w:b/>
              </w:rPr>
              <w:t xml:space="preserve"> Priority</w:t>
            </w:r>
          </w:p>
          <w:p w:rsidR="009D11C0" w:rsidRPr="005E7B32" w:rsidRDefault="00E46883" w:rsidP="00B82B08">
            <w:pPr>
              <w:spacing w:after="0" w:line="240" w:lineRule="auto"/>
              <w:rPr>
                <w:rFonts w:ascii="Comic Sans MS" w:hAnsi="Comic Sans MS" w:cs="Arial"/>
                <w:b/>
              </w:rPr>
            </w:pPr>
            <w:r w:rsidRPr="00E46883">
              <w:rPr>
                <w:rFonts w:ascii="Comic Sans MS" w:hAnsi="Comic Sans MS" w:cs="Arial"/>
                <w:sz w:val="20"/>
                <w:szCs w:val="20"/>
              </w:rPr>
              <w:t>To</w:t>
            </w:r>
            <w:r>
              <w:rPr>
                <w:rFonts w:ascii="Comic Sans MS" w:hAnsi="Comic Sans MS" w:cs="Arial"/>
                <w:sz w:val="20"/>
                <w:szCs w:val="20"/>
              </w:rPr>
              <w:t xml:space="preserve"> implement </w:t>
            </w:r>
            <w:r w:rsidR="00B165D5">
              <w:rPr>
                <w:rFonts w:ascii="Comic Sans MS" w:hAnsi="Comic Sans MS" w:cs="Arial"/>
                <w:sz w:val="20"/>
                <w:szCs w:val="20"/>
              </w:rPr>
              <w:t xml:space="preserve">a </w:t>
            </w:r>
            <w:proofErr w:type="gramStart"/>
            <w:r w:rsidR="00B165D5">
              <w:rPr>
                <w:rFonts w:ascii="Comic Sans MS" w:hAnsi="Comic Sans MS" w:cs="Arial"/>
                <w:sz w:val="20"/>
                <w:szCs w:val="20"/>
              </w:rPr>
              <w:t xml:space="preserve">targeted  </w:t>
            </w:r>
            <w:proofErr w:type="spellStart"/>
            <w:r>
              <w:rPr>
                <w:rFonts w:ascii="Comic Sans MS" w:hAnsi="Comic Sans MS" w:cs="Arial"/>
                <w:sz w:val="20"/>
                <w:szCs w:val="20"/>
              </w:rPr>
              <w:t>ReadingWise</w:t>
            </w:r>
            <w:proofErr w:type="spellEnd"/>
            <w:proofErr w:type="gramEnd"/>
            <w:r>
              <w:rPr>
                <w:rFonts w:ascii="Comic Sans MS" w:hAnsi="Comic Sans MS" w:cs="Arial"/>
                <w:sz w:val="20"/>
                <w:szCs w:val="20"/>
              </w:rPr>
              <w:t xml:space="preserve"> comprehension programme to improve outcomes</w:t>
            </w:r>
            <w:r w:rsidR="00B165D5">
              <w:rPr>
                <w:rFonts w:ascii="Comic Sans MS" w:hAnsi="Comic Sans MS" w:cs="Arial"/>
                <w:sz w:val="20"/>
                <w:szCs w:val="20"/>
              </w:rPr>
              <w:t xml:space="preserve"> </w:t>
            </w:r>
            <w:r w:rsidR="00B82B08">
              <w:rPr>
                <w:rFonts w:ascii="Comic Sans MS" w:hAnsi="Comic Sans MS" w:cs="Arial"/>
                <w:sz w:val="20"/>
                <w:szCs w:val="20"/>
              </w:rPr>
              <w:t xml:space="preserve">and maximise potential </w:t>
            </w:r>
            <w:r w:rsidR="00B165D5">
              <w:rPr>
                <w:rFonts w:ascii="Comic Sans MS" w:hAnsi="Comic Sans MS" w:cs="Arial"/>
                <w:sz w:val="20"/>
                <w:szCs w:val="20"/>
              </w:rPr>
              <w:t xml:space="preserve">for our learners </w:t>
            </w:r>
            <w:r>
              <w:rPr>
                <w:rFonts w:ascii="Comic Sans MS" w:hAnsi="Comic Sans MS" w:cs="Arial"/>
                <w:sz w:val="20"/>
                <w:szCs w:val="20"/>
              </w:rPr>
              <w:t xml:space="preserve">in reading and </w:t>
            </w:r>
            <w:r w:rsidR="00B165D5">
              <w:rPr>
                <w:rFonts w:ascii="Comic Sans MS" w:hAnsi="Comic Sans MS" w:cs="Arial"/>
                <w:sz w:val="20"/>
                <w:szCs w:val="20"/>
              </w:rPr>
              <w:t>comprehension</w:t>
            </w:r>
            <w:r w:rsidR="00B82B08">
              <w:rPr>
                <w:rFonts w:ascii="Comic Sans MS" w:hAnsi="Comic Sans MS" w:cs="Arial"/>
                <w:sz w:val="20"/>
                <w:szCs w:val="20"/>
              </w:rPr>
              <w:t>,</w:t>
            </w:r>
            <w:r w:rsidR="0023160F">
              <w:rPr>
                <w:rFonts w:ascii="Comic Sans MS" w:hAnsi="Comic Sans MS" w:cs="Arial"/>
                <w:sz w:val="20"/>
                <w:szCs w:val="20"/>
              </w:rPr>
              <w:t xml:space="preserve"> </w:t>
            </w:r>
            <w:r w:rsidR="00B165D5">
              <w:rPr>
                <w:rFonts w:ascii="Comic Sans MS" w:hAnsi="Comic Sans MS" w:cs="Arial"/>
                <w:sz w:val="20"/>
                <w:szCs w:val="20"/>
              </w:rPr>
              <w:t xml:space="preserve">enabling us to </w:t>
            </w:r>
            <w:r w:rsidR="00B82B08">
              <w:rPr>
                <w:rFonts w:ascii="Comic Sans MS" w:hAnsi="Comic Sans MS" w:cs="Arial"/>
                <w:sz w:val="20"/>
                <w:szCs w:val="20"/>
              </w:rPr>
              <w:t xml:space="preserve">narrow the </w:t>
            </w:r>
            <w:r w:rsidR="0023160F">
              <w:rPr>
                <w:rFonts w:ascii="Comic Sans MS" w:hAnsi="Comic Sans MS" w:cs="Arial"/>
                <w:sz w:val="20"/>
                <w:szCs w:val="20"/>
              </w:rPr>
              <w:t>gap</w:t>
            </w:r>
            <w:r w:rsidR="00B165D5">
              <w:rPr>
                <w:rFonts w:ascii="Comic Sans MS" w:hAnsi="Comic Sans MS" w:cs="Arial"/>
                <w:sz w:val="20"/>
                <w:szCs w:val="20"/>
              </w:rPr>
              <w:t xml:space="preserve"> </w:t>
            </w:r>
            <w:r w:rsidR="00B82B08">
              <w:rPr>
                <w:rFonts w:ascii="Comic Sans MS" w:hAnsi="Comic Sans MS" w:cs="Arial"/>
                <w:sz w:val="20"/>
                <w:szCs w:val="20"/>
              </w:rPr>
              <w:t xml:space="preserve"> between our highest and lowest achievers </w:t>
            </w:r>
            <w:r w:rsidR="00B165D5">
              <w:rPr>
                <w:rFonts w:ascii="Comic Sans MS" w:hAnsi="Comic Sans MS" w:cs="Arial"/>
                <w:sz w:val="20"/>
                <w:szCs w:val="20"/>
              </w:rPr>
              <w:t>in literacy</w:t>
            </w:r>
            <w:r w:rsidR="0023160F">
              <w:rPr>
                <w:rFonts w:ascii="Comic Sans MS" w:hAnsi="Comic Sans MS" w:cs="Arial"/>
                <w:sz w:val="20"/>
                <w:szCs w:val="20"/>
              </w:rPr>
              <w:t>.</w:t>
            </w:r>
          </w:p>
        </w:tc>
        <w:tc>
          <w:tcPr>
            <w:tcW w:w="2855" w:type="dxa"/>
            <w:vAlign w:val="center"/>
          </w:tcPr>
          <w:p w:rsidR="005E7B32" w:rsidRDefault="00E46883" w:rsidP="00E46883">
            <w:pPr>
              <w:pStyle w:val="ListParagraph"/>
              <w:rPr>
                <w:rFonts w:ascii="Comic Sans MS" w:hAnsi="Comic Sans MS" w:cs="Arial"/>
                <w:sz w:val="20"/>
                <w:szCs w:val="20"/>
              </w:rPr>
            </w:pPr>
            <w:r>
              <w:rPr>
                <w:rFonts w:ascii="Comic Sans MS" w:hAnsi="Comic Sans MS" w:cs="Arial"/>
                <w:sz w:val="20"/>
                <w:szCs w:val="20"/>
              </w:rPr>
              <w:t xml:space="preserve">Appropriate staff will undertake training and pupils who would benefit from this intervention will be identified </w:t>
            </w:r>
          </w:p>
        </w:tc>
        <w:tc>
          <w:tcPr>
            <w:tcW w:w="2248" w:type="dxa"/>
            <w:vAlign w:val="center"/>
          </w:tcPr>
          <w:p w:rsidR="005E7B32" w:rsidRPr="005E7B32" w:rsidRDefault="00E46883" w:rsidP="005E7B32">
            <w:pPr>
              <w:spacing w:after="0" w:line="240" w:lineRule="auto"/>
              <w:rPr>
                <w:rFonts w:ascii="Comic Sans MS" w:hAnsi="Comic Sans MS" w:cs="Arial"/>
                <w:sz w:val="20"/>
                <w:szCs w:val="20"/>
              </w:rPr>
            </w:pPr>
            <w:r>
              <w:rPr>
                <w:rFonts w:ascii="Comic Sans MS" w:hAnsi="Comic Sans MS" w:cs="Arial"/>
                <w:sz w:val="20"/>
                <w:szCs w:val="20"/>
              </w:rPr>
              <w:t>Davina Blain (PSA)</w:t>
            </w:r>
          </w:p>
        </w:tc>
        <w:tc>
          <w:tcPr>
            <w:tcW w:w="1843" w:type="dxa"/>
            <w:vAlign w:val="center"/>
          </w:tcPr>
          <w:p w:rsidR="005E7B32" w:rsidRPr="005E7B32" w:rsidRDefault="00E46883" w:rsidP="005E7B32">
            <w:pPr>
              <w:spacing w:after="0" w:line="240" w:lineRule="auto"/>
              <w:rPr>
                <w:rFonts w:ascii="Comic Sans MS" w:hAnsi="Comic Sans MS" w:cs="Arial"/>
                <w:sz w:val="20"/>
                <w:szCs w:val="20"/>
              </w:rPr>
            </w:pPr>
            <w:r>
              <w:rPr>
                <w:rFonts w:ascii="Comic Sans MS" w:hAnsi="Comic Sans MS" w:cs="Arial"/>
                <w:sz w:val="20"/>
                <w:szCs w:val="20"/>
              </w:rPr>
              <w:t>August ’17 – June’18</w:t>
            </w:r>
          </w:p>
        </w:tc>
        <w:tc>
          <w:tcPr>
            <w:tcW w:w="3827" w:type="dxa"/>
            <w:vAlign w:val="center"/>
          </w:tcPr>
          <w:p w:rsidR="005E7B32" w:rsidRPr="005E7B32" w:rsidRDefault="00E46883" w:rsidP="005E7B32">
            <w:pPr>
              <w:spacing w:after="0" w:line="240" w:lineRule="auto"/>
              <w:rPr>
                <w:rFonts w:ascii="Comic Sans MS" w:hAnsi="Comic Sans MS" w:cs="Arial"/>
                <w:color w:val="403152"/>
                <w:sz w:val="20"/>
                <w:szCs w:val="20"/>
              </w:rPr>
            </w:pPr>
            <w:proofErr w:type="spellStart"/>
            <w:r>
              <w:rPr>
                <w:rFonts w:ascii="Comic Sans MS" w:hAnsi="Comic Sans MS" w:cs="Arial"/>
                <w:color w:val="403152"/>
                <w:sz w:val="20"/>
                <w:szCs w:val="20"/>
              </w:rPr>
              <w:t>Readingwise</w:t>
            </w:r>
            <w:proofErr w:type="spellEnd"/>
            <w:r>
              <w:rPr>
                <w:rFonts w:ascii="Comic Sans MS" w:hAnsi="Comic Sans MS" w:cs="Arial"/>
                <w:color w:val="403152"/>
                <w:sz w:val="20"/>
                <w:szCs w:val="20"/>
              </w:rPr>
              <w:t xml:space="preserve"> diagnostic test will be completed prior to pupil starting programme.  Progress will be tracked throughout programme and impact monitored.</w:t>
            </w:r>
          </w:p>
        </w:tc>
      </w:tr>
      <w:tr w:rsidR="005E7B32" w:rsidRPr="00E62EB8" w:rsidTr="003E00C8">
        <w:trPr>
          <w:trHeight w:val="1104"/>
        </w:trPr>
        <w:tc>
          <w:tcPr>
            <w:tcW w:w="3227" w:type="dxa"/>
            <w:vAlign w:val="center"/>
          </w:tcPr>
          <w:p w:rsidR="005E7B32" w:rsidRPr="005E7B32" w:rsidRDefault="005E7B32" w:rsidP="00B82B08">
            <w:pPr>
              <w:spacing w:after="0" w:line="240" w:lineRule="auto"/>
              <w:rPr>
                <w:rFonts w:ascii="Comic Sans MS" w:hAnsi="Comic Sans MS" w:cs="Arial"/>
                <w:b/>
              </w:rPr>
            </w:pPr>
            <w:r>
              <w:rPr>
                <w:rFonts w:ascii="Comic Sans MS" w:hAnsi="Comic Sans MS" w:cs="Arial"/>
                <w:b/>
              </w:rPr>
              <w:t>School</w:t>
            </w:r>
            <w:r w:rsidRPr="005E7B32">
              <w:rPr>
                <w:rFonts w:ascii="Comic Sans MS" w:hAnsi="Comic Sans MS" w:cs="Arial"/>
                <w:b/>
              </w:rPr>
              <w:t xml:space="preserve"> Priority</w:t>
            </w:r>
          </w:p>
          <w:p w:rsidR="00E46883" w:rsidRDefault="005E7B32" w:rsidP="00B82B08">
            <w:pPr>
              <w:spacing w:after="0" w:line="240" w:lineRule="auto"/>
              <w:rPr>
                <w:rFonts w:ascii="Comic Sans MS" w:hAnsi="Comic Sans MS" w:cs="Arial"/>
                <w:sz w:val="20"/>
                <w:szCs w:val="20"/>
              </w:rPr>
            </w:pPr>
            <w:r>
              <w:rPr>
                <w:rFonts w:ascii="Comic Sans MS" w:hAnsi="Comic Sans MS" w:cs="Arial"/>
                <w:sz w:val="20"/>
                <w:szCs w:val="20"/>
              </w:rPr>
              <w:t xml:space="preserve">To </w:t>
            </w:r>
            <w:r w:rsidR="009D11C0">
              <w:rPr>
                <w:rFonts w:ascii="Comic Sans MS" w:hAnsi="Comic Sans MS" w:cs="Arial"/>
                <w:sz w:val="20"/>
                <w:szCs w:val="20"/>
              </w:rPr>
              <w:t>develop individual personalised planning for literacy in the Early Years setting</w:t>
            </w:r>
            <w:r w:rsidR="0023160F">
              <w:rPr>
                <w:rFonts w:ascii="Comic Sans MS" w:hAnsi="Comic Sans MS" w:cs="Arial"/>
                <w:sz w:val="20"/>
                <w:szCs w:val="20"/>
              </w:rPr>
              <w:t>, raising attainment by meeting individual needs</w:t>
            </w:r>
            <w:r w:rsidR="00B82B08">
              <w:rPr>
                <w:rFonts w:ascii="Comic Sans MS" w:hAnsi="Comic Sans MS" w:cs="Arial"/>
                <w:sz w:val="20"/>
                <w:szCs w:val="20"/>
              </w:rPr>
              <w:t xml:space="preserve"> and early identification of required literacy interventions</w:t>
            </w:r>
            <w:r w:rsidR="0023160F">
              <w:rPr>
                <w:rFonts w:ascii="Comic Sans MS" w:hAnsi="Comic Sans MS" w:cs="Arial"/>
                <w:sz w:val="20"/>
                <w:szCs w:val="20"/>
              </w:rPr>
              <w:t>.</w:t>
            </w:r>
          </w:p>
          <w:p w:rsidR="00470613" w:rsidRDefault="00470613" w:rsidP="00B82B08">
            <w:pPr>
              <w:spacing w:after="0" w:line="240" w:lineRule="auto"/>
              <w:rPr>
                <w:rFonts w:ascii="Comic Sans MS" w:hAnsi="Comic Sans MS" w:cs="Arial"/>
                <w:sz w:val="20"/>
                <w:szCs w:val="20"/>
              </w:rPr>
            </w:pPr>
          </w:p>
          <w:p w:rsidR="00470613" w:rsidRDefault="00470613" w:rsidP="00B82B08">
            <w:pPr>
              <w:spacing w:after="0" w:line="240" w:lineRule="auto"/>
              <w:rPr>
                <w:rFonts w:ascii="Comic Sans MS" w:hAnsi="Comic Sans MS" w:cs="Arial"/>
                <w:sz w:val="20"/>
                <w:szCs w:val="20"/>
              </w:rPr>
            </w:pPr>
          </w:p>
          <w:p w:rsidR="00470613" w:rsidRPr="005E7B32" w:rsidRDefault="00470613" w:rsidP="00B82B08">
            <w:pPr>
              <w:spacing w:after="0" w:line="240" w:lineRule="auto"/>
              <w:rPr>
                <w:rFonts w:ascii="Comic Sans MS" w:hAnsi="Comic Sans MS" w:cs="Arial"/>
                <w:b/>
              </w:rPr>
            </w:pPr>
          </w:p>
        </w:tc>
        <w:tc>
          <w:tcPr>
            <w:tcW w:w="2855" w:type="dxa"/>
            <w:vAlign w:val="center"/>
          </w:tcPr>
          <w:p w:rsidR="009D11C0" w:rsidRDefault="009D11C0" w:rsidP="009D11C0">
            <w:pPr>
              <w:pStyle w:val="ListParagraph"/>
              <w:rPr>
                <w:rFonts w:ascii="Comic Sans MS" w:hAnsi="Comic Sans MS" w:cs="Arial"/>
                <w:sz w:val="20"/>
                <w:szCs w:val="20"/>
              </w:rPr>
            </w:pPr>
          </w:p>
          <w:p w:rsidR="005E7B32" w:rsidRDefault="009D11C0" w:rsidP="009D11C0">
            <w:pPr>
              <w:pStyle w:val="ListParagraph"/>
              <w:rPr>
                <w:rFonts w:ascii="Comic Sans MS" w:hAnsi="Comic Sans MS" w:cs="Arial"/>
                <w:sz w:val="20"/>
                <w:szCs w:val="20"/>
              </w:rPr>
            </w:pPr>
            <w:r>
              <w:rPr>
                <w:rFonts w:ascii="Comic Sans MS" w:hAnsi="Comic Sans MS" w:cs="Arial"/>
                <w:sz w:val="20"/>
                <w:szCs w:val="20"/>
              </w:rPr>
              <w:t xml:space="preserve">HT and nursery staff will work collegiately to develop a personalised planning tool for each nursery pupil. </w:t>
            </w:r>
          </w:p>
          <w:p w:rsidR="009D11C0" w:rsidRDefault="009D11C0" w:rsidP="009D11C0">
            <w:pPr>
              <w:pStyle w:val="ListParagraph"/>
              <w:rPr>
                <w:rFonts w:ascii="Comic Sans MS" w:hAnsi="Comic Sans MS" w:cs="Arial"/>
                <w:sz w:val="20"/>
                <w:szCs w:val="20"/>
              </w:rPr>
            </w:pPr>
          </w:p>
          <w:p w:rsidR="009D11C0" w:rsidRDefault="009D11C0" w:rsidP="009D11C0">
            <w:pPr>
              <w:pStyle w:val="ListParagraph"/>
              <w:rPr>
                <w:rFonts w:ascii="Comic Sans MS" w:hAnsi="Comic Sans MS" w:cs="Arial"/>
                <w:sz w:val="20"/>
                <w:szCs w:val="20"/>
              </w:rPr>
            </w:pPr>
          </w:p>
          <w:p w:rsidR="009D11C0" w:rsidRDefault="009D11C0" w:rsidP="009D11C0">
            <w:pPr>
              <w:pStyle w:val="ListParagraph"/>
              <w:rPr>
                <w:rFonts w:ascii="Comic Sans MS" w:hAnsi="Comic Sans MS" w:cs="Arial"/>
                <w:sz w:val="20"/>
                <w:szCs w:val="20"/>
              </w:rPr>
            </w:pPr>
          </w:p>
        </w:tc>
        <w:tc>
          <w:tcPr>
            <w:tcW w:w="2248" w:type="dxa"/>
            <w:vAlign w:val="center"/>
          </w:tcPr>
          <w:p w:rsidR="005E7B32" w:rsidRDefault="009D11C0" w:rsidP="005E7B32">
            <w:pPr>
              <w:spacing w:after="0" w:line="240" w:lineRule="auto"/>
              <w:rPr>
                <w:rFonts w:ascii="Comic Sans MS" w:hAnsi="Comic Sans MS" w:cs="Arial"/>
                <w:sz w:val="20"/>
                <w:szCs w:val="20"/>
              </w:rPr>
            </w:pPr>
            <w:r>
              <w:rPr>
                <w:rFonts w:ascii="Comic Sans MS" w:hAnsi="Comic Sans MS" w:cs="Arial"/>
                <w:sz w:val="20"/>
                <w:szCs w:val="20"/>
              </w:rPr>
              <w:t>Kerry Malcolm</w:t>
            </w:r>
          </w:p>
          <w:p w:rsidR="009D11C0" w:rsidRDefault="009D11C0" w:rsidP="005E7B32">
            <w:pPr>
              <w:spacing w:after="0" w:line="240" w:lineRule="auto"/>
              <w:rPr>
                <w:rFonts w:ascii="Comic Sans MS" w:hAnsi="Comic Sans MS" w:cs="Arial"/>
                <w:sz w:val="20"/>
                <w:szCs w:val="20"/>
              </w:rPr>
            </w:pPr>
          </w:p>
          <w:p w:rsidR="009D11C0" w:rsidRDefault="009D11C0" w:rsidP="005E7B32">
            <w:pPr>
              <w:spacing w:after="0" w:line="240" w:lineRule="auto"/>
              <w:rPr>
                <w:rFonts w:ascii="Comic Sans MS" w:hAnsi="Comic Sans MS" w:cs="Arial"/>
                <w:sz w:val="20"/>
                <w:szCs w:val="20"/>
              </w:rPr>
            </w:pPr>
          </w:p>
          <w:p w:rsidR="009D11C0" w:rsidRPr="005E7B32" w:rsidRDefault="009D11C0" w:rsidP="005E7B32">
            <w:pPr>
              <w:spacing w:after="0" w:line="240" w:lineRule="auto"/>
              <w:rPr>
                <w:rFonts w:ascii="Comic Sans MS" w:hAnsi="Comic Sans MS" w:cs="Arial"/>
                <w:sz w:val="20"/>
                <w:szCs w:val="20"/>
              </w:rPr>
            </w:pPr>
          </w:p>
        </w:tc>
        <w:tc>
          <w:tcPr>
            <w:tcW w:w="1843" w:type="dxa"/>
            <w:vAlign w:val="center"/>
          </w:tcPr>
          <w:p w:rsidR="005E7B32" w:rsidRDefault="009D11C0" w:rsidP="009D11C0">
            <w:pPr>
              <w:spacing w:after="0" w:line="240" w:lineRule="auto"/>
              <w:rPr>
                <w:rFonts w:ascii="Comic Sans MS" w:hAnsi="Comic Sans MS" w:cs="Arial"/>
                <w:sz w:val="20"/>
                <w:szCs w:val="20"/>
              </w:rPr>
            </w:pPr>
            <w:r>
              <w:rPr>
                <w:rFonts w:ascii="Comic Sans MS" w:hAnsi="Comic Sans MS" w:cs="Arial"/>
                <w:sz w:val="20"/>
                <w:szCs w:val="20"/>
              </w:rPr>
              <w:t>August ’17 – June ‘18</w:t>
            </w:r>
          </w:p>
          <w:p w:rsidR="009D11C0" w:rsidRDefault="009D11C0" w:rsidP="009D11C0">
            <w:pPr>
              <w:spacing w:after="0" w:line="240" w:lineRule="auto"/>
              <w:rPr>
                <w:rFonts w:ascii="Comic Sans MS" w:hAnsi="Comic Sans MS" w:cs="Arial"/>
                <w:sz w:val="20"/>
                <w:szCs w:val="20"/>
              </w:rPr>
            </w:pPr>
          </w:p>
          <w:p w:rsidR="009D11C0" w:rsidRPr="005E7B32" w:rsidRDefault="009D11C0" w:rsidP="009D11C0">
            <w:pPr>
              <w:spacing w:after="0" w:line="240" w:lineRule="auto"/>
              <w:rPr>
                <w:rFonts w:ascii="Comic Sans MS" w:hAnsi="Comic Sans MS" w:cs="Arial"/>
                <w:sz w:val="20"/>
                <w:szCs w:val="20"/>
              </w:rPr>
            </w:pPr>
          </w:p>
        </w:tc>
        <w:tc>
          <w:tcPr>
            <w:tcW w:w="3827" w:type="dxa"/>
            <w:vAlign w:val="center"/>
          </w:tcPr>
          <w:p w:rsidR="009D11C0" w:rsidRDefault="009D11C0" w:rsidP="009D11C0">
            <w:pPr>
              <w:spacing w:after="0" w:line="240" w:lineRule="auto"/>
              <w:rPr>
                <w:rFonts w:ascii="Comic Sans MS" w:hAnsi="Comic Sans MS" w:cs="Arial"/>
                <w:color w:val="403152"/>
                <w:sz w:val="20"/>
                <w:szCs w:val="20"/>
              </w:rPr>
            </w:pPr>
            <w:r>
              <w:rPr>
                <w:rFonts w:ascii="Comic Sans MS" w:hAnsi="Comic Sans MS" w:cs="Arial"/>
                <w:color w:val="403152"/>
                <w:sz w:val="20"/>
                <w:szCs w:val="20"/>
              </w:rPr>
              <w:t>Tracking and evaluation of developmental milestones, pre-requisite skills and pupil target’s achieved.</w:t>
            </w:r>
          </w:p>
          <w:p w:rsidR="009D11C0" w:rsidRDefault="009D11C0" w:rsidP="009D11C0">
            <w:pPr>
              <w:spacing w:after="0" w:line="240" w:lineRule="auto"/>
              <w:rPr>
                <w:rFonts w:ascii="Comic Sans MS" w:hAnsi="Comic Sans MS" w:cs="Arial"/>
                <w:color w:val="403152"/>
                <w:sz w:val="20"/>
                <w:szCs w:val="20"/>
              </w:rPr>
            </w:pPr>
          </w:p>
          <w:p w:rsidR="005E7B32" w:rsidRPr="005E7B32" w:rsidRDefault="009D11C0" w:rsidP="009D11C0">
            <w:pPr>
              <w:spacing w:after="0" w:line="240" w:lineRule="auto"/>
              <w:rPr>
                <w:rFonts w:ascii="Comic Sans MS" w:hAnsi="Comic Sans MS" w:cs="Arial"/>
                <w:color w:val="403152"/>
                <w:sz w:val="20"/>
                <w:szCs w:val="20"/>
              </w:rPr>
            </w:pPr>
            <w:r>
              <w:rPr>
                <w:rFonts w:ascii="Comic Sans MS" w:hAnsi="Comic Sans MS" w:cs="Arial"/>
                <w:color w:val="403152"/>
                <w:sz w:val="20"/>
                <w:szCs w:val="20"/>
              </w:rPr>
              <w:t xml:space="preserve"> </w:t>
            </w:r>
          </w:p>
        </w:tc>
      </w:tr>
      <w:tr w:rsidR="009C195F" w:rsidRPr="00D616FF" w:rsidTr="0090037B">
        <w:trPr>
          <w:trHeight w:val="562"/>
        </w:trPr>
        <w:tc>
          <w:tcPr>
            <w:tcW w:w="14000" w:type="dxa"/>
            <w:gridSpan w:val="5"/>
            <w:shd w:val="clear" w:color="auto" w:fill="4F81BD"/>
            <w:vAlign w:val="center"/>
          </w:tcPr>
          <w:p w:rsidR="009C195F" w:rsidRPr="00D616FF" w:rsidRDefault="009C195F" w:rsidP="00E46883">
            <w:pPr>
              <w:rPr>
                <w:rFonts w:cs="Arial"/>
                <w:b/>
                <w:color w:val="FFFFFF"/>
                <w:szCs w:val="24"/>
              </w:rPr>
            </w:pPr>
            <w:r>
              <w:rPr>
                <w:rFonts w:cs="Arial"/>
                <w:b/>
                <w:color w:val="FFFFFF"/>
                <w:szCs w:val="24"/>
              </w:rPr>
              <w:lastRenderedPageBreak/>
              <w:t xml:space="preserve">Priority: </w:t>
            </w:r>
            <w:r w:rsidRPr="00E46883">
              <w:rPr>
                <w:rFonts w:cs="Arial"/>
                <w:b/>
                <w:color w:val="FFFFFF"/>
                <w:sz w:val="32"/>
                <w:szCs w:val="32"/>
              </w:rPr>
              <w:t>RAISING ATTAINMENT IN NUMERACY</w:t>
            </w:r>
            <w:r w:rsidR="00C26B4A">
              <w:rPr>
                <w:rFonts w:cs="Arial"/>
                <w:b/>
                <w:color w:val="FFFFFF"/>
                <w:sz w:val="32"/>
                <w:szCs w:val="32"/>
              </w:rPr>
              <w:t xml:space="preserve"> </w:t>
            </w:r>
            <w:r w:rsidR="00C26B4A">
              <w:rPr>
                <w:rFonts w:cs="Arial"/>
                <w:b/>
                <w:color w:val="FFFFFF"/>
                <w:sz w:val="32"/>
                <w:szCs w:val="32"/>
              </w:rPr>
              <w:t>(SO2, CSP.1, CSP.2, NIF 1)</w:t>
            </w:r>
          </w:p>
        </w:tc>
      </w:tr>
      <w:tr w:rsidR="009C195F" w:rsidRPr="00D616FF" w:rsidTr="003E00C8">
        <w:trPr>
          <w:trHeight w:val="227"/>
        </w:trPr>
        <w:tc>
          <w:tcPr>
            <w:tcW w:w="3227" w:type="dxa"/>
            <w:shd w:val="clear" w:color="auto" w:fill="4F81BD"/>
            <w:vAlign w:val="center"/>
          </w:tcPr>
          <w:p w:rsidR="009C195F" w:rsidRPr="00D616FF" w:rsidRDefault="009C195F" w:rsidP="0090037B">
            <w:pPr>
              <w:spacing w:after="0"/>
              <w:jc w:val="center"/>
              <w:rPr>
                <w:rFonts w:cs="Arial"/>
                <w:b/>
                <w:color w:val="FFFFFF"/>
                <w:szCs w:val="24"/>
              </w:rPr>
            </w:pPr>
            <w:r w:rsidRPr="00D616FF">
              <w:rPr>
                <w:rFonts w:cs="Arial"/>
                <w:b/>
                <w:color w:val="FFFFFF"/>
                <w:szCs w:val="24"/>
              </w:rPr>
              <w:t xml:space="preserve">What </w:t>
            </w:r>
            <w:r>
              <w:rPr>
                <w:rFonts w:cs="Arial"/>
                <w:b/>
                <w:color w:val="FFFFFF"/>
                <w:szCs w:val="24"/>
              </w:rPr>
              <w:t>Outcomes Do We Want To A</w:t>
            </w:r>
            <w:r w:rsidRPr="00D616FF">
              <w:rPr>
                <w:rFonts w:cs="Arial"/>
                <w:b/>
                <w:color w:val="FFFFFF"/>
                <w:szCs w:val="24"/>
              </w:rPr>
              <w:t>chieve?</w:t>
            </w:r>
          </w:p>
        </w:tc>
        <w:tc>
          <w:tcPr>
            <w:tcW w:w="2855" w:type="dxa"/>
            <w:shd w:val="clear" w:color="auto" w:fill="4F81BD"/>
            <w:vAlign w:val="center"/>
          </w:tcPr>
          <w:p w:rsidR="009C195F" w:rsidRDefault="009C195F" w:rsidP="0090037B">
            <w:pPr>
              <w:spacing w:after="0"/>
              <w:jc w:val="center"/>
              <w:rPr>
                <w:rFonts w:cs="Arial"/>
                <w:b/>
                <w:color w:val="FFFFFF"/>
                <w:szCs w:val="24"/>
              </w:rPr>
            </w:pPr>
            <w:r>
              <w:rPr>
                <w:rFonts w:cs="Arial"/>
                <w:b/>
                <w:color w:val="FFFFFF"/>
                <w:szCs w:val="24"/>
              </w:rPr>
              <w:t xml:space="preserve">How Will We Achieve This? </w:t>
            </w:r>
          </w:p>
          <w:p w:rsidR="009C195F" w:rsidRPr="00D616FF" w:rsidRDefault="009C195F" w:rsidP="0090037B">
            <w:pPr>
              <w:spacing w:after="0"/>
              <w:jc w:val="center"/>
              <w:rPr>
                <w:rFonts w:cs="Arial"/>
                <w:b/>
                <w:color w:val="FFFFFF"/>
                <w:szCs w:val="24"/>
              </w:rPr>
            </w:pPr>
            <w:r>
              <w:rPr>
                <w:rFonts w:cs="Arial"/>
                <w:b/>
                <w:color w:val="FFFFFF"/>
                <w:szCs w:val="24"/>
              </w:rPr>
              <w:t>(Intervention Strategies)</w:t>
            </w:r>
          </w:p>
        </w:tc>
        <w:tc>
          <w:tcPr>
            <w:tcW w:w="2248" w:type="dxa"/>
            <w:shd w:val="clear" w:color="auto" w:fill="4F81BD"/>
            <w:vAlign w:val="center"/>
          </w:tcPr>
          <w:p w:rsidR="009C195F" w:rsidRDefault="009C195F" w:rsidP="0090037B">
            <w:pPr>
              <w:spacing w:after="0"/>
              <w:jc w:val="center"/>
              <w:rPr>
                <w:rFonts w:cs="Arial"/>
                <w:b/>
                <w:color w:val="FFFFFF"/>
                <w:szCs w:val="24"/>
              </w:rPr>
            </w:pPr>
            <w:r>
              <w:rPr>
                <w:rFonts w:cs="Arial"/>
                <w:b/>
                <w:color w:val="FFFFFF"/>
                <w:szCs w:val="24"/>
              </w:rPr>
              <w:t>Lead Person</w:t>
            </w:r>
          </w:p>
        </w:tc>
        <w:tc>
          <w:tcPr>
            <w:tcW w:w="1843" w:type="dxa"/>
            <w:shd w:val="clear" w:color="auto" w:fill="4F81BD"/>
            <w:vAlign w:val="center"/>
          </w:tcPr>
          <w:p w:rsidR="009C195F" w:rsidRPr="00D616FF" w:rsidRDefault="009C195F" w:rsidP="0090037B">
            <w:pPr>
              <w:spacing w:after="0"/>
              <w:jc w:val="center"/>
              <w:rPr>
                <w:rFonts w:cs="Arial"/>
                <w:b/>
                <w:color w:val="FFFFFF"/>
                <w:szCs w:val="24"/>
              </w:rPr>
            </w:pPr>
            <w:r>
              <w:rPr>
                <w:rFonts w:cs="Arial"/>
                <w:b/>
                <w:color w:val="FFFFFF"/>
                <w:szCs w:val="24"/>
              </w:rPr>
              <w:t>Start and Finish Dates</w:t>
            </w:r>
          </w:p>
        </w:tc>
        <w:tc>
          <w:tcPr>
            <w:tcW w:w="3827" w:type="dxa"/>
            <w:shd w:val="clear" w:color="auto" w:fill="4F81BD"/>
            <w:vAlign w:val="center"/>
          </w:tcPr>
          <w:p w:rsidR="009C195F" w:rsidRDefault="009C195F" w:rsidP="0090037B">
            <w:pPr>
              <w:spacing w:after="0"/>
              <w:jc w:val="center"/>
              <w:rPr>
                <w:rFonts w:cs="Arial"/>
                <w:b/>
                <w:color w:val="FFFFFF"/>
                <w:szCs w:val="24"/>
              </w:rPr>
            </w:pPr>
            <w:r w:rsidRPr="00D616FF">
              <w:rPr>
                <w:rFonts w:cs="Arial"/>
                <w:b/>
                <w:color w:val="FFFFFF"/>
                <w:szCs w:val="24"/>
              </w:rPr>
              <w:t xml:space="preserve">How </w:t>
            </w:r>
            <w:r>
              <w:rPr>
                <w:rFonts w:cs="Arial"/>
                <w:b/>
                <w:color w:val="FFFFFF"/>
                <w:szCs w:val="24"/>
              </w:rPr>
              <w:t>Will We Measure Impact On C</w:t>
            </w:r>
            <w:r w:rsidRPr="00D616FF">
              <w:rPr>
                <w:rFonts w:cs="Arial"/>
                <w:b/>
                <w:color w:val="FFFFFF"/>
                <w:szCs w:val="24"/>
              </w:rPr>
              <w:t>hildren</w:t>
            </w:r>
            <w:r>
              <w:rPr>
                <w:rFonts w:cs="Arial"/>
                <w:b/>
                <w:color w:val="FFFFFF"/>
                <w:szCs w:val="24"/>
              </w:rPr>
              <w:t xml:space="preserve"> and Young People?</w:t>
            </w:r>
          </w:p>
          <w:p w:rsidR="009C195F" w:rsidRPr="00D616FF" w:rsidRDefault="009C195F" w:rsidP="0090037B">
            <w:pPr>
              <w:spacing w:after="0"/>
              <w:jc w:val="center"/>
              <w:rPr>
                <w:rFonts w:cs="Arial"/>
                <w:b/>
                <w:color w:val="FFFFFF"/>
                <w:szCs w:val="24"/>
              </w:rPr>
            </w:pPr>
            <w:r>
              <w:rPr>
                <w:rFonts w:cs="Arial"/>
                <w:b/>
                <w:color w:val="FFFFFF"/>
                <w:szCs w:val="24"/>
              </w:rPr>
              <w:t>(Include Where Possible Current Measure and Target)</w:t>
            </w:r>
          </w:p>
        </w:tc>
      </w:tr>
      <w:tr w:rsidR="009C195F" w:rsidRPr="00E62EB8" w:rsidTr="003E00C8">
        <w:trPr>
          <w:trHeight w:val="1104"/>
        </w:trPr>
        <w:tc>
          <w:tcPr>
            <w:tcW w:w="3227" w:type="dxa"/>
            <w:vAlign w:val="center"/>
          </w:tcPr>
          <w:p w:rsidR="00E46883" w:rsidRPr="00E46883" w:rsidRDefault="00E46883" w:rsidP="00B165D5">
            <w:pPr>
              <w:spacing w:after="0" w:line="240" w:lineRule="auto"/>
              <w:rPr>
                <w:rFonts w:ascii="Comic Sans MS" w:hAnsi="Comic Sans MS" w:cs="Arial"/>
                <w:b/>
              </w:rPr>
            </w:pPr>
            <w:r w:rsidRPr="00E46883">
              <w:rPr>
                <w:rFonts w:ascii="Comic Sans MS" w:hAnsi="Comic Sans MS" w:cs="Arial"/>
                <w:b/>
              </w:rPr>
              <w:t>Cluster Priority</w:t>
            </w:r>
          </w:p>
          <w:p w:rsidR="009C195F" w:rsidRPr="00E46883" w:rsidRDefault="00B165D5" w:rsidP="00B165D5">
            <w:pPr>
              <w:spacing w:after="0" w:line="240" w:lineRule="auto"/>
              <w:rPr>
                <w:rFonts w:ascii="Comic Sans MS" w:hAnsi="Comic Sans MS" w:cs="Arial"/>
                <w:sz w:val="20"/>
                <w:szCs w:val="20"/>
              </w:rPr>
            </w:pPr>
            <w:r>
              <w:rPr>
                <w:rFonts w:ascii="Comic Sans MS" w:hAnsi="Comic Sans MS" w:cs="Arial"/>
                <w:sz w:val="20"/>
                <w:szCs w:val="20"/>
              </w:rPr>
              <w:t>To improve the</w:t>
            </w:r>
            <w:r w:rsidRPr="005E7B32">
              <w:rPr>
                <w:rFonts w:ascii="Comic Sans MS" w:hAnsi="Comic Sans MS" w:cs="Arial"/>
                <w:sz w:val="20"/>
                <w:szCs w:val="20"/>
              </w:rPr>
              <w:t xml:space="preserve"> use of holistic </w:t>
            </w:r>
            <w:r>
              <w:rPr>
                <w:rFonts w:ascii="Comic Sans MS" w:hAnsi="Comic Sans MS" w:cs="Arial"/>
                <w:sz w:val="20"/>
                <w:szCs w:val="20"/>
              </w:rPr>
              <w:t xml:space="preserve">                          </w:t>
            </w:r>
            <w:r w:rsidRPr="005E7B32">
              <w:rPr>
                <w:rFonts w:ascii="Comic Sans MS" w:hAnsi="Comic Sans MS" w:cs="Arial"/>
                <w:sz w:val="20"/>
                <w:szCs w:val="20"/>
              </w:rPr>
              <w:t xml:space="preserve">assessment </w:t>
            </w:r>
            <w:r>
              <w:rPr>
                <w:rFonts w:ascii="Comic Sans MS" w:hAnsi="Comic Sans MS" w:cs="Arial"/>
                <w:sz w:val="20"/>
                <w:szCs w:val="20"/>
              </w:rPr>
              <w:t>and</w:t>
            </w:r>
            <w:r w:rsidRPr="005E7B32">
              <w:rPr>
                <w:rFonts w:ascii="Comic Sans MS" w:hAnsi="Comic Sans MS" w:cs="Arial"/>
                <w:sz w:val="20"/>
                <w:szCs w:val="20"/>
              </w:rPr>
              <w:t xml:space="preserve"> build on approaches to support </w:t>
            </w:r>
            <w:r w:rsidRPr="000B5EF7">
              <w:rPr>
                <w:rFonts w:ascii="Comic Sans MS" w:hAnsi="Comic Sans MS" w:cs="Arial"/>
                <w:sz w:val="20"/>
                <w:szCs w:val="20"/>
              </w:rPr>
              <w:t xml:space="preserve">effective planning, tracking, assessment &amp; moderation </w:t>
            </w:r>
            <w:r w:rsidRPr="001043F7">
              <w:rPr>
                <w:rFonts w:ascii="Comic Sans MS" w:eastAsia="Times New Roman" w:hAnsi="Comic Sans MS" w:cs="Times New Roman"/>
                <w:color w:val="000000"/>
                <w:sz w:val="20"/>
                <w:szCs w:val="20"/>
                <w:lang w:eastAsia="en-GB"/>
              </w:rPr>
              <w:t xml:space="preserve">of children's </w:t>
            </w:r>
            <w:r>
              <w:rPr>
                <w:rFonts w:ascii="Comic Sans MS" w:eastAsia="Times New Roman" w:hAnsi="Comic Sans MS" w:cs="Times New Roman"/>
                <w:color w:val="000000"/>
                <w:sz w:val="20"/>
                <w:szCs w:val="20"/>
                <w:lang w:eastAsia="en-GB"/>
              </w:rPr>
              <w:t xml:space="preserve">skills, </w:t>
            </w:r>
            <w:r w:rsidRPr="001043F7">
              <w:rPr>
                <w:rFonts w:ascii="Comic Sans MS" w:eastAsia="Times New Roman" w:hAnsi="Comic Sans MS" w:cs="Times New Roman"/>
                <w:color w:val="000000"/>
                <w:sz w:val="20"/>
                <w:szCs w:val="20"/>
                <w:lang w:eastAsia="en-GB"/>
              </w:rPr>
              <w:t>progress and achieve</w:t>
            </w:r>
            <w:r>
              <w:rPr>
                <w:rFonts w:ascii="Comic Sans MS" w:eastAsia="Times New Roman" w:hAnsi="Comic Sans MS" w:cs="Times New Roman"/>
                <w:color w:val="000000"/>
                <w:sz w:val="20"/>
                <w:szCs w:val="20"/>
                <w:lang w:eastAsia="en-GB"/>
              </w:rPr>
              <w:t>ment</w:t>
            </w:r>
            <w:r w:rsidRPr="001043F7">
              <w:rPr>
                <w:rFonts w:ascii="Comic Sans MS" w:eastAsia="Times New Roman" w:hAnsi="Comic Sans MS" w:cs="Times New Roman"/>
                <w:color w:val="000000"/>
                <w:sz w:val="20"/>
                <w:szCs w:val="20"/>
                <w:lang w:eastAsia="en-GB"/>
              </w:rPr>
              <w:t xml:space="preserve"> throughout their education</w:t>
            </w:r>
            <w:r>
              <w:rPr>
                <w:rFonts w:ascii="Comic Sans MS" w:eastAsia="Times New Roman" w:hAnsi="Comic Sans MS" w:cs="Times New Roman"/>
                <w:color w:val="000000"/>
                <w:sz w:val="20"/>
                <w:szCs w:val="20"/>
                <w:lang w:eastAsia="en-GB"/>
              </w:rPr>
              <w:t xml:space="preserve"> and beyond</w:t>
            </w:r>
            <w:r w:rsidRPr="001043F7">
              <w:rPr>
                <w:rFonts w:ascii="Comic Sans MS" w:eastAsia="Times New Roman" w:hAnsi="Comic Sans MS" w:cs="Times New Roman"/>
                <w:color w:val="000000"/>
                <w:sz w:val="20"/>
                <w:szCs w:val="20"/>
                <w:lang w:eastAsia="en-GB"/>
              </w:rPr>
              <w:t>.</w:t>
            </w:r>
          </w:p>
        </w:tc>
        <w:tc>
          <w:tcPr>
            <w:tcW w:w="2855" w:type="dxa"/>
            <w:vAlign w:val="center"/>
          </w:tcPr>
          <w:p w:rsidR="00B46E5E" w:rsidRDefault="00B46E5E" w:rsidP="00E46883">
            <w:pPr>
              <w:pStyle w:val="ListParagraph"/>
              <w:rPr>
                <w:rFonts w:ascii="Comic Sans MS" w:hAnsi="Comic Sans MS" w:cs="Arial"/>
                <w:sz w:val="20"/>
                <w:szCs w:val="20"/>
              </w:rPr>
            </w:pPr>
          </w:p>
          <w:p w:rsidR="00B46E5E" w:rsidRDefault="00B46E5E" w:rsidP="00E46883">
            <w:pPr>
              <w:pStyle w:val="ListParagraph"/>
              <w:rPr>
                <w:rFonts w:ascii="Comic Sans MS" w:hAnsi="Comic Sans MS" w:cs="Arial"/>
                <w:sz w:val="20"/>
                <w:szCs w:val="20"/>
              </w:rPr>
            </w:pPr>
          </w:p>
          <w:p w:rsidR="009C195F" w:rsidRPr="00E46883" w:rsidRDefault="009C195F" w:rsidP="00E46883">
            <w:pPr>
              <w:pStyle w:val="ListParagraph"/>
              <w:rPr>
                <w:rFonts w:ascii="Comic Sans MS" w:hAnsi="Comic Sans MS" w:cs="Arial"/>
                <w:sz w:val="20"/>
                <w:szCs w:val="20"/>
              </w:rPr>
            </w:pPr>
            <w:r w:rsidRPr="00E46883">
              <w:rPr>
                <w:rFonts w:ascii="Comic Sans MS" w:hAnsi="Comic Sans MS" w:cs="Arial"/>
                <w:sz w:val="20"/>
                <w:szCs w:val="20"/>
              </w:rPr>
              <w:t>Assessment &amp; Moderation facilitators will train Cluster staff in holistic assessment &amp; will lead moderation events.</w:t>
            </w:r>
          </w:p>
          <w:p w:rsidR="009C195F" w:rsidRPr="00E46883" w:rsidRDefault="009C195F" w:rsidP="00E46883">
            <w:pPr>
              <w:pStyle w:val="ListParagraph"/>
              <w:rPr>
                <w:rFonts w:ascii="Comic Sans MS" w:hAnsi="Comic Sans MS" w:cs="Arial"/>
                <w:sz w:val="20"/>
                <w:szCs w:val="20"/>
              </w:rPr>
            </w:pPr>
          </w:p>
        </w:tc>
        <w:tc>
          <w:tcPr>
            <w:tcW w:w="2248" w:type="dxa"/>
            <w:vAlign w:val="center"/>
          </w:tcPr>
          <w:p w:rsidR="009C195F" w:rsidRPr="00E46883" w:rsidRDefault="009C195F" w:rsidP="00B46E5E">
            <w:pPr>
              <w:spacing w:after="0"/>
              <w:rPr>
                <w:rFonts w:ascii="Comic Sans MS" w:hAnsi="Comic Sans MS" w:cs="Arial"/>
                <w:sz w:val="20"/>
                <w:szCs w:val="20"/>
              </w:rPr>
            </w:pPr>
            <w:r w:rsidRPr="00E46883">
              <w:rPr>
                <w:rFonts w:ascii="Comic Sans MS" w:hAnsi="Comic Sans MS" w:cs="Arial"/>
                <w:sz w:val="20"/>
                <w:szCs w:val="20"/>
              </w:rPr>
              <w:t>K</w:t>
            </w:r>
            <w:r w:rsidR="00B46E5E">
              <w:rPr>
                <w:rFonts w:ascii="Comic Sans MS" w:hAnsi="Comic Sans MS" w:cs="Arial"/>
                <w:sz w:val="20"/>
                <w:szCs w:val="20"/>
              </w:rPr>
              <w:t xml:space="preserve">erry </w:t>
            </w:r>
            <w:r w:rsidRPr="00E46883">
              <w:rPr>
                <w:rFonts w:ascii="Comic Sans MS" w:hAnsi="Comic Sans MS" w:cs="Arial"/>
                <w:sz w:val="20"/>
                <w:szCs w:val="20"/>
              </w:rPr>
              <w:t>Malcolm</w:t>
            </w:r>
          </w:p>
        </w:tc>
        <w:tc>
          <w:tcPr>
            <w:tcW w:w="1843" w:type="dxa"/>
            <w:vAlign w:val="center"/>
          </w:tcPr>
          <w:p w:rsidR="009C195F" w:rsidRPr="00E46883" w:rsidRDefault="009C195F" w:rsidP="00E46883">
            <w:pPr>
              <w:spacing w:after="0"/>
              <w:rPr>
                <w:rFonts w:ascii="Comic Sans MS" w:hAnsi="Comic Sans MS" w:cs="Arial"/>
                <w:sz w:val="20"/>
                <w:szCs w:val="20"/>
              </w:rPr>
            </w:pPr>
            <w:r w:rsidRPr="00E46883">
              <w:rPr>
                <w:rFonts w:ascii="Comic Sans MS" w:hAnsi="Comic Sans MS" w:cs="Arial"/>
                <w:sz w:val="20"/>
                <w:szCs w:val="20"/>
              </w:rPr>
              <w:t>August ’17 -</w:t>
            </w:r>
          </w:p>
          <w:p w:rsidR="009C195F" w:rsidRPr="00E46883" w:rsidRDefault="009C195F" w:rsidP="00E46883">
            <w:pPr>
              <w:spacing w:after="0"/>
              <w:rPr>
                <w:rFonts w:ascii="Comic Sans MS" w:hAnsi="Comic Sans MS" w:cs="Arial"/>
                <w:sz w:val="20"/>
                <w:szCs w:val="20"/>
              </w:rPr>
            </w:pPr>
            <w:r w:rsidRPr="00E46883">
              <w:rPr>
                <w:rFonts w:ascii="Comic Sans MS" w:hAnsi="Comic Sans MS" w:cs="Arial"/>
                <w:sz w:val="20"/>
                <w:szCs w:val="20"/>
              </w:rPr>
              <w:t>May ‘18</w:t>
            </w:r>
          </w:p>
        </w:tc>
        <w:tc>
          <w:tcPr>
            <w:tcW w:w="3827" w:type="dxa"/>
            <w:vAlign w:val="center"/>
          </w:tcPr>
          <w:p w:rsidR="009C195F" w:rsidRPr="00E46883" w:rsidRDefault="00B46E5E" w:rsidP="00E46883">
            <w:pPr>
              <w:spacing w:after="0"/>
              <w:rPr>
                <w:rFonts w:ascii="Comic Sans MS" w:hAnsi="Comic Sans MS" w:cs="Arial"/>
                <w:color w:val="403152"/>
                <w:sz w:val="20"/>
                <w:szCs w:val="20"/>
              </w:rPr>
            </w:pPr>
            <w:r w:rsidRPr="005E7B32">
              <w:rPr>
                <w:rFonts w:ascii="Comic Sans MS" w:hAnsi="Comic Sans MS" w:cs="Arial"/>
                <w:color w:val="403152"/>
                <w:sz w:val="20"/>
                <w:szCs w:val="20"/>
              </w:rPr>
              <w:t>Undertake ba</w:t>
            </w:r>
            <w:r>
              <w:rPr>
                <w:rFonts w:ascii="Comic Sans MS" w:hAnsi="Comic Sans MS" w:cs="Arial"/>
                <w:color w:val="403152"/>
                <w:sz w:val="20"/>
                <w:szCs w:val="20"/>
              </w:rPr>
              <w:t>seline evaluation in line with local authority</w:t>
            </w:r>
            <w:r w:rsidRPr="005E7B32">
              <w:rPr>
                <w:rFonts w:ascii="Comic Sans MS" w:hAnsi="Comic Sans MS" w:cs="Arial"/>
                <w:color w:val="403152"/>
                <w:sz w:val="20"/>
                <w:szCs w:val="20"/>
              </w:rPr>
              <w:t xml:space="preserve"> teacher evaluation</w:t>
            </w:r>
            <w:r>
              <w:rPr>
                <w:rFonts w:ascii="Comic Sans MS" w:hAnsi="Comic Sans MS" w:cs="Arial"/>
                <w:color w:val="403152"/>
                <w:sz w:val="20"/>
                <w:szCs w:val="20"/>
              </w:rPr>
              <w:t xml:space="preserve"> from moderation event in September 2017 then</w:t>
            </w:r>
            <w:r w:rsidRPr="005E7B32">
              <w:rPr>
                <w:rFonts w:ascii="Comic Sans MS" w:hAnsi="Comic Sans MS" w:cs="Arial"/>
                <w:color w:val="403152"/>
                <w:sz w:val="20"/>
                <w:szCs w:val="20"/>
              </w:rPr>
              <w:t xml:space="preserve"> re-evaluate </w:t>
            </w:r>
            <w:r>
              <w:rPr>
                <w:rFonts w:ascii="Comic Sans MS" w:hAnsi="Comic Sans MS" w:cs="Arial"/>
                <w:color w:val="403152"/>
                <w:sz w:val="20"/>
                <w:szCs w:val="20"/>
              </w:rPr>
              <w:t xml:space="preserve">in </w:t>
            </w:r>
            <w:r w:rsidRPr="005E7B32">
              <w:rPr>
                <w:rFonts w:ascii="Comic Sans MS" w:hAnsi="Comic Sans MS" w:cs="Arial"/>
                <w:color w:val="403152"/>
                <w:sz w:val="20"/>
                <w:szCs w:val="20"/>
              </w:rPr>
              <w:t>May 2018</w:t>
            </w:r>
            <w:r>
              <w:rPr>
                <w:rFonts w:ascii="Comic Sans MS" w:hAnsi="Comic Sans MS" w:cs="Arial"/>
                <w:color w:val="403152"/>
                <w:sz w:val="20"/>
                <w:szCs w:val="20"/>
              </w:rPr>
              <w:t>.</w:t>
            </w:r>
          </w:p>
        </w:tc>
      </w:tr>
      <w:tr w:rsidR="00B46E5E" w:rsidRPr="00E62EB8" w:rsidTr="003E00C8">
        <w:trPr>
          <w:trHeight w:val="1104"/>
        </w:trPr>
        <w:tc>
          <w:tcPr>
            <w:tcW w:w="3227" w:type="dxa"/>
            <w:vAlign w:val="center"/>
          </w:tcPr>
          <w:p w:rsidR="00B46E5E" w:rsidRPr="00E46883" w:rsidRDefault="00B46E5E" w:rsidP="00B165D5">
            <w:pPr>
              <w:spacing w:after="0" w:line="240" w:lineRule="auto"/>
              <w:rPr>
                <w:rFonts w:ascii="Comic Sans MS" w:hAnsi="Comic Sans MS" w:cs="Arial"/>
                <w:b/>
              </w:rPr>
            </w:pPr>
            <w:r>
              <w:rPr>
                <w:rFonts w:ascii="Comic Sans MS" w:hAnsi="Comic Sans MS" w:cs="Arial"/>
                <w:b/>
              </w:rPr>
              <w:t>School</w:t>
            </w:r>
            <w:r w:rsidRPr="00E46883">
              <w:rPr>
                <w:rFonts w:ascii="Comic Sans MS" w:hAnsi="Comic Sans MS" w:cs="Arial"/>
                <w:b/>
              </w:rPr>
              <w:t xml:space="preserve"> Priority</w:t>
            </w:r>
          </w:p>
          <w:p w:rsidR="00B46E5E" w:rsidRDefault="00B46E5E" w:rsidP="00B165D5">
            <w:pPr>
              <w:spacing w:after="0" w:line="240" w:lineRule="auto"/>
              <w:rPr>
                <w:rFonts w:ascii="Comic Sans MS" w:hAnsi="Comic Sans MS" w:cs="Arial"/>
                <w:b/>
              </w:rPr>
            </w:pPr>
            <w:r>
              <w:rPr>
                <w:rFonts w:ascii="Comic Sans MS" w:hAnsi="Comic Sans MS" w:cs="Arial"/>
                <w:sz w:val="20"/>
                <w:szCs w:val="20"/>
              </w:rPr>
              <w:t>To fully embed Number Talks throughout the school, including Early Years and improve confidence in</w:t>
            </w:r>
            <w:r w:rsidR="009D11C0">
              <w:rPr>
                <w:rFonts w:ascii="Comic Sans MS" w:hAnsi="Comic Sans MS" w:cs="Arial"/>
                <w:sz w:val="20"/>
                <w:szCs w:val="20"/>
              </w:rPr>
              <w:t xml:space="preserve"> the</w:t>
            </w:r>
            <w:r>
              <w:rPr>
                <w:rFonts w:ascii="Comic Sans MS" w:hAnsi="Comic Sans MS" w:cs="Arial"/>
                <w:sz w:val="20"/>
                <w:szCs w:val="20"/>
              </w:rPr>
              <w:t xml:space="preserve"> delivery of Number Talks</w:t>
            </w:r>
            <w:r w:rsidR="00B165D5">
              <w:rPr>
                <w:rFonts w:ascii="Comic Sans MS" w:hAnsi="Comic Sans MS" w:cs="Arial"/>
                <w:sz w:val="20"/>
                <w:szCs w:val="20"/>
              </w:rPr>
              <w:t xml:space="preserve"> by our staff and in mental agility , skills and numeracy strategies for our learners.</w:t>
            </w:r>
          </w:p>
        </w:tc>
        <w:tc>
          <w:tcPr>
            <w:tcW w:w="2855" w:type="dxa"/>
            <w:vAlign w:val="center"/>
          </w:tcPr>
          <w:p w:rsidR="00B46E5E" w:rsidRDefault="00B46E5E" w:rsidP="00B46E5E">
            <w:pPr>
              <w:pStyle w:val="ListParagraph"/>
              <w:rPr>
                <w:rFonts w:ascii="Comic Sans MS" w:hAnsi="Comic Sans MS" w:cs="Arial"/>
                <w:sz w:val="20"/>
                <w:szCs w:val="20"/>
              </w:rPr>
            </w:pPr>
          </w:p>
          <w:p w:rsidR="00B46E5E" w:rsidRDefault="00B46E5E" w:rsidP="00B46E5E">
            <w:pPr>
              <w:pStyle w:val="ListParagraph"/>
              <w:rPr>
                <w:rFonts w:ascii="Comic Sans MS" w:hAnsi="Comic Sans MS" w:cs="Arial"/>
                <w:sz w:val="20"/>
                <w:szCs w:val="20"/>
              </w:rPr>
            </w:pPr>
          </w:p>
          <w:p w:rsidR="00B46E5E" w:rsidRDefault="00B46E5E" w:rsidP="009D11C0">
            <w:pPr>
              <w:pStyle w:val="ListParagraph"/>
              <w:rPr>
                <w:rFonts w:ascii="Comic Sans MS" w:hAnsi="Comic Sans MS" w:cs="Arial"/>
                <w:sz w:val="20"/>
                <w:szCs w:val="20"/>
              </w:rPr>
            </w:pPr>
            <w:r>
              <w:rPr>
                <w:rFonts w:ascii="Comic Sans MS" w:hAnsi="Comic Sans MS" w:cs="Arial"/>
                <w:sz w:val="20"/>
                <w:szCs w:val="20"/>
              </w:rPr>
              <w:t xml:space="preserve">Ensure that </w:t>
            </w:r>
            <w:r w:rsidR="009D11C0">
              <w:rPr>
                <w:rFonts w:ascii="Comic Sans MS" w:hAnsi="Comic Sans MS" w:cs="Arial"/>
                <w:sz w:val="20"/>
                <w:szCs w:val="20"/>
              </w:rPr>
              <w:t>additional training which</w:t>
            </w:r>
            <w:r>
              <w:rPr>
                <w:rFonts w:ascii="Comic Sans MS" w:hAnsi="Comic Sans MS" w:cs="Arial"/>
                <w:sz w:val="20"/>
                <w:szCs w:val="20"/>
              </w:rPr>
              <w:t xml:space="preserve"> is required is accessible.  Monitor and quality assure delivery of Number Talks to ensure consistency.</w:t>
            </w:r>
          </w:p>
        </w:tc>
        <w:tc>
          <w:tcPr>
            <w:tcW w:w="2248" w:type="dxa"/>
            <w:vAlign w:val="center"/>
          </w:tcPr>
          <w:p w:rsidR="00B46E5E" w:rsidRPr="00E46883" w:rsidRDefault="00B46E5E" w:rsidP="00B46E5E">
            <w:pPr>
              <w:spacing w:after="0"/>
              <w:rPr>
                <w:rFonts w:ascii="Comic Sans MS" w:hAnsi="Comic Sans MS" w:cs="Arial"/>
                <w:sz w:val="20"/>
                <w:szCs w:val="20"/>
              </w:rPr>
            </w:pPr>
            <w:r w:rsidRPr="00E46883">
              <w:rPr>
                <w:rFonts w:ascii="Comic Sans MS" w:hAnsi="Comic Sans MS" w:cs="Arial"/>
                <w:sz w:val="20"/>
                <w:szCs w:val="20"/>
              </w:rPr>
              <w:t>K</w:t>
            </w:r>
            <w:r>
              <w:rPr>
                <w:rFonts w:ascii="Comic Sans MS" w:hAnsi="Comic Sans MS" w:cs="Arial"/>
                <w:sz w:val="20"/>
                <w:szCs w:val="20"/>
              </w:rPr>
              <w:t xml:space="preserve">erry </w:t>
            </w:r>
            <w:r w:rsidRPr="00E46883">
              <w:rPr>
                <w:rFonts w:ascii="Comic Sans MS" w:hAnsi="Comic Sans MS" w:cs="Arial"/>
                <w:sz w:val="20"/>
                <w:szCs w:val="20"/>
              </w:rPr>
              <w:t>Malcolm</w:t>
            </w:r>
          </w:p>
        </w:tc>
        <w:tc>
          <w:tcPr>
            <w:tcW w:w="1843" w:type="dxa"/>
            <w:vAlign w:val="center"/>
          </w:tcPr>
          <w:p w:rsidR="00B46E5E" w:rsidRPr="00E46883" w:rsidRDefault="00B46E5E" w:rsidP="00B46E5E">
            <w:pPr>
              <w:spacing w:after="0"/>
              <w:rPr>
                <w:rFonts w:ascii="Comic Sans MS" w:hAnsi="Comic Sans MS" w:cs="Arial"/>
                <w:sz w:val="20"/>
                <w:szCs w:val="20"/>
              </w:rPr>
            </w:pPr>
            <w:r w:rsidRPr="00E46883">
              <w:rPr>
                <w:rFonts w:ascii="Comic Sans MS" w:hAnsi="Comic Sans MS" w:cs="Arial"/>
                <w:sz w:val="20"/>
                <w:szCs w:val="20"/>
              </w:rPr>
              <w:t>August ’17 -</w:t>
            </w:r>
          </w:p>
          <w:p w:rsidR="00B46E5E" w:rsidRPr="00E46883" w:rsidRDefault="00B46E5E" w:rsidP="00B46E5E">
            <w:pPr>
              <w:spacing w:after="0"/>
              <w:rPr>
                <w:rFonts w:ascii="Comic Sans MS" w:hAnsi="Comic Sans MS" w:cs="Arial"/>
                <w:sz w:val="20"/>
                <w:szCs w:val="20"/>
              </w:rPr>
            </w:pPr>
            <w:r w:rsidRPr="00E46883">
              <w:rPr>
                <w:rFonts w:ascii="Comic Sans MS" w:hAnsi="Comic Sans MS" w:cs="Arial"/>
                <w:sz w:val="20"/>
                <w:szCs w:val="20"/>
              </w:rPr>
              <w:t>May ‘18</w:t>
            </w:r>
          </w:p>
        </w:tc>
        <w:tc>
          <w:tcPr>
            <w:tcW w:w="3827" w:type="dxa"/>
            <w:vAlign w:val="center"/>
          </w:tcPr>
          <w:p w:rsidR="00B46E5E" w:rsidRPr="005E7B32" w:rsidRDefault="00B46E5E" w:rsidP="00B46E5E">
            <w:pPr>
              <w:spacing w:after="0"/>
              <w:rPr>
                <w:rFonts w:ascii="Comic Sans MS" w:hAnsi="Comic Sans MS" w:cs="Arial"/>
                <w:color w:val="403152"/>
                <w:sz w:val="20"/>
                <w:szCs w:val="20"/>
              </w:rPr>
            </w:pPr>
            <w:r>
              <w:rPr>
                <w:rFonts w:ascii="Comic Sans MS" w:hAnsi="Comic Sans MS" w:cs="Arial"/>
                <w:color w:val="403152"/>
                <w:sz w:val="20"/>
                <w:szCs w:val="20"/>
              </w:rPr>
              <w:t xml:space="preserve">Use number </w:t>
            </w:r>
            <w:proofErr w:type="gramStart"/>
            <w:r>
              <w:rPr>
                <w:rFonts w:ascii="Comic Sans MS" w:hAnsi="Comic Sans MS" w:cs="Arial"/>
                <w:color w:val="403152"/>
                <w:sz w:val="20"/>
                <w:szCs w:val="20"/>
              </w:rPr>
              <w:t>talks</w:t>
            </w:r>
            <w:proofErr w:type="gramEnd"/>
            <w:r>
              <w:rPr>
                <w:rFonts w:ascii="Comic Sans MS" w:hAnsi="Comic Sans MS" w:cs="Arial"/>
                <w:color w:val="403152"/>
                <w:sz w:val="20"/>
                <w:szCs w:val="20"/>
              </w:rPr>
              <w:t xml:space="preserve"> assessment from June 2017 as a baseline and re-assess in May 2018 to evaluate impact.  Seek p</w:t>
            </w:r>
            <w:r w:rsidR="009D11C0">
              <w:rPr>
                <w:rFonts w:ascii="Comic Sans MS" w:hAnsi="Comic Sans MS" w:cs="Arial"/>
                <w:color w:val="403152"/>
                <w:sz w:val="20"/>
                <w:szCs w:val="20"/>
              </w:rPr>
              <w:t xml:space="preserve">ractitioner’s views and monitor </w:t>
            </w:r>
            <w:r>
              <w:rPr>
                <w:rFonts w:ascii="Comic Sans MS" w:hAnsi="Comic Sans MS" w:cs="Arial"/>
                <w:color w:val="403152"/>
                <w:sz w:val="20"/>
                <w:szCs w:val="20"/>
              </w:rPr>
              <w:t xml:space="preserve">to establish confidence levels in staff. </w:t>
            </w:r>
          </w:p>
        </w:tc>
      </w:tr>
      <w:tr w:rsidR="009D11C0" w:rsidRPr="00E62EB8" w:rsidTr="003E00C8">
        <w:trPr>
          <w:trHeight w:val="1104"/>
        </w:trPr>
        <w:tc>
          <w:tcPr>
            <w:tcW w:w="3227" w:type="dxa"/>
            <w:vAlign w:val="center"/>
          </w:tcPr>
          <w:p w:rsidR="009D11C0" w:rsidRPr="005E7B32" w:rsidRDefault="009D11C0" w:rsidP="00B165D5">
            <w:pPr>
              <w:spacing w:after="0" w:line="240" w:lineRule="auto"/>
              <w:rPr>
                <w:rFonts w:ascii="Comic Sans MS" w:hAnsi="Comic Sans MS" w:cs="Arial"/>
                <w:b/>
              </w:rPr>
            </w:pPr>
            <w:r>
              <w:rPr>
                <w:rFonts w:ascii="Comic Sans MS" w:hAnsi="Comic Sans MS" w:cs="Arial"/>
                <w:b/>
              </w:rPr>
              <w:t>School</w:t>
            </w:r>
            <w:r w:rsidRPr="005E7B32">
              <w:rPr>
                <w:rFonts w:ascii="Comic Sans MS" w:hAnsi="Comic Sans MS" w:cs="Arial"/>
                <w:b/>
              </w:rPr>
              <w:t xml:space="preserve"> Priority</w:t>
            </w:r>
          </w:p>
          <w:p w:rsidR="009D11C0" w:rsidRPr="005E7B32" w:rsidRDefault="009D11C0" w:rsidP="00B82B08">
            <w:pPr>
              <w:spacing w:after="0" w:line="240" w:lineRule="auto"/>
              <w:rPr>
                <w:rFonts w:ascii="Comic Sans MS" w:hAnsi="Comic Sans MS" w:cs="Arial"/>
                <w:b/>
              </w:rPr>
            </w:pPr>
            <w:r>
              <w:rPr>
                <w:rFonts w:ascii="Comic Sans MS" w:hAnsi="Comic Sans MS" w:cs="Arial"/>
                <w:sz w:val="20"/>
                <w:szCs w:val="20"/>
              </w:rPr>
              <w:t>To develop individual personalised planning for nume</w:t>
            </w:r>
            <w:r w:rsidR="0023160F">
              <w:rPr>
                <w:rFonts w:ascii="Comic Sans MS" w:hAnsi="Comic Sans MS" w:cs="Arial"/>
                <w:sz w:val="20"/>
                <w:szCs w:val="20"/>
              </w:rPr>
              <w:t xml:space="preserve">racy in the Early Years setting, </w:t>
            </w:r>
            <w:r w:rsidR="0023160F">
              <w:rPr>
                <w:rFonts w:ascii="Comic Sans MS" w:hAnsi="Comic Sans MS" w:cs="Arial"/>
                <w:sz w:val="20"/>
                <w:szCs w:val="20"/>
              </w:rPr>
              <w:t>raising attainment by meeting individual needs</w:t>
            </w:r>
            <w:r w:rsidR="00B82B08">
              <w:rPr>
                <w:rFonts w:ascii="Comic Sans MS" w:hAnsi="Comic Sans MS" w:cs="Arial"/>
                <w:sz w:val="20"/>
                <w:szCs w:val="20"/>
              </w:rPr>
              <w:t xml:space="preserve"> </w:t>
            </w:r>
            <w:r w:rsidR="0090037B">
              <w:rPr>
                <w:rFonts w:ascii="Comic Sans MS" w:hAnsi="Comic Sans MS" w:cs="Arial"/>
                <w:sz w:val="20"/>
                <w:szCs w:val="20"/>
              </w:rPr>
              <w:t>and early identification of required literacy interventions.</w:t>
            </w:r>
          </w:p>
        </w:tc>
        <w:tc>
          <w:tcPr>
            <w:tcW w:w="2855" w:type="dxa"/>
            <w:vAlign w:val="center"/>
          </w:tcPr>
          <w:p w:rsidR="009D11C0" w:rsidRDefault="009D11C0" w:rsidP="00884088">
            <w:pPr>
              <w:pStyle w:val="ListParagraph"/>
              <w:rPr>
                <w:rFonts w:ascii="Comic Sans MS" w:hAnsi="Comic Sans MS" w:cs="Arial"/>
                <w:sz w:val="20"/>
                <w:szCs w:val="20"/>
              </w:rPr>
            </w:pPr>
          </w:p>
          <w:p w:rsidR="009D11C0" w:rsidRDefault="009D11C0" w:rsidP="00884088">
            <w:pPr>
              <w:pStyle w:val="ListParagraph"/>
              <w:rPr>
                <w:rFonts w:ascii="Comic Sans MS" w:hAnsi="Comic Sans MS" w:cs="Arial"/>
                <w:sz w:val="20"/>
                <w:szCs w:val="20"/>
              </w:rPr>
            </w:pPr>
            <w:r>
              <w:rPr>
                <w:rFonts w:ascii="Comic Sans MS" w:hAnsi="Comic Sans MS" w:cs="Arial"/>
                <w:sz w:val="20"/>
                <w:szCs w:val="20"/>
              </w:rPr>
              <w:t xml:space="preserve">HT and nursery staff will work collegiately to develop a personalised planning tool for each nursery pupil. </w:t>
            </w:r>
          </w:p>
          <w:p w:rsidR="009D11C0" w:rsidRDefault="009D11C0" w:rsidP="00884088">
            <w:pPr>
              <w:pStyle w:val="ListParagraph"/>
              <w:rPr>
                <w:rFonts w:ascii="Comic Sans MS" w:hAnsi="Comic Sans MS" w:cs="Arial"/>
                <w:sz w:val="20"/>
                <w:szCs w:val="20"/>
              </w:rPr>
            </w:pPr>
          </w:p>
          <w:p w:rsidR="009D11C0" w:rsidRDefault="009D11C0" w:rsidP="00884088">
            <w:pPr>
              <w:pStyle w:val="ListParagraph"/>
              <w:rPr>
                <w:rFonts w:ascii="Comic Sans MS" w:hAnsi="Comic Sans MS" w:cs="Arial"/>
                <w:sz w:val="20"/>
                <w:szCs w:val="20"/>
              </w:rPr>
            </w:pPr>
          </w:p>
        </w:tc>
        <w:tc>
          <w:tcPr>
            <w:tcW w:w="2248" w:type="dxa"/>
            <w:vAlign w:val="center"/>
          </w:tcPr>
          <w:p w:rsidR="009D11C0" w:rsidRDefault="009D11C0" w:rsidP="00884088">
            <w:pPr>
              <w:spacing w:after="0" w:line="240" w:lineRule="auto"/>
              <w:rPr>
                <w:rFonts w:ascii="Comic Sans MS" w:hAnsi="Comic Sans MS" w:cs="Arial"/>
                <w:sz w:val="20"/>
                <w:szCs w:val="20"/>
              </w:rPr>
            </w:pPr>
            <w:r>
              <w:rPr>
                <w:rFonts w:ascii="Comic Sans MS" w:hAnsi="Comic Sans MS" w:cs="Arial"/>
                <w:sz w:val="20"/>
                <w:szCs w:val="20"/>
              </w:rPr>
              <w:t>Kerry Malcolm</w:t>
            </w:r>
          </w:p>
          <w:p w:rsidR="009D11C0" w:rsidRDefault="009D11C0" w:rsidP="00884088">
            <w:pPr>
              <w:spacing w:after="0" w:line="240" w:lineRule="auto"/>
              <w:rPr>
                <w:rFonts w:ascii="Comic Sans MS" w:hAnsi="Comic Sans MS" w:cs="Arial"/>
                <w:sz w:val="20"/>
                <w:szCs w:val="20"/>
              </w:rPr>
            </w:pPr>
          </w:p>
          <w:p w:rsidR="009D11C0" w:rsidRDefault="009D11C0" w:rsidP="00884088">
            <w:pPr>
              <w:spacing w:after="0" w:line="240" w:lineRule="auto"/>
              <w:rPr>
                <w:rFonts w:ascii="Comic Sans MS" w:hAnsi="Comic Sans MS" w:cs="Arial"/>
                <w:sz w:val="20"/>
                <w:szCs w:val="20"/>
              </w:rPr>
            </w:pPr>
          </w:p>
          <w:p w:rsidR="009D11C0" w:rsidRPr="005E7B32" w:rsidRDefault="009D11C0" w:rsidP="00884088">
            <w:pPr>
              <w:spacing w:after="0" w:line="240" w:lineRule="auto"/>
              <w:rPr>
                <w:rFonts w:ascii="Comic Sans MS" w:hAnsi="Comic Sans MS" w:cs="Arial"/>
                <w:sz w:val="20"/>
                <w:szCs w:val="20"/>
              </w:rPr>
            </w:pPr>
          </w:p>
        </w:tc>
        <w:tc>
          <w:tcPr>
            <w:tcW w:w="1843" w:type="dxa"/>
            <w:vAlign w:val="center"/>
          </w:tcPr>
          <w:p w:rsidR="009D11C0" w:rsidRDefault="009D11C0" w:rsidP="00884088">
            <w:pPr>
              <w:spacing w:after="0" w:line="240" w:lineRule="auto"/>
              <w:rPr>
                <w:rFonts w:ascii="Comic Sans MS" w:hAnsi="Comic Sans MS" w:cs="Arial"/>
                <w:sz w:val="20"/>
                <w:szCs w:val="20"/>
              </w:rPr>
            </w:pPr>
            <w:r>
              <w:rPr>
                <w:rFonts w:ascii="Comic Sans MS" w:hAnsi="Comic Sans MS" w:cs="Arial"/>
                <w:sz w:val="20"/>
                <w:szCs w:val="20"/>
              </w:rPr>
              <w:t>August ’17 – June ‘18</w:t>
            </w:r>
          </w:p>
          <w:p w:rsidR="009D11C0" w:rsidRDefault="009D11C0" w:rsidP="00884088">
            <w:pPr>
              <w:spacing w:after="0" w:line="240" w:lineRule="auto"/>
              <w:rPr>
                <w:rFonts w:ascii="Comic Sans MS" w:hAnsi="Comic Sans MS" w:cs="Arial"/>
                <w:sz w:val="20"/>
                <w:szCs w:val="20"/>
              </w:rPr>
            </w:pPr>
          </w:p>
          <w:p w:rsidR="009D11C0" w:rsidRPr="005E7B32" w:rsidRDefault="009D11C0" w:rsidP="00884088">
            <w:pPr>
              <w:spacing w:after="0" w:line="240" w:lineRule="auto"/>
              <w:rPr>
                <w:rFonts w:ascii="Comic Sans MS" w:hAnsi="Comic Sans MS" w:cs="Arial"/>
                <w:sz w:val="20"/>
                <w:szCs w:val="20"/>
              </w:rPr>
            </w:pPr>
          </w:p>
        </w:tc>
        <w:tc>
          <w:tcPr>
            <w:tcW w:w="3827" w:type="dxa"/>
            <w:vAlign w:val="center"/>
          </w:tcPr>
          <w:p w:rsidR="009D11C0" w:rsidRDefault="009D11C0" w:rsidP="00884088">
            <w:pPr>
              <w:spacing w:after="0" w:line="240" w:lineRule="auto"/>
              <w:rPr>
                <w:rFonts w:ascii="Comic Sans MS" w:hAnsi="Comic Sans MS" w:cs="Arial"/>
                <w:color w:val="403152"/>
                <w:sz w:val="20"/>
                <w:szCs w:val="20"/>
              </w:rPr>
            </w:pPr>
            <w:r>
              <w:rPr>
                <w:rFonts w:ascii="Comic Sans MS" w:hAnsi="Comic Sans MS" w:cs="Arial"/>
                <w:color w:val="403152"/>
                <w:sz w:val="20"/>
                <w:szCs w:val="20"/>
              </w:rPr>
              <w:t>Tracking and evaluation of developmental milestones, pre-requisite skills and pupil target’s achieved.</w:t>
            </w:r>
          </w:p>
          <w:p w:rsidR="009D11C0" w:rsidRDefault="009D11C0" w:rsidP="00884088">
            <w:pPr>
              <w:spacing w:after="0" w:line="240" w:lineRule="auto"/>
              <w:rPr>
                <w:rFonts w:ascii="Comic Sans MS" w:hAnsi="Comic Sans MS" w:cs="Arial"/>
                <w:color w:val="403152"/>
                <w:sz w:val="20"/>
                <w:szCs w:val="20"/>
              </w:rPr>
            </w:pPr>
          </w:p>
          <w:p w:rsidR="009D11C0" w:rsidRPr="005E7B32" w:rsidRDefault="009D11C0" w:rsidP="00884088">
            <w:pPr>
              <w:spacing w:after="0" w:line="240" w:lineRule="auto"/>
              <w:rPr>
                <w:rFonts w:ascii="Comic Sans MS" w:hAnsi="Comic Sans MS" w:cs="Arial"/>
                <w:color w:val="403152"/>
                <w:sz w:val="20"/>
                <w:szCs w:val="20"/>
              </w:rPr>
            </w:pPr>
            <w:r>
              <w:rPr>
                <w:rFonts w:ascii="Comic Sans MS" w:hAnsi="Comic Sans MS" w:cs="Arial"/>
                <w:color w:val="403152"/>
                <w:sz w:val="20"/>
                <w:szCs w:val="20"/>
              </w:rPr>
              <w:t xml:space="preserve"> </w:t>
            </w:r>
          </w:p>
        </w:tc>
      </w:tr>
    </w:tbl>
    <w:p w:rsidR="009C195F" w:rsidRDefault="009C195F"/>
    <w:p w:rsidR="00470613" w:rsidRDefault="00470613"/>
    <w:p w:rsidR="00470613" w:rsidRDefault="00470613"/>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55"/>
        <w:gridCol w:w="2248"/>
        <w:gridCol w:w="1843"/>
        <w:gridCol w:w="3827"/>
      </w:tblGrid>
      <w:tr w:rsidR="009C195F" w:rsidRPr="00D616FF" w:rsidTr="0090037B">
        <w:trPr>
          <w:trHeight w:val="561"/>
        </w:trPr>
        <w:tc>
          <w:tcPr>
            <w:tcW w:w="14000" w:type="dxa"/>
            <w:gridSpan w:val="5"/>
            <w:shd w:val="clear" w:color="auto" w:fill="4F81BD"/>
            <w:vAlign w:val="center"/>
          </w:tcPr>
          <w:p w:rsidR="009C195F" w:rsidRPr="00D616FF" w:rsidRDefault="009C195F" w:rsidP="00C26B4A">
            <w:pPr>
              <w:rPr>
                <w:rFonts w:cs="Arial"/>
                <w:b/>
                <w:color w:val="FFFFFF"/>
                <w:szCs w:val="24"/>
              </w:rPr>
            </w:pPr>
            <w:r>
              <w:rPr>
                <w:rFonts w:cs="Arial"/>
                <w:b/>
                <w:color w:val="FFFFFF"/>
                <w:szCs w:val="24"/>
              </w:rPr>
              <w:lastRenderedPageBreak/>
              <w:t xml:space="preserve">Priority: </w:t>
            </w:r>
            <w:r w:rsidRPr="00B46E5E">
              <w:rPr>
                <w:rFonts w:cs="Arial"/>
                <w:b/>
                <w:color w:val="FFFFFF"/>
                <w:sz w:val="32"/>
                <w:szCs w:val="32"/>
              </w:rPr>
              <w:t>WELLBEING, EQUALITY &amp; INCLUSION FOR ALL</w:t>
            </w:r>
            <w:r w:rsidR="00C26B4A">
              <w:rPr>
                <w:rFonts w:cs="Arial"/>
                <w:b/>
                <w:color w:val="FFFFFF"/>
                <w:sz w:val="32"/>
                <w:szCs w:val="32"/>
              </w:rPr>
              <w:t xml:space="preserve"> </w:t>
            </w:r>
            <w:r w:rsidR="00C26B4A">
              <w:rPr>
                <w:rFonts w:cs="Arial"/>
                <w:b/>
                <w:color w:val="FFFFFF"/>
                <w:sz w:val="32"/>
                <w:szCs w:val="32"/>
              </w:rPr>
              <w:t xml:space="preserve">(SO2, </w:t>
            </w:r>
            <w:r w:rsidR="00C26B4A">
              <w:rPr>
                <w:rFonts w:cs="Arial"/>
                <w:b/>
                <w:color w:val="FFFFFF"/>
                <w:sz w:val="32"/>
                <w:szCs w:val="32"/>
              </w:rPr>
              <w:t xml:space="preserve">CSP.1, CSP.2, </w:t>
            </w:r>
            <w:r w:rsidR="00C26B4A">
              <w:rPr>
                <w:rFonts w:cs="Arial"/>
                <w:b/>
                <w:color w:val="FFFFFF"/>
                <w:sz w:val="32"/>
                <w:szCs w:val="32"/>
              </w:rPr>
              <w:t>CSP.</w:t>
            </w:r>
            <w:r w:rsidR="00C26B4A">
              <w:rPr>
                <w:rFonts w:cs="Arial"/>
                <w:b/>
                <w:color w:val="FFFFFF"/>
                <w:sz w:val="32"/>
                <w:szCs w:val="32"/>
              </w:rPr>
              <w:t>4, NIF 3, NIF 4)</w:t>
            </w:r>
          </w:p>
        </w:tc>
      </w:tr>
      <w:tr w:rsidR="009C195F" w:rsidRPr="00D616FF" w:rsidTr="003E00C8">
        <w:trPr>
          <w:trHeight w:val="227"/>
        </w:trPr>
        <w:tc>
          <w:tcPr>
            <w:tcW w:w="3227" w:type="dxa"/>
            <w:shd w:val="clear" w:color="auto" w:fill="4F81BD"/>
            <w:vAlign w:val="center"/>
          </w:tcPr>
          <w:p w:rsidR="009C195F" w:rsidRPr="00D616FF" w:rsidRDefault="009C195F" w:rsidP="0090037B">
            <w:pPr>
              <w:spacing w:after="0"/>
              <w:jc w:val="center"/>
              <w:rPr>
                <w:rFonts w:cs="Arial"/>
                <w:b/>
                <w:color w:val="FFFFFF"/>
                <w:szCs w:val="24"/>
              </w:rPr>
            </w:pPr>
            <w:r w:rsidRPr="00D616FF">
              <w:rPr>
                <w:rFonts w:cs="Arial"/>
                <w:b/>
                <w:color w:val="FFFFFF"/>
                <w:szCs w:val="24"/>
              </w:rPr>
              <w:t xml:space="preserve">What </w:t>
            </w:r>
            <w:r>
              <w:rPr>
                <w:rFonts w:cs="Arial"/>
                <w:b/>
                <w:color w:val="FFFFFF"/>
                <w:szCs w:val="24"/>
              </w:rPr>
              <w:t>Outcomes Do We Want To A</w:t>
            </w:r>
            <w:r w:rsidRPr="00D616FF">
              <w:rPr>
                <w:rFonts w:cs="Arial"/>
                <w:b/>
                <w:color w:val="FFFFFF"/>
                <w:szCs w:val="24"/>
              </w:rPr>
              <w:t>chieve?</w:t>
            </w:r>
          </w:p>
        </w:tc>
        <w:tc>
          <w:tcPr>
            <w:tcW w:w="2855" w:type="dxa"/>
            <w:shd w:val="clear" w:color="auto" w:fill="4F81BD"/>
            <w:vAlign w:val="center"/>
          </w:tcPr>
          <w:p w:rsidR="009C195F" w:rsidRDefault="009C195F" w:rsidP="0090037B">
            <w:pPr>
              <w:spacing w:after="0"/>
              <w:jc w:val="center"/>
              <w:rPr>
                <w:rFonts w:cs="Arial"/>
                <w:b/>
                <w:color w:val="FFFFFF"/>
                <w:szCs w:val="24"/>
              </w:rPr>
            </w:pPr>
            <w:r>
              <w:rPr>
                <w:rFonts w:cs="Arial"/>
                <w:b/>
                <w:color w:val="FFFFFF"/>
                <w:szCs w:val="24"/>
              </w:rPr>
              <w:t xml:space="preserve">How Will We Achieve This? </w:t>
            </w:r>
          </w:p>
          <w:p w:rsidR="009C195F" w:rsidRPr="00D616FF" w:rsidRDefault="009C195F" w:rsidP="0090037B">
            <w:pPr>
              <w:spacing w:after="0"/>
              <w:jc w:val="center"/>
              <w:rPr>
                <w:rFonts w:cs="Arial"/>
                <w:b/>
                <w:color w:val="FFFFFF"/>
                <w:szCs w:val="24"/>
              </w:rPr>
            </w:pPr>
            <w:r>
              <w:rPr>
                <w:rFonts w:cs="Arial"/>
                <w:b/>
                <w:color w:val="FFFFFF"/>
                <w:szCs w:val="24"/>
              </w:rPr>
              <w:t>(Intervention Strategies)</w:t>
            </w:r>
          </w:p>
        </w:tc>
        <w:tc>
          <w:tcPr>
            <w:tcW w:w="2248" w:type="dxa"/>
            <w:shd w:val="clear" w:color="auto" w:fill="4F81BD"/>
            <w:vAlign w:val="center"/>
          </w:tcPr>
          <w:p w:rsidR="009C195F" w:rsidRDefault="009C195F" w:rsidP="0090037B">
            <w:pPr>
              <w:spacing w:after="0"/>
              <w:jc w:val="center"/>
              <w:rPr>
                <w:rFonts w:cs="Arial"/>
                <w:b/>
                <w:color w:val="FFFFFF"/>
                <w:szCs w:val="24"/>
              </w:rPr>
            </w:pPr>
            <w:r>
              <w:rPr>
                <w:rFonts w:cs="Arial"/>
                <w:b/>
                <w:color w:val="FFFFFF"/>
                <w:szCs w:val="24"/>
              </w:rPr>
              <w:t>Lead Person</w:t>
            </w:r>
          </w:p>
        </w:tc>
        <w:tc>
          <w:tcPr>
            <w:tcW w:w="1843" w:type="dxa"/>
            <w:shd w:val="clear" w:color="auto" w:fill="4F81BD"/>
            <w:vAlign w:val="center"/>
          </w:tcPr>
          <w:p w:rsidR="009C195F" w:rsidRPr="00D616FF" w:rsidRDefault="009C195F" w:rsidP="0090037B">
            <w:pPr>
              <w:spacing w:after="0"/>
              <w:jc w:val="center"/>
              <w:rPr>
                <w:rFonts w:cs="Arial"/>
                <w:b/>
                <w:color w:val="FFFFFF"/>
                <w:szCs w:val="24"/>
              </w:rPr>
            </w:pPr>
            <w:r>
              <w:rPr>
                <w:rFonts w:cs="Arial"/>
                <w:b/>
                <w:color w:val="FFFFFF"/>
                <w:szCs w:val="24"/>
              </w:rPr>
              <w:t>Start and Finish Dates</w:t>
            </w:r>
          </w:p>
        </w:tc>
        <w:tc>
          <w:tcPr>
            <w:tcW w:w="3827" w:type="dxa"/>
            <w:shd w:val="clear" w:color="auto" w:fill="4F81BD"/>
            <w:vAlign w:val="center"/>
          </w:tcPr>
          <w:p w:rsidR="009C195F" w:rsidRDefault="009C195F" w:rsidP="0090037B">
            <w:pPr>
              <w:spacing w:after="0"/>
              <w:jc w:val="center"/>
              <w:rPr>
                <w:rFonts w:cs="Arial"/>
                <w:b/>
                <w:color w:val="FFFFFF"/>
                <w:szCs w:val="24"/>
              </w:rPr>
            </w:pPr>
            <w:r w:rsidRPr="00D616FF">
              <w:rPr>
                <w:rFonts w:cs="Arial"/>
                <w:b/>
                <w:color w:val="FFFFFF"/>
                <w:szCs w:val="24"/>
              </w:rPr>
              <w:t xml:space="preserve">How </w:t>
            </w:r>
            <w:r>
              <w:rPr>
                <w:rFonts w:cs="Arial"/>
                <w:b/>
                <w:color w:val="FFFFFF"/>
                <w:szCs w:val="24"/>
              </w:rPr>
              <w:t>Will We Measure Impact On C</w:t>
            </w:r>
            <w:r w:rsidRPr="00D616FF">
              <w:rPr>
                <w:rFonts w:cs="Arial"/>
                <w:b/>
                <w:color w:val="FFFFFF"/>
                <w:szCs w:val="24"/>
              </w:rPr>
              <w:t>hildren</w:t>
            </w:r>
            <w:r>
              <w:rPr>
                <w:rFonts w:cs="Arial"/>
                <w:b/>
                <w:color w:val="FFFFFF"/>
                <w:szCs w:val="24"/>
              </w:rPr>
              <w:t xml:space="preserve"> and Young People?</w:t>
            </w:r>
          </w:p>
          <w:p w:rsidR="009C195F" w:rsidRPr="00D616FF" w:rsidRDefault="009C195F" w:rsidP="0090037B">
            <w:pPr>
              <w:spacing w:after="0"/>
              <w:jc w:val="center"/>
              <w:rPr>
                <w:rFonts w:cs="Arial"/>
                <w:b/>
                <w:color w:val="FFFFFF"/>
                <w:szCs w:val="24"/>
              </w:rPr>
            </w:pPr>
            <w:r>
              <w:rPr>
                <w:rFonts w:cs="Arial"/>
                <w:b/>
                <w:color w:val="FFFFFF"/>
                <w:szCs w:val="24"/>
              </w:rPr>
              <w:t>(Include Where Possible Current Measure and Target)</w:t>
            </w:r>
          </w:p>
        </w:tc>
      </w:tr>
      <w:tr w:rsidR="009C195F" w:rsidRPr="00E62EB8" w:rsidTr="003E00C8">
        <w:trPr>
          <w:trHeight w:val="1104"/>
        </w:trPr>
        <w:tc>
          <w:tcPr>
            <w:tcW w:w="3227" w:type="dxa"/>
            <w:vAlign w:val="center"/>
          </w:tcPr>
          <w:p w:rsidR="00B46E5E" w:rsidRPr="00B46E5E" w:rsidRDefault="00B46E5E" w:rsidP="002058BF">
            <w:pPr>
              <w:spacing w:after="0" w:line="240" w:lineRule="auto"/>
              <w:rPr>
                <w:rFonts w:ascii="Comic Sans MS" w:hAnsi="Comic Sans MS" w:cs="Arial"/>
                <w:b/>
              </w:rPr>
            </w:pPr>
            <w:r w:rsidRPr="00B46E5E">
              <w:rPr>
                <w:rFonts w:ascii="Comic Sans MS" w:hAnsi="Comic Sans MS" w:cs="Arial"/>
                <w:b/>
              </w:rPr>
              <w:t>Cluster Priority</w:t>
            </w:r>
          </w:p>
          <w:p w:rsidR="009C195F" w:rsidRPr="00B46E5E" w:rsidRDefault="009C195F" w:rsidP="002058BF">
            <w:pPr>
              <w:spacing w:after="0" w:line="240" w:lineRule="auto"/>
              <w:rPr>
                <w:rFonts w:ascii="Comic Sans MS" w:hAnsi="Comic Sans MS" w:cs="Arial"/>
                <w:sz w:val="20"/>
                <w:szCs w:val="20"/>
              </w:rPr>
            </w:pPr>
            <w:r w:rsidRPr="00B46E5E">
              <w:rPr>
                <w:rFonts w:ascii="Comic Sans MS" w:hAnsi="Comic Sans MS" w:cs="Arial"/>
                <w:sz w:val="20"/>
                <w:szCs w:val="20"/>
              </w:rPr>
              <w:t>Increase access &amp; opportunities to participate in Cluster &amp; LA active schools events (out of school activities)</w:t>
            </w:r>
            <w:r w:rsidR="0023160F">
              <w:rPr>
                <w:rFonts w:ascii="Comic Sans MS" w:hAnsi="Comic Sans MS" w:cs="Arial"/>
                <w:sz w:val="20"/>
                <w:szCs w:val="20"/>
              </w:rPr>
              <w:t xml:space="preserve"> to alleviate rural disadvantage</w:t>
            </w:r>
            <w:r w:rsidR="000B5EF7">
              <w:rPr>
                <w:rFonts w:ascii="Comic Sans MS" w:hAnsi="Comic Sans MS" w:cs="Arial"/>
                <w:sz w:val="20"/>
                <w:szCs w:val="20"/>
              </w:rPr>
              <w:t xml:space="preserve"> for all our children</w:t>
            </w:r>
            <w:r w:rsidR="0023160F">
              <w:rPr>
                <w:rFonts w:ascii="Comic Sans MS" w:hAnsi="Comic Sans MS" w:cs="Arial"/>
                <w:sz w:val="20"/>
                <w:szCs w:val="20"/>
              </w:rPr>
              <w:t>.</w:t>
            </w:r>
          </w:p>
        </w:tc>
        <w:tc>
          <w:tcPr>
            <w:tcW w:w="2855" w:type="dxa"/>
            <w:vAlign w:val="center"/>
          </w:tcPr>
          <w:p w:rsidR="00B46E5E" w:rsidRDefault="00B46E5E" w:rsidP="002058BF">
            <w:pPr>
              <w:pStyle w:val="ListParagraph"/>
              <w:rPr>
                <w:rFonts w:ascii="Comic Sans MS" w:hAnsi="Comic Sans MS" w:cs="Arial"/>
                <w:sz w:val="20"/>
                <w:szCs w:val="20"/>
              </w:rPr>
            </w:pPr>
          </w:p>
          <w:p w:rsidR="009C195F" w:rsidRPr="00B46E5E" w:rsidRDefault="009C195F" w:rsidP="002058BF">
            <w:pPr>
              <w:pStyle w:val="ListParagraph"/>
              <w:rPr>
                <w:rFonts w:ascii="Comic Sans MS" w:hAnsi="Comic Sans MS" w:cs="Arial"/>
                <w:sz w:val="20"/>
                <w:szCs w:val="20"/>
              </w:rPr>
            </w:pPr>
            <w:r w:rsidRPr="00B46E5E">
              <w:rPr>
                <w:rFonts w:ascii="Comic Sans MS" w:hAnsi="Comic Sans MS" w:cs="Arial"/>
                <w:sz w:val="20"/>
                <w:szCs w:val="20"/>
              </w:rPr>
              <w:t>Cluster bid for transport costs to support attendance to Active Schools Competitive Calendar</w:t>
            </w:r>
          </w:p>
        </w:tc>
        <w:tc>
          <w:tcPr>
            <w:tcW w:w="2248" w:type="dxa"/>
            <w:vAlign w:val="center"/>
          </w:tcPr>
          <w:p w:rsidR="00B46E5E" w:rsidRDefault="00B46E5E" w:rsidP="002058BF">
            <w:pPr>
              <w:spacing w:after="0" w:line="240" w:lineRule="auto"/>
              <w:rPr>
                <w:rFonts w:ascii="Comic Sans MS" w:hAnsi="Comic Sans MS" w:cs="Arial"/>
                <w:sz w:val="20"/>
                <w:szCs w:val="20"/>
              </w:rPr>
            </w:pPr>
          </w:p>
          <w:p w:rsidR="009C195F" w:rsidRPr="00B46E5E" w:rsidRDefault="009C195F" w:rsidP="002058BF">
            <w:pPr>
              <w:spacing w:after="0" w:line="240" w:lineRule="auto"/>
              <w:rPr>
                <w:rFonts w:ascii="Comic Sans MS" w:hAnsi="Comic Sans MS" w:cs="Arial"/>
                <w:sz w:val="20"/>
                <w:szCs w:val="20"/>
              </w:rPr>
            </w:pPr>
            <w:r w:rsidRPr="00B46E5E">
              <w:rPr>
                <w:rFonts w:ascii="Comic Sans MS" w:hAnsi="Comic Sans MS" w:cs="Arial"/>
                <w:sz w:val="20"/>
                <w:szCs w:val="20"/>
              </w:rPr>
              <w:t>R</w:t>
            </w:r>
            <w:r w:rsidR="00B46E5E">
              <w:rPr>
                <w:rFonts w:ascii="Comic Sans MS" w:hAnsi="Comic Sans MS" w:cs="Arial"/>
                <w:sz w:val="20"/>
                <w:szCs w:val="20"/>
              </w:rPr>
              <w:t>yan</w:t>
            </w:r>
            <w:r w:rsidRPr="00B46E5E">
              <w:rPr>
                <w:rFonts w:ascii="Comic Sans MS" w:hAnsi="Comic Sans MS" w:cs="Arial"/>
                <w:sz w:val="20"/>
                <w:szCs w:val="20"/>
              </w:rPr>
              <w:t xml:space="preserve"> Douglas</w:t>
            </w:r>
            <w:r w:rsidR="00B46E5E">
              <w:rPr>
                <w:rFonts w:ascii="Comic Sans MS" w:hAnsi="Comic Sans MS" w:cs="Arial"/>
                <w:sz w:val="20"/>
                <w:szCs w:val="20"/>
              </w:rPr>
              <w:t xml:space="preserve"> (Active School)</w:t>
            </w:r>
          </w:p>
          <w:p w:rsidR="009C195F" w:rsidRPr="00B46E5E" w:rsidRDefault="005F65BF" w:rsidP="002058BF">
            <w:pPr>
              <w:spacing w:after="0" w:line="240" w:lineRule="auto"/>
              <w:rPr>
                <w:rFonts w:ascii="Comic Sans MS" w:hAnsi="Comic Sans MS" w:cs="Arial"/>
                <w:sz w:val="20"/>
                <w:szCs w:val="20"/>
              </w:rPr>
            </w:pPr>
            <w:r>
              <w:rPr>
                <w:rFonts w:ascii="Comic Sans MS" w:hAnsi="Comic Sans MS" w:cs="Arial"/>
                <w:sz w:val="20"/>
                <w:szCs w:val="20"/>
              </w:rPr>
              <w:t xml:space="preserve">Carol Kay </w:t>
            </w:r>
          </w:p>
        </w:tc>
        <w:tc>
          <w:tcPr>
            <w:tcW w:w="1843" w:type="dxa"/>
            <w:vAlign w:val="center"/>
          </w:tcPr>
          <w:p w:rsidR="009C195F" w:rsidRPr="00B46E5E" w:rsidRDefault="009C195F" w:rsidP="002058BF">
            <w:pPr>
              <w:spacing w:after="0" w:line="240" w:lineRule="auto"/>
              <w:rPr>
                <w:rFonts w:ascii="Comic Sans MS" w:hAnsi="Comic Sans MS" w:cs="Arial"/>
                <w:sz w:val="20"/>
                <w:szCs w:val="20"/>
              </w:rPr>
            </w:pPr>
            <w:r w:rsidRPr="00B46E5E">
              <w:rPr>
                <w:rFonts w:ascii="Comic Sans MS" w:hAnsi="Comic Sans MS" w:cs="Arial"/>
                <w:sz w:val="20"/>
                <w:szCs w:val="20"/>
              </w:rPr>
              <w:t>August ’17 -</w:t>
            </w:r>
          </w:p>
          <w:p w:rsidR="009C195F" w:rsidRPr="00B46E5E" w:rsidRDefault="009C195F" w:rsidP="002058BF">
            <w:pPr>
              <w:spacing w:after="0" w:line="240" w:lineRule="auto"/>
              <w:rPr>
                <w:rFonts w:ascii="Comic Sans MS" w:hAnsi="Comic Sans MS" w:cs="Arial"/>
                <w:sz w:val="20"/>
                <w:szCs w:val="20"/>
              </w:rPr>
            </w:pPr>
            <w:r w:rsidRPr="00B46E5E">
              <w:rPr>
                <w:rFonts w:ascii="Comic Sans MS" w:hAnsi="Comic Sans MS" w:cs="Arial"/>
                <w:sz w:val="20"/>
                <w:szCs w:val="20"/>
              </w:rPr>
              <w:t>June ‘18</w:t>
            </w:r>
          </w:p>
        </w:tc>
        <w:tc>
          <w:tcPr>
            <w:tcW w:w="3827" w:type="dxa"/>
            <w:vAlign w:val="center"/>
          </w:tcPr>
          <w:p w:rsidR="009C195F" w:rsidRPr="00B46E5E" w:rsidRDefault="009C195F" w:rsidP="002058BF">
            <w:pPr>
              <w:spacing w:after="0" w:line="240" w:lineRule="auto"/>
              <w:rPr>
                <w:rFonts w:ascii="Comic Sans MS" w:hAnsi="Comic Sans MS" w:cs="Arial"/>
                <w:color w:val="403152"/>
                <w:sz w:val="20"/>
                <w:szCs w:val="20"/>
              </w:rPr>
            </w:pPr>
            <w:r w:rsidRPr="00B46E5E">
              <w:rPr>
                <w:rFonts w:ascii="Comic Sans MS" w:hAnsi="Comic Sans MS" w:cs="Arial"/>
                <w:color w:val="403152"/>
                <w:sz w:val="20"/>
                <w:szCs w:val="20"/>
              </w:rPr>
              <w:t xml:space="preserve">Percentage increase in </w:t>
            </w:r>
            <w:r w:rsidR="002058BF">
              <w:rPr>
                <w:rFonts w:ascii="Comic Sans MS" w:hAnsi="Comic Sans MS" w:cs="Arial"/>
                <w:color w:val="403152"/>
                <w:sz w:val="20"/>
                <w:szCs w:val="20"/>
              </w:rPr>
              <w:t xml:space="preserve">uptake and </w:t>
            </w:r>
            <w:r w:rsidRPr="00B46E5E">
              <w:rPr>
                <w:rFonts w:ascii="Comic Sans MS" w:hAnsi="Comic Sans MS" w:cs="Arial"/>
                <w:color w:val="403152"/>
                <w:sz w:val="20"/>
                <w:szCs w:val="20"/>
              </w:rPr>
              <w:t>participation</w:t>
            </w:r>
            <w:r w:rsidR="002058BF">
              <w:rPr>
                <w:rFonts w:ascii="Comic Sans MS" w:hAnsi="Comic Sans MS" w:cs="Arial"/>
                <w:color w:val="403152"/>
                <w:sz w:val="20"/>
                <w:szCs w:val="20"/>
              </w:rPr>
              <w:t xml:space="preserve"> in after school / out of school events and activities.</w:t>
            </w:r>
          </w:p>
        </w:tc>
      </w:tr>
      <w:tr w:rsidR="002058BF" w:rsidRPr="00E62EB8" w:rsidTr="003E00C8">
        <w:trPr>
          <w:trHeight w:val="1104"/>
        </w:trPr>
        <w:tc>
          <w:tcPr>
            <w:tcW w:w="3227" w:type="dxa"/>
            <w:vAlign w:val="center"/>
          </w:tcPr>
          <w:p w:rsidR="002058BF" w:rsidRPr="00B46E5E" w:rsidRDefault="002058BF" w:rsidP="002058BF">
            <w:pPr>
              <w:spacing w:after="0" w:line="240" w:lineRule="auto"/>
              <w:rPr>
                <w:rFonts w:ascii="Comic Sans MS" w:hAnsi="Comic Sans MS" w:cs="Arial"/>
                <w:b/>
              </w:rPr>
            </w:pPr>
            <w:r>
              <w:rPr>
                <w:rFonts w:ascii="Comic Sans MS" w:hAnsi="Comic Sans MS" w:cs="Arial"/>
                <w:b/>
              </w:rPr>
              <w:t xml:space="preserve">School </w:t>
            </w:r>
            <w:r w:rsidRPr="00B46E5E">
              <w:rPr>
                <w:rFonts w:ascii="Comic Sans MS" w:hAnsi="Comic Sans MS" w:cs="Arial"/>
                <w:b/>
              </w:rPr>
              <w:t>Priority</w:t>
            </w:r>
          </w:p>
          <w:p w:rsidR="002058BF" w:rsidRDefault="002058BF" w:rsidP="00B165D5">
            <w:pPr>
              <w:spacing w:after="0" w:line="240" w:lineRule="auto"/>
              <w:rPr>
                <w:rFonts w:ascii="Comic Sans MS" w:hAnsi="Comic Sans MS" w:cs="Arial"/>
                <w:b/>
              </w:rPr>
            </w:pPr>
            <w:r>
              <w:rPr>
                <w:rFonts w:ascii="Comic Sans MS" w:hAnsi="Comic Sans MS" w:cs="Arial"/>
                <w:sz w:val="20"/>
                <w:szCs w:val="20"/>
              </w:rPr>
              <w:t>To embed outdoor learning and learning outdoors into weekly planning and ensuring high quality outdoor learning experiences are delivered</w:t>
            </w:r>
            <w:r w:rsidR="00B165D5">
              <w:rPr>
                <w:rFonts w:ascii="Comic Sans MS" w:hAnsi="Comic Sans MS" w:cs="Arial"/>
                <w:sz w:val="20"/>
                <w:szCs w:val="20"/>
              </w:rPr>
              <w:t xml:space="preserve"> to all our learners -</w:t>
            </w:r>
            <w:r w:rsidR="000B5EF7">
              <w:rPr>
                <w:rFonts w:ascii="Comic Sans MS" w:hAnsi="Comic Sans MS" w:cs="Arial"/>
                <w:sz w:val="20"/>
                <w:szCs w:val="20"/>
              </w:rPr>
              <w:t xml:space="preserve"> developing skills for learning, life and work. </w:t>
            </w:r>
          </w:p>
        </w:tc>
        <w:tc>
          <w:tcPr>
            <w:tcW w:w="2855" w:type="dxa"/>
            <w:vAlign w:val="center"/>
          </w:tcPr>
          <w:p w:rsidR="002058BF" w:rsidRDefault="002058BF" w:rsidP="002058BF">
            <w:pPr>
              <w:pStyle w:val="ListParagraph"/>
              <w:rPr>
                <w:rFonts w:ascii="Comic Sans MS" w:hAnsi="Comic Sans MS" w:cs="Arial"/>
                <w:sz w:val="20"/>
                <w:szCs w:val="20"/>
              </w:rPr>
            </w:pPr>
            <w:r>
              <w:rPr>
                <w:rFonts w:ascii="Comic Sans MS" w:hAnsi="Comic Sans MS" w:cs="Arial"/>
                <w:sz w:val="20"/>
                <w:szCs w:val="20"/>
              </w:rPr>
              <w:t xml:space="preserve">Ensure outdoor learning experiences are well planned, relevant and liked to </w:t>
            </w:r>
            <w:proofErr w:type="spellStart"/>
            <w:r>
              <w:rPr>
                <w:rFonts w:ascii="Comic Sans MS" w:hAnsi="Comic Sans MS" w:cs="Arial"/>
                <w:sz w:val="20"/>
                <w:szCs w:val="20"/>
              </w:rPr>
              <w:t>Es</w:t>
            </w:r>
            <w:proofErr w:type="spellEnd"/>
            <w:r>
              <w:rPr>
                <w:rFonts w:ascii="Comic Sans MS" w:hAnsi="Comic Sans MS" w:cs="Arial"/>
                <w:sz w:val="20"/>
                <w:szCs w:val="20"/>
              </w:rPr>
              <w:t xml:space="preserve"> &amp; </w:t>
            </w:r>
            <w:proofErr w:type="spellStart"/>
            <w:r>
              <w:rPr>
                <w:rFonts w:ascii="Comic Sans MS" w:hAnsi="Comic Sans MS" w:cs="Arial"/>
                <w:sz w:val="20"/>
                <w:szCs w:val="20"/>
              </w:rPr>
              <w:t>Os</w:t>
            </w:r>
            <w:proofErr w:type="spellEnd"/>
            <w:r>
              <w:rPr>
                <w:rFonts w:ascii="Comic Sans MS" w:hAnsi="Comic Sans MS" w:cs="Arial"/>
                <w:sz w:val="20"/>
                <w:szCs w:val="20"/>
              </w:rPr>
              <w:t xml:space="preserve"> and benchmarks.</w:t>
            </w:r>
          </w:p>
          <w:p w:rsidR="002058BF" w:rsidRDefault="002058BF" w:rsidP="002058BF">
            <w:pPr>
              <w:pStyle w:val="ListParagraph"/>
              <w:rPr>
                <w:rFonts w:ascii="Comic Sans MS" w:hAnsi="Comic Sans MS" w:cs="Arial"/>
                <w:sz w:val="20"/>
                <w:szCs w:val="20"/>
              </w:rPr>
            </w:pPr>
            <w:r>
              <w:rPr>
                <w:rFonts w:ascii="Comic Sans MS" w:hAnsi="Comic Sans MS" w:cs="Arial"/>
                <w:sz w:val="20"/>
                <w:szCs w:val="20"/>
              </w:rPr>
              <w:t>Link with community projects when possible.</w:t>
            </w:r>
          </w:p>
        </w:tc>
        <w:tc>
          <w:tcPr>
            <w:tcW w:w="2248" w:type="dxa"/>
            <w:vAlign w:val="center"/>
          </w:tcPr>
          <w:p w:rsidR="005F65BF" w:rsidRDefault="005F65BF" w:rsidP="005F65BF">
            <w:pPr>
              <w:spacing w:after="0" w:line="240" w:lineRule="auto"/>
              <w:rPr>
                <w:rFonts w:ascii="Comic Sans MS" w:hAnsi="Comic Sans MS" w:cs="Arial"/>
                <w:sz w:val="20"/>
                <w:szCs w:val="20"/>
              </w:rPr>
            </w:pPr>
            <w:r>
              <w:rPr>
                <w:rFonts w:ascii="Comic Sans MS" w:hAnsi="Comic Sans MS" w:cs="Arial"/>
                <w:sz w:val="20"/>
                <w:szCs w:val="20"/>
              </w:rPr>
              <w:t>Kerry Malcolm</w:t>
            </w:r>
          </w:p>
        </w:tc>
        <w:tc>
          <w:tcPr>
            <w:tcW w:w="1843" w:type="dxa"/>
            <w:vAlign w:val="center"/>
          </w:tcPr>
          <w:p w:rsidR="002058BF" w:rsidRPr="00B46E5E" w:rsidRDefault="002058BF" w:rsidP="002058BF">
            <w:pPr>
              <w:spacing w:after="0" w:line="240" w:lineRule="auto"/>
              <w:rPr>
                <w:rFonts w:ascii="Comic Sans MS" w:hAnsi="Comic Sans MS" w:cs="Arial"/>
                <w:sz w:val="20"/>
                <w:szCs w:val="20"/>
              </w:rPr>
            </w:pPr>
            <w:r w:rsidRPr="00B46E5E">
              <w:rPr>
                <w:rFonts w:ascii="Comic Sans MS" w:hAnsi="Comic Sans MS" w:cs="Arial"/>
                <w:sz w:val="20"/>
                <w:szCs w:val="20"/>
              </w:rPr>
              <w:t>August ’17 -</w:t>
            </w:r>
          </w:p>
          <w:p w:rsidR="002058BF" w:rsidRPr="00B46E5E" w:rsidRDefault="002058BF" w:rsidP="002058BF">
            <w:pPr>
              <w:spacing w:after="0" w:line="240" w:lineRule="auto"/>
              <w:rPr>
                <w:rFonts w:ascii="Comic Sans MS" w:hAnsi="Comic Sans MS" w:cs="Arial"/>
                <w:sz w:val="20"/>
                <w:szCs w:val="20"/>
              </w:rPr>
            </w:pPr>
            <w:r w:rsidRPr="00B46E5E">
              <w:rPr>
                <w:rFonts w:ascii="Comic Sans MS" w:hAnsi="Comic Sans MS" w:cs="Arial"/>
                <w:sz w:val="20"/>
                <w:szCs w:val="20"/>
              </w:rPr>
              <w:t>June ‘18</w:t>
            </w:r>
          </w:p>
        </w:tc>
        <w:tc>
          <w:tcPr>
            <w:tcW w:w="3827" w:type="dxa"/>
            <w:vAlign w:val="center"/>
          </w:tcPr>
          <w:p w:rsidR="002058BF" w:rsidRDefault="002058BF" w:rsidP="002058BF">
            <w:pPr>
              <w:spacing w:after="0" w:line="240" w:lineRule="auto"/>
              <w:rPr>
                <w:rFonts w:ascii="Comic Sans MS" w:hAnsi="Comic Sans MS" w:cs="Arial"/>
                <w:color w:val="403152"/>
                <w:sz w:val="20"/>
                <w:szCs w:val="20"/>
              </w:rPr>
            </w:pPr>
            <w:r>
              <w:rPr>
                <w:rFonts w:ascii="Comic Sans MS" w:hAnsi="Comic Sans MS" w:cs="Arial"/>
                <w:color w:val="403152"/>
                <w:sz w:val="20"/>
                <w:szCs w:val="20"/>
              </w:rPr>
              <w:t xml:space="preserve">Children will be able to demonstrate their classroom learning in new and unfamiliar contexts.  </w:t>
            </w:r>
          </w:p>
          <w:p w:rsidR="002058BF" w:rsidRDefault="002058BF" w:rsidP="002058BF">
            <w:pPr>
              <w:spacing w:after="0" w:line="240" w:lineRule="auto"/>
              <w:rPr>
                <w:rFonts w:ascii="Comic Sans MS" w:hAnsi="Comic Sans MS" w:cs="Arial"/>
                <w:color w:val="403152"/>
                <w:sz w:val="20"/>
                <w:szCs w:val="20"/>
              </w:rPr>
            </w:pPr>
          </w:p>
          <w:p w:rsidR="002058BF" w:rsidRPr="00B46E5E" w:rsidRDefault="002058BF" w:rsidP="00BB0D0A">
            <w:pPr>
              <w:spacing w:after="0" w:line="240" w:lineRule="auto"/>
              <w:rPr>
                <w:rFonts w:ascii="Comic Sans MS" w:hAnsi="Comic Sans MS" w:cs="Arial"/>
                <w:color w:val="403152"/>
                <w:sz w:val="20"/>
                <w:szCs w:val="20"/>
              </w:rPr>
            </w:pPr>
            <w:r>
              <w:rPr>
                <w:rFonts w:ascii="Comic Sans MS" w:hAnsi="Comic Sans MS" w:cs="Arial"/>
                <w:color w:val="403152"/>
                <w:sz w:val="20"/>
                <w:szCs w:val="20"/>
              </w:rPr>
              <w:t xml:space="preserve">HT will monitor planning files, learning experiences and participate in </w:t>
            </w:r>
            <w:r w:rsidR="00BB0D0A">
              <w:rPr>
                <w:rFonts w:ascii="Comic Sans MS" w:hAnsi="Comic Sans MS" w:cs="Arial"/>
                <w:color w:val="403152"/>
                <w:sz w:val="20"/>
                <w:szCs w:val="20"/>
              </w:rPr>
              <w:t>professional dialogue</w:t>
            </w:r>
            <w:r>
              <w:rPr>
                <w:rFonts w:ascii="Comic Sans MS" w:hAnsi="Comic Sans MS" w:cs="Arial"/>
                <w:color w:val="403152"/>
                <w:sz w:val="20"/>
                <w:szCs w:val="20"/>
              </w:rPr>
              <w:t xml:space="preserve"> with</w:t>
            </w:r>
            <w:r w:rsidR="00BB0D0A">
              <w:rPr>
                <w:rFonts w:ascii="Comic Sans MS" w:hAnsi="Comic Sans MS" w:cs="Arial"/>
                <w:color w:val="403152"/>
                <w:sz w:val="20"/>
                <w:szCs w:val="20"/>
              </w:rPr>
              <w:t xml:space="preserve"> staff</w:t>
            </w:r>
          </w:p>
        </w:tc>
      </w:tr>
      <w:tr w:rsidR="002058BF" w:rsidRPr="00E62EB8" w:rsidTr="003E00C8">
        <w:trPr>
          <w:trHeight w:val="1104"/>
        </w:trPr>
        <w:tc>
          <w:tcPr>
            <w:tcW w:w="3227" w:type="dxa"/>
            <w:vAlign w:val="center"/>
          </w:tcPr>
          <w:p w:rsidR="002058BF" w:rsidRPr="00B46E5E" w:rsidRDefault="002058BF" w:rsidP="002058BF">
            <w:pPr>
              <w:spacing w:after="0" w:line="240" w:lineRule="auto"/>
              <w:rPr>
                <w:rFonts w:ascii="Comic Sans MS" w:hAnsi="Comic Sans MS" w:cs="Arial"/>
                <w:b/>
              </w:rPr>
            </w:pPr>
            <w:r>
              <w:rPr>
                <w:rFonts w:ascii="Comic Sans MS" w:hAnsi="Comic Sans MS" w:cs="Arial"/>
                <w:b/>
              </w:rPr>
              <w:t>School</w:t>
            </w:r>
            <w:r w:rsidRPr="00B46E5E">
              <w:rPr>
                <w:rFonts w:ascii="Comic Sans MS" w:hAnsi="Comic Sans MS" w:cs="Arial"/>
                <w:b/>
              </w:rPr>
              <w:t xml:space="preserve"> Priority</w:t>
            </w:r>
          </w:p>
          <w:p w:rsidR="00BB0D0A" w:rsidRDefault="002058BF" w:rsidP="002058BF">
            <w:pPr>
              <w:spacing w:after="0" w:line="240" w:lineRule="auto"/>
              <w:rPr>
                <w:rFonts w:ascii="Comic Sans MS" w:hAnsi="Comic Sans MS" w:cs="Arial"/>
                <w:sz w:val="20"/>
                <w:szCs w:val="20"/>
              </w:rPr>
            </w:pPr>
            <w:r>
              <w:rPr>
                <w:rFonts w:ascii="Comic Sans MS" w:hAnsi="Comic Sans MS" w:cs="Arial"/>
                <w:sz w:val="20"/>
                <w:szCs w:val="20"/>
              </w:rPr>
              <w:t>To</w:t>
            </w:r>
            <w:r w:rsidR="00BB0D0A">
              <w:rPr>
                <w:rFonts w:ascii="Comic Sans MS" w:hAnsi="Comic Sans MS" w:cs="Arial"/>
                <w:sz w:val="20"/>
                <w:szCs w:val="20"/>
              </w:rPr>
              <w:t xml:space="preserve"> continue our agendas with DFS and RRS</w:t>
            </w:r>
            <w:r w:rsidR="00B165D5">
              <w:rPr>
                <w:rFonts w:ascii="Comic Sans MS" w:hAnsi="Comic Sans MS" w:cs="Arial"/>
                <w:sz w:val="20"/>
                <w:szCs w:val="20"/>
              </w:rPr>
              <w:t>, ensuring all children are involved,</w:t>
            </w:r>
            <w:r w:rsidR="00BB0D0A">
              <w:rPr>
                <w:rFonts w:ascii="Comic Sans MS" w:hAnsi="Comic Sans MS" w:cs="Arial"/>
                <w:sz w:val="20"/>
                <w:szCs w:val="20"/>
              </w:rPr>
              <w:t xml:space="preserve"> and gain next level accreditation</w:t>
            </w:r>
            <w:r w:rsidR="000B5EF7">
              <w:rPr>
                <w:rFonts w:ascii="Comic Sans MS" w:hAnsi="Comic Sans MS" w:cs="Arial"/>
                <w:sz w:val="20"/>
                <w:szCs w:val="20"/>
              </w:rPr>
              <w:t xml:space="preserve"> whilst developing skills for learning, life and work.</w:t>
            </w:r>
          </w:p>
          <w:p w:rsidR="00BB0D0A" w:rsidRDefault="00BB0D0A" w:rsidP="002058BF">
            <w:pPr>
              <w:spacing w:after="0" w:line="240" w:lineRule="auto"/>
              <w:rPr>
                <w:rFonts w:ascii="Comic Sans MS" w:hAnsi="Comic Sans MS" w:cs="Arial"/>
                <w:sz w:val="20"/>
                <w:szCs w:val="20"/>
              </w:rPr>
            </w:pPr>
          </w:p>
          <w:p w:rsidR="00BB0D0A" w:rsidRDefault="00BB0D0A" w:rsidP="002058BF">
            <w:pPr>
              <w:spacing w:after="0" w:line="240" w:lineRule="auto"/>
              <w:rPr>
                <w:rFonts w:ascii="Comic Sans MS" w:hAnsi="Comic Sans MS" w:cs="Arial"/>
                <w:b/>
              </w:rPr>
            </w:pPr>
          </w:p>
        </w:tc>
        <w:tc>
          <w:tcPr>
            <w:tcW w:w="2855" w:type="dxa"/>
            <w:vAlign w:val="center"/>
          </w:tcPr>
          <w:p w:rsidR="002058BF" w:rsidRDefault="00BB0D0A" w:rsidP="00BB0D0A">
            <w:pPr>
              <w:pStyle w:val="ListParagraph"/>
              <w:rPr>
                <w:rFonts w:ascii="Comic Sans MS" w:hAnsi="Comic Sans MS" w:cs="Arial"/>
                <w:sz w:val="20"/>
                <w:szCs w:val="20"/>
              </w:rPr>
            </w:pPr>
            <w:r>
              <w:rPr>
                <w:rFonts w:ascii="Comic Sans MS" w:hAnsi="Comic Sans MS" w:cs="Arial"/>
                <w:sz w:val="20"/>
                <w:szCs w:val="20"/>
              </w:rPr>
              <w:t>Pupil led through school committees and assemblies embedding principles across the school</w:t>
            </w:r>
          </w:p>
        </w:tc>
        <w:tc>
          <w:tcPr>
            <w:tcW w:w="2248" w:type="dxa"/>
            <w:vAlign w:val="center"/>
          </w:tcPr>
          <w:p w:rsidR="002058BF" w:rsidRDefault="00BB0D0A" w:rsidP="002058BF">
            <w:pPr>
              <w:spacing w:after="0" w:line="240" w:lineRule="auto"/>
              <w:rPr>
                <w:rFonts w:ascii="Comic Sans MS" w:hAnsi="Comic Sans MS" w:cs="Arial"/>
                <w:sz w:val="20"/>
                <w:szCs w:val="20"/>
              </w:rPr>
            </w:pPr>
            <w:r>
              <w:rPr>
                <w:rFonts w:ascii="Comic Sans MS" w:hAnsi="Comic Sans MS" w:cs="Arial"/>
                <w:sz w:val="20"/>
                <w:szCs w:val="20"/>
              </w:rPr>
              <w:t>Amanda Holland</w:t>
            </w:r>
          </w:p>
          <w:p w:rsidR="00BB0D0A" w:rsidRDefault="00BB0D0A" w:rsidP="002058BF">
            <w:pPr>
              <w:spacing w:after="0" w:line="240" w:lineRule="auto"/>
              <w:rPr>
                <w:rFonts w:ascii="Comic Sans MS" w:hAnsi="Comic Sans MS" w:cs="Arial"/>
                <w:sz w:val="20"/>
                <w:szCs w:val="20"/>
              </w:rPr>
            </w:pPr>
            <w:r>
              <w:rPr>
                <w:rFonts w:ascii="Comic Sans MS" w:hAnsi="Comic Sans MS" w:cs="Arial"/>
                <w:sz w:val="20"/>
                <w:szCs w:val="20"/>
              </w:rPr>
              <w:t>Helen Hamilton</w:t>
            </w:r>
          </w:p>
        </w:tc>
        <w:tc>
          <w:tcPr>
            <w:tcW w:w="1843" w:type="dxa"/>
            <w:vAlign w:val="center"/>
          </w:tcPr>
          <w:p w:rsidR="00BB0D0A" w:rsidRPr="00B46E5E" w:rsidRDefault="00BB0D0A" w:rsidP="00BB0D0A">
            <w:pPr>
              <w:spacing w:after="0" w:line="240" w:lineRule="auto"/>
              <w:rPr>
                <w:rFonts w:ascii="Comic Sans MS" w:hAnsi="Comic Sans MS" w:cs="Arial"/>
                <w:sz w:val="20"/>
                <w:szCs w:val="20"/>
              </w:rPr>
            </w:pPr>
            <w:r w:rsidRPr="00B46E5E">
              <w:rPr>
                <w:rFonts w:ascii="Comic Sans MS" w:hAnsi="Comic Sans MS" w:cs="Arial"/>
                <w:sz w:val="20"/>
                <w:szCs w:val="20"/>
              </w:rPr>
              <w:t>August ’17 -</w:t>
            </w:r>
          </w:p>
          <w:p w:rsidR="002058BF" w:rsidRPr="00B46E5E" w:rsidRDefault="00BB0D0A" w:rsidP="00BB0D0A">
            <w:pPr>
              <w:spacing w:after="0" w:line="240" w:lineRule="auto"/>
              <w:rPr>
                <w:rFonts w:ascii="Comic Sans MS" w:hAnsi="Comic Sans MS" w:cs="Arial"/>
                <w:sz w:val="20"/>
                <w:szCs w:val="20"/>
              </w:rPr>
            </w:pPr>
            <w:r w:rsidRPr="00B46E5E">
              <w:rPr>
                <w:rFonts w:ascii="Comic Sans MS" w:hAnsi="Comic Sans MS" w:cs="Arial"/>
                <w:sz w:val="20"/>
                <w:szCs w:val="20"/>
              </w:rPr>
              <w:t>June ‘18</w:t>
            </w:r>
          </w:p>
        </w:tc>
        <w:tc>
          <w:tcPr>
            <w:tcW w:w="3827" w:type="dxa"/>
            <w:vAlign w:val="center"/>
          </w:tcPr>
          <w:p w:rsidR="002058BF" w:rsidRDefault="00BB0D0A" w:rsidP="00BB0D0A">
            <w:pPr>
              <w:spacing w:after="0" w:line="240" w:lineRule="auto"/>
              <w:rPr>
                <w:rFonts w:ascii="Comic Sans MS" w:hAnsi="Comic Sans MS" w:cs="Arial"/>
                <w:color w:val="403152"/>
                <w:sz w:val="20"/>
                <w:szCs w:val="20"/>
              </w:rPr>
            </w:pPr>
            <w:r>
              <w:rPr>
                <w:rFonts w:ascii="Comic Sans MS" w:hAnsi="Comic Sans MS" w:cs="Arial"/>
                <w:color w:val="403152"/>
                <w:sz w:val="20"/>
                <w:szCs w:val="20"/>
              </w:rPr>
              <w:t xml:space="preserve">Award of DFS Silver </w:t>
            </w:r>
          </w:p>
          <w:p w:rsidR="00BB0D0A" w:rsidRPr="00B46E5E" w:rsidRDefault="00BB0D0A" w:rsidP="00BB0D0A">
            <w:pPr>
              <w:spacing w:after="0" w:line="240" w:lineRule="auto"/>
              <w:rPr>
                <w:rFonts w:ascii="Comic Sans MS" w:hAnsi="Comic Sans MS" w:cs="Arial"/>
                <w:color w:val="403152"/>
                <w:sz w:val="20"/>
                <w:szCs w:val="20"/>
              </w:rPr>
            </w:pPr>
            <w:r>
              <w:rPr>
                <w:rFonts w:ascii="Comic Sans MS" w:hAnsi="Comic Sans MS" w:cs="Arial"/>
                <w:color w:val="403152"/>
                <w:sz w:val="20"/>
                <w:szCs w:val="20"/>
              </w:rPr>
              <w:t>Award of RRS Recognition of Commitment</w:t>
            </w:r>
          </w:p>
        </w:tc>
      </w:tr>
    </w:tbl>
    <w:p w:rsidR="009C195F" w:rsidRDefault="009C195F"/>
    <w:p w:rsidR="00470613" w:rsidRDefault="00470613"/>
    <w:p w:rsidR="00470613" w:rsidRDefault="00470613"/>
    <w:p w:rsidR="009C195F" w:rsidRDefault="009C195F"/>
    <w:tbl>
      <w:tblPr>
        <w:tblpPr w:leftFromText="180" w:rightFromText="180" w:vertAnchor="text" w:horzAnchor="margin" w:tblpY="73"/>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55"/>
        <w:gridCol w:w="2248"/>
        <w:gridCol w:w="1843"/>
        <w:gridCol w:w="3827"/>
      </w:tblGrid>
      <w:tr w:rsidR="00BB0D0A" w:rsidRPr="00D616FF" w:rsidTr="0090037B">
        <w:trPr>
          <w:trHeight w:val="419"/>
        </w:trPr>
        <w:tc>
          <w:tcPr>
            <w:tcW w:w="14000" w:type="dxa"/>
            <w:gridSpan w:val="5"/>
            <w:shd w:val="clear" w:color="auto" w:fill="4F81BD"/>
            <w:vAlign w:val="center"/>
          </w:tcPr>
          <w:p w:rsidR="00BB0D0A" w:rsidRPr="00D616FF" w:rsidRDefault="00BB0D0A" w:rsidP="00E65933">
            <w:pPr>
              <w:rPr>
                <w:rFonts w:cs="Arial"/>
                <w:b/>
                <w:color w:val="FFFFFF"/>
                <w:szCs w:val="24"/>
              </w:rPr>
            </w:pPr>
            <w:r>
              <w:rPr>
                <w:rFonts w:cs="Arial"/>
                <w:b/>
                <w:color w:val="FFFFFF"/>
                <w:szCs w:val="24"/>
              </w:rPr>
              <w:lastRenderedPageBreak/>
              <w:t xml:space="preserve">Priority: </w:t>
            </w:r>
            <w:r w:rsidRPr="002058BF">
              <w:rPr>
                <w:rFonts w:cs="Arial"/>
                <w:b/>
                <w:color w:val="FFFFFF"/>
                <w:sz w:val="32"/>
                <w:szCs w:val="32"/>
              </w:rPr>
              <w:t>SCIENCE FRAMEWORK</w:t>
            </w:r>
            <w:r w:rsidR="00E65933">
              <w:rPr>
                <w:rFonts w:cs="Arial"/>
                <w:b/>
                <w:color w:val="FFFFFF"/>
                <w:sz w:val="32"/>
                <w:szCs w:val="32"/>
              </w:rPr>
              <w:t xml:space="preserve"> </w:t>
            </w:r>
            <w:r w:rsidR="00E65933">
              <w:rPr>
                <w:rFonts w:cs="Arial"/>
                <w:b/>
                <w:color w:val="FFFFFF"/>
                <w:sz w:val="32"/>
                <w:szCs w:val="32"/>
              </w:rPr>
              <w:t>(SO2, CSP.1, NIF 1</w:t>
            </w:r>
            <w:r w:rsidR="00E65933">
              <w:rPr>
                <w:rFonts w:cs="Arial"/>
                <w:b/>
                <w:color w:val="FFFFFF"/>
                <w:sz w:val="32"/>
                <w:szCs w:val="32"/>
              </w:rPr>
              <w:t>, NIF 4</w:t>
            </w:r>
            <w:r w:rsidR="00E65933">
              <w:rPr>
                <w:rFonts w:cs="Arial"/>
                <w:b/>
                <w:color w:val="FFFFFF"/>
                <w:sz w:val="32"/>
                <w:szCs w:val="32"/>
              </w:rPr>
              <w:t>)</w:t>
            </w:r>
          </w:p>
        </w:tc>
      </w:tr>
      <w:tr w:rsidR="00BB0D0A" w:rsidRPr="00D616FF" w:rsidTr="00BB0D0A">
        <w:trPr>
          <w:trHeight w:val="227"/>
        </w:trPr>
        <w:tc>
          <w:tcPr>
            <w:tcW w:w="3227" w:type="dxa"/>
            <w:shd w:val="clear" w:color="auto" w:fill="4F81BD"/>
            <w:vAlign w:val="center"/>
          </w:tcPr>
          <w:p w:rsidR="00BB0D0A" w:rsidRPr="00D616FF" w:rsidRDefault="00BB0D0A" w:rsidP="0090037B">
            <w:pPr>
              <w:spacing w:after="0"/>
              <w:jc w:val="center"/>
              <w:rPr>
                <w:rFonts w:cs="Arial"/>
                <w:b/>
                <w:color w:val="FFFFFF"/>
                <w:szCs w:val="24"/>
              </w:rPr>
            </w:pPr>
            <w:r w:rsidRPr="00D616FF">
              <w:rPr>
                <w:rFonts w:cs="Arial"/>
                <w:b/>
                <w:color w:val="FFFFFF"/>
                <w:szCs w:val="24"/>
              </w:rPr>
              <w:t xml:space="preserve">What </w:t>
            </w:r>
            <w:r>
              <w:rPr>
                <w:rFonts w:cs="Arial"/>
                <w:b/>
                <w:color w:val="FFFFFF"/>
                <w:szCs w:val="24"/>
              </w:rPr>
              <w:t>Outcomes Do We Want To A</w:t>
            </w:r>
            <w:r w:rsidRPr="00D616FF">
              <w:rPr>
                <w:rFonts w:cs="Arial"/>
                <w:b/>
                <w:color w:val="FFFFFF"/>
                <w:szCs w:val="24"/>
              </w:rPr>
              <w:t>chieve?</w:t>
            </w:r>
          </w:p>
        </w:tc>
        <w:tc>
          <w:tcPr>
            <w:tcW w:w="2855" w:type="dxa"/>
            <w:shd w:val="clear" w:color="auto" w:fill="4F81BD"/>
            <w:vAlign w:val="center"/>
          </w:tcPr>
          <w:p w:rsidR="00BB0D0A" w:rsidRDefault="00BB0D0A" w:rsidP="0090037B">
            <w:pPr>
              <w:spacing w:after="0"/>
              <w:jc w:val="center"/>
              <w:rPr>
                <w:rFonts w:cs="Arial"/>
                <w:b/>
                <w:color w:val="FFFFFF"/>
                <w:szCs w:val="24"/>
              </w:rPr>
            </w:pPr>
            <w:r>
              <w:rPr>
                <w:rFonts w:cs="Arial"/>
                <w:b/>
                <w:color w:val="FFFFFF"/>
                <w:szCs w:val="24"/>
              </w:rPr>
              <w:t xml:space="preserve">How Will We Achieve This? </w:t>
            </w:r>
          </w:p>
          <w:p w:rsidR="00BB0D0A" w:rsidRPr="00D616FF" w:rsidRDefault="00BB0D0A" w:rsidP="0090037B">
            <w:pPr>
              <w:spacing w:after="0"/>
              <w:jc w:val="center"/>
              <w:rPr>
                <w:rFonts w:cs="Arial"/>
                <w:b/>
                <w:color w:val="FFFFFF"/>
                <w:szCs w:val="24"/>
              </w:rPr>
            </w:pPr>
            <w:r>
              <w:rPr>
                <w:rFonts w:cs="Arial"/>
                <w:b/>
                <w:color w:val="FFFFFF"/>
                <w:szCs w:val="24"/>
              </w:rPr>
              <w:t>(Intervention Strategies)</w:t>
            </w:r>
          </w:p>
        </w:tc>
        <w:tc>
          <w:tcPr>
            <w:tcW w:w="2248" w:type="dxa"/>
            <w:shd w:val="clear" w:color="auto" w:fill="4F81BD"/>
            <w:vAlign w:val="center"/>
          </w:tcPr>
          <w:p w:rsidR="00BB0D0A" w:rsidRDefault="00BB0D0A" w:rsidP="0090037B">
            <w:pPr>
              <w:spacing w:after="0"/>
              <w:jc w:val="center"/>
              <w:rPr>
                <w:rFonts w:cs="Arial"/>
                <w:b/>
                <w:color w:val="FFFFFF"/>
                <w:szCs w:val="24"/>
              </w:rPr>
            </w:pPr>
            <w:r>
              <w:rPr>
                <w:rFonts w:cs="Arial"/>
                <w:b/>
                <w:color w:val="FFFFFF"/>
                <w:szCs w:val="24"/>
              </w:rPr>
              <w:t>Lead Person</w:t>
            </w:r>
          </w:p>
        </w:tc>
        <w:tc>
          <w:tcPr>
            <w:tcW w:w="1843" w:type="dxa"/>
            <w:shd w:val="clear" w:color="auto" w:fill="4F81BD"/>
            <w:vAlign w:val="center"/>
          </w:tcPr>
          <w:p w:rsidR="00BB0D0A" w:rsidRPr="00D616FF" w:rsidRDefault="00BB0D0A" w:rsidP="0090037B">
            <w:pPr>
              <w:spacing w:after="0"/>
              <w:jc w:val="center"/>
              <w:rPr>
                <w:rFonts w:cs="Arial"/>
                <w:b/>
                <w:color w:val="FFFFFF"/>
                <w:szCs w:val="24"/>
              </w:rPr>
            </w:pPr>
            <w:r>
              <w:rPr>
                <w:rFonts w:cs="Arial"/>
                <w:b/>
                <w:color w:val="FFFFFF"/>
                <w:szCs w:val="24"/>
              </w:rPr>
              <w:t>Start and Finish Dates</w:t>
            </w:r>
          </w:p>
        </w:tc>
        <w:tc>
          <w:tcPr>
            <w:tcW w:w="3827" w:type="dxa"/>
            <w:shd w:val="clear" w:color="auto" w:fill="4F81BD"/>
            <w:vAlign w:val="center"/>
          </w:tcPr>
          <w:p w:rsidR="00BB0D0A" w:rsidRDefault="00BB0D0A" w:rsidP="0090037B">
            <w:pPr>
              <w:spacing w:after="0"/>
              <w:jc w:val="center"/>
              <w:rPr>
                <w:rFonts w:cs="Arial"/>
                <w:b/>
                <w:color w:val="FFFFFF"/>
                <w:szCs w:val="24"/>
              </w:rPr>
            </w:pPr>
            <w:r w:rsidRPr="00D616FF">
              <w:rPr>
                <w:rFonts w:cs="Arial"/>
                <w:b/>
                <w:color w:val="FFFFFF"/>
                <w:szCs w:val="24"/>
              </w:rPr>
              <w:t xml:space="preserve">How </w:t>
            </w:r>
            <w:r>
              <w:rPr>
                <w:rFonts w:cs="Arial"/>
                <w:b/>
                <w:color w:val="FFFFFF"/>
                <w:szCs w:val="24"/>
              </w:rPr>
              <w:t>Will We Measure Impact On C</w:t>
            </w:r>
            <w:r w:rsidRPr="00D616FF">
              <w:rPr>
                <w:rFonts w:cs="Arial"/>
                <w:b/>
                <w:color w:val="FFFFFF"/>
                <w:szCs w:val="24"/>
              </w:rPr>
              <w:t>hildren</w:t>
            </w:r>
            <w:r>
              <w:rPr>
                <w:rFonts w:cs="Arial"/>
                <w:b/>
                <w:color w:val="FFFFFF"/>
                <w:szCs w:val="24"/>
              </w:rPr>
              <w:t xml:space="preserve"> and Young People?</w:t>
            </w:r>
          </w:p>
          <w:p w:rsidR="00BB0D0A" w:rsidRPr="00D616FF" w:rsidRDefault="00BB0D0A" w:rsidP="0090037B">
            <w:pPr>
              <w:spacing w:after="0"/>
              <w:jc w:val="center"/>
              <w:rPr>
                <w:rFonts w:cs="Arial"/>
                <w:b/>
                <w:color w:val="FFFFFF"/>
                <w:szCs w:val="24"/>
              </w:rPr>
            </w:pPr>
            <w:r>
              <w:rPr>
                <w:rFonts w:cs="Arial"/>
                <w:b/>
                <w:color w:val="FFFFFF"/>
                <w:szCs w:val="24"/>
              </w:rPr>
              <w:t>(Include Where Possible Current Measure and Target)</w:t>
            </w:r>
          </w:p>
        </w:tc>
      </w:tr>
      <w:tr w:rsidR="00BB0D0A" w:rsidRPr="00E62EB8" w:rsidTr="00BB0D0A">
        <w:trPr>
          <w:trHeight w:val="1104"/>
        </w:trPr>
        <w:tc>
          <w:tcPr>
            <w:tcW w:w="3227" w:type="dxa"/>
            <w:vAlign w:val="center"/>
          </w:tcPr>
          <w:p w:rsidR="00BB0D0A" w:rsidRPr="002058BF" w:rsidRDefault="00BB0D0A" w:rsidP="00BB0D0A">
            <w:pPr>
              <w:spacing w:after="0" w:line="240" w:lineRule="auto"/>
              <w:rPr>
                <w:rFonts w:ascii="Comic Sans MS" w:hAnsi="Comic Sans MS" w:cs="Arial"/>
                <w:b/>
                <w:sz w:val="24"/>
                <w:szCs w:val="24"/>
              </w:rPr>
            </w:pPr>
            <w:r w:rsidRPr="002058BF">
              <w:rPr>
                <w:rFonts w:ascii="Comic Sans MS" w:hAnsi="Comic Sans MS" w:cs="Arial"/>
                <w:b/>
                <w:sz w:val="24"/>
                <w:szCs w:val="24"/>
              </w:rPr>
              <w:t>Cluster Priority</w:t>
            </w:r>
          </w:p>
          <w:p w:rsidR="00BB0D0A" w:rsidRPr="002058BF" w:rsidRDefault="00BB0D0A" w:rsidP="00BB0D0A">
            <w:pPr>
              <w:spacing w:after="0" w:line="240" w:lineRule="auto"/>
              <w:rPr>
                <w:rFonts w:ascii="Comic Sans MS" w:hAnsi="Comic Sans MS" w:cs="Arial"/>
                <w:sz w:val="20"/>
                <w:szCs w:val="20"/>
              </w:rPr>
            </w:pPr>
            <w:r>
              <w:rPr>
                <w:rFonts w:ascii="Comic Sans MS" w:hAnsi="Comic Sans MS" w:cs="Arial"/>
                <w:sz w:val="20"/>
                <w:szCs w:val="20"/>
              </w:rPr>
              <w:t xml:space="preserve">To revise the Science </w:t>
            </w:r>
            <w:r w:rsidRPr="002058BF">
              <w:rPr>
                <w:rFonts w:ascii="Comic Sans MS" w:hAnsi="Comic Sans MS" w:cs="Arial"/>
                <w:sz w:val="20"/>
                <w:szCs w:val="20"/>
              </w:rPr>
              <w:t>Framework to reflect local &amp; national priorities (benchmarks)</w:t>
            </w:r>
            <w:r w:rsidR="0023160F">
              <w:rPr>
                <w:rFonts w:ascii="Comic Sans MS" w:hAnsi="Comic Sans MS" w:cs="Arial"/>
                <w:sz w:val="20"/>
                <w:szCs w:val="20"/>
              </w:rPr>
              <w:t xml:space="preserve"> and </w:t>
            </w:r>
            <w:r w:rsidR="00B165D5">
              <w:rPr>
                <w:rFonts w:ascii="Comic Sans MS" w:hAnsi="Comic Sans MS" w:cs="Arial"/>
                <w:sz w:val="20"/>
                <w:szCs w:val="20"/>
              </w:rPr>
              <w:t>development of skills, enabling all learners in the cluster to receive consistent, high quality learning, teaching and skills progression.</w:t>
            </w:r>
          </w:p>
          <w:p w:rsidR="00BB0D0A" w:rsidRPr="002058BF" w:rsidRDefault="00BB0D0A" w:rsidP="00BB0D0A">
            <w:pPr>
              <w:spacing w:after="0" w:line="240" w:lineRule="auto"/>
              <w:rPr>
                <w:rFonts w:ascii="Comic Sans MS" w:hAnsi="Comic Sans MS" w:cs="Arial"/>
                <w:sz w:val="20"/>
                <w:szCs w:val="20"/>
              </w:rPr>
            </w:pPr>
          </w:p>
          <w:p w:rsidR="00BB0D0A" w:rsidRPr="002058BF" w:rsidRDefault="00BB0D0A" w:rsidP="0090037B">
            <w:pPr>
              <w:spacing w:after="0" w:line="240" w:lineRule="auto"/>
              <w:rPr>
                <w:rFonts w:ascii="Comic Sans MS" w:hAnsi="Comic Sans MS" w:cs="Arial"/>
                <w:sz w:val="20"/>
                <w:szCs w:val="20"/>
              </w:rPr>
            </w:pPr>
            <w:r>
              <w:rPr>
                <w:rFonts w:ascii="Comic Sans MS" w:hAnsi="Comic Sans MS" w:cs="Arial"/>
                <w:sz w:val="20"/>
                <w:szCs w:val="20"/>
              </w:rPr>
              <w:t>For all</w:t>
            </w:r>
            <w:r w:rsidRPr="002058BF">
              <w:rPr>
                <w:rFonts w:ascii="Comic Sans MS" w:hAnsi="Comic Sans MS" w:cs="Arial"/>
                <w:sz w:val="20"/>
                <w:szCs w:val="20"/>
              </w:rPr>
              <w:t xml:space="preserve"> Cluster staff </w:t>
            </w:r>
            <w:r>
              <w:rPr>
                <w:rFonts w:ascii="Comic Sans MS" w:hAnsi="Comic Sans MS" w:cs="Arial"/>
                <w:sz w:val="20"/>
                <w:szCs w:val="20"/>
              </w:rPr>
              <w:t xml:space="preserve">to be </w:t>
            </w:r>
            <w:r w:rsidRPr="002058BF">
              <w:rPr>
                <w:rFonts w:ascii="Comic Sans MS" w:hAnsi="Comic Sans MS" w:cs="Arial"/>
                <w:sz w:val="20"/>
                <w:szCs w:val="20"/>
              </w:rPr>
              <w:t>familiar with revised Framework &amp; embedding into practice</w:t>
            </w:r>
            <w:r>
              <w:rPr>
                <w:rFonts w:ascii="Comic Sans MS" w:hAnsi="Comic Sans MS" w:cs="Arial"/>
                <w:sz w:val="20"/>
                <w:szCs w:val="20"/>
              </w:rPr>
              <w:t>.</w:t>
            </w:r>
            <w:r w:rsidRPr="002058BF">
              <w:rPr>
                <w:rFonts w:ascii="Comic Sans MS" w:hAnsi="Comic Sans MS" w:cs="Arial"/>
                <w:sz w:val="20"/>
                <w:szCs w:val="20"/>
              </w:rPr>
              <w:t xml:space="preserve"> </w:t>
            </w:r>
          </w:p>
        </w:tc>
        <w:tc>
          <w:tcPr>
            <w:tcW w:w="2855" w:type="dxa"/>
            <w:vAlign w:val="center"/>
          </w:tcPr>
          <w:p w:rsidR="00BB0D0A" w:rsidRPr="002058BF" w:rsidRDefault="00BB0D0A" w:rsidP="00BB0D0A">
            <w:pPr>
              <w:pStyle w:val="ListParagraph"/>
              <w:rPr>
                <w:rFonts w:ascii="Comic Sans MS" w:hAnsi="Comic Sans MS" w:cs="Arial"/>
                <w:sz w:val="20"/>
                <w:szCs w:val="20"/>
              </w:rPr>
            </w:pPr>
            <w:r w:rsidRPr="002058BF">
              <w:rPr>
                <w:rFonts w:ascii="Comic Sans MS" w:hAnsi="Comic Sans MS" w:cs="Arial"/>
                <w:sz w:val="20"/>
                <w:szCs w:val="20"/>
              </w:rPr>
              <w:t>Cluster Science Group will adapt existing Framework &amp;</w:t>
            </w:r>
            <w:r w:rsidR="00B165D5">
              <w:rPr>
                <w:rFonts w:ascii="Comic Sans MS" w:hAnsi="Comic Sans MS" w:cs="Arial"/>
                <w:sz w:val="20"/>
                <w:szCs w:val="20"/>
              </w:rPr>
              <w:t xml:space="preserve"> identify twilight sessions to f</w:t>
            </w:r>
            <w:r w:rsidRPr="002058BF">
              <w:rPr>
                <w:rFonts w:ascii="Comic Sans MS" w:hAnsi="Comic Sans MS" w:cs="Arial"/>
                <w:sz w:val="20"/>
                <w:szCs w:val="20"/>
              </w:rPr>
              <w:t>ocus on skills development CLPL for staff</w:t>
            </w:r>
          </w:p>
        </w:tc>
        <w:tc>
          <w:tcPr>
            <w:tcW w:w="2248" w:type="dxa"/>
            <w:vAlign w:val="center"/>
          </w:tcPr>
          <w:p w:rsidR="00BB0D0A" w:rsidRPr="002058BF" w:rsidRDefault="00BB0D0A" w:rsidP="00BB0D0A">
            <w:pPr>
              <w:spacing w:after="0" w:line="240" w:lineRule="auto"/>
              <w:rPr>
                <w:rFonts w:ascii="Comic Sans MS" w:hAnsi="Comic Sans MS" w:cs="Arial"/>
                <w:sz w:val="20"/>
                <w:szCs w:val="20"/>
              </w:rPr>
            </w:pPr>
            <w:r w:rsidRPr="002058BF">
              <w:rPr>
                <w:rFonts w:ascii="Comic Sans MS" w:hAnsi="Comic Sans MS" w:cs="Arial"/>
                <w:sz w:val="20"/>
                <w:szCs w:val="20"/>
              </w:rPr>
              <w:t>L Ingram</w:t>
            </w:r>
          </w:p>
          <w:p w:rsidR="00BB0D0A" w:rsidRPr="002058BF" w:rsidRDefault="00BB0D0A" w:rsidP="00BB0D0A">
            <w:pPr>
              <w:spacing w:after="0" w:line="240" w:lineRule="auto"/>
              <w:rPr>
                <w:rFonts w:ascii="Comic Sans MS" w:hAnsi="Comic Sans MS" w:cs="Arial"/>
                <w:sz w:val="20"/>
                <w:szCs w:val="20"/>
              </w:rPr>
            </w:pPr>
          </w:p>
        </w:tc>
        <w:tc>
          <w:tcPr>
            <w:tcW w:w="1843" w:type="dxa"/>
            <w:vAlign w:val="center"/>
          </w:tcPr>
          <w:p w:rsidR="00BB0D0A" w:rsidRPr="002058BF" w:rsidRDefault="00BB0D0A" w:rsidP="00BB0D0A">
            <w:pPr>
              <w:spacing w:after="0" w:line="240" w:lineRule="auto"/>
              <w:rPr>
                <w:rFonts w:ascii="Comic Sans MS" w:hAnsi="Comic Sans MS" w:cs="Arial"/>
                <w:sz w:val="20"/>
                <w:szCs w:val="20"/>
              </w:rPr>
            </w:pPr>
            <w:r w:rsidRPr="002058BF">
              <w:rPr>
                <w:rFonts w:ascii="Comic Sans MS" w:hAnsi="Comic Sans MS" w:cs="Arial"/>
                <w:sz w:val="20"/>
                <w:szCs w:val="20"/>
              </w:rPr>
              <w:t>August ’17 -</w:t>
            </w:r>
          </w:p>
          <w:p w:rsidR="00BB0D0A" w:rsidRPr="002058BF" w:rsidRDefault="00BB0D0A" w:rsidP="00BB0D0A">
            <w:pPr>
              <w:spacing w:after="0" w:line="240" w:lineRule="auto"/>
              <w:rPr>
                <w:rFonts w:ascii="Comic Sans MS" w:hAnsi="Comic Sans MS" w:cs="Arial"/>
                <w:sz w:val="20"/>
                <w:szCs w:val="20"/>
              </w:rPr>
            </w:pPr>
            <w:r w:rsidRPr="002058BF">
              <w:rPr>
                <w:rFonts w:ascii="Comic Sans MS" w:hAnsi="Comic Sans MS" w:cs="Arial"/>
                <w:sz w:val="20"/>
                <w:szCs w:val="20"/>
              </w:rPr>
              <w:t>June ‘18</w:t>
            </w:r>
          </w:p>
        </w:tc>
        <w:tc>
          <w:tcPr>
            <w:tcW w:w="3827" w:type="dxa"/>
            <w:vAlign w:val="center"/>
          </w:tcPr>
          <w:p w:rsidR="00BB0D0A" w:rsidRPr="002058BF" w:rsidRDefault="00BB0D0A" w:rsidP="00BB0D0A">
            <w:pPr>
              <w:spacing w:after="0" w:line="240" w:lineRule="auto"/>
              <w:rPr>
                <w:rFonts w:ascii="Comic Sans MS" w:hAnsi="Comic Sans MS" w:cs="Arial"/>
                <w:color w:val="403152"/>
                <w:sz w:val="20"/>
                <w:szCs w:val="20"/>
              </w:rPr>
            </w:pPr>
            <w:r w:rsidRPr="002058BF">
              <w:rPr>
                <w:rFonts w:ascii="Comic Sans MS" w:hAnsi="Comic Sans MS" w:cs="Arial"/>
                <w:color w:val="403152"/>
                <w:sz w:val="20"/>
                <w:szCs w:val="20"/>
              </w:rPr>
              <w:t>Tracking &amp; monitoring of Science Curriculum demonstrates breadth of outcomes delivered</w:t>
            </w:r>
          </w:p>
        </w:tc>
      </w:tr>
    </w:tbl>
    <w:p w:rsidR="00470613" w:rsidRDefault="00470613" w:rsidP="00470613">
      <w:pPr>
        <w:spacing w:after="0"/>
      </w:pPr>
    </w:p>
    <w:tbl>
      <w:tblPr>
        <w:tblpPr w:leftFromText="180" w:rightFromText="180" w:vertAnchor="text" w:horzAnchor="margin" w:tblpY="163"/>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427"/>
        <w:gridCol w:w="2373"/>
        <w:gridCol w:w="482"/>
        <w:gridCol w:w="2248"/>
        <w:gridCol w:w="70"/>
        <w:gridCol w:w="1773"/>
        <w:gridCol w:w="1027"/>
        <w:gridCol w:w="2800"/>
      </w:tblGrid>
      <w:tr w:rsidR="002058BF" w:rsidRPr="00D616FF" w:rsidTr="0090037B">
        <w:trPr>
          <w:trHeight w:val="419"/>
        </w:trPr>
        <w:tc>
          <w:tcPr>
            <w:tcW w:w="14000" w:type="dxa"/>
            <w:gridSpan w:val="9"/>
            <w:shd w:val="clear" w:color="auto" w:fill="4F81BD"/>
            <w:vAlign w:val="center"/>
          </w:tcPr>
          <w:p w:rsidR="002058BF" w:rsidRPr="00D616FF" w:rsidRDefault="002058BF" w:rsidP="00470613">
            <w:pPr>
              <w:spacing w:after="0"/>
              <w:rPr>
                <w:rFonts w:cs="Arial"/>
                <w:b/>
                <w:color w:val="FFFFFF"/>
                <w:szCs w:val="24"/>
              </w:rPr>
            </w:pPr>
            <w:r>
              <w:rPr>
                <w:rFonts w:cs="Arial"/>
                <w:b/>
                <w:color w:val="FFFFFF"/>
                <w:szCs w:val="24"/>
              </w:rPr>
              <w:t xml:space="preserve">Priority: </w:t>
            </w:r>
            <w:r w:rsidR="00BB0D0A">
              <w:rPr>
                <w:rFonts w:cs="Arial"/>
                <w:b/>
                <w:color w:val="FFFFFF"/>
                <w:sz w:val="32"/>
                <w:szCs w:val="32"/>
              </w:rPr>
              <w:t>Benchmarks</w:t>
            </w:r>
            <w:r w:rsidR="00E65933">
              <w:rPr>
                <w:rFonts w:cs="Arial"/>
                <w:b/>
                <w:color w:val="FFFFFF"/>
                <w:sz w:val="32"/>
                <w:szCs w:val="32"/>
              </w:rPr>
              <w:t xml:space="preserve"> </w:t>
            </w:r>
            <w:r w:rsidR="00E65933">
              <w:rPr>
                <w:rFonts w:cs="Arial"/>
                <w:b/>
                <w:color w:val="FFFFFF"/>
                <w:sz w:val="32"/>
                <w:szCs w:val="32"/>
              </w:rPr>
              <w:t>(SO2, CSP.1, NIF 1)</w:t>
            </w:r>
          </w:p>
        </w:tc>
      </w:tr>
      <w:tr w:rsidR="002058BF" w:rsidRPr="00D616FF" w:rsidTr="003E00C8">
        <w:trPr>
          <w:trHeight w:val="227"/>
        </w:trPr>
        <w:tc>
          <w:tcPr>
            <w:tcW w:w="3227" w:type="dxa"/>
            <w:gridSpan w:val="2"/>
            <w:shd w:val="clear" w:color="auto" w:fill="4F81BD"/>
            <w:vAlign w:val="center"/>
          </w:tcPr>
          <w:p w:rsidR="002058BF" w:rsidRPr="00D616FF" w:rsidRDefault="002058BF" w:rsidP="0090037B">
            <w:pPr>
              <w:spacing w:after="0"/>
              <w:jc w:val="center"/>
              <w:rPr>
                <w:rFonts w:cs="Arial"/>
                <w:b/>
                <w:color w:val="FFFFFF"/>
                <w:szCs w:val="24"/>
              </w:rPr>
            </w:pPr>
            <w:r w:rsidRPr="00D616FF">
              <w:rPr>
                <w:rFonts w:cs="Arial"/>
                <w:b/>
                <w:color w:val="FFFFFF"/>
                <w:szCs w:val="24"/>
              </w:rPr>
              <w:t xml:space="preserve">What </w:t>
            </w:r>
            <w:r>
              <w:rPr>
                <w:rFonts w:cs="Arial"/>
                <w:b/>
                <w:color w:val="FFFFFF"/>
                <w:szCs w:val="24"/>
              </w:rPr>
              <w:t>Outcomes Do We Want To A</w:t>
            </w:r>
            <w:r w:rsidRPr="00D616FF">
              <w:rPr>
                <w:rFonts w:cs="Arial"/>
                <w:b/>
                <w:color w:val="FFFFFF"/>
                <w:szCs w:val="24"/>
              </w:rPr>
              <w:t>chieve?</w:t>
            </w:r>
          </w:p>
        </w:tc>
        <w:tc>
          <w:tcPr>
            <w:tcW w:w="2855" w:type="dxa"/>
            <w:gridSpan w:val="2"/>
            <w:shd w:val="clear" w:color="auto" w:fill="4F81BD"/>
            <w:vAlign w:val="center"/>
          </w:tcPr>
          <w:p w:rsidR="002058BF" w:rsidRDefault="002058BF" w:rsidP="0090037B">
            <w:pPr>
              <w:spacing w:after="0"/>
              <w:jc w:val="center"/>
              <w:rPr>
                <w:rFonts w:cs="Arial"/>
                <w:b/>
                <w:color w:val="FFFFFF"/>
                <w:szCs w:val="24"/>
              </w:rPr>
            </w:pPr>
            <w:r>
              <w:rPr>
                <w:rFonts w:cs="Arial"/>
                <w:b/>
                <w:color w:val="FFFFFF"/>
                <w:szCs w:val="24"/>
              </w:rPr>
              <w:t xml:space="preserve">How Will We Achieve This? </w:t>
            </w:r>
          </w:p>
          <w:p w:rsidR="002058BF" w:rsidRPr="00D616FF" w:rsidRDefault="002058BF" w:rsidP="0090037B">
            <w:pPr>
              <w:spacing w:after="0"/>
              <w:jc w:val="center"/>
              <w:rPr>
                <w:rFonts w:cs="Arial"/>
                <w:b/>
                <w:color w:val="FFFFFF"/>
                <w:szCs w:val="24"/>
              </w:rPr>
            </w:pPr>
            <w:r>
              <w:rPr>
                <w:rFonts w:cs="Arial"/>
                <w:b/>
                <w:color w:val="FFFFFF"/>
                <w:szCs w:val="24"/>
              </w:rPr>
              <w:t>(Intervention Strategies)</w:t>
            </w:r>
          </w:p>
        </w:tc>
        <w:tc>
          <w:tcPr>
            <w:tcW w:w="2248" w:type="dxa"/>
            <w:shd w:val="clear" w:color="auto" w:fill="4F81BD"/>
            <w:vAlign w:val="center"/>
          </w:tcPr>
          <w:p w:rsidR="002058BF" w:rsidRDefault="002058BF" w:rsidP="0090037B">
            <w:pPr>
              <w:spacing w:after="0"/>
              <w:jc w:val="center"/>
              <w:rPr>
                <w:rFonts w:cs="Arial"/>
                <w:b/>
                <w:color w:val="FFFFFF"/>
                <w:szCs w:val="24"/>
              </w:rPr>
            </w:pPr>
            <w:r>
              <w:rPr>
                <w:rFonts w:cs="Arial"/>
                <w:b/>
                <w:color w:val="FFFFFF"/>
                <w:szCs w:val="24"/>
              </w:rPr>
              <w:t>Lead Person</w:t>
            </w:r>
          </w:p>
        </w:tc>
        <w:tc>
          <w:tcPr>
            <w:tcW w:w="1843" w:type="dxa"/>
            <w:gridSpan w:val="2"/>
            <w:shd w:val="clear" w:color="auto" w:fill="4F81BD"/>
            <w:vAlign w:val="center"/>
          </w:tcPr>
          <w:p w:rsidR="002058BF" w:rsidRPr="00D616FF" w:rsidRDefault="002058BF" w:rsidP="0090037B">
            <w:pPr>
              <w:spacing w:after="0"/>
              <w:jc w:val="center"/>
              <w:rPr>
                <w:rFonts w:cs="Arial"/>
                <w:b/>
                <w:color w:val="FFFFFF"/>
                <w:szCs w:val="24"/>
              </w:rPr>
            </w:pPr>
            <w:r>
              <w:rPr>
                <w:rFonts w:cs="Arial"/>
                <w:b/>
                <w:color w:val="FFFFFF"/>
                <w:szCs w:val="24"/>
              </w:rPr>
              <w:t>Start and Finish Dates</w:t>
            </w:r>
          </w:p>
        </w:tc>
        <w:tc>
          <w:tcPr>
            <w:tcW w:w="3827" w:type="dxa"/>
            <w:gridSpan w:val="2"/>
            <w:shd w:val="clear" w:color="auto" w:fill="4F81BD"/>
            <w:vAlign w:val="center"/>
          </w:tcPr>
          <w:p w:rsidR="002058BF" w:rsidRDefault="002058BF" w:rsidP="0090037B">
            <w:pPr>
              <w:spacing w:after="0"/>
              <w:jc w:val="center"/>
              <w:rPr>
                <w:rFonts w:cs="Arial"/>
                <w:b/>
                <w:color w:val="FFFFFF"/>
                <w:szCs w:val="24"/>
              </w:rPr>
            </w:pPr>
            <w:r w:rsidRPr="00D616FF">
              <w:rPr>
                <w:rFonts w:cs="Arial"/>
                <w:b/>
                <w:color w:val="FFFFFF"/>
                <w:szCs w:val="24"/>
              </w:rPr>
              <w:t xml:space="preserve">How </w:t>
            </w:r>
            <w:r>
              <w:rPr>
                <w:rFonts w:cs="Arial"/>
                <w:b/>
                <w:color w:val="FFFFFF"/>
                <w:szCs w:val="24"/>
              </w:rPr>
              <w:t>Will We Measure Impact On C</w:t>
            </w:r>
            <w:r w:rsidRPr="00D616FF">
              <w:rPr>
                <w:rFonts w:cs="Arial"/>
                <w:b/>
                <w:color w:val="FFFFFF"/>
                <w:szCs w:val="24"/>
              </w:rPr>
              <w:t>hildren</w:t>
            </w:r>
            <w:r>
              <w:rPr>
                <w:rFonts w:cs="Arial"/>
                <w:b/>
                <w:color w:val="FFFFFF"/>
                <w:szCs w:val="24"/>
              </w:rPr>
              <w:t xml:space="preserve"> and Young People?</w:t>
            </w:r>
          </w:p>
          <w:p w:rsidR="002058BF" w:rsidRPr="00D616FF" w:rsidRDefault="002058BF" w:rsidP="0090037B">
            <w:pPr>
              <w:spacing w:after="0"/>
              <w:jc w:val="center"/>
              <w:rPr>
                <w:rFonts w:cs="Arial"/>
                <w:b/>
                <w:color w:val="FFFFFF"/>
                <w:szCs w:val="24"/>
              </w:rPr>
            </w:pPr>
            <w:r>
              <w:rPr>
                <w:rFonts w:cs="Arial"/>
                <w:b/>
                <w:color w:val="FFFFFF"/>
                <w:szCs w:val="24"/>
              </w:rPr>
              <w:t>(Include Where Possible Current Measure and Target)</w:t>
            </w:r>
          </w:p>
        </w:tc>
      </w:tr>
      <w:tr w:rsidR="002058BF" w:rsidRPr="00E62EB8" w:rsidTr="003E00C8">
        <w:trPr>
          <w:trHeight w:val="1104"/>
        </w:trPr>
        <w:tc>
          <w:tcPr>
            <w:tcW w:w="3227" w:type="dxa"/>
            <w:gridSpan w:val="2"/>
            <w:vAlign w:val="center"/>
          </w:tcPr>
          <w:p w:rsidR="002058BF" w:rsidRPr="002058BF" w:rsidRDefault="00BB0D0A" w:rsidP="003E00C8">
            <w:pPr>
              <w:spacing w:after="0" w:line="240" w:lineRule="auto"/>
              <w:rPr>
                <w:rFonts w:ascii="Comic Sans MS" w:hAnsi="Comic Sans MS" w:cs="Arial"/>
                <w:b/>
                <w:sz w:val="24"/>
                <w:szCs w:val="24"/>
              </w:rPr>
            </w:pPr>
            <w:r>
              <w:rPr>
                <w:rFonts w:ascii="Comic Sans MS" w:hAnsi="Comic Sans MS" w:cs="Arial"/>
                <w:b/>
                <w:sz w:val="24"/>
                <w:szCs w:val="24"/>
              </w:rPr>
              <w:t>School</w:t>
            </w:r>
            <w:r w:rsidR="002058BF" w:rsidRPr="002058BF">
              <w:rPr>
                <w:rFonts w:ascii="Comic Sans MS" w:hAnsi="Comic Sans MS" w:cs="Arial"/>
                <w:b/>
                <w:sz w:val="24"/>
                <w:szCs w:val="24"/>
              </w:rPr>
              <w:t xml:space="preserve"> Priority</w:t>
            </w:r>
          </w:p>
          <w:p w:rsidR="002058BF" w:rsidRDefault="002058BF" w:rsidP="00B82B08">
            <w:pPr>
              <w:spacing w:after="0" w:line="240" w:lineRule="auto"/>
              <w:rPr>
                <w:rFonts w:ascii="Comic Sans MS" w:hAnsi="Comic Sans MS" w:cs="Arial"/>
                <w:sz w:val="20"/>
                <w:szCs w:val="20"/>
              </w:rPr>
            </w:pPr>
            <w:r>
              <w:rPr>
                <w:rFonts w:ascii="Comic Sans MS" w:hAnsi="Comic Sans MS" w:cs="Arial"/>
                <w:sz w:val="20"/>
                <w:szCs w:val="20"/>
              </w:rPr>
              <w:t xml:space="preserve">To </w:t>
            </w:r>
            <w:r w:rsidR="00BB0D0A">
              <w:rPr>
                <w:rFonts w:ascii="Comic Sans MS" w:hAnsi="Comic Sans MS" w:cs="Arial"/>
                <w:sz w:val="20"/>
                <w:szCs w:val="20"/>
              </w:rPr>
              <w:t xml:space="preserve">begin to use the </w:t>
            </w:r>
            <w:proofErr w:type="spellStart"/>
            <w:r w:rsidR="00BB0D0A">
              <w:rPr>
                <w:rFonts w:ascii="Comic Sans MS" w:hAnsi="Comic Sans MS" w:cs="Arial"/>
                <w:sz w:val="20"/>
                <w:szCs w:val="20"/>
              </w:rPr>
              <w:t>CfE</w:t>
            </w:r>
            <w:proofErr w:type="spellEnd"/>
            <w:r w:rsidR="00BB0D0A">
              <w:rPr>
                <w:rFonts w:ascii="Comic Sans MS" w:hAnsi="Comic Sans MS" w:cs="Arial"/>
                <w:sz w:val="20"/>
                <w:szCs w:val="20"/>
              </w:rPr>
              <w:t xml:space="preserve"> benchmarks in all curricular areas to </w:t>
            </w:r>
            <w:r w:rsidR="00BB0D0A" w:rsidRPr="00B82B08">
              <w:rPr>
                <w:rFonts w:ascii="Comic Sans MS" w:hAnsi="Comic Sans MS" w:cs="Arial"/>
                <w:sz w:val="20"/>
                <w:szCs w:val="20"/>
              </w:rPr>
              <w:t>plan learning, teaching</w:t>
            </w:r>
            <w:r w:rsidR="0023160F" w:rsidRPr="00B82B08">
              <w:rPr>
                <w:rFonts w:ascii="Comic Sans MS" w:hAnsi="Comic Sans MS" w:cs="Arial"/>
                <w:sz w:val="20"/>
                <w:szCs w:val="20"/>
              </w:rPr>
              <w:t>, skills progression</w:t>
            </w:r>
            <w:r w:rsidR="00BB0D0A" w:rsidRPr="00B82B08">
              <w:rPr>
                <w:rFonts w:ascii="Comic Sans MS" w:hAnsi="Comic Sans MS" w:cs="Arial"/>
                <w:sz w:val="20"/>
                <w:szCs w:val="20"/>
              </w:rPr>
              <w:t xml:space="preserve"> and assessment</w:t>
            </w:r>
            <w:r w:rsidR="00B82B08">
              <w:rPr>
                <w:rFonts w:ascii="Comic Sans MS" w:hAnsi="Comic Sans MS" w:cs="Arial"/>
                <w:sz w:val="20"/>
                <w:szCs w:val="20"/>
              </w:rPr>
              <w:t>,</w:t>
            </w:r>
            <w:r w:rsidR="00B82B08" w:rsidRPr="00B82B08">
              <w:rPr>
                <w:rFonts w:ascii="Comic Sans MS" w:hAnsi="Comic Sans MS" w:cs="Arial"/>
                <w:sz w:val="20"/>
                <w:szCs w:val="20"/>
              </w:rPr>
              <w:t xml:space="preserve"> </w:t>
            </w:r>
            <w:r w:rsidR="00B82B08">
              <w:rPr>
                <w:rFonts w:ascii="Comic Sans MS" w:hAnsi="Comic Sans MS" w:cs="Arial"/>
                <w:sz w:val="20"/>
                <w:szCs w:val="20"/>
              </w:rPr>
              <w:t>to</w:t>
            </w:r>
            <w:r w:rsidR="008F2629" w:rsidRPr="00B82B08">
              <w:rPr>
                <w:rFonts w:ascii="Comic Sans MS" w:hAnsi="Comic Sans MS" w:cs="Arial"/>
                <w:sz w:val="20"/>
                <w:szCs w:val="20"/>
              </w:rPr>
              <w:t xml:space="preserve"> provide clarity on the national standards expected within each curriculum area at each level</w:t>
            </w:r>
            <w:r w:rsidR="00B82B08" w:rsidRPr="00B82B08">
              <w:rPr>
                <w:rFonts w:ascii="Comic Sans MS" w:hAnsi="Comic Sans MS" w:cs="Arial"/>
                <w:sz w:val="20"/>
                <w:szCs w:val="20"/>
              </w:rPr>
              <w:t>.</w:t>
            </w:r>
            <w:r w:rsidRPr="00B82B08">
              <w:rPr>
                <w:rFonts w:ascii="Comic Sans MS" w:hAnsi="Comic Sans MS" w:cs="Arial"/>
                <w:sz w:val="20"/>
                <w:szCs w:val="20"/>
              </w:rPr>
              <w:t xml:space="preserve"> </w:t>
            </w:r>
          </w:p>
          <w:p w:rsidR="00470613" w:rsidRPr="002058BF" w:rsidRDefault="00470613" w:rsidP="00B82B08">
            <w:pPr>
              <w:spacing w:after="0" w:line="240" w:lineRule="auto"/>
              <w:rPr>
                <w:rFonts w:ascii="Comic Sans MS" w:hAnsi="Comic Sans MS" w:cs="Arial"/>
                <w:sz w:val="20"/>
                <w:szCs w:val="20"/>
              </w:rPr>
            </w:pPr>
          </w:p>
        </w:tc>
        <w:tc>
          <w:tcPr>
            <w:tcW w:w="2855" w:type="dxa"/>
            <w:gridSpan w:val="2"/>
            <w:vAlign w:val="center"/>
          </w:tcPr>
          <w:p w:rsidR="002058BF" w:rsidRPr="002058BF" w:rsidRDefault="005F65BF" w:rsidP="005351BA">
            <w:pPr>
              <w:pStyle w:val="ListParagraph"/>
              <w:rPr>
                <w:rFonts w:ascii="Comic Sans MS" w:hAnsi="Comic Sans MS" w:cs="Arial"/>
                <w:sz w:val="20"/>
                <w:szCs w:val="20"/>
              </w:rPr>
            </w:pPr>
            <w:r>
              <w:rPr>
                <w:rFonts w:ascii="Comic Sans MS" w:hAnsi="Comic Sans MS" w:cs="Arial"/>
                <w:sz w:val="20"/>
                <w:szCs w:val="20"/>
              </w:rPr>
              <w:t>Benchmarks will be in planning files</w:t>
            </w:r>
            <w:r w:rsidR="005351BA">
              <w:rPr>
                <w:rFonts w:ascii="Comic Sans MS" w:hAnsi="Comic Sans MS" w:cs="Arial"/>
                <w:sz w:val="20"/>
                <w:szCs w:val="20"/>
              </w:rPr>
              <w:t>,</w:t>
            </w:r>
            <w:r>
              <w:rPr>
                <w:rFonts w:ascii="Comic Sans MS" w:hAnsi="Comic Sans MS" w:cs="Arial"/>
                <w:sz w:val="20"/>
                <w:szCs w:val="20"/>
              </w:rPr>
              <w:t xml:space="preserve"> and</w:t>
            </w:r>
            <w:r w:rsidR="005351BA">
              <w:rPr>
                <w:rFonts w:ascii="Comic Sans MS" w:hAnsi="Comic Sans MS" w:cs="Arial"/>
                <w:sz w:val="20"/>
                <w:szCs w:val="20"/>
              </w:rPr>
              <w:t xml:space="preserve"> if appropriate incorporated into existing planning tools,</w:t>
            </w:r>
            <w:r>
              <w:rPr>
                <w:rFonts w:ascii="Comic Sans MS" w:hAnsi="Comic Sans MS" w:cs="Arial"/>
                <w:sz w:val="20"/>
                <w:szCs w:val="20"/>
              </w:rPr>
              <w:t xml:space="preserve"> </w:t>
            </w:r>
            <w:r w:rsidR="005351BA">
              <w:rPr>
                <w:rFonts w:ascii="Comic Sans MS" w:hAnsi="Comic Sans MS" w:cs="Arial"/>
                <w:sz w:val="20"/>
                <w:szCs w:val="20"/>
              </w:rPr>
              <w:t xml:space="preserve">and </w:t>
            </w:r>
            <w:r>
              <w:rPr>
                <w:rFonts w:ascii="Comic Sans MS" w:hAnsi="Comic Sans MS" w:cs="Arial"/>
                <w:sz w:val="20"/>
                <w:szCs w:val="20"/>
              </w:rPr>
              <w:t>used as a reference when planning learning, teaching and assessments.</w:t>
            </w:r>
          </w:p>
        </w:tc>
        <w:tc>
          <w:tcPr>
            <w:tcW w:w="2248" w:type="dxa"/>
            <w:vAlign w:val="center"/>
          </w:tcPr>
          <w:p w:rsidR="005F65BF" w:rsidRDefault="005F65BF" w:rsidP="005F65BF">
            <w:pPr>
              <w:spacing w:after="0" w:line="240" w:lineRule="auto"/>
              <w:rPr>
                <w:rFonts w:ascii="Comic Sans MS" w:hAnsi="Comic Sans MS" w:cs="Arial"/>
                <w:sz w:val="20"/>
                <w:szCs w:val="20"/>
              </w:rPr>
            </w:pPr>
            <w:r>
              <w:rPr>
                <w:rFonts w:ascii="Comic Sans MS" w:hAnsi="Comic Sans MS" w:cs="Arial"/>
                <w:sz w:val="20"/>
                <w:szCs w:val="20"/>
              </w:rPr>
              <w:t>Amanda Holland</w:t>
            </w:r>
          </w:p>
          <w:p w:rsidR="002058BF" w:rsidRPr="002058BF" w:rsidRDefault="005F65BF" w:rsidP="005F65BF">
            <w:pPr>
              <w:spacing w:after="0" w:line="240" w:lineRule="auto"/>
              <w:rPr>
                <w:rFonts w:ascii="Comic Sans MS" w:hAnsi="Comic Sans MS" w:cs="Arial"/>
                <w:sz w:val="20"/>
                <w:szCs w:val="20"/>
              </w:rPr>
            </w:pPr>
            <w:r>
              <w:rPr>
                <w:rFonts w:ascii="Comic Sans MS" w:hAnsi="Comic Sans MS" w:cs="Arial"/>
                <w:sz w:val="20"/>
                <w:szCs w:val="20"/>
              </w:rPr>
              <w:t>Helen Hamilton</w:t>
            </w:r>
            <w:r w:rsidRPr="002058BF">
              <w:rPr>
                <w:rFonts w:ascii="Comic Sans MS" w:hAnsi="Comic Sans MS" w:cs="Arial"/>
                <w:sz w:val="20"/>
                <w:szCs w:val="20"/>
              </w:rPr>
              <w:t xml:space="preserve"> </w:t>
            </w:r>
          </w:p>
        </w:tc>
        <w:tc>
          <w:tcPr>
            <w:tcW w:w="1843" w:type="dxa"/>
            <w:gridSpan w:val="2"/>
            <w:vAlign w:val="center"/>
          </w:tcPr>
          <w:p w:rsidR="002058BF" w:rsidRPr="002058BF" w:rsidRDefault="002058BF" w:rsidP="003E00C8">
            <w:pPr>
              <w:spacing w:after="0" w:line="240" w:lineRule="auto"/>
              <w:rPr>
                <w:rFonts w:ascii="Comic Sans MS" w:hAnsi="Comic Sans MS" w:cs="Arial"/>
                <w:sz w:val="20"/>
                <w:szCs w:val="20"/>
              </w:rPr>
            </w:pPr>
            <w:r w:rsidRPr="002058BF">
              <w:rPr>
                <w:rFonts w:ascii="Comic Sans MS" w:hAnsi="Comic Sans MS" w:cs="Arial"/>
                <w:sz w:val="20"/>
                <w:szCs w:val="20"/>
              </w:rPr>
              <w:t>August ’17 -</w:t>
            </w:r>
          </w:p>
          <w:p w:rsidR="002058BF" w:rsidRPr="002058BF" w:rsidRDefault="002058BF" w:rsidP="003E00C8">
            <w:pPr>
              <w:spacing w:after="0" w:line="240" w:lineRule="auto"/>
              <w:rPr>
                <w:rFonts w:ascii="Comic Sans MS" w:hAnsi="Comic Sans MS" w:cs="Arial"/>
                <w:sz w:val="20"/>
                <w:szCs w:val="20"/>
              </w:rPr>
            </w:pPr>
            <w:r w:rsidRPr="002058BF">
              <w:rPr>
                <w:rFonts w:ascii="Comic Sans MS" w:hAnsi="Comic Sans MS" w:cs="Arial"/>
                <w:sz w:val="20"/>
                <w:szCs w:val="20"/>
              </w:rPr>
              <w:t>June ‘18</w:t>
            </w:r>
          </w:p>
        </w:tc>
        <w:tc>
          <w:tcPr>
            <w:tcW w:w="3827" w:type="dxa"/>
            <w:gridSpan w:val="2"/>
            <w:vAlign w:val="center"/>
          </w:tcPr>
          <w:p w:rsidR="002058BF" w:rsidRPr="002058BF" w:rsidRDefault="002058BF" w:rsidP="005351BA">
            <w:pPr>
              <w:spacing w:after="0" w:line="240" w:lineRule="auto"/>
              <w:rPr>
                <w:rFonts w:ascii="Comic Sans MS" w:hAnsi="Comic Sans MS" w:cs="Arial"/>
                <w:color w:val="403152"/>
                <w:sz w:val="20"/>
                <w:szCs w:val="20"/>
              </w:rPr>
            </w:pPr>
            <w:r w:rsidRPr="002058BF">
              <w:rPr>
                <w:rFonts w:ascii="Comic Sans MS" w:hAnsi="Comic Sans MS" w:cs="Arial"/>
                <w:color w:val="403152"/>
                <w:sz w:val="20"/>
                <w:szCs w:val="20"/>
              </w:rPr>
              <w:t xml:space="preserve">Tracking &amp; monitoring of </w:t>
            </w:r>
            <w:r w:rsidR="005351BA">
              <w:rPr>
                <w:rFonts w:ascii="Comic Sans MS" w:hAnsi="Comic Sans MS" w:cs="Arial"/>
                <w:color w:val="403152"/>
                <w:sz w:val="20"/>
                <w:szCs w:val="20"/>
              </w:rPr>
              <w:t>Benchmarks across all curricular areas demonstrating breadth and depth of learning.</w:t>
            </w:r>
          </w:p>
        </w:tc>
      </w:tr>
      <w:tr w:rsidR="007272CC" w:rsidRPr="00D616FF" w:rsidTr="007272CC">
        <w:trPr>
          <w:trHeight w:val="419"/>
        </w:trPr>
        <w:tc>
          <w:tcPr>
            <w:tcW w:w="14000" w:type="dxa"/>
            <w:gridSpan w:val="9"/>
            <w:shd w:val="clear" w:color="auto" w:fill="4F81BD"/>
            <w:vAlign w:val="center"/>
          </w:tcPr>
          <w:p w:rsidR="007272CC" w:rsidRPr="007272CC" w:rsidRDefault="007272CC" w:rsidP="006A7B20">
            <w:pPr>
              <w:spacing w:after="0"/>
              <w:jc w:val="center"/>
              <w:rPr>
                <w:rFonts w:cs="Arial"/>
                <w:b/>
                <w:color w:val="FFFFFF"/>
                <w:sz w:val="32"/>
                <w:szCs w:val="32"/>
              </w:rPr>
            </w:pPr>
            <w:r w:rsidRPr="007272CC">
              <w:rPr>
                <w:rFonts w:cs="Arial"/>
                <w:b/>
                <w:color w:val="FFFFFF"/>
                <w:sz w:val="32"/>
                <w:szCs w:val="32"/>
              </w:rPr>
              <w:lastRenderedPageBreak/>
              <w:t>Maintenance Agenda</w:t>
            </w:r>
          </w:p>
        </w:tc>
      </w:tr>
      <w:tr w:rsidR="007272CC" w:rsidRPr="00D616FF" w:rsidTr="007272CC">
        <w:trPr>
          <w:trHeight w:val="227"/>
        </w:trPr>
        <w:tc>
          <w:tcPr>
            <w:tcW w:w="2800" w:type="dxa"/>
            <w:shd w:val="clear" w:color="auto" w:fill="4F81BD"/>
          </w:tcPr>
          <w:p w:rsidR="007272CC" w:rsidRPr="007272CC" w:rsidRDefault="007272CC" w:rsidP="006A7B20">
            <w:pPr>
              <w:tabs>
                <w:tab w:val="left" w:pos="0"/>
              </w:tabs>
              <w:spacing w:after="0"/>
              <w:jc w:val="center"/>
              <w:rPr>
                <w:rFonts w:ascii="Comic Sans MS" w:hAnsi="Comic Sans MS"/>
                <w:b/>
                <w:color w:val="FFFFFF" w:themeColor="background1"/>
                <w:sz w:val="20"/>
                <w:szCs w:val="20"/>
              </w:rPr>
            </w:pPr>
            <w:r w:rsidRPr="007272CC">
              <w:rPr>
                <w:rFonts w:ascii="Comic Sans MS" w:hAnsi="Comic Sans MS"/>
                <w:b/>
                <w:color w:val="FFFFFF" w:themeColor="background1"/>
                <w:sz w:val="20"/>
                <w:szCs w:val="20"/>
              </w:rPr>
              <w:t>Learning &amp; Teaching</w:t>
            </w:r>
          </w:p>
        </w:tc>
        <w:tc>
          <w:tcPr>
            <w:tcW w:w="2800" w:type="dxa"/>
            <w:gridSpan w:val="2"/>
            <w:shd w:val="clear" w:color="auto" w:fill="4F81BD"/>
          </w:tcPr>
          <w:p w:rsidR="007272CC" w:rsidRPr="007272CC" w:rsidRDefault="007272CC" w:rsidP="006A7B20">
            <w:pPr>
              <w:tabs>
                <w:tab w:val="left" w:pos="0"/>
              </w:tabs>
              <w:spacing w:after="0"/>
              <w:jc w:val="center"/>
              <w:rPr>
                <w:rFonts w:ascii="Comic Sans MS" w:hAnsi="Comic Sans MS"/>
                <w:b/>
                <w:color w:val="FFFFFF" w:themeColor="background1"/>
                <w:sz w:val="20"/>
                <w:szCs w:val="20"/>
              </w:rPr>
            </w:pPr>
            <w:proofErr w:type="spellStart"/>
            <w:r w:rsidRPr="007272CC">
              <w:rPr>
                <w:rFonts w:ascii="Comic Sans MS" w:hAnsi="Comic Sans MS"/>
                <w:b/>
                <w:color w:val="FFFFFF" w:themeColor="background1"/>
                <w:sz w:val="20"/>
                <w:szCs w:val="20"/>
              </w:rPr>
              <w:t>CfE</w:t>
            </w:r>
            <w:proofErr w:type="spellEnd"/>
            <w:r w:rsidRPr="007272CC">
              <w:rPr>
                <w:rFonts w:ascii="Comic Sans MS" w:hAnsi="Comic Sans MS"/>
                <w:b/>
                <w:color w:val="FFFFFF" w:themeColor="background1"/>
                <w:sz w:val="20"/>
                <w:szCs w:val="20"/>
              </w:rPr>
              <w:t xml:space="preserve"> / Raising Attainment</w:t>
            </w:r>
          </w:p>
        </w:tc>
        <w:tc>
          <w:tcPr>
            <w:tcW w:w="2800" w:type="dxa"/>
            <w:gridSpan w:val="3"/>
            <w:shd w:val="clear" w:color="auto" w:fill="4F81BD"/>
          </w:tcPr>
          <w:p w:rsidR="007272CC" w:rsidRPr="007272CC" w:rsidRDefault="007272CC" w:rsidP="006A7B20">
            <w:pPr>
              <w:tabs>
                <w:tab w:val="left" w:pos="0"/>
              </w:tabs>
              <w:spacing w:after="0"/>
              <w:jc w:val="center"/>
              <w:rPr>
                <w:rFonts w:ascii="Comic Sans MS" w:hAnsi="Comic Sans MS"/>
                <w:b/>
                <w:color w:val="FFFFFF" w:themeColor="background1"/>
                <w:sz w:val="20"/>
                <w:szCs w:val="20"/>
              </w:rPr>
            </w:pPr>
            <w:r w:rsidRPr="007272CC">
              <w:rPr>
                <w:rFonts w:ascii="Comic Sans MS" w:hAnsi="Comic Sans MS"/>
                <w:b/>
                <w:color w:val="FFFFFF" w:themeColor="background1"/>
                <w:sz w:val="20"/>
                <w:szCs w:val="20"/>
              </w:rPr>
              <w:t>Assessment &amp; Achievement</w:t>
            </w:r>
          </w:p>
        </w:tc>
        <w:tc>
          <w:tcPr>
            <w:tcW w:w="2800" w:type="dxa"/>
            <w:gridSpan w:val="2"/>
            <w:shd w:val="clear" w:color="auto" w:fill="4F81BD"/>
          </w:tcPr>
          <w:p w:rsidR="007272CC" w:rsidRPr="007272CC" w:rsidRDefault="007272CC" w:rsidP="006A7B20">
            <w:pPr>
              <w:tabs>
                <w:tab w:val="left" w:pos="0"/>
              </w:tabs>
              <w:spacing w:after="0"/>
              <w:jc w:val="center"/>
              <w:rPr>
                <w:rFonts w:ascii="Comic Sans MS" w:hAnsi="Comic Sans MS"/>
                <w:b/>
                <w:color w:val="FFFFFF" w:themeColor="background1"/>
                <w:sz w:val="20"/>
                <w:szCs w:val="20"/>
              </w:rPr>
            </w:pPr>
            <w:r w:rsidRPr="007272CC">
              <w:rPr>
                <w:rFonts w:ascii="Comic Sans MS" w:hAnsi="Comic Sans MS"/>
                <w:b/>
                <w:color w:val="FFFFFF" w:themeColor="background1"/>
                <w:sz w:val="20"/>
                <w:szCs w:val="20"/>
              </w:rPr>
              <w:t>Self-Evaluation</w:t>
            </w:r>
          </w:p>
        </w:tc>
        <w:tc>
          <w:tcPr>
            <w:tcW w:w="2800" w:type="dxa"/>
            <w:shd w:val="clear" w:color="auto" w:fill="4F81BD"/>
          </w:tcPr>
          <w:p w:rsidR="007272CC" w:rsidRPr="007272CC" w:rsidRDefault="007272CC" w:rsidP="006A7B20">
            <w:pPr>
              <w:tabs>
                <w:tab w:val="left" w:pos="0"/>
              </w:tabs>
              <w:spacing w:after="0"/>
              <w:jc w:val="center"/>
              <w:rPr>
                <w:rFonts w:ascii="Comic Sans MS" w:hAnsi="Comic Sans MS"/>
                <w:b/>
                <w:color w:val="FFFFFF" w:themeColor="background1"/>
                <w:sz w:val="20"/>
                <w:szCs w:val="20"/>
              </w:rPr>
            </w:pPr>
            <w:r w:rsidRPr="007272CC">
              <w:rPr>
                <w:rFonts w:ascii="Comic Sans MS" w:hAnsi="Comic Sans MS"/>
                <w:b/>
                <w:color w:val="FFFFFF" w:themeColor="background1"/>
                <w:sz w:val="20"/>
                <w:szCs w:val="20"/>
              </w:rPr>
              <w:t>Cluster</w:t>
            </w:r>
          </w:p>
        </w:tc>
      </w:tr>
      <w:tr w:rsidR="007272CC" w:rsidRPr="00E62EB8" w:rsidTr="007272CC">
        <w:trPr>
          <w:trHeight w:val="1104"/>
        </w:trPr>
        <w:tc>
          <w:tcPr>
            <w:tcW w:w="2800" w:type="dxa"/>
          </w:tcPr>
          <w:p w:rsidR="007272CC" w:rsidRPr="007272CC" w:rsidRDefault="007272CC" w:rsidP="006A7B20">
            <w:pPr>
              <w:spacing w:after="0"/>
              <w:rPr>
                <w:rFonts w:ascii="Comic Sans MS" w:hAnsi="Comic Sans MS"/>
                <w:sz w:val="20"/>
                <w:szCs w:val="20"/>
              </w:rPr>
            </w:pPr>
            <w:r w:rsidRPr="007272CC">
              <w:rPr>
                <w:rFonts w:ascii="Comic Sans MS" w:hAnsi="Comic Sans MS"/>
                <w:sz w:val="20"/>
                <w:szCs w:val="20"/>
              </w:rPr>
              <w:t>MVT</w:t>
            </w:r>
          </w:p>
          <w:p w:rsidR="007272CC" w:rsidRPr="007272CC" w:rsidRDefault="007272CC" w:rsidP="006A7B20">
            <w:pPr>
              <w:spacing w:after="0"/>
              <w:rPr>
                <w:rFonts w:ascii="Comic Sans MS" w:hAnsi="Comic Sans MS"/>
                <w:sz w:val="20"/>
                <w:szCs w:val="20"/>
              </w:rPr>
            </w:pPr>
            <w:r w:rsidRPr="007272CC">
              <w:rPr>
                <w:rFonts w:ascii="Comic Sans MS" w:hAnsi="Comic Sans MS"/>
                <w:sz w:val="20"/>
                <w:szCs w:val="20"/>
              </w:rPr>
              <w:t>Blooms Taxonomy</w:t>
            </w:r>
          </w:p>
          <w:p w:rsidR="007272CC" w:rsidRPr="007272CC" w:rsidRDefault="007272CC" w:rsidP="006A7B20">
            <w:pPr>
              <w:spacing w:after="0"/>
              <w:rPr>
                <w:rFonts w:ascii="Comic Sans MS" w:hAnsi="Comic Sans MS"/>
                <w:sz w:val="20"/>
                <w:szCs w:val="20"/>
              </w:rPr>
            </w:pPr>
            <w:r w:rsidRPr="007272CC">
              <w:rPr>
                <w:rFonts w:ascii="Comic Sans MS" w:hAnsi="Comic Sans MS"/>
                <w:sz w:val="20"/>
                <w:szCs w:val="20"/>
              </w:rPr>
              <w:t>Number Talks</w:t>
            </w:r>
          </w:p>
          <w:p w:rsidR="007272CC" w:rsidRPr="007272CC" w:rsidRDefault="007272CC" w:rsidP="006A7B20">
            <w:pPr>
              <w:spacing w:after="0"/>
              <w:rPr>
                <w:rFonts w:ascii="Comic Sans MS" w:hAnsi="Comic Sans MS"/>
                <w:sz w:val="20"/>
                <w:szCs w:val="20"/>
              </w:rPr>
            </w:pPr>
            <w:r w:rsidRPr="007272CC">
              <w:rPr>
                <w:rFonts w:ascii="Comic Sans MS" w:hAnsi="Comic Sans MS"/>
                <w:sz w:val="20"/>
                <w:szCs w:val="20"/>
              </w:rPr>
              <w:t>Word Aware</w:t>
            </w:r>
          </w:p>
          <w:p w:rsidR="007272CC" w:rsidRPr="007272CC" w:rsidRDefault="007272CC" w:rsidP="006A7B20">
            <w:pPr>
              <w:spacing w:after="0"/>
              <w:rPr>
                <w:rFonts w:ascii="Comic Sans MS" w:hAnsi="Comic Sans MS"/>
                <w:sz w:val="20"/>
                <w:szCs w:val="20"/>
              </w:rPr>
            </w:pPr>
            <w:r w:rsidRPr="007272CC">
              <w:rPr>
                <w:rFonts w:ascii="Comic Sans MS" w:hAnsi="Comic Sans MS"/>
                <w:sz w:val="20"/>
                <w:szCs w:val="20"/>
              </w:rPr>
              <w:t>GLOW</w:t>
            </w:r>
          </w:p>
          <w:p w:rsidR="007272CC" w:rsidRPr="007272CC" w:rsidRDefault="007272CC" w:rsidP="006A7B20">
            <w:pPr>
              <w:spacing w:after="0"/>
              <w:rPr>
                <w:rFonts w:ascii="Comic Sans MS" w:hAnsi="Comic Sans MS"/>
                <w:sz w:val="20"/>
                <w:szCs w:val="20"/>
              </w:rPr>
            </w:pPr>
            <w:proofErr w:type="spellStart"/>
            <w:r w:rsidRPr="007272CC">
              <w:rPr>
                <w:rFonts w:ascii="Comic Sans MS" w:hAnsi="Comic Sans MS"/>
                <w:sz w:val="20"/>
                <w:szCs w:val="20"/>
              </w:rPr>
              <w:t>AiFL</w:t>
            </w:r>
            <w:proofErr w:type="spellEnd"/>
          </w:p>
          <w:p w:rsidR="007272CC" w:rsidRPr="007272CC" w:rsidRDefault="007272CC" w:rsidP="006A7B20">
            <w:pPr>
              <w:spacing w:after="0"/>
              <w:rPr>
                <w:rFonts w:ascii="Comic Sans MS" w:hAnsi="Comic Sans MS"/>
                <w:sz w:val="20"/>
                <w:szCs w:val="20"/>
              </w:rPr>
            </w:pPr>
            <w:r w:rsidRPr="007272CC">
              <w:rPr>
                <w:rFonts w:ascii="Comic Sans MS" w:hAnsi="Comic Sans MS"/>
                <w:sz w:val="20"/>
                <w:szCs w:val="20"/>
              </w:rPr>
              <w:t>ASN</w:t>
            </w:r>
          </w:p>
          <w:p w:rsidR="007272CC" w:rsidRPr="007272CC" w:rsidRDefault="007272CC" w:rsidP="006A7B20">
            <w:pPr>
              <w:spacing w:after="0"/>
              <w:rPr>
                <w:rFonts w:ascii="Comic Sans MS" w:hAnsi="Comic Sans MS"/>
                <w:sz w:val="20"/>
                <w:szCs w:val="20"/>
              </w:rPr>
            </w:pPr>
            <w:r w:rsidRPr="007272CC">
              <w:rPr>
                <w:rFonts w:ascii="Comic Sans MS" w:hAnsi="Comic Sans MS"/>
                <w:sz w:val="20"/>
                <w:szCs w:val="20"/>
              </w:rPr>
              <w:t>Thematic IDL Planning</w:t>
            </w:r>
          </w:p>
          <w:p w:rsidR="007272CC" w:rsidRPr="007272CC" w:rsidRDefault="007272CC" w:rsidP="006A7B20">
            <w:pPr>
              <w:tabs>
                <w:tab w:val="left" w:pos="0"/>
              </w:tabs>
              <w:spacing w:after="0"/>
              <w:jc w:val="both"/>
              <w:rPr>
                <w:rFonts w:ascii="Comic Sans MS" w:hAnsi="Comic Sans MS"/>
                <w:sz w:val="20"/>
                <w:szCs w:val="20"/>
              </w:rPr>
            </w:pPr>
          </w:p>
        </w:tc>
        <w:tc>
          <w:tcPr>
            <w:tcW w:w="2800" w:type="dxa"/>
            <w:gridSpan w:val="2"/>
          </w:tcPr>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Curricular Frameworks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STEM</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Eco Schools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DFS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RRS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Ice Pack</w:t>
            </w:r>
          </w:p>
        </w:tc>
        <w:tc>
          <w:tcPr>
            <w:tcW w:w="2800" w:type="dxa"/>
            <w:gridSpan w:val="3"/>
          </w:tcPr>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Assessment &amp; Moderation</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CEM / PIPS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SEEMIS Tracking &amp; Monitoring</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Celebrating Success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Committee Time</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Blogging/ Profiles</w:t>
            </w:r>
          </w:p>
          <w:p w:rsidR="007272CC" w:rsidRPr="007272CC" w:rsidRDefault="007272CC" w:rsidP="006A7B20">
            <w:pPr>
              <w:tabs>
                <w:tab w:val="left" w:pos="0"/>
              </w:tabs>
              <w:spacing w:after="0"/>
              <w:jc w:val="both"/>
              <w:rPr>
                <w:rFonts w:ascii="Comic Sans MS" w:hAnsi="Comic Sans MS"/>
                <w:sz w:val="20"/>
                <w:szCs w:val="20"/>
              </w:rPr>
            </w:pPr>
          </w:p>
        </w:tc>
        <w:tc>
          <w:tcPr>
            <w:tcW w:w="2800" w:type="dxa"/>
            <w:gridSpan w:val="2"/>
          </w:tcPr>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Engage with National Improvement Hub</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Ongoing SIP Evaluations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Staff Reflections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Pupil / Parent Views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PDR</w:t>
            </w:r>
          </w:p>
        </w:tc>
        <w:tc>
          <w:tcPr>
            <w:tcW w:w="2800" w:type="dxa"/>
          </w:tcPr>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Assessment &amp; Moderation</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Science Frameworks</w:t>
            </w:r>
          </w:p>
          <w:p w:rsidR="007272CC" w:rsidRPr="007272CC" w:rsidRDefault="007272CC" w:rsidP="006A7B20">
            <w:pPr>
              <w:tabs>
                <w:tab w:val="left" w:pos="0"/>
              </w:tabs>
              <w:spacing w:after="0"/>
              <w:jc w:val="both"/>
              <w:rPr>
                <w:rFonts w:ascii="Comic Sans MS" w:hAnsi="Comic Sans MS"/>
                <w:sz w:val="20"/>
                <w:szCs w:val="20"/>
              </w:rPr>
            </w:pPr>
            <w:r w:rsidRPr="007272CC">
              <w:rPr>
                <w:rFonts w:ascii="Comic Sans MS" w:hAnsi="Comic Sans MS"/>
                <w:sz w:val="20"/>
                <w:szCs w:val="20"/>
              </w:rPr>
              <w:t>Number Talks</w:t>
            </w:r>
          </w:p>
          <w:p w:rsidR="007272CC" w:rsidRPr="007272CC" w:rsidRDefault="007272CC" w:rsidP="006A7B20">
            <w:pPr>
              <w:tabs>
                <w:tab w:val="left" w:pos="0"/>
              </w:tabs>
              <w:spacing w:after="0"/>
              <w:jc w:val="both"/>
              <w:rPr>
                <w:rFonts w:ascii="Comic Sans MS" w:hAnsi="Comic Sans MS"/>
                <w:sz w:val="20"/>
                <w:szCs w:val="20"/>
              </w:rPr>
            </w:pPr>
          </w:p>
        </w:tc>
      </w:tr>
      <w:tr w:rsidR="007272CC" w:rsidRPr="00E62EB8" w:rsidTr="007272CC">
        <w:trPr>
          <w:trHeight w:val="441"/>
        </w:trPr>
        <w:tc>
          <w:tcPr>
            <w:tcW w:w="14000" w:type="dxa"/>
            <w:gridSpan w:val="9"/>
          </w:tcPr>
          <w:p w:rsidR="007272CC" w:rsidRPr="007272CC" w:rsidRDefault="007272CC" w:rsidP="006A7B20">
            <w:pPr>
              <w:tabs>
                <w:tab w:val="left" w:pos="0"/>
              </w:tabs>
              <w:jc w:val="both"/>
              <w:rPr>
                <w:rFonts w:ascii="Comic Sans MS" w:hAnsi="Comic Sans MS"/>
                <w:sz w:val="20"/>
                <w:szCs w:val="20"/>
              </w:rPr>
            </w:pPr>
            <w:r w:rsidRPr="007272CC">
              <w:rPr>
                <w:rFonts w:ascii="Comic Sans MS" w:hAnsi="Comic Sans MS"/>
                <w:sz w:val="20"/>
                <w:szCs w:val="20"/>
              </w:rPr>
              <w:t>All staff will have responsibility for contributing towards the maintenance agenda and school improvement priorities</w:t>
            </w:r>
            <w:r>
              <w:rPr>
                <w:rFonts w:ascii="Comic Sans MS" w:hAnsi="Comic Sans MS"/>
                <w:sz w:val="20"/>
                <w:szCs w:val="20"/>
              </w:rPr>
              <w:t>.</w:t>
            </w:r>
          </w:p>
        </w:tc>
      </w:tr>
    </w:tbl>
    <w:p w:rsidR="009C195F" w:rsidRDefault="009C195F">
      <w:bookmarkStart w:id="0" w:name="_GoBack"/>
      <w:bookmarkEnd w:id="0"/>
    </w:p>
    <w:tbl>
      <w:tblPr>
        <w:tblpPr w:leftFromText="180" w:rightFromText="180" w:vertAnchor="text" w:horzAnchor="margin" w:tblpY="163"/>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2800"/>
        <w:gridCol w:w="2800"/>
        <w:gridCol w:w="2800"/>
        <w:gridCol w:w="2800"/>
      </w:tblGrid>
      <w:tr w:rsidR="007272CC" w:rsidRPr="00D616FF" w:rsidTr="007272CC">
        <w:trPr>
          <w:trHeight w:val="419"/>
        </w:trPr>
        <w:tc>
          <w:tcPr>
            <w:tcW w:w="5000" w:type="pct"/>
            <w:gridSpan w:val="5"/>
            <w:shd w:val="clear" w:color="auto" w:fill="4F81BD"/>
            <w:vAlign w:val="center"/>
          </w:tcPr>
          <w:p w:rsidR="007272CC" w:rsidRPr="007272CC" w:rsidRDefault="007272CC" w:rsidP="006A7B20">
            <w:pPr>
              <w:spacing w:after="0"/>
              <w:jc w:val="center"/>
              <w:rPr>
                <w:rFonts w:cs="Arial"/>
                <w:b/>
                <w:color w:val="FFFFFF"/>
                <w:sz w:val="32"/>
                <w:szCs w:val="32"/>
              </w:rPr>
            </w:pPr>
            <w:r>
              <w:rPr>
                <w:rFonts w:cs="Arial"/>
                <w:b/>
                <w:color w:val="FFFFFF"/>
                <w:sz w:val="32"/>
                <w:szCs w:val="32"/>
              </w:rPr>
              <w:t>PEF Funding - Budget £4,800</w:t>
            </w:r>
          </w:p>
        </w:tc>
      </w:tr>
      <w:tr w:rsidR="007272CC" w:rsidRPr="00D616FF" w:rsidTr="006A7B20">
        <w:trPr>
          <w:trHeight w:val="227"/>
        </w:trPr>
        <w:tc>
          <w:tcPr>
            <w:tcW w:w="1000" w:type="pct"/>
            <w:shd w:val="clear" w:color="auto" w:fill="4F81BD"/>
          </w:tcPr>
          <w:p w:rsidR="007272CC" w:rsidRPr="007272CC" w:rsidRDefault="007272CC" w:rsidP="007272CC">
            <w:pPr>
              <w:jc w:val="center"/>
              <w:rPr>
                <w:rFonts w:cs="Arial"/>
                <w:b/>
                <w:color w:val="FFFFFF" w:themeColor="background1"/>
              </w:rPr>
            </w:pPr>
            <w:r w:rsidRPr="007272CC">
              <w:rPr>
                <w:rFonts w:cs="Arial"/>
                <w:b/>
                <w:color w:val="FFFFFF" w:themeColor="background1"/>
              </w:rPr>
              <w:t>Priority</w:t>
            </w:r>
          </w:p>
        </w:tc>
        <w:tc>
          <w:tcPr>
            <w:tcW w:w="1000" w:type="pct"/>
            <w:shd w:val="clear" w:color="auto" w:fill="4F81BD"/>
          </w:tcPr>
          <w:p w:rsidR="007272CC" w:rsidRPr="007272CC" w:rsidRDefault="007272CC" w:rsidP="007272CC">
            <w:pPr>
              <w:jc w:val="center"/>
              <w:rPr>
                <w:rFonts w:cs="Arial"/>
                <w:b/>
                <w:color w:val="FFFFFF" w:themeColor="background1"/>
              </w:rPr>
            </w:pPr>
            <w:r w:rsidRPr="007272CC">
              <w:rPr>
                <w:rFonts w:cs="Arial"/>
                <w:b/>
                <w:color w:val="FFFFFF" w:themeColor="background1"/>
              </w:rPr>
              <w:t>Staffing costs (F/y)</w:t>
            </w:r>
          </w:p>
        </w:tc>
        <w:tc>
          <w:tcPr>
            <w:tcW w:w="1000" w:type="pct"/>
            <w:shd w:val="clear" w:color="auto" w:fill="4F81BD"/>
          </w:tcPr>
          <w:p w:rsidR="007272CC" w:rsidRPr="007272CC" w:rsidRDefault="007272CC" w:rsidP="007272CC">
            <w:pPr>
              <w:jc w:val="center"/>
              <w:rPr>
                <w:rFonts w:cs="Arial"/>
                <w:b/>
                <w:color w:val="FFFFFF" w:themeColor="background1"/>
              </w:rPr>
            </w:pPr>
            <w:r w:rsidRPr="007272CC">
              <w:rPr>
                <w:rFonts w:cs="Arial"/>
                <w:b/>
                <w:color w:val="FFFFFF" w:themeColor="background1"/>
              </w:rPr>
              <w:t>Staffing costs (P/Y)</w:t>
            </w:r>
          </w:p>
        </w:tc>
        <w:tc>
          <w:tcPr>
            <w:tcW w:w="1000" w:type="pct"/>
            <w:shd w:val="clear" w:color="auto" w:fill="4F81BD"/>
          </w:tcPr>
          <w:p w:rsidR="007272CC" w:rsidRPr="007272CC" w:rsidRDefault="007272CC" w:rsidP="007272CC">
            <w:pPr>
              <w:jc w:val="center"/>
              <w:rPr>
                <w:rFonts w:cs="Arial"/>
                <w:b/>
                <w:color w:val="FFFFFF" w:themeColor="background1"/>
              </w:rPr>
            </w:pPr>
            <w:r w:rsidRPr="007272CC">
              <w:rPr>
                <w:rFonts w:cs="Arial"/>
                <w:b/>
                <w:color w:val="FFFFFF" w:themeColor="background1"/>
              </w:rPr>
              <w:t>Resources/ other</w:t>
            </w:r>
          </w:p>
        </w:tc>
        <w:tc>
          <w:tcPr>
            <w:tcW w:w="1000" w:type="pct"/>
            <w:shd w:val="clear" w:color="auto" w:fill="4F81BD"/>
          </w:tcPr>
          <w:p w:rsidR="007272CC" w:rsidRPr="007272CC" w:rsidRDefault="007272CC" w:rsidP="007272CC">
            <w:pPr>
              <w:jc w:val="center"/>
              <w:rPr>
                <w:rFonts w:cs="Arial"/>
                <w:b/>
                <w:color w:val="FFFFFF" w:themeColor="background1"/>
              </w:rPr>
            </w:pPr>
            <w:r w:rsidRPr="007272CC">
              <w:rPr>
                <w:rFonts w:cs="Arial"/>
                <w:b/>
                <w:color w:val="FFFFFF" w:themeColor="background1"/>
              </w:rPr>
              <w:t>Total</w:t>
            </w:r>
          </w:p>
        </w:tc>
      </w:tr>
      <w:tr w:rsidR="007272CC" w:rsidRPr="00E62EB8" w:rsidTr="007272CC">
        <w:trPr>
          <w:trHeight w:val="573"/>
        </w:trPr>
        <w:tc>
          <w:tcPr>
            <w:tcW w:w="1000" w:type="pct"/>
          </w:tcPr>
          <w:p w:rsidR="007272CC" w:rsidRDefault="007272CC" w:rsidP="006A7B20">
            <w:pPr>
              <w:rPr>
                <w:rFonts w:cs="Arial"/>
              </w:rPr>
            </w:pPr>
            <w:r>
              <w:rPr>
                <w:rFonts w:cs="Arial"/>
              </w:rPr>
              <w:t>Early Years Intervention</w:t>
            </w:r>
          </w:p>
        </w:tc>
        <w:tc>
          <w:tcPr>
            <w:tcW w:w="1000" w:type="pct"/>
          </w:tcPr>
          <w:p w:rsidR="007272CC" w:rsidRDefault="007272CC" w:rsidP="006A7B20">
            <w:pPr>
              <w:rPr>
                <w:rFonts w:cs="Arial"/>
              </w:rPr>
            </w:pPr>
            <w:r>
              <w:rPr>
                <w:rFonts w:cs="Arial"/>
              </w:rPr>
              <w:t>£2,596.69</w:t>
            </w:r>
          </w:p>
        </w:tc>
        <w:tc>
          <w:tcPr>
            <w:tcW w:w="1000" w:type="pct"/>
          </w:tcPr>
          <w:p w:rsidR="007272CC" w:rsidRDefault="007272CC" w:rsidP="006A7B20">
            <w:pPr>
              <w:rPr>
                <w:rFonts w:cs="Arial"/>
              </w:rPr>
            </w:pPr>
          </w:p>
        </w:tc>
        <w:tc>
          <w:tcPr>
            <w:tcW w:w="1000" w:type="pct"/>
          </w:tcPr>
          <w:p w:rsidR="007272CC" w:rsidRDefault="007272CC" w:rsidP="006A7B20">
            <w:pPr>
              <w:rPr>
                <w:rFonts w:cs="Arial"/>
              </w:rPr>
            </w:pPr>
            <w:r>
              <w:rPr>
                <w:rFonts w:cs="Arial"/>
              </w:rPr>
              <w:t>0.1 Early Years Practitioner</w:t>
            </w:r>
          </w:p>
        </w:tc>
        <w:tc>
          <w:tcPr>
            <w:tcW w:w="1000" w:type="pct"/>
          </w:tcPr>
          <w:p w:rsidR="007272CC" w:rsidRDefault="007272CC" w:rsidP="006A7B20">
            <w:pPr>
              <w:rPr>
                <w:rFonts w:cs="Arial"/>
              </w:rPr>
            </w:pPr>
            <w:r>
              <w:rPr>
                <w:rFonts w:cs="Arial"/>
              </w:rPr>
              <w:t>£2,596.69</w:t>
            </w:r>
          </w:p>
        </w:tc>
      </w:tr>
      <w:tr w:rsidR="007272CC" w:rsidRPr="00E62EB8" w:rsidTr="007272CC">
        <w:trPr>
          <w:trHeight w:val="553"/>
        </w:trPr>
        <w:tc>
          <w:tcPr>
            <w:tcW w:w="1000" w:type="pct"/>
          </w:tcPr>
          <w:p w:rsidR="007272CC" w:rsidRDefault="007272CC" w:rsidP="006A7B20">
            <w:pPr>
              <w:rPr>
                <w:rFonts w:cs="Arial"/>
              </w:rPr>
            </w:pPr>
            <w:r>
              <w:rPr>
                <w:rFonts w:cs="Arial"/>
              </w:rPr>
              <w:t>TBC</w:t>
            </w:r>
          </w:p>
        </w:tc>
        <w:tc>
          <w:tcPr>
            <w:tcW w:w="1000" w:type="pct"/>
          </w:tcPr>
          <w:p w:rsidR="007272CC" w:rsidRDefault="007272CC" w:rsidP="006A7B20">
            <w:pPr>
              <w:rPr>
                <w:rFonts w:cs="Arial"/>
              </w:rPr>
            </w:pPr>
            <w:r>
              <w:rPr>
                <w:rFonts w:cs="Arial"/>
              </w:rPr>
              <w:t>£2,203.40</w:t>
            </w:r>
          </w:p>
        </w:tc>
        <w:tc>
          <w:tcPr>
            <w:tcW w:w="1000" w:type="pct"/>
          </w:tcPr>
          <w:p w:rsidR="007272CC" w:rsidRDefault="007272CC" w:rsidP="006A7B20">
            <w:pPr>
              <w:rPr>
                <w:rFonts w:cs="Arial"/>
              </w:rPr>
            </w:pPr>
          </w:p>
        </w:tc>
        <w:tc>
          <w:tcPr>
            <w:tcW w:w="1000" w:type="pct"/>
          </w:tcPr>
          <w:p w:rsidR="007272CC" w:rsidRDefault="007272CC" w:rsidP="006A7B20">
            <w:pPr>
              <w:rPr>
                <w:rFonts w:cs="Arial"/>
              </w:rPr>
            </w:pPr>
            <w:r>
              <w:rPr>
                <w:rFonts w:cs="Arial"/>
              </w:rPr>
              <w:t>TBC</w:t>
            </w:r>
          </w:p>
        </w:tc>
        <w:tc>
          <w:tcPr>
            <w:tcW w:w="1000" w:type="pct"/>
          </w:tcPr>
          <w:p w:rsidR="007272CC" w:rsidRDefault="007272CC" w:rsidP="006A7B20">
            <w:pPr>
              <w:rPr>
                <w:rFonts w:cs="Arial"/>
              </w:rPr>
            </w:pPr>
            <w:r>
              <w:rPr>
                <w:rFonts w:cs="Arial"/>
              </w:rPr>
              <w:t>£2,203.31</w:t>
            </w:r>
          </w:p>
        </w:tc>
      </w:tr>
    </w:tbl>
    <w:p w:rsidR="007272CC" w:rsidRDefault="007272CC"/>
    <w:sectPr w:rsidR="007272CC" w:rsidSect="00470613">
      <w:pgSz w:w="16838" w:h="11906" w:orient="landscape"/>
      <w:pgMar w:top="709" w:right="1440" w:bottom="142" w:left="1440" w:header="708" w:footer="708" w:gutter="0"/>
      <w:pgBorders w:display="firstPage"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BE3"/>
    <w:multiLevelType w:val="hybridMultilevel"/>
    <w:tmpl w:val="59AA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25CF6"/>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2">
    <w:nsid w:val="135D023F"/>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3">
    <w:nsid w:val="18CA25A5"/>
    <w:multiLevelType w:val="hybridMultilevel"/>
    <w:tmpl w:val="D83E78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F70A1"/>
    <w:multiLevelType w:val="hybridMultilevel"/>
    <w:tmpl w:val="67163CD8"/>
    <w:lvl w:ilvl="0" w:tplc="94224B6E">
      <w:start w:val="1"/>
      <w:numFmt w:val="bullet"/>
      <w:lvlText w:val="•"/>
      <w:lvlJc w:val="left"/>
      <w:pPr>
        <w:tabs>
          <w:tab w:val="num" w:pos="720"/>
        </w:tabs>
        <w:ind w:left="720" w:hanging="360"/>
      </w:pPr>
      <w:rPr>
        <w:rFonts w:ascii="Times New Roman" w:hAnsi="Times New Roman" w:hint="default"/>
      </w:rPr>
    </w:lvl>
    <w:lvl w:ilvl="1" w:tplc="21EE1D36" w:tentative="1">
      <w:start w:val="1"/>
      <w:numFmt w:val="bullet"/>
      <w:lvlText w:val="•"/>
      <w:lvlJc w:val="left"/>
      <w:pPr>
        <w:tabs>
          <w:tab w:val="num" w:pos="1440"/>
        </w:tabs>
        <w:ind w:left="1440" w:hanging="360"/>
      </w:pPr>
      <w:rPr>
        <w:rFonts w:ascii="Times New Roman" w:hAnsi="Times New Roman" w:hint="default"/>
      </w:rPr>
    </w:lvl>
    <w:lvl w:ilvl="2" w:tplc="0CD47A8A" w:tentative="1">
      <w:start w:val="1"/>
      <w:numFmt w:val="bullet"/>
      <w:lvlText w:val="•"/>
      <w:lvlJc w:val="left"/>
      <w:pPr>
        <w:tabs>
          <w:tab w:val="num" w:pos="2160"/>
        </w:tabs>
        <w:ind w:left="2160" w:hanging="360"/>
      </w:pPr>
      <w:rPr>
        <w:rFonts w:ascii="Times New Roman" w:hAnsi="Times New Roman" w:hint="default"/>
      </w:rPr>
    </w:lvl>
    <w:lvl w:ilvl="3" w:tplc="7EEA4BA4" w:tentative="1">
      <w:start w:val="1"/>
      <w:numFmt w:val="bullet"/>
      <w:lvlText w:val="•"/>
      <w:lvlJc w:val="left"/>
      <w:pPr>
        <w:tabs>
          <w:tab w:val="num" w:pos="2880"/>
        </w:tabs>
        <w:ind w:left="2880" w:hanging="360"/>
      </w:pPr>
      <w:rPr>
        <w:rFonts w:ascii="Times New Roman" w:hAnsi="Times New Roman" w:hint="default"/>
      </w:rPr>
    </w:lvl>
    <w:lvl w:ilvl="4" w:tplc="271EF7E6" w:tentative="1">
      <w:start w:val="1"/>
      <w:numFmt w:val="bullet"/>
      <w:lvlText w:val="•"/>
      <w:lvlJc w:val="left"/>
      <w:pPr>
        <w:tabs>
          <w:tab w:val="num" w:pos="3600"/>
        </w:tabs>
        <w:ind w:left="3600" w:hanging="360"/>
      </w:pPr>
      <w:rPr>
        <w:rFonts w:ascii="Times New Roman" w:hAnsi="Times New Roman" w:hint="default"/>
      </w:rPr>
    </w:lvl>
    <w:lvl w:ilvl="5" w:tplc="D99CCBD4" w:tentative="1">
      <w:start w:val="1"/>
      <w:numFmt w:val="bullet"/>
      <w:lvlText w:val="•"/>
      <w:lvlJc w:val="left"/>
      <w:pPr>
        <w:tabs>
          <w:tab w:val="num" w:pos="4320"/>
        </w:tabs>
        <w:ind w:left="4320" w:hanging="360"/>
      </w:pPr>
      <w:rPr>
        <w:rFonts w:ascii="Times New Roman" w:hAnsi="Times New Roman" w:hint="default"/>
      </w:rPr>
    </w:lvl>
    <w:lvl w:ilvl="6" w:tplc="37AE6500" w:tentative="1">
      <w:start w:val="1"/>
      <w:numFmt w:val="bullet"/>
      <w:lvlText w:val="•"/>
      <w:lvlJc w:val="left"/>
      <w:pPr>
        <w:tabs>
          <w:tab w:val="num" w:pos="5040"/>
        </w:tabs>
        <w:ind w:left="5040" w:hanging="360"/>
      </w:pPr>
      <w:rPr>
        <w:rFonts w:ascii="Times New Roman" w:hAnsi="Times New Roman" w:hint="default"/>
      </w:rPr>
    </w:lvl>
    <w:lvl w:ilvl="7" w:tplc="2E827FA6" w:tentative="1">
      <w:start w:val="1"/>
      <w:numFmt w:val="bullet"/>
      <w:lvlText w:val="•"/>
      <w:lvlJc w:val="left"/>
      <w:pPr>
        <w:tabs>
          <w:tab w:val="num" w:pos="5760"/>
        </w:tabs>
        <w:ind w:left="5760" w:hanging="360"/>
      </w:pPr>
      <w:rPr>
        <w:rFonts w:ascii="Times New Roman" w:hAnsi="Times New Roman" w:hint="default"/>
      </w:rPr>
    </w:lvl>
    <w:lvl w:ilvl="8" w:tplc="AA1092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7E0599"/>
    <w:multiLevelType w:val="hybridMultilevel"/>
    <w:tmpl w:val="F5B8386E"/>
    <w:lvl w:ilvl="0" w:tplc="484C0002">
      <w:start w:val="1"/>
      <w:numFmt w:val="bullet"/>
      <w:lvlText w:val="•"/>
      <w:lvlJc w:val="left"/>
      <w:pPr>
        <w:tabs>
          <w:tab w:val="num" w:pos="720"/>
        </w:tabs>
        <w:ind w:left="720" w:hanging="360"/>
      </w:pPr>
      <w:rPr>
        <w:rFonts w:ascii="Times New Roman" w:hAnsi="Times New Roman" w:hint="default"/>
      </w:rPr>
    </w:lvl>
    <w:lvl w:ilvl="1" w:tplc="B734B374" w:tentative="1">
      <w:start w:val="1"/>
      <w:numFmt w:val="bullet"/>
      <w:lvlText w:val="•"/>
      <w:lvlJc w:val="left"/>
      <w:pPr>
        <w:tabs>
          <w:tab w:val="num" w:pos="1440"/>
        </w:tabs>
        <w:ind w:left="1440" w:hanging="360"/>
      </w:pPr>
      <w:rPr>
        <w:rFonts w:ascii="Times New Roman" w:hAnsi="Times New Roman" w:hint="default"/>
      </w:rPr>
    </w:lvl>
    <w:lvl w:ilvl="2" w:tplc="DC0A1B38" w:tentative="1">
      <w:start w:val="1"/>
      <w:numFmt w:val="bullet"/>
      <w:lvlText w:val="•"/>
      <w:lvlJc w:val="left"/>
      <w:pPr>
        <w:tabs>
          <w:tab w:val="num" w:pos="2160"/>
        </w:tabs>
        <w:ind w:left="2160" w:hanging="360"/>
      </w:pPr>
      <w:rPr>
        <w:rFonts w:ascii="Times New Roman" w:hAnsi="Times New Roman" w:hint="default"/>
      </w:rPr>
    </w:lvl>
    <w:lvl w:ilvl="3" w:tplc="812E4C5A" w:tentative="1">
      <w:start w:val="1"/>
      <w:numFmt w:val="bullet"/>
      <w:lvlText w:val="•"/>
      <w:lvlJc w:val="left"/>
      <w:pPr>
        <w:tabs>
          <w:tab w:val="num" w:pos="2880"/>
        </w:tabs>
        <w:ind w:left="2880" w:hanging="360"/>
      </w:pPr>
      <w:rPr>
        <w:rFonts w:ascii="Times New Roman" w:hAnsi="Times New Roman" w:hint="default"/>
      </w:rPr>
    </w:lvl>
    <w:lvl w:ilvl="4" w:tplc="92DCA822" w:tentative="1">
      <w:start w:val="1"/>
      <w:numFmt w:val="bullet"/>
      <w:lvlText w:val="•"/>
      <w:lvlJc w:val="left"/>
      <w:pPr>
        <w:tabs>
          <w:tab w:val="num" w:pos="3600"/>
        </w:tabs>
        <w:ind w:left="3600" w:hanging="360"/>
      </w:pPr>
      <w:rPr>
        <w:rFonts w:ascii="Times New Roman" w:hAnsi="Times New Roman" w:hint="default"/>
      </w:rPr>
    </w:lvl>
    <w:lvl w:ilvl="5" w:tplc="8DA80C62" w:tentative="1">
      <w:start w:val="1"/>
      <w:numFmt w:val="bullet"/>
      <w:lvlText w:val="•"/>
      <w:lvlJc w:val="left"/>
      <w:pPr>
        <w:tabs>
          <w:tab w:val="num" w:pos="4320"/>
        </w:tabs>
        <w:ind w:left="4320" w:hanging="360"/>
      </w:pPr>
      <w:rPr>
        <w:rFonts w:ascii="Times New Roman" w:hAnsi="Times New Roman" w:hint="default"/>
      </w:rPr>
    </w:lvl>
    <w:lvl w:ilvl="6" w:tplc="64987F84" w:tentative="1">
      <w:start w:val="1"/>
      <w:numFmt w:val="bullet"/>
      <w:lvlText w:val="•"/>
      <w:lvlJc w:val="left"/>
      <w:pPr>
        <w:tabs>
          <w:tab w:val="num" w:pos="5040"/>
        </w:tabs>
        <w:ind w:left="5040" w:hanging="360"/>
      </w:pPr>
      <w:rPr>
        <w:rFonts w:ascii="Times New Roman" w:hAnsi="Times New Roman" w:hint="default"/>
      </w:rPr>
    </w:lvl>
    <w:lvl w:ilvl="7" w:tplc="83224322" w:tentative="1">
      <w:start w:val="1"/>
      <w:numFmt w:val="bullet"/>
      <w:lvlText w:val="•"/>
      <w:lvlJc w:val="left"/>
      <w:pPr>
        <w:tabs>
          <w:tab w:val="num" w:pos="5760"/>
        </w:tabs>
        <w:ind w:left="5760" w:hanging="360"/>
      </w:pPr>
      <w:rPr>
        <w:rFonts w:ascii="Times New Roman" w:hAnsi="Times New Roman" w:hint="default"/>
      </w:rPr>
    </w:lvl>
    <w:lvl w:ilvl="8" w:tplc="FA9E35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F26468"/>
    <w:multiLevelType w:val="hybridMultilevel"/>
    <w:tmpl w:val="55028A1C"/>
    <w:lvl w:ilvl="0" w:tplc="C406A1B8">
      <w:start w:val="1"/>
      <w:numFmt w:val="bullet"/>
      <w:lvlText w:val="•"/>
      <w:lvlJc w:val="left"/>
      <w:pPr>
        <w:tabs>
          <w:tab w:val="num" w:pos="720"/>
        </w:tabs>
        <w:ind w:left="720" w:hanging="360"/>
      </w:pPr>
      <w:rPr>
        <w:rFonts w:ascii="Times New Roman" w:hAnsi="Times New Roman" w:hint="default"/>
      </w:rPr>
    </w:lvl>
    <w:lvl w:ilvl="1" w:tplc="B6FA24AC" w:tentative="1">
      <w:start w:val="1"/>
      <w:numFmt w:val="bullet"/>
      <w:lvlText w:val="•"/>
      <w:lvlJc w:val="left"/>
      <w:pPr>
        <w:tabs>
          <w:tab w:val="num" w:pos="1440"/>
        </w:tabs>
        <w:ind w:left="1440" w:hanging="360"/>
      </w:pPr>
      <w:rPr>
        <w:rFonts w:ascii="Times New Roman" w:hAnsi="Times New Roman" w:hint="default"/>
      </w:rPr>
    </w:lvl>
    <w:lvl w:ilvl="2" w:tplc="55249F94" w:tentative="1">
      <w:start w:val="1"/>
      <w:numFmt w:val="bullet"/>
      <w:lvlText w:val="•"/>
      <w:lvlJc w:val="left"/>
      <w:pPr>
        <w:tabs>
          <w:tab w:val="num" w:pos="2160"/>
        </w:tabs>
        <w:ind w:left="2160" w:hanging="360"/>
      </w:pPr>
      <w:rPr>
        <w:rFonts w:ascii="Times New Roman" w:hAnsi="Times New Roman" w:hint="default"/>
      </w:rPr>
    </w:lvl>
    <w:lvl w:ilvl="3" w:tplc="7054BDDC" w:tentative="1">
      <w:start w:val="1"/>
      <w:numFmt w:val="bullet"/>
      <w:lvlText w:val="•"/>
      <w:lvlJc w:val="left"/>
      <w:pPr>
        <w:tabs>
          <w:tab w:val="num" w:pos="2880"/>
        </w:tabs>
        <w:ind w:left="2880" w:hanging="360"/>
      </w:pPr>
      <w:rPr>
        <w:rFonts w:ascii="Times New Roman" w:hAnsi="Times New Roman" w:hint="default"/>
      </w:rPr>
    </w:lvl>
    <w:lvl w:ilvl="4" w:tplc="2C44B214" w:tentative="1">
      <w:start w:val="1"/>
      <w:numFmt w:val="bullet"/>
      <w:lvlText w:val="•"/>
      <w:lvlJc w:val="left"/>
      <w:pPr>
        <w:tabs>
          <w:tab w:val="num" w:pos="3600"/>
        </w:tabs>
        <w:ind w:left="3600" w:hanging="360"/>
      </w:pPr>
      <w:rPr>
        <w:rFonts w:ascii="Times New Roman" w:hAnsi="Times New Roman" w:hint="default"/>
      </w:rPr>
    </w:lvl>
    <w:lvl w:ilvl="5" w:tplc="187EF866" w:tentative="1">
      <w:start w:val="1"/>
      <w:numFmt w:val="bullet"/>
      <w:lvlText w:val="•"/>
      <w:lvlJc w:val="left"/>
      <w:pPr>
        <w:tabs>
          <w:tab w:val="num" w:pos="4320"/>
        </w:tabs>
        <w:ind w:left="4320" w:hanging="360"/>
      </w:pPr>
      <w:rPr>
        <w:rFonts w:ascii="Times New Roman" w:hAnsi="Times New Roman" w:hint="default"/>
      </w:rPr>
    </w:lvl>
    <w:lvl w:ilvl="6" w:tplc="F502EE5E" w:tentative="1">
      <w:start w:val="1"/>
      <w:numFmt w:val="bullet"/>
      <w:lvlText w:val="•"/>
      <w:lvlJc w:val="left"/>
      <w:pPr>
        <w:tabs>
          <w:tab w:val="num" w:pos="5040"/>
        </w:tabs>
        <w:ind w:left="5040" w:hanging="360"/>
      </w:pPr>
      <w:rPr>
        <w:rFonts w:ascii="Times New Roman" w:hAnsi="Times New Roman" w:hint="default"/>
      </w:rPr>
    </w:lvl>
    <w:lvl w:ilvl="7" w:tplc="3BD25568" w:tentative="1">
      <w:start w:val="1"/>
      <w:numFmt w:val="bullet"/>
      <w:lvlText w:val="•"/>
      <w:lvlJc w:val="left"/>
      <w:pPr>
        <w:tabs>
          <w:tab w:val="num" w:pos="5760"/>
        </w:tabs>
        <w:ind w:left="5760" w:hanging="360"/>
      </w:pPr>
      <w:rPr>
        <w:rFonts w:ascii="Times New Roman" w:hAnsi="Times New Roman" w:hint="default"/>
      </w:rPr>
    </w:lvl>
    <w:lvl w:ilvl="8" w:tplc="F124BD1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A27BDB"/>
    <w:multiLevelType w:val="hybridMultilevel"/>
    <w:tmpl w:val="93BAB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BD5A0C"/>
    <w:multiLevelType w:val="hybridMultilevel"/>
    <w:tmpl w:val="A7EE0076"/>
    <w:lvl w:ilvl="0" w:tplc="0809000D">
      <w:start w:val="1"/>
      <w:numFmt w:val="bullet"/>
      <w:lvlText w:val=""/>
      <w:lvlJc w:val="left"/>
      <w:pPr>
        <w:tabs>
          <w:tab w:val="num" w:pos="720"/>
        </w:tabs>
        <w:ind w:left="720" w:hanging="360"/>
      </w:pPr>
      <w:rPr>
        <w:rFonts w:ascii="Wingdings" w:hAnsi="Wingdings" w:hint="default"/>
      </w:rPr>
    </w:lvl>
    <w:lvl w:ilvl="1" w:tplc="8BBE8A1E" w:tentative="1">
      <w:start w:val="1"/>
      <w:numFmt w:val="bullet"/>
      <w:lvlText w:val="•"/>
      <w:lvlJc w:val="left"/>
      <w:pPr>
        <w:tabs>
          <w:tab w:val="num" w:pos="1440"/>
        </w:tabs>
        <w:ind w:left="1440" w:hanging="360"/>
      </w:pPr>
      <w:rPr>
        <w:rFonts w:ascii="Times New Roman" w:hAnsi="Times New Roman" w:hint="default"/>
      </w:rPr>
    </w:lvl>
    <w:lvl w:ilvl="2" w:tplc="4682466A" w:tentative="1">
      <w:start w:val="1"/>
      <w:numFmt w:val="bullet"/>
      <w:lvlText w:val="•"/>
      <w:lvlJc w:val="left"/>
      <w:pPr>
        <w:tabs>
          <w:tab w:val="num" w:pos="2160"/>
        </w:tabs>
        <w:ind w:left="2160" w:hanging="360"/>
      </w:pPr>
      <w:rPr>
        <w:rFonts w:ascii="Times New Roman" w:hAnsi="Times New Roman" w:hint="default"/>
      </w:rPr>
    </w:lvl>
    <w:lvl w:ilvl="3" w:tplc="E4C4BCEE" w:tentative="1">
      <w:start w:val="1"/>
      <w:numFmt w:val="bullet"/>
      <w:lvlText w:val="•"/>
      <w:lvlJc w:val="left"/>
      <w:pPr>
        <w:tabs>
          <w:tab w:val="num" w:pos="2880"/>
        </w:tabs>
        <w:ind w:left="2880" w:hanging="360"/>
      </w:pPr>
      <w:rPr>
        <w:rFonts w:ascii="Times New Roman" w:hAnsi="Times New Roman" w:hint="default"/>
      </w:rPr>
    </w:lvl>
    <w:lvl w:ilvl="4" w:tplc="98D0C98A" w:tentative="1">
      <w:start w:val="1"/>
      <w:numFmt w:val="bullet"/>
      <w:lvlText w:val="•"/>
      <w:lvlJc w:val="left"/>
      <w:pPr>
        <w:tabs>
          <w:tab w:val="num" w:pos="3600"/>
        </w:tabs>
        <w:ind w:left="3600" w:hanging="360"/>
      </w:pPr>
      <w:rPr>
        <w:rFonts w:ascii="Times New Roman" w:hAnsi="Times New Roman" w:hint="default"/>
      </w:rPr>
    </w:lvl>
    <w:lvl w:ilvl="5" w:tplc="410E0808" w:tentative="1">
      <w:start w:val="1"/>
      <w:numFmt w:val="bullet"/>
      <w:lvlText w:val="•"/>
      <w:lvlJc w:val="left"/>
      <w:pPr>
        <w:tabs>
          <w:tab w:val="num" w:pos="4320"/>
        </w:tabs>
        <w:ind w:left="4320" w:hanging="360"/>
      </w:pPr>
      <w:rPr>
        <w:rFonts w:ascii="Times New Roman" w:hAnsi="Times New Roman" w:hint="default"/>
      </w:rPr>
    </w:lvl>
    <w:lvl w:ilvl="6" w:tplc="90268DD6" w:tentative="1">
      <w:start w:val="1"/>
      <w:numFmt w:val="bullet"/>
      <w:lvlText w:val="•"/>
      <w:lvlJc w:val="left"/>
      <w:pPr>
        <w:tabs>
          <w:tab w:val="num" w:pos="5040"/>
        </w:tabs>
        <w:ind w:left="5040" w:hanging="360"/>
      </w:pPr>
      <w:rPr>
        <w:rFonts w:ascii="Times New Roman" w:hAnsi="Times New Roman" w:hint="default"/>
      </w:rPr>
    </w:lvl>
    <w:lvl w:ilvl="7" w:tplc="B57025FE" w:tentative="1">
      <w:start w:val="1"/>
      <w:numFmt w:val="bullet"/>
      <w:lvlText w:val="•"/>
      <w:lvlJc w:val="left"/>
      <w:pPr>
        <w:tabs>
          <w:tab w:val="num" w:pos="5760"/>
        </w:tabs>
        <w:ind w:left="5760" w:hanging="360"/>
      </w:pPr>
      <w:rPr>
        <w:rFonts w:ascii="Times New Roman" w:hAnsi="Times New Roman" w:hint="default"/>
      </w:rPr>
    </w:lvl>
    <w:lvl w:ilvl="8" w:tplc="C3E4BD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7D3664"/>
    <w:multiLevelType w:val="hybridMultilevel"/>
    <w:tmpl w:val="8B7208F6"/>
    <w:lvl w:ilvl="0" w:tplc="19AC3268">
      <w:start w:val="1"/>
      <w:numFmt w:val="bullet"/>
      <w:lvlText w:val="•"/>
      <w:lvlJc w:val="left"/>
      <w:pPr>
        <w:tabs>
          <w:tab w:val="num" w:pos="720"/>
        </w:tabs>
        <w:ind w:left="720" w:hanging="360"/>
      </w:pPr>
      <w:rPr>
        <w:rFonts w:ascii="Times New Roman" w:hAnsi="Times New Roman" w:hint="default"/>
      </w:rPr>
    </w:lvl>
    <w:lvl w:ilvl="1" w:tplc="29CA9368" w:tentative="1">
      <w:start w:val="1"/>
      <w:numFmt w:val="bullet"/>
      <w:lvlText w:val="•"/>
      <w:lvlJc w:val="left"/>
      <w:pPr>
        <w:tabs>
          <w:tab w:val="num" w:pos="1440"/>
        </w:tabs>
        <w:ind w:left="1440" w:hanging="360"/>
      </w:pPr>
      <w:rPr>
        <w:rFonts w:ascii="Times New Roman" w:hAnsi="Times New Roman" w:hint="default"/>
      </w:rPr>
    </w:lvl>
    <w:lvl w:ilvl="2" w:tplc="8F460FC8" w:tentative="1">
      <w:start w:val="1"/>
      <w:numFmt w:val="bullet"/>
      <w:lvlText w:val="•"/>
      <w:lvlJc w:val="left"/>
      <w:pPr>
        <w:tabs>
          <w:tab w:val="num" w:pos="2160"/>
        </w:tabs>
        <w:ind w:left="2160" w:hanging="360"/>
      </w:pPr>
      <w:rPr>
        <w:rFonts w:ascii="Times New Roman" w:hAnsi="Times New Roman" w:hint="default"/>
      </w:rPr>
    </w:lvl>
    <w:lvl w:ilvl="3" w:tplc="D1AA13DC" w:tentative="1">
      <w:start w:val="1"/>
      <w:numFmt w:val="bullet"/>
      <w:lvlText w:val="•"/>
      <w:lvlJc w:val="left"/>
      <w:pPr>
        <w:tabs>
          <w:tab w:val="num" w:pos="2880"/>
        </w:tabs>
        <w:ind w:left="2880" w:hanging="360"/>
      </w:pPr>
      <w:rPr>
        <w:rFonts w:ascii="Times New Roman" w:hAnsi="Times New Roman" w:hint="default"/>
      </w:rPr>
    </w:lvl>
    <w:lvl w:ilvl="4" w:tplc="58BA6260" w:tentative="1">
      <w:start w:val="1"/>
      <w:numFmt w:val="bullet"/>
      <w:lvlText w:val="•"/>
      <w:lvlJc w:val="left"/>
      <w:pPr>
        <w:tabs>
          <w:tab w:val="num" w:pos="3600"/>
        </w:tabs>
        <w:ind w:left="3600" w:hanging="360"/>
      </w:pPr>
      <w:rPr>
        <w:rFonts w:ascii="Times New Roman" w:hAnsi="Times New Roman" w:hint="default"/>
      </w:rPr>
    </w:lvl>
    <w:lvl w:ilvl="5" w:tplc="6B203F5A" w:tentative="1">
      <w:start w:val="1"/>
      <w:numFmt w:val="bullet"/>
      <w:lvlText w:val="•"/>
      <w:lvlJc w:val="left"/>
      <w:pPr>
        <w:tabs>
          <w:tab w:val="num" w:pos="4320"/>
        </w:tabs>
        <w:ind w:left="4320" w:hanging="360"/>
      </w:pPr>
      <w:rPr>
        <w:rFonts w:ascii="Times New Roman" w:hAnsi="Times New Roman" w:hint="default"/>
      </w:rPr>
    </w:lvl>
    <w:lvl w:ilvl="6" w:tplc="E2F45392" w:tentative="1">
      <w:start w:val="1"/>
      <w:numFmt w:val="bullet"/>
      <w:lvlText w:val="•"/>
      <w:lvlJc w:val="left"/>
      <w:pPr>
        <w:tabs>
          <w:tab w:val="num" w:pos="5040"/>
        </w:tabs>
        <w:ind w:left="5040" w:hanging="360"/>
      </w:pPr>
      <w:rPr>
        <w:rFonts w:ascii="Times New Roman" w:hAnsi="Times New Roman" w:hint="default"/>
      </w:rPr>
    </w:lvl>
    <w:lvl w:ilvl="7" w:tplc="92868772" w:tentative="1">
      <w:start w:val="1"/>
      <w:numFmt w:val="bullet"/>
      <w:lvlText w:val="•"/>
      <w:lvlJc w:val="left"/>
      <w:pPr>
        <w:tabs>
          <w:tab w:val="num" w:pos="5760"/>
        </w:tabs>
        <w:ind w:left="5760" w:hanging="360"/>
      </w:pPr>
      <w:rPr>
        <w:rFonts w:ascii="Times New Roman" w:hAnsi="Times New Roman" w:hint="default"/>
      </w:rPr>
    </w:lvl>
    <w:lvl w:ilvl="8" w:tplc="8FE0E9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567199"/>
    <w:multiLevelType w:val="hybridMultilevel"/>
    <w:tmpl w:val="A38A50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60FB7"/>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12">
    <w:nsid w:val="4E0D1CC6"/>
    <w:multiLevelType w:val="hybridMultilevel"/>
    <w:tmpl w:val="2EDC1D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36060D9"/>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14">
    <w:nsid w:val="54173E96"/>
    <w:multiLevelType w:val="hybridMultilevel"/>
    <w:tmpl w:val="A3D6E2EC"/>
    <w:lvl w:ilvl="0" w:tplc="04A8F690">
      <w:start w:val="1"/>
      <w:numFmt w:val="bullet"/>
      <w:lvlText w:val="•"/>
      <w:lvlJc w:val="left"/>
      <w:pPr>
        <w:tabs>
          <w:tab w:val="num" w:pos="720"/>
        </w:tabs>
        <w:ind w:left="720" w:hanging="360"/>
      </w:pPr>
      <w:rPr>
        <w:rFonts w:ascii="Times New Roman" w:hAnsi="Times New Roman" w:hint="default"/>
      </w:rPr>
    </w:lvl>
    <w:lvl w:ilvl="1" w:tplc="8BBE8A1E" w:tentative="1">
      <w:start w:val="1"/>
      <w:numFmt w:val="bullet"/>
      <w:lvlText w:val="•"/>
      <w:lvlJc w:val="left"/>
      <w:pPr>
        <w:tabs>
          <w:tab w:val="num" w:pos="1440"/>
        </w:tabs>
        <w:ind w:left="1440" w:hanging="360"/>
      </w:pPr>
      <w:rPr>
        <w:rFonts w:ascii="Times New Roman" w:hAnsi="Times New Roman" w:hint="default"/>
      </w:rPr>
    </w:lvl>
    <w:lvl w:ilvl="2" w:tplc="4682466A" w:tentative="1">
      <w:start w:val="1"/>
      <w:numFmt w:val="bullet"/>
      <w:lvlText w:val="•"/>
      <w:lvlJc w:val="left"/>
      <w:pPr>
        <w:tabs>
          <w:tab w:val="num" w:pos="2160"/>
        </w:tabs>
        <w:ind w:left="2160" w:hanging="360"/>
      </w:pPr>
      <w:rPr>
        <w:rFonts w:ascii="Times New Roman" w:hAnsi="Times New Roman" w:hint="default"/>
      </w:rPr>
    </w:lvl>
    <w:lvl w:ilvl="3" w:tplc="E4C4BCEE" w:tentative="1">
      <w:start w:val="1"/>
      <w:numFmt w:val="bullet"/>
      <w:lvlText w:val="•"/>
      <w:lvlJc w:val="left"/>
      <w:pPr>
        <w:tabs>
          <w:tab w:val="num" w:pos="2880"/>
        </w:tabs>
        <w:ind w:left="2880" w:hanging="360"/>
      </w:pPr>
      <w:rPr>
        <w:rFonts w:ascii="Times New Roman" w:hAnsi="Times New Roman" w:hint="default"/>
      </w:rPr>
    </w:lvl>
    <w:lvl w:ilvl="4" w:tplc="98D0C98A" w:tentative="1">
      <w:start w:val="1"/>
      <w:numFmt w:val="bullet"/>
      <w:lvlText w:val="•"/>
      <w:lvlJc w:val="left"/>
      <w:pPr>
        <w:tabs>
          <w:tab w:val="num" w:pos="3600"/>
        </w:tabs>
        <w:ind w:left="3600" w:hanging="360"/>
      </w:pPr>
      <w:rPr>
        <w:rFonts w:ascii="Times New Roman" w:hAnsi="Times New Roman" w:hint="default"/>
      </w:rPr>
    </w:lvl>
    <w:lvl w:ilvl="5" w:tplc="410E0808" w:tentative="1">
      <w:start w:val="1"/>
      <w:numFmt w:val="bullet"/>
      <w:lvlText w:val="•"/>
      <w:lvlJc w:val="left"/>
      <w:pPr>
        <w:tabs>
          <w:tab w:val="num" w:pos="4320"/>
        </w:tabs>
        <w:ind w:left="4320" w:hanging="360"/>
      </w:pPr>
      <w:rPr>
        <w:rFonts w:ascii="Times New Roman" w:hAnsi="Times New Roman" w:hint="default"/>
      </w:rPr>
    </w:lvl>
    <w:lvl w:ilvl="6" w:tplc="90268DD6" w:tentative="1">
      <w:start w:val="1"/>
      <w:numFmt w:val="bullet"/>
      <w:lvlText w:val="•"/>
      <w:lvlJc w:val="left"/>
      <w:pPr>
        <w:tabs>
          <w:tab w:val="num" w:pos="5040"/>
        </w:tabs>
        <w:ind w:left="5040" w:hanging="360"/>
      </w:pPr>
      <w:rPr>
        <w:rFonts w:ascii="Times New Roman" w:hAnsi="Times New Roman" w:hint="default"/>
      </w:rPr>
    </w:lvl>
    <w:lvl w:ilvl="7" w:tplc="B57025FE" w:tentative="1">
      <w:start w:val="1"/>
      <w:numFmt w:val="bullet"/>
      <w:lvlText w:val="•"/>
      <w:lvlJc w:val="left"/>
      <w:pPr>
        <w:tabs>
          <w:tab w:val="num" w:pos="5760"/>
        </w:tabs>
        <w:ind w:left="5760" w:hanging="360"/>
      </w:pPr>
      <w:rPr>
        <w:rFonts w:ascii="Times New Roman" w:hAnsi="Times New Roman" w:hint="default"/>
      </w:rPr>
    </w:lvl>
    <w:lvl w:ilvl="8" w:tplc="C3E4BD1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717A61"/>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16">
    <w:nsid w:val="6CEA1129"/>
    <w:multiLevelType w:val="hybridMultilevel"/>
    <w:tmpl w:val="F7F87C24"/>
    <w:lvl w:ilvl="0" w:tplc="FB905686">
      <w:start w:val="1"/>
      <w:numFmt w:val="bullet"/>
      <w:lvlText w:val="•"/>
      <w:lvlJc w:val="left"/>
      <w:pPr>
        <w:tabs>
          <w:tab w:val="num" w:pos="720"/>
        </w:tabs>
        <w:ind w:left="720" w:hanging="360"/>
      </w:pPr>
      <w:rPr>
        <w:rFonts w:ascii="Times New Roman" w:hAnsi="Times New Roman" w:hint="default"/>
      </w:rPr>
    </w:lvl>
    <w:lvl w:ilvl="1" w:tplc="B26C79E2" w:tentative="1">
      <w:start w:val="1"/>
      <w:numFmt w:val="bullet"/>
      <w:lvlText w:val="•"/>
      <w:lvlJc w:val="left"/>
      <w:pPr>
        <w:tabs>
          <w:tab w:val="num" w:pos="1440"/>
        </w:tabs>
        <w:ind w:left="1440" w:hanging="360"/>
      </w:pPr>
      <w:rPr>
        <w:rFonts w:ascii="Times New Roman" w:hAnsi="Times New Roman" w:hint="default"/>
      </w:rPr>
    </w:lvl>
    <w:lvl w:ilvl="2" w:tplc="4F1671D2" w:tentative="1">
      <w:start w:val="1"/>
      <w:numFmt w:val="bullet"/>
      <w:lvlText w:val="•"/>
      <w:lvlJc w:val="left"/>
      <w:pPr>
        <w:tabs>
          <w:tab w:val="num" w:pos="2160"/>
        </w:tabs>
        <w:ind w:left="2160" w:hanging="360"/>
      </w:pPr>
      <w:rPr>
        <w:rFonts w:ascii="Times New Roman" w:hAnsi="Times New Roman" w:hint="default"/>
      </w:rPr>
    </w:lvl>
    <w:lvl w:ilvl="3" w:tplc="18E0CA22" w:tentative="1">
      <w:start w:val="1"/>
      <w:numFmt w:val="bullet"/>
      <w:lvlText w:val="•"/>
      <w:lvlJc w:val="left"/>
      <w:pPr>
        <w:tabs>
          <w:tab w:val="num" w:pos="2880"/>
        </w:tabs>
        <w:ind w:left="2880" w:hanging="360"/>
      </w:pPr>
      <w:rPr>
        <w:rFonts w:ascii="Times New Roman" w:hAnsi="Times New Roman" w:hint="default"/>
      </w:rPr>
    </w:lvl>
    <w:lvl w:ilvl="4" w:tplc="1DA6E5FE" w:tentative="1">
      <w:start w:val="1"/>
      <w:numFmt w:val="bullet"/>
      <w:lvlText w:val="•"/>
      <w:lvlJc w:val="left"/>
      <w:pPr>
        <w:tabs>
          <w:tab w:val="num" w:pos="3600"/>
        </w:tabs>
        <w:ind w:left="3600" w:hanging="360"/>
      </w:pPr>
      <w:rPr>
        <w:rFonts w:ascii="Times New Roman" w:hAnsi="Times New Roman" w:hint="default"/>
      </w:rPr>
    </w:lvl>
    <w:lvl w:ilvl="5" w:tplc="DA36D7B0" w:tentative="1">
      <w:start w:val="1"/>
      <w:numFmt w:val="bullet"/>
      <w:lvlText w:val="•"/>
      <w:lvlJc w:val="left"/>
      <w:pPr>
        <w:tabs>
          <w:tab w:val="num" w:pos="4320"/>
        </w:tabs>
        <w:ind w:left="4320" w:hanging="360"/>
      </w:pPr>
      <w:rPr>
        <w:rFonts w:ascii="Times New Roman" w:hAnsi="Times New Roman" w:hint="default"/>
      </w:rPr>
    </w:lvl>
    <w:lvl w:ilvl="6" w:tplc="161C8398" w:tentative="1">
      <w:start w:val="1"/>
      <w:numFmt w:val="bullet"/>
      <w:lvlText w:val="•"/>
      <w:lvlJc w:val="left"/>
      <w:pPr>
        <w:tabs>
          <w:tab w:val="num" w:pos="5040"/>
        </w:tabs>
        <w:ind w:left="5040" w:hanging="360"/>
      </w:pPr>
      <w:rPr>
        <w:rFonts w:ascii="Times New Roman" w:hAnsi="Times New Roman" w:hint="default"/>
      </w:rPr>
    </w:lvl>
    <w:lvl w:ilvl="7" w:tplc="E132BBE8" w:tentative="1">
      <w:start w:val="1"/>
      <w:numFmt w:val="bullet"/>
      <w:lvlText w:val="•"/>
      <w:lvlJc w:val="left"/>
      <w:pPr>
        <w:tabs>
          <w:tab w:val="num" w:pos="5760"/>
        </w:tabs>
        <w:ind w:left="5760" w:hanging="360"/>
      </w:pPr>
      <w:rPr>
        <w:rFonts w:ascii="Times New Roman" w:hAnsi="Times New Roman" w:hint="default"/>
      </w:rPr>
    </w:lvl>
    <w:lvl w:ilvl="8" w:tplc="5D96E0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7E55BD6"/>
    <w:multiLevelType w:val="hybridMultilevel"/>
    <w:tmpl w:val="BBF2E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2"/>
  </w:num>
  <w:num w:numId="4">
    <w:abstractNumId w:val="15"/>
  </w:num>
  <w:num w:numId="5">
    <w:abstractNumId w:val="13"/>
  </w:num>
  <w:num w:numId="6">
    <w:abstractNumId w:val="7"/>
  </w:num>
  <w:num w:numId="7">
    <w:abstractNumId w:val="4"/>
  </w:num>
  <w:num w:numId="8">
    <w:abstractNumId w:val="5"/>
  </w:num>
  <w:num w:numId="9">
    <w:abstractNumId w:val="17"/>
  </w:num>
  <w:num w:numId="10">
    <w:abstractNumId w:val="0"/>
  </w:num>
  <w:num w:numId="11">
    <w:abstractNumId w:val="12"/>
  </w:num>
  <w:num w:numId="12">
    <w:abstractNumId w:val="3"/>
  </w:num>
  <w:num w:numId="13">
    <w:abstractNumId w:val="10"/>
  </w:num>
  <w:num w:numId="14">
    <w:abstractNumId w:val="14"/>
  </w:num>
  <w:num w:numId="15">
    <w:abstractNumId w:val="9"/>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77"/>
    <w:rsid w:val="00081C03"/>
    <w:rsid w:val="000B5EF7"/>
    <w:rsid w:val="000D52F7"/>
    <w:rsid w:val="002058BF"/>
    <w:rsid w:val="0023160F"/>
    <w:rsid w:val="00350E77"/>
    <w:rsid w:val="00365EE6"/>
    <w:rsid w:val="003F709F"/>
    <w:rsid w:val="00470613"/>
    <w:rsid w:val="00475BDA"/>
    <w:rsid w:val="005351BA"/>
    <w:rsid w:val="005E7B32"/>
    <w:rsid w:val="005F65BF"/>
    <w:rsid w:val="007272CC"/>
    <w:rsid w:val="007F6E46"/>
    <w:rsid w:val="00823F2B"/>
    <w:rsid w:val="008F2629"/>
    <w:rsid w:val="0090037B"/>
    <w:rsid w:val="009C195F"/>
    <w:rsid w:val="009D11C0"/>
    <w:rsid w:val="00B165D5"/>
    <w:rsid w:val="00B46E5E"/>
    <w:rsid w:val="00B82B08"/>
    <w:rsid w:val="00BB0D0A"/>
    <w:rsid w:val="00C26B4A"/>
    <w:rsid w:val="00C411EE"/>
    <w:rsid w:val="00C549BC"/>
    <w:rsid w:val="00D40738"/>
    <w:rsid w:val="00E24C6C"/>
    <w:rsid w:val="00E46883"/>
    <w:rsid w:val="00E65933"/>
    <w:rsid w:val="00F4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77"/>
    <w:rPr>
      <w:rFonts w:ascii="Tahoma" w:hAnsi="Tahoma" w:cs="Tahoma"/>
      <w:sz w:val="16"/>
      <w:szCs w:val="16"/>
    </w:rPr>
  </w:style>
  <w:style w:type="paragraph" w:customStyle="1" w:styleId="Default">
    <w:name w:val="Default"/>
    <w:rsid w:val="00350E77"/>
    <w:pPr>
      <w:autoSpaceDE w:val="0"/>
      <w:autoSpaceDN w:val="0"/>
      <w:adjustRightInd w:val="0"/>
      <w:spacing w:after="0" w:line="240" w:lineRule="auto"/>
    </w:pPr>
    <w:rPr>
      <w:rFonts w:ascii="Comic Sans MS" w:eastAsia="Calibri" w:hAnsi="Comic Sans MS" w:cs="Comic Sans MS"/>
      <w:color w:val="000000"/>
      <w:sz w:val="24"/>
      <w:szCs w:val="24"/>
    </w:rPr>
  </w:style>
  <w:style w:type="table" w:styleId="TableGrid">
    <w:name w:val="Table Grid"/>
    <w:basedOn w:val="TableNormal"/>
    <w:uiPriority w:val="59"/>
    <w:rsid w:val="009C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95F"/>
    <w:pPr>
      <w:spacing w:after="0" w:line="240" w:lineRule="auto"/>
      <w:contextualSpacing/>
    </w:pPr>
    <w:rPr>
      <w:rFonts w:ascii="Arial" w:eastAsia="Calibri" w:hAnsi="Arial"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77"/>
    <w:rPr>
      <w:rFonts w:ascii="Tahoma" w:hAnsi="Tahoma" w:cs="Tahoma"/>
      <w:sz w:val="16"/>
      <w:szCs w:val="16"/>
    </w:rPr>
  </w:style>
  <w:style w:type="paragraph" w:customStyle="1" w:styleId="Default">
    <w:name w:val="Default"/>
    <w:rsid w:val="00350E77"/>
    <w:pPr>
      <w:autoSpaceDE w:val="0"/>
      <w:autoSpaceDN w:val="0"/>
      <w:adjustRightInd w:val="0"/>
      <w:spacing w:after="0" w:line="240" w:lineRule="auto"/>
    </w:pPr>
    <w:rPr>
      <w:rFonts w:ascii="Comic Sans MS" w:eastAsia="Calibri" w:hAnsi="Comic Sans MS" w:cs="Comic Sans MS"/>
      <w:color w:val="000000"/>
      <w:sz w:val="24"/>
      <w:szCs w:val="24"/>
    </w:rPr>
  </w:style>
  <w:style w:type="table" w:styleId="TableGrid">
    <w:name w:val="Table Grid"/>
    <w:basedOn w:val="TableNormal"/>
    <w:uiPriority w:val="59"/>
    <w:rsid w:val="009C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95F"/>
    <w:pPr>
      <w:spacing w:after="0" w:line="240" w:lineRule="auto"/>
      <w:contextualSpacing/>
    </w:pPr>
    <w:rPr>
      <w:rFonts w:ascii="Arial" w:eastAsia="Calibri" w:hAnsi="Arial"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4910">
      <w:bodyDiv w:val="1"/>
      <w:marLeft w:val="0"/>
      <w:marRight w:val="0"/>
      <w:marTop w:val="0"/>
      <w:marBottom w:val="0"/>
      <w:divBdr>
        <w:top w:val="none" w:sz="0" w:space="0" w:color="auto"/>
        <w:left w:val="none" w:sz="0" w:space="0" w:color="auto"/>
        <w:bottom w:val="none" w:sz="0" w:space="0" w:color="auto"/>
        <w:right w:val="none" w:sz="0" w:space="0" w:color="auto"/>
      </w:divBdr>
      <w:divsChild>
        <w:div w:id="419376300">
          <w:marLeft w:val="547"/>
          <w:marRight w:val="0"/>
          <w:marTop w:val="0"/>
          <w:marBottom w:val="0"/>
          <w:divBdr>
            <w:top w:val="none" w:sz="0" w:space="0" w:color="auto"/>
            <w:left w:val="none" w:sz="0" w:space="0" w:color="auto"/>
            <w:bottom w:val="none" w:sz="0" w:space="0" w:color="auto"/>
            <w:right w:val="none" w:sz="0" w:space="0" w:color="auto"/>
          </w:divBdr>
        </w:div>
        <w:div w:id="405804867">
          <w:marLeft w:val="547"/>
          <w:marRight w:val="0"/>
          <w:marTop w:val="0"/>
          <w:marBottom w:val="0"/>
          <w:divBdr>
            <w:top w:val="none" w:sz="0" w:space="0" w:color="auto"/>
            <w:left w:val="none" w:sz="0" w:space="0" w:color="auto"/>
            <w:bottom w:val="none" w:sz="0" w:space="0" w:color="auto"/>
            <w:right w:val="none" w:sz="0" w:space="0" w:color="auto"/>
          </w:divBdr>
        </w:div>
        <w:div w:id="1944725636">
          <w:marLeft w:val="547"/>
          <w:marRight w:val="0"/>
          <w:marTop w:val="0"/>
          <w:marBottom w:val="0"/>
          <w:divBdr>
            <w:top w:val="none" w:sz="0" w:space="0" w:color="auto"/>
            <w:left w:val="none" w:sz="0" w:space="0" w:color="auto"/>
            <w:bottom w:val="none" w:sz="0" w:space="0" w:color="auto"/>
            <w:right w:val="none" w:sz="0" w:space="0" w:color="auto"/>
          </w:divBdr>
        </w:div>
        <w:div w:id="903564008">
          <w:marLeft w:val="547"/>
          <w:marRight w:val="0"/>
          <w:marTop w:val="0"/>
          <w:marBottom w:val="0"/>
          <w:divBdr>
            <w:top w:val="none" w:sz="0" w:space="0" w:color="auto"/>
            <w:left w:val="none" w:sz="0" w:space="0" w:color="auto"/>
            <w:bottom w:val="none" w:sz="0" w:space="0" w:color="auto"/>
            <w:right w:val="none" w:sz="0" w:space="0" w:color="auto"/>
          </w:divBdr>
        </w:div>
        <w:div w:id="555775231">
          <w:marLeft w:val="547"/>
          <w:marRight w:val="0"/>
          <w:marTop w:val="0"/>
          <w:marBottom w:val="0"/>
          <w:divBdr>
            <w:top w:val="none" w:sz="0" w:space="0" w:color="auto"/>
            <w:left w:val="none" w:sz="0" w:space="0" w:color="auto"/>
            <w:bottom w:val="none" w:sz="0" w:space="0" w:color="auto"/>
            <w:right w:val="none" w:sz="0" w:space="0" w:color="auto"/>
          </w:divBdr>
        </w:div>
        <w:div w:id="1279532491">
          <w:marLeft w:val="547"/>
          <w:marRight w:val="0"/>
          <w:marTop w:val="0"/>
          <w:marBottom w:val="0"/>
          <w:divBdr>
            <w:top w:val="none" w:sz="0" w:space="0" w:color="auto"/>
            <w:left w:val="none" w:sz="0" w:space="0" w:color="auto"/>
            <w:bottom w:val="none" w:sz="0" w:space="0" w:color="auto"/>
            <w:right w:val="none" w:sz="0" w:space="0" w:color="auto"/>
          </w:divBdr>
        </w:div>
      </w:divsChild>
    </w:div>
    <w:div w:id="536085215">
      <w:bodyDiv w:val="1"/>
      <w:marLeft w:val="0"/>
      <w:marRight w:val="0"/>
      <w:marTop w:val="0"/>
      <w:marBottom w:val="0"/>
      <w:divBdr>
        <w:top w:val="none" w:sz="0" w:space="0" w:color="auto"/>
        <w:left w:val="none" w:sz="0" w:space="0" w:color="auto"/>
        <w:bottom w:val="none" w:sz="0" w:space="0" w:color="auto"/>
        <w:right w:val="none" w:sz="0" w:space="0" w:color="auto"/>
      </w:divBdr>
      <w:divsChild>
        <w:div w:id="1337226402">
          <w:marLeft w:val="547"/>
          <w:marRight w:val="0"/>
          <w:marTop w:val="0"/>
          <w:marBottom w:val="0"/>
          <w:divBdr>
            <w:top w:val="none" w:sz="0" w:space="0" w:color="auto"/>
            <w:left w:val="none" w:sz="0" w:space="0" w:color="auto"/>
            <w:bottom w:val="none" w:sz="0" w:space="0" w:color="auto"/>
            <w:right w:val="none" w:sz="0" w:space="0" w:color="auto"/>
          </w:divBdr>
        </w:div>
      </w:divsChild>
    </w:div>
    <w:div w:id="892614628">
      <w:bodyDiv w:val="1"/>
      <w:marLeft w:val="0"/>
      <w:marRight w:val="0"/>
      <w:marTop w:val="0"/>
      <w:marBottom w:val="0"/>
      <w:divBdr>
        <w:top w:val="none" w:sz="0" w:space="0" w:color="auto"/>
        <w:left w:val="none" w:sz="0" w:space="0" w:color="auto"/>
        <w:bottom w:val="none" w:sz="0" w:space="0" w:color="auto"/>
        <w:right w:val="none" w:sz="0" w:space="0" w:color="auto"/>
      </w:divBdr>
      <w:divsChild>
        <w:div w:id="529026133">
          <w:marLeft w:val="547"/>
          <w:marRight w:val="0"/>
          <w:marTop w:val="0"/>
          <w:marBottom w:val="0"/>
          <w:divBdr>
            <w:top w:val="none" w:sz="0" w:space="0" w:color="auto"/>
            <w:left w:val="none" w:sz="0" w:space="0" w:color="auto"/>
            <w:bottom w:val="none" w:sz="0" w:space="0" w:color="auto"/>
            <w:right w:val="none" w:sz="0" w:space="0" w:color="auto"/>
          </w:divBdr>
        </w:div>
        <w:div w:id="125005021">
          <w:marLeft w:val="547"/>
          <w:marRight w:val="0"/>
          <w:marTop w:val="0"/>
          <w:marBottom w:val="0"/>
          <w:divBdr>
            <w:top w:val="none" w:sz="0" w:space="0" w:color="auto"/>
            <w:left w:val="none" w:sz="0" w:space="0" w:color="auto"/>
            <w:bottom w:val="none" w:sz="0" w:space="0" w:color="auto"/>
            <w:right w:val="none" w:sz="0" w:space="0" w:color="auto"/>
          </w:divBdr>
        </w:div>
        <w:div w:id="140997903">
          <w:marLeft w:val="547"/>
          <w:marRight w:val="0"/>
          <w:marTop w:val="0"/>
          <w:marBottom w:val="0"/>
          <w:divBdr>
            <w:top w:val="none" w:sz="0" w:space="0" w:color="auto"/>
            <w:left w:val="none" w:sz="0" w:space="0" w:color="auto"/>
            <w:bottom w:val="none" w:sz="0" w:space="0" w:color="auto"/>
            <w:right w:val="none" w:sz="0" w:space="0" w:color="auto"/>
          </w:divBdr>
        </w:div>
        <w:div w:id="2140100712">
          <w:marLeft w:val="547"/>
          <w:marRight w:val="0"/>
          <w:marTop w:val="0"/>
          <w:marBottom w:val="0"/>
          <w:divBdr>
            <w:top w:val="none" w:sz="0" w:space="0" w:color="auto"/>
            <w:left w:val="none" w:sz="0" w:space="0" w:color="auto"/>
            <w:bottom w:val="none" w:sz="0" w:space="0" w:color="auto"/>
            <w:right w:val="none" w:sz="0" w:space="0" w:color="auto"/>
          </w:divBdr>
        </w:div>
      </w:divsChild>
    </w:div>
    <w:div w:id="1025520812">
      <w:bodyDiv w:val="1"/>
      <w:marLeft w:val="0"/>
      <w:marRight w:val="0"/>
      <w:marTop w:val="0"/>
      <w:marBottom w:val="0"/>
      <w:divBdr>
        <w:top w:val="none" w:sz="0" w:space="0" w:color="auto"/>
        <w:left w:val="none" w:sz="0" w:space="0" w:color="auto"/>
        <w:bottom w:val="none" w:sz="0" w:space="0" w:color="auto"/>
        <w:right w:val="none" w:sz="0" w:space="0" w:color="auto"/>
      </w:divBdr>
      <w:divsChild>
        <w:div w:id="980575236">
          <w:marLeft w:val="547"/>
          <w:marRight w:val="0"/>
          <w:marTop w:val="0"/>
          <w:marBottom w:val="0"/>
          <w:divBdr>
            <w:top w:val="none" w:sz="0" w:space="0" w:color="auto"/>
            <w:left w:val="none" w:sz="0" w:space="0" w:color="auto"/>
            <w:bottom w:val="none" w:sz="0" w:space="0" w:color="auto"/>
            <w:right w:val="none" w:sz="0" w:space="0" w:color="auto"/>
          </w:divBdr>
        </w:div>
        <w:div w:id="920987442">
          <w:marLeft w:val="547"/>
          <w:marRight w:val="0"/>
          <w:marTop w:val="0"/>
          <w:marBottom w:val="0"/>
          <w:divBdr>
            <w:top w:val="none" w:sz="0" w:space="0" w:color="auto"/>
            <w:left w:val="none" w:sz="0" w:space="0" w:color="auto"/>
            <w:bottom w:val="none" w:sz="0" w:space="0" w:color="auto"/>
            <w:right w:val="none" w:sz="0" w:space="0" w:color="auto"/>
          </w:divBdr>
        </w:div>
        <w:div w:id="1135368423">
          <w:marLeft w:val="547"/>
          <w:marRight w:val="0"/>
          <w:marTop w:val="0"/>
          <w:marBottom w:val="0"/>
          <w:divBdr>
            <w:top w:val="none" w:sz="0" w:space="0" w:color="auto"/>
            <w:left w:val="none" w:sz="0" w:space="0" w:color="auto"/>
            <w:bottom w:val="none" w:sz="0" w:space="0" w:color="auto"/>
            <w:right w:val="none" w:sz="0" w:space="0" w:color="auto"/>
          </w:divBdr>
        </w:div>
        <w:div w:id="1714959995">
          <w:marLeft w:val="547"/>
          <w:marRight w:val="0"/>
          <w:marTop w:val="0"/>
          <w:marBottom w:val="0"/>
          <w:divBdr>
            <w:top w:val="none" w:sz="0" w:space="0" w:color="auto"/>
            <w:left w:val="none" w:sz="0" w:space="0" w:color="auto"/>
            <w:bottom w:val="none" w:sz="0" w:space="0" w:color="auto"/>
            <w:right w:val="none" w:sz="0" w:space="0" w:color="auto"/>
          </w:divBdr>
        </w:div>
        <w:div w:id="1080903650">
          <w:marLeft w:val="547"/>
          <w:marRight w:val="0"/>
          <w:marTop w:val="0"/>
          <w:marBottom w:val="0"/>
          <w:divBdr>
            <w:top w:val="none" w:sz="0" w:space="0" w:color="auto"/>
            <w:left w:val="none" w:sz="0" w:space="0" w:color="auto"/>
            <w:bottom w:val="none" w:sz="0" w:space="0" w:color="auto"/>
            <w:right w:val="none" w:sz="0" w:space="0" w:color="auto"/>
          </w:divBdr>
        </w:div>
        <w:div w:id="1133017375">
          <w:marLeft w:val="547"/>
          <w:marRight w:val="0"/>
          <w:marTop w:val="0"/>
          <w:marBottom w:val="0"/>
          <w:divBdr>
            <w:top w:val="none" w:sz="0" w:space="0" w:color="auto"/>
            <w:left w:val="none" w:sz="0" w:space="0" w:color="auto"/>
            <w:bottom w:val="none" w:sz="0" w:space="0" w:color="auto"/>
            <w:right w:val="none" w:sz="0" w:space="0" w:color="auto"/>
          </w:divBdr>
        </w:div>
      </w:divsChild>
    </w:div>
    <w:div w:id="1039936681">
      <w:bodyDiv w:val="1"/>
      <w:marLeft w:val="0"/>
      <w:marRight w:val="0"/>
      <w:marTop w:val="0"/>
      <w:marBottom w:val="0"/>
      <w:divBdr>
        <w:top w:val="none" w:sz="0" w:space="0" w:color="auto"/>
        <w:left w:val="none" w:sz="0" w:space="0" w:color="auto"/>
        <w:bottom w:val="none" w:sz="0" w:space="0" w:color="auto"/>
        <w:right w:val="none" w:sz="0" w:space="0" w:color="auto"/>
      </w:divBdr>
      <w:divsChild>
        <w:div w:id="1866407086">
          <w:marLeft w:val="547"/>
          <w:marRight w:val="0"/>
          <w:marTop w:val="0"/>
          <w:marBottom w:val="0"/>
          <w:divBdr>
            <w:top w:val="none" w:sz="0" w:space="0" w:color="auto"/>
            <w:left w:val="none" w:sz="0" w:space="0" w:color="auto"/>
            <w:bottom w:val="none" w:sz="0" w:space="0" w:color="auto"/>
            <w:right w:val="none" w:sz="0" w:space="0" w:color="auto"/>
          </w:divBdr>
        </w:div>
        <w:div w:id="252975764">
          <w:marLeft w:val="547"/>
          <w:marRight w:val="0"/>
          <w:marTop w:val="0"/>
          <w:marBottom w:val="0"/>
          <w:divBdr>
            <w:top w:val="none" w:sz="0" w:space="0" w:color="auto"/>
            <w:left w:val="none" w:sz="0" w:space="0" w:color="auto"/>
            <w:bottom w:val="none" w:sz="0" w:space="0" w:color="auto"/>
            <w:right w:val="none" w:sz="0" w:space="0" w:color="auto"/>
          </w:divBdr>
        </w:div>
      </w:divsChild>
    </w:div>
    <w:div w:id="1145389920">
      <w:bodyDiv w:val="1"/>
      <w:marLeft w:val="0"/>
      <w:marRight w:val="0"/>
      <w:marTop w:val="0"/>
      <w:marBottom w:val="0"/>
      <w:divBdr>
        <w:top w:val="none" w:sz="0" w:space="0" w:color="auto"/>
        <w:left w:val="none" w:sz="0" w:space="0" w:color="auto"/>
        <w:bottom w:val="none" w:sz="0" w:space="0" w:color="auto"/>
        <w:right w:val="none" w:sz="0" w:space="0" w:color="auto"/>
      </w:divBdr>
      <w:divsChild>
        <w:div w:id="283271457">
          <w:marLeft w:val="547"/>
          <w:marRight w:val="0"/>
          <w:marTop w:val="0"/>
          <w:marBottom w:val="0"/>
          <w:divBdr>
            <w:top w:val="none" w:sz="0" w:space="0" w:color="auto"/>
            <w:left w:val="none" w:sz="0" w:space="0" w:color="auto"/>
            <w:bottom w:val="none" w:sz="0" w:space="0" w:color="auto"/>
            <w:right w:val="none" w:sz="0" w:space="0" w:color="auto"/>
          </w:divBdr>
        </w:div>
        <w:div w:id="1565020023">
          <w:marLeft w:val="547"/>
          <w:marRight w:val="0"/>
          <w:marTop w:val="0"/>
          <w:marBottom w:val="0"/>
          <w:divBdr>
            <w:top w:val="none" w:sz="0" w:space="0" w:color="auto"/>
            <w:left w:val="none" w:sz="0" w:space="0" w:color="auto"/>
            <w:bottom w:val="none" w:sz="0" w:space="0" w:color="auto"/>
            <w:right w:val="none" w:sz="0" w:space="0" w:color="auto"/>
          </w:divBdr>
        </w:div>
        <w:div w:id="1213808993">
          <w:marLeft w:val="547"/>
          <w:marRight w:val="0"/>
          <w:marTop w:val="0"/>
          <w:marBottom w:val="0"/>
          <w:divBdr>
            <w:top w:val="none" w:sz="0" w:space="0" w:color="auto"/>
            <w:left w:val="none" w:sz="0" w:space="0" w:color="auto"/>
            <w:bottom w:val="none" w:sz="0" w:space="0" w:color="auto"/>
            <w:right w:val="none" w:sz="0" w:space="0" w:color="auto"/>
          </w:divBdr>
        </w:div>
      </w:divsChild>
    </w:div>
    <w:div w:id="1925676533">
      <w:bodyDiv w:val="1"/>
      <w:marLeft w:val="0"/>
      <w:marRight w:val="0"/>
      <w:marTop w:val="0"/>
      <w:marBottom w:val="0"/>
      <w:divBdr>
        <w:top w:val="none" w:sz="0" w:space="0" w:color="auto"/>
        <w:left w:val="none" w:sz="0" w:space="0" w:color="auto"/>
        <w:bottom w:val="none" w:sz="0" w:space="0" w:color="auto"/>
        <w:right w:val="none" w:sz="0" w:space="0" w:color="auto"/>
      </w:divBdr>
      <w:divsChild>
        <w:div w:id="850409035">
          <w:marLeft w:val="547"/>
          <w:marRight w:val="0"/>
          <w:marTop w:val="0"/>
          <w:marBottom w:val="0"/>
          <w:divBdr>
            <w:top w:val="none" w:sz="0" w:space="0" w:color="auto"/>
            <w:left w:val="none" w:sz="0" w:space="0" w:color="auto"/>
            <w:bottom w:val="none" w:sz="0" w:space="0" w:color="auto"/>
            <w:right w:val="none" w:sz="0" w:space="0" w:color="auto"/>
          </w:divBdr>
        </w:div>
        <w:div w:id="2015762756">
          <w:marLeft w:val="547"/>
          <w:marRight w:val="0"/>
          <w:marTop w:val="0"/>
          <w:marBottom w:val="0"/>
          <w:divBdr>
            <w:top w:val="none" w:sz="0" w:space="0" w:color="auto"/>
            <w:left w:val="none" w:sz="0" w:space="0" w:color="auto"/>
            <w:bottom w:val="none" w:sz="0" w:space="0" w:color="auto"/>
            <w:right w:val="none" w:sz="0" w:space="0" w:color="auto"/>
          </w:divBdr>
        </w:div>
        <w:div w:id="1039279301">
          <w:marLeft w:val="547"/>
          <w:marRight w:val="0"/>
          <w:marTop w:val="0"/>
          <w:marBottom w:val="0"/>
          <w:divBdr>
            <w:top w:val="none" w:sz="0" w:space="0" w:color="auto"/>
            <w:left w:val="none" w:sz="0" w:space="0" w:color="auto"/>
            <w:bottom w:val="none" w:sz="0" w:space="0" w:color="auto"/>
            <w:right w:val="none" w:sz="0" w:space="0" w:color="auto"/>
          </w:divBdr>
        </w:div>
        <w:div w:id="1522620664">
          <w:marLeft w:val="547"/>
          <w:marRight w:val="0"/>
          <w:marTop w:val="0"/>
          <w:marBottom w:val="0"/>
          <w:divBdr>
            <w:top w:val="none" w:sz="0" w:space="0" w:color="auto"/>
            <w:left w:val="none" w:sz="0" w:space="0" w:color="auto"/>
            <w:bottom w:val="none" w:sz="0" w:space="0" w:color="auto"/>
            <w:right w:val="none" w:sz="0" w:space="0" w:color="auto"/>
          </w:divBdr>
        </w:div>
        <w:div w:id="1934629508">
          <w:marLeft w:val="547"/>
          <w:marRight w:val="0"/>
          <w:marTop w:val="0"/>
          <w:marBottom w:val="0"/>
          <w:divBdr>
            <w:top w:val="none" w:sz="0" w:space="0" w:color="auto"/>
            <w:left w:val="none" w:sz="0" w:space="0" w:color="auto"/>
            <w:bottom w:val="none" w:sz="0" w:space="0" w:color="auto"/>
            <w:right w:val="none" w:sz="0" w:space="0" w:color="auto"/>
          </w:divBdr>
        </w:div>
        <w:div w:id="1841238156">
          <w:marLeft w:val="547"/>
          <w:marRight w:val="0"/>
          <w:marTop w:val="0"/>
          <w:marBottom w:val="0"/>
          <w:divBdr>
            <w:top w:val="none" w:sz="0" w:space="0" w:color="auto"/>
            <w:left w:val="none" w:sz="0" w:space="0" w:color="auto"/>
            <w:bottom w:val="none" w:sz="0" w:space="0" w:color="auto"/>
            <w:right w:val="none" w:sz="0" w:space="0" w:color="auto"/>
          </w:divBdr>
        </w:div>
        <w:div w:id="18749941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8202-AB15-414F-B49E-BF178230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5</cp:revision>
  <dcterms:created xsi:type="dcterms:W3CDTF">2017-12-08T12:02:00Z</dcterms:created>
  <dcterms:modified xsi:type="dcterms:W3CDTF">2017-12-08T15:51:00Z</dcterms:modified>
</cp:coreProperties>
</file>