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5A" w:rsidRPr="0036119B" w:rsidRDefault="0036119B" w:rsidP="0036119B">
      <w:pPr>
        <w:rPr>
          <w:rFonts w:ascii="SassoonPrimaryType" w:hAnsi="SassoonPrimaryType"/>
          <w:sz w:val="28"/>
        </w:rPr>
      </w:pPr>
      <w:r w:rsidRPr="0036119B">
        <w:rPr>
          <w:rFonts w:ascii="SassoonPrimaryType" w:hAnsi="SassoonPrimaryType"/>
          <w:sz w:val="28"/>
        </w:rPr>
        <w:t xml:space="preserve">The next few weeks will see a change in how we </w:t>
      </w:r>
      <w:r w:rsidR="00FB6B04">
        <w:rPr>
          <w:rFonts w:ascii="SassoonPrimaryType" w:hAnsi="SassoonPrimaryType"/>
          <w:sz w:val="28"/>
        </w:rPr>
        <w:t xml:space="preserve">are going to </w:t>
      </w:r>
      <w:r w:rsidRPr="0036119B">
        <w:rPr>
          <w:rFonts w:ascii="SassoonPrimaryType" w:hAnsi="SassoonPrimaryType"/>
          <w:sz w:val="28"/>
        </w:rPr>
        <w:t>do our reading.  We are going to have a few weeks that are all about CHOICE!!</w:t>
      </w:r>
    </w:p>
    <w:p w:rsidR="0036119B" w:rsidRPr="0036119B" w:rsidRDefault="0036119B" w:rsidP="0036119B">
      <w:pPr>
        <w:rPr>
          <w:rFonts w:ascii="SassoonPrimaryType" w:hAnsi="SassoonPrimaryType"/>
          <w:sz w:val="24"/>
        </w:rPr>
      </w:pPr>
      <w:r w:rsidRPr="0036119B">
        <w:rPr>
          <w:rFonts w:ascii="SassoonPrimaryType" w:hAnsi="SassoonPrimaryType"/>
          <w:sz w:val="24"/>
        </w:rPr>
        <w:t>Having choice in our education is very important for engagement and to make sure we know who we are, what we like and what we value.</w:t>
      </w:r>
    </w:p>
    <w:p w:rsidR="0036119B" w:rsidRPr="0036119B" w:rsidRDefault="0036119B" w:rsidP="0036119B">
      <w:pPr>
        <w:rPr>
          <w:rFonts w:ascii="SassoonPrimaryType" w:hAnsi="SassoonPrimaryType"/>
          <w:sz w:val="28"/>
        </w:rPr>
      </w:pPr>
      <w:r w:rsidRPr="0036119B">
        <w:rPr>
          <w:rFonts w:ascii="SassoonPrimaryType" w:hAnsi="SassoonPrimaryType"/>
          <w:sz w:val="28"/>
        </w:rPr>
        <w:t>So here is YOUR job……</w:t>
      </w:r>
    </w:p>
    <w:p w:rsidR="0036119B" w:rsidRPr="0036119B" w:rsidRDefault="0036119B" w:rsidP="0036119B">
      <w:pPr>
        <w:pStyle w:val="ListParagraph"/>
        <w:numPr>
          <w:ilvl w:val="0"/>
          <w:numId w:val="1"/>
        </w:numPr>
        <w:rPr>
          <w:rFonts w:ascii="SassoonPrimaryType" w:hAnsi="SassoonPrimaryType"/>
          <w:sz w:val="28"/>
        </w:rPr>
      </w:pPr>
      <w:r w:rsidRPr="0036119B">
        <w:rPr>
          <w:rFonts w:ascii="SassoonPrimaryType" w:hAnsi="SassoonPrimaryType"/>
          <w:sz w:val="28"/>
        </w:rPr>
        <w:t>Choose something to read</w:t>
      </w:r>
      <w:r w:rsidR="00FB6B04">
        <w:rPr>
          <w:rFonts w:ascii="SassoonPrimaryType" w:hAnsi="SassoonPrimaryType"/>
          <w:sz w:val="28"/>
        </w:rPr>
        <w:t>.</w:t>
      </w:r>
    </w:p>
    <w:p w:rsidR="0036119B" w:rsidRPr="00FB6B04" w:rsidRDefault="0036119B" w:rsidP="0036119B">
      <w:pPr>
        <w:ind w:left="360"/>
        <w:rPr>
          <w:rFonts w:ascii="SassoonPrimaryType" w:hAnsi="SassoonPrimaryType"/>
          <w:i/>
          <w:sz w:val="28"/>
        </w:rPr>
      </w:pPr>
      <w:r w:rsidRPr="00FB6B04">
        <w:rPr>
          <w:rFonts w:ascii="SassoonPrimaryType" w:hAnsi="SassoonPrimaryType"/>
          <w:i/>
        </w:rPr>
        <w:t xml:space="preserve">This can be fiction, non-fiction, newspapers, magazines, comics, instruction manuals, </w:t>
      </w:r>
      <w:proofErr w:type="gramStart"/>
      <w:r w:rsidRPr="00FB6B04">
        <w:rPr>
          <w:rFonts w:ascii="SassoonPrimaryType" w:hAnsi="SassoonPrimaryType"/>
          <w:i/>
        </w:rPr>
        <w:t>cereal</w:t>
      </w:r>
      <w:proofErr w:type="gramEnd"/>
      <w:r w:rsidRPr="00FB6B04">
        <w:rPr>
          <w:rFonts w:ascii="SassoonPrimaryType" w:hAnsi="SassoonPrimaryType"/>
          <w:i/>
        </w:rPr>
        <w:t xml:space="preserve"> packets….pretty much anything with words!! </w:t>
      </w:r>
    </w:p>
    <w:p w:rsidR="0036119B" w:rsidRPr="0036119B" w:rsidRDefault="0036119B" w:rsidP="0036119B">
      <w:pPr>
        <w:pStyle w:val="ListParagraph"/>
        <w:numPr>
          <w:ilvl w:val="0"/>
          <w:numId w:val="1"/>
        </w:numPr>
        <w:rPr>
          <w:rFonts w:ascii="SassoonPrimaryType" w:hAnsi="SassoonPrimaryType"/>
          <w:sz w:val="28"/>
        </w:rPr>
      </w:pPr>
      <w:r w:rsidRPr="0036119B">
        <w:rPr>
          <w:rFonts w:ascii="SassoonPrimaryType" w:hAnsi="SassoonPrimaryType"/>
          <w:sz w:val="28"/>
        </w:rPr>
        <w:t>Choose how much to read each week.</w:t>
      </w:r>
    </w:p>
    <w:p w:rsidR="0036119B" w:rsidRPr="0036119B" w:rsidRDefault="0036119B" w:rsidP="0036119B">
      <w:pPr>
        <w:pStyle w:val="ListParagraph"/>
        <w:numPr>
          <w:ilvl w:val="0"/>
          <w:numId w:val="1"/>
        </w:numPr>
        <w:rPr>
          <w:rFonts w:ascii="SassoonPrimaryType" w:hAnsi="SassoonPrimaryType"/>
          <w:sz w:val="28"/>
        </w:rPr>
      </w:pPr>
      <w:r w:rsidRPr="0036119B">
        <w:rPr>
          <w:rFonts w:ascii="SassoonPrimaryType" w:hAnsi="SassoonPrimaryType"/>
          <w:sz w:val="28"/>
        </w:rPr>
        <w:t>Bring what you read to class each Friday</w:t>
      </w:r>
      <w:r w:rsidR="00FB6B04">
        <w:rPr>
          <w:rFonts w:ascii="SassoonPrimaryType" w:hAnsi="SassoonPrimaryType"/>
          <w:sz w:val="28"/>
        </w:rPr>
        <w:t>.</w:t>
      </w:r>
    </w:p>
    <w:p w:rsidR="0036119B" w:rsidRPr="0036119B" w:rsidRDefault="0036119B" w:rsidP="0036119B">
      <w:pPr>
        <w:pStyle w:val="ListParagraph"/>
        <w:numPr>
          <w:ilvl w:val="0"/>
          <w:numId w:val="1"/>
        </w:numPr>
        <w:rPr>
          <w:rFonts w:ascii="SassoonPrimaryType" w:hAnsi="SassoonPrimaryType"/>
          <w:sz w:val="28"/>
        </w:rPr>
      </w:pPr>
      <w:r w:rsidRPr="0036119B">
        <w:rPr>
          <w:rFonts w:ascii="SassoonPrimaryType" w:hAnsi="SassoonPrimaryType"/>
          <w:sz w:val="28"/>
        </w:rPr>
        <w:t>Be prepared to talk about what you have read</w:t>
      </w:r>
      <w:r w:rsidR="00FB6B04">
        <w:rPr>
          <w:rFonts w:ascii="SassoonPrimaryType" w:hAnsi="SassoonPrimaryType"/>
          <w:sz w:val="28"/>
        </w:rPr>
        <w:t>.</w:t>
      </w:r>
    </w:p>
    <w:p w:rsidR="0036119B" w:rsidRPr="00FB6B04" w:rsidRDefault="0036119B" w:rsidP="0036119B">
      <w:pPr>
        <w:ind w:left="360"/>
        <w:rPr>
          <w:rFonts w:ascii="SassoonPrimaryType" w:hAnsi="SassoonPrimaryType"/>
          <w:i/>
          <w:sz w:val="28"/>
        </w:rPr>
      </w:pPr>
      <w:r w:rsidRPr="00FB6B04">
        <w:rPr>
          <w:rFonts w:ascii="SassoonPrimaryType" w:hAnsi="SassoonPrimaryType"/>
          <w:i/>
        </w:rPr>
        <w:t xml:space="preserve">You can use your homework jotter to make notes if you want to.  This may help you remember what you want to say.  Think about the book club jobs you have been doing to help guide what you will talk about each Friday. </w:t>
      </w:r>
    </w:p>
    <w:p w:rsidR="0036119B" w:rsidRDefault="0036119B" w:rsidP="0036119B">
      <w:pPr>
        <w:ind w:left="360"/>
        <w:rPr>
          <w:rFonts w:ascii="SassoonPrimaryType" w:hAnsi="SassoonPrimaryType"/>
          <w:sz w:val="20"/>
        </w:rPr>
      </w:pPr>
      <w:r w:rsidRPr="0036119B">
        <w:rPr>
          <w:rFonts w:ascii="SassoonPrimaryType" w:hAnsi="SassoonPrimaryType"/>
          <w:sz w:val="28"/>
        </w:rPr>
        <w:t xml:space="preserve">You can borrow something to read from school, the library, friends, </w:t>
      </w:r>
      <w:proofErr w:type="gramStart"/>
      <w:r w:rsidRPr="0036119B">
        <w:rPr>
          <w:rFonts w:ascii="SassoonPrimaryType" w:hAnsi="SassoonPrimaryType"/>
          <w:sz w:val="28"/>
        </w:rPr>
        <w:t>family</w:t>
      </w:r>
      <w:proofErr w:type="gramEnd"/>
      <w:r w:rsidRPr="0036119B">
        <w:rPr>
          <w:rFonts w:ascii="SassoonPrimaryType" w:hAnsi="SassoonPrimaryType"/>
          <w:sz w:val="28"/>
        </w:rPr>
        <w:t xml:space="preserve">……your dog!! </w:t>
      </w:r>
      <w:r w:rsidRPr="0036119B">
        <w:rPr>
          <w:rFonts w:ascii="SassoonPrimaryType" w:hAnsi="SassoonPrimaryType"/>
          <w:sz w:val="20"/>
        </w:rPr>
        <w:t>(OK maybe not your dog….that’s just silly!)</w:t>
      </w:r>
    </w:p>
    <w:p w:rsidR="0036119B" w:rsidRDefault="0036119B" w:rsidP="0036119B">
      <w:pPr>
        <w:ind w:left="360"/>
        <w:rPr>
          <w:rFonts w:ascii="SassoonPrimaryType" w:hAnsi="SassoonPrimaryType"/>
          <w:sz w:val="28"/>
        </w:rPr>
      </w:pPr>
      <w:r>
        <w:rPr>
          <w:rFonts w:ascii="SassoonPrimaryType" w:hAnsi="SassoonPrimaryType"/>
          <w:sz w:val="28"/>
        </w:rPr>
        <w:lastRenderedPageBreak/>
        <w:t xml:space="preserve">Why I hear you ask??? </w:t>
      </w:r>
      <w:r>
        <w:rPr>
          <w:rFonts w:ascii="SassoonPrimaryType" w:hAnsi="SassoonPrimaryType"/>
          <w:noProof/>
          <w:sz w:val="28"/>
          <w:lang w:eastAsia="en-GB"/>
        </w:rPr>
        <w:drawing>
          <wp:inline distT="0" distB="0" distL="0" distR="0">
            <wp:extent cx="447675" cy="447675"/>
            <wp:effectExtent l="0" t="0" r="9525" b="9525"/>
            <wp:docPr id="1" name="Picture 1" descr="C:\Users\SA14HamiltonH.SAYR\AppData\Local\Microsoft\Windows\Temporary Internet Files\Content.IE5\4BXHD3PL\1024px-Confus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4HamiltonH.SAYR\AppData\Local\Microsoft\Windows\Temporary Internet Files\Content.IE5\4BXHD3PL\1024px-Confused.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36119B" w:rsidRPr="0036119B" w:rsidRDefault="0036119B" w:rsidP="0036119B">
      <w:pPr>
        <w:ind w:left="360"/>
        <w:rPr>
          <w:rFonts w:ascii="SassoonPrimaryType" w:hAnsi="SassoonPrimaryType"/>
          <w:sz w:val="40"/>
        </w:rPr>
      </w:pPr>
      <w:r w:rsidRPr="0036119B">
        <w:rPr>
          <w:rFonts w:ascii="SassoonPrimaryType" w:hAnsi="SassoonPrimaryType"/>
          <w:sz w:val="28"/>
        </w:rPr>
        <w:t>Here comes the teacher talk……</w:t>
      </w:r>
      <w:r>
        <w:rPr>
          <w:rFonts w:ascii="SassoonPrimaryType" w:hAnsi="SassoonPrimaryType"/>
          <w:noProof/>
          <w:sz w:val="28"/>
          <w:lang w:eastAsia="en-GB"/>
        </w:rPr>
        <w:drawing>
          <wp:inline distT="0" distB="0" distL="0" distR="0">
            <wp:extent cx="561975" cy="591552"/>
            <wp:effectExtent l="0" t="0" r="0" b="0"/>
            <wp:docPr id="2" name="Picture 2" descr="C:\Users\SA14HamiltonH.SAYR\AppData\Local\Microsoft\Windows\Temporary Internet Files\Content.IE5\ZAJXJG3I\sleeping-emoticon-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HamiltonH.SAYR\AppData\Local\Microsoft\Windows\Temporary Internet Files\Content.IE5\ZAJXJG3I\sleeping-emoticon-vecto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142" cy="599096"/>
                    </a:xfrm>
                    <a:prstGeom prst="rect">
                      <a:avLst/>
                    </a:prstGeom>
                    <a:noFill/>
                    <a:ln>
                      <a:noFill/>
                    </a:ln>
                  </pic:spPr>
                </pic:pic>
              </a:graphicData>
            </a:graphic>
          </wp:inline>
        </w:drawing>
      </w:r>
    </w:p>
    <w:p w:rsidR="0036119B" w:rsidRPr="0036119B" w:rsidRDefault="008030B3" w:rsidP="00FB6B04">
      <w:pPr>
        <w:shd w:val="clear" w:color="auto" w:fill="FFFFFF"/>
        <w:spacing w:after="400" w:line="400" w:lineRule="atLeast"/>
        <w:rPr>
          <w:rFonts w:ascii="SassoonPrimaryType" w:eastAsia="Times New Roman" w:hAnsi="SassoonPrimaryType" w:cs="Times New Roman"/>
          <w:color w:val="333333"/>
          <w:sz w:val="20"/>
          <w:szCs w:val="18"/>
          <w:lang w:eastAsia="en-GB"/>
        </w:rPr>
      </w:pPr>
      <w:r>
        <w:rPr>
          <w:rFonts w:ascii="SassoonPrimaryType" w:eastAsia="Times New Roman" w:hAnsi="SassoonPrimaryType" w:cs="Times New Roman"/>
          <w:color w:val="333333"/>
          <w:szCs w:val="18"/>
          <w:lang w:eastAsia="en-GB"/>
        </w:rPr>
        <w:t>The curriculum is</w:t>
      </w:r>
      <w:r w:rsidR="0036119B" w:rsidRPr="0036119B">
        <w:rPr>
          <w:rFonts w:ascii="SassoonPrimaryType" w:eastAsia="Times New Roman" w:hAnsi="SassoonPrimaryType" w:cs="Times New Roman"/>
          <w:color w:val="333333"/>
          <w:szCs w:val="18"/>
          <w:lang w:eastAsia="en-GB"/>
        </w:rPr>
        <w:t xml:space="preserve"> </w:t>
      </w:r>
      <w:bookmarkStart w:id="0" w:name="_GoBack"/>
      <w:bookmarkEnd w:id="0"/>
      <w:r w:rsidR="0036119B" w:rsidRPr="0036119B">
        <w:rPr>
          <w:rFonts w:ascii="SassoonPrimaryType" w:eastAsia="Times New Roman" w:hAnsi="SassoonPrimaryType" w:cs="Times New Roman"/>
          <w:color w:val="333333"/>
          <w:szCs w:val="18"/>
          <w:lang w:eastAsia="en-GB"/>
        </w:rPr>
        <w:t>designed on the basis of the following principles</w:t>
      </w:r>
      <w:r w:rsidR="0036119B" w:rsidRPr="0036119B">
        <w:rPr>
          <w:rFonts w:ascii="SassoonPrimaryType" w:eastAsia="Times New Roman" w:hAnsi="SassoonPrimaryType" w:cs="Times New Roman"/>
          <w:color w:val="333333"/>
          <w:sz w:val="20"/>
          <w:szCs w:val="18"/>
          <w:lang w:eastAsia="en-GB"/>
        </w:rPr>
        <w:t>:</w:t>
      </w:r>
      <w:r w:rsidR="00FB6B04" w:rsidRPr="00FB6B04">
        <w:rPr>
          <w:rFonts w:ascii="SassoonPrimaryType" w:eastAsia="Times New Roman" w:hAnsi="SassoonPrimaryType" w:cs="Times New Roman"/>
          <w:color w:val="333333"/>
          <w:sz w:val="20"/>
          <w:szCs w:val="18"/>
          <w:lang w:eastAsia="en-GB"/>
        </w:rPr>
        <w:t xml:space="preserve">                          </w:t>
      </w:r>
      <w:r w:rsidR="0036119B" w:rsidRPr="0036119B">
        <w:rPr>
          <w:rFonts w:ascii="SassoonPrimaryType" w:eastAsia="Times New Roman" w:hAnsi="SassoonPrimaryType" w:cs="Times New Roman"/>
          <w:color w:val="333333"/>
          <w:sz w:val="28"/>
          <w:szCs w:val="18"/>
          <w:highlight w:val="yellow"/>
          <w:lang w:eastAsia="en-GB"/>
        </w:rPr>
        <w:t>Challenge and enjoyment</w:t>
      </w:r>
      <w:r w:rsidR="00FB6B04" w:rsidRPr="00FB6B04">
        <w:rPr>
          <w:rFonts w:ascii="SassoonPrimaryType" w:eastAsia="Times New Roman" w:hAnsi="SassoonPrimaryType" w:cs="Times New Roman"/>
          <w:color w:val="333333"/>
          <w:sz w:val="28"/>
          <w:szCs w:val="18"/>
          <w:lang w:eastAsia="en-GB"/>
        </w:rPr>
        <w:t xml:space="preserve">, </w:t>
      </w:r>
      <w:r w:rsidR="0036119B" w:rsidRPr="0036119B">
        <w:rPr>
          <w:rFonts w:ascii="SassoonPrimaryType" w:eastAsia="Times New Roman" w:hAnsi="SassoonPrimaryType" w:cs="Times New Roman"/>
          <w:color w:val="333333"/>
          <w:sz w:val="28"/>
          <w:szCs w:val="18"/>
          <w:lang w:eastAsia="en-GB"/>
        </w:rPr>
        <w:t>Breadth</w:t>
      </w:r>
      <w:r w:rsidR="00FB6B04" w:rsidRPr="00FB6B04">
        <w:rPr>
          <w:rFonts w:ascii="SassoonPrimaryType" w:eastAsia="Times New Roman" w:hAnsi="SassoonPrimaryType" w:cs="Times New Roman"/>
          <w:color w:val="333333"/>
          <w:sz w:val="28"/>
          <w:szCs w:val="18"/>
          <w:lang w:eastAsia="en-GB"/>
        </w:rPr>
        <w:t xml:space="preserve">, </w:t>
      </w:r>
      <w:r w:rsidR="0036119B" w:rsidRPr="0036119B">
        <w:rPr>
          <w:rFonts w:ascii="SassoonPrimaryType" w:eastAsia="Times New Roman" w:hAnsi="SassoonPrimaryType" w:cs="Times New Roman"/>
          <w:color w:val="333333"/>
          <w:sz w:val="28"/>
          <w:szCs w:val="18"/>
          <w:lang w:eastAsia="en-GB"/>
        </w:rPr>
        <w:t>Progression</w:t>
      </w:r>
      <w:r w:rsidR="00FB6B04" w:rsidRPr="00FB6B04">
        <w:rPr>
          <w:rFonts w:ascii="SassoonPrimaryType" w:eastAsia="Times New Roman" w:hAnsi="SassoonPrimaryType" w:cs="Times New Roman"/>
          <w:color w:val="333333"/>
          <w:sz w:val="28"/>
          <w:szCs w:val="18"/>
          <w:lang w:eastAsia="en-GB"/>
        </w:rPr>
        <w:t xml:space="preserve">, </w:t>
      </w:r>
      <w:r w:rsidR="0036119B" w:rsidRPr="0036119B">
        <w:rPr>
          <w:rFonts w:ascii="SassoonPrimaryType" w:eastAsia="Times New Roman" w:hAnsi="SassoonPrimaryType" w:cs="Times New Roman"/>
          <w:color w:val="333333"/>
          <w:sz w:val="28"/>
          <w:szCs w:val="18"/>
          <w:lang w:eastAsia="en-GB"/>
        </w:rPr>
        <w:t>Depth</w:t>
      </w:r>
      <w:r w:rsidR="00FB6B04" w:rsidRPr="00FB6B04">
        <w:rPr>
          <w:rFonts w:ascii="SassoonPrimaryType" w:eastAsia="Times New Roman" w:hAnsi="SassoonPrimaryType" w:cs="Times New Roman"/>
          <w:color w:val="333333"/>
          <w:sz w:val="28"/>
          <w:szCs w:val="18"/>
          <w:lang w:eastAsia="en-GB"/>
        </w:rPr>
        <w:t xml:space="preserve">, </w:t>
      </w:r>
      <w:r w:rsidR="0036119B" w:rsidRPr="0036119B">
        <w:rPr>
          <w:rFonts w:ascii="SassoonPrimaryType" w:eastAsia="Times New Roman" w:hAnsi="SassoonPrimaryType" w:cs="Times New Roman"/>
          <w:color w:val="333333"/>
          <w:sz w:val="28"/>
          <w:szCs w:val="18"/>
          <w:highlight w:val="yellow"/>
          <w:lang w:eastAsia="en-GB"/>
        </w:rPr>
        <w:t>Personalisation and choice</w:t>
      </w:r>
      <w:r w:rsidR="00FB6B04" w:rsidRPr="00FB6B04">
        <w:rPr>
          <w:rFonts w:ascii="SassoonPrimaryType" w:eastAsia="Times New Roman" w:hAnsi="SassoonPrimaryType" w:cs="Times New Roman"/>
          <w:color w:val="333333"/>
          <w:sz w:val="28"/>
          <w:szCs w:val="18"/>
          <w:lang w:eastAsia="en-GB"/>
        </w:rPr>
        <w:t xml:space="preserve">, </w:t>
      </w:r>
      <w:r w:rsidR="0036119B" w:rsidRPr="0036119B">
        <w:rPr>
          <w:rFonts w:ascii="SassoonPrimaryType" w:eastAsia="Times New Roman" w:hAnsi="SassoonPrimaryType" w:cs="Times New Roman"/>
          <w:color w:val="333333"/>
          <w:sz w:val="28"/>
          <w:szCs w:val="18"/>
          <w:lang w:eastAsia="en-GB"/>
        </w:rPr>
        <w:t>Coherence</w:t>
      </w:r>
      <w:r w:rsidR="00FB6B04" w:rsidRPr="00FB6B04">
        <w:rPr>
          <w:rFonts w:ascii="SassoonPrimaryType" w:eastAsia="Times New Roman" w:hAnsi="SassoonPrimaryType" w:cs="Times New Roman"/>
          <w:color w:val="333333"/>
          <w:sz w:val="28"/>
          <w:szCs w:val="18"/>
          <w:lang w:eastAsia="en-GB"/>
        </w:rPr>
        <w:t xml:space="preserve">, </w:t>
      </w:r>
      <w:r w:rsidR="0036119B" w:rsidRPr="0036119B">
        <w:rPr>
          <w:rFonts w:ascii="SassoonPrimaryType" w:eastAsia="Times New Roman" w:hAnsi="SassoonPrimaryType" w:cs="Times New Roman"/>
          <w:color w:val="333333"/>
          <w:sz w:val="28"/>
          <w:szCs w:val="18"/>
          <w:lang w:eastAsia="en-GB"/>
        </w:rPr>
        <w:t>Relevance.</w:t>
      </w:r>
    </w:p>
    <w:p w:rsidR="0036119B" w:rsidRPr="00FB6B04" w:rsidRDefault="00FB6B04" w:rsidP="00FB6B04">
      <w:pPr>
        <w:tabs>
          <w:tab w:val="left" w:pos="8460"/>
        </w:tabs>
        <w:rPr>
          <w:rFonts w:ascii="SassoonPrimaryType" w:eastAsia="Times New Roman" w:hAnsi="SassoonPrimaryType" w:cs="Arial"/>
          <w:color w:val="000000" w:themeColor="text1"/>
          <w:lang w:eastAsia="en-GB"/>
        </w:rPr>
      </w:pPr>
      <w:r w:rsidRPr="00FB6B04">
        <w:rPr>
          <w:rFonts w:ascii="SassoonPrimaryType" w:eastAsia="Times New Roman" w:hAnsi="SassoonPrimaryType" w:cs="Arial"/>
          <w:color w:val="000000" w:themeColor="text1"/>
          <w:lang w:eastAsia="en-GB"/>
        </w:rPr>
        <w:t xml:space="preserve">I regularly select and </w:t>
      </w:r>
      <w:proofErr w:type="gramStart"/>
      <w:r w:rsidRPr="00FB6B04">
        <w:rPr>
          <w:rFonts w:ascii="SassoonPrimaryType" w:eastAsia="Times New Roman" w:hAnsi="SassoonPrimaryType" w:cs="Arial"/>
          <w:color w:val="000000" w:themeColor="text1"/>
          <w:lang w:eastAsia="en-GB"/>
        </w:rPr>
        <w:t>read,</w:t>
      </w:r>
      <w:proofErr w:type="gramEnd"/>
      <w:r w:rsidRPr="00FB6B04">
        <w:rPr>
          <w:rFonts w:ascii="SassoonPrimaryType" w:eastAsia="Times New Roman" w:hAnsi="SassoonPrimaryType" w:cs="Arial"/>
          <w:color w:val="000000" w:themeColor="text1"/>
          <w:lang w:eastAsia="en-GB"/>
        </w:rPr>
        <w:t xml:space="preserve"> listen to or watch texts which I enjoy and find interesting, and I can explain why I prefer certain texts and authors. </w:t>
      </w:r>
      <w:r>
        <w:rPr>
          <w:rFonts w:ascii="SassoonPrimaryType" w:eastAsia="Times New Roman" w:hAnsi="SassoonPrimaryType" w:cs="Arial"/>
          <w:color w:val="000000" w:themeColor="text1"/>
          <w:lang w:eastAsia="en-GB"/>
        </w:rPr>
        <w:t xml:space="preserve">                    </w:t>
      </w:r>
      <w:r w:rsidRPr="00FB6B04">
        <w:rPr>
          <w:rFonts w:ascii="SassoonPrimaryType" w:eastAsia="Times New Roman" w:hAnsi="SassoonPrimaryType" w:cs="Arial"/>
          <w:b/>
          <w:color w:val="000000" w:themeColor="text1"/>
          <w:lang w:eastAsia="en-GB"/>
        </w:rPr>
        <w:t>LIT 2-11a</w:t>
      </w:r>
    </w:p>
    <w:p w:rsidR="00FB6B04" w:rsidRPr="00FB6B04" w:rsidRDefault="00FB6B04" w:rsidP="00FB6B04">
      <w:pPr>
        <w:tabs>
          <w:tab w:val="left" w:pos="8460"/>
        </w:tabs>
        <w:rPr>
          <w:rFonts w:ascii="SassoonPrimaryType" w:eastAsia="Times New Roman" w:hAnsi="SassoonPrimaryType" w:cs="Arial"/>
          <w:color w:val="000000" w:themeColor="text1"/>
          <w:lang w:eastAsia="en-GB"/>
        </w:rPr>
      </w:pPr>
      <w:r w:rsidRPr="00FB6B04">
        <w:rPr>
          <w:rFonts w:ascii="SassoonPrimaryType" w:eastAsia="Times New Roman" w:hAnsi="SassoonPrimaryType" w:cs="Arial"/>
          <w:color w:val="000000" w:themeColor="text1"/>
          <w:lang w:eastAsia="en-GB"/>
        </w:rPr>
        <w:t xml:space="preserve">Using what I know about the features and different types of texts, I can find select and sort information from a variety of sources and use this for different purposes.   </w:t>
      </w:r>
      <w:r w:rsidRPr="00FB6B04">
        <w:rPr>
          <w:rFonts w:ascii="SassoonPrimaryType" w:eastAsia="Times New Roman" w:hAnsi="SassoonPrimaryType" w:cs="Arial"/>
          <w:b/>
          <w:color w:val="000000" w:themeColor="text1"/>
          <w:lang w:eastAsia="en-GB"/>
        </w:rPr>
        <w:t>LIT 2-14a</w:t>
      </w:r>
      <w:r w:rsidRPr="00FB6B04">
        <w:rPr>
          <w:rFonts w:ascii="SassoonPrimaryType" w:eastAsia="Times New Roman" w:hAnsi="SassoonPrimaryType" w:cs="Arial"/>
          <w:color w:val="000000" w:themeColor="text1"/>
          <w:lang w:eastAsia="en-GB"/>
        </w:rPr>
        <w:t xml:space="preserve"> </w:t>
      </w:r>
    </w:p>
    <w:p w:rsidR="00FB6B04" w:rsidRPr="00FB6B04" w:rsidRDefault="00FB6B04" w:rsidP="00FB6B04">
      <w:pPr>
        <w:tabs>
          <w:tab w:val="left" w:pos="8460"/>
        </w:tabs>
        <w:rPr>
          <w:rFonts w:ascii="SassoonPrimaryType" w:eastAsia="Times New Roman" w:hAnsi="SassoonPrimaryType" w:cs="Arial"/>
          <w:color w:val="000000" w:themeColor="text1"/>
        </w:rPr>
      </w:pPr>
      <w:r w:rsidRPr="00FB6B04">
        <w:rPr>
          <w:rFonts w:ascii="SassoonPrimaryType" w:eastAsia="Times New Roman" w:hAnsi="SassoonPrimaryType" w:cs="Arial"/>
          <w:color w:val="000000" w:themeColor="text1"/>
          <w:lang w:eastAsia="en-GB"/>
        </w:rPr>
        <w:t xml:space="preserve">To show my understanding across different areas of learning, I can identify and consider the purpose and main ideas of a text and use supporting detail. </w:t>
      </w:r>
      <w:r w:rsidRPr="00FB6B04">
        <w:rPr>
          <w:rFonts w:ascii="SassoonPrimaryType" w:eastAsia="Times New Roman" w:hAnsi="SassoonPrimaryType" w:cs="Arial"/>
          <w:b/>
          <w:color w:val="000000" w:themeColor="text1"/>
          <w:lang w:eastAsia="en-GB"/>
        </w:rPr>
        <w:t>LIT 2-16a</w:t>
      </w:r>
      <w:r w:rsidRPr="00FB6B04">
        <w:rPr>
          <w:rFonts w:ascii="SassoonPrimaryType" w:eastAsia="Times New Roman" w:hAnsi="SassoonPrimaryType" w:cs="Arial"/>
          <w:color w:val="000000" w:themeColor="text1"/>
          <w:lang w:eastAsia="en-GB"/>
        </w:rPr>
        <w:t xml:space="preserve">  </w:t>
      </w:r>
    </w:p>
    <w:p w:rsidR="00FB6B04" w:rsidRPr="00FB6B04" w:rsidRDefault="00FB6B04" w:rsidP="00FB6B04">
      <w:pPr>
        <w:spacing w:after="0" w:line="240" w:lineRule="auto"/>
        <w:rPr>
          <w:rFonts w:ascii="SassoonPrimaryType" w:eastAsia="Calibri" w:hAnsi="SassoonPrimaryType" w:cs="Arial"/>
          <w:color w:val="000000" w:themeColor="text1"/>
        </w:rPr>
      </w:pPr>
      <w:r w:rsidRPr="00FB6B04">
        <w:rPr>
          <w:rFonts w:ascii="SassoonPrimaryType" w:eastAsia="Calibri" w:hAnsi="SassoonPrimaryType" w:cs="Arial"/>
          <w:color w:val="000000" w:themeColor="text1"/>
        </w:rPr>
        <w:t>I make full use of and value the opportunities I am given to improve and manage my learning and, in turn, I can help to encourage learning and confi</w:t>
      </w:r>
      <w:r>
        <w:rPr>
          <w:rFonts w:ascii="SassoonPrimaryType" w:eastAsia="Calibri" w:hAnsi="SassoonPrimaryType" w:cs="Arial"/>
          <w:color w:val="000000" w:themeColor="text1"/>
        </w:rPr>
        <w:t xml:space="preserve">dence in others.  </w:t>
      </w:r>
      <w:r w:rsidRPr="00FB6B04">
        <w:rPr>
          <w:rFonts w:ascii="SassoonPrimaryType" w:eastAsia="Calibri" w:hAnsi="SassoonPrimaryType" w:cs="Arial"/>
          <w:b/>
          <w:color w:val="000000" w:themeColor="text1"/>
        </w:rPr>
        <w:t>HWB 2-11a</w:t>
      </w:r>
    </w:p>
    <w:sectPr w:rsidR="00FB6B04" w:rsidRPr="00FB6B04" w:rsidSect="0036119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405C"/>
    <w:multiLevelType w:val="multilevel"/>
    <w:tmpl w:val="AC7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A05BD"/>
    <w:multiLevelType w:val="hybridMultilevel"/>
    <w:tmpl w:val="14F4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9B"/>
    <w:rsid w:val="001D755A"/>
    <w:rsid w:val="0036119B"/>
    <w:rsid w:val="008030B3"/>
    <w:rsid w:val="00FB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9B"/>
    <w:pPr>
      <w:ind w:left="720"/>
      <w:contextualSpacing/>
    </w:pPr>
  </w:style>
  <w:style w:type="paragraph" w:styleId="BalloonText">
    <w:name w:val="Balloon Text"/>
    <w:basedOn w:val="Normal"/>
    <w:link w:val="BalloonTextChar"/>
    <w:uiPriority w:val="99"/>
    <w:semiHidden/>
    <w:unhideWhenUsed/>
    <w:rsid w:val="0036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9B"/>
    <w:pPr>
      <w:ind w:left="720"/>
      <w:contextualSpacing/>
    </w:pPr>
  </w:style>
  <w:style w:type="paragraph" w:styleId="BalloonText">
    <w:name w:val="Balloon Text"/>
    <w:basedOn w:val="Normal"/>
    <w:link w:val="BalloonTextChar"/>
    <w:uiPriority w:val="99"/>
    <w:semiHidden/>
    <w:unhideWhenUsed/>
    <w:rsid w:val="0036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4463">
      <w:bodyDiv w:val="1"/>
      <w:marLeft w:val="0"/>
      <w:marRight w:val="0"/>
      <w:marTop w:val="0"/>
      <w:marBottom w:val="300"/>
      <w:divBdr>
        <w:top w:val="none" w:sz="0" w:space="0" w:color="auto"/>
        <w:left w:val="none" w:sz="0" w:space="0" w:color="auto"/>
        <w:bottom w:val="none" w:sz="0" w:space="0" w:color="auto"/>
        <w:right w:val="none" w:sz="0" w:space="0" w:color="auto"/>
      </w:divBdr>
      <w:divsChild>
        <w:div w:id="1823427173">
          <w:marLeft w:val="0"/>
          <w:marRight w:val="0"/>
          <w:marTop w:val="0"/>
          <w:marBottom w:val="330"/>
          <w:divBdr>
            <w:top w:val="none" w:sz="0" w:space="0" w:color="auto"/>
            <w:left w:val="none" w:sz="0" w:space="0" w:color="auto"/>
            <w:bottom w:val="none" w:sz="0" w:space="0" w:color="auto"/>
            <w:right w:val="none" w:sz="0" w:space="0" w:color="auto"/>
          </w:divBdr>
          <w:divsChild>
            <w:div w:id="697195776">
              <w:marLeft w:val="0"/>
              <w:marRight w:val="0"/>
              <w:marTop w:val="0"/>
              <w:marBottom w:val="0"/>
              <w:divBdr>
                <w:top w:val="none" w:sz="0" w:space="0" w:color="auto"/>
                <w:left w:val="none" w:sz="0" w:space="0" w:color="auto"/>
                <w:bottom w:val="none" w:sz="0" w:space="0" w:color="auto"/>
                <w:right w:val="none" w:sz="0" w:space="0" w:color="auto"/>
              </w:divBdr>
              <w:divsChild>
                <w:div w:id="13803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dcterms:created xsi:type="dcterms:W3CDTF">2016-11-29T09:18:00Z</dcterms:created>
  <dcterms:modified xsi:type="dcterms:W3CDTF">2016-12-08T14:17:00Z</dcterms:modified>
</cp:coreProperties>
</file>