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346E6" w14:textId="77777777" w:rsidR="00575858" w:rsidRPr="00F42BCB" w:rsidRDefault="00575858">
      <w:pPr>
        <w:rPr>
          <w:rFonts w:cs="Arial"/>
          <w:sz w:val="22"/>
        </w:rPr>
      </w:pPr>
      <w:bookmarkStart w:id="0" w:name="_Hlk107244095"/>
      <w:bookmarkEnd w:id="0"/>
    </w:p>
    <w:p w14:paraId="76A3ADC8" w14:textId="77777777" w:rsidR="00C967AA" w:rsidRPr="00F42BCB" w:rsidRDefault="005E7321">
      <w:pPr>
        <w:rPr>
          <w:rFonts w:cs="Arial"/>
          <w:sz w:val="22"/>
        </w:rPr>
      </w:pPr>
      <w:r>
        <w:rPr>
          <w:rFonts w:cs="Arial"/>
          <w:noProof/>
          <w:sz w:val="22"/>
          <w:lang w:eastAsia="en-GB" w:bidi="ar-SA"/>
        </w:rPr>
        <mc:AlternateContent>
          <mc:Choice Requires="wps">
            <w:drawing>
              <wp:anchor distT="0" distB="0" distL="114300" distR="114300" simplePos="0" relativeHeight="251658240" behindDoc="1" locked="0" layoutInCell="1" allowOverlap="1" wp14:anchorId="78014933" wp14:editId="64622D66">
                <wp:simplePos x="0" y="0"/>
                <wp:positionH relativeFrom="column">
                  <wp:posOffset>-283210</wp:posOffset>
                </wp:positionH>
                <wp:positionV relativeFrom="paragraph">
                  <wp:posOffset>151130</wp:posOffset>
                </wp:positionV>
                <wp:extent cx="9856470" cy="6234430"/>
                <wp:effectExtent l="19050" t="19050" r="11430" b="13970"/>
                <wp:wrapNone/>
                <wp:docPr id="1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56470" cy="6234430"/>
                        </a:xfrm>
                        <a:prstGeom prst="roundRect">
                          <a:avLst>
                            <a:gd name="adj" fmla="val 16667"/>
                          </a:avLst>
                        </a:prstGeom>
                        <a:solidFill>
                          <a:srgbClr val="FFFFFF"/>
                        </a:solidFill>
                        <a:ln w="57150">
                          <a:solidFill>
                            <a:srgbClr val="000000"/>
                          </a:solidFill>
                          <a:round/>
                          <a:headEnd/>
                          <a:tailEnd/>
                        </a:ln>
                      </wps:spPr>
                      <wps:txbx>
                        <w:txbxContent>
                          <w:p w14:paraId="7B68F6C6" w14:textId="77777777" w:rsidR="006A3C4F" w:rsidRDefault="006A3C4F" w:rsidP="000F006C">
                            <w:pPr>
                              <w:jc w:val="center"/>
                            </w:pPr>
                            <w:bookmarkStart w:id="1" w:name="_Hlk107244102"/>
                            <w:bookmarkEnd w:id="1"/>
                          </w:p>
                          <w:p w14:paraId="04CFFA7A" w14:textId="77777777" w:rsidR="006A3C4F" w:rsidRDefault="006A3C4F" w:rsidP="000F006C">
                            <w:pPr>
                              <w:jc w:val="center"/>
                            </w:pPr>
                          </w:p>
                          <w:p w14:paraId="39C8C734" w14:textId="77777777" w:rsidR="006A3C4F" w:rsidRDefault="006A3C4F" w:rsidP="00CB252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014933" id="AutoShape 4" o:spid="_x0000_s1026" style="position:absolute;margin-left:-22.3pt;margin-top:11.9pt;width:776.1pt;height:49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nPiNwIAAG4EAAAOAAAAZHJzL2Uyb0RvYy54bWysVFFz0zAMfueO/+DzO0vTpe2Wa7rbdYzj&#10;bsCOwQ9wbacxOJaR3abbr0dx0tEBTxx58EmW9FnSJ2V5dWgt22sMBlzF87MJZ9pJUMZtK/71y+2b&#10;C85CFE4JC05X/FEHfrV6/WrZ+VJPoQGrNDICcaHsfMWbGH2ZZUE2uhXhDLx2ZKwBWxFJxW2mUHSE&#10;3tpsOpnMsw5QeQSpQ6Dbm8HIVwm/rrWMn+o66MhsxSm3mE5M56Y/s9VSlFsUvjFyTEP8QxatMI4e&#10;fYa6EVGwHZo/oFojEQLU8UxCm0FdG6lTDVRNPvmtmodGeJ1qoeYE/9ym8P9g5cf9PTKjiLsFZ060&#10;xNH1LkJ6mhV9fzofSnJ78PfYVxj8HcjvgTlYN8Jt9TUidI0WirLKe//sRUCvBAplm+4DKEIXhJ5a&#10;daix7QGpCeyQGHl8ZkQfIpN0eXkxmxcLIk6SbT49L4rzxFkmymO4xxDfaWhZL1QcYefUZ+I9vSH2&#10;dyEmXtRYnFDfOKtbSyzvhWX5fD5fpKxFOToT9hEz1QvWqFtjbVJwu1lbZBRa8dv0jcHh1M061lV8&#10;tshnk5TGC2M4xZik728YqZA0nn1z3zqV5CiMHWRK07qx232DB6LiYXMYOduAeqS+IwxDT0tKQgP4&#10;xFlHA1/x8GMnUHNm3zvi7jIvin5DklLMFlNS8NSyObUIJwmq4pGzQVzHYat2Hs22oZfyVLmDfppq&#10;E4+DMWQ15k1DTdKLrTnVk9ev38TqJwAAAP//AwBQSwMEFAAGAAgAAAAhAC7+ccviAAAADAEAAA8A&#10;AABkcnMvZG93bnJldi54bWxMj0FPwzAMhe9I/IfISNy2ZGUtU2k6TQgEDC4MJnHMGq+taJyqybby&#10;7/FOcLP9np6/VyxH14kjDqH1pGE2VSCQKm9bqjV8fjxOFiBCNGRN5wk1/GCAZXl5UZjc+hO943ET&#10;a8EhFHKjoYmxz6UMVYPOhKnvkVjb+8GZyOtQSzuYE4e7TiZKZdKZlvhDY3q8b7D63hychq8njP7h&#10;dfG8l32WJqvt9m39MtP6+mpc3YGIOMY/M5zxGR1KZtr5A9kgOg2T+Txjq4bkhiucDam65cuOJ6XS&#10;DGRZyP8lyl8AAAD//wMAUEsBAi0AFAAGAAgAAAAhALaDOJL+AAAA4QEAABMAAAAAAAAAAAAAAAAA&#10;AAAAAFtDb250ZW50X1R5cGVzXS54bWxQSwECLQAUAAYACAAAACEAOP0h/9YAAACUAQAACwAAAAAA&#10;AAAAAAAAAAAvAQAAX3JlbHMvLnJlbHNQSwECLQAUAAYACAAAACEABcZz4jcCAABuBAAADgAAAAAA&#10;AAAAAAAAAAAuAgAAZHJzL2Uyb0RvYy54bWxQSwECLQAUAAYACAAAACEALv5xy+IAAAAMAQAADwAA&#10;AAAAAAAAAAAAAACRBAAAZHJzL2Rvd25yZXYueG1sUEsFBgAAAAAEAAQA8wAAAKAFAAAAAA==&#10;" strokeweight="4.5pt">
                <v:textbox>
                  <w:txbxContent>
                    <w:p w14:paraId="7B68F6C6" w14:textId="77777777" w:rsidR="006A3C4F" w:rsidRDefault="006A3C4F" w:rsidP="000F006C">
                      <w:pPr>
                        <w:jc w:val="center"/>
                      </w:pPr>
                      <w:bookmarkStart w:id="2" w:name="_Hlk107244102"/>
                      <w:bookmarkEnd w:id="2"/>
                    </w:p>
                    <w:p w14:paraId="04CFFA7A" w14:textId="77777777" w:rsidR="006A3C4F" w:rsidRDefault="006A3C4F" w:rsidP="000F006C">
                      <w:pPr>
                        <w:jc w:val="center"/>
                      </w:pPr>
                    </w:p>
                    <w:p w14:paraId="39C8C734" w14:textId="77777777" w:rsidR="006A3C4F" w:rsidRDefault="006A3C4F" w:rsidP="00CB2522">
                      <w:pPr>
                        <w:jc w:val="center"/>
                      </w:pPr>
                    </w:p>
                  </w:txbxContent>
                </v:textbox>
              </v:roundrect>
            </w:pict>
          </mc:Fallback>
        </mc:AlternateContent>
      </w:r>
    </w:p>
    <w:p w14:paraId="004ED5C2" w14:textId="77777777" w:rsidR="00C967AA" w:rsidRPr="00F42BCB" w:rsidRDefault="00C967AA" w:rsidP="00E34640">
      <w:pPr>
        <w:rPr>
          <w:rFonts w:cs="Arial"/>
          <w:sz w:val="22"/>
        </w:rPr>
      </w:pPr>
    </w:p>
    <w:p w14:paraId="6B6B2FF1" w14:textId="77777777" w:rsidR="007401DE" w:rsidRPr="00F42BCB" w:rsidRDefault="002E6932" w:rsidP="00861AA0">
      <w:pPr>
        <w:jc w:val="center"/>
        <w:rPr>
          <w:rFonts w:cs="Arial"/>
          <w:sz w:val="40"/>
          <w:szCs w:val="40"/>
        </w:rPr>
      </w:pPr>
      <w:r>
        <w:rPr>
          <w:noProof/>
          <w:lang w:eastAsia="en-GB" w:bidi="ar-SA"/>
        </w:rPr>
        <w:drawing>
          <wp:anchor distT="0" distB="0" distL="114300" distR="114300" simplePos="0" relativeHeight="251718656" behindDoc="1" locked="0" layoutInCell="1" allowOverlap="1" wp14:anchorId="25749645" wp14:editId="04B5A458">
            <wp:simplePos x="0" y="0"/>
            <wp:positionH relativeFrom="column">
              <wp:posOffset>7373620</wp:posOffset>
            </wp:positionH>
            <wp:positionV relativeFrom="paragraph">
              <wp:posOffset>149225</wp:posOffset>
            </wp:positionV>
            <wp:extent cx="1447800" cy="1371600"/>
            <wp:effectExtent l="0" t="0" r="0" b="0"/>
            <wp:wrapTight wrapText="bothSides">
              <wp:wrapPolygon edited="0">
                <wp:start x="0" y="0"/>
                <wp:lineTo x="0" y="21300"/>
                <wp:lineTo x="21316" y="21300"/>
                <wp:lineTo x="21316" y="0"/>
                <wp:lineTo x="0" y="0"/>
              </wp:wrapPolygon>
            </wp:wrapTight>
            <wp:docPr id="20" name="Picture 20" descr="Doonfoot Primary School Website">
              <a:hlinkClick xmlns:a="http://schemas.openxmlformats.org/drawingml/2006/main" r:id="rId11" tgtFrame="&quot;_blank&quot;"/>
            </wp:docPr>
            <wp:cNvGraphicFramePr/>
            <a:graphic xmlns:a="http://schemas.openxmlformats.org/drawingml/2006/main">
              <a:graphicData uri="http://schemas.openxmlformats.org/drawingml/2006/picture">
                <pic:pic xmlns:pic="http://schemas.openxmlformats.org/drawingml/2006/picture">
                  <pic:nvPicPr>
                    <pic:cNvPr id="9" name="Picture 9" descr="Doonfoot Primary School Website">
                      <a:hlinkClick r:id="rId11" tgtFrame="&quot;_blank&quot;"/>
                    </pic:cNvPr>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371600"/>
                    </a:xfrm>
                    <a:prstGeom prst="rect">
                      <a:avLst/>
                    </a:prstGeom>
                    <a:noFill/>
                    <a:ln>
                      <a:noFill/>
                    </a:ln>
                  </pic:spPr>
                </pic:pic>
              </a:graphicData>
            </a:graphic>
            <wp14:sizeRelV relativeFrom="margin">
              <wp14:pctHeight>0</wp14:pctHeight>
            </wp14:sizeRelV>
          </wp:anchor>
        </w:drawing>
      </w:r>
      <w:r w:rsidR="0039796A">
        <w:rPr>
          <w:rFonts w:cs="Arial"/>
          <w:noProof/>
          <w:sz w:val="22"/>
          <w:lang w:eastAsia="en-GB" w:bidi="ar-SA"/>
        </w:rPr>
        <w:drawing>
          <wp:anchor distT="0" distB="0" distL="114300" distR="114300" simplePos="0" relativeHeight="251724800" behindDoc="1" locked="0" layoutInCell="1" allowOverlap="1" wp14:anchorId="476E7E30" wp14:editId="74EBD672">
            <wp:simplePos x="0" y="0"/>
            <wp:positionH relativeFrom="margin">
              <wp:align>left</wp:align>
            </wp:positionH>
            <wp:positionV relativeFrom="paragraph">
              <wp:posOffset>158750</wp:posOffset>
            </wp:positionV>
            <wp:extent cx="1790700" cy="1188720"/>
            <wp:effectExtent l="0" t="0" r="0" b="0"/>
            <wp:wrapTight wrapText="bothSides">
              <wp:wrapPolygon edited="0">
                <wp:start x="0" y="0"/>
                <wp:lineTo x="0" y="21115"/>
                <wp:lineTo x="21370" y="21115"/>
                <wp:lineTo x="213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 Ayrshire Logo NEW 201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90700" cy="1188720"/>
                    </a:xfrm>
                    <a:prstGeom prst="rect">
                      <a:avLst/>
                    </a:prstGeom>
                  </pic:spPr>
                </pic:pic>
              </a:graphicData>
            </a:graphic>
          </wp:anchor>
        </w:drawing>
      </w:r>
    </w:p>
    <w:p w14:paraId="0A1B20CC" w14:textId="77777777" w:rsidR="00C967AA" w:rsidRPr="00F42BCB" w:rsidRDefault="00C967AA">
      <w:pPr>
        <w:rPr>
          <w:rFonts w:cs="Arial"/>
          <w:sz w:val="22"/>
        </w:rPr>
      </w:pPr>
    </w:p>
    <w:p w14:paraId="4DC5F7B8" w14:textId="77777777" w:rsidR="00E34640" w:rsidRPr="00F42BCB" w:rsidRDefault="000571F7">
      <w:pPr>
        <w:rPr>
          <w:rFonts w:cs="Arial"/>
          <w:sz w:val="22"/>
        </w:rPr>
      </w:pPr>
      <w:r>
        <w:rPr>
          <w:noProof/>
          <w:lang w:eastAsia="en-GB" w:bidi="ar-SA"/>
        </w:rPr>
        <mc:AlternateContent>
          <mc:Choice Requires="wps">
            <w:drawing>
              <wp:anchor distT="0" distB="0" distL="114300" distR="114300" simplePos="0" relativeHeight="251660288" behindDoc="0" locked="0" layoutInCell="1" allowOverlap="1" wp14:anchorId="168EB98B" wp14:editId="7C70D326">
                <wp:simplePos x="0" y="0"/>
                <wp:positionH relativeFrom="margin">
                  <wp:posOffset>2865120</wp:posOffset>
                </wp:positionH>
                <wp:positionV relativeFrom="paragraph">
                  <wp:posOffset>4445</wp:posOffset>
                </wp:positionV>
                <wp:extent cx="3681095" cy="673100"/>
                <wp:effectExtent l="0" t="0" r="17145" b="1270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1095" cy="673100"/>
                        </a:xfrm>
                        <a:prstGeom prst="rect">
                          <a:avLst/>
                        </a:prstGeom>
                        <a:solidFill>
                          <a:srgbClr val="FFFFFF"/>
                        </a:solidFill>
                        <a:ln w="9525">
                          <a:solidFill>
                            <a:srgbClr val="000000"/>
                          </a:solidFill>
                          <a:miter lim="800000"/>
                          <a:headEnd/>
                          <a:tailEnd/>
                        </a:ln>
                      </wps:spPr>
                      <wps:txbx>
                        <w:txbxContent>
                          <w:p w14:paraId="136D57AC" w14:textId="77777777" w:rsidR="006A3C4F" w:rsidRPr="001039AE" w:rsidRDefault="006A3C4F" w:rsidP="001039AE">
                            <w:pPr>
                              <w:jc w:val="center"/>
                              <w:rPr>
                                <w:rFonts w:ascii="Comic Sans MS" w:hAnsi="Comic Sans MS"/>
                                <w:b/>
                                <w:sz w:val="32"/>
                                <w:szCs w:val="32"/>
                              </w:rPr>
                            </w:pPr>
                            <w:r w:rsidRPr="001039AE">
                              <w:rPr>
                                <w:rFonts w:ascii="Comic Sans MS" w:hAnsi="Comic Sans MS"/>
                                <w:b/>
                                <w:sz w:val="32"/>
                                <w:szCs w:val="32"/>
                              </w:rPr>
                              <w:t>Doonfoot Primary School and Early Years Centre</w:t>
                            </w:r>
                          </w:p>
                          <w:p w14:paraId="64C90EBD" w14:textId="77777777" w:rsidR="006A3C4F" w:rsidRPr="00CE7074" w:rsidRDefault="006A3C4F" w:rsidP="005B2A4D">
                            <w:pPr>
                              <w:jc w:val="center"/>
                              <w:rPr>
                                <w:rFonts w:ascii="Comic Sans MS" w:hAnsi="Comic Sans MS"/>
                                <w:b/>
                                <w:sz w:val="28"/>
                                <w:szCs w:val="28"/>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168EB98B" id="_x0000_t202" coordsize="21600,21600" o:spt="202" path="m,l,21600r21600,l21600,xe">
                <v:stroke joinstyle="miter"/>
                <v:path gradientshapeok="t" o:connecttype="rect"/>
              </v:shapetype>
              <v:shape id="Text Box 2" o:spid="_x0000_s1027" type="#_x0000_t202" style="position:absolute;margin-left:225.6pt;margin-top:.35pt;width:289.85pt;height:53pt;z-index:251660288;visibility:visible;mso-wrap-style:square;mso-width-percent:400;mso-height-percent:0;mso-wrap-distance-left:9pt;mso-wrap-distance-top:0;mso-wrap-distance-right:9pt;mso-wrap-distance-bottom:0;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Gl3LQIAAFgEAAAOAAAAZHJzL2Uyb0RvYy54bWysVNuO0zAQfUfiHyy/0yTdtttGTVdLlyKk&#10;5SLt8gGO4yQWjsfYbpPy9YydtlQLvCDyYHk84+OZc2ayvhs6RQ7COgm6oNkkpURoDpXUTUG/Pu/e&#10;LClxnumKKdCioEfh6N3m9at1b3IxhRZUJSxBEO3y3hS09d7kSeJ4KzrmJmCERmcNtmMeTdsklWU9&#10;oncqmabpIunBVsYCF87h6cPopJuIX9eC+8917YQnqqCYm4+rjWsZ1mSzZnljmWklP6XB/iGLjkmN&#10;j16gHphnZG/lb1Cd5BYc1H7CoUugriUXsQasJktfVPPUMiNiLUiOMxea3P+D5Z8OXyyRFWq3oESz&#10;DjV6FoMnb2Eg00BPb1yOUU8G4/yAxxgaS3XmEfg3RzRsW6YbcW8t9K1gFaaXhZvJ1dURxwWQsv8I&#10;FT7D9h4i0FDbLnCHbBBER5mOF2lCKhwPbxbLLF3NKeHoW9zeZGnULmH5+baxzr8X0JGwKahF6SM6&#10;Ozw6H7Jh+TkkPOZAyWonlYqGbcqtsuTAsE128YsFvAhTmvQFXc2n85GAv0Kk8fsTRCc99ruSXUGX&#10;lyCWB9re6Sp2o2dSjXtMWekTj4G6kUQ/lMOo2FmeEqojEmthbG8cR9y0YH9Q0mNrF9R93zMrKFEf&#10;NIqzymazMAvRmM1vp2jYa0957WGaI1RBPSXjduvH+dkbK5sWXxrbQcM9ClrLyHVQfszqlD62b5Tg&#10;NGphPq7tGPXrh7D5CQAA//8DAFBLAwQUAAYACAAAACEAy2K+Qt4AAAAJAQAADwAAAGRycy9kb3du&#10;cmV2LnhtbEyPwW7CMBBE75X6D9ZW6q3YoQXaNA6qkLhwa4pajibexoZ4HcUGwt/XOZXbrGY087ZY&#10;Dq5lZ+yD9SQhmwhgSLXXlhoJ26/10yuwEBVp1XpCCVcMsCzv7wqVa3+hTzxXsWGphEKuJJgYu5zz&#10;UBt0Kkx8h5S8X987FdPZN1z36pLKXcunQsy5U5bSglEdrgzWx+rkJIRjtp79+MPW7DZXUx129ttu&#10;VlI+Pgwf78AiDvE/DCN+QocyMe39iXRgrYSXWTZNUQkLYKMtnsUbsP2o5gvgZcFvPyj/AAAA//8D&#10;AFBLAQItABQABgAIAAAAIQC2gziS/gAAAOEBAAATAAAAAAAAAAAAAAAAAAAAAABbQ29udGVudF9U&#10;eXBlc10ueG1sUEsBAi0AFAAGAAgAAAAhADj9If/WAAAAlAEAAAsAAAAAAAAAAAAAAAAALwEAAF9y&#10;ZWxzLy5yZWxzUEsBAi0AFAAGAAgAAAAhADrwaXctAgAAWAQAAA4AAAAAAAAAAAAAAAAALgIAAGRy&#10;cy9lMm9Eb2MueG1sUEsBAi0AFAAGAAgAAAAhAMtivkLeAAAACQEAAA8AAAAAAAAAAAAAAAAAhwQA&#10;AGRycy9kb3ducmV2LnhtbFBLBQYAAAAABAAEAPMAAACSBQAAAAA=&#10;">
                <v:textbox>
                  <w:txbxContent>
                    <w:p w14:paraId="136D57AC" w14:textId="77777777" w:rsidR="006A3C4F" w:rsidRPr="001039AE" w:rsidRDefault="006A3C4F" w:rsidP="001039AE">
                      <w:pPr>
                        <w:jc w:val="center"/>
                        <w:rPr>
                          <w:rFonts w:ascii="Comic Sans MS" w:hAnsi="Comic Sans MS"/>
                          <w:b/>
                          <w:sz w:val="32"/>
                          <w:szCs w:val="32"/>
                        </w:rPr>
                      </w:pPr>
                      <w:r w:rsidRPr="001039AE">
                        <w:rPr>
                          <w:rFonts w:ascii="Comic Sans MS" w:hAnsi="Comic Sans MS"/>
                          <w:b/>
                          <w:sz w:val="32"/>
                          <w:szCs w:val="32"/>
                        </w:rPr>
                        <w:t>Doonfoot Primary School and Early Years Centre</w:t>
                      </w:r>
                    </w:p>
                    <w:p w14:paraId="64C90EBD" w14:textId="77777777" w:rsidR="006A3C4F" w:rsidRPr="00CE7074" w:rsidRDefault="006A3C4F" w:rsidP="005B2A4D">
                      <w:pPr>
                        <w:jc w:val="center"/>
                        <w:rPr>
                          <w:rFonts w:ascii="Comic Sans MS" w:hAnsi="Comic Sans MS"/>
                          <w:b/>
                          <w:sz w:val="28"/>
                          <w:szCs w:val="28"/>
                        </w:rPr>
                      </w:pPr>
                    </w:p>
                  </w:txbxContent>
                </v:textbox>
                <w10:wrap anchorx="margin"/>
              </v:shape>
            </w:pict>
          </mc:Fallback>
        </mc:AlternateContent>
      </w:r>
    </w:p>
    <w:p w14:paraId="3EBD1DDE" w14:textId="77777777" w:rsidR="00E34640" w:rsidRPr="00F42BCB" w:rsidRDefault="000571F7" w:rsidP="000571F7">
      <w:pPr>
        <w:tabs>
          <w:tab w:val="left" w:pos="7140"/>
        </w:tabs>
        <w:rPr>
          <w:rFonts w:cs="Arial"/>
          <w:sz w:val="22"/>
        </w:rPr>
      </w:pPr>
      <w:r>
        <w:rPr>
          <w:rFonts w:cs="Arial"/>
          <w:sz w:val="22"/>
        </w:rPr>
        <w:tab/>
      </w:r>
    </w:p>
    <w:p w14:paraId="782FA72F" w14:textId="77777777" w:rsidR="00C967AA" w:rsidRPr="00F42BCB" w:rsidRDefault="00C967AA">
      <w:pPr>
        <w:rPr>
          <w:rFonts w:cs="Arial"/>
          <w:sz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FBFBF"/>
        <w:tblLook w:val="04A0" w:firstRow="1" w:lastRow="0" w:firstColumn="1" w:lastColumn="0" w:noHBand="0" w:noVBand="1"/>
      </w:tblPr>
      <w:tblGrid>
        <w:gridCol w:w="14440"/>
      </w:tblGrid>
      <w:tr w:rsidR="00C967AA" w:rsidRPr="00F42BCB" w14:paraId="100FAF9C" w14:textId="77777777" w:rsidTr="000571F7">
        <w:tc>
          <w:tcPr>
            <w:tcW w:w="14440" w:type="dxa"/>
            <w:shd w:val="clear" w:color="auto" w:fill="BFBFBF"/>
          </w:tcPr>
          <w:p w14:paraId="572DB899" w14:textId="77777777" w:rsidR="00C967AA" w:rsidRPr="00CE7074" w:rsidRDefault="005B2A4D" w:rsidP="00E02FAD">
            <w:pPr>
              <w:spacing w:before="100" w:after="100"/>
              <w:jc w:val="center"/>
              <w:rPr>
                <w:rFonts w:ascii="Comic Sans MS" w:hAnsi="Comic Sans MS" w:cs="Arial"/>
                <w:b/>
                <w:sz w:val="36"/>
                <w:szCs w:val="36"/>
              </w:rPr>
            </w:pPr>
            <w:r>
              <w:rPr>
                <w:rFonts w:cs="Arial"/>
                <w:b/>
                <w:sz w:val="36"/>
                <w:szCs w:val="36"/>
              </w:rPr>
              <w:t xml:space="preserve"> </w:t>
            </w:r>
            <w:r w:rsidRPr="00CE7074">
              <w:rPr>
                <w:rFonts w:ascii="Comic Sans MS" w:hAnsi="Comic Sans MS" w:cs="Arial"/>
                <w:b/>
                <w:sz w:val="36"/>
                <w:szCs w:val="36"/>
              </w:rPr>
              <w:t>IMPROVEMENT PLAN</w:t>
            </w:r>
            <w:r w:rsidR="00755DA0" w:rsidRPr="00CE7074">
              <w:rPr>
                <w:rFonts w:ascii="Comic Sans MS" w:hAnsi="Comic Sans MS" w:cs="Arial"/>
                <w:b/>
                <w:sz w:val="36"/>
                <w:szCs w:val="36"/>
              </w:rPr>
              <w:t xml:space="preserve">: </w:t>
            </w:r>
            <w:r w:rsidRPr="00CE7074">
              <w:rPr>
                <w:rFonts w:ascii="Comic Sans MS" w:hAnsi="Comic Sans MS" w:cs="Arial"/>
                <w:b/>
                <w:sz w:val="36"/>
                <w:szCs w:val="36"/>
              </w:rPr>
              <w:t xml:space="preserve"> </w:t>
            </w:r>
            <w:r w:rsidR="005D5722">
              <w:rPr>
                <w:rFonts w:ascii="Comic Sans MS" w:hAnsi="Comic Sans MS" w:cs="Arial"/>
                <w:b/>
                <w:sz w:val="36"/>
                <w:szCs w:val="36"/>
              </w:rPr>
              <w:t>202</w:t>
            </w:r>
            <w:r w:rsidR="00581A7A">
              <w:rPr>
                <w:rFonts w:ascii="Comic Sans MS" w:hAnsi="Comic Sans MS" w:cs="Arial"/>
                <w:b/>
                <w:sz w:val="36"/>
                <w:szCs w:val="36"/>
              </w:rPr>
              <w:t>3</w:t>
            </w:r>
            <w:r w:rsidR="005D5722">
              <w:rPr>
                <w:rFonts w:ascii="Comic Sans MS" w:hAnsi="Comic Sans MS" w:cs="Arial"/>
                <w:b/>
                <w:sz w:val="36"/>
                <w:szCs w:val="36"/>
              </w:rPr>
              <w:t>-202</w:t>
            </w:r>
            <w:r w:rsidR="00581A7A">
              <w:rPr>
                <w:rFonts w:ascii="Comic Sans MS" w:hAnsi="Comic Sans MS" w:cs="Arial"/>
                <w:b/>
                <w:sz w:val="36"/>
                <w:szCs w:val="36"/>
              </w:rPr>
              <w:t>4</w:t>
            </w:r>
          </w:p>
        </w:tc>
      </w:tr>
    </w:tbl>
    <w:p w14:paraId="44D0A7F9" w14:textId="77777777" w:rsidR="00C967AA" w:rsidRPr="00F42BCB" w:rsidRDefault="00C967AA">
      <w:pPr>
        <w:rPr>
          <w:rFonts w:cs="Arial"/>
          <w:sz w:val="22"/>
        </w:rPr>
      </w:pPr>
    </w:p>
    <w:p w14:paraId="13C8CD0F" w14:textId="77777777" w:rsidR="00C967AA" w:rsidRPr="00F42BCB" w:rsidRDefault="00FB5E0E">
      <w:pPr>
        <w:rPr>
          <w:rFonts w:cs="Arial"/>
          <w:sz w:val="22"/>
        </w:rPr>
      </w:pPr>
      <w:r>
        <w:rPr>
          <w:rFonts w:eastAsia="Times New Roman"/>
          <w:noProof/>
        </w:rPr>
        <w:drawing>
          <wp:anchor distT="0" distB="0" distL="114300" distR="114300" simplePos="0" relativeHeight="251725824" behindDoc="1" locked="0" layoutInCell="1" allowOverlap="1" wp14:anchorId="0F6147DA" wp14:editId="220E312B">
            <wp:simplePos x="0" y="0"/>
            <wp:positionH relativeFrom="column">
              <wp:posOffset>3036570</wp:posOffset>
            </wp:positionH>
            <wp:positionV relativeFrom="paragraph">
              <wp:posOffset>34925</wp:posOffset>
            </wp:positionV>
            <wp:extent cx="3243580" cy="2463800"/>
            <wp:effectExtent l="0" t="0" r="0" b="0"/>
            <wp:wrapTight wrapText="bothSides">
              <wp:wrapPolygon edited="0">
                <wp:start x="0" y="0"/>
                <wp:lineTo x="0" y="21377"/>
                <wp:lineTo x="21439" y="21377"/>
                <wp:lineTo x="21439" y="0"/>
                <wp:lineTo x="0" y="0"/>
              </wp:wrapPolygon>
            </wp:wrapTight>
            <wp:docPr id="9" name="Picture 9" descr="IMG_06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808D8F6-639C-48C8-A9F7-09739C447807" descr="IMG_0647.jpg"/>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3243580" cy="2463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6F6482" w14:textId="77777777" w:rsidR="00C967AA" w:rsidRPr="00F42BCB" w:rsidRDefault="00535DB8" w:rsidP="00934BB8">
      <w:pPr>
        <w:tabs>
          <w:tab w:val="left" w:pos="990"/>
        </w:tabs>
        <w:rPr>
          <w:rFonts w:cs="Arial"/>
          <w:sz w:val="22"/>
        </w:rPr>
      </w:pPr>
      <w:r w:rsidRPr="00F82395">
        <w:rPr>
          <w:rFonts w:ascii="Comic Sans MS" w:hAnsi="Comic Sans MS" w:cs="Arial"/>
          <w:b/>
          <w:noProof/>
          <w:sz w:val="48"/>
          <w:szCs w:val="48"/>
        </w:rPr>
        <w:drawing>
          <wp:anchor distT="0" distB="0" distL="114300" distR="114300" simplePos="0" relativeHeight="251728896" behindDoc="1" locked="0" layoutInCell="1" allowOverlap="1" wp14:anchorId="1580F03A" wp14:editId="0E8C9DFE">
            <wp:simplePos x="0" y="0"/>
            <wp:positionH relativeFrom="column">
              <wp:posOffset>-74930</wp:posOffset>
            </wp:positionH>
            <wp:positionV relativeFrom="paragraph">
              <wp:posOffset>153670</wp:posOffset>
            </wp:positionV>
            <wp:extent cx="2952750" cy="1333500"/>
            <wp:effectExtent l="0" t="0" r="0" b="0"/>
            <wp:wrapTight wrapText="bothSides">
              <wp:wrapPolygon edited="0">
                <wp:start x="0" y="0"/>
                <wp:lineTo x="0" y="21291"/>
                <wp:lineTo x="21461" y="21291"/>
                <wp:lineTo x="21461"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52750" cy="1333500"/>
                    </a:xfrm>
                    <a:prstGeom prst="rect">
                      <a:avLst/>
                    </a:prstGeom>
                    <a:noFill/>
                    <a:ln>
                      <a:noFill/>
                    </a:ln>
                  </pic:spPr>
                </pic:pic>
              </a:graphicData>
            </a:graphic>
          </wp:anchor>
        </w:drawing>
      </w:r>
      <w:r w:rsidR="000571F7">
        <w:rPr>
          <w:rFonts w:eastAsia="Times New Roman"/>
          <w:noProof/>
        </w:rPr>
        <w:drawing>
          <wp:anchor distT="0" distB="0" distL="114300" distR="114300" simplePos="0" relativeHeight="251726848" behindDoc="1" locked="0" layoutInCell="1" allowOverlap="1" wp14:anchorId="4395C03C" wp14:editId="62FCA904">
            <wp:simplePos x="0" y="0"/>
            <wp:positionH relativeFrom="column">
              <wp:posOffset>6611620</wp:posOffset>
            </wp:positionH>
            <wp:positionV relativeFrom="paragraph">
              <wp:posOffset>7620</wp:posOffset>
            </wp:positionV>
            <wp:extent cx="2201545" cy="1409700"/>
            <wp:effectExtent l="0" t="0" r="8255" b="0"/>
            <wp:wrapTight wrapText="bothSides">
              <wp:wrapPolygon edited="0">
                <wp:start x="0" y="0"/>
                <wp:lineTo x="0" y="21308"/>
                <wp:lineTo x="21494" y="21308"/>
                <wp:lineTo x="21494" y="0"/>
                <wp:lineTo x="0" y="0"/>
              </wp:wrapPolygon>
            </wp:wrapTight>
            <wp:docPr id="12" name="Picture 12" descr="IMG_06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92082B-5595-475C-B93A-72997544F6F5" descr="IMG_0648.jpg"/>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2201545" cy="1409700"/>
                    </a:xfrm>
                    <a:prstGeom prst="rect">
                      <a:avLst/>
                    </a:prstGeom>
                    <a:noFill/>
                    <a:ln>
                      <a:noFill/>
                    </a:ln>
                  </pic:spPr>
                </pic:pic>
              </a:graphicData>
            </a:graphic>
          </wp:anchor>
        </w:drawing>
      </w:r>
      <w:r w:rsidR="00934BB8">
        <w:rPr>
          <w:rFonts w:cs="Arial"/>
          <w:sz w:val="22"/>
        </w:rPr>
        <w:tab/>
      </w:r>
    </w:p>
    <w:p w14:paraId="616FA192" w14:textId="77777777" w:rsidR="00861AA0" w:rsidRPr="00F42BCB" w:rsidRDefault="00861AA0">
      <w:pPr>
        <w:rPr>
          <w:rFonts w:cs="Arial"/>
          <w:sz w:val="22"/>
        </w:rPr>
      </w:pPr>
    </w:p>
    <w:p w14:paraId="12964FC9" w14:textId="77777777" w:rsidR="00861AA0" w:rsidRPr="00F42BCB" w:rsidRDefault="00861AA0">
      <w:pPr>
        <w:rPr>
          <w:rFonts w:cs="Arial"/>
          <w:sz w:val="22"/>
        </w:rPr>
      </w:pPr>
    </w:p>
    <w:p w14:paraId="2B7F7B28" w14:textId="77777777" w:rsidR="00861AA0" w:rsidRPr="00F42BCB" w:rsidRDefault="008305A5" w:rsidP="008305A5">
      <w:pPr>
        <w:tabs>
          <w:tab w:val="left" w:pos="13230"/>
        </w:tabs>
        <w:rPr>
          <w:rFonts w:cs="Arial"/>
          <w:sz w:val="22"/>
        </w:rPr>
      </w:pPr>
      <w:r>
        <w:rPr>
          <w:rFonts w:cs="Arial"/>
          <w:sz w:val="22"/>
        </w:rPr>
        <w:tab/>
      </w:r>
    </w:p>
    <w:p w14:paraId="54A47CA8" w14:textId="77777777" w:rsidR="00861AA0" w:rsidRPr="00F42BCB" w:rsidRDefault="003311DE">
      <w:pPr>
        <w:rPr>
          <w:rFonts w:cs="Arial"/>
          <w:sz w:val="22"/>
        </w:rPr>
      </w:pPr>
      <w:r>
        <w:rPr>
          <w:rFonts w:cs="Arial"/>
          <w:sz w:val="22"/>
        </w:rPr>
        <w:t xml:space="preserve">                                                                                                 </w:t>
      </w:r>
    </w:p>
    <w:p w14:paraId="454F0BAD" w14:textId="77777777" w:rsidR="00861AA0" w:rsidRPr="00F42BCB" w:rsidRDefault="00861AA0">
      <w:pPr>
        <w:rPr>
          <w:rFonts w:cs="Arial"/>
          <w:sz w:val="22"/>
        </w:rPr>
      </w:pPr>
    </w:p>
    <w:p w14:paraId="047FD31A" w14:textId="77777777" w:rsidR="00C967AA" w:rsidRPr="00F42BCB" w:rsidRDefault="00C967AA">
      <w:pPr>
        <w:rPr>
          <w:rFonts w:cs="Arial"/>
          <w:sz w:val="22"/>
        </w:rPr>
      </w:pPr>
    </w:p>
    <w:p w14:paraId="36D24B76" w14:textId="77777777" w:rsidR="00C967AA" w:rsidRPr="00F42BCB" w:rsidRDefault="00C967AA">
      <w:pPr>
        <w:rPr>
          <w:rFonts w:cs="Arial"/>
          <w:sz w:val="22"/>
        </w:rPr>
      </w:pPr>
    </w:p>
    <w:p w14:paraId="3CA5BE7E" w14:textId="77777777" w:rsidR="00861AA0" w:rsidRPr="00F42BCB" w:rsidRDefault="00861AA0">
      <w:pPr>
        <w:rPr>
          <w:rFonts w:cs="Arial"/>
          <w:sz w:val="22"/>
        </w:rPr>
      </w:pPr>
    </w:p>
    <w:p w14:paraId="3D89AC55" w14:textId="77777777" w:rsidR="008305A5" w:rsidRDefault="000A15C7" w:rsidP="000A15C7">
      <w:pPr>
        <w:tabs>
          <w:tab w:val="left" w:pos="7950"/>
        </w:tabs>
        <w:rPr>
          <w:rFonts w:cs="Arial"/>
          <w:sz w:val="22"/>
        </w:rPr>
      </w:pPr>
      <w:r>
        <w:rPr>
          <w:rFonts w:cs="Arial"/>
          <w:sz w:val="22"/>
        </w:rPr>
        <w:t xml:space="preserve">     </w:t>
      </w:r>
    </w:p>
    <w:p w14:paraId="65A51A6F" w14:textId="77777777" w:rsidR="008305A5" w:rsidRDefault="00CB2522" w:rsidP="000A15C7">
      <w:pPr>
        <w:tabs>
          <w:tab w:val="left" w:pos="7950"/>
        </w:tabs>
        <w:rPr>
          <w:rFonts w:cs="Arial"/>
          <w:sz w:val="22"/>
        </w:rPr>
      </w:pPr>
      <w:r>
        <w:rPr>
          <w:noProof/>
        </w:rPr>
        <w:drawing>
          <wp:anchor distT="0" distB="0" distL="114300" distR="114300" simplePos="0" relativeHeight="251729920" behindDoc="1" locked="0" layoutInCell="1" allowOverlap="1" wp14:anchorId="11ECFBE3" wp14:editId="4B87E97D">
            <wp:simplePos x="0" y="0"/>
            <wp:positionH relativeFrom="column">
              <wp:posOffset>96520</wp:posOffset>
            </wp:positionH>
            <wp:positionV relativeFrom="paragraph">
              <wp:posOffset>93345</wp:posOffset>
            </wp:positionV>
            <wp:extent cx="1504950" cy="1468120"/>
            <wp:effectExtent l="0" t="0" r="0" b="0"/>
            <wp:wrapTight wrapText="bothSides">
              <wp:wrapPolygon edited="0">
                <wp:start x="0" y="0"/>
                <wp:lineTo x="0" y="21301"/>
                <wp:lineTo x="21327" y="21301"/>
                <wp:lineTo x="21327" y="0"/>
                <wp:lineTo x="0" y="0"/>
              </wp:wrapPolygon>
            </wp:wrapTight>
            <wp:docPr id="7" name="Picture 7" descr="https://www.miltonmount.co.uk/wp-content/uploads/2018/05/RRS-Gol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iltonmount.co.uk/wp-content/uploads/2018/05/RRS-Gold-logo.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04950" cy="1468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F40133" w14:textId="77777777" w:rsidR="008305A5" w:rsidRDefault="00FB5E0E" w:rsidP="000A15C7">
      <w:pPr>
        <w:tabs>
          <w:tab w:val="left" w:pos="7950"/>
        </w:tabs>
        <w:rPr>
          <w:rFonts w:cs="Arial"/>
          <w:sz w:val="22"/>
        </w:rPr>
      </w:pPr>
      <w:r>
        <w:rPr>
          <w:noProof/>
        </w:rPr>
        <w:drawing>
          <wp:anchor distT="0" distB="0" distL="114300" distR="114300" simplePos="0" relativeHeight="251727872" behindDoc="1" locked="0" layoutInCell="1" allowOverlap="1" wp14:anchorId="381538D4" wp14:editId="2131DD62">
            <wp:simplePos x="0" y="0"/>
            <wp:positionH relativeFrom="column">
              <wp:posOffset>1912620</wp:posOffset>
            </wp:positionH>
            <wp:positionV relativeFrom="paragraph">
              <wp:posOffset>127000</wp:posOffset>
            </wp:positionV>
            <wp:extent cx="1151831" cy="1193800"/>
            <wp:effectExtent l="0" t="0" r="0" b="0"/>
            <wp:wrapTight wrapText="bothSides">
              <wp:wrapPolygon edited="0">
                <wp:start x="8221" y="689"/>
                <wp:lineTo x="5361" y="2413"/>
                <wp:lineTo x="1430" y="5515"/>
                <wp:lineTo x="1430" y="13098"/>
                <wp:lineTo x="5361" y="17923"/>
                <wp:lineTo x="3932" y="19647"/>
                <wp:lineTo x="4289" y="20681"/>
                <wp:lineTo x="16799" y="20681"/>
                <wp:lineTo x="16799" y="18957"/>
                <wp:lineTo x="15726" y="17923"/>
                <wp:lineTo x="19658" y="13098"/>
                <wp:lineTo x="19658" y="5860"/>
                <wp:lineTo x="14654" y="1723"/>
                <wp:lineTo x="12867" y="689"/>
                <wp:lineTo x="8221" y="689"/>
              </wp:wrapPolygon>
            </wp:wrapTight>
            <wp:docPr id="13" name="Picture 13" descr="In July 2020 We Were Awarded The Eco Schools Green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 July 2020 We Were Awarded The Eco Schools Green Fla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51831" cy="1193800"/>
                    </a:xfrm>
                    <a:prstGeom prst="rect">
                      <a:avLst/>
                    </a:prstGeom>
                    <a:noFill/>
                    <a:ln>
                      <a:noFill/>
                    </a:ln>
                  </pic:spPr>
                </pic:pic>
              </a:graphicData>
            </a:graphic>
          </wp:anchor>
        </w:drawing>
      </w:r>
    </w:p>
    <w:p w14:paraId="70DEB214" w14:textId="77777777" w:rsidR="008305A5" w:rsidRDefault="00FB5E0E" w:rsidP="000A15C7">
      <w:pPr>
        <w:tabs>
          <w:tab w:val="left" w:pos="7950"/>
        </w:tabs>
        <w:rPr>
          <w:rFonts w:cs="Arial"/>
          <w:sz w:val="22"/>
        </w:rPr>
      </w:pPr>
      <w:r>
        <w:rPr>
          <w:noProof/>
          <w:lang w:eastAsia="en-GB" w:bidi="ar-SA"/>
        </w:rPr>
        <w:drawing>
          <wp:anchor distT="0" distB="0" distL="114300" distR="114300" simplePos="0" relativeHeight="251721728" behindDoc="1" locked="0" layoutInCell="1" allowOverlap="1" wp14:anchorId="1106AD34" wp14:editId="482F6AFF">
            <wp:simplePos x="0" y="0"/>
            <wp:positionH relativeFrom="column">
              <wp:posOffset>6770370</wp:posOffset>
            </wp:positionH>
            <wp:positionV relativeFrom="paragraph">
              <wp:posOffset>2540</wp:posOffset>
            </wp:positionV>
            <wp:extent cx="1640840" cy="1162050"/>
            <wp:effectExtent l="0" t="0" r="0" b="0"/>
            <wp:wrapTight wrapText="bothSides">
              <wp:wrapPolygon edited="0">
                <wp:start x="0" y="0"/>
                <wp:lineTo x="0" y="21246"/>
                <wp:lineTo x="21316" y="21246"/>
                <wp:lineTo x="21316" y="0"/>
                <wp:lineTo x="0" y="0"/>
              </wp:wrapPolygon>
            </wp:wrapTight>
            <wp:docPr id="18" name="Picture 18" descr="C:\Users\sa07FlintS\AppData\Local\Microsoft\Windows\INetCache\Content.MSO\2ACE82DD.tmp"/>
            <wp:cNvGraphicFramePr/>
            <a:graphic xmlns:a="http://schemas.openxmlformats.org/drawingml/2006/main">
              <a:graphicData uri="http://schemas.openxmlformats.org/drawingml/2006/picture">
                <pic:pic xmlns:pic="http://schemas.openxmlformats.org/drawingml/2006/picture">
                  <pic:nvPicPr>
                    <pic:cNvPr id="18" name="Picture 18" descr="C:\Users\sa07FlintS\AppData\Local\Microsoft\Windows\INetCache\Content.MSO\2ACE82DD.tmp"/>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40840" cy="1162050"/>
                    </a:xfrm>
                    <a:prstGeom prst="rect">
                      <a:avLst/>
                    </a:prstGeom>
                    <a:noFill/>
                    <a:ln>
                      <a:noFill/>
                    </a:ln>
                  </pic:spPr>
                </pic:pic>
              </a:graphicData>
            </a:graphic>
          </wp:anchor>
        </w:drawing>
      </w:r>
    </w:p>
    <w:p w14:paraId="2A629E15" w14:textId="77777777" w:rsidR="008305A5" w:rsidRDefault="008305A5" w:rsidP="000A15C7">
      <w:pPr>
        <w:tabs>
          <w:tab w:val="left" w:pos="7950"/>
        </w:tabs>
        <w:rPr>
          <w:rFonts w:cs="Arial"/>
          <w:sz w:val="22"/>
        </w:rPr>
      </w:pPr>
    </w:p>
    <w:p w14:paraId="24574600" w14:textId="77777777" w:rsidR="008305A5" w:rsidRDefault="008305A5" w:rsidP="000A15C7">
      <w:pPr>
        <w:tabs>
          <w:tab w:val="left" w:pos="7950"/>
        </w:tabs>
        <w:rPr>
          <w:rFonts w:cs="Arial"/>
          <w:sz w:val="22"/>
        </w:rPr>
      </w:pPr>
    </w:p>
    <w:p w14:paraId="43253495" w14:textId="77777777" w:rsidR="008305A5" w:rsidRDefault="008305A5" w:rsidP="000A15C7">
      <w:pPr>
        <w:tabs>
          <w:tab w:val="left" w:pos="7950"/>
        </w:tabs>
        <w:rPr>
          <w:rFonts w:cs="Arial"/>
          <w:sz w:val="22"/>
        </w:rPr>
      </w:pPr>
    </w:p>
    <w:p w14:paraId="055F1605" w14:textId="77777777" w:rsidR="008305A5" w:rsidRDefault="008305A5" w:rsidP="000A15C7">
      <w:pPr>
        <w:tabs>
          <w:tab w:val="left" w:pos="7950"/>
        </w:tabs>
        <w:rPr>
          <w:rFonts w:cs="Arial"/>
          <w:sz w:val="22"/>
        </w:rPr>
      </w:pPr>
    </w:p>
    <w:p w14:paraId="2BDC61C9" w14:textId="77777777" w:rsidR="00FB5E0E" w:rsidRDefault="00FB5E0E" w:rsidP="000571F7">
      <w:pPr>
        <w:tabs>
          <w:tab w:val="left" w:pos="6660"/>
        </w:tabs>
        <w:rPr>
          <w:rFonts w:cs="Arial"/>
          <w:sz w:val="22"/>
        </w:rPr>
      </w:pPr>
    </w:p>
    <w:p w14:paraId="40A016B0" w14:textId="77777777" w:rsidR="000571F7" w:rsidRDefault="000571F7" w:rsidP="000571F7">
      <w:pPr>
        <w:tabs>
          <w:tab w:val="left" w:pos="6660"/>
        </w:tabs>
        <w:rPr>
          <w:rFonts w:cs="Arial"/>
          <w:sz w:val="22"/>
        </w:rPr>
      </w:pPr>
      <w:r>
        <w:rPr>
          <w:rFonts w:cs="Arial"/>
          <w:sz w:val="22"/>
        </w:rPr>
        <w:tab/>
      </w:r>
    </w:p>
    <w:p w14:paraId="58934064" w14:textId="77777777" w:rsidR="000571F7" w:rsidRDefault="000571F7" w:rsidP="000A15C7">
      <w:pPr>
        <w:tabs>
          <w:tab w:val="left" w:pos="7950"/>
        </w:tabs>
        <w:rPr>
          <w:rFonts w:cs="Arial"/>
          <w:sz w:val="22"/>
        </w:rPr>
      </w:pPr>
    </w:p>
    <w:p w14:paraId="241A3018" w14:textId="77777777" w:rsidR="00FB5E0E" w:rsidRDefault="00FB5E0E" w:rsidP="000A15C7">
      <w:pPr>
        <w:tabs>
          <w:tab w:val="left" w:pos="7950"/>
        </w:tabs>
        <w:rPr>
          <w:rFonts w:cs="Arial"/>
          <w:sz w:val="22"/>
        </w:rPr>
      </w:pPr>
      <w:r>
        <w:rPr>
          <w:rFonts w:cs="Arial"/>
          <w:sz w:val="22"/>
        </w:rPr>
        <w:t xml:space="preserve">          </w:t>
      </w:r>
    </w:p>
    <w:p w14:paraId="1BB3D48C" w14:textId="77777777" w:rsidR="00861AA0" w:rsidRPr="00F42BCB" w:rsidRDefault="00FB5E0E" w:rsidP="000A15C7">
      <w:pPr>
        <w:tabs>
          <w:tab w:val="left" w:pos="7950"/>
        </w:tabs>
        <w:rPr>
          <w:rFonts w:cs="Arial"/>
          <w:sz w:val="22"/>
        </w:rPr>
      </w:pPr>
      <w:r>
        <w:rPr>
          <w:rFonts w:cs="Arial"/>
          <w:sz w:val="22"/>
        </w:rPr>
        <w:t xml:space="preserve">           </w:t>
      </w:r>
      <w:r w:rsidR="000A15C7">
        <w:rPr>
          <w:rFonts w:cs="Arial"/>
          <w:sz w:val="22"/>
        </w:rPr>
        <w:t>Articles 1, 2, 3, 12, 18, 23, 25, 28, 29, 30, 31</w:t>
      </w:r>
    </w:p>
    <w:p w14:paraId="5CEDD1CE" w14:textId="77777777" w:rsidR="00092ECE" w:rsidRDefault="00092ECE" w:rsidP="003311DE">
      <w:pPr>
        <w:rPr>
          <w:rFonts w:ascii="Comic Sans MS" w:hAnsi="Comic Sans MS"/>
          <w:sz w:val="28"/>
          <w:szCs w:val="28"/>
        </w:rPr>
      </w:pPr>
    </w:p>
    <w:p w14:paraId="2A96A899" w14:textId="77777777" w:rsidR="003311DE" w:rsidRDefault="003311DE" w:rsidP="003311DE">
      <w:pPr>
        <w:rPr>
          <w:rFonts w:ascii="Comic Sans MS" w:hAnsi="Comic Sans MS"/>
          <w:sz w:val="28"/>
          <w:szCs w:val="28"/>
        </w:rPr>
      </w:pPr>
      <w:r w:rsidRPr="003311DE">
        <w:rPr>
          <w:rFonts w:ascii="Comic Sans MS" w:hAnsi="Comic Sans MS"/>
          <w:sz w:val="28"/>
          <w:szCs w:val="28"/>
        </w:rPr>
        <w:t>Our vision and ambition in South Ayrshire Educational Services is to achieve excellence and equity.  We have the highest expectations for all learners so that they achieve their potential regardless of their circumstances.  We want to achieve this in a context where we act with integrity in a climate of mutual trust and respect and have the highest ambition for every learner.  It is our ambition to close the attainment gap while constantly stretching and challenging children and young people who are attaining at the highest levels to achieve more.  Closing the gap while challenging every learner will guide and define the work of the educational services.</w:t>
      </w:r>
    </w:p>
    <w:p w14:paraId="70CECA79" w14:textId="77777777" w:rsidR="001039AE" w:rsidRDefault="007C0D28" w:rsidP="003311DE">
      <w:pPr>
        <w:rPr>
          <w:rFonts w:ascii="Comic Sans MS" w:hAnsi="Comic Sans MS"/>
          <w:sz w:val="28"/>
          <w:szCs w:val="28"/>
        </w:rPr>
      </w:pPr>
      <w:r>
        <w:rPr>
          <w:noProof/>
          <w:lang w:eastAsia="en-GB" w:bidi="ar-SA"/>
        </w:rPr>
        <w:drawing>
          <wp:anchor distT="0" distB="0" distL="114300" distR="114300" simplePos="0" relativeHeight="251720704" behindDoc="1" locked="0" layoutInCell="1" allowOverlap="1" wp14:anchorId="5E28A0EF" wp14:editId="57B2EB08">
            <wp:simplePos x="0" y="0"/>
            <wp:positionH relativeFrom="column">
              <wp:posOffset>8510270</wp:posOffset>
            </wp:positionH>
            <wp:positionV relativeFrom="paragraph">
              <wp:posOffset>67945</wp:posOffset>
            </wp:positionV>
            <wp:extent cx="1155700" cy="1098550"/>
            <wp:effectExtent l="0" t="0" r="6350" b="6350"/>
            <wp:wrapTight wrapText="bothSides">
              <wp:wrapPolygon edited="0">
                <wp:start x="0" y="0"/>
                <wp:lineTo x="0" y="21350"/>
                <wp:lineTo x="21363" y="21350"/>
                <wp:lineTo x="21363" y="0"/>
                <wp:lineTo x="0" y="0"/>
              </wp:wrapPolygon>
            </wp:wrapTight>
            <wp:docPr id="22" name="Picture 22" descr="Doonfoot Primary School Website">
              <a:hlinkClick xmlns:a="http://schemas.openxmlformats.org/drawingml/2006/main" r:id="rId11" tgtFrame="&quot;_blank&quot;"/>
            </wp:docPr>
            <wp:cNvGraphicFramePr/>
            <a:graphic xmlns:a="http://schemas.openxmlformats.org/drawingml/2006/main">
              <a:graphicData uri="http://schemas.openxmlformats.org/drawingml/2006/picture">
                <pic:pic xmlns:pic="http://schemas.openxmlformats.org/drawingml/2006/picture">
                  <pic:nvPicPr>
                    <pic:cNvPr id="9" name="Picture 9" descr="Doonfoot Primary School Website">
                      <a:hlinkClick r:id="rId11" tgtFrame="&quot;_blank&quot;"/>
                    </pic:cNvPr>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55700" cy="1098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3A7C71" w14:textId="77777777" w:rsidR="001039AE" w:rsidRPr="001039AE" w:rsidRDefault="001039AE" w:rsidP="001039AE">
      <w:pPr>
        <w:rPr>
          <w:rFonts w:ascii="Comic Sans MS" w:hAnsi="Comic Sans MS" w:cs="Arial"/>
          <w:b/>
          <w:sz w:val="28"/>
          <w:szCs w:val="28"/>
          <w:u w:val="single"/>
        </w:rPr>
      </w:pPr>
      <w:r w:rsidRPr="001039AE">
        <w:rPr>
          <w:rFonts w:ascii="Comic Sans MS" w:hAnsi="Comic Sans MS" w:cs="Arial"/>
          <w:b/>
          <w:sz w:val="28"/>
          <w:szCs w:val="28"/>
          <w:u w:val="single"/>
        </w:rPr>
        <w:t>Doonfoot Primary and E</w:t>
      </w:r>
      <w:r>
        <w:rPr>
          <w:rFonts w:ascii="Comic Sans MS" w:hAnsi="Comic Sans MS" w:cs="Arial"/>
          <w:b/>
          <w:sz w:val="28"/>
          <w:szCs w:val="28"/>
          <w:u w:val="single"/>
        </w:rPr>
        <w:t xml:space="preserve">arly Years Centre </w:t>
      </w:r>
      <w:r w:rsidRPr="001039AE">
        <w:rPr>
          <w:rFonts w:ascii="Comic Sans MS" w:hAnsi="Comic Sans MS" w:cs="Arial"/>
          <w:b/>
          <w:sz w:val="28"/>
          <w:szCs w:val="28"/>
          <w:u w:val="single"/>
        </w:rPr>
        <w:t>Vision</w:t>
      </w:r>
      <w:r w:rsidR="007C0D28">
        <w:rPr>
          <w:rFonts w:ascii="Comic Sans MS" w:hAnsi="Comic Sans MS" w:cs="Arial"/>
          <w:b/>
          <w:sz w:val="28"/>
          <w:szCs w:val="28"/>
          <w:u w:val="single"/>
        </w:rPr>
        <w:t xml:space="preserve">, Values </w:t>
      </w:r>
      <w:r w:rsidRPr="001039AE">
        <w:rPr>
          <w:rFonts w:ascii="Comic Sans MS" w:hAnsi="Comic Sans MS" w:cs="Arial"/>
          <w:b/>
          <w:sz w:val="28"/>
          <w:szCs w:val="28"/>
          <w:u w:val="single"/>
        </w:rPr>
        <w:t>and Aims</w:t>
      </w:r>
    </w:p>
    <w:p w14:paraId="06C4D7E4" w14:textId="77777777" w:rsidR="001039AE" w:rsidRPr="001039AE" w:rsidRDefault="001039AE" w:rsidP="001039AE">
      <w:pPr>
        <w:rPr>
          <w:rFonts w:cs="Arial"/>
          <w:sz w:val="36"/>
          <w:szCs w:val="36"/>
        </w:rPr>
      </w:pPr>
    </w:p>
    <w:p w14:paraId="489AFB54" w14:textId="77777777" w:rsidR="001039AE" w:rsidRPr="001039AE" w:rsidRDefault="001039AE" w:rsidP="001039AE">
      <w:pPr>
        <w:rPr>
          <w:rFonts w:ascii="Comic Sans MS" w:hAnsi="Comic Sans MS" w:cs="Arial"/>
          <w:sz w:val="28"/>
          <w:szCs w:val="28"/>
        </w:rPr>
      </w:pPr>
      <w:bookmarkStart w:id="3" w:name="_Hlk107072422"/>
      <w:r w:rsidRPr="001039AE">
        <w:rPr>
          <w:rFonts w:ascii="Comic Sans MS" w:hAnsi="Comic Sans MS" w:cs="Arial"/>
          <w:sz w:val="28"/>
          <w:szCs w:val="28"/>
        </w:rPr>
        <w:t>At Doonfoot Primary School we are proud to provide an inclusive, nurturing</w:t>
      </w:r>
      <w:r w:rsidR="00FA532A">
        <w:rPr>
          <w:rFonts w:ascii="Comic Sans MS" w:hAnsi="Comic Sans MS" w:cs="Arial"/>
          <w:sz w:val="28"/>
          <w:szCs w:val="28"/>
        </w:rPr>
        <w:t xml:space="preserve"> and</w:t>
      </w:r>
      <w:r w:rsidRPr="001039AE">
        <w:rPr>
          <w:rFonts w:ascii="Comic Sans MS" w:hAnsi="Comic Sans MS" w:cs="Arial"/>
          <w:sz w:val="28"/>
          <w:szCs w:val="28"/>
        </w:rPr>
        <w:t xml:space="preserve"> </w:t>
      </w:r>
      <w:r w:rsidR="007C0D28">
        <w:rPr>
          <w:rFonts w:ascii="Comic Sans MS" w:hAnsi="Comic Sans MS" w:cs="Arial"/>
          <w:sz w:val="28"/>
          <w:szCs w:val="28"/>
        </w:rPr>
        <w:t>stimulating</w:t>
      </w:r>
      <w:r w:rsidRPr="001039AE">
        <w:rPr>
          <w:rFonts w:ascii="Comic Sans MS" w:hAnsi="Comic Sans MS" w:cs="Arial"/>
          <w:sz w:val="28"/>
          <w:szCs w:val="28"/>
        </w:rPr>
        <w:t xml:space="preserve"> learning environment wh</w:t>
      </w:r>
      <w:r w:rsidR="007C0D28">
        <w:rPr>
          <w:rFonts w:ascii="Comic Sans MS" w:hAnsi="Comic Sans MS" w:cs="Arial"/>
          <w:sz w:val="28"/>
          <w:szCs w:val="28"/>
        </w:rPr>
        <w:t>ere our pupils feel valued and inspired to achieve their full potential</w:t>
      </w:r>
      <w:r w:rsidRPr="001039AE">
        <w:rPr>
          <w:rFonts w:ascii="Comic Sans MS" w:hAnsi="Comic Sans MS" w:cs="Arial"/>
          <w:sz w:val="28"/>
          <w:szCs w:val="28"/>
        </w:rPr>
        <w:t>.</w:t>
      </w:r>
    </w:p>
    <w:p w14:paraId="7CA89383" w14:textId="77777777" w:rsidR="001039AE" w:rsidRPr="001039AE" w:rsidRDefault="001039AE" w:rsidP="001039AE">
      <w:pPr>
        <w:rPr>
          <w:rFonts w:ascii="Comic Sans MS" w:hAnsi="Comic Sans MS" w:cs="Arial"/>
          <w:sz w:val="28"/>
          <w:szCs w:val="28"/>
        </w:rPr>
      </w:pPr>
    </w:p>
    <w:p w14:paraId="6A300C29" w14:textId="77777777" w:rsidR="001039AE" w:rsidRPr="001039AE" w:rsidRDefault="001039AE" w:rsidP="001039AE">
      <w:pPr>
        <w:rPr>
          <w:rFonts w:ascii="Comic Sans MS" w:hAnsi="Comic Sans MS" w:cs="Arial"/>
          <w:color w:val="FF0000"/>
          <w:sz w:val="28"/>
          <w:szCs w:val="28"/>
        </w:rPr>
      </w:pPr>
      <w:r w:rsidRPr="001039AE">
        <w:rPr>
          <w:rFonts w:ascii="Comic Sans MS" w:hAnsi="Comic Sans MS" w:cs="Arial"/>
          <w:sz w:val="28"/>
          <w:szCs w:val="28"/>
        </w:rPr>
        <w:t>Our unique and stimulating environment provides all learners with the lifelong skills to meet the challenges of the future.</w:t>
      </w:r>
      <w:r w:rsidR="007C0D28">
        <w:rPr>
          <w:rFonts w:ascii="Comic Sans MS" w:hAnsi="Comic Sans MS" w:cs="Arial"/>
          <w:sz w:val="28"/>
          <w:szCs w:val="28"/>
        </w:rPr>
        <w:t xml:space="preserve"> </w:t>
      </w:r>
      <w:r w:rsidR="00AC09C2">
        <w:rPr>
          <w:rFonts w:ascii="Comic Sans MS" w:hAnsi="Comic Sans MS" w:cs="Arial"/>
          <w:sz w:val="28"/>
          <w:szCs w:val="28"/>
        </w:rPr>
        <w:t xml:space="preserve">Our </w:t>
      </w:r>
      <w:r w:rsidR="00547C78">
        <w:rPr>
          <w:rFonts w:ascii="Comic Sans MS" w:hAnsi="Comic Sans MS" w:cs="Arial"/>
          <w:sz w:val="28"/>
          <w:szCs w:val="28"/>
        </w:rPr>
        <w:t>vision,</w:t>
      </w:r>
      <w:r w:rsidR="00AC09C2">
        <w:rPr>
          <w:rFonts w:ascii="Comic Sans MS" w:hAnsi="Comic Sans MS" w:cs="Arial"/>
          <w:sz w:val="28"/>
          <w:szCs w:val="28"/>
        </w:rPr>
        <w:t xml:space="preserve"> </w:t>
      </w:r>
      <w:r w:rsidRPr="001039AE">
        <w:rPr>
          <w:rFonts w:ascii="Comic Sans MS" w:hAnsi="Comic Sans MS" w:cs="Arial"/>
          <w:color w:val="FF0000"/>
          <w:sz w:val="28"/>
          <w:szCs w:val="28"/>
        </w:rPr>
        <w:t>“</w:t>
      </w:r>
      <w:r w:rsidRPr="001039AE">
        <w:rPr>
          <w:rFonts w:ascii="Comic Sans MS" w:hAnsi="Comic Sans MS" w:cs="Arial"/>
          <w:i/>
          <w:color w:val="FF0000"/>
          <w:sz w:val="28"/>
          <w:szCs w:val="28"/>
        </w:rPr>
        <w:t xml:space="preserve">Education without </w:t>
      </w:r>
      <w:r w:rsidR="00AC09C2" w:rsidRPr="001039AE">
        <w:rPr>
          <w:rFonts w:ascii="Comic Sans MS" w:hAnsi="Comic Sans MS" w:cs="Arial"/>
          <w:i/>
          <w:color w:val="FF0000"/>
          <w:sz w:val="28"/>
          <w:szCs w:val="28"/>
        </w:rPr>
        <w:t>walls”</w:t>
      </w:r>
      <w:r w:rsidR="00AC09C2" w:rsidRPr="004A4902">
        <w:rPr>
          <w:noProof/>
        </w:rPr>
        <w:t xml:space="preserve"> </w:t>
      </w:r>
      <w:r w:rsidR="00AC09C2" w:rsidRPr="00AC09C2">
        <w:rPr>
          <w:rFonts w:ascii="Comic Sans MS" w:hAnsi="Comic Sans MS"/>
          <w:noProof/>
          <w:sz w:val="28"/>
        </w:rPr>
        <w:t>demonstrates</w:t>
      </w:r>
      <w:r w:rsidR="00AC09C2" w:rsidRPr="00AC09C2">
        <w:rPr>
          <w:rFonts w:ascii="Comic Sans MS" w:hAnsi="Comic Sans MS"/>
          <w:noProof/>
          <w:sz w:val="32"/>
          <w:szCs w:val="28"/>
        </w:rPr>
        <w:t xml:space="preserve"> </w:t>
      </w:r>
      <w:r w:rsidR="00AC09C2" w:rsidRPr="00AC09C2">
        <w:rPr>
          <w:rFonts w:ascii="Comic Sans MS" w:hAnsi="Comic Sans MS"/>
          <w:noProof/>
          <w:sz w:val="28"/>
          <w:szCs w:val="28"/>
        </w:rPr>
        <w:t>there are no b</w:t>
      </w:r>
      <w:r w:rsidR="00C64CE1">
        <w:rPr>
          <w:rFonts w:ascii="Comic Sans MS" w:hAnsi="Comic Sans MS"/>
          <w:noProof/>
          <w:sz w:val="28"/>
          <w:szCs w:val="28"/>
        </w:rPr>
        <w:t>arriers</w:t>
      </w:r>
      <w:r w:rsidR="00AC09C2">
        <w:rPr>
          <w:rFonts w:ascii="Comic Sans MS" w:hAnsi="Comic Sans MS"/>
          <w:noProof/>
          <w:sz w:val="28"/>
          <w:szCs w:val="28"/>
        </w:rPr>
        <w:t xml:space="preserve"> to our pupils</w:t>
      </w:r>
      <w:r w:rsidR="00FC5F12">
        <w:rPr>
          <w:rFonts w:ascii="Comic Sans MS" w:hAnsi="Comic Sans MS"/>
          <w:noProof/>
          <w:sz w:val="28"/>
          <w:szCs w:val="28"/>
        </w:rPr>
        <w:t>’</w:t>
      </w:r>
      <w:r w:rsidR="00AC09C2">
        <w:rPr>
          <w:rFonts w:ascii="Comic Sans MS" w:hAnsi="Comic Sans MS"/>
          <w:noProof/>
          <w:sz w:val="28"/>
          <w:szCs w:val="28"/>
        </w:rPr>
        <w:t xml:space="preserve"> learning and the unique s</w:t>
      </w:r>
      <w:r w:rsidR="00071FF4">
        <w:rPr>
          <w:rFonts w:ascii="Comic Sans MS" w:hAnsi="Comic Sans MS"/>
          <w:noProof/>
          <w:sz w:val="28"/>
          <w:szCs w:val="28"/>
        </w:rPr>
        <w:t xml:space="preserve">etting </w:t>
      </w:r>
      <w:r w:rsidR="00AC09C2">
        <w:rPr>
          <w:rFonts w:ascii="Comic Sans MS" w:hAnsi="Comic Sans MS"/>
          <w:noProof/>
          <w:sz w:val="28"/>
          <w:szCs w:val="28"/>
        </w:rPr>
        <w:t>of our school</w:t>
      </w:r>
      <w:r w:rsidR="00071FF4">
        <w:rPr>
          <w:rFonts w:ascii="Comic Sans MS" w:hAnsi="Comic Sans MS"/>
          <w:noProof/>
          <w:sz w:val="28"/>
          <w:szCs w:val="28"/>
        </w:rPr>
        <w:t xml:space="preserve">, beside </w:t>
      </w:r>
      <w:r w:rsidR="00CB2522">
        <w:rPr>
          <w:rFonts w:ascii="Comic Sans MS" w:hAnsi="Comic Sans MS"/>
          <w:noProof/>
          <w:sz w:val="28"/>
          <w:szCs w:val="28"/>
        </w:rPr>
        <w:t>the</w:t>
      </w:r>
      <w:r w:rsidR="00071FF4">
        <w:rPr>
          <w:rFonts w:ascii="Comic Sans MS" w:hAnsi="Comic Sans MS"/>
          <w:noProof/>
          <w:sz w:val="28"/>
          <w:szCs w:val="28"/>
        </w:rPr>
        <w:t xml:space="preserve"> beach, </w:t>
      </w:r>
      <w:r w:rsidR="007C0D28">
        <w:rPr>
          <w:rFonts w:ascii="Comic Sans MS" w:hAnsi="Comic Sans MS"/>
          <w:noProof/>
          <w:sz w:val="28"/>
          <w:szCs w:val="28"/>
        </w:rPr>
        <w:t xml:space="preserve">Greenan Castle, the </w:t>
      </w:r>
      <w:r w:rsidR="00071FF4">
        <w:rPr>
          <w:rFonts w:ascii="Comic Sans MS" w:hAnsi="Comic Sans MS"/>
          <w:noProof/>
          <w:sz w:val="28"/>
          <w:szCs w:val="28"/>
        </w:rPr>
        <w:t>River Doon and local parks</w:t>
      </w:r>
      <w:r w:rsidR="00CB2522">
        <w:rPr>
          <w:rFonts w:ascii="Comic Sans MS" w:hAnsi="Comic Sans MS"/>
          <w:noProof/>
          <w:sz w:val="28"/>
          <w:szCs w:val="28"/>
        </w:rPr>
        <w:t>,</w:t>
      </w:r>
      <w:r w:rsidR="00AC09C2">
        <w:rPr>
          <w:rFonts w:ascii="Comic Sans MS" w:hAnsi="Comic Sans MS"/>
          <w:noProof/>
          <w:sz w:val="28"/>
          <w:szCs w:val="28"/>
        </w:rPr>
        <w:t xml:space="preserve"> allows our pupils to experience a range of outdoor </w:t>
      </w:r>
      <w:r w:rsidR="00402A0F">
        <w:rPr>
          <w:rFonts w:ascii="Comic Sans MS" w:hAnsi="Comic Sans MS"/>
          <w:noProof/>
          <w:sz w:val="28"/>
          <w:szCs w:val="28"/>
        </w:rPr>
        <w:t xml:space="preserve">learning opportunities </w:t>
      </w:r>
      <w:r w:rsidR="007C0D28">
        <w:rPr>
          <w:rFonts w:ascii="Comic Sans MS" w:hAnsi="Comic Sans MS"/>
          <w:noProof/>
          <w:sz w:val="28"/>
          <w:szCs w:val="28"/>
        </w:rPr>
        <w:t xml:space="preserve">right </w:t>
      </w:r>
      <w:r w:rsidR="00071FF4">
        <w:rPr>
          <w:rFonts w:ascii="Comic Sans MS" w:hAnsi="Comic Sans MS"/>
          <w:noProof/>
          <w:sz w:val="28"/>
          <w:szCs w:val="28"/>
        </w:rPr>
        <w:t>on our doorstep.</w:t>
      </w:r>
    </w:p>
    <w:p w14:paraId="504F7F99" w14:textId="77777777" w:rsidR="001039AE" w:rsidRPr="001039AE" w:rsidRDefault="001039AE" w:rsidP="001039AE">
      <w:pPr>
        <w:rPr>
          <w:rFonts w:ascii="Comic Sans MS" w:hAnsi="Comic Sans MS" w:cs="Arial"/>
          <w:sz w:val="28"/>
          <w:szCs w:val="28"/>
        </w:rPr>
      </w:pPr>
    </w:p>
    <w:p w14:paraId="14DEF058" w14:textId="77777777" w:rsidR="00AF5766" w:rsidRDefault="00AF5766" w:rsidP="001039AE">
      <w:pPr>
        <w:rPr>
          <w:rFonts w:ascii="Comic Sans MS" w:hAnsi="Comic Sans MS" w:cs="Arial"/>
          <w:b/>
          <w:sz w:val="28"/>
          <w:szCs w:val="28"/>
          <w:u w:val="single"/>
        </w:rPr>
      </w:pPr>
    </w:p>
    <w:p w14:paraId="47B718B0" w14:textId="77777777" w:rsidR="001039AE" w:rsidRDefault="001039AE" w:rsidP="001039AE">
      <w:pPr>
        <w:rPr>
          <w:rFonts w:ascii="Comic Sans MS" w:hAnsi="Comic Sans MS" w:cs="Arial"/>
          <w:b/>
          <w:sz w:val="28"/>
          <w:szCs w:val="28"/>
          <w:u w:val="single"/>
        </w:rPr>
      </w:pPr>
      <w:r w:rsidRPr="001039AE">
        <w:rPr>
          <w:rFonts w:ascii="Comic Sans MS" w:hAnsi="Comic Sans MS" w:cs="Arial"/>
          <w:b/>
          <w:sz w:val="28"/>
          <w:szCs w:val="28"/>
          <w:u w:val="single"/>
        </w:rPr>
        <w:t>V</w:t>
      </w:r>
      <w:r w:rsidR="007C0D28">
        <w:rPr>
          <w:rFonts w:ascii="Comic Sans MS" w:hAnsi="Comic Sans MS" w:cs="Arial"/>
          <w:b/>
          <w:sz w:val="28"/>
          <w:szCs w:val="28"/>
          <w:u w:val="single"/>
        </w:rPr>
        <w:t>alues</w:t>
      </w:r>
    </w:p>
    <w:p w14:paraId="563B0508" w14:textId="77777777" w:rsidR="00AC09C2" w:rsidRDefault="00AC09C2" w:rsidP="001039AE">
      <w:pPr>
        <w:rPr>
          <w:rFonts w:ascii="Comic Sans MS" w:hAnsi="Comic Sans MS" w:cs="Arial"/>
          <w:b/>
          <w:sz w:val="28"/>
          <w:szCs w:val="28"/>
          <w:u w:val="single"/>
        </w:rPr>
      </w:pPr>
      <w:bookmarkStart w:id="4" w:name="_Hlk107068302"/>
    </w:p>
    <w:p w14:paraId="313CEFBB" w14:textId="77777777" w:rsidR="00AC09C2" w:rsidRDefault="00547C78" w:rsidP="001039AE">
      <w:pPr>
        <w:rPr>
          <w:rFonts w:ascii="Comic Sans MS" w:hAnsi="Comic Sans MS" w:cs="Arial"/>
          <w:sz w:val="28"/>
          <w:szCs w:val="28"/>
        </w:rPr>
      </w:pPr>
      <w:r>
        <w:rPr>
          <w:rFonts w:ascii="Comic Sans MS" w:hAnsi="Comic Sans MS" w:cs="Arial"/>
          <w:sz w:val="28"/>
          <w:szCs w:val="28"/>
        </w:rPr>
        <w:t xml:space="preserve">Following </w:t>
      </w:r>
      <w:r w:rsidR="00AC09C2" w:rsidRPr="004C3B8A">
        <w:rPr>
          <w:rFonts w:ascii="Comic Sans MS" w:hAnsi="Comic Sans MS" w:cs="Arial"/>
          <w:sz w:val="28"/>
          <w:szCs w:val="28"/>
        </w:rPr>
        <w:t>consult</w:t>
      </w:r>
      <w:r>
        <w:rPr>
          <w:rFonts w:ascii="Comic Sans MS" w:hAnsi="Comic Sans MS" w:cs="Arial"/>
          <w:sz w:val="28"/>
          <w:szCs w:val="28"/>
        </w:rPr>
        <w:t>ations</w:t>
      </w:r>
      <w:r w:rsidR="00AC09C2" w:rsidRPr="004C3B8A">
        <w:rPr>
          <w:rFonts w:ascii="Comic Sans MS" w:hAnsi="Comic Sans MS" w:cs="Arial"/>
          <w:sz w:val="28"/>
          <w:szCs w:val="28"/>
        </w:rPr>
        <w:t xml:space="preserve"> with our school community</w:t>
      </w:r>
      <w:r>
        <w:rPr>
          <w:rFonts w:ascii="Comic Sans MS" w:hAnsi="Comic Sans MS" w:cs="Arial"/>
          <w:sz w:val="28"/>
          <w:szCs w:val="28"/>
        </w:rPr>
        <w:t>,</w:t>
      </w:r>
      <w:r w:rsidR="00AC09C2" w:rsidRPr="004C3B8A">
        <w:rPr>
          <w:rFonts w:ascii="Comic Sans MS" w:hAnsi="Comic Sans MS" w:cs="Arial"/>
          <w:sz w:val="28"/>
          <w:szCs w:val="28"/>
        </w:rPr>
        <w:t xml:space="preserve"> </w:t>
      </w:r>
      <w:r>
        <w:rPr>
          <w:rFonts w:ascii="Comic Sans MS" w:hAnsi="Comic Sans MS" w:cs="Arial"/>
          <w:sz w:val="28"/>
          <w:szCs w:val="28"/>
        </w:rPr>
        <w:t xml:space="preserve">we continue to embed </w:t>
      </w:r>
      <w:r w:rsidR="00AC09C2" w:rsidRPr="004C3B8A">
        <w:rPr>
          <w:rFonts w:ascii="Comic Sans MS" w:hAnsi="Comic Sans MS" w:cs="Arial"/>
          <w:sz w:val="28"/>
          <w:szCs w:val="28"/>
        </w:rPr>
        <w:t>our</w:t>
      </w:r>
      <w:r w:rsidR="00CB2522">
        <w:rPr>
          <w:rFonts w:ascii="Comic Sans MS" w:hAnsi="Comic Sans MS" w:cs="Arial"/>
          <w:sz w:val="28"/>
          <w:szCs w:val="28"/>
        </w:rPr>
        <w:t xml:space="preserve"> </w:t>
      </w:r>
      <w:r w:rsidR="00AC09C2" w:rsidRPr="004C3B8A">
        <w:rPr>
          <w:rFonts w:ascii="Comic Sans MS" w:hAnsi="Comic Sans MS" w:cs="Arial"/>
          <w:sz w:val="28"/>
          <w:szCs w:val="28"/>
        </w:rPr>
        <w:t>school values</w:t>
      </w:r>
      <w:r w:rsidR="007C0D28" w:rsidRPr="004C3B8A">
        <w:rPr>
          <w:rFonts w:ascii="Comic Sans MS" w:hAnsi="Comic Sans MS" w:cs="Arial"/>
          <w:sz w:val="28"/>
          <w:szCs w:val="28"/>
        </w:rPr>
        <w:t>.</w:t>
      </w:r>
      <w:r w:rsidR="004C3B8A">
        <w:rPr>
          <w:rFonts w:ascii="Comic Sans MS" w:hAnsi="Comic Sans MS" w:cs="Arial"/>
          <w:sz w:val="28"/>
          <w:szCs w:val="28"/>
        </w:rPr>
        <w:t xml:space="preserve"> </w:t>
      </w:r>
      <w:r w:rsidR="007C0D28" w:rsidRPr="004C3B8A">
        <w:rPr>
          <w:rFonts w:ascii="Comic Sans MS" w:hAnsi="Comic Sans MS" w:cs="Arial"/>
          <w:sz w:val="28"/>
          <w:szCs w:val="28"/>
        </w:rPr>
        <w:t>W</w:t>
      </w:r>
      <w:r w:rsidR="004C3B8A">
        <w:rPr>
          <w:rFonts w:ascii="Comic Sans MS" w:hAnsi="Comic Sans MS" w:cs="Arial"/>
          <w:sz w:val="28"/>
          <w:szCs w:val="28"/>
        </w:rPr>
        <w:t>e</w:t>
      </w:r>
      <w:r w:rsidR="007C0D28" w:rsidRPr="004C3B8A">
        <w:rPr>
          <w:rFonts w:ascii="Comic Sans MS" w:hAnsi="Comic Sans MS" w:cs="Arial"/>
          <w:sz w:val="28"/>
          <w:szCs w:val="28"/>
        </w:rPr>
        <w:t xml:space="preserve"> are proud to be part of the Doonfoot community and we expect all within our community to uphold our values at all times:</w:t>
      </w:r>
    </w:p>
    <w:p w14:paraId="09C59B06" w14:textId="77777777" w:rsidR="00547C78" w:rsidRPr="004C3B8A" w:rsidRDefault="00547C78" w:rsidP="001039AE">
      <w:pPr>
        <w:rPr>
          <w:rFonts w:ascii="Comic Sans MS" w:hAnsi="Comic Sans MS" w:cs="Arial"/>
          <w:sz w:val="28"/>
          <w:szCs w:val="28"/>
        </w:rPr>
      </w:pPr>
    </w:p>
    <w:p w14:paraId="7CD8F098" w14:textId="77777777" w:rsidR="001039AE" w:rsidRDefault="001039AE" w:rsidP="001039AE">
      <w:pPr>
        <w:rPr>
          <w:rFonts w:ascii="Comic Sans MS" w:hAnsi="Comic Sans MS" w:cs="Arial"/>
          <w:b/>
          <w:sz w:val="28"/>
          <w:szCs w:val="28"/>
          <w:u w:val="single"/>
        </w:rPr>
      </w:pPr>
    </w:p>
    <w:p w14:paraId="2992F8FF" w14:textId="77777777" w:rsidR="00863536" w:rsidRPr="00863536" w:rsidRDefault="00863536" w:rsidP="00B27CEE">
      <w:pPr>
        <w:pStyle w:val="ListParagraph"/>
        <w:numPr>
          <w:ilvl w:val="0"/>
          <w:numId w:val="13"/>
        </w:numPr>
        <w:rPr>
          <w:rFonts w:ascii="Comic Sans MS" w:hAnsi="Comic Sans MS" w:cs="Arial"/>
          <w:sz w:val="28"/>
          <w:szCs w:val="28"/>
        </w:rPr>
      </w:pPr>
      <w:r>
        <w:rPr>
          <w:rFonts w:ascii="Comic Sans MS" w:hAnsi="Comic Sans MS" w:cs="Arial"/>
          <w:b/>
          <w:sz w:val="28"/>
          <w:szCs w:val="28"/>
        </w:rPr>
        <w:lastRenderedPageBreak/>
        <w:t>RESPECT</w:t>
      </w:r>
    </w:p>
    <w:p w14:paraId="06671932" w14:textId="77777777" w:rsidR="00863536" w:rsidRPr="00394293" w:rsidRDefault="002C54F4" w:rsidP="00B27CEE">
      <w:pPr>
        <w:pStyle w:val="ListParagraph"/>
        <w:numPr>
          <w:ilvl w:val="0"/>
          <w:numId w:val="13"/>
        </w:numPr>
        <w:rPr>
          <w:rFonts w:ascii="Comic Sans MS" w:hAnsi="Comic Sans MS" w:cs="Arial"/>
          <w:b/>
          <w:sz w:val="28"/>
          <w:szCs w:val="28"/>
        </w:rPr>
      </w:pPr>
      <w:r>
        <w:rPr>
          <w:rFonts w:ascii="Comic Sans MS" w:hAnsi="Comic Sans MS" w:cs="Arial"/>
          <w:b/>
          <w:sz w:val="28"/>
          <w:szCs w:val="28"/>
        </w:rPr>
        <w:t>HONESTY</w:t>
      </w:r>
    </w:p>
    <w:p w14:paraId="3C3E3C60" w14:textId="77777777" w:rsidR="00863536" w:rsidRPr="00394293" w:rsidRDefault="00863536" w:rsidP="00B27CEE">
      <w:pPr>
        <w:pStyle w:val="ListParagraph"/>
        <w:numPr>
          <w:ilvl w:val="0"/>
          <w:numId w:val="13"/>
        </w:numPr>
        <w:rPr>
          <w:rFonts w:ascii="Comic Sans MS" w:hAnsi="Comic Sans MS" w:cs="Arial"/>
          <w:b/>
          <w:sz w:val="28"/>
          <w:szCs w:val="28"/>
        </w:rPr>
      </w:pPr>
      <w:r w:rsidRPr="00394293">
        <w:rPr>
          <w:rFonts w:ascii="Comic Sans MS" w:hAnsi="Comic Sans MS" w:cs="Arial"/>
          <w:b/>
          <w:sz w:val="28"/>
          <w:szCs w:val="28"/>
        </w:rPr>
        <w:t>KINDNESS</w:t>
      </w:r>
    </w:p>
    <w:p w14:paraId="3A9F04F8" w14:textId="77777777" w:rsidR="007C0D28" w:rsidRDefault="00863536" w:rsidP="00B27CEE">
      <w:pPr>
        <w:pStyle w:val="ListParagraph"/>
        <w:numPr>
          <w:ilvl w:val="0"/>
          <w:numId w:val="13"/>
        </w:numPr>
        <w:rPr>
          <w:rFonts w:ascii="Comic Sans MS" w:hAnsi="Comic Sans MS" w:cs="Arial"/>
          <w:b/>
          <w:sz w:val="28"/>
          <w:szCs w:val="28"/>
        </w:rPr>
      </w:pPr>
      <w:r w:rsidRPr="00394293">
        <w:rPr>
          <w:rFonts w:ascii="Comic Sans MS" w:hAnsi="Comic Sans MS" w:cs="Arial"/>
          <w:b/>
          <w:sz w:val="28"/>
          <w:szCs w:val="28"/>
        </w:rPr>
        <w:t>INCLUDED</w:t>
      </w:r>
    </w:p>
    <w:p w14:paraId="018E6C9F" w14:textId="77777777" w:rsidR="00CB2522" w:rsidRDefault="00CB2522" w:rsidP="00B27CEE">
      <w:pPr>
        <w:pStyle w:val="ListParagraph"/>
        <w:numPr>
          <w:ilvl w:val="0"/>
          <w:numId w:val="13"/>
        </w:numPr>
        <w:rPr>
          <w:rFonts w:ascii="Comic Sans MS" w:hAnsi="Comic Sans MS" w:cs="Arial"/>
          <w:b/>
          <w:sz w:val="28"/>
          <w:szCs w:val="28"/>
        </w:rPr>
      </w:pPr>
      <w:r>
        <w:rPr>
          <w:rFonts w:ascii="Comic Sans MS" w:hAnsi="Comic Sans MS" w:cs="Arial"/>
          <w:b/>
          <w:sz w:val="28"/>
          <w:szCs w:val="28"/>
        </w:rPr>
        <w:t>RESILIENCE</w:t>
      </w:r>
    </w:p>
    <w:p w14:paraId="4FE9D106" w14:textId="77777777" w:rsidR="007C0D28" w:rsidRDefault="007C0D28" w:rsidP="007C0D28">
      <w:pPr>
        <w:rPr>
          <w:rFonts w:ascii="Comic Sans MS" w:hAnsi="Comic Sans MS" w:cs="Arial"/>
          <w:b/>
          <w:sz w:val="28"/>
          <w:szCs w:val="28"/>
        </w:rPr>
      </w:pPr>
    </w:p>
    <w:bookmarkEnd w:id="3"/>
    <w:bookmarkEnd w:id="4"/>
    <w:p w14:paraId="5804B509" w14:textId="77777777" w:rsidR="00AC09C2" w:rsidRPr="001039AE" w:rsidRDefault="00AC09C2" w:rsidP="001039AE">
      <w:pPr>
        <w:rPr>
          <w:rFonts w:ascii="Comic Sans MS" w:hAnsi="Comic Sans MS" w:cs="Arial"/>
          <w:b/>
          <w:sz w:val="28"/>
          <w:szCs w:val="28"/>
          <w:u w:val="single"/>
        </w:rPr>
      </w:pPr>
    </w:p>
    <w:p w14:paraId="47A2081D" w14:textId="77777777" w:rsidR="003311DE" w:rsidRPr="003311DE" w:rsidRDefault="003311DE" w:rsidP="003311DE">
      <w:pPr>
        <w:jc w:val="center"/>
        <w:rPr>
          <w:rFonts w:ascii="Comic Sans MS" w:hAnsi="Comic Sans MS"/>
          <w:b/>
          <w:szCs w:val="24"/>
          <w:u w:val="single"/>
        </w:rPr>
      </w:pPr>
    </w:p>
    <w:p w14:paraId="2E1E2551" w14:textId="77777777" w:rsidR="003311DE" w:rsidRPr="005A1A3A" w:rsidRDefault="003311DE" w:rsidP="007C0D28">
      <w:pPr>
        <w:rPr>
          <w:rFonts w:ascii="Comic Sans MS" w:hAnsi="Comic Sans MS" w:cs="Arial"/>
          <w:b/>
          <w:sz w:val="28"/>
          <w:szCs w:val="28"/>
          <w:u w:val="single"/>
        </w:rPr>
      </w:pPr>
      <w:r w:rsidRPr="005A1A3A">
        <w:rPr>
          <w:rFonts w:ascii="Comic Sans MS" w:hAnsi="Comic Sans MS" w:cs="Arial"/>
          <w:b/>
          <w:sz w:val="28"/>
          <w:szCs w:val="28"/>
          <w:u w:val="single"/>
        </w:rPr>
        <w:t>How evidence for our School Improvement Plan was gathered</w:t>
      </w:r>
    </w:p>
    <w:p w14:paraId="558A53AA" w14:textId="77777777" w:rsidR="00AD1835" w:rsidRPr="003311DE" w:rsidRDefault="00AD1835" w:rsidP="00AD1835">
      <w:pPr>
        <w:jc w:val="center"/>
        <w:rPr>
          <w:rFonts w:ascii="Comic Sans MS" w:hAnsi="Comic Sans MS"/>
          <w:b/>
          <w:szCs w:val="24"/>
        </w:rPr>
      </w:pPr>
    </w:p>
    <w:p w14:paraId="36B88649" w14:textId="77777777" w:rsidR="00AD1835" w:rsidRPr="00AD1835" w:rsidRDefault="00AD1835" w:rsidP="00AD1835">
      <w:pPr>
        <w:numPr>
          <w:ilvl w:val="1"/>
          <w:numId w:val="1"/>
        </w:numPr>
        <w:rPr>
          <w:rFonts w:ascii="Comic Sans MS" w:hAnsi="Comic Sans MS" w:cs="Arial"/>
          <w:szCs w:val="24"/>
        </w:rPr>
      </w:pPr>
      <w:r w:rsidRPr="00AD1835">
        <w:rPr>
          <w:rFonts w:ascii="Comic Sans MS" w:hAnsi="Comic Sans MS" w:cs="Arial"/>
          <w:szCs w:val="24"/>
        </w:rPr>
        <w:t>Self-evaluation through quality indicators within HGIOS4 and HGIOELCC</w:t>
      </w:r>
    </w:p>
    <w:p w14:paraId="60047D14" w14:textId="77777777" w:rsidR="00AD1835" w:rsidRPr="00AD1835" w:rsidRDefault="00AD1835" w:rsidP="00AD1835">
      <w:pPr>
        <w:numPr>
          <w:ilvl w:val="1"/>
          <w:numId w:val="1"/>
        </w:numPr>
        <w:rPr>
          <w:rFonts w:ascii="Comic Sans MS" w:hAnsi="Comic Sans MS" w:cs="Arial"/>
          <w:szCs w:val="24"/>
        </w:rPr>
      </w:pPr>
      <w:r w:rsidRPr="00AD1835">
        <w:rPr>
          <w:rFonts w:ascii="Comic Sans MS" w:hAnsi="Comic Sans MS" w:cs="Arial"/>
          <w:szCs w:val="24"/>
        </w:rPr>
        <w:t xml:space="preserve">Annual monitoring calendar </w:t>
      </w:r>
    </w:p>
    <w:p w14:paraId="273F4AF3" w14:textId="77777777" w:rsidR="00AD1835" w:rsidRDefault="00AD1835" w:rsidP="00AD1835">
      <w:pPr>
        <w:numPr>
          <w:ilvl w:val="1"/>
          <w:numId w:val="1"/>
        </w:numPr>
        <w:rPr>
          <w:rFonts w:ascii="Comic Sans MS" w:hAnsi="Comic Sans MS" w:cs="Arial"/>
          <w:szCs w:val="24"/>
        </w:rPr>
      </w:pPr>
      <w:r w:rsidRPr="00AD1835">
        <w:rPr>
          <w:rFonts w:ascii="Comic Sans MS" w:hAnsi="Comic Sans MS" w:cs="Arial"/>
          <w:szCs w:val="24"/>
        </w:rPr>
        <w:t>Observations of learning and teaching and pupil voice</w:t>
      </w:r>
      <w:r w:rsidR="00547C78">
        <w:rPr>
          <w:rFonts w:ascii="Comic Sans MS" w:hAnsi="Comic Sans MS" w:cs="Arial"/>
          <w:szCs w:val="24"/>
        </w:rPr>
        <w:t>/</w:t>
      </w:r>
      <w:r w:rsidR="00CB2522">
        <w:rPr>
          <w:rFonts w:ascii="Comic Sans MS" w:hAnsi="Comic Sans MS" w:cs="Arial"/>
          <w:szCs w:val="24"/>
        </w:rPr>
        <w:t>committees</w:t>
      </w:r>
    </w:p>
    <w:p w14:paraId="422B0838" w14:textId="77777777" w:rsidR="00CB2522" w:rsidRPr="00AD1835" w:rsidRDefault="00CB2522" w:rsidP="00AD1835">
      <w:pPr>
        <w:numPr>
          <w:ilvl w:val="1"/>
          <w:numId w:val="1"/>
        </w:numPr>
        <w:rPr>
          <w:rFonts w:ascii="Comic Sans MS" w:hAnsi="Comic Sans MS" w:cs="Arial"/>
          <w:szCs w:val="24"/>
        </w:rPr>
      </w:pPr>
      <w:r>
        <w:rPr>
          <w:rFonts w:ascii="Comic Sans MS" w:hAnsi="Comic Sans MS" w:cs="Arial"/>
          <w:szCs w:val="24"/>
        </w:rPr>
        <w:t xml:space="preserve">School Peer Review/Improvement </w:t>
      </w:r>
    </w:p>
    <w:p w14:paraId="07E7322D" w14:textId="77777777" w:rsidR="00AD1835" w:rsidRPr="00AD1835" w:rsidRDefault="00AD1835" w:rsidP="00AD1835">
      <w:pPr>
        <w:numPr>
          <w:ilvl w:val="1"/>
          <w:numId w:val="1"/>
        </w:numPr>
        <w:rPr>
          <w:rFonts w:ascii="Comic Sans MS" w:hAnsi="Comic Sans MS" w:cs="Arial"/>
          <w:szCs w:val="24"/>
        </w:rPr>
      </w:pPr>
      <w:r w:rsidRPr="00AD1835">
        <w:rPr>
          <w:rFonts w:ascii="Comic Sans MS" w:hAnsi="Comic Sans MS" w:cs="Arial"/>
          <w:szCs w:val="24"/>
        </w:rPr>
        <w:t>Moderation built into planning and assessment processes</w:t>
      </w:r>
    </w:p>
    <w:p w14:paraId="4B7C960E" w14:textId="77777777" w:rsidR="00AD1835" w:rsidRDefault="00AD1835" w:rsidP="00AD1835">
      <w:pPr>
        <w:numPr>
          <w:ilvl w:val="1"/>
          <w:numId w:val="1"/>
        </w:numPr>
        <w:rPr>
          <w:rFonts w:ascii="Comic Sans MS" w:hAnsi="Comic Sans MS" w:cs="Arial"/>
          <w:szCs w:val="24"/>
        </w:rPr>
      </w:pPr>
      <w:r w:rsidRPr="00AD1835">
        <w:rPr>
          <w:rFonts w:ascii="Comic Sans MS" w:hAnsi="Comic Sans MS" w:cs="Arial"/>
          <w:szCs w:val="24"/>
        </w:rPr>
        <w:t>Monitoring of jotters</w:t>
      </w:r>
    </w:p>
    <w:p w14:paraId="05956949" w14:textId="77777777" w:rsidR="00986F39" w:rsidRDefault="00AD1835" w:rsidP="00AD1835">
      <w:pPr>
        <w:numPr>
          <w:ilvl w:val="1"/>
          <w:numId w:val="1"/>
        </w:numPr>
        <w:rPr>
          <w:rFonts w:ascii="Comic Sans MS" w:hAnsi="Comic Sans MS" w:cs="Arial"/>
          <w:szCs w:val="24"/>
        </w:rPr>
      </w:pPr>
      <w:r w:rsidRPr="00AD1835">
        <w:rPr>
          <w:rFonts w:ascii="Comic Sans MS" w:hAnsi="Comic Sans MS" w:cs="Arial"/>
          <w:szCs w:val="24"/>
        </w:rPr>
        <w:t xml:space="preserve">Attainment meetings </w:t>
      </w:r>
      <w:r>
        <w:rPr>
          <w:rFonts w:ascii="Comic Sans MS" w:hAnsi="Comic Sans MS" w:cs="Arial"/>
          <w:szCs w:val="24"/>
        </w:rPr>
        <w:t xml:space="preserve">to </w:t>
      </w:r>
      <w:r w:rsidRPr="00AD1835">
        <w:rPr>
          <w:rFonts w:ascii="Comic Sans MS" w:hAnsi="Comic Sans MS" w:cs="Arial"/>
          <w:szCs w:val="24"/>
        </w:rPr>
        <w:t xml:space="preserve">track pupil progress and attainment </w:t>
      </w:r>
    </w:p>
    <w:p w14:paraId="4FF4D2F6" w14:textId="77777777" w:rsidR="00AD1835" w:rsidRDefault="00AD1835" w:rsidP="00AD1835">
      <w:pPr>
        <w:numPr>
          <w:ilvl w:val="1"/>
          <w:numId w:val="1"/>
        </w:numPr>
        <w:rPr>
          <w:rFonts w:ascii="Comic Sans MS" w:hAnsi="Comic Sans MS" w:cs="Arial"/>
          <w:szCs w:val="24"/>
        </w:rPr>
      </w:pPr>
      <w:r w:rsidRPr="00AD1835">
        <w:rPr>
          <w:rFonts w:ascii="Comic Sans MS" w:hAnsi="Comic Sans MS" w:cs="Arial"/>
          <w:szCs w:val="24"/>
        </w:rPr>
        <w:t>Setting of appropriate targets with identified pupils on staged intervention</w:t>
      </w:r>
    </w:p>
    <w:p w14:paraId="7E4DFF1B" w14:textId="77777777" w:rsidR="00AD1835" w:rsidRPr="00AD1835" w:rsidRDefault="00AD1835" w:rsidP="00AD1835">
      <w:pPr>
        <w:numPr>
          <w:ilvl w:val="1"/>
          <w:numId w:val="1"/>
        </w:numPr>
        <w:rPr>
          <w:rFonts w:ascii="Comic Sans MS" w:hAnsi="Comic Sans MS" w:cs="Arial"/>
          <w:szCs w:val="24"/>
        </w:rPr>
      </w:pPr>
      <w:r w:rsidRPr="00AD1835">
        <w:rPr>
          <w:rFonts w:ascii="Comic Sans MS" w:hAnsi="Comic Sans MS" w:cs="Arial"/>
          <w:szCs w:val="24"/>
        </w:rPr>
        <w:t xml:space="preserve">Review of school policies as appropriate </w:t>
      </w:r>
    </w:p>
    <w:p w14:paraId="1140A38D" w14:textId="77777777" w:rsidR="00AD1835" w:rsidRPr="00AD1835" w:rsidRDefault="00AD1835" w:rsidP="00AD1835">
      <w:pPr>
        <w:numPr>
          <w:ilvl w:val="1"/>
          <w:numId w:val="1"/>
        </w:numPr>
        <w:rPr>
          <w:rFonts w:ascii="Comic Sans MS" w:hAnsi="Comic Sans MS" w:cs="Arial"/>
          <w:szCs w:val="24"/>
        </w:rPr>
      </w:pPr>
      <w:r w:rsidRPr="00AD1835">
        <w:rPr>
          <w:rFonts w:ascii="Comic Sans MS" w:hAnsi="Comic Sans MS" w:cs="Arial"/>
          <w:szCs w:val="24"/>
        </w:rPr>
        <w:t>CLPL programmes and feedback</w:t>
      </w:r>
    </w:p>
    <w:p w14:paraId="77CF0BB2" w14:textId="77777777" w:rsidR="00AD1835" w:rsidRPr="00AD1835" w:rsidRDefault="00AD1835" w:rsidP="00AD1835">
      <w:pPr>
        <w:numPr>
          <w:ilvl w:val="1"/>
          <w:numId w:val="1"/>
        </w:numPr>
        <w:rPr>
          <w:rFonts w:ascii="Comic Sans MS" w:hAnsi="Comic Sans MS" w:cs="Arial"/>
          <w:szCs w:val="24"/>
        </w:rPr>
      </w:pPr>
      <w:r w:rsidRPr="00AD1835">
        <w:rPr>
          <w:rFonts w:ascii="Comic Sans MS" w:hAnsi="Comic Sans MS" w:cs="Arial"/>
          <w:szCs w:val="24"/>
        </w:rPr>
        <w:t>Professional review and development/ Professional Update</w:t>
      </w:r>
    </w:p>
    <w:p w14:paraId="5D00A3B3" w14:textId="77777777" w:rsidR="00AD1835" w:rsidRPr="00AD1835" w:rsidRDefault="00AD1835" w:rsidP="00AD1835">
      <w:pPr>
        <w:numPr>
          <w:ilvl w:val="1"/>
          <w:numId w:val="1"/>
        </w:numPr>
        <w:rPr>
          <w:rFonts w:ascii="Comic Sans MS" w:hAnsi="Comic Sans MS" w:cs="Arial"/>
          <w:szCs w:val="24"/>
        </w:rPr>
      </w:pPr>
      <w:r w:rsidRPr="00AD1835">
        <w:rPr>
          <w:rFonts w:ascii="Comic Sans MS" w:hAnsi="Comic Sans MS" w:cs="Arial"/>
          <w:szCs w:val="24"/>
        </w:rPr>
        <w:t>Child, parent, staff and stakeholder surveys</w:t>
      </w:r>
    </w:p>
    <w:p w14:paraId="7C94E390" w14:textId="77777777" w:rsidR="00AD1835" w:rsidRPr="00AD1835" w:rsidRDefault="00AD1835" w:rsidP="00AD1835">
      <w:pPr>
        <w:numPr>
          <w:ilvl w:val="1"/>
          <w:numId w:val="1"/>
        </w:numPr>
        <w:rPr>
          <w:rFonts w:ascii="Comic Sans MS" w:hAnsi="Comic Sans MS" w:cs="Arial"/>
          <w:szCs w:val="24"/>
        </w:rPr>
      </w:pPr>
      <w:r w:rsidRPr="00AD1835">
        <w:rPr>
          <w:rFonts w:ascii="Comic Sans MS" w:hAnsi="Comic Sans MS" w:cs="Arial"/>
          <w:szCs w:val="24"/>
        </w:rPr>
        <w:t xml:space="preserve">Summative and formative assessments </w:t>
      </w:r>
    </w:p>
    <w:p w14:paraId="76EB0DD6" w14:textId="77777777" w:rsidR="00AD1835" w:rsidRPr="00AD1835" w:rsidRDefault="00AD1835" w:rsidP="00AD1835">
      <w:pPr>
        <w:numPr>
          <w:ilvl w:val="1"/>
          <w:numId w:val="1"/>
        </w:numPr>
        <w:rPr>
          <w:rFonts w:ascii="Comic Sans MS" w:hAnsi="Comic Sans MS" w:cs="Arial"/>
          <w:szCs w:val="24"/>
        </w:rPr>
      </w:pPr>
      <w:r w:rsidRPr="00AD1835">
        <w:rPr>
          <w:rFonts w:ascii="Comic Sans MS" w:hAnsi="Comic Sans MS" w:cs="Arial"/>
          <w:szCs w:val="24"/>
        </w:rPr>
        <w:t>Engagement and professional dialogue between staff during meetings</w:t>
      </w:r>
    </w:p>
    <w:p w14:paraId="327EB4C4" w14:textId="77777777" w:rsidR="00AD1835" w:rsidRPr="00AD1835" w:rsidRDefault="00AD1835" w:rsidP="00AD1835">
      <w:pPr>
        <w:numPr>
          <w:ilvl w:val="1"/>
          <w:numId w:val="1"/>
        </w:numPr>
        <w:rPr>
          <w:rFonts w:ascii="Comic Sans MS" w:hAnsi="Comic Sans MS" w:cs="Arial"/>
          <w:szCs w:val="24"/>
        </w:rPr>
      </w:pPr>
      <w:r w:rsidRPr="00AD1835">
        <w:rPr>
          <w:rFonts w:ascii="Comic Sans MS" w:hAnsi="Comic Sans MS" w:cs="Arial"/>
          <w:szCs w:val="24"/>
        </w:rPr>
        <w:t>Monitoring Pupil Equity Funding, by evaluating progress of interventions</w:t>
      </w:r>
    </w:p>
    <w:p w14:paraId="41E99DF1" w14:textId="77777777" w:rsidR="00AD1835" w:rsidRDefault="00AD1835" w:rsidP="00AD1835">
      <w:pPr>
        <w:numPr>
          <w:ilvl w:val="1"/>
          <w:numId w:val="1"/>
        </w:numPr>
        <w:rPr>
          <w:rFonts w:ascii="Comic Sans MS" w:hAnsi="Comic Sans MS" w:cs="Arial"/>
          <w:szCs w:val="24"/>
        </w:rPr>
      </w:pPr>
      <w:r w:rsidRPr="00AD1835">
        <w:rPr>
          <w:rFonts w:ascii="Comic Sans MS" w:hAnsi="Comic Sans MS" w:cs="Arial"/>
          <w:szCs w:val="24"/>
        </w:rPr>
        <w:t xml:space="preserve">Team Around the Child reviews for pupils </w:t>
      </w:r>
    </w:p>
    <w:p w14:paraId="3A5CFF1E" w14:textId="77777777" w:rsidR="003311DE" w:rsidRPr="00AD1835" w:rsidRDefault="002447B9" w:rsidP="00AD1835">
      <w:pPr>
        <w:numPr>
          <w:ilvl w:val="1"/>
          <w:numId w:val="1"/>
        </w:numPr>
        <w:rPr>
          <w:rFonts w:ascii="Comic Sans MS" w:hAnsi="Comic Sans MS" w:cs="Arial"/>
          <w:szCs w:val="24"/>
        </w:rPr>
      </w:pPr>
      <w:r w:rsidRPr="00AD1835">
        <w:rPr>
          <w:rFonts w:ascii="Comic Sans MS" w:hAnsi="Comic Sans MS" w:cs="Arial"/>
          <w:szCs w:val="24"/>
        </w:rPr>
        <w:t>Evaluation of School Improvement P</w:t>
      </w:r>
      <w:r w:rsidR="00A57163" w:rsidRPr="00AD1835">
        <w:rPr>
          <w:rFonts w:ascii="Comic Sans MS" w:hAnsi="Comic Sans MS" w:cs="Arial"/>
          <w:szCs w:val="24"/>
        </w:rPr>
        <w:t>lan and</w:t>
      </w:r>
      <w:r w:rsidR="000B1797" w:rsidRPr="00AD1835">
        <w:rPr>
          <w:rFonts w:ascii="Comic Sans MS" w:hAnsi="Comic Sans MS" w:cs="Arial"/>
          <w:szCs w:val="24"/>
        </w:rPr>
        <w:t xml:space="preserve"> PEF Action Plan</w:t>
      </w:r>
      <w:r w:rsidR="00A57163" w:rsidRPr="00AD1835">
        <w:rPr>
          <w:rFonts w:ascii="Comic Sans MS" w:hAnsi="Comic Sans MS" w:cs="Arial"/>
          <w:szCs w:val="24"/>
        </w:rPr>
        <w:t xml:space="preserve"> </w:t>
      </w:r>
    </w:p>
    <w:p w14:paraId="1CB3F033" w14:textId="77777777" w:rsidR="00C967AA" w:rsidRPr="00F42BCB" w:rsidRDefault="00C967AA" w:rsidP="00755DA0">
      <w:pPr>
        <w:rPr>
          <w:rFonts w:cs="Arial"/>
          <w:sz w:val="22"/>
        </w:rPr>
      </w:pPr>
    </w:p>
    <w:p w14:paraId="3E12A740" w14:textId="77777777" w:rsidR="00C33C5D" w:rsidRDefault="00AF139A" w:rsidP="00C33C5D">
      <w:pPr>
        <w:ind w:left="1267"/>
        <w:contextualSpacing/>
        <w:rPr>
          <w:rFonts w:ascii="Calibri" w:eastAsia="+mn-ea" w:hAnsi="Calibri" w:cs="+mn-cs"/>
          <w:b/>
          <w:bCs/>
          <w:color w:val="FFFFFF"/>
          <w:sz w:val="18"/>
          <w:szCs w:val="18"/>
          <w:lang w:eastAsia="en-GB" w:bidi="ar-SA"/>
        </w:rPr>
      </w:pPr>
      <w:r>
        <w:rPr>
          <w:noProof/>
          <w:lang w:eastAsia="en-GB" w:bidi="ar-SA"/>
        </w:rPr>
        <w:lastRenderedPageBreak/>
        <mc:AlternateContent>
          <mc:Choice Requires="wps">
            <w:drawing>
              <wp:anchor distT="0" distB="0" distL="114300" distR="114300" simplePos="0" relativeHeight="251715584" behindDoc="0" locked="0" layoutInCell="1" allowOverlap="1" wp14:anchorId="05EF7591" wp14:editId="4E7DDF1E">
                <wp:simplePos x="0" y="0"/>
                <wp:positionH relativeFrom="column">
                  <wp:posOffset>953770</wp:posOffset>
                </wp:positionH>
                <wp:positionV relativeFrom="paragraph">
                  <wp:posOffset>4933950</wp:posOffset>
                </wp:positionV>
                <wp:extent cx="1600200" cy="866775"/>
                <wp:effectExtent l="0" t="0" r="0" b="9525"/>
                <wp:wrapNone/>
                <wp:docPr id="4"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0" cy="866775"/>
                        </a:xfrm>
                        <a:prstGeom prst="roundRect">
                          <a:avLst/>
                        </a:prstGeom>
                        <a:solidFill>
                          <a:srgbClr val="4F81BD"/>
                        </a:solidFill>
                        <a:ln w="25400" cap="flat" cmpd="sng" algn="ctr">
                          <a:solidFill>
                            <a:sysClr val="window" lastClr="FFFFFF"/>
                          </a:solidFill>
                          <a:prstDash val="solid"/>
                        </a:ln>
                        <a:effectLst/>
                      </wps:spPr>
                      <wps:txbx>
                        <w:txbxContent>
                          <w:p w14:paraId="1CE54B1A" w14:textId="77777777" w:rsidR="006A3C4F" w:rsidRPr="00FB38CC" w:rsidRDefault="006A3C4F" w:rsidP="00CB5053">
                            <w:pPr>
                              <w:jc w:val="center"/>
                              <w:rPr>
                                <w:b/>
                                <w:color w:val="FFFFFF" w:themeColor="background1"/>
                              </w:rPr>
                            </w:pPr>
                            <w:r>
                              <w:rPr>
                                <w:b/>
                                <w:color w:val="FFFFFF" w:themeColor="background1"/>
                              </w:rPr>
                              <w:t>National Improvement Framework- Drivers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05EF7591" id="Rounded Rectangle 11" o:spid="_x0000_s1028" style="position:absolute;left:0;text-align:left;margin-left:75.1pt;margin-top:388.5pt;width:126pt;height:68.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3I0igIAACMFAAAOAAAAZHJzL2Uyb0RvYy54bWysVE1v2zAMvQ/YfxB0Xx0HadoGdYqsQYYB&#10;QVu0HXpmZPkDk0VNUmJnv36U7KRp19MwHwxRpMjHp0dd33SNYjtpXY064+nZiDOpBea1LjP+43n1&#10;5ZIz50HnoFDLjO+l4zfzz5+uWzOTY6xQ5dIySqLdrDUZr7w3syRxopINuDM0UpOzQNuAJ9OWSW6h&#10;peyNSsaj0TRp0ebGopDO0e6yd/J5zF8UUvj7onDSM5Vxwubj38b/JvyT+TXMSgumqsUAA/4BRQO1&#10;pqLHVEvwwLa2/itVUwuLDgt/JrBJsChqIWMP1E06etfNUwVGxl6IHGeONLn/l1bc7R4sq/OMTzjT&#10;0NAVPeJW5zJnj0Qe6FJJlqaBp9a4GYU/mQcbOnVmjeKnI0fyxhMMN8R0hW1CLPXJukj6/ki67DwT&#10;tJlORyO6Sc4E+S6n04uL81AtgdnhtLHOf5PYsLDIuA34ArhIOOzWzvfxh7iIDlWdr2qlomHLza2y&#10;bAekgsnqMv26HEq40zClWZvx8fkkogFSY6HAE7DGED9Ol5yBKknmwttY+81pt3fHGiTQHFvOFDhP&#10;mxlfxe+jogH0ElzVg4sZhzClA3YZRTz0+MptWPlu08WrG4cTYWeD+Z6u02Kvc2fEqqb8a4LxAJaE&#10;TTTTsPp7+hUKqVscVpxVaH9/tB/iSW/k5aylQSEmfm3BSuruuyYlXqWTSZisaEzOL8Zk2FPP5tSj&#10;t80t0i2k9CwYEZch3qvDsrDYvNBML0JVcoEWVLvnfDBufT/A9CoIuVjEMJomA36tn4wIyQNzgdnn&#10;7gWsGYTjSXJ3eBgqmL2TTh8bTmpcbD0WddTVK6+D0mkSozyHVyOM+qkdo17ftvkfAAAA//8DAFBL&#10;AwQUAAYACAAAACEAyh5xk+IAAAALAQAADwAAAGRycy9kb3ducmV2LnhtbEyPzU7DMBCE70i8g7VI&#10;XBC1GyiBEKcqCMQFVerfgZsbL0lIvI5itw1vz3KC48x+mp3J56PrxBGH0HjSMJ0oEEiltw1VGrab&#10;1+t7ECEasqbzhBq+McC8OD/LTWb9iVZ4XMdKcAiFzGioY+wzKUNZozNh4nskvn36wZnIcqikHcyJ&#10;w10nE6XupDMN8Yfa9PhcY9muD07DR9NW27f3lzZ+LUK7XKZPq6vdqPXlxbh4BBFxjH8w/Nbn6lBw&#10;p70/kA2iYz1TCaMa0jTlUUzcqoSdvYaH6c0MZJHL/xuKHwAAAP//AwBQSwECLQAUAAYACAAAACEA&#10;toM4kv4AAADhAQAAEwAAAAAAAAAAAAAAAAAAAAAAW0NvbnRlbnRfVHlwZXNdLnhtbFBLAQItABQA&#10;BgAIAAAAIQA4/SH/1gAAAJQBAAALAAAAAAAAAAAAAAAAAC8BAABfcmVscy8ucmVsc1BLAQItABQA&#10;BgAIAAAAIQC8w3I0igIAACMFAAAOAAAAAAAAAAAAAAAAAC4CAABkcnMvZTJvRG9jLnhtbFBLAQIt&#10;ABQABgAIAAAAIQDKHnGT4gAAAAsBAAAPAAAAAAAAAAAAAAAAAOQEAABkcnMvZG93bnJldi54bWxQ&#10;SwUGAAAAAAQABADzAAAA8wUAAAAA&#10;" fillcolor="#4f81bd" strokecolor="window" strokeweight="2pt">
                <v:path arrowok="t"/>
                <v:textbox>
                  <w:txbxContent>
                    <w:p w14:paraId="1CE54B1A" w14:textId="77777777" w:rsidR="006A3C4F" w:rsidRPr="00FB38CC" w:rsidRDefault="006A3C4F" w:rsidP="00CB5053">
                      <w:pPr>
                        <w:jc w:val="center"/>
                        <w:rPr>
                          <w:b/>
                          <w:color w:val="FFFFFF" w:themeColor="background1"/>
                        </w:rPr>
                      </w:pPr>
                      <w:r>
                        <w:rPr>
                          <w:b/>
                          <w:color w:val="FFFFFF" w:themeColor="background1"/>
                        </w:rPr>
                        <w:t>National Improvement Framework- Drivers</w:t>
                      </w:r>
                    </w:p>
                  </w:txbxContent>
                </v:textbox>
              </v:roundrect>
            </w:pict>
          </mc:Fallback>
        </mc:AlternateContent>
      </w:r>
      <w:r>
        <w:rPr>
          <w:noProof/>
          <w:lang w:eastAsia="en-GB" w:bidi="ar-SA"/>
        </w:rPr>
        <mc:AlternateContent>
          <mc:Choice Requires="wps">
            <w:drawing>
              <wp:anchor distT="0" distB="0" distL="114300" distR="114300" simplePos="0" relativeHeight="251711488" behindDoc="0" locked="0" layoutInCell="1" allowOverlap="1" wp14:anchorId="4DE55884" wp14:editId="728198E4">
                <wp:simplePos x="0" y="0"/>
                <wp:positionH relativeFrom="column">
                  <wp:posOffset>906145</wp:posOffset>
                </wp:positionH>
                <wp:positionV relativeFrom="paragraph">
                  <wp:posOffset>3239770</wp:posOffset>
                </wp:positionV>
                <wp:extent cx="1600200" cy="1343025"/>
                <wp:effectExtent l="0" t="0" r="0" b="9525"/>
                <wp:wrapNone/>
                <wp:docPr id="3"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0" cy="1343025"/>
                        </a:xfrm>
                        <a:prstGeom prst="roundRect">
                          <a:avLst/>
                        </a:prstGeom>
                        <a:solidFill>
                          <a:srgbClr val="4F81BD"/>
                        </a:solidFill>
                        <a:ln w="25400" cap="flat" cmpd="sng" algn="ctr">
                          <a:solidFill>
                            <a:sysClr val="window" lastClr="FFFFFF"/>
                          </a:solidFill>
                          <a:prstDash val="solid"/>
                        </a:ln>
                        <a:effectLst/>
                      </wps:spPr>
                      <wps:txbx>
                        <w:txbxContent>
                          <w:p w14:paraId="538791E8" w14:textId="77777777" w:rsidR="006A3C4F" w:rsidRPr="00FB38CC" w:rsidRDefault="006A3C4F" w:rsidP="00CB5053">
                            <w:pPr>
                              <w:jc w:val="center"/>
                              <w:rPr>
                                <w:b/>
                                <w:color w:val="FFFFFF" w:themeColor="background1"/>
                              </w:rPr>
                            </w:pPr>
                            <w:r>
                              <w:rPr>
                                <w:b/>
                                <w:color w:val="FFFFFF" w:themeColor="background1"/>
                              </w:rPr>
                              <w:t>Educational Services Plan and National Improvement Framework Priorities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4DE55884" id="Rounded Rectangle 10" o:spid="_x0000_s1029" style="position:absolute;left:0;text-align:left;margin-left:71.35pt;margin-top:255.1pt;width:126pt;height:105.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2XcigIAACQFAAAOAAAAZHJzL2Uyb0RvYy54bWysVE1v2zAMvQ/YfxB0Xx2nadcFdYqsQYYB&#10;QRu0HXpmZPkDk0VNUmJnv36U7KRp19MwHwRRpMnHp0dd33SNYjtpXY064+nZiDOpBea1LjP+42n5&#10;6Yoz50HnoFDLjO+l4zezjx+uWzOVY6xQ5dIySqLdtDUZr7w30yRxopINuDM0UpOzQNuAJ9OWSW6h&#10;peyNSsaj0WXSos2NRSGdo9NF7+SzmL8opPD3ReGkZyrjhM3H1cZ1E9Zkdg3T0oKpajHAgH9A0UCt&#10;qegx1QI8sK2t/0rV1MKiw8KfCWwSLIpayNgDdZOO3nTzWIGRsRcix5kjTe7/pRV3u7VldZ7xc840&#10;NHRFD7jVuczZA5EHulSSpZGn1rgphT+atQ2dOrNC8dMRgckrTzDcENMVtgmx1CfrIun7I+my80zQ&#10;YXo5GtFNcibIl55Pzkfji3AtCUwPvxvr/DeJDQubjNsAMKCLjMNu5Xwff4iL8FDV+bJWKhq23Nwq&#10;y3ZAMpgsr9Kvi6GEOw1TmrUZH19MIhwgORYKPCFrDBHkdMkZqJJ0LryNtV/97fbuWIMUmmPLmQLn&#10;6TDjy/i9VzSAXoCrenAx4xCmdMAuo4qHHl/IDTvfbbrh7oiAcLLBfE/3abEXujNiWVP+FcFYgyVl&#10;E880rf6elkIhdYvDjrMK7e/3zkM8CY68nLU0KcTEry1YSd191yTFL+lkEkYrGpOLz2My7Klnc+rR&#10;2+YW6RZSeheMiNsQ79VhW1hsnmmo56EquUALqt1zPhi3vp9gehaEnM9jGI2TAb/Sj0aE5IG5wOxT&#10;9wzWDMLxpLk7PEwVTN9Ip48Nf2qcbz0WddTVC6+D1GkUozyHZyPM+qkdo14et9kfAAAA//8DAFBL&#10;AwQUAAYACAAAACEAue+upuIAAAALAQAADwAAAGRycy9kb3ducmV2LnhtbEyPwU7DMAyG70i8Q+RJ&#10;XBBLWzYKpek0EIgLmrQxDtyyxmtLG6dqsq28PebEjr/96ffnfDHaThxx8I0jBfE0AoFUOtNQpWD7&#10;8XpzD8IHTUZ3jlDBD3pYFJcXuc6MO9Eaj5tQCS4hn2kFdQh9JqUva7TaT12PxLu9G6wOHIdKmkGf&#10;uNx2MomiO2l1Q3yh1j0+11i2m4NV8NW01fbt/aUN30vfrlbp0/r6c1TqajIuH0EEHMM/DH/6rA4F&#10;O+3cgYwXHedZkjKqYB5HCQgmbh9mPNkpSJM4BVnk8vyH4hcAAP//AwBQSwECLQAUAAYACAAAACEA&#10;toM4kv4AAADhAQAAEwAAAAAAAAAAAAAAAAAAAAAAW0NvbnRlbnRfVHlwZXNdLnhtbFBLAQItABQA&#10;BgAIAAAAIQA4/SH/1gAAAJQBAAALAAAAAAAAAAAAAAAAAC8BAABfcmVscy8ucmVsc1BLAQItABQA&#10;BgAIAAAAIQBny2XcigIAACQFAAAOAAAAAAAAAAAAAAAAAC4CAABkcnMvZTJvRG9jLnhtbFBLAQIt&#10;ABQABgAIAAAAIQC5766m4gAAAAsBAAAPAAAAAAAAAAAAAAAAAOQEAABkcnMvZG93bnJldi54bWxQ&#10;SwUGAAAAAAQABADzAAAA8wUAAAAA&#10;" fillcolor="#4f81bd" strokecolor="window" strokeweight="2pt">
                <v:path arrowok="t"/>
                <v:textbox>
                  <w:txbxContent>
                    <w:p w14:paraId="538791E8" w14:textId="77777777" w:rsidR="006A3C4F" w:rsidRPr="00FB38CC" w:rsidRDefault="006A3C4F" w:rsidP="00CB5053">
                      <w:pPr>
                        <w:jc w:val="center"/>
                        <w:rPr>
                          <w:b/>
                          <w:color w:val="FFFFFF" w:themeColor="background1"/>
                        </w:rPr>
                      </w:pPr>
                      <w:r>
                        <w:rPr>
                          <w:b/>
                          <w:color w:val="FFFFFF" w:themeColor="background1"/>
                        </w:rPr>
                        <w:t>Educational Services Plan and National Improvement Framework Priorities</w:t>
                      </w:r>
                    </w:p>
                  </w:txbxContent>
                </v:textbox>
              </v:roundrect>
            </w:pict>
          </mc:Fallback>
        </mc:AlternateContent>
      </w:r>
      <w:r>
        <w:rPr>
          <w:noProof/>
          <w:lang w:eastAsia="en-GB" w:bidi="ar-SA"/>
        </w:rPr>
        <mc:AlternateContent>
          <mc:Choice Requires="wps">
            <w:drawing>
              <wp:anchor distT="0" distB="0" distL="114300" distR="114300" simplePos="0" relativeHeight="251693056" behindDoc="0" locked="0" layoutInCell="1" allowOverlap="1" wp14:anchorId="70D353F8" wp14:editId="764935B8">
                <wp:simplePos x="0" y="0"/>
                <wp:positionH relativeFrom="column">
                  <wp:posOffset>906145</wp:posOffset>
                </wp:positionH>
                <wp:positionV relativeFrom="paragraph">
                  <wp:posOffset>1797050</wp:posOffset>
                </wp:positionV>
                <wp:extent cx="1600200" cy="1019175"/>
                <wp:effectExtent l="0" t="0" r="0" b="9525"/>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0" cy="1019175"/>
                        </a:xfrm>
                        <a:prstGeom prst="roundRect">
                          <a:avLst/>
                        </a:prstGeom>
                        <a:solidFill>
                          <a:srgbClr val="4F81BD"/>
                        </a:solidFill>
                        <a:ln w="25400" cap="flat" cmpd="sng" algn="ctr">
                          <a:solidFill>
                            <a:sysClr val="window" lastClr="FFFFFF"/>
                          </a:solidFill>
                          <a:prstDash val="solid"/>
                        </a:ln>
                        <a:effectLst/>
                      </wps:spPr>
                      <wps:txbx>
                        <w:txbxContent>
                          <w:p w14:paraId="6891A772" w14:textId="77777777" w:rsidR="006A3C4F" w:rsidRPr="00FB38CC" w:rsidRDefault="006A3C4F" w:rsidP="00CB5053">
                            <w:pPr>
                              <w:jc w:val="center"/>
                              <w:rPr>
                                <w:b/>
                                <w:color w:val="FFFFFF" w:themeColor="background1"/>
                              </w:rPr>
                            </w:pPr>
                            <w:r w:rsidRPr="00FB38CC">
                              <w:rPr>
                                <w:b/>
                                <w:color w:val="FFFFFF" w:themeColor="background1"/>
                              </w:rPr>
                              <w:t xml:space="preserve">Children’s Services Plan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70D353F8" id="Rounded Rectangle 6" o:spid="_x0000_s1030" style="position:absolute;left:0;text-align:left;margin-left:71.35pt;margin-top:141.5pt;width:126pt;height:80.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c1GiQIAACMFAAAOAAAAZHJzL2Uyb0RvYy54bWysVE1v2zAMvQ/YfxB0X20HadoadYqsQYYB&#10;QVu0HXpmZPkDk0VNUuJkv36U4qRp19MwHwxRpMjHp0dd32w7xTbSuhZ1wbOzlDOpBZatrgv+43nx&#10;5ZIz50GXoFDLgu+k4zfTz5+ue5PLETaoSmkZJdEu703BG+9NniRONLIDd4ZGanJWaDvwZNo6KS30&#10;lL1TyShNJ0mPtjQWhXSOdud7J5/G/FUlhb+vKic9UwUnbD7+bfyvwj+ZXkNeWzBNKwYY8A8oOmg1&#10;FT2mmoMHtrbtX6m6Vlh0WPkzgV2CVdUKGXugbrL0XTdPDRgZeyFynDnS5P5fWnG3ebCsLQs+4UxD&#10;R1f0iGtdypI9EnmgayXZJNDUG5dT9JN5sKFRZ5YofjpyJG88wXBDzLayXYilNtk2cr47ci63ngna&#10;zCZpShfJmSBflmZX2cV5KJdAfjhurPPfJHYsLApuA74ALhIOm6Xz+/hDXISHqi0XrVLRsPXqVlm2&#10;AVLBeHGZfZ0PJdxpmNKsL/jofBzhAKmxUuAJWWeIH6drzkDVJHPhbaz95rTbuWMNEmiJPWcKnKfN&#10;gi/i91HRAHoOrtmDixmHMKUDdhlFPPT4Sm5Y+e1qG69uHE6EnRWWO7pOi3udOyMWLeVfEowHsCRs&#10;4pmG1d/Tr1JI3eKw4qxB+/uj/RBPeiMvZz0NCjHxaw1WUnffNSnxKhuPw2RFY3x+MSLDnnpWpx69&#10;7m6RbiGjZ8GIuAzxXh2WlcXuhWZ6FqqSC7Sg2nvOB+PW7weYXgUhZ7MYRtNkwC/1kxEheWAuMPu8&#10;fQFrBuF40twdHoYK8nfS2ceGkxpna49VG3X1yusgdZrEKM/h1QijfmrHqNe3bfoHAAD//wMAUEsD&#10;BBQABgAIAAAAIQAvsIft4wAAAAsBAAAPAAAAZHJzL2Rvd25yZXYueG1sTI/NTsMwEITvSLyDtUhc&#10;UOuQBFpCnKogUC+oUn84cHPjJQmJ11HstuHtWU5wnNlPszP5YrSdOOHgG0cKbqcRCKTSmYYqBfvd&#10;62QOwgdNRneOUME3elgUlxe5zow70wZP21AJDiGfaQV1CH0mpS9rtNpPXY/Et083WB1YDpU0gz5z&#10;uO1kHEX30uqG+EOte3yusWy3R6vgo2mr/ertpQ1fS9+u17Onzc37qNT11bh8BBFwDH8w/Nbn6lBw&#10;p4M7kvGiY53GM0YVxPOERzGRPKTsHBSkaXIHssjl/w3FDwAAAP//AwBQSwECLQAUAAYACAAAACEA&#10;toM4kv4AAADhAQAAEwAAAAAAAAAAAAAAAAAAAAAAW0NvbnRlbnRfVHlwZXNdLnhtbFBLAQItABQA&#10;BgAIAAAAIQA4/SH/1gAAAJQBAAALAAAAAAAAAAAAAAAAAC8BAABfcmVscy8ucmVsc1BLAQItABQA&#10;BgAIAAAAIQDngc1GiQIAACMFAAAOAAAAAAAAAAAAAAAAAC4CAABkcnMvZTJvRG9jLnhtbFBLAQIt&#10;ABQABgAIAAAAIQAvsIft4wAAAAsBAAAPAAAAAAAAAAAAAAAAAOMEAABkcnMvZG93bnJldi54bWxQ&#10;SwUGAAAAAAQABADzAAAA8wUAAAAA&#10;" fillcolor="#4f81bd" strokecolor="window" strokeweight="2pt">
                <v:path arrowok="t"/>
                <v:textbox>
                  <w:txbxContent>
                    <w:p w14:paraId="6891A772" w14:textId="77777777" w:rsidR="006A3C4F" w:rsidRPr="00FB38CC" w:rsidRDefault="006A3C4F" w:rsidP="00CB5053">
                      <w:pPr>
                        <w:jc w:val="center"/>
                        <w:rPr>
                          <w:b/>
                          <w:color w:val="FFFFFF" w:themeColor="background1"/>
                        </w:rPr>
                      </w:pPr>
                      <w:r w:rsidRPr="00FB38CC">
                        <w:rPr>
                          <w:b/>
                          <w:color w:val="FFFFFF" w:themeColor="background1"/>
                        </w:rPr>
                        <w:t xml:space="preserve">Children’s Services Plan </w:t>
                      </w:r>
                    </w:p>
                  </w:txbxContent>
                </v:textbox>
              </v:roundrect>
            </w:pict>
          </mc:Fallback>
        </mc:AlternateContent>
      </w:r>
      <w:r>
        <w:rPr>
          <w:noProof/>
          <w:lang w:eastAsia="en-GB" w:bidi="ar-SA"/>
        </w:rPr>
        <mc:AlternateContent>
          <mc:Choice Requires="wps">
            <w:drawing>
              <wp:anchor distT="0" distB="0" distL="114300" distR="114300" simplePos="0" relativeHeight="251688960" behindDoc="0" locked="0" layoutInCell="1" allowOverlap="1" wp14:anchorId="719ED1F2" wp14:editId="74E925B9">
                <wp:simplePos x="0" y="0"/>
                <wp:positionH relativeFrom="column">
                  <wp:posOffset>897890</wp:posOffset>
                </wp:positionH>
                <wp:positionV relativeFrom="paragraph">
                  <wp:posOffset>288290</wp:posOffset>
                </wp:positionV>
                <wp:extent cx="1600200" cy="1019175"/>
                <wp:effectExtent l="0" t="0" r="0" b="952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0" cy="1019175"/>
                        </a:xfrm>
                        <a:prstGeom prst="roundRect">
                          <a:avLst/>
                        </a:prstGeom>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9801EB" w14:textId="77777777" w:rsidR="006A3C4F" w:rsidRPr="00CB5053" w:rsidRDefault="006A3C4F" w:rsidP="00CB5053">
                            <w:pPr>
                              <w:jc w:val="center"/>
                              <w:rPr>
                                <w:b/>
                                <w:color w:val="FFFFFF" w:themeColor="background1"/>
                              </w:rPr>
                            </w:pPr>
                            <w:r w:rsidRPr="00CB5053">
                              <w:rPr>
                                <w:b/>
                                <w:color w:val="FFFFFF" w:themeColor="background1"/>
                              </w:rPr>
                              <w:t>South Ayrshire Council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719ED1F2" id="Rounded Rectangle 1" o:spid="_x0000_s1031" style="position:absolute;left:0;text-align:left;margin-left:70.7pt;margin-top:22.7pt;width:126pt;height:80.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vchqQIAALIFAAAOAAAAZHJzL2Uyb0RvYy54bWysVEtv2zAMvg/YfxB0X20HabsacYqgRYcB&#10;QVv0gZ4VWYqNyaImKbGzXz9KfqTtih2G+SCYIvnxoY9cXHaNInthXQ26oNlJSonQHMpabwv6/HTz&#10;5SslzjNdMgVaFPQgHL1cfv60aE0uZlCBKoUlCKJd3pqCVt6bPEkcr0TD3AkYoVEpwTbMo2i3SWlZ&#10;i+iNSmZpepa0YEtjgQvn8Pa6V9JlxJdScH8npROeqIJibj6eNp6bcCbLBcu3lpmq5kMa7B+yaFit&#10;MegEdc08Iztb/wHV1NyCA+lPODQJSFlzEWvAarL0XTWPFTMi1oLNcWZqk/t/sPx2f29JXeLbUaJZ&#10;g0/0ADtdipI8YPOY3ipBstCm1rgcrR/NvQ2FOrMG/sOhInmjCYIbbDppm2CLZZIu9vww9Vx0nnC8&#10;zM7SFB+SEo66LM0usvPTEC5h+ehurPPfBDQk/BTUhvxCcrHhbL92vrcf7UJIpWOSoOryplYqCoFT&#10;4kpZsmfIhs02loVx3NEKpeAZS+qriPX4gxI96oOQ2C3MexajR54eMRnnQvusV1WsFH2o0xS/oajJ&#10;I5aoNAIGZIlJTtgDwNt8R+y+1sE+uIpI88k5/VtivfPkESOD9pNzU2uwHwEorGqI3NuPTepbE7rk&#10;u00XmRTfL9xsoDwguyz0Y+cMv6nxCdfM+Xtmcc7w2XF3+Ds8pIK2oDD8UVKB/fXRfbBH+qOWkhbn&#10;tqDu545ZQYn6rnEwLrL5PAx6FOan5zMU7GvN5rVG75orQDIg+TG7+BvsvRp/pYXmBVfMKkRFFdMc&#10;YxeUezsKV77fJ7ikuFitohkOt2F+rR8ND+Chz4GdT90Ls2bgsccRuIVxxln+jsm9bfDUsNp5kHWk&#10;+bGvwwvgYohUGpZY2Dyv5Wh1XLXL3wAAAP//AwBQSwMEFAAGAAgAAAAhAAuL0RjfAAAACgEAAA8A&#10;AABkcnMvZG93bnJldi54bWxMj0FPwzAMhe9I/IfISNxYsrWbWGk6oU1ICIEQA+5uE9pqiVM12Vb+&#10;PeYEJ/vpPT1/LjeTd+Jkx9gH0jCfKRCWmmB6ajV8vD/c3IKICcmgC2Q1fNsIm+ryosTChDO92dM+&#10;tYJLKBaooUtpKKSMTWc9xlkYLLH3FUaPieXYSjPimcu9kwulVtJjT3yhw8FuO9sc9kev4WklldvW&#10;uIuv6vD8sjPD52M2aH19Nd3fgUh2Sn9h+MVndKiYqQ5HMlE41vk856iGfMmTA9k646XWsFDLNciq&#10;lP9fqH4AAAD//wMAUEsBAi0AFAAGAAgAAAAhALaDOJL+AAAA4QEAABMAAAAAAAAAAAAAAAAAAAAA&#10;AFtDb250ZW50X1R5cGVzXS54bWxQSwECLQAUAAYACAAAACEAOP0h/9YAAACUAQAACwAAAAAAAAAA&#10;AAAAAAAvAQAAX3JlbHMvLnJlbHNQSwECLQAUAAYACAAAACEAO/L3IakCAACyBQAADgAAAAAAAAAA&#10;AAAAAAAuAgAAZHJzL2Uyb0RvYy54bWxQSwECLQAUAAYACAAAACEAC4vRGN8AAAAKAQAADwAAAAAA&#10;AAAAAAAAAAADBQAAZHJzL2Rvd25yZXYueG1sUEsFBgAAAAAEAAQA8wAAAA8GAAAAAA==&#10;" fillcolor="#4f81bd [3204]" strokecolor="white [3212]" strokeweight="2pt">
                <v:path arrowok="t"/>
                <v:textbox>
                  <w:txbxContent>
                    <w:p w14:paraId="279801EB" w14:textId="77777777" w:rsidR="006A3C4F" w:rsidRPr="00CB5053" w:rsidRDefault="006A3C4F" w:rsidP="00CB5053">
                      <w:pPr>
                        <w:jc w:val="center"/>
                        <w:rPr>
                          <w:b/>
                          <w:color w:val="FFFFFF" w:themeColor="background1"/>
                        </w:rPr>
                      </w:pPr>
                      <w:r w:rsidRPr="00CB5053">
                        <w:rPr>
                          <w:b/>
                          <w:color w:val="FFFFFF" w:themeColor="background1"/>
                        </w:rPr>
                        <w:t>South Ayrshire Council Plan</w:t>
                      </w:r>
                    </w:p>
                  </w:txbxContent>
                </v:textbox>
              </v:roundrect>
            </w:pict>
          </mc:Fallback>
        </mc:AlternateContent>
      </w:r>
      <w:r w:rsidR="00CB5053" w:rsidRPr="00CB5053">
        <w:rPr>
          <w:rFonts w:ascii="Calibri" w:eastAsia="+mn-ea" w:hAnsi="Calibri" w:cs="+mn-cs"/>
          <w:b/>
          <w:bCs/>
          <w:color w:val="FFFFFF"/>
          <w:sz w:val="18"/>
          <w:szCs w:val="18"/>
          <w:lang w:eastAsia="en-GB" w:bidi="ar-SA"/>
        </w:rPr>
        <w:t xml:space="preserve"> </w:t>
      </w:r>
      <w:r>
        <w:rPr>
          <w:rFonts w:cs="Arial"/>
          <w:noProof/>
          <w:sz w:val="32"/>
          <w:szCs w:val="32"/>
          <w:lang w:eastAsia="en-GB" w:bidi="ar-SA"/>
        </w:rPr>
        <w:drawing>
          <wp:inline distT="0" distB="0" distL="0" distR="0" wp14:anchorId="2F59314E" wp14:editId="0BC543FF">
            <wp:extent cx="8410575" cy="5781675"/>
            <wp:effectExtent l="0" t="0" r="28575" b="952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6CA70A1B" w14:textId="77777777" w:rsidR="00C33C5D" w:rsidRDefault="00C33C5D" w:rsidP="00C33C5D">
      <w:pPr>
        <w:ind w:left="1267"/>
        <w:contextualSpacing/>
        <w:rPr>
          <w:rFonts w:ascii="Calibri" w:eastAsia="+mn-ea" w:hAnsi="Calibri" w:cs="+mn-cs"/>
          <w:b/>
          <w:bCs/>
          <w:color w:val="FFFFFF"/>
          <w:sz w:val="18"/>
          <w:szCs w:val="18"/>
          <w:lang w:eastAsia="en-GB" w:bidi="ar-SA"/>
        </w:rPr>
      </w:pPr>
    </w:p>
    <w:p w14:paraId="5F3B8F10" w14:textId="77777777" w:rsidR="00C33C5D" w:rsidRPr="00C33C5D" w:rsidRDefault="00C33C5D" w:rsidP="00C33C5D">
      <w:pPr>
        <w:ind w:left="1267"/>
        <w:contextualSpacing/>
        <w:rPr>
          <w:rFonts w:ascii="Calibri" w:eastAsia="+mn-ea" w:hAnsi="Calibri" w:cs="+mn-cs"/>
          <w:b/>
          <w:bCs/>
          <w:color w:val="FFFFFF"/>
          <w:sz w:val="18"/>
          <w:szCs w:val="18"/>
          <w:lang w:eastAsia="en-GB" w:bidi="ar-SA"/>
        </w:rPr>
      </w:pPr>
    </w:p>
    <w:p w14:paraId="0AEC5054" w14:textId="77777777" w:rsidR="00CB5053" w:rsidRPr="001E1773" w:rsidRDefault="005E7321" w:rsidP="001E1773">
      <w:pPr>
        <w:rPr>
          <w:rFonts w:ascii="Comic Sans MS" w:hAnsi="Comic Sans MS"/>
          <w:szCs w:val="24"/>
        </w:rPr>
      </w:pPr>
      <w:r>
        <w:rPr>
          <w:noProof/>
          <w:lang w:eastAsia="en-GB" w:bidi="ar-SA"/>
        </w:rPr>
        <mc:AlternateContent>
          <mc:Choice Requires="wps">
            <w:drawing>
              <wp:anchor distT="0" distB="0" distL="114300" distR="114300" simplePos="0" relativeHeight="251695104" behindDoc="0" locked="0" layoutInCell="1" allowOverlap="1" wp14:anchorId="29CE4C21" wp14:editId="6A4B5432">
                <wp:simplePos x="0" y="0"/>
                <wp:positionH relativeFrom="column">
                  <wp:posOffset>1258570</wp:posOffset>
                </wp:positionH>
                <wp:positionV relativeFrom="paragraph">
                  <wp:posOffset>3582670</wp:posOffset>
                </wp:positionV>
                <wp:extent cx="1600200" cy="1343025"/>
                <wp:effectExtent l="0" t="0" r="0" b="9525"/>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0" cy="1343025"/>
                        </a:xfrm>
                        <a:prstGeom prst="roundRect">
                          <a:avLst/>
                        </a:prstGeom>
                        <a:solidFill>
                          <a:srgbClr val="4F81BD"/>
                        </a:solidFill>
                        <a:ln w="25400" cap="flat" cmpd="sng" algn="ctr">
                          <a:solidFill>
                            <a:sysClr val="window" lastClr="FFFFFF"/>
                          </a:solidFill>
                          <a:prstDash val="solid"/>
                        </a:ln>
                        <a:effectLst/>
                      </wps:spPr>
                      <wps:txbx>
                        <w:txbxContent>
                          <w:p w14:paraId="286C8A3A" w14:textId="77777777" w:rsidR="006A3C4F" w:rsidRPr="00FB38CC" w:rsidRDefault="006A3C4F" w:rsidP="00CB5053">
                            <w:pPr>
                              <w:jc w:val="center"/>
                              <w:rPr>
                                <w:b/>
                                <w:color w:val="FFFFFF" w:themeColor="background1"/>
                              </w:rPr>
                            </w:pPr>
                            <w:r>
                              <w:rPr>
                                <w:b/>
                                <w:color w:val="FFFFFF" w:themeColor="background1"/>
                              </w:rPr>
                              <w:t>Educational Services Plan and National Improvement Framework Priorities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9CE4C21" id="_x0000_s1032" style="position:absolute;margin-left:99.1pt;margin-top:282.1pt;width:126pt;height:105.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o0DiwIAACUFAAAOAAAAZHJzL2Uyb0RvYy54bWysVE1v2zAMvQ/YfxB0X22nadcFdYqsQYYB&#10;QRu0HXpmZPkDk0VNUmJnv36U4qRp19MwHwxRpMjHp0dd3/StYltpXYM659lZypnUAotGVzn/8bT4&#10;dMWZ86ALUKhlznfS8Zvpxw/XnZnIEdaoCmkZJdFu0pmc196bSZI4UcsW3BkaqclZom3Bk2mrpLDQ&#10;UfZWJaM0vUw6tIWxKKRztDvfO/k05i9LKfx9WTrpmco5YfPxb+N/Hf7J9BomlQVTN2KAAf+AooVG&#10;U9Fjqjl4YBvb/JWqbYRFh6U/E9gmWJaNkLEH6iZL33TzWIORsRcix5kjTe7/pRV325VlTUF3R/Ro&#10;aOmOHnCjC1mwB2IPdKUkIx8R1Rk3ofhHs7KhVWeWKH46ciSvPMFwQ0xf2jbEUqOsj6zvjqzL3jNB&#10;m9llmtJVcibIl52Pz9PRRSiXwORw3Fjnv0lsWVjk3AaAAV2kHLZL5/fxh7gID1VTLBqlomGr9a2y&#10;bAukg/HiKvs6H0q40zClWZfz0cU4wgHSY6nAE7LWEENOV5yBqkjowttY+9Vpt3PHGiTRAjvOFDhP&#10;mzlfxO+9ogH0HFy9BxczDmFKB+wyynjo8YXcsPL9uo+XdxlOhJ01Fju6UIt7pTsjFg3lXxKMFViS&#10;NvFM4+rv6VcqpG5xWHFWo/393n6IJ8WRl7OORoWY+LUBK6m775q0+CUbj8NsRWN88XlEhj31rE89&#10;etPeIt1CRg+DEXEZ4r06LEuL7TNN9SxUJRdoQbX3nA/Grd+PML0LQs5mMYzmyYBf6kcjQvLAXGD2&#10;qX8GawbheNLcHR7GCiZvpLOPDSc1zjYeyybq6oXXQeo0i1Gew7sRhv3UjlEvr9v0DwAAAP//AwBQ&#10;SwMEFAAGAAgAAAAhAM2knjTiAAAACwEAAA8AAABkcnMvZG93bnJldi54bWxMj0FPwkAQhe8m/IfN&#10;kHgxspVQiqVbgkbjhZCAePC2dIe2tjvbdBeo/97xpLf3Ml/evJetBtuKC/a+dqTgYRKBQCqcqalU&#10;cHh/vV+A8EGT0a0jVPCNHlb56CbTqXFX2uFlH0rBIeRTraAKoUul9EWFVvuJ65D4dnK91YFtX0rT&#10;6yuH21ZOo2gura6JP1S6w+cKi2Z/tgo+66Y8vG1emvC19s12mzzt7j4GpW7Hw3oJIuAQ/mD4rc/V&#10;IedOR3cm40XL/nExZVRBPJ+xYGIWRyyOCpIkTkDmmfy/If8BAAD//wMAUEsBAi0AFAAGAAgAAAAh&#10;ALaDOJL+AAAA4QEAABMAAAAAAAAAAAAAAAAAAAAAAFtDb250ZW50X1R5cGVzXS54bWxQSwECLQAU&#10;AAYACAAAACEAOP0h/9YAAACUAQAACwAAAAAAAAAAAAAAAAAvAQAAX3JlbHMvLnJlbHNQSwECLQAU&#10;AAYACAAAACEASxKNA4sCAAAlBQAADgAAAAAAAAAAAAAAAAAuAgAAZHJzL2Uyb0RvYy54bWxQSwEC&#10;LQAUAAYACAAAACEAzaSeNOIAAAALAQAADwAAAAAAAAAAAAAAAADlBAAAZHJzL2Rvd25yZXYueG1s&#10;UEsFBgAAAAAEAAQA8wAAAPQFAAAAAA==&#10;" fillcolor="#4f81bd" strokecolor="window" strokeweight="2pt">
                <v:path arrowok="t"/>
                <v:textbox>
                  <w:txbxContent>
                    <w:p w14:paraId="286C8A3A" w14:textId="77777777" w:rsidR="006A3C4F" w:rsidRPr="00FB38CC" w:rsidRDefault="006A3C4F" w:rsidP="00CB5053">
                      <w:pPr>
                        <w:jc w:val="center"/>
                        <w:rPr>
                          <w:b/>
                          <w:color w:val="FFFFFF" w:themeColor="background1"/>
                        </w:rPr>
                      </w:pPr>
                      <w:r>
                        <w:rPr>
                          <w:b/>
                          <w:color w:val="FFFFFF" w:themeColor="background1"/>
                        </w:rPr>
                        <w:t>Educational Services Plan and National Improvement Framework Priorities</w:t>
                      </w:r>
                    </w:p>
                  </w:txbxContent>
                </v:textbox>
              </v:roundrect>
            </w:pict>
          </mc:Fallback>
        </mc:AlternateContent>
      </w:r>
      <w:r>
        <w:rPr>
          <w:noProof/>
          <w:lang w:eastAsia="en-GB" w:bidi="ar-SA"/>
        </w:rPr>
        <mc:AlternateContent>
          <mc:Choice Requires="wps">
            <w:drawing>
              <wp:anchor distT="0" distB="0" distL="114300" distR="114300" simplePos="0" relativeHeight="251717632" behindDoc="0" locked="0" layoutInCell="1" allowOverlap="1" wp14:anchorId="66E9E392" wp14:editId="35CC36F9">
                <wp:simplePos x="0" y="0"/>
                <wp:positionH relativeFrom="column">
                  <wp:posOffset>1257300</wp:posOffset>
                </wp:positionH>
                <wp:positionV relativeFrom="paragraph">
                  <wp:posOffset>5153025</wp:posOffset>
                </wp:positionV>
                <wp:extent cx="1600200" cy="1019175"/>
                <wp:effectExtent l="0" t="0" r="0" b="9525"/>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0" cy="1019175"/>
                        </a:xfrm>
                        <a:prstGeom prst="roundRect">
                          <a:avLst/>
                        </a:prstGeom>
                        <a:solidFill>
                          <a:srgbClr val="4F81BD"/>
                        </a:solidFill>
                        <a:ln w="25400" cap="flat" cmpd="sng" algn="ctr">
                          <a:solidFill>
                            <a:sysClr val="window" lastClr="FFFFFF"/>
                          </a:solidFill>
                          <a:prstDash val="solid"/>
                        </a:ln>
                        <a:effectLst/>
                      </wps:spPr>
                      <wps:txbx>
                        <w:txbxContent>
                          <w:p w14:paraId="77998F55" w14:textId="77777777" w:rsidR="006A3C4F" w:rsidRPr="00FB38CC" w:rsidRDefault="006A3C4F" w:rsidP="00CB5053">
                            <w:pPr>
                              <w:jc w:val="center"/>
                              <w:rPr>
                                <w:b/>
                                <w:color w:val="FFFFFF" w:themeColor="background1"/>
                              </w:rPr>
                            </w:pPr>
                            <w:r>
                              <w:rPr>
                                <w:b/>
                                <w:color w:val="FFFFFF" w:themeColor="background1"/>
                              </w:rPr>
                              <w:t>National Improvement Framework- Drivers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6E9E392" id="_x0000_s1033" style="position:absolute;margin-left:99pt;margin-top:405.75pt;width:126pt;height:80.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b2ViQIAACUFAAAOAAAAZHJzL2Uyb0RvYy54bWysVE1v2zAMvQ/YfxB0X20H6ZdRp8gaZBgQ&#10;tEHboWdGlj8wWdQkJU7260cpTpp2PQ3zQRBFinx8evTN7bZTbCOta1EXPDtLOZNaYNnquuA/nudf&#10;rjhzHnQJCrUs+E46fjv5/OmmN7kcYYOqlJZREu3y3hS88d7kSeJEIztwZ2ikJmeFtgNPpq2T0kJP&#10;2TuVjNL0IunRlsaikM7R6Wzv5JOYv6qk8A9V5aRnquCEzcfVxnUV1mRyA3ltwTStGGDAP6DooNVU&#10;9JhqBh7Y2rZ/pepaYdFh5c8EdglWVStk7IG6ydJ33Tw1YGTshchx5kiT+39pxf1maVlb0ttlnGno&#10;6I0eca1LWbJHYg90rSQjHxHVG5dT/JNZ2tCqMwsUPx05kjeeYLghZlvZLsRSo2wbWd8dWZdbzwQd&#10;ZhdpSk/JmSBflmbX2eV5KJdAfrhurPPfJHYsbApuA8CALlIOm4Xz+/hDXISHqi3nrVLRsPXqTlm2&#10;AdLBeH6VfZ0NJdxpmNKsL/jofBzhAOmxUuAJWWeIIadrzkDVJHThbaz95rbbuWMNkmiJPWcKnKfD&#10;gs/j91HRAHoGrtmDixmHMKUDdhllPPT4Sm7Y+e1qGx/vMtwIJyssd/SgFvdKd0bMW8q/IBhLsCRt&#10;4pnG1T/QUimkbnHYcdag/f3ReYgnxZGXs55GhZj4tQYrqbvvmrR4nY3HYbaiMT6/HJFhTz2rU49e&#10;d3dIr0ByI3RxG+K9Omwri90LTfU0VCUXaEG195wPxp3fjzD9F4ScTmMYzZMBv9BPRoTkgbnA7PP2&#10;BawZhONJc/d4GCvI30lnHxtuapyuPVZt1NUrr4PUaRajPIf/Rhj2UztGvf7dJn8AAAD//wMAUEsD&#10;BBQABgAIAAAAIQCGNdx94wAAAAsBAAAPAAAAZHJzL2Rvd25yZXYueG1sTI/BTsMwEETvSPyDtUhc&#10;ELVTUZqGOFVBIC5VpZZy4ObGSxISr6PYbcPfs5zgOLOj2Tf5cnSdOOEQGk8akokCgVR621ClYf/2&#10;cpuCCNGQNZ0n1PCNAZbF5UVuMuvPtMXTLlaCSyhkRkMdY59JGcoanQkT3yPx7dMPzkSWQyXtYM5c&#10;7jo5VepeOtMQf6hNj081lu3u6DR8NG21f10/t/FrFdrNZv64vXkftb6+GlcPICKO8S8Mv/iMDgUz&#10;HfyRbBAd60XKW6KGNElmIDhxN1PsHDQs5lMFssjl/w3FDwAAAP//AwBQSwECLQAUAAYACAAAACEA&#10;toM4kv4AAADhAQAAEwAAAAAAAAAAAAAAAAAAAAAAW0NvbnRlbnRfVHlwZXNdLnhtbFBLAQItABQA&#10;BgAIAAAAIQA4/SH/1gAAAJQBAAALAAAAAAAAAAAAAAAAAC8BAABfcmVscy8ucmVsc1BLAQItABQA&#10;BgAIAAAAIQDHJb2ViQIAACUFAAAOAAAAAAAAAAAAAAAAAC4CAABkcnMvZTJvRG9jLnhtbFBLAQIt&#10;ABQABgAIAAAAIQCGNdx94wAAAAsBAAAPAAAAAAAAAAAAAAAAAOMEAABkcnMvZG93bnJldi54bWxQ&#10;SwUGAAAAAAQABADzAAAA8wUAAAAA&#10;" fillcolor="#4f81bd" strokecolor="window" strokeweight="2pt">
                <v:path arrowok="t"/>
                <v:textbox>
                  <w:txbxContent>
                    <w:p w14:paraId="77998F55" w14:textId="77777777" w:rsidR="006A3C4F" w:rsidRPr="00FB38CC" w:rsidRDefault="006A3C4F" w:rsidP="00CB5053">
                      <w:pPr>
                        <w:jc w:val="center"/>
                        <w:rPr>
                          <w:b/>
                          <w:color w:val="FFFFFF" w:themeColor="background1"/>
                        </w:rPr>
                      </w:pPr>
                      <w:r>
                        <w:rPr>
                          <w:b/>
                          <w:color w:val="FFFFFF" w:themeColor="background1"/>
                        </w:rPr>
                        <w:t>National Improvement Framework- Drivers</w:t>
                      </w:r>
                    </w:p>
                  </w:txbxContent>
                </v:textbox>
              </v:roundrect>
            </w:pict>
          </mc:Fallback>
        </mc:AlternateContent>
      </w:r>
    </w:p>
    <w:tbl>
      <w:tblPr>
        <w:tblStyle w:val="TableGrid"/>
        <w:tblpPr w:leftFromText="180" w:rightFromText="180" w:vertAnchor="text" w:horzAnchor="margin" w:tblpY="80"/>
        <w:tblW w:w="14124" w:type="dxa"/>
        <w:tblLook w:val="04A0" w:firstRow="1" w:lastRow="0" w:firstColumn="1" w:lastColumn="0" w:noHBand="0" w:noVBand="1"/>
      </w:tblPr>
      <w:tblGrid>
        <w:gridCol w:w="2903"/>
        <w:gridCol w:w="2678"/>
        <w:gridCol w:w="3060"/>
        <w:gridCol w:w="2677"/>
        <w:gridCol w:w="2806"/>
      </w:tblGrid>
      <w:tr w:rsidR="005E7321" w:rsidRPr="005E7321" w14:paraId="6D3269B2" w14:textId="77777777" w:rsidTr="00504677">
        <w:trPr>
          <w:trHeight w:val="327"/>
        </w:trPr>
        <w:tc>
          <w:tcPr>
            <w:tcW w:w="14123" w:type="dxa"/>
            <w:gridSpan w:val="5"/>
            <w:shd w:val="clear" w:color="auto" w:fill="D9D9D9" w:themeFill="background1" w:themeFillShade="D9"/>
          </w:tcPr>
          <w:p w14:paraId="26D24F21" w14:textId="77777777" w:rsidR="001E1773" w:rsidRPr="005E7321" w:rsidRDefault="001E1773" w:rsidP="00152BA2">
            <w:pPr>
              <w:jc w:val="center"/>
              <w:rPr>
                <w:rFonts w:ascii="Comic Sans MS" w:hAnsi="Comic Sans MS"/>
                <w:b/>
                <w:color w:val="FF0000"/>
                <w:szCs w:val="24"/>
              </w:rPr>
            </w:pPr>
            <w:r w:rsidRPr="00975012">
              <w:rPr>
                <w:rFonts w:ascii="Comic Sans MS" w:hAnsi="Comic Sans MS"/>
                <w:b/>
                <w:szCs w:val="24"/>
              </w:rPr>
              <w:lastRenderedPageBreak/>
              <w:t xml:space="preserve">MAINTENANCE AGENDA </w:t>
            </w:r>
            <w:r w:rsidR="00BD3DBF">
              <w:rPr>
                <w:rFonts w:ascii="Comic Sans MS" w:hAnsi="Comic Sans MS"/>
                <w:b/>
                <w:szCs w:val="24"/>
              </w:rPr>
              <w:t>202</w:t>
            </w:r>
            <w:r w:rsidR="00E111F6">
              <w:rPr>
                <w:rFonts w:ascii="Comic Sans MS" w:hAnsi="Comic Sans MS"/>
                <w:b/>
                <w:szCs w:val="24"/>
              </w:rPr>
              <w:t>3</w:t>
            </w:r>
            <w:r w:rsidR="00BD3DBF">
              <w:rPr>
                <w:rFonts w:ascii="Comic Sans MS" w:hAnsi="Comic Sans MS"/>
                <w:b/>
                <w:szCs w:val="24"/>
              </w:rPr>
              <w:t>/202</w:t>
            </w:r>
            <w:r w:rsidR="00E111F6">
              <w:rPr>
                <w:rFonts w:ascii="Comic Sans MS" w:hAnsi="Comic Sans MS"/>
                <w:b/>
                <w:szCs w:val="24"/>
              </w:rPr>
              <w:t>4</w:t>
            </w:r>
          </w:p>
        </w:tc>
      </w:tr>
      <w:tr w:rsidR="001E3E46" w:rsidRPr="005E7321" w14:paraId="1C15FF65" w14:textId="77777777" w:rsidTr="00504677">
        <w:trPr>
          <w:trHeight w:val="654"/>
        </w:trPr>
        <w:tc>
          <w:tcPr>
            <w:tcW w:w="2903" w:type="dxa"/>
            <w:shd w:val="clear" w:color="auto" w:fill="D9D9D9" w:themeFill="background1" w:themeFillShade="D9"/>
          </w:tcPr>
          <w:p w14:paraId="420DC128" w14:textId="77777777" w:rsidR="001E1773" w:rsidRPr="00975012" w:rsidRDefault="001E1773" w:rsidP="00152BA2">
            <w:pPr>
              <w:jc w:val="center"/>
              <w:rPr>
                <w:rFonts w:ascii="Comic Sans MS" w:hAnsi="Comic Sans MS"/>
                <w:szCs w:val="24"/>
              </w:rPr>
            </w:pPr>
            <w:r w:rsidRPr="00975012">
              <w:rPr>
                <w:rFonts w:ascii="Comic Sans MS" w:hAnsi="Comic Sans MS"/>
                <w:szCs w:val="24"/>
              </w:rPr>
              <w:t>LEARNING AND TEACHING</w:t>
            </w:r>
          </w:p>
        </w:tc>
        <w:tc>
          <w:tcPr>
            <w:tcW w:w="2678" w:type="dxa"/>
            <w:shd w:val="clear" w:color="auto" w:fill="D9D9D9" w:themeFill="background1" w:themeFillShade="D9"/>
          </w:tcPr>
          <w:p w14:paraId="24B80029" w14:textId="77777777" w:rsidR="001E1773" w:rsidRPr="00975012" w:rsidRDefault="001E1773" w:rsidP="00152BA2">
            <w:pPr>
              <w:jc w:val="center"/>
              <w:rPr>
                <w:rFonts w:ascii="Comic Sans MS" w:hAnsi="Comic Sans MS"/>
                <w:szCs w:val="24"/>
              </w:rPr>
            </w:pPr>
            <w:r w:rsidRPr="00975012">
              <w:rPr>
                <w:rFonts w:ascii="Comic Sans MS" w:hAnsi="Comic Sans MS"/>
                <w:szCs w:val="24"/>
              </w:rPr>
              <w:t>CFE / RAISING ATTAINMENT</w:t>
            </w:r>
          </w:p>
        </w:tc>
        <w:tc>
          <w:tcPr>
            <w:tcW w:w="3060" w:type="dxa"/>
            <w:shd w:val="clear" w:color="auto" w:fill="D9D9D9" w:themeFill="background1" w:themeFillShade="D9"/>
          </w:tcPr>
          <w:p w14:paraId="41EAFC90" w14:textId="77777777" w:rsidR="001E1773" w:rsidRPr="00975012" w:rsidRDefault="001E1773" w:rsidP="00152BA2">
            <w:pPr>
              <w:jc w:val="center"/>
              <w:rPr>
                <w:rFonts w:ascii="Comic Sans MS" w:hAnsi="Comic Sans MS"/>
                <w:szCs w:val="24"/>
              </w:rPr>
            </w:pPr>
            <w:r w:rsidRPr="00975012">
              <w:rPr>
                <w:rFonts w:ascii="Comic Sans MS" w:hAnsi="Comic Sans MS"/>
                <w:szCs w:val="24"/>
              </w:rPr>
              <w:t>ASSESSMENT AND ACHIEVEMENT</w:t>
            </w:r>
          </w:p>
        </w:tc>
        <w:tc>
          <w:tcPr>
            <w:tcW w:w="2677" w:type="dxa"/>
            <w:shd w:val="clear" w:color="auto" w:fill="D9D9D9" w:themeFill="background1" w:themeFillShade="D9"/>
          </w:tcPr>
          <w:p w14:paraId="6EE7E7B7" w14:textId="77777777" w:rsidR="001E1773" w:rsidRPr="00975012" w:rsidRDefault="001E1773" w:rsidP="00152BA2">
            <w:pPr>
              <w:jc w:val="center"/>
              <w:rPr>
                <w:rFonts w:ascii="Comic Sans MS" w:hAnsi="Comic Sans MS"/>
                <w:szCs w:val="24"/>
              </w:rPr>
            </w:pPr>
            <w:r w:rsidRPr="00975012">
              <w:rPr>
                <w:rFonts w:ascii="Comic Sans MS" w:hAnsi="Comic Sans MS"/>
                <w:szCs w:val="24"/>
              </w:rPr>
              <w:t>SELF-EVALUATION</w:t>
            </w:r>
          </w:p>
        </w:tc>
        <w:tc>
          <w:tcPr>
            <w:tcW w:w="2806" w:type="dxa"/>
            <w:shd w:val="clear" w:color="auto" w:fill="D9D9D9" w:themeFill="background1" w:themeFillShade="D9"/>
          </w:tcPr>
          <w:p w14:paraId="51B15BA7" w14:textId="77777777" w:rsidR="001E1773" w:rsidRPr="00975012" w:rsidRDefault="001E1773" w:rsidP="00152BA2">
            <w:pPr>
              <w:jc w:val="center"/>
              <w:rPr>
                <w:rFonts w:ascii="Comic Sans MS" w:hAnsi="Comic Sans MS"/>
                <w:szCs w:val="24"/>
              </w:rPr>
            </w:pPr>
            <w:r w:rsidRPr="00975012">
              <w:rPr>
                <w:rFonts w:ascii="Comic Sans MS" w:hAnsi="Comic Sans MS"/>
                <w:szCs w:val="24"/>
              </w:rPr>
              <w:t>CLUSTER</w:t>
            </w:r>
          </w:p>
        </w:tc>
      </w:tr>
      <w:tr w:rsidR="001E3E46" w:rsidRPr="005E7321" w14:paraId="533F1B4F" w14:textId="77777777" w:rsidTr="00C33C5D">
        <w:trPr>
          <w:trHeight w:val="4930"/>
        </w:trPr>
        <w:tc>
          <w:tcPr>
            <w:tcW w:w="2903" w:type="dxa"/>
          </w:tcPr>
          <w:p w14:paraId="12F3847C" w14:textId="77777777" w:rsidR="006A5B5B" w:rsidRPr="00975012" w:rsidRDefault="00670D72" w:rsidP="0014187E">
            <w:pPr>
              <w:pStyle w:val="ListParagraph"/>
              <w:numPr>
                <w:ilvl w:val="0"/>
                <w:numId w:val="2"/>
              </w:numPr>
              <w:rPr>
                <w:rFonts w:ascii="Comic Sans MS" w:hAnsi="Comic Sans MS"/>
                <w:szCs w:val="24"/>
              </w:rPr>
            </w:pPr>
            <w:r w:rsidRPr="00975012">
              <w:rPr>
                <w:rFonts w:ascii="Comic Sans MS" w:hAnsi="Comic Sans MS"/>
                <w:szCs w:val="24"/>
              </w:rPr>
              <w:t>AifL</w:t>
            </w:r>
            <w:r w:rsidR="001E1773" w:rsidRPr="00975012">
              <w:rPr>
                <w:rFonts w:ascii="Comic Sans MS" w:hAnsi="Comic Sans MS"/>
                <w:szCs w:val="24"/>
              </w:rPr>
              <w:t xml:space="preserve"> strategies</w:t>
            </w:r>
          </w:p>
          <w:p w14:paraId="232E44C4" w14:textId="77777777" w:rsidR="006A5B5B" w:rsidRPr="00975012" w:rsidRDefault="001E1773" w:rsidP="0014187E">
            <w:pPr>
              <w:pStyle w:val="ListParagraph"/>
              <w:numPr>
                <w:ilvl w:val="0"/>
                <w:numId w:val="2"/>
              </w:numPr>
              <w:rPr>
                <w:rFonts w:ascii="Comic Sans MS" w:hAnsi="Comic Sans MS"/>
                <w:szCs w:val="24"/>
              </w:rPr>
            </w:pPr>
            <w:r w:rsidRPr="00975012">
              <w:rPr>
                <w:rFonts w:ascii="Comic Sans MS" w:hAnsi="Comic Sans MS"/>
                <w:szCs w:val="24"/>
              </w:rPr>
              <w:t>ASN – challenge and support</w:t>
            </w:r>
          </w:p>
          <w:p w14:paraId="4110E420" w14:textId="77777777" w:rsidR="008F0D7C" w:rsidRDefault="006A5B5B" w:rsidP="0014187E">
            <w:pPr>
              <w:pStyle w:val="ListParagraph"/>
              <w:numPr>
                <w:ilvl w:val="0"/>
                <w:numId w:val="2"/>
              </w:numPr>
              <w:rPr>
                <w:rFonts w:ascii="Comic Sans MS" w:hAnsi="Comic Sans MS"/>
                <w:szCs w:val="24"/>
              </w:rPr>
            </w:pPr>
            <w:r w:rsidRPr="00975012">
              <w:rPr>
                <w:rFonts w:ascii="Comic Sans MS" w:hAnsi="Comic Sans MS"/>
                <w:szCs w:val="24"/>
              </w:rPr>
              <w:t>M</w:t>
            </w:r>
            <w:r w:rsidR="008F0D7C" w:rsidRPr="00975012">
              <w:rPr>
                <w:rFonts w:ascii="Comic Sans MS" w:hAnsi="Comic Sans MS"/>
                <w:szCs w:val="24"/>
              </w:rPr>
              <w:t>TV</w:t>
            </w:r>
          </w:p>
          <w:p w14:paraId="400C800F" w14:textId="77777777" w:rsidR="00FF00D5" w:rsidRDefault="00FF00D5" w:rsidP="0014187E">
            <w:pPr>
              <w:pStyle w:val="ListParagraph"/>
              <w:numPr>
                <w:ilvl w:val="0"/>
                <w:numId w:val="2"/>
              </w:numPr>
              <w:rPr>
                <w:rFonts w:ascii="Comic Sans MS" w:hAnsi="Comic Sans MS"/>
                <w:szCs w:val="24"/>
              </w:rPr>
            </w:pPr>
            <w:r>
              <w:rPr>
                <w:rFonts w:ascii="Comic Sans MS" w:hAnsi="Comic Sans MS"/>
                <w:szCs w:val="24"/>
              </w:rPr>
              <w:t>Play based learning (P1)</w:t>
            </w:r>
          </w:p>
          <w:p w14:paraId="3A999086" w14:textId="77777777" w:rsidR="00547C78" w:rsidRDefault="00547C78" w:rsidP="0014187E">
            <w:pPr>
              <w:pStyle w:val="ListParagraph"/>
              <w:numPr>
                <w:ilvl w:val="0"/>
                <w:numId w:val="2"/>
              </w:numPr>
              <w:rPr>
                <w:rFonts w:ascii="Comic Sans MS" w:hAnsi="Comic Sans MS"/>
                <w:szCs w:val="24"/>
              </w:rPr>
            </w:pPr>
            <w:r>
              <w:rPr>
                <w:rFonts w:ascii="Comic Sans MS" w:hAnsi="Comic Sans MS"/>
                <w:szCs w:val="24"/>
              </w:rPr>
              <w:t>Dyslexia and inclusive practice</w:t>
            </w:r>
          </w:p>
          <w:p w14:paraId="304A2CB0" w14:textId="77777777" w:rsidR="004B6B7F" w:rsidRPr="004B6B7F" w:rsidRDefault="004B6B7F" w:rsidP="001E3E46">
            <w:pPr>
              <w:pStyle w:val="ListParagraph"/>
              <w:ind w:left="720"/>
              <w:rPr>
                <w:rFonts w:ascii="Comic Sans MS" w:hAnsi="Comic Sans MS"/>
                <w:szCs w:val="24"/>
              </w:rPr>
            </w:pPr>
          </w:p>
        </w:tc>
        <w:tc>
          <w:tcPr>
            <w:tcW w:w="2678" w:type="dxa"/>
          </w:tcPr>
          <w:p w14:paraId="28A124C5" w14:textId="77777777" w:rsidR="006A5B5B" w:rsidRPr="00975012" w:rsidRDefault="001E1773" w:rsidP="0014187E">
            <w:pPr>
              <w:pStyle w:val="ListParagraph"/>
              <w:numPr>
                <w:ilvl w:val="0"/>
                <w:numId w:val="2"/>
              </w:numPr>
              <w:rPr>
                <w:rFonts w:ascii="Comic Sans MS" w:hAnsi="Comic Sans MS"/>
                <w:szCs w:val="24"/>
              </w:rPr>
            </w:pPr>
            <w:r w:rsidRPr="00975012">
              <w:rPr>
                <w:rFonts w:ascii="Comic Sans MS" w:hAnsi="Comic Sans MS"/>
                <w:szCs w:val="24"/>
              </w:rPr>
              <w:t>1+2</w:t>
            </w:r>
            <w:r w:rsidR="005A1A3A" w:rsidRPr="00975012">
              <w:rPr>
                <w:rFonts w:ascii="Comic Sans MS" w:hAnsi="Comic Sans MS"/>
                <w:szCs w:val="24"/>
              </w:rPr>
              <w:t xml:space="preserve"> languages</w:t>
            </w:r>
          </w:p>
          <w:p w14:paraId="490C6252" w14:textId="77777777" w:rsidR="00E0126E" w:rsidRPr="00975012" w:rsidRDefault="00E0126E" w:rsidP="0014187E">
            <w:pPr>
              <w:pStyle w:val="ListParagraph"/>
              <w:numPr>
                <w:ilvl w:val="0"/>
                <w:numId w:val="2"/>
              </w:numPr>
              <w:rPr>
                <w:rFonts w:ascii="Comic Sans MS" w:hAnsi="Comic Sans MS"/>
                <w:szCs w:val="24"/>
              </w:rPr>
            </w:pPr>
            <w:r w:rsidRPr="00975012">
              <w:rPr>
                <w:rFonts w:ascii="Comic Sans MS" w:hAnsi="Comic Sans MS"/>
                <w:szCs w:val="24"/>
              </w:rPr>
              <w:t>Liter</w:t>
            </w:r>
            <w:r w:rsidR="006A5B5B" w:rsidRPr="00975012">
              <w:rPr>
                <w:rFonts w:ascii="Comic Sans MS" w:hAnsi="Comic Sans MS"/>
                <w:szCs w:val="24"/>
              </w:rPr>
              <w:t>acy and numeracy interventions</w:t>
            </w:r>
          </w:p>
          <w:p w14:paraId="7B24CBF0" w14:textId="77777777" w:rsidR="00547EC7" w:rsidRDefault="00547EC7" w:rsidP="0014187E">
            <w:pPr>
              <w:pStyle w:val="ListParagraph"/>
              <w:numPr>
                <w:ilvl w:val="0"/>
                <w:numId w:val="2"/>
              </w:numPr>
              <w:rPr>
                <w:rFonts w:ascii="Comic Sans MS" w:hAnsi="Comic Sans MS"/>
                <w:szCs w:val="24"/>
              </w:rPr>
            </w:pPr>
            <w:r w:rsidRPr="00975012">
              <w:rPr>
                <w:rFonts w:ascii="Comic Sans MS" w:hAnsi="Comic Sans MS"/>
                <w:szCs w:val="24"/>
              </w:rPr>
              <w:t>Use of data for tracking pupil attainment and interventions.</w:t>
            </w:r>
          </w:p>
          <w:p w14:paraId="4DB0A275" w14:textId="77777777" w:rsidR="00C81D09" w:rsidRPr="00975012" w:rsidRDefault="00C81D09" w:rsidP="0014187E">
            <w:pPr>
              <w:pStyle w:val="ListParagraph"/>
              <w:numPr>
                <w:ilvl w:val="0"/>
                <w:numId w:val="2"/>
              </w:numPr>
              <w:rPr>
                <w:rFonts w:ascii="Comic Sans MS" w:hAnsi="Comic Sans MS"/>
                <w:szCs w:val="24"/>
              </w:rPr>
            </w:pPr>
            <w:r>
              <w:rPr>
                <w:rFonts w:ascii="Comic Sans MS" w:hAnsi="Comic Sans MS"/>
                <w:szCs w:val="24"/>
              </w:rPr>
              <w:t>Talkboost</w:t>
            </w:r>
          </w:p>
          <w:p w14:paraId="0C554E7B" w14:textId="77777777" w:rsidR="001E1773" w:rsidRPr="00975012" w:rsidRDefault="001E1773" w:rsidP="00152BA2">
            <w:pPr>
              <w:rPr>
                <w:rFonts w:ascii="Comic Sans MS" w:hAnsi="Comic Sans MS"/>
                <w:szCs w:val="24"/>
              </w:rPr>
            </w:pPr>
          </w:p>
        </w:tc>
        <w:tc>
          <w:tcPr>
            <w:tcW w:w="3060" w:type="dxa"/>
          </w:tcPr>
          <w:p w14:paraId="3FB06E58" w14:textId="77777777" w:rsidR="006A5B5B" w:rsidRPr="00975012" w:rsidRDefault="00996A59" w:rsidP="0014187E">
            <w:pPr>
              <w:pStyle w:val="ListParagraph"/>
              <w:numPr>
                <w:ilvl w:val="0"/>
                <w:numId w:val="2"/>
              </w:numPr>
              <w:rPr>
                <w:rFonts w:ascii="Comic Sans MS" w:hAnsi="Comic Sans MS"/>
                <w:szCs w:val="24"/>
              </w:rPr>
            </w:pPr>
            <w:r>
              <w:rPr>
                <w:rFonts w:ascii="Comic Sans MS" w:hAnsi="Comic Sans MS"/>
                <w:szCs w:val="24"/>
              </w:rPr>
              <w:t>Staged Intervention</w:t>
            </w:r>
            <w:r w:rsidR="001E1773" w:rsidRPr="00975012">
              <w:rPr>
                <w:rFonts w:ascii="Comic Sans MS" w:hAnsi="Comic Sans MS"/>
                <w:szCs w:val="24"/>
              </w:rPr>
              <w:t>- setting, evaluating and recording targets</w:t>
            </w:r>
          </w:p>
          <w:p w14:paraId="6E85FF81" w14:textId="77777777" w:rsidR="006A5B5B" w:rsidRPr="00975012" w:rsidRDefault="00BB733F" w:rsidP="0014187E">
            <w:pPr>
              <w:pStyle w:val="ListParagraph"/>
              <w:numPr>
                <w:ilvl w:val="0"/>
                <w:numId w:val="2"/>
              </w:numPr>
              <w:rPr>
                <w:rFonts w:ascii="Comic Sans MS" w:hAnsi="Comic Sans MS"/>
                <w:szCs w:val="24"/>
              </w:rPr>
            </w:pPr>
            <w:r w:rsidRPr="00975012">
              <w:rPr>
                <w:rFonts w:ascii="Comic Sans MS" w:hAnsi="Comic Sans MS"/>
                <w:szCs w:val="24"/>
              </w:rPr>
              <w:t>Peer/self-</w:t>
            </w:r>
            <w:r w:rsidR="001E1773" w:rsidRPr="00975012">
              <w:rPr>
                <w:rFonts w:ascii="Comic Sans MS" w:hAnsi="Comic Sans MS"/>
                <w:szCs w:val="24"/>
              </w:rPr>
              <w:t>assessment</w:t>
            </w:r>
          </w:p>
          <w:p w14:paraId="25A7FA64" w14:textId="77777777" w:rsidR="006A5B5B" w:rsidRPr="00975012" w:rsidRDefault="006A5B5B" w:rsidP="0014187E">
            <w:pPr>
              <w:pStyle w:val="ListParagraph"/>
              <w:numPr>
                <w:ilvl w:val="0"/>
                <w:numId w:val="2"/>
              </w:numPr>
              <w:rPr>
                <w:rFonts w:ascii="Comic Sans MS" w:hAnsi="Comic Sans MS"/>
                <w:szCs w:val="24"/>
              </w:rPr>
            </w:pPr>
            <w:r w:rsidRPr="00975012">
              <w:rPr>
                <w:rFonts w:ascii="Comic Sans MS" w:hAnsi="Comic Sans MS"/>
                <w:szCs w:val="24"/>
              </w:rPr>
              <w:t>Assessment and M</w:t>
            </w:r>
            <w:r w:rsidR="00A066F4" w:rsidRPr="00975012">
              <w:rPr>
                <w:rFonts w:ascii="Comic Sans MS" w:hAnsi="Comic Sans MS"/>
                <w:szCs w:val="24"/>
              </w:rPr>
              <w:t>oderation</w:t>
            </w:r>
          </w:p>
          <w:p w14:paraId="383D91FD" w14:textId="77777777" w:rsidR="00863536" w:rsidRDefault="00863536" w:rsidP="0014187E">
            <w:pPr>
              <w:pStyle w:val="ListParagraph"/>
              <w:numPr>
                <w:ilvl w:val="0"/>
                <w:numId w:val="2"/>
              </w:numPr>
              <w:rPr>
                <w:rFonts w:ascii="Comic Sans MS" w:hAnsi="Comic Sans MS"/>
                <w:szCs w:val="24"/>
              </w:rPr>
            </w:pPr>
            <w:r>
              <w:rPr>
                <w:rFonts w:ascii="Comic Sans MS" w:hAnsi="Comic Sans MS"/>
                <w:szCs w:val="24"/>
              </w:rPr>
              <w:t xml:space="preserve">Eco </w:t>
            </w:r>
            <w:r w:rsidR="00AF5766">
              <w:rPr>
                <w:rFonts w:ascii="Comic Sans MS" w:hAnsi="Comic Sans MS"/>
                <w:szCs w:val="24"/>
              </w:rPr>
              <w:t xml:space="preserve">Schools </w:t>
            </w:r>
            <w:r>
              <w:rPr>
                <w:rFonts w:ascii="Comic Sans MS" w:hAnsi="Comic Sans MS"/>
                <w:szCs w:val="24"/>
              </w:rPr>
              <w:t>Award</w:t>
            </w:r>
          </w:p>
          <w:p w14:paraId="2D167193" w14:textId="77777777" w:rsidR="00863536" w:rsidRPr="00975012" w:rsidRDefault="00863536" w:rsidP="0014187E">
            <w:pPr>
              <w:pStyle w:val="ListParagraph"/>
              <w:numPr>
                <w:ilvl w:val="0"/>
                <w:numId w:val="2"/>
              </w:numPr>
              <w:rPr>
                <w:rFonts w:ascii="Comic Sans MS" w:hAnsi="Comic Sans MS"/>
                <w:szCs w:val="24"/>
              </w:rPr>
            </w:pPr>
            <w:r>
              <w:rPr>
                <w:rFonts w:ascii="Comic Sans MS" w:hAnsi="Comic Sans MS"/>
                <w:szCs w:val="24"/>
              </w:rPr>
              <w:t>RRS</w:t>
            </w:r>
            <w:r w:rsidR="00547C78">
              <w:rPr>
                <w:rFonts w:ascii="Comic Sans MS" w:hAnsi="Comic Sans MS"/>
                <w:szCs w:val="24"/>
              </w:rPr>
              <w:t xml:space="preserve"> Gold</w:t>
            </w:r>
          </w:p>
        </w:tc>
        <w:tc>
          <w:tcPr>
            <w:tcW w:w="2677" w:type="dxa"/>
          </w:tcPr>
          <w:p w14:paraId="510FE600" w14:textId="77777777" w:rsidR="006A5B5B" w:rsidRPr="00975012" w:rsidRDefault="001E1773" w:rsidP="0014187E">
            <w:pPr>
              <w:pStyle w:val="ListParagraph"/>
              <w:numPr>
                <w:ilvl w:val="0"/>
                <w:numId w:val="2"/>
              </w:numPr>
              <w:rPr>
                <w:rFonts w:ascii="Comic Sans MS" w:hAnsi="Comic Sans MS"/>
                <w:szCs w:val="24"/>
              </w:rPr>
            </w:pPr>
            <w:r w:rsidRPr="00975012">
              <w:rPr>
                <w:rFonts w:ascii="Comic Sans MS" w:hAnsi="Comic Sans MS"/>
                <w:szCs w:val="24"/>
              </w:rPr>
              <w:t>HGIOS4</w:t>
            </w:r>
            <w:r w:rsidR="00547C78">
              <w:rPr>
                <w:rFonts w:ascii="Comic Sans MS" w:hAnsi="Comic Sans MS"/>
                <w:szCs w:val="24"/>
              </w:rPr>
              <w:t xml:space="preserve">, </w:t>
            </w:r>
            <w:r w:rsidR="003C325A">
              <w:rPr>
                <w:rFonts w:ascii="Comic Sans MS" w:hAnsi="Comic Sans MS"/>
                <w:szCs w:val="24"/>
              </w:rPr>
              <w:t>HGIOELCC</w:t>
            </w:r>
            <w:r w:rsidR="00547C78">
              <w:rPr>
                <w:rFonts w:ascii="Comic Sans MS" w:hAnsi="Comic Sans MS"/>
                <w:szCs w:val="24"/>
              </w:rPr>
              <w:t xml:space="preserve"> and Wee HIGIOS</w:t>
            </w:r>
          </w:p>
          <w:p w14:paraId="69F7606B" w14:textId="77777777" w:rsidR="006A5B5B" w:rsidRPr="00975012" w:rsidRDefault="001E1773" w:rsidP="0014187E">
            <w:pPr>
              <w:pStyle w:val="ListParagraph"/>
              <w:numPr>
                <w:ilvl w:val="0"/>
                <w:numId w:val="2"/>
              </w:numPr>
              <w:rPr>
                <w:rFonts w:ascii="Comic Sans MS" w:hAnsi="Comic Sans MS"/>
                <w:szCs w:val="24"/>
              </w:rPr>
            </w:pPr>
            <w:r w:rsidRPr="00975012">
              <w:rPr>
                <w:rFonts w:ascii="Comic Sans MS" w:hAnsi="Comic Sans MS"/>
                <w:szCs w:val="24"/>
              </w:rPr>
              <w:t>C</w:t>
            </w:r>
            <w:r w:rsidR="00670D72" w:rsidRPr="00975012">
              <w:rPr>
                <w:rFonts w:ascii="Comic Sans MS" w:hAnsi="Comic Sans MS"/>
                <w:szCs w:val="24"/>
              </w:rPr>
              <w:t>ontinued review of school policy</w:t>
            </w:r>
            <w:r w:rsidRPr="00975012">
              <w:rPr>
                <w:rFonts w:ascii="Comic Sans MS" w:hAnsi="Comic Sans MS"/>
                <w:szCs w:val="24"/>
              </w:rPr>
              <w:t xml:space="preserve"> and procedures</w:t>
            </w:r>
          </w:p>
          <w:p w14:paraId="523AE194" w14:textId="77777777" w:rsidR="001E1773" w:rsidRPr="00975012" w:rsidRDefault="001E1773" w:rsidP="0014187E">
            <w:pPr>
              <w:pStyle w:val="ListParagraph"/>
              <w:numPr>
                <w:ilvl w:val="0"/>
                <w:numId w:val="2"/>
              </w:numPr>
              <w:rPr>
                <w:rFonts w:ascii="Comic Sans MS" w:hAnsi="Comic Sans MS"/>
                <w:szCs w:val="24"/>
              </w:rPr>
            </w:pPr>
            <w:r w:rsidRPr="00975012">
              <w:rPr>
                <w:rFonts w:ascii="Comic Sans MS" w:hAnsi="Comic Sans MS"/>
                <w:szCs w:val="24"/>
              </w:rPr>
              <w:t>Sharing good practice</w:t>
            </w:r>
            <w:r w:rsidR="001E3E46">
              <w:rPr>
                <w:rFonts w:ascii="Comic Sans MS" w:hAnsi="Comic Sans MS"/>
                <w:szCs w:val="24"/>
              </w:rPr>
              <w:t xml:space="preserve"> and moderation events </w:t>
            </w:r>
          </w:p>
          <w:p w14:paraId="37ECDC82" w14:textId="77777777" w:rsidR="008F0D7C" w:rsidRPr="00975012" w:rsidRDefault="008F0D7C" w:rsidP="00152BA2">
            <w:pPr>
              <w:rPr>
                <w:rFonts w:ascii="Comic Sans MS" w:hAnsi="Comic Sans MS"/>
                <w:szCs w:val="24"/>
              </w:rPr>
            </w:pPr>
          </w:p>
        </w:tc>
        <w:tc>
          <w:tcPr>
            <w:tcW w:w="2806" w:type="dxa"/>
          </w:tcPr>
          <w:p w14:paraId="14D436BA" w14:textId="77777777" w:rsidR="00BD3DBF" w:rsidRPr="00547C78" w:rsidRDefault="00BD3DBF" w:rsidP="0014187E">
            <w:pPr>
              <w:pStyle w:val="ListParagraph"/>
              <w:numPr>
                <w:ilvl w:val="0"/>
                <w:numId w:val="2"/>
              </w:numPr>
              <w:rPr>
                <w:rFonts w:ascii="Comic Sans MS" w:hAnsi="Comic Sans MS"/>
                <w:szCs w:val="24"/>
              </w:rPr>
            </w:pPr>
            <w:r>
              <w:rPr>
                <w:rFonts w:ascii="Comic Sans MS" w:hAnsi="Comic Sans MS" w:cs="Arial"/>
              </w:rPr>
              <w:t>Transition programmes</w:t>
            </w:r>
          </w:p>
          <w:p w14:paraId="2C444CB2" w14:textId="77777777" w:rsidR="00547C78" w:rsidRPr="00975012" w:rsidRDefault="00547C78" w:rsidP="0014187E">
            <w:pPr>
              <w:pStyle w:val="ListParagraph"/>
              <w:numPr>
                <w:ilvl w:val="0"/>
                <w:numId w:val="2"/>
              </w:numPr>
              <w:rPr>
                <w:rFonts w:ascii="Comic Sans MS" w:hAnsi="Comic Sans MS"/>
                <w:szCs w:val="24"/>
              </w:rPr>
            </w:pPr>
            <w:r>
              <w:rPr>
                <w:rFonts w:ascii="Comic Sans MS" w:hAnsi="Comic Sans MS"/>
                <w:szCs w:val="24"/>
              </w:rPr>
              <w:t>Moderation Activities</w:t>
            </w:r>
          </w:p>
        </w:tc>
      </w:tr>
    </w:tbl>
    <w:p w14:paraId="37078CF4" w14:textId="77777777" w:rsidR="001E1773" w:rsidRPr="005E7321" w:rsidRDefault="001E1773">
      <w:pPr>
        <w:rPr>
          <w:rFonts w:cs="Arial"/>
          <w:color w:val="FF0000"/>
          <w:sz w:val="22"/>
        </w:rPr>
      </w:pPr>
    </w:p>
    <w:p w14:paraId="37B72BA8" w14:textId="77777777" w:rsidR="001E1773" w:rsidRPr="00EF5BBF" w:rsidRDefault="001E1773">
      <w:pPr>
        <w:rPr>
          <w:rFonts w:cs="Arial"/>
          <w:color w:val="FF0000"/>
          <w:sz w:val="22"/>
        </w:rPr>
      </w:pPr>
    </w:p>
    <w:p w14:paraId="09129CA8" w14:textId="77777777" w:rsidR="00504677" w:rsidRDefault="00504677">
      <w:pPr>
        <w:rPr>
          <w:rFonts w:cs="Arial"/>
          <w:sz w:val="22"/>
        </w:rPr>
      </w:pPr>
    </w:p>
    <w:p w14:paraId="2A109D98" w14:textId="77777777" w:rsidR="00504677" w:rsidRDefault="00504677">
      <w:pPr>
        <w:rPr>
          <w:rFonts w:cs="Arial"/>
          <w:sz w:val="22"/>
        </w:rPr>
      </w:pPr>
    </w:p>
    <w:p w14:paraId="5A7A8B69" w14:textId="77777777" w:rsidR="00504677" w:rsidRDefault="00504677">
      <w:pPr>
        <w:rPr>
          <w:rFonts w:cs="Arial"/>
          <w:sz w:val="22"/>
        </w:rPr>
      </w:pPr>
    </w:p>
    <w:p w14:paraId="2A432804" w14:textId="77777777" w:rsidR="001E3E46" w:rsidRDefault="001E3E46">
      <w:pPr>
        <w:rPr>
          <w:rFonts w:cs="Arial"/>
          <w:sz w:val="22"/>
        </w:rPr>
      </w:pPr>
    </w:p>
    <w:p w14:paraId="6D62F85E" w14:textId="77777777" w:rsidR="001E3E46" w:rsidRDefault="001E3E46">
      <w:pPr>
        <w:rPr>
          <w:rFonts w:cs="Arial"/>
          <w:sz w:val="22"/>
        </w:rPr>
      </w:pPr>
    </w:p>
    <w:p w14:paraId="08DF22F7" w14:textId="77777777" w:rsidR="001E3E46" w:rsidRDefault="001E3E46">
      <w:pPr>
        <w:rPr>
          <w:rFonts w:cs="Arial"/>
          <w:sz w:val="22"/>
        </w:rPr>
      </w:pPr>
    </w:p>
    <w:p w14:paraId="734D1819" w14:textId="77777777" w:rsidR="001E3E46" w:rsidRDefault="001E3E46">
      <w:pPr>
        <w:rPr>
          <w:rFonts w:cs="Arial"/>
          <w:sz w:val="22"/>
        </w:rPr>
      </w:pPr>
    </w:p>
    <w:p w14:paraId="6FA26406" w14:textId="77777777" w:rsidR="00504677" w:rsidRDefault="00504677">
      <w:pPr>
        <w:rPr>
          <w:rFonts w:cs="Arial"/>
          <w:sz w:val="22"/>
        </w:rPr>
      </w:pPr>
    </w:p>
    <w:p w14:paraId="43E43E94" w14:textId="77777777" w:rsidR="004B6B7F" w:rsidRDefault="004B6B7F">
      <w:pPr>
        <w:rPr>
          <w:rFonts w:cs="Arial"/>
          <w:sz w:val="22"/>
        </w:rPr>
      </w:pPr>
    </w:p>
    <w:p w14:paraId="26418C1C" w14:textId="77777777" w:rsidR="00092ECE" w:rsidRDefault="00092ECE">
      <w:pPr>
        <w:rPr>
          <w:rFonts w:cs="Arial"/>
          <w:sz w:val="22"/>
        </w:rPr>
      </w:pPr>
    </w:p>
    <w:p w14:paraId="3BA8C791" w14:textId="77777777" w:rsidR="0079237C" w:rsidRDefault="0079237C">
      <w:pPr>
        <w:rPr>
          <w:rFonts w:cs="Arial"/>
          <w:sz w:val="22"/>
        </w:rPr>
      </w:pPr>
    </w:p>
    <w:p w14:paraId="54FCE4C2" w14:textId="77777777" w:rsidR="00092ECE" w:rsidRDefault="00092ECE">
      <w:pPr>
        <w:rPr>
          <w:rFonts w:cs="Arial"/>
          <w:sz w:val="22"/>
        </w:rPr>
      </w:pPr>
    </w:p>
    <w:p w14:paraId="04E0D393" w14:textId="77777777" w:rsidR="00FA5785" w:rsidRDefault="00FA5785">
      <w:pPr>
        <w:rPr>
          <w:rFonts w:cs="Arial"/>
          <w:sz w:val="22"/>
        </w:rPr>
      </w:pPr>
    </w:p>
    <w:p w14:paraId="402173DC" w14:textId="77777777" w:rsidR="00092ECE" w:rsidRDefault="00092ECE">
      <w:pPr>
        <w:rPr>
          <w:rFonts w:cs="Arial"/>
          <w:sz w:val="22"/>
        </w:rPr>
      </w:pPr>
    </w:p>
    <w:tbl>
      <w:tblPr>
        <w:tblW w:w="14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2"/>
        <w:gridCol w:w="3827"/>
        <w:gridCol w:w="1701"/>
        <w:gridCol w:w="1843"/>
        <w:gridCol w:w="4205"/>
      </w:tblGrid>
      <w:tr w:rsidR="002A7443" w:rsidRPr="002A7443" w14:paraId="6560A6F2" w14:textId="77777777" w:rsidTr="002A7443">
        <w:trPr>
          <w:trHeight w:val="227"/>
        </w:trPr>
        <w:tc>
          <w:tcPr>
            <w:tcW w:w="14548" w:type="dxa"/>
            <w:gridSpan w:val="5"/>
            <w:shd w:val="clear" w:color="auto" w:fill="4F81BD"/>
            <w:vAlign w:val="center"/>
          </w:tcPr>
          <w:p w14:paraId="5E66A75F" w14:textId="77777777" w:rsidR="00567759" w:rsidRDefault="002A7443" w:rsidP="00567759">
            <w:pPr>
              <w:rPr>
                <w:rFonts w:cs="Arial"/>
                <w:b/>
                <w:color w:val="FFFFFF"/>
                <w:szCs w:val="24"/>
              </w:rPr>
            </w:pPr>
            <w:r w:rsidRPr="002A7443">
              <w:rPr>
                <w:rFonts w:cs="Arial"/>
                <w:b/>
                <w:color w:val="FFFFFF"/>
                <w:szCs w:val="24"/>
              </w:rPr>
              <w:lastRenderedPageBreak/>
              <w:t>Priority: 1</w:t>
            </w:r>
            <w:r w:rsidR="00567759">
              <w:rPr>
                <w:rFonts w:cs="Arial"/>
                <w:b/>
                <w:color w:val="FFFFFF"/>
                <w:szCs w:val="24"/>
              </w:rPr>
              <w:t xml:space="preserve">    Raising </w:t>
            </w:r>
            <w:r w:rsidR="00C45E61">
              <w:rPr>
                <w:rFonts w:cs="Arial"/>
                <w:b/>
                <w:color w:val="FFFFFF"/>
                <w:szCs w:val="24"/>
              </w:rPr>
              <w:t>A</w:t>
            </w:r>
            <w:r w:rsidR="00567759">
              <w:rPr>
                <w:rFonts w:cs="Arial"/>
                <w:b/>
                <w:color w:val="FFFFFF"/>
                <w:szCs w:val="24"/>
              </w:rPr>
              <w:t>ttainment in L</w:t>
            </w:r>
            <w:r w:rsidR="00567759" w:rsidRPr="002A7443">
              <w:rPr>
                <w:rFonts w:cs="Arial"/>
                <w:b/>
                <w:color w:val="FFFFFF"/>
                <w:szCs w:val="24"/>
              </w:rPr>
              <w:t>iteracy</w:t>
            </w:r>
            <w:r w:rsidR="00517670">
              <w:rPr>
                <w:rFonts w:cs="Arial"/>
                <w:b/>
                <w:color w:val="FFFFFF"/>
                <w:szCs w:val="24"/>
              </w:rPr>
              <w:t>.</w:t>
            </w:r>
          </w:p>
          <w:p w14:paraId="232FC94C" w14:textId="77777777" w:rsidR="002A7443" w:rsidRPr="002A7443" w:rsidRDefault="002A7443" w:rsidP="002A7443">
            <w:pPr>
              <w:jc w:val="center"/>
              <w:rPr>
                <w:rFonts w:cs="Arial"/>
                <w:b/>
                <w:color w:val="FFFFFF"/>
                <w:szCs w:val="24"/>
              </w:rPr>
            </w:pPr>
          </w:p>
          <w:p w14:paraId="7B4A1DA8" w14:textId="77777777" w:rsidR="002A7443" w:rsidRPr="002A7443" w:rsidRDefault="00567759" w:rsidP="002A7443">
            <w:pPr>
              <w:rPr>
                <w:rFonts w:cs="Arial"/>
                <w:b/>
                <w:color w:val="FFFFFF"/>
                <w:szCs w:val="24"/>
              </w:rPr>
            </w:pPr>
            <w:r>
              <w:rPr>
                <w:rFonts w:ascii="Comic Sans MS" w:hAnsi="Comic Sans MS"/>
                <w:b/>
                <w:color w:val="FFFFFF" w:themeColor="background1"/>
                <w:sz w:val="22"/>
              </w:rPr>
              <w:t>H</w:t>
            </w:r>
            <w:r w:rsidRPr="00906A26">
              <w:rPr>
                <w:rFonts w:ascii="Comic Sans MS" w:hAnsi="Comic Sans MS"/>
                <w:b/>
                <w:color w:val="FFFFFF" w:themeColor="background1"/>
                <w:sz w:val="22"/>
              </w:rPr>
              <w:t>GIOS 4 /  HGIOELC Q.Is</w:t>
            </w:r>
            <w:r w:rsidR="00C45E61">
              <w:rPr>
                <w:rFonts w:ascii="Comic Sans MS" w:hAnsi="Comic Sans MS"/>
                <w:b/>
                <w:color w:val="FFFFFF" w:themeColor="background1"/>
                <w:sz w:val="22"/>
              </w:rPr>
              <w:t xml:space="preserve"> </w:t>
            </w:r>
            <w:r w:rsidRPr="00906A26">
              <w:rPr>
                <w:rFonts w:ascii="Comic Sans MS" w:hAnsi="Comic Sans MS"/>
                <w:color w:val="FFFFFF" w:themeColor="background1"/>
                <w:sz w:val="22"/>
              </w:rPr>
              <w:t xml:space="preserve">1.1, 1.2, 1.3, 2.2, 2.3, 2.4, 3.2  / </w:t>
            </w:r>
            <w:r w:rsidRPr="00906A26">
              <w:rPr>
                <w:rFonts w:ascii="Comic Sans MS" w:hAnsi="Comic Sans MS"/>
                <w:b/>
                <w:color w:val="FFFFFF" w:themeColor="background1"/>
                <w:sz w:val="22"/>
              </w:rPr>
              <w:t xml:space="preserve">SAC </w:t>
            </w:r>
            <w:r w:rsidRPr="00906A26">
              <w:rPr>
                <w:rFonts w:ascii="Comic Sans MS" w:hAnsi="Comic Sans MS"/>
                <w:color w:val="FFFFFF" w:themeColor="background1"/>
                <w:sz w:val="22"/>
              </w:rPr>
              <w:t xml:space="preserve">P1,2/ </w:t>
            </w:r>
            <w:r w:rsidRPr="00906A26">
              <w:rPr>
                <w:rFonts w:ascii="Comic Sans MS" w:hAnsi="Comic Sans MS"/>
                <w:b/>
                <w:color w:val="FFFFFF" w:themeColor="background1"/>
                <w:sz w:val="22"/>
              </w:rPr>
              <w:t>CSP</w:t>
            </w:r>
            <w:r w:rsidRPr="00906A26">
              <w:rPr>
                <w:rFonts w:ascii="Comic Sans MS" w:hAnsi="Comic Sans MS"/>
                <w:color w:val="FFFFFF" w:themeColor="background1"/>
                <w:sz w:val="22"/>
              </w:rPr>
              <w:t xml:space="preserve"> 1,2 / </w:t>
            </w:r>
            <w:r w:rsidRPr="00906A26">
              <w:rPr>
                <w:rFonts w:ascii="Comic Sans MS" w:hAnsi="Comic Sans MS"/>
                <w:b/>
                <w:color w:val="FFFFFF" w:themeColor="background1"/>
                <w:sz w:val="22"/>
              </w:rPr>
              <w:t>ESP</w:t>
            </w:r>
            <w:r w:rsidRPr="00906A26">
              <w:rPr>
                <w:rFonts w:ascii="Comic Sans MS" w:hAnsi="Comic Sans MS"/>
                <w:color w:val="FFFFFF" w:themeColor="background1"/>
                <w:sz w:val="22"/>
              </w:rPr>
              <w:t xml:space="preserve"> 2, 3, 4 / </w:t>
            </w:r>
            <w:r w:rsidRPr="00906A26">
              <w:rPr>
                <w:rFonts w:ascii="Comic Sans MS" w:hAnsi="Comic Sans MS"/>
                <w:b/>
                <w:color w:val="FFFFFF" w:themeColor="background1"/>
                <w:sz w:val="22"/>
              </w:rPr>
              <w:t>NI</w:t>
            </w:r>
            <w:r w:rsidRPr="00906A26">
              <w:rPr>
                <w:rFonts w:ascii="Comic Sans MS" w:hAnsi="Comic Sans MS"/>
                <w:color w:val="FFFFFF" w:themeColor="background1"/>
                <w:sz w:val="22"/>
              </w:rPr>
              <w:t>F  1, 2</w:t>
            </w:r>
          </w:p>
        </w:tc>
      </w:tr>
      <w:tr w:rsidR="00567759" w:rsidRPr="002A7443" w14:paraId="49848E53" w14:textId="77777777" w:rsidTr="00567759">
        <w:trPr>
          <w:trHeight w:val="227"/>
        </w:trPr>
        <w:tc>
          <w:tcPr>
            <w:tcW w:w="2972" w:type="dxa"/>
            <w:shd w:val="clear" w:color="auto" w:fill="4F81BD"/>
            <w:vAlign w:val="center"/>
          </w:tcPr>
          <w:p w14:paraId="47F187ED" w14:textId="77777777" w:rsidR="00567759" w:rsidRPr="002A7443" w:rsidRDefault="00567759" w:rsidP="002A7443">
            <w:pPr>
              <w:jc w:val="center"/>
              <w:rPr>
                <w:rFonts w:cs="Arial"/>
                <w:b/>
                <w:color w:val="FFFFFF"/>
                <w:szCs w:val="24"/>
              </w:rPr>
            </w:pPr>
            <w:r w:rsidRPr="002A7443">
              <w:rPr>
                <w:rFonts w:cs="Arial"/>
                <w:b/>
                <w:color w:val="FFFFFF"/>
                <w:szCs w:val="24"/>
              </w:rPr>
              <w:t>What Outcomes Do We Want To Achieve?</w:t>
            </w:r>
          </w:p>
        </w:tc>
        <w:tc>
          <w:tcPr>
            <w:tcW w:w="3827" w:type="dxa"/>
            <w:shd w:val="clear" w:color="auto" w:fill="4F81BD"/>
            <w:vAlign w:val="center"/>
          </w:tcPr>
          <w:p w14:paraId="17F86C29" w14:textId="77777777" w:rsidR="00567759" w:rsidRPr="002A7443" w:rsidRDefault="00567759" w:rsidP="002A7443">
            <w:pPr>
              <w:jc w:val="center"/>
              <w:rPr>
                <w:rFonts w:cs="Arial"/>
                <w:b/>
                <w:color w:val="FFFFFF"/>
                <w:szCs w:val="24"/>
              </w:rPr>
            </w:pPr>
            <w:r w:rsidRPr="002A7443">
              <w:rPr>
                <w:rFonts w:cs="Arial"/>
                <w:b/>
                <w:color w:val="FFFFFF"/>
                <w:szCs w:val="24"/>
              </w:rPr>
              <w:t xml:space="preserve">How Will We Achieve This? </w:t>
            </w:r>
          </w:p>
          <w:p w14:paraId="305A2B4D" w14:textId="77777777" w:rsidR="00567759" w:rsidRPr="002A7443" w:rsidRDefault="00567759" w:rsidP="002A7443">
            <w:pPr>
              <w:jc w:val="center"/>
              <w:rPr>
                <w:rFonts w:cs="Arial"/>
                <w:b/>
                <w:color w:val="FFFFFF"/>
                <w:szCs w:val="24"/>
              </w:rPr>
            </w:pPr>
            <w:r w:rsidRPr="002A7443">
              <w:rPr>
                <w:rFonts w:cs="Arial"/>
                <w:b/>
                <w:color w:val="FFFFFF"/>
                <w:szCs w:val="24"/>
              </w:rPr>
              <w:t>(Intervention Strategies)</w:t>
            </w:r>
          </w:p>
        </w:tc>
        <w:tc>
          <w:tcPr>
            <w:tcW w:w="1701" w:type="dxa"/>
            <w:shd w:val="clear" w:color="auto" w:fill="4F81BD"/>
            <w:vAlign w:val="center"/>
          </w:tcPr>
          <w:p w14:paraId="0E3BEA9D" w14:textId="77777777" w:rsidR="00567759" w:rsidRPr="002A7443" w:rsidRDefault="00567759" w:rsidP="002A7443">
            <w:pPr>
              <w:jc w:val="center"/>
              <w:rPr>
                <w:rFonts w:cs="Arial"/>
                <w:b/>
                <w:color w:val="FFFFFF"/>
                <w:szCs w:val="24"/>
              </w:rPr>
            </w:pPr>
            <w:r w:rsidRPr="002A7443">
              <w:rPr>
                <w:rFonts w:cs="Arial"/>
                <w:b/>
                <w:color w:val="FFFFFF"/>
                <w:szCs w:val="24"/>
              </w:rPr>
              <w:t>Lead Person</w:t>
            </w:r>
          </w:p>
        </w:tc>
        <w:tc>
          <w:tcPr>
            <w:tcW w:w="1843" w:type="dxa"/>
            <w:shd w:val="clear" w:color="auto" w:fill="4F81BD"/>
            <w:vAlign w:val="center"/>
          </w:tcPr>
          <w:p w14:paraId="2BA44102" w14:textId="77777777" w:rsidR="00567759" w:rsidRPr="002A7443" w:rsidRDefault="00567759" w:rsidP="002A7443">
            <w:pPr>
              <w:jc w:val="center"/>
              <w:rPr>
                <w:rFonts w:cs="Arial"/>
                <w:b/>
                <w:color w:val="FFFFFF"/>
                <w:szCs w:val="24"/>
              </w:rPr>
            </w:pPr>
            <w:r w:rsidRPr="002A7443">
              <w:rPr>
                <w:rFonts w:cs="Arial"/>
                <w:b/>
                <w:color w:val="FFFFFF"/>
                <w:szCs w:val="24"/>
              </w:rPr>
              <w:t>Start and Finish Dates</w:t>
            </w:r>
          </w:p>
        </w:tc>
        <w:tc>
          <w:tcPr>
            <w:tcW w:w="4205" w:type="dxa"/>
            <w:shd w:val="clear" w:color="auto" w:fill="4F81BD"/>
            <w:vAlign w:val="center"/>
          </w:tcPr>
          <w:p w14:paraId="575EB780" w14:textId="77777777" w:rsidR="00567759" w:rsidRPr="002A7443" w:rsidRDefault="00567759" w:rsidP="002A7443">
            <w:pPr>
              <w:jc w:val="center"/>
              <w:rPr>
                <w:rFonts w:cs="Arial"/>
                <w:b/>
                <w:color w:val="FFFFFF"/>
                <w:szCs w:val="24"/>
              </w:rPr>
            </w:pPr>
            <w:r w:rsidRPr="002A7443">
              <w:rPr>
                <w:rFonts w:cs="Arial"/>
                <w:b/>
                <w:color w:val="FFFFFF"/>
                <w:szCs w:val="24"/>
              </w:rPr>
              <w:t>How Will We Measure Impact On Children and Young People?</w:t>
            </w:r>
          </w:p>
          <w:p w14:paraId="67B2982B" w14:textId="77777777" w:rsidR="00567759" w:rsidRPr="002A7443" w:rsidRDefault="00567759" w:rsidP="00567759">
            <w:pPr>
              <w:jc w:val="center"/>
              <w:rPr>
                <w:rFonts w:cs="Arial"/>
                <w:b/>
                <w:color w:val="FFFFFF"/>
                <w:szCs w:val="24"/>
              </w:rPr>
            </w:pPr>
            <w:r w:rsidRPr="002A7443">
              <w:rPr>
                <w:rFonts w:cs="Arial"/>
                <w:b/>
                <w:color w:val="FFFFFF"/>
                <w:szCs w:val="24"/>
              </w:rPr>
              <w:t>(Include Where Possible Current Measure and Target)</w:t>
            </w:r>
          </w:p>
        </w:tc>
      </w:tr>
      <w:tr w:rsidR="00CA1162" w:rsidRPr="002447B9" w14:paraId="79296855" w14:textId="77777777" w:rsidTr="00CA1162">
        <w:trPr>
          <w:trHeight w:val="1104"/>
        </w:trPr>
        <w:tc>
          <w:tcPr>
            <w:tcW w:w="2972" w:type="dxa"/>
            <w:vAlign w:val="center"/>
          </w:tcPr>
          <w:p w14:paraId="7D54E4C9" w14:textId="77777777" w:rsidR="006D6D3F" w:rsidRPr="006D6D3F" w:rsidRDefault="006D6D3F" w:rsidP="00CA1162">
            <w:pPr>
              <w:rPr>
                <w:rFonts w:ascii="Comic Sans MS" w:hAnsi="Comic Sans MS" w:cs="Arial"/>
                <w:b/>
                <w:szCs w:val="24"/>
              </w:rPr>
            </w:pPr>
            <w:bookmarkStart w:id="5" w:name="_Hlk137586066"/>
            <w:r w:rsidRPr="006D6D3F">
              <w:rPr>
                <w:rFonts w:ascii="Comic Sans MS" w:hAnsi="Comic Sans MS" w:cs="Arial"/>
                <w:b/>
                <w:szCs w:val="24"/>
              </w:rPr>
              <w:t>LISTENING AND TALKING</w:t>
            </w:r>
          </w:p>
          <w:p w14:paraId="3CD9DCAB" w14:textId="77777777" w:rsidR="006D6D3F" w:rsidRPr="006D6D3F" w:rsidRDefault="006D6D3F" w:rsidP="00CA1162">
            <w:pPr>
              <w:rPr>
                <w:rFonts w:ascii="Comic Sans MS" w:hAnsi="Comic Sans MS" w:cs="Arial"/>
                <w:b/>
                <w:szCs w:val="24"/>
              </w:rPr>
            </w:pPr>
          </w:p>
          <w:p w14:paraId="0CF36A76" w14:textId="77777777" w:rsidR="00CA1162" w:rsidRPr="00EB7937" w:rsidRDefault="00CA1162" w:rsidP="00CA1162">
            <w:pPr>
              <w:rPr>
                <w:rFonts w:ascii="Comic Sans MS" w:hAnsi="Comic Sans MS" w:cs="Arial"/>
                <w:sz w:val="20"/>
                <w:szCs w:val="20"/>
              </w:rPr>
            </w:pPr>
            <w:r w:rsidRPr="00EB7937">
              <w:rPr>
                <w:rFonts w:ascii="Comic Sans MS" w:hAnsi="Comic Sans MS" w:cs="Arial"/>
                <w:sz w:val="20"/>
                <w:szCs w:val="20"/>
              </w:rPr>
              <w:t xml:space="preserve">To improve attainment levels in </w:t>
            </w:r>
            <w:r w:rsidRPr="00EB7937">
              <w:rPr>
                <w:rFonts w:ascii="Comic Sans MS" w:hAnsi="Comic Sans MS" w:cs="Arial"/>
                <w:b/>
                <w:sz w:val="20"/>
                <w:szCs w:val="20"/>
              </w:rPr>
              <w:t>listening and talking</w:t>
            </w:r>
            <w:r w:rsidRPr="00EB7937">
              <w:rPr>
                <w:rFonts w:ascii="Comic Sans MS" w:hAnsi="Comic Sans MS" w:cs="Arial"/>
                <w:sz w:val="20"/>
                <w:szCs w:val="20"/>
              </w:rPr>
              <w:t>, while closing the attainment gap between our most deprived and least deprived pupils.</w:t>
            </w:r>
          </w:p>
          <w:p w14:paraId="7147D847" w14:textId="77777777" w:rsidR="00CA1162" w:rsidRPr="00EB7937" w:rsidRDefault="00CA1162" w:rsidP="00CA1162">
            <w:pPr>
              <w:rPr>
                <w:rFonts w:ascii="Comic Sans MS" w:hAnsi="Comic Sans MS" w:cs="Arial"/>
                <w:sz w:val="20"/>
                <w:szCs w:val="20"/>
              </w:rPr>
            </w:pPr>
          </w:p>
          <w:p w14:paraId="6C410A76" w14:textId="77777777" w:rsidR="00CA1162" w:rsidRPr="00EB7937" w:rsidRDefault="00CA1162" w:rsidP="00CA1162">
            <w:pPr>
              <w:rPr>
                <w:rFonts w:ascii="Comic Sans MS" w:hAnsi="Comic Sans MS" w:cs="Arial"/>
                <w:b/>
                <w:sz w:val="20"/>
                <w:szCs w:val="20"/>
                <w:u w:val="single"/>
              </w:rPr>
            </w:pPr>
          </w:p>
        </w:tc>
        <w:tc>
          <w:tcPr>
            <w:tcW w:w="3827" w:type="dxa"/>
            <w:vAlign w:val="center"/>
          </w:tcPr>
          <w:p w14:paraId="163B35A6" w14:textId="77777777" w:rsidR="00CA1162" w:rsidRPr="00EB7937" w:rsidRDefault="00CA1162" w:rsidP="00CA1162">
            <w:pPr>
              <w:rPr>
                <w:rFonts w:ascii="Comic Sans MS" w:hAnsi="Comic Sans MS"/>
                <w:sz w:val="20"/>
                <w:szCs w:val="20"/>
              </w:rPr>
            </w:pPr>
            <w:r w:rsidRPr="00EB7937">
              <w:rPr>
                <w:rFonts w:ascii="Comic Sans MS" w:hAnsi="Comic Sans MS"/>
                <w:sz w:val="20"/>
                <w:szCs w:val="20"/>
              </w:rPr>
              <w:t xml:space="preserve">EYC staff to </w:t>
            </w:r>
            <w:r>
              <w:rPr>
                <w:rFonts w:ascii="Comic Sans MS" w:hAnsi="Comic Sans MS"/>
                <w:sz w:val="20"/>
                <w:szCs w:val="20"/>
              </w:rPr>
              <w:t>attend drop in support sessions</w:t>
            </w:r>
            <w:r w:rsidRPr="00EB7937">
              <w:rPr>
                <w:rFonts w:ascii="Comic Sans MS" w:hAnsi="Comic Sans MS"/>
                <w:sz w:val="20"/>
                <w:szCs w:val="20"/>
              </w:rPr>
              <w:t xml:space="preserve"> </w:t>
            </w:r>
            <w:r>
              <w:rPr>
                <w:rFonts w:ascii="Comic Sans MS" w:hAnsi="Comic Sans MS"/>
                <w:sz w:val="20"/>
                <w:szCs w:val="20"/>
              </w:rPr>
              <w:t>for</w:t>
            </w:r>
            <w:r w:rsidRPr="00EB7937">
              <w:rPr>
                <w:rFonts w:ascii="Comic Sans MS" w:hAnsi="Comic Sans MS"/>
                <w:sz w:val="20"/>
                <w:szCs w:val="20"/>
              </w:rPr>
              <w:t xml:space="preserve"> </w:t>
            </w:r>
            <w:r>
              <w:rPr>
                <w:rFonts w:ascii="Comic Sans MS" w:hAnsi="Comic Sans MS"/>
                <w:sz w:val="20"/>
                <w:szCs w:val="20"/>
              </w:rPr>
              <w:t>‘</w:t>
            </w:r>
            <w:r w:rsidRPr="00EB7937">
              <w:rPr>
                <w:rFonts w:ascii="Comic Sans MS" w:hAnsi="Comic Sans MS"/>
                <w:sz w:val="20"/>
                <w:szCs w:val="20"/>
              </w:rPr>
              <w:t xml:space="preserve">I CAN </w:t>
            </w:r>
            <w:proofErr w:type="spellStart"/>
            <w:r w:rsidRPr="00EB7937">
              <w:rPr>
                <w:rFonts w:ascii="Comic Sans MS" w:hAnsi="Comic Sans MS"/>
                <w:sz w:val="20"/>
                <w:szCs w:val="20"/>
              </w:rPr>
              <w:t>Talkboost</w:t>
            </w:r>
            <w:proofErr w:type="spellEnd"/>
            <w:r w:rsidR="002529A1">
              <w:rPr>
                <w:rFonts w:ascii="Comic Sans MS" w:hAnsi="Comic Sans MS"/>
                <w:sz w:val="20"/>
                <w:szCs w:val="20"/>
              </w:rPr>
              <w:t>.</w:t>
            </w:r>
            <w:r>
              <w:rPr>
                <w:rFonts w:ascii="Comic Sans MS" w:hAnsi="Comic Sans MS"/>
                <w:sz w:val="20"/>
                <w:szCs w:val="20"/>
              </w:rPr>
              <w:t>’</w:t>
            </w:r>
            <w:r w:rsidRPr="00EB7937">
              <w:rPr>
                <w:rFonts w:ascii="Comic Sans MS" w:hAnsi="Comic Sans MS"/>
                <w:sz w:val="20"/>
                <w:szCs w:val="20"/>
              </w:rPr>
              <w:t xml:space="preserve"> </w:t>
            </w:r>
          </w:p>
          <w:p w14:paraId="7885E09E" w14:textId="77777777" w:rsidR="00CA1162" w:rsidRPr="00EB7937" w:rsidRDefault="00CA1162" w:rsidP="00CA1162">
            <w:pPr>
              <w:rPr>
                <w:rFonts w:ascii="Comic Sans MS" w:hAnsi="Comic Sans MS"/>
                <w:sz w:val="20"/>
                <w:szCs w:val="20"/>
              </w:rPr>
            </w:pPr>
          </w:p>
          <w:p w14:paraId="4306F9E5" w14:textId="77777777" w:rsidR="00CA1162" w:rsidRPr="00EB7937" w:rsidRDefault="00CA1162" w:rsidP="00CA1162">
            <w:pPr>
              <w:rPr>
                <w:rFonts w:ascii="Comic Sans MS" w:hAnsi="Comic Sans MS"/>
                <w:sz w:val="20"/>
                <w:szCs w:val="20"/>
              </w:rPr>
            </w:pPr>
            <w:r>
              <w:rPr>
                <w:rFonts w:ascii="Comic Sans MS" w:hAnsi="Comic Sans MS"/>
                <w:sz w:val="20"/>
                <w:szCs w:val="20"/>
              </w:rPr>
              <w:t>‘</w:t>
            </w:r>
            <w:r w:rsidRPr="00EB7937">
              <w:rPr>
                <w:rFonts w:ascii="Comic Sans MS" w:hAnsi="Comic Sans MS"/>
                <w:sz w:val="20"/>
                <w:szCs w:val="20"/>
              </w:rPr>
              <w:t>Talkboost</w:t>
            </w:r>
            <w:r>
              <w:rPr>
                <w:rFonts w:ascii="Comic Sans MS" w:hAnsi="Comic Sans MS"/>
                <w:sz w:val="20"/>
                <w:szCs w:val="20"/>
              </w:rPr>
              <w:t>’</w:t>
            </w:r>
            <w:r w:rsidRPr="00EB7937">
              <w:rPr>
                <w:rFonts w:ascii="Comic Sans MS" w:hAnsi="Comic Sans MS"/>
                <w:sz w:val="20"/>
                <w:szCs w:val="20"/>
              </w:rPr>
              <w:t xml:space="preserve"> tracker to be completed at the beginning and end of the intervention</w:t>
            </w:r>
            <w:r>
              <w:rPr>
                <w:rFonts w:ascii="Comic Sans MS" w:hAnsi="Comic Sans MS"/>
                <w:sz w:val="20"/>
                <w:szCs w:val="20"/>
              </w:rPr>
              <w:t xml:space="preserve"> for each pupil.</w:t>
            </w:r>
          </w:p>
          <w:p w14:paraId="7DADA0A0" w14:textId="77777777" w:rsidR="00CA1162" w:rsidRPr="00EB7937" w:rsidRDefault="00CA1162" w:rsidP="00CA1162">
            <w:pPr>
              <w:rPr>
                <w:rFonts w:ascii="Comic Sans MS" w:hAnsi="Comic Sans MS"/>
                <w:sz w:val="20"/>
                <w:szCs w:val="20"/>
              </w:rPr>
            </w:pPr>
          </w:p>
          <w:p w14:paraId="08F8238C" w14:textId="77777777" w:rsidR="00CA1162" w:rsidRDefault="0002677E" w:rsidP="00CA1162">
            <w:pPr>
              <w:rPr>
                <w:rFonts w:ascii="Comic Sans MS" w:hAnsi="Comic Sans MS"/>
                <w:sz w:val="20"/>
                <w:szCs w:val="20"/>
              </w:rPr>
            </w:pPr>
            <w:r>
              <w:rPr>
                <w:rFonts w:ascii="Comic Sans MS" w:hAnsi="Comic Sans MS"/>
                <w:sz w:val="20"/>
                <w:szCs w:val="20"/>
              </w:rPr>
              <w:t>Deliver</w:t>
            </w:r>
            <w:r w:rsidR="00CA1162">
              <w:rPr>
                <w:rFonts w:ascii="Comic Sans MS" w:hAnsi="Comic Sans MS"/>
                <w:sz w:val="20"/>
                <w:szCs w:val="20"/>
              </w:rPr>
              <w:t xml:space="preserve"> ‘Talk Boost’ </w:t>
            </w:r>
            <w:r w:rsidR="00CA1162" w:rsidRPr="00EB7937">
              <w:rPr>
                <w:rFonts w:ascii="Comic Sans MS" w:hAnsi="Comic Sans MS"/>
                <w:sz w:val="20"/>
                <w:szCs w:val="20"/>
              </w:rPr>
              <w:t xml:space="preserve">Programme within EYC </w:t>
            </w:r>
            <w:r>
              <w:rPr>
                <w:rFonts w:ascii="Comic Sans MS" w:hAnsi="Comic Sans MS"/>
                <w:sz w:val="20"/>
                <w:szCs w:val="20"/>
              </w:rPr>
              <w:t>for identified pre and ante-</w:t>
            </w:r>
            <w:r w:rsidR="00D5256A">
              <w:rPr>
                <w:rFonts w:ascii="Comic Sans MS" w:hAnsi="Comic Sans MS"/>
                <w:sz w:val="20"/>
                <w:szCs w:val="20"/>
              </w:rPr>
              <w:t>pre-school</w:t>
            </w:r>
            <w:r>
              <w:rPr>
                <w:rFonts w:ascii="Comic Sans MS" w:hAnsi="Comic Sans MS"/>
                <w:sz w:val="20"/>
                <w:szCs w:val="20"/>
              </w:rPr>
              <w:t xml:space="preserve"> children.</w:t>
            </w:r>
          </w:p>
          <w:p w14:paraId="32786A6E" w14:textId="77777777" w:rsidR="002B11BD" w:rsidRDefault="002B11BD" w:rsidP="00CA1162">
            <w:pPr>
              <w:rPr>
                <w:rFonts w:ascii="Comic Sans MS" w:hAnsi="Comic Sans MS"/>
                <w:sz w:val="20"/>
                <w:szCs w:val="20"/>
              </w:rPr>
            </w:pPr>
          </w:p>
          <w:p w14:paraId="5097DD1F" w14:textId="77777777" w:rsidR="002B11BD" w:rsidRPr="00EB7937" w:rsidRDefault="002B11BD" w:rsidP="00CA1162">
            <w:pPr>
              <w:rPr>
                <w:rFonts w:ascii="Comic Sans MS" w:hAnsi="Comic Sans MS"/>
                <w:sz w:val="20"/>
                <w:szCs w:val="20"/>
              </w:rPr>
            </w:pPr>
            <w:r>
              <w:rPr>
                <w:rFonts w:ascii="Comic Sans MS" w:hAnsi="Comic Sans MS"/>
                <w:sz w:val="20"/>
                <w:szCs w:val="20"/>
              </w:rPr>
              <w:t>EYC staff to be trained in Hanen more than words programme to support language development and family working.</w:t>
            </w:r>
          </w:p>
          <w:p w14:paraId="6D0ABBF6" w14:textId="77777777" w:rsidR="00CA1162" w:rsidRDefault="00CA1162" w:rsidP="00CA1162">
            <w:pPr>
              <w:rPr>
                <w:rFonts w:ascii="Comic Sans MS" w:hAnsi="Comic Sans MS"/>
                <w:sz w:val="20"/>
                <w:szCs w:val="20"/>
              </w:rPr>
            </w:pPr>
          </w:p>
          <w:p w14:paraId="4FD9B411" w14:textId="77777777" w:rsidR="002B11BD" w:rsidRPr="00EB7937" w:rsidRDefault="002B11BD" w:rsidP="00CA1162">
            <w:pPr>
              <w:rPr>
                <w:rFonts w:ascii="Comic Sans MS" w:hAnsi="Comic Sans MS"/>
                <w:sz w:val="20"/>
                <w:szCs w:val="20"/>
              </w:rPr>
            </w:pPr>
            <w:r>
              <w:rPr>
                <w:rFonts w:ascii="Comic Sans MS" w:hAnsi="Comic Sans MS"/>
                <w:sz w:val="20"/>
                <w:szCs w:val="20"/>
              </w:rPr>
              <w:t>Visuals to be created for staff lanyards across school and EYC.</w:t>
            </w:r>
          </w:p>
        </w:tc>
        <w:tc>
          <w:tcPr>
            <w:tcW w:w="1701" w:type="dxa"/>
            <w:vAlign w:val="center"/>
          </w:tcPr>
          <w:p w14:paraId="6DDDD8FF" w14:textId="77777777" w:rsidR="00CA1162" w:rsidRDefault="0002677E" w:rsidP="00CA1162">
            <w:pPr>
              <w:rPr>
                <w:rFonts w:ascii="Comic Sans MS" w:hAnsi="Comic Sans MS" w:cs="Calibri Light"/>
                <w:sz w:val="20"/>
                <w:szCs w:val="20"/>
              </w:rPr>
            </w:pPr>
            <w:r>
              <w:rPr>
                <w:rFonts w:ascii="Comic Sans MS" w:hAnsi="Comic Sans MS" w:cs="Calibri Light"/>
                <w:sz w:val="20"/>
                <w:szCs w:val="20"/>
              </w:rPr>
              <w:t>Megan Hamilton</w:t>
            </w:r>
          </w:p>
        </w:tc>
        <w:tc>
          <w:tcPr>
            <w:tcW w:w="1843" w:type="dxa"/>
            <w:vAlign w:val="center"/>
          </w:tcPr>
          <w:p w14:paraId="72DAB342" w14:textId="77777777" w:rsidR="00CA1162" w:rsidRPr="00EB7937" w:rsidRDefault="00CA1162" w:rsidP="00CA1162">
            <w:pPr>
              <w:rPr>
                <w:rFonts w:ascii="Comic Sans MS" w:hAnsi="Comic Sans MS" w:cs="Calibri Light"/>
                <w:sz w:val="20"/>
                <w:szCs w:val="20"/>
              </w:rPr>
            </w:pPr>
            <w:r>
              <w:rPr>
                <w:rFonts w:ascii="Comic Sans MS" w:hAnsi="Comic Sans MS" w:cs="Calibri Light"/>
                <w:sz w:val="20"/>
                <w:szCs w:val="20"/>
              </w:rPr>
              <w:t>Aug</w:t>
            </w:r>
            <w:r w:rsidR="002529A1">
              <w:rPr>
                <w:rFonts w:ascii="Comic Sans MS" w:hAnsi="Comic Sans MS" w:cs="Calibri Light"/>
                <w:sz w:val="20"/>
                <w:szCs w:val="20"/>
              </w:rPr>
              <w:t xml:space="preserve"> </w:t>
            </w:r>
            <w:r>
              <w:rPr>
                <w:rFonts w:ascii="Comic Sans MS" w:hAnsi="Comic Sans MS" w:cs="Calibri Light"/>
                <w:sz w:val="20"/>
                <w:szCs w:val="20"/>
              </w:rPr>
              <w:t>202</w:t>
            </w:r>
            <w:r w:rsidR="002529A1">
              <w:rPr>
                <w:rFonts w:ascii="Comic Sans MS" w:hAnsi="Comic Sans MS" w:cs="Calibri Light"/>
                <w:sz w:val="20"/>
                <w:szCs w:val="20"/>
              </w:rPr>
              <w:t>3</w:t>
            </w:r>
            <w:r>
              <w:rPr>
                <w:rFonts w:ascii="Comic Sans MS" w:hAnsi="Comic Sans MS" w:cs="Calibri Light"/>
                <w:sz w:val="20"/>
                <w:szCs w:val="20"/>
              </w:rPr>
              <w:t>- June 202</w:t>
            </w:r>
            <w:r w:rsidR="002529A1">
              <w:rPr>
                <w:rFonts w:ascii="Comic Sans MS" w:hAnsi="Comic Sans MS" w:cs="Calibri Light"/>
                <w:sz w:val="20"/>
                <w:szCs w:val="20"/>
              </w:rPr>
              <w:t>4</w:t>
            </w:r>
          </w:p>
        </w:tc>
        <w:tc>
          <w:tcPr>
            <w:tcW w:w="4205" w:type="dxa"/>
            <w:vAlign w:val="center"/>
          </w:tcPr>
          <w:p w14:paraId="4B1BD84C" w14:textId="77777777" w:rsidR="00CA1162" w:rsidRDefault="00CA1162" w:rsidP="00B27CEE">
            <w:pPr>
              <w:pStyle w:val="ListParagraph"/>
              <w:numPr>
                <w:ilvl w:val="0"/>
                <w:numId w:val="7"/>
              </w:numPr>
              <w:rPr>
                <w:rFonts w:ascii="Comic Sans MS" w:hAnsi="Comic Sans MS"/>
                <w:sz w:val="20"/>
                <w:szCs w:val="20"/>
              </w:rPr>
            </w:pPr>
            <w:r w:rsidRPr="002447B9">
              <w:rPr>
                <w:rFonts w:ascii="Comic Sans MS" w:hAnsi="Comic Sans MS"/>
                <w:sz w:val="20"/>
                <w:szCs w:val="20"/>
              </w:rPr>
              <w:t>There will be a 5% increase in pupils achieving the appropriate listening and talking CFE levels.</w:t>
            </w:r>
          </w:p>
          <w:p w14:paraId="0645B60D" w14:textId="77777777" w:rsidR="00CA1162" w:rsidRDefault="00CA1162" w:rsidP="00CA1162">
            <w:pPr>
              <w:pStyle w:val="ListParagraph"/>
              <w:ind w:left="720"/>
              <w:rPr>
                <w:rFonts w:ascii="Comic Sans MS" w:hAnsi="Comic Sans MS"/>
                <w:sz w:val="20"/>
                <w:szCs w:val="20"/>
              </w:rPr>
            </w:pPr>
          </w:p>
          <w:p w14:paraId="3B65CD6A" w14:textId="77777777" w:rsidR="00CA1162" w:rsidRDefault="00CA1162" w:rsidP="00B27CEE">
            <w:pPr>
              <w:pStyle w:val="ListParagraph"/>
              <w:numPr>
                <w:ilvl w:val="0"/>
                <w:numId w:val="7"/>
              </w:numPr>
              <w:rPr>
                <w:rFonts w:ascii="Comic Sans MS" w:hAnsi="Comic Sans MS"/>
                <w:sz w:val="20"/>
                <w:szCs w:val="20"/>
              </w:rPr>
            </w:pPr>
            <w:r>
              <w:rPr>
                <w:rFonts w:ascii="Comic Sans MS" w:hAnsi="Comic Sans MS"/>
                <w:sz w:val="20"/>
                <w:szCs w:val="20"/>
              </w:rPr>
              <w:t>At least 85</w:t>
            </w:r>
            <w:r w:rsidRPr="002447B9">
              <w:rPr>
                <w:rFonts w:ascii="Comic Sans MS" w:hAnsi="Comic Sans MS"/>
                <w:sz w:val="20"/>
                <w:szCs w:val="20"/>
              </w:rPr>
              <w:t>% of children in the EYC will achieve</w:t>
            </w:r>
            <w:r>
              <w:rPr>
                <w:rFonts w:ascii="Comic Sans MS" w:hAnsi="Comic Sans MS"/>
                <w:sz w:val="20"/>
                <w:szCs w:val="20"/>
              </w:rPr>
              <w:t xml:space="preserve"> a minimum of</w:t>
            </w:r>
            <w:r w:rsidRPr="002447B9">
              <w:rPr>
                <w:rFonts w:ascii="Comic Sans MS" w:hAnsi="Comic Sans MS"/>
                <w:sz w:val="20"/>
                <w:szCs w:val="20"/>
              </w:rPr>
              <w:t xml:space="preserve"> </w:t>
            </w:r>
            <w:r>
              <w:rPr>
                <w:rFonts w:ascii="Comic Sans MS" w:hAnsi="Comic Sans MS"/>
                <w:sz w:val="20"/>
                <w:szCs w:val="20"/>
              </w:rPr>
              <w:t xml:space="preserve">8 out of 10 of </w:t>
            </w:r>
            <w:r w:rsidRPr="002447B9">
              <w:rPr>
                <w:rFonts w:ascii="Comic Sans MS" w:hAnsi="Comic Sans MS"/>
                <w:sz w:val="20"/>
                <w:szCs w:val="20"/>
              </w:rPr>
              <w:t>their communication and language developmental milestones.</w:t>
            </w:r>
          </w:p>
          <w:p w14:paraId="4B863A4B" w14:textId="77777777" w:rsidR="00CA1162" w:rsidRPr="002447B9" w:rsidRDefault="00CA1162" w:rsidP="00CA1162">
            <w:pPr>
              <w:pStyle w:val="ListParagraph"/>
              <w:rPr>
                <w:rFonts w:ascii="Comic Sans MS" w:hAnsi="Comic Sans MS"/>
                <w:sz w:val="20"/>
                <w:szCs w:val="20"/>
              </w:rPr>
            </w:pPr>
          </w:p>
          <w:p w14:paraId="77772077" w14:textId="77777777" w:rsidR="00CA1162" w:rsidRDefault="00CA1162" w:rsidP="00B27CEE">
            <w:pPr>
              <w:pStyle w:val="ListParagraph"/>
              <w:numPr>
                <w:ilvl w:val="0"/>
                <w:numId w:val="7"/>
              </w:numPr>
              <w:rPr>
                <w:rFonts w:ascii="Comic Sans MS" w:hAnsi="Comic Sans MS"/>
                <w:sz w:val="20"/>
                <w:szCs w:val="20"/>
              </w:rPr>
            </w:pPr>
            <w:r w:rsidRPr="002447B9">
              <w:rPr>
                <w:rFonts w:ascii="Comic Sans MS" w:hAnsi="Comic Sans MS"/>
                <w:sz w:val="20"/>
                <w:szCs w:val="20"/>
              </w:rPr>
              <w:t>Each pupil’s listening and talking baseline will show an increase in skills achieved.</w:t>
            </w:r>
          </w:p>
          <w:p w14:paraId="3025718A" w14:textId="77777777" w:rsidR="00CA1162" w:rsidRPr="002447B9" w:rsidRDefault="00CA1162" w:rsidP="00CA1162">
            <w:pPr>
              <w:pStyle w:val="ListParagraph"/>
              <w:rPr>
                <w:rFonts w:ascii="Comic Sans MS" w:hAnsi="Comic Sans MS"/>
                <w:sz w:val="20"/>
                <w:szCs w:val="20"/>
              </w:rPr>
            </w:pPr>
          </w:p>
          <w:p w14:paraId="27817BCC" w14:textId="77777777" w:rsidR="00CA1162" w:rsidRDefault="00CA1162" w:rsidP="00B27CEE">
            <w:pPr>
              <w:pStyle w:val="ListParagraph"/>
              <w:numPr>
                <w:ilvl w:val="0"/>
                <w:numId w:val="7"/>
              </w:numPr>
              <w:rPr>
                <w:rFonts w:ascii="Comic Sans MS" w:hAnsi="Comic Sans MS"/>
                <w:sz w:val="20"/>
                <w:szCs w:val="20"/>
              </w:rPr>
            </w:pPr>
            <w:r w:rsidRPr="002447B9">
              <w:rPr>
                <w:rFonts w:ascii="Comic Sans MS" w:hAnsi="Comic Sans MS"/>
                <w:sz w:val="20"/>
                <w:szCs w:val="20"/>
              </w:rPr>
              <w:t xml:space="preserve">Talkboost tracker will show an improvement from the baseline after </w:t>
            </w:r>
            <w:r>
              <w:rPr>
                <w:rFonts w:ascii="Comic Sans MS" w:hAnsi="Comic Sans MS"/>
                <w:sz w:val="20"/>
                <w:szCs w:val="20"/>
              </w:rPr>
              <w:t xml:space="preserve">the </w:t>
            </w:r>
            <w:r w:rsidR="0002677E" w:rsidRPr="002447B9">
              <w:rPr>
                <w:rFonts w:ascii="Comic Sans MS" w:hAnsi="Comic Sans MS"/>
                <w:sz w:val="20"/>
                <w:szCs w:val="20"/>
              </w:rPr>
              <w:t>10-week</w:t>
            </w:r>
            <w:r w:rsidRPr="002447B9">
              <w:rPr>
                <w:rFonts w:ascii="Comic Sans MS" w:hAnsi="Comic Sans MS"/>
                <w:sz w:val="20"/>
                <w:szCs w:val="20"/>
              </w:rPr>
              <w:t xml:space="preserve"> intervention</w:t>
            </w:r>
            <w:r>
              <w:rPr>
                <w:rFonts w:ascii="Comic Sans MS" w:hAnsi="Comic Sans MS"/>
                <w:sz w:val="20"/>
                <w:szCs w:val="20"/>
              </w:rPr>
              <w:t>.</w:t>
            </w:r>
          </w:p>
          <w:p w14:paraId="2D771195" w14:textId="77777777" w:rsidR="002B11BD" w:rsidRPr="002B11BD" w:rsidRDefault="002B11BD" w:rsidP="002B11BD">
            <w:pPr>
              <w:pStyle w:val="ListParagraph"/>
              <w:rPr>
                <w:rFonts w:ascii="Comic Sans MS" w:hAnsi="Comic Sans MS"/>
                <w:sz w:val="20"/>
                <w:szCs w:val="20"/>
              </w:rPr>
            </w:pPr>
          </w:p>
          <w:p w14:paraId="4BEA5E1D" w14:textId="77777777" w:rsidR="00CA1162" w:rsidRPr="006D6D3F" w:rsidRDefault="00CA1162" w:rsidP="002B11BD">
            <w:pPr>
              <w:pStyle w:val="ListParagraph"/>
              <w:ind w:left="720"/>
              <w:rPr>
                <w:rFonts w:ascii="Comic Sans MS" w:hAnsi="Comic Sans MS"/>
                <w:sz w:val="20"/>
                <w:szCs w:val="20"/>
              </w:rPr>
            </w:pPr>
          </w:p>
        </w:tc>
      </w:tr>
      <w:bookmarkEnd w:id="5"/>
      <w:tr w:rsidR="00517670" w:rsidRPr="002A7443" w14:paraId="1A53B715" w14:textId="77777777" w:rsidTr="00517670">
        <w:trPr>
          <w:trHeight w:val="2119"/>
        </w:trPr>
        <w:tc>
          <w:tcPr>
            <w:tcW w:w="2972" w:type="dxa"/>
            <w:tcBorders>
              <w:bottom w:val="single" w:sz="4" w:space="0" w:color="000000"/>
            </w:tcBorders>
            <w:vAlign w:val="center"/>
          </w:tcPr>
          <w:p w14:paraId="44947100" w14:textId="77777777" w:rsidR="00517670" w:rsidRDefault="00517670" w:rsidP="00C81D09">
            <w:pPr>
              <w:pStyle w:val="ListParagraph"/>
              <w:rPr>
                <w:rFonts w:ascii="Comic Sans MS" w:hAnsi="Comic Sans MS"/>
                <w:sz w:val="16"/>
                <w:szCs w:val="16"/>
                <w:lang w:bidi="ar-SA"/>
              </w:rPr>
            </w:pPr>
          </w:p>
          <w:p w14:paraId="0DBFEB0A" w14:textId="77777777" w:rsidR="00517670" w:rsidRDefault="00517670" w:rsidP="00C81D09">
            <w:pPr>
              <w:pStyle w:val="ListParagraph"/>
              <w:rPr>
                <w:rFonts w:ascii="Comic Sans MS" w:hAnsi="Comic Sans MS"/>
                <w:b/>
                <w:szCs w:val="24"/>
                <w:lang w:bidi="ar-SA"/>
              </w:rPr>
            </w:pPr>
            <w:r w:rsidRPr="00C40502">
              <w:rPr>
                <w:rFonts w:ascii="Comic Sans MS" w:hAnsi="Comic Sans MS"/>
                <w:b/>
                <w:szCs w:val="24"/>
                <w:lang w:bidi="ar-SA"/>
              </w:rPr>
              <w:t>READING</w:t>
            </w:r>
          </w:p>
          <w:p w14:paraId="16A8908A" w14:textId="77777777" w:rsidR="00517670" w:rsidRPr="00C40502" w:rsidRDefault="00517670" w:rsidP="00C81D09">
            <w:pPr>
              <w:pStyle w:val="ListParagraph"/>
              <w:rPr>
                <w:rFonts w:ascii="Comic Sans MS" w:hAnsi="Comic Sans MS"/>
                <w:b/>
                <w:szCs w:val="24"/>
                <w:lang w:bidi="ar-SA"/>
              </w:rPr>
            </w:pPr>
          </w:p>
          <w:p w14:paraId="5BBDB08F" w14:textId="77777777" w:rsidR="00517670" w:rsidRDefault="00517670" w:rsidP="00C81D09">
            <w:pPr>
              <w:rPr>
                <w:rFonts w:ascii="Comic Sans MS" w:hAnsi="Comic Sans MS"/>
                <w:bCs/>
                <w:sz w:val="20"/>
                <w:szCs w:val="20"/>
              </w:rPr>
            </w:pPr>
            <w:r w:rsidRPr="0079237C">
              <w:rPr>
                <w:rFonts w:ascii="Comic Sans MS" w:hAnsi="Comic Sans MS"/>
                <w:bCs/>
                <w:sz w:val="20"/>
                <w:szCs w:val="20"/>
              </w:rPr>
              <w:t xml:space="preserve">To </w:t>
            </w:r>
            <w:r w:rsidRPr="0079237C">
              <w:rPr>
                <w:rFonts w:ascii="Comic Sans MS" w:hAnsi="Comic Sans MS"/>
                <w:bCs/>
                <w:iCs/>
                <w:sz w:val="20"/>
                <w:szCs w:val="20"/>
              </w:rPr>
              <w:t>develop confident and skilled readers in South Ayrshire</w:t>
            </w:r>
            <w:r w:rsidRPr="0079237C">
              <w:rPr>
                <w:rFonts w:ascii="Comic Sans MS" w:hAnsi="Comic Sans MS"/>
                <w:bCs/>
                <w:sz w:val="20"/>
                <w:szCs w:val="20"/>
              </w:rPr>
              <w:t xml:space="preserve"> with a lifelong love of reading and the confidence to access all aspects of education, culture and society</w:t>
            </w:r>
          </w:p>
          <w:p w14:paraId="172B4128" w14:textId="77777777" w:rsidR="00517670" w:rsidRDefault="00517670" w:rsidP="00C81D09">
            <w:pPr>
              <w:rPr>
                <w:rFonts w:ascii="Comic Sans MS" w:hAnsi="Comic Sans MS"/>
                <w:bCs/>
                <w:sz w:val="20"/>
                <w:szCs w:val="20"/>
              </w:rPr>
            </w:pPr>
          </w:p>
          <w:p w14:paraId="716F61E3" w14:textId="77777777" w:rsidR="00517670" w:rsidRPr="00B31CE9" w:rsidRDefault="00517670" w:rsidP="00B31CE9">
            <w:pPr>
              <w:rPr>
                <w:rFonts w:ascii="Comic Sans MS" w:hAnsi="Comic Sans MS"/>
                <w:bCs/>
                <w:sz w:val="20"/>
                <w:szCs w:val="20"/>
              </w:rPr>
            </w:pPr>
            <w:r w:rsidRPr="00B31CE9">
              <w:rPr>
                <w:rFonts w:ascii="Comic Sans MS" w:hAnsi="Comic Sans MS"/>
                <w:bCs/>
                <w:sz w:val="20"/>
                <w:szCs w:val="20"/>
              </w:rPr>
              <w:t xml:space="preserve">To </w:t>
            </w:r>
            <w:r w:rsidRPr="00B31CE9">
              <w:rPr>
                <w:rFonts w:ascii="Comic Sans MS" w:hAnsi="Comic Sans MS"/>
                <w:bCs/>
                <w:iCs/>
                <w:sz w:val="20"/>
                <w:szCs w:val="20"/>
              </w:rPr>
              <w:t>support and develop all education staff in South Ayrshire</w:t>
            </w:r>
            <w:r w:rsidRPr="00B31CE9">
              <w:rPr>
                <w:rFonts w:ascii="Comic Sans MS" w:hAnsi="Comic Sans MS"/>
                <w:bCs/>
                <w:sz w:val="20"/>
                <w:szCs w:val="20"/>
              </w:rPr>
              <w:t xml:space="preserve"> to implement best practice through a culture of shared knowledge, collaboration and enquiry</w:t>
            </w:r>
          </w:p>
          <w:p w14:paraId="590B30CF" w14:textId="77777777" w:rsidR="00517670" w:rsidRDefault="00517670" w:rsidP="00C81D09">
            <w:pPr>
              <w:rPr>
                <w:rFonts w:ascii="Comic Sans MS" w:hAnsi="Comic Sans MS"/>
                <w:bCs/>
                <w:sz w:val="20"/>
                <w:szCs w:val="20"/>
              </w:rPr>
            </w:pPr>
          </w:p>
          <w:p w14:paraId="1D5C4C0B" w14:textId="77777777" w:rsidR="00517670" w:rsidRPr="00C81D09" w:rsidRDefault="00517670" w:rsidP="00C81D09">
            <w:pPr>
              <w:rPr>
                <w:rFonts w:ascii="Comic Sans MS" w:hAnsi="Comic Sans MS" w:cs="Arial"/>
                <w:b/>
                <w:sz w:val="20"/>
                <w:szCs w:val="20"/>
                <w:u w:val="single"/>
              </w:rPr>
            </w:pPr>
          </w:p>
          <w:p w14:paraId="78DE0979" w14:textId="77777777" w:rsidR="00D5256A" w:rsidRDefault="00517670" w:rsidP="00D5256A">
            <w:pPr>
              <w:rPr>
                <w:rFonts w:ascii="Comic Sans MS" w:hAnsi="Comic Sans MS" w:cs="Arial"/>
                <w:sz w:val="20"/>
                <w:szCs w:val="20"/>
              </w:rPr>
            </w:pPr>
            <w:r w:rsidRPr="00C81D09">
              <w:rPr>
                <w:rFonts w:ascii="Comic Sans MS" w:hAnsi="Comic Sans MS" w:cs="Arial"/>
                <w:sz w:val="20"/>
                <w:szCs w:val="20"/>
              </w:rPr>
              <w:t>To improve attainment levels in reading, while closing the attainment gap between our most deprived and least deprived pupils.</w:t>
            </w:r>
          </w:p>
          <w:p w14:paraId="791E7219" w14:textId="77777777" w:rsidR="00D5256A" w:rsidRPr="00D5256A" w:rsidRDefault="00D5256A" w:rsidP="00D5256A">
            <w:pPr>
              <w:rPr>
                <w:rFonts w:ascii="Comic Sans MS" w:hAnsi="Comic Sans MS" w:cs="Arial"/>
                <w:sz w:val="20"/>
                <w:szCs w:val="20"/>
              </w:rPr>
            </w:pPr>
          </w:p>
          <w:p w14:paraId="200C0EC3" w14:textId="77777777" w:rsidR="00D5256A" w:rsidRPr="00D5256A" w:rsidRDefault="00D5256A" w:rsidP="00D5256A">
            <w:pPr>
              <w:rPr>
                <w:rFonts w:ascii="Comic Sans MS" w:hAnsi="Comic Sans MS" w:cs="Arial"/>
                <w:sz w:val="20"/>
                <w:szCs w:val="20"/>
              </w:rPr>
            </w:pPr>
          </w:p>
          <w:p w14:paraId="099F150D" w14:textId="77777777" w:rsidR="00D5256A" w:rsidRPr="00D5256A" w:rsidRDefault="00D5256A" w:rsidP="00D5256A">
            <w:pPr>
              <w:rPr>
                <w:rFonts w:ascii="Comic Sans MS" w:hAnsi="Comic Sans MS" w:cs="Arial"/>
                <w:sz w:val="20"/>
                <w:szCs w:val="20"/>
              </w:rPr>
            </w:pPr>
          </w:p>
          <w:p w14:paraId="36F74EC4" w14:textId="77777777" w:rsidR="00D5256A" w:rsidRPr="00D5256A" w:rsidRDefault="00D5256A" w:rsidP="00D5256A">
            <w:pPr>
              <w:rPr>
                <w:rFonts w:ascii="Comic Sans MS" w:hAnsi="Comic Sans MS" w:cs="Arial"/>
                <w:sz w:val="20"/>
                <w:szCs w:val="20"/>
              </w:rPr>
            </w:pPr>
          </w:p>
          <w:p w14:paraId="48959423" w14:textId="77777777" w:rsidR="00D5256A" w:rsidRPr="00D5256A" w:rsidRDefault="00D5256A" w:rsidP="00D5256A">
            <w:pPr>
              <w:rPr>
                <w:rFonts w:ascii="Comic Sans MS" w:hAnsi="Comic Sans MS" w:cs="Arial"/>
                <w:sz w:val="20"/>
                <w:szCs w:val="20"/>
              </w:rPr>
            </w:pPr>
          </w:p>
          <w:p w14:paraId="2D60E1E0" w14:textId="77777777" w:rsidR="00D5256A" w:rsidRPr="00D5256A" w:rsidRDefault="00D5256A" w:rsidP="00D5256A">
            <w:pPr>
              <w:rPr>
                <w:rFonts w:ascii="Comic Sans MS" w:hAnsi="Comic Sans MS" w:cs="Arial"/>
                <w:sz w:val="20"/>
                <w:szCs w:val="20"/>
              </w:rPr>
            </w:pPr>
          </w:p>
          <w:p w14:paraId="78C61C13" w14:textId="77777777" w:rsidR="00D5256A" w:rsidRPr="00D5256A" w:rsidRDefault="00D5256A" w:rsidP="00D5256A">
            <w:pPr>
              <w:rPr>
                <w:rFonts w:ascii="Comic Sans MS" w:hAnsi="Comic Sans MS" w:cs="Arial"/>
                <w:sz w:val="20"/>
                <w:szCs w:val="20"/>
              </w:rPr>
            </w:pPr>
          </w:p>
          <w:p w14:paraId="632FEC9A" w14:textId="77777777" w:rsidR="00D5256A" w:rsidRPr="00D5256A" w:rsidRDefault="00D5256A" w:rsidP="00D5256A">
            <w:pPr>
              <w:rPr>
                <w:rFonts w:ascii="Comic Sans MS" w:hAnsi="Comic Sans MS" w:cs="Arial"/>
                <w:sz w:val="20"/>
                <w:szCs w:val="20"/>
              </w:rPr>
            </w:pPr>
          </w:p>
          <w:p w14:paraId="4094B8C5" w14:textId="77777777" w:rsidR="00D5256A" w:rsidRPr="00D5256A" w:rsidRDefault="00D5256A" w:rsidP="00D5256A">
            <w:pPr>
              <w:rPr>
                <w:rFonts w:ascii="Comic Sans MS" w:hAnsi="Comic Sans MS" w:cs="Arial"/>
                <w:sz w:val="20"/>
                <w:szCs w:val="20"/>
              </w:rPr>
            </w:pPr>
          </w:p>
          <w:p w14:paraId="24813BD4" w14:textId="77777777" w:rsidR="00D5256A" w:rsidRPr="00D5256A" w:rsidRDefault="00D5256A" w:rsidP="00D5256A">
            <w:pPr>
              <w:rPr>
                <w:rFonts w:ascii="Comic Sans MS" w:hAnsi="Comic Sans MS" w:cs="Arial"/>
                <w:sz w:val="20"/>
                <w:szCs w:val="20"/>
              </w:rPr>
            </w:pPr>
          </w:p>
          <w:p w14:paraId="0CE0FAD4" w14:textId="77777777" w:rsidR="00D5256A" w:rsidRPr="00D5256A" w:rsidRDefault="00D5256A" w:rsidP="00D5256A">
            <w:pPr>
              <w:rPr>
                <w:rFonts w:ascii="Comic Sans MS" w:hAnsi="Comic Sans MS" w:cs="Arial"/>
                <w:sz w:val="20"/>
                <w:szCs w:val="20"/>
              </w:rPr>
            </w:pPr>
          </w:p>
          <w:p w14:paraId="2E033D15" w14:textId="77777777" w:rsidR="00D5256A" w:rsidRPr="00D5256A" w:rsidRDefault="00D5256A" w:rsidP="00D5256A">
            <w:pPr>
              <w:rPr>
                <w:rFonts w:ascii="Comic Sans MS" w:hAnsi="Comic Sans MS" w:cs="Arial"/>
                <w:sz w:val="20"/>
                <w:szCs w:val="20"/>
              </w:rPr>
            </w:pPr>
          </w:p>
          <w:p w14:paraId="4D4B0C98" w14:textId="77777777" w:rsidR="00517670" w:rsidRPr="00D5256A" w:rsidRDefault="00517670" w:rsidP="00D5256A">
            <w:pPr>
              <w:rPr>
                <w:rFonts w:ascii="Comic Sans MS" w:hAnsi="Comic Sans MS" w:cs="Arial"/>
                <w:sz w:val="20"/>
                <w:szCs w:val="20"/>
              </w:rPr>
            </w:pPr>
          </w:p>
        </w:tc>
        <w:tc>
          <w:tcPr>
            <w:tcW w:w="3827" w:type="dxa"/>
            <w:tcBorders>
              <w:top w:val="single" w:sz="4" w:space="0" w:color="auto"/>
              <w:left w:val="single" w:sz="4" w:space="0" w:color="auto"/>
              <w:bottom w:val="single" w:sz="4" w:space="0" w:color="000000"/>
              <w:right w:val="single" w:sz="4" w:space="0" w:color="auto"/>
            </w:tcBorders>
            <w:shd w:val="clear" w:color="auto" w:fill="FFFFFF" w:themeFill="background1"/>
          </w:tcPr>
          <w:p w14:paraId="532F0560" w14:textId="77777777" w:rsidR="00517670" w:rsidRPr="0079237C" w:rsidRDefault="00517670" w:rsidP="00C81D09">
            <w:pPr>
              <w:jc w:val="both"/>
              <w:rPr>
                <w:rFonts w:ascii="Comic Sans MS" w:hAnsi="Comic Sans MS"/>
                <w:sz w:val="20"/>
                <w:szCs w:val="20"/>
                <w:lang w:bidi="ar-SA"/>
              </w:rPr>
            </w:pPr>
          </w:p>
          <w:p w14:paraId="4DEE0BC4" w14:textId="77777777" w:rsidR="00517670" w:rsidRDefault="00517670" w:rsidP="00C81D09">
            <w:pPr>
              <w:jc w:val="both"/>
              <w:rPr>
                <w:rFonts w:ascii="Comic Sans MS" w:hAnsi="Comic Sans MS"/>
                <w:sz w:val="20"/>
                <w:szCs w:val="20"/>
              </w:rPr>
            </w:pPr>
            <w:r w:rsidRPr="0079237C">
              <w:rPr>
                <w:rFonts w:ascii="Comic Sans MS" w:hAnsi="Comic Sans MS"/>
                <w:sz w:val="20"/>
                <w:szCs w:val="20"/>
              </w:rPr>
              <w:t>Identify  Reading Lead</w:t>
            </w:r>
            <w:r>
              <w:rPr>
                <w:rFonts w:ascii="Comic Sans MS" w:hAnsi="Comic Sans MS"/>
                <w:sz w:val="20"/>
                <w:szCs w:val="20"/>
              </w:rPr>
              <w:t>s for the school.</w:t>
            </w:r>
          </w:p>
          <w:p w14:paraId="40463A84" w14:textId="77777777" w:rsidR="00517670" w:rsidRPr="0079237C" w:rsidRDefault="00517670" w:rsidP="00C81D09">
            <w:pPr>
              <w:jc w:val="both"/>
              <w:rPr>
                <w:rFonts w:ascii="Comic Sans MS" w:hAnsi="Comic Sans MS"/>
                <w:sz w:val="20"/>
                <w:szCs w:val="20"/>
              </w:rPr>
            </w:pPr>
          </w:p>
          <w:p w14:paraId="613FAB66" w14:textId="77777777" w:rsidR="00517670" w:rsidRPr="0079237C" w:rsidRDefault="00517670" w:rsidP="0079237C">
            <w:pPr>
              <w:pStyle w:val="NoSpacing"/>
            </w:pPr>
            <w:r w:rsidRPr="0079237C">
              <w:rPr>
                <w:rFonts w:ascii="Comic Sans MS" w:hAnsi="Comic Sans MS"/>
                <w:sz w:val="20"/>
                <w:szCs w:val="20"/>
              </w:rPr>
              <w:t>All clusters will have an identified S</w:t>
            </w:r>
            <w:r>
              <w:rPr>
                <w:rFonts w:ascii="Comic Sans MS" w:hAnsi="Comic Sans MS"/>
                <w:sz w:val="20"/>
                <w:szCs w:val="20"/>
              </w:rPr>
              <w:t>outh Ayrshire Reads</w:t>
            </w:r>
            <w:r w:rsidRPr="0079237C">
              <w:rPr>
                <w:rFonts w:ascii="Comic Sans MS" w:hAnsi="Comic Sans MS"/>
                <w:sz w:val="20"/>
                <w:szCs w:val="20"/>
              </w:rPr>
              <w:t xml:space="preserve"> link person to direct enquiries/requests to.</w:t>
            </w:r>
          </w:p>
          <w:p w14:paraId="629F52E7" w14:textId="77777777" w:rsidR="00517670" w:rsidRPr="0079237C" w:rsidRDefault="00517670" w:rsidP="00C81D09">
            <w:pPr>
              <w:jc w:val="both"/>
              <w:rPr>
                <w:rFonts w:ascii="Comic Sans MS" w:hAnsi="Comic Sans MS"/>
                <w:sz w:val="20"/>
                <w:szCs w:val="20"/>
              </w:rPr>
            </w:pPr>
          </w:p>
          <w:p w14:paraId="153C4282" w14:textId="77777777" w:rsidR="00517670" w:rsidRPr="0079237C" w:rsidRDefault="002529A1" w:rsidP="00C81D09">
            <w:pPr>
              <w:jc w:val="both"/>
              <w:rPr>
                <w:rFonts w:ascii="Comic Sans MS" w:hAnsi="Comic Sans MS"/>
                <w:sz w:val="20"/>
                <w:szCs w:val="20"/>
              </w:rPr>
            </w:pPr>
            <w:r>
              <w:rPr>
                <w:rFonts w:ascii="Comic Sans MS" w:hAnsi="Comic Sans MS"/>
                <w:sz w:val="20"/>
                <w:szCs w:val="20"/>
              </w:rPr>
              <w:t>E</w:t>
            </w:r>
            <w:r w:rsidR="00517670" w:rsidRPr="0079237C">
              <w:rPr>
                <w:rFonts w:ascii="Comic Sans MS" w:hAnsi="Comic Sans MS"/>
                <w:sz w:val="20"/>
                <w:szCs w:val="20"/>
              </w:rPr>
              <w:t xml:space="preserve">ducation staff, parents, children and young people will be introduced to the </w:t>
            </w:r>
            <w:r w:rsidR="00517670" w:rsidRPr="0079237C">
              <w:rPr>
                <w:rFonts w:ascii="Comic Sans MS" w:hAnsi="Comic Sans MS"/>
                <w:sz w:val="20"/>
                <w:szCs w:val="20"/>
              </w:rPr>
              <w:lastRenderedPageBreak/>
              <w:t>strategic vision of (SAR)the South Ayrshire Reads initiative.</w:t>
            </w:r>
          </w:p>
          <w:p w14:paraId="43D03FDB" w14:textId="77777777" w:rsidR="00517670" w:rsidRPr="00346413" w:rsidRDefault="00517670" w:rsidP="00C81D09">
            <w:pPr>
              <w:jc w:val="both"/>
              <w:rPr>
                <w:rFonts w:ascii="Comic Sans MS" w:hAnsi="Comic Sans MS"/>
                <w:sz w:val="20"/>
                <w:szCs w:val="20"/>
              </w:rPr>
            </w:pPr>
          </w:p>
          <w:p w14:paraId="272E8B1A" w14:textId="77777777" w:rsidR="00517670" w:rsidRDefault="00517670" w:rsidP="00346413">
            <w:pPr>
              <w:rPr>
                <w:rFonts w:ascii="Comic Sans MS" w:hAnsi="Comic Sans MS" w:cs="Arial"/>
                <w:sz w:val="20"/>
                <w:szCs w:val="20"/>
              </w:rPr>
            </w:pPr>
            <w:r w:rsidRPr="00346413">
              <w:rPr>
                <w:rFonts w:ascii="Comic Sans MS" w:hAnsi="Comic Sans MS" w:cs="Arial"/>
                <w:sz w:val="20"/>
                <w:szCs w:val="20"/>
              </w:rPr>
              <w:t>S</w:t>
            </w:r>
            <w:r>
              <w:rPr>
                <w:rFonts w:ascii="Comic Sans MS" w:hAnsi="Comic Sans MS" w:cs="Arial"/>
                <w:sz w:val="20"/>
                <w:szCs w:val="20"/>
              </w:rPr>
              <w:t>outh Ayrshire Reads</w:t>
            </w:r>
            <w:r w:rsidRPr="00346413">
              <w:rPr>
                <w:rFonts w:ascii="Comic Sans MS" w:hAnsi="Comic Sans MS" w:cs="Arial"/>
                <w:sz w:val="20"/>
                <w:szCs w:val="20"/>
              </w:rPr>
              <w:t xml:space="preserve"> Video link to be shared with all school staff and pupils</w:t>
            </w:r>
            <w:r>
              <w:rPr>
                <w:rFonts w:ascii="Comic Sans MS" w:hAnsi="Comic Sans MS" w:cs="Arial"/>
                <w:sz w:val="20"/>
                <w:szCs w:val="20"/>
              </w:rPr>
              <w:t>.</w:t>
            </w:r>
          </w:p>
          <w:p w14:paraId="3F9B366B" w14:textId="77777777" w:rsidR="00517670" w:rsidRPr="00346413" w:rsidRDefault="00517670" w:rsidP="00346413">
            <w:pPr>
              <w:rPr>
                <w:rFonts w:ascii="Comic Sans MS" w:hAnsi="Comic Sans MS" w:cs="Arial"/>
                <w:sz w:val="20"/>
                <w:szCs w:val="20"/>
              </w:rPr>
            </w:pPr>
          </w:p>
          <w:p w14:paraId="408375C5" w14:textId="77777777" w:rsidR="00517670" w:rsidRDefault="002529A1" w:rsidP="00C81D09">
            <w:pPr>
              <w:jc w:val="both"/>
              <w:rPr>
                <w:rFonts w:ascii="Comic Sans MS" w:hAnsi="Comic Sans MS"/>
                <w:sz w:val="20"/>
                <w:szCs w:val="20"/>
              </w:rPr>
            </w:pPr>
            <w:r>
              <w:rPr>
                <w:rFonts w:ascii="Comic Sans MS" w:hAnsi="Comic Sans MS"/>
                <w:sz w:val="20"/>
                <w:szCs w:val="20"/>
              </w:rPr>
              <w:t xml:space="preserve">Staff </w:t>
            </w:r>
            <w:r w:rsidR="00517670" w:rsidRPr="0079237C">
              <w:rPr>
                <w:rFonts w:ascii="Comic Sans MS" w:hAnsi="Comic Sans MS"/>
                <w:sz w:val="20"/>
                <w:szCs w:val="20"/>
              </w:rPr>
              <w:t>will have had the opportunity to attend an online South Ayrshire Reads Engagement session</w:t>
            </w:r>
            <w:r w:rsidR="00517670">
              <w:rPr>
                <w:rFonts w:ascii="Comic Sans MS" w:hAnsi="Comic Sans MS"/>
                <w:sz w:val="20"/>
                <w:szCs w:val="20"/>
              </w:rPr>
              <w:t>.</w:t>
            </w:r>
          </w:p>
          <w:p w14:paraId="0E49EAAD" w14:textId="77777777" w:rsidR="00517670" w:rsidRPr="0079237C" w:rsidRDefault="00517670" w:rsidP="00C81D09">
            <w:pPr>
              <w:jc w:val="both"/>
              <w:rPr>
                <w:rFonts w:ascii="Comic Sans MS" w:hAnsi="Comic Sans MS"/>
                <w:sz w:val="20"/>
                <w:szCs w:val="20"/>
              </w:rPr>
            </w:pPr>
          </w:p>
          <w:p w14:paraId="44BC95BC" w14:textId="77777777" w:rsidR="00517670" w:rsidRPr="0079237C" w:rsidRDefault="002529A1" w:rsidP="00C81D09">
            <w:pPr>
              <w:rPr>
                <w:rFonts w:ascii="Comic Sans MS" w:hAnsi="Comic Sans MS"/>
                <w:sz w:val="20"/>
                <w:szCs w:val="20"/>
              </w:rPr>
            </w:pPr>
            <w:r>
              <w:rPr>
                <w:rFonts w:ascii="Comic Sans MS" w:hAnsi="Comic Sans MS"/>
                <w:sz w:val="20"/>
                <w:szCs w:val="20"/>
              </w:rPr>
              <w:t xml:space="preserve">School </w:t>
            </w:r>
            <w:r w:rsidR="00517670" w:rsidRPr="0079237C">
              <w:rPr>
                <w:rFonts w:ascii="Comic Sans MS" w:hAnsi="Comic Sans MS"/>
                <w:sz w:val="20"/>
                <w:szCs w:val="20"/>
              </w:rPr>
              <w:t>assistants will have had the opportunity to attend in-person Supporting Children with Reading training</w:t>
            </w:r>
            <w:r>
              <w:rPr>
                <w:rFonts w:ascii="Comic Sans MS" w:hAnsi="Comic Sans MS"/>
                <w:sz w:val="20"/>
                <w:szCs w:val="20"/>
              </w:rPr>
              <w:t>.</w:t>
            </w:r>
            <w:r w:rsidR="00517670" w:rsidRPr="0079237C">
              <w:rPr>
                <w:rFonts w:ascii="Comic Sans MS" w:hAnsi="Comic Sans MS"/>
                <w:sz w:val="20"/>
                <w:szCs w:val="20"/>
              </w:rPr>
              <w:t xml:space="preserve"> </w:t>
            </w:r>
          </w:p>
          <w:p w14:paraId="11C9318E" w14:textId="77777777" w:rsidR="00517670" w:rsidRPr="0079237C" w:rsidRDefault="00517670" w:rsidP="00C81D09">
            <w:pPr>
              <w:rPr>
                <w:rFonts w:ascii="Comic Sans MS" w:hAnsi="Comic Sans MS"/>
                <w:sz w:val="20"/>
                <w:szCs w:val="20"/>
              </w:rPr>
            </w:pPr>
          </w:p>
          <w:p w14:paraId="6E7EC968" w14:textId="77777777" w:rsidR="00517670" w:rsidRPr="0079237C" w:rsidRDefault="00482366" w:rsidP="00C81D09">
            <w:pPr>
              <w:rPr>
                <w:rFonts w:ascii="Comic Sans MS" w:hAnsi="Comic Sans MS"/>
                <w:sz w:val="20"/>
                <w:szCs w:val="20"/>
              </w:rPr>
            </w:pPr>
            <w:r>
              <w:rPr>
                <w:rFonts w:ascii="Comic Sans MS" w:hAnsi="Comic Sans MS"/>
                <w:sz w:val="20"/>
                <w:szCs w:val="20"/>
              </w:rPr>
              <w:t>P</w:t>
            </w:r>
            <w:r w:rsidR="00517670" w:rsidRPr="0079237C">
              <w:rPr>
                <w:rFonts w:ascii="Comic Sans MS" w:hAnsi="Comic Sans MS"/>
                <w:sz w:val="20"/>
                <w:szCs w:val="20"/>
              </w:rPr>
              <w:t>rimary education staff will have engaged in initial science of reading training (Sept Twilight) and follow-up training (TBC)</w:t>
            </w:r>
            <w:r w:rsidR="002529A1">
              <w:rPr>
                <w:rFonts w:ascii="Comic Sans MS" w:hAnsi="Comic Sans MS"/>
                <w:sz w:val="20"/>
                <w:szCs w:val="20"/>
              </w:rPr>
              <w:t>.</w:t>
            </w:r>
          </w:p>
          <w:p w14:paraId="11019D29" w14:textId="77777777" w:rsidR="00517670" w:rsidRDefault="00517670" w:rsidP="00C81D09">
            <w:pPr>
              <w:rPr>
                <w:rFonts w:ascii="Comic Sans MS" w:hAnsi="Comic Sans MS" w:cs="Calibri Light"/>
                <w:sz w:val="20"/>
                <w:szCs w:val="20"/>
              </w:rPr>
            </w:pPr>
            <w:r>
              <w:rPr>
                <w:rFonts w:ascii="Century Gothic" w:hAnsi="Century Gothic"/>
                <w:sz w:val="18"/>
                <w:szCs w:val="18"/>
              </w:rPr>
              <w:t xml:space="preserve"> </w:t>
            </w:r>
          </w:p>
          <w:p w14:paraId="05F6E379" w14:textId="77777777" w:rsidR="00517670" w:rsidRPr="00346413" w:rsidRDefault="00517670" w:rsidP="00346413">
            <w:pPr>
              <w:rPr>
                <w:rFonts w:ascii="Comic Sans MS" w:hAnsi="Comic Sans MS" w:cs="Calibri Light"/>
                <w:sz w:val="20"/>
                <w:szCs w:val="20"/>
              </w:rPr>
            </w:pPr>
          </w:p>
          <w:p w14:paraId="6B81478F" w14:textId="77777777" w:rsidR="00517670" w:rsidRPr="00346413" w:rsidRDefault="00517670" w:rsidP="00346413">
            <w:pPr>
              <w:rPr>
                <w:rFonts w:ascii="Comic Sans MS" w:hAnsi="Comic Sans MS" w:cs="Calibri Light"/>
                <w:sz w:val="20"/>
                <w:szCs w:val="20"/>
              </w:rPr>
            </w:pPr>
          </w:p>
          <w:p w14:paraId="59A33867" w14:textId="77777777" w:rsidR="00517670" w:rsidRPr="0079237C" w:rsidRDefault="00517670" w:rsidP="00346413">
            <w:pPr>
              <w:rPr>
                <w:rFonts w:ascii="Comic Sans MS" w:hAnsi="Comic Sans MS"/>
                <w:sz w:val="20"/>
                <w:szCs w:val="20"/>
              </w:rPr>
            </w:pPr>
          </w:p>
        </w:tc>
        <w:tc>
          <w:tcPr>
            <w:tcW w:w="1701" w:type="dxa"/>
            <w:tcBorders>
              <w:bottom w:val="single" w:sz="4" w:space="0" w:color="000000"/>
            </w:tcBorders>
            <w:vAlign w:val="center"/>
          </w:tcPr>
          <w:p w14:paraId="65B7A035" w14:textId="77777777" w:rsidR="00517670" w:rsidRDefault="00517670" w:rsidP="00C81D09">
            <w:pPr>
              <w:rPr>
                <w:rFonts w:ascii="Comic Sans MS" w:hAnsi="Comic Sans MS" w:cs="Calibri Light"/>
                <w:sz w:val="20"/>
                <w:szCs w:val="20"/>
              </w:rPr>
            </w:pPr>
            <w:r>
              <w:rPr>
                <w:rFonts w:ascii="Comic Sans MS" w:hAnsi="Comic Sans MS" w:cs="Calibri Light"/>
                <w:sz w:val="20"/>
                <w:szCs w:val="20"/>
              </w:rPr>
              <w:lastRenderedPageBreak/>
              <w:t>Diane Buchanan</w:t>
            </w:r>
          </w:p>
          <w:p w14:paraId="5089F475" w14:textId="77777777" w:rsidR="002529A1" w:rsidRDefault="002529A1" w:rsidP="00C81D09">
            <w:pPr>
              <w:rPr>
                <w:rFonts w:ascii="Comic Sans MS" w:hAnsi="Comic Sans MS" w:cs="Calibri Light"/>
                <w:sz w:val="20"/>
                <w:szCs w:val="20"/>
              </w:rPr>
            </w:pPr>
            <w:r>
              <w:rPr>
                <w:rFonts w:ascii="Comic Sans MS" w:hAnsi="Comic Sans MS" w:cs="Calibri Light"/>
                <w:sz w:val="20"/>
                <w:szCs w:val="20"/>
              </w:rPr>
              <w:t>Abby Anderson</w:t>
            </w:r>
          </w:p>
          <w:p w14:paraId="57741939" w14:textId="77777777" w:rsidR="002529A1" w:rsidRDefault="002529A1" w:rsidP="00C81D09">
            <w:pPr>
              <w:rPr>
                <w:rFonts w:ascii="Comic Sans MS" w:hAnsi="Comic Sans MS" w:cs="Calibri Light"/>
                <w:sz w:val="20"/>
                <w:szCs w:val="20"/>
              </w:rPr>
            </w:pPr>
            <w:r>
              <w:rPr>
                <w:rFonts w:ascii="Comic Sans MS" w:hAnsi="Comic Sans MS" w:cs="Calibri Light"/>
                <w:sz w:val="20"/>
                <w:szCs w:val="20"/>
              </w:rPr>
              <w:t>Rhagan Kerr</w:t>
            </w:r>
          </w:p>
          <w:p w14:paraId="1BF88F0E" w14:textId="77777777" w:rsidR="00517670" w:rsidRDefault="00517670" w:rsidP="00C81D09">
            <w:pPr>
              <w:rPr>
                <w:rFonts w:ascii="Comic Sans MS" w:hAnsi="Comic Sans MS" w:cs="Calibri Light"/>
                <w:sz w:val="20"/>
                <w:szCs w:val="20"/>
              </w:rPr>
            </w:pPr>
          </w:p>
          <w:p w14:paraId="2994BC6B" w14:textId="77777777" w:rsidR="00517670" w:rsidRPr="00346413" w:rsidRDefault="00517670" w:rsidP="00346413">
            <w:pPr>
              <w:rPr>
                <w:rFonts w:ascii="Comic Sans MS" w:hAnsi="Comic Sans MS" w:cs="Calibri Light"/>
                <w:sz w:val="20"/>
                <w:szCs w:val="20"/>
              </w:rPr>
            </w:pPr>
          </w:p>
          <w:p w14:paraId="4A0D0E6A" w14:textId="77777777" w:rsidR="00517670" w:rsidRPr="00346413" w:rsidRDefault="00517670" w:rsidP="00346413">
            <w:pPr>
              <w:rPr>
                <w:rFonts w:ascii="Comic Sans MS" w:hAnsi="Comic Sans MS" w:cs="Calibri Light"/>
                <w:sz w:val="20"/>
                <w:szCs w:val="20"/>
              </w:rPr>
            </w:pPr>
          </w:p>
          <w:p w14:paraId="71EEE587" w14:textId="77777777" w:rsidR="00517670" w:rsidRPr="00346413" w:rsidRDefault="00517670" w:rsidP="00346413">
            <w:pPr>
              <w:rPr>
                <w:rFonts w:ascii="Comic Sans MS" w:hAnsi="Comic Sans MS" w:cs="Calibri Light"/>
                <w:sz w:val="20"/>
                <w:szCs w:val="20"/>
              </w:rPr>
            </w:pPr>
          </w:p>
          <w:p w14:paraId="74E850E5" w14:textId="77777777" w:rsidR="00517670" w:rsidRPr="00346413" w:rsidRDefault="00517670" w:rsidP="00346413">
            <w:pPr>
              <w:rPr>
                <w:rFonts w:ascii="Comic Sans MS" w:hAnsi="Comic Sans MS" w:cs="Calibri Light"/>
                <w:sz w:val="20"/>
                <w:szCs w:val="20"/>
              </w:rPr>
            </w:pPr>
          </w:p>
          <w:p w14:paraId="0F744DEA" w14:textId="77777777" w:rsidR="00517670" w:rsidRPr="00346413" w:rsidRDefault="00517670" w:rsidP="00346413">
            <w:pPr>
              <w:rPr>
                <w:rFonts w:ascii="Comic Sans MS" w:hAnsi="Comic Sans MS" w:cs="Calibri Light"/>
                <w:sz w:val="20"/>
                <w:szCs w:val="20"/>
              </w:rPr>
            </w:pPr>
          </w:p>
          <w:p w14:paraId="7BDDD30F" w14:textId="77777777" w:rsidR="00517670" w:rsidRDefault="00517670" w:rsidP="00346413">
            <w:pPr>
              <w:rPr>
                <w:rFonts w:ascii="Comic Sans MS" w:hAnsi="Comic Sans MS" w:cs="Calibri Light"/>
                <w:sz w:val="20"/>
                <w:szCs w:val="20"/>
              </w:rPr>
            </w:pPr>
          </w:p>
          <w:p w14:paraId="07F6EA7A" w14:textId="77777777" w:rsidR="00517670" w:rsidRPr="00346413" w:rsidRDefault="00517670" w:rsidP="00346413">
            <w:pPr>
              <w:rPr>
                <w:rFonts w:ascii="Comic Sans MS" w:hAnsi="Comic Sans MS" w:cs="Calibri Light"/>
                <w:sz w:val="20"/>
                <w:szCs w:val="20"/>
              </w:rPr>
            </w:pPr>
          </w:p>
          <w:p w14:paraId="268DFFE5" w14:textId="77777777" w:rsidR="00517670" w:rsidRPr="00346413" w:rsidRDefault="00517670" w:rsidP="00346413">
            <w:pPr>
              <w:rPr>
                <w:rFonts w:ascii="Comic Sans MS" w:hAnsi="Comic Sans MS" w:cs="Calibri Light"/>
                <w:sz w:val="20"/>
                <w:szCs w:val="20"/>
              </w:rPr>
            </w:pPr>
          </w:p>
          <w:p w14:paraId="309EC929" w14:textId="77777777" w:rsidR="00D5256A" w:rsidRDefault="00D5256A" w:rsidP="00346413">
            <w:pPr>
              <w:rPr>
                <w:rFonts w:ascii="Comic Sans MS" w:hAnsi="Comic Sans MS" w:cs="Calibri Light"/>
                <w:sz w:val="20"/>
                <w:szCs w:val="20"/>
              </w:rPr>
            </w:pPr>
          </w:p>
          <w:p w14:paraId="569802FC" w14:textId="77777777" w:rsidR="00D5256A" w:rsidRPr="00D5256A" w:rsidRDefault="00D5256A" w:rsidP="00D5256A">
            <w:pPr>
              <w:rPr>
                <w:rFonts w:ascii="Comic Sans MS" w:hAnsi="Comic Sans MS" w:cs="Calibri Light"/>
                <w:sz w:val="20"/>
                <w:szCs w:val="20"/>
              </w:rPr>
            </w:pPr>
          </w:p>
          <w:p w14:paraId="20B75644" w14:textId="77777777" w:rsidR="00D5256A" w:rsidRPr="00D5256A" w:rsidRDefault="00D5256A" w:rsidP="00D5256A">
            <w:pPr>
              <w:rPr>
                <w:rFonts w:ascii="Comic Sans MS" w:hAnsi="Comic Sans MS" w:cs="Calibri Light"/>
                <w:sz w:val="20"/>
                <w:szCs w:val="20"/>
              </w:rPr>
            </w:pPr>
          </w:p>
          <w:p w14:paraId="34752494" w14:textId="77777777" w:rsidR="00D5256A" w:rsidRPr="00D5256A" w:rsidRDefault="00D5256A" w:rsidP="00D5256A">
            <w:pPr>
              <w:rPr>
                <w:rFonts w:ascii="Comic Sans MS" w:hAnsi="Comic Sans MS" w:cs="Calibri Light"/>
                <w:sz w:val="20"/>
                <w:szCs w:val="20"/>
              </w:rPr>
            </w:pPr>
          </w:p>
          <w:p w14:paraId="0D090C3F" w14:textId="77777777" w:rsidR="00D5256A" w:rsidRPr="00D5256A" w:rsidRDefault="00D5256A" w:rsidP="00D5256A">
            <w:pPr>
              <w:rPr>
                <w:rFonts w:ascii="Comic Sans MS" w:hAnsi="Comic Sans MS" w:cs="Calibri Light"/>
                <w:sz w:val="20"/>
                <w:szCs w:val="20"/>
              </w:rPr>
            </w:pPr>
          </w:p>
          <w:p w14:paraId="2F27957E" w14:textId="77777777" w:rsidR="00D5256A" w:rsidRPr="00D5256A" w:rsidRDefault="00D5256A" w:rsidP="00D5256A">
            <w:pPr>
              <w:rPr>
                <w:rFonts w:ascii="Comic Sans MS" w:hAnsi="Comic Sans MS" w:cs="Calibri Light"/>
                <w:sz w:val="20"/>
                <w:szCs w:val="20"/>
              </w:rPr>
            </w:pPr>
          </w:p>
          <w:p w14:paraId="1C9EDCFD" w14:textId="77777777" w:rsidR="00D5256A" w:rsidRPr="00D5256A" w:rsidRDefault="00D5256A" w:rsidP="00D5256A">
            <w:pPr>
              <w:rPr>
                <w:rFonts w:ascii="Comic Sans MS" w:hAnsi="Comic Sans MS" w:cs="Calibri Light"/>
                <w:sz w:val="20"/>
                <w:szCs w:val="20"/>
              </w:rPr>
            </w:pPr>
          </w:p>
          <w:p w14:paraId="1590A410" w14:textId="77777777" w:rsidR="00D5256A" w:rsidRPr="00D5256A" w:rsidRDefault="00D5256A" w:rsidP="00D5256A">
            <w:pPr>
              <w:rPr>
                <w:rFonts w:ascii="Comic Sans MS" w:hAnsi="Comic Sans MS" w:cs="Calibri Light"/>
                <w:sz w:val="20"/>
                <w:szCs w:val="20"/>
              </w:rPr>
            </w:pPr>
          </w:p>
          <w:p w14:paraId="68F2BE98" w14:textId="77777777" w:rsidR="00D5256A" w:rsidRPr="00D5256A" w:rsidRDefault="00D5256A" w:rsidP="00D5256A">
            <w:pPr>
              <w:rPr>
                <w:rFonts w:ascii="Comic Sans MS" w:hAnsi="Comic Sans MS" w:cs="Calibri Light"/>
                <w:sz w:val="20"/>
                <w:szCs w:val="20"/>
              </w:rPr>
            </w:pPr>
          </w:p>
          <w:p w14:paraId="4386C3AE" w14:textId="77777777" w:rsidR="00D5256A" w:rsidRPr="00D5256A" w:rsidRDefault="00D5256A" w:rsidP="00D5256A">
            <w:pPr>
              <w:rPr>
                <w:rFonts w:ascii="Comic Sans MS" w:hAnsi="Comic Sans MS" w:cs="Calibri Light"/>
                <w:sz w:val="20"/>
                <w:szCs w:val="20"/>
              </w:rPr>
            </w:pPr>
          </w:p>
          <w:p w14:paraId="240DCAB8" w14:textId="77777777" w:rsidR="00D5256A" w:rsidRPr="00D5256A" w:rsidRDefault="00D5256A" w:rsidP="00D5256A">
            <w:pPr>
              <w:rPr>
                <w:rFonts w:ascii="Comic Sans MS" w:hAnsi="Comic Sans MS" w:cs="Calibri Light"/>
                <w:sz w:val="20"/>
                <w:szCs w:val="20"/>
              </w:rPr>
            </w:pPr>
          </w:p>
          <w:p w14:paraId="4026CCE3" w14:textId="77777777" w:rsidR="00D5256A" w:rsidRPr="00D5256A" w:rsidRDefault="00D5256A" w:rsidP="00D5256A">
            <w:pPr>
              <w:rPr>
                <w:rFonts w:ascii="Comic Sans MS" w:hAnsi="Comic Sans MS" w:cs="Calibri Light"/>
                <w:sz w:val="20"/>
                <w:szCs w:val="20"/>
              </w:rPr>
            </w:pPr>
          </w:p>
          <w:p w14:paraId="2B8EE45A" w14:textId="77777777" w:rsidR="00D5256A" w:rsidRPr="00D5256A" w:rsidRDefault="00D5256A" w:rsidP="00D5256A">
            <w:pPr>
              <w:rPr>
                <w:rFonts w:ascii="Comic Sans MS" w:hAnsi="Comic Sans MS" w:cs="Calibri Light"/>
                <w:sz w:val="20"/>
                <w:szCs w:val="20"/>
              </w:rPr>
            </w:pPr>
          </w:p>
          <w:p w14:paraId="23DB19E7" w14:textId="77777777" w:rsidR="00D5256A" w:rsidRPr="00D5256A" w:rsidRDefault="00D5256A" w:rsidP="00D5256A">
            <w:pPr>
              <w:rPr>
                <w:rFonts w:ascii="Comic Sans MS" w:hAnsi="Comic Sans MS" w:cs="Calibri Light"/>
                <w:sz w:val="20"/>
                <w:szCs w:val="20"/>
              </w:rPr>
            </w:pPr>
          </w:p>
          <w:p w14:paraId="277D7827" w14:textId="77777777" w:rsidR="00D5256A" w:rsidRPr="00D5256A" w:rsidRDefault="00D5256A" w:rsidP="00D5256A">
            <w:pPr>
              <w:rPr>
                <w:rFonts w:ascii="Comic Sans MS" w:hAnsi="Comic Sans MS" w:cs="Calibri Light"/>
                <w:sz w:val="20"/>
                <w:szCs w:val="20"/>
              </w:rPr>
            </w:pPr>
          </w:p>
          <w:p w14:paraId="137743B7" w14:textId="77777777" w:rsidR="00D5256A" w:rsidRPr="00D5256A" w:rsidRDefault="00D5256A" w:rsidP="00D5256A">
            <w:pPr>
              <w:rPr>
                <w:rFonts w:ascii="Comic Sans MS" w:hAnsi="Comic Sans MS" w:cs="Calibri Light"/>
                <w:sz w:val="20"/>
                <w:szCs w:val="20"/>
              </w:rPr>
            </w:pPr>
          </w:p>
          <w:p w14:paraId="616D8B43" w14:textId="77777777" w:rsidR="00D5256A" w:rsidRPr="00D5256A" w:rsidRDefault="00D5256A" w:rsidP="00D5256A">
            <w:pPr>
              <w:rPr>
                <w:rFonts w:ascii="Comic Sans MS" w:hAnsi="Comic Sans MS" w:cs="Calibri Light"/>
                <w:sz w:val="20"/>
                <w:szCs w:val="20"/>
              </w:rPr>
            </w:pPr>
          </w:p>
          <w:p w14:paraId="428463A1" w14:textId="77777777" w:rsidR="00D5256A" w:rsidRPr="00D5256A" w:rsidRDefault="00D5256A" w:rsidP="00D5256A">
            <w:pPr>
              <w:rPr>
                <w:rFonts w:ascii="Comic Sans MS" w:hAnsi="Comic Sans MS" w:cs="Calibri Light"/>
                <w:sz w:val="20"/>
                <w:szCs w:val="20"/>
              </w:rPr>
            </w:pPr>
          </w:p>
          <w:p w14:paraId="6BEEEC9B" w14:textId="77777777" w:rsidR="00D5256A" w:rsidRPr="00D5256A" w:rsidRDefault="00D5256A" w:rsidP="00D5256A">
            <w:pPr>
              <w:rPr>
                <w:rFonts w:ascii="Comic Sans MS" w:hAnsi="Comic Sans MS" w:cs="Calibri Light"/>
                <w:sz w:val="20"/>
                <w:szCs w:val="20"/>
              </w:rPr>
            </w:pPr>
          </w:p>
          <w:p w14:paraId="47F7DD56" w14:textId="77777777" w:rsidR="00D5256A" w:rsidRPr="00D5256A" w:rsidRDefault="00D5256A" w:rsidP="00D5256A">
            <w:pPr>
              <w:rPr>
                <w:rFonts w:ascii="Comic Sans MS" w:hAnsi="Comic Sans MS" w:cs="Calibri Light"/>
                <w:sz w:val="20"/>
                <w:szCs w:val="20"/>
              </w:rPr>
            </w:pPr>
          </w:p>
          <w:p w14:paraId="0AF2FCCB" w14:textId="77777777" w:rsidR="00D5256A" w:rsidRPr="00D5256A" w:rsidRDefault="00D5256A" w:rsidP="00D5256A">
            <w:pPr>
              <w:rPr>
                <w:rFonts w:ascii="Comic Sans MS" w:hAnsi="Comic Sans MS" w:cs="Calibri Light"/>
                <w:sz w:val="20"/>
                <w:szCs w:val="20"/>
              </w:rPr>
            </w:pPr>
          </w:p>
          <w:p w14:paraId="26D8B557" w14:textId="77777777" w:rsidR="00D5256A" w:rsidRPr="00D5256A" w:rsidRDefault="00D5256A" w:rsidP="00D5256A">
            <w:pPr>
              <w:rPr>
                <w:rFonts w:ascii="Comic Sans MS" w:hAnsi="Comic Sans MS" w:cs="Calibri Light"/>
                <w:sz w:val="20"/>
                <w:szCs w:val="20"/>
              </w:rPr>
            </w:pPr>
          </w:p>
          <w:p w14:paraId="62B189EB" w14:textId="77777777" w:rsidR="00D5256A" w:rsidRPr="00D5256A" w:rsidRDefault="00D5256A" w:rsidP="00D5256A">
            <w:pPr>
              <w:rPr>
                <w:rFonts w:ascii="Comic Sans MS" w:hAnsi="Comic Sans MS" w:cs="Calibri Light"/>
                <w:sz w:val="20"/>
                <w:szCs w:val="20"/>
              </w:rPr>
            </w:pPr>
          </w:p>
          <w:p w14:paraId="5004E8DE" w14:textId="77777777" w:rsidR="00517670" w:rsidRPr="00D5256A" w:rsidRDefault="00517670" w:rsidP="00D5256A">
            <w:pPr>
              <w:rPr>
                <w:rFonts w:ascii="Comic Sans MS" w:hAnsi="Comic Sans MS" w:cs="Calibri Light"/>
                <w:sz w:val="20"/>
                <w:szCs w:val="20"/>
              </w:rPr>
            </w:pPr>
          </w:p>
        </w:tc>
        <w:tc>
          <w:tcPr>
            <w:tcW w:w="1843" w:type="dxa"/>
            <w:tcBorders>
              <w:bottom w:val="single" w:sz="4" w:space="0" w:color="000000"/>
            </w:tcBorders>
            <w:vAlign w:val="center"/>
          </w:tcPr>
          <w:p w14:paraId="67666716" w14:textId="77777777" w:rsidR="00517670" w:rsidRDefault="00517670" w:rsidP="00C81D09">
            <w:pPr>
              <w:rPr>
                <w:rFonts w:ascii="Comic Sans MS" w:hAnsi="Comic Sans MS" w:cs="Calibri Light"/>
                <w:sz w:val="20"/>
                <w:szCs w:val="20"/>
              </w:rPr>
            </w:pPr>
          </w:p>
          <w:p w14:paraId="5E8D9A0C" w14:textId="77777777" w:rsidR="00517670" w:rsidRDefault="00517670" w:rsidP="00C81D09">
            <w:pPr>
              <w:rPr>
                <w:rFonts w:ascii="Comic Sans MS" w:hAnsi="Comic Sans MS" w:cs="Calibri Light"/>
                <w:sz w:val="20"/>
                <w:szCs w:val="20"/>
              </w:rPr>
            </w:pPr>
          </w:p>
          <w:p w14:paraId="795B9D24" w14:textId="77777777" w:rsidR="00517670" w:rsidRDefault="00517670" w:rsidP="00C81D09">
            <w:pPr>
              <w:rPr>
                <w:rFonts w:ascii="Comic Sans MS" w:hAnsi="Comic Sans MS" w:cs="Calibri Light"/>
                <w:sz w:val="20"/>
                <w:szCs w:val="20"/>
              </w:rPr>
            </w:pPr>
          </w:p>
          <w:p w14:paraId="4AA865AA" w14:textId="77777777" w:rsidR="00517670" w:rsidRDefault="00517670" w:rsidP="00C81D09">
            <w:pPr>
              <w:rPr>
                <w:rFonts w:ascii="Comic Sans MS" w:hAnsi="Comic Sans MS" w:cs="Calibri Light"/>
                <w:sz w:val="20"/>
                <w:szCs w:val="20"/>
              </w:rPr>
            </w:pPr>
          </w:p>
          <w:p w14:paraId="395100B4" w14:textId="77777777" w:rsidR="00517670" w:rsidRDefault="00517670" w:rsidP="00C81D09">
            <w:pPr>
              <w:rPr>
                <w:rFonts w:ascii="Comic Sans MS" w:hAnsi="Comic Sans MS" w:cs="Calibri Light"/>
                <w:sz w:val="20"/>
                <w:szCs w:val="20"/>
              </w:rPr>
            </w:pPr>
          </w:p>
          <w:p w14:paraId="7394B9FA" w14:textId="77777777" w:rsidR="00517670" w:rsidRDefault="00517670" w:rsidP="00C81D09">
            <w:pPr>
              <w:rPr>
                <w:rFonts w:ascii="Comic Sans MS" w:hAnsi="Comic Sans MS" w:cs="Calibri Light"/>
                <w:sz w:val="20"/>
                <w:szCs w:val="20"/>
              </w:rPr>
            </w:pPr>
          </w:p>
          <w:p w14:paraId="2BAF9BB1" w14:textId="77777777" w:rsidR="00517670" w:rsidRDefault="00517670" w:rsidP="00C81D09">
            <w:pPr>
              <w:rPr>
                <w:rFonts w:ascii="Comic Sans MS" w:hAnsi="Comic Sans MS" w:cs="Calibri Light"/>
                <w:sz w:val="20"/>
                <w:szCs w:val="20"/>
              </w:rPr>
            </w:pPr>
          </w:p>
          <w:p w14:paraId="0AF49020" w14:textId="77777777" w:rsidR="00517670" w:rsidRDefault="00517670" w:rsidP="00C81D09">
            <w:pPr>
              <w:rPr>
                <w:rFonts w:ascii="Comic Sans MS" w:hAnsi="Comic Sans MS" w:cs="Calibri Light"/>
                <w:sz w:val="20"/>
                <w:szCs w:val="20"/>
              </w:rPr>
            </w:pPr>
          </w:p>
          <w:p w14:paraId="6349BF4A" w14:textId="77777777" w:rsidR="00517670" w:rsidRDefault="00517670" w:rsidP="00C81D09">
            <w:pPr>
              <w:rPr>
                <w:rFonts w:ascii="Comic Sans MS" w:hAnsi="Comic Sans MS" w:cs="Calibri Light"/>
                <w:sz w:val="20"/>
                <w:szCs w:val="20"/>
              </w:rPr>
            </w:pPr>
          </w:p>
          <w:p w14:paraId="1F3C6568" w14:textId="77777777" w:rsidR="00517670" w:rsidRDefault="00517670" w:rsidP="00C81D09">
            <w:pPr>
              <w:rPr>
                <w:rFonts w:ascii="Comic Sans MS" w:hAnsi="Comic Sans MS" w:cs="Calibri Light"/>
                <w:sz w:val="20"/>
                <w:szCs w:val="20"/>
              </w:rPr>
            </w:pPr>
          </w:p>
          <w:p w14:paraId="6B0B135B" w14:textId="77777777" w:rsidR="00517670" w:rsidRDefault="00517670" w:rsidP="00C81D09">
            <w:pPr>
              <w:rPr>
                <w:rFonts w:ascii="Comic Sans MS" w:hAnsi="Comic Sans MS" w:cs="Calibri Light"/>
                <w:sz w:val="20"/>
                <w:szCs w:val="20"/>
              </w:rPr>
            </w:pPr>
          </w:p>
          <w:p w14:paraId="22F27C54" w14:textId="77777777" w:rsidR="00517670" w:rsidRDefault="00517670" w:rsidP="00C81D09">
            <w:pPr>
              <w:rPr>
                <w:rFonts w:ascii="Comic Sans MS" w:hAnsi="Comic Sans MS" w:cs="Calibri Light"/>
                <w:sz w:val="20"/>
                <w:szCs w:val="20"/>
              </w:rPr>
            </w:pPr>
          </w:p>
          <w:p w14:paraId="4B985624" w14:textId="77777777" w:rsidR="00517670" w:rsidRDefault="00517670" w:rsidP="00C81D09">
            <w:pPr>
              <w:rPr>
                <w:rFonts w:ascii="Comic Sans MS" w:hAnsi="Comic Sans MS" w:cs="Calibri Light"/>
                <w:sz w:val="20"/>
                <w:szCs w:val="20"/>
              </w:rPr>
            </w:pPr>
          </w:p>
          <w:p w14:paraId="2E2D82B0" w14:textId="77777777" w:rsidR="00517670" w:rsidRDefault="00517670" w:rsidP="00C81D09">
            <w:pPr>
              <w:rPr>
                <w:rFonts w:ascii="Comic Sans MS" w:hAnsi="Comic Sans MS" w:cs="Calibri Light"/>
                <w:sz w:val="20"/>
                <w:szCs w:val="20"/>
              </w:rPr>
            </w:pPr>
            <w:r>
              <w:rPr>
                <w:rFonts w:ascii="Comic Sans MS" w:hAnsi="Comic Sans MS" w:cs="Calibri Light"/>
                <w:sz w:val="20"/>
                <w:szCs w:val="20"/>
              </w:rPr>
              <w:t>April 2024</w:t>
            </w:r>
          </w:p>
          <w:p w14:paraId="22FB6B16" w14:textId="77777777" w:rsidR="00517670" w:rsidRDefault="00517670" w:rsidP="00C81D09">
            <w:pPr>
              <w:rPr>
                <w:rFonts w:ascii="Comic Sans MS" w:hAnsi="Comic Sans MS" w:cs="Calibri Light"/>
                <w:sz w:val="20"/>
                <w:szCs w:val="20"/>
              </w:rPr>
            </w:pPr>
          </w:p>
          <w:p w14:paraId="2247F9F8" w14:textId="77777777" w:rsidR="00517670" w:rsidRDefault="00517670" w:rsidP="00C81D09">
            <w:pPr>
              <w:rPr>
                <w:rFonts w:ascii="Comic Sans MS" w:hAnsi="Comic Sans MS" w:cs="Calibri Light"/>
                <w:sz w:val="20"/>
                <w:szCs w:val="20"/>
              </w:rPr>
            </w:pPr>
          </w:p>
          <w:p w14:paraId="3E4D63CE" w14:textId="77777777" w:rsidR="00517670" w:rsidRDefault="00517670" w:rsidP="00C81D09">
            <w:pPr>
              <w:rPr>
                <w:rFonts w:ascii="Comic Sans MS" w:hAnsi="Comic Sans MS" w:cs="Calibri Light"/>
                <w:sz w:val="20"/>
                <w:szCs w:val="20"/>
              </w:rPr>
            </w:pPr>
            <w:r>
              <w:rPr>
                <w:rFonts w:ascii="Comic Sans MS" w:hAnsi="Comic Sans MS" w:cs="Calibri Light"/>
                <w:sz w:val="20"/>
                <w:szCs w:val="20"/>
              </w:rPr>
              <w:t>Feb 2023</w:t>
            </w:r>
          </w:p>
          <w:p w14:paraId="39FA9EF7" w14:textId="77777777" w:rsidR="00517670" w:rsidRDefault="00517670" w:rsidP="00C81D09">
            <w:pPr>
              <w:rPr>
                <w:rFonts w:ascii="Comic Sans MS" w:hAnsi="Comic Sans MS" w:cs="Calibri Light"/>
                <w:sz w:val="20"/>
                <w:szCs w:val="20"/>
              </w:rPr>
            </w:pPr>
          </w:p>
          <w:p w14:paraId="5EB14E5C" w14:textId="77777777" w:rsidR="00517670" w:rsidRDefault="00517670" w:rsidP="00C81D09">
            <w:pPr>
              <w:rPr>
                <w:rFonts w:ascii="Comic Sans MS" w:hAnsi="Comic Sans MS" w:cs="Calibri Light"/>
                <w:sz w:val="20"/>
                <w:szCs w:val="20"/>
              </w:rPr>
            </w:pPr>
          </w:p>
          <w:p w14:paraId="5317F716" w14:textId="77777777" w:rsidR="00517670" w:rsidRDefault="00517670" w:rsidP="00C81D09">
            <w:pPr>
              <w:rPr>
                <w:rFonts w:ascii="Comic Sans MS" w:hAnsi="Comic Sans MS" w:cs="Calibri Light"/>
                <w:sz w:val="20"/>
                <w:szCs w:val="20"/>
              </w:rPr>
            </w:pPr>
          </w:p>
          <w:p w14:paraId="596EF4C3" w14:textId="77777777" w:rsidR="00517670" w:rsidRDefault="00517670" w:rsidP="00C81D09">
            <w:pPr>
              <w:rPr>
                <w:rFonts w:ascii="Comic Sans MS" w:hAnsi="Comic Sans MS" w:cs="Calibri Light"/>
                <w:sz w:val="20"/>
                <w:szCs w:val="20"/>
              </w:rPr>
            </w:pPr>
          </w:p>
          <w:p w14:paraId="10B0BAA7" w14:textId="77777777" w:rsidR="00517670" w:rsidRDefault="00517670" w:rsidP="00C81D09">
            <w:pPr>
              <w:rPr>
                <w:rFonts w:ascii="Comic Sans MS" w:hAnsi="Comic Sans MS" w:cs="Calibri Light"/>
                <w:sz w:val="20"/>
                <w:szCs w:val="20"/>
              </w:rPr>
            </w:pPr>
          </w:p>
          <w:p w14:paraId="66F55C07" w14:textId="77777777" w:rsidR="00517670" w:rsidRDefault="00517670" w:rsidP="00C81D09">
            <w:pPr>
              <w:rPr>
                <w:rFonts w:ascii="Comic Sans MS" w:hAnsi="Comic Sans MS" w:cs="Calibri Light"/>
                <w:sz w:val="20"/>
                <w:szCs w:val="20"/>
              </w:rPr>
            </w:pPr>
            <w:r>
              <w:rPr>
                <w:rFonts w:ascii="Comic Sans MS" w:hAnsi="Comic Sans MS" w:cs="Calibri Light"/>
                <w:sz w:val="20"/>
                <w:szCs w:val="20"/>
              </w:rPr>
              <w:t>Sept 2023</w:t>
            </w:r>
          </w:p>
          <w:p w14:paraId="6DD85DB2" w14:textId="77777777" w:rsidR="00517670" w:rsidRDefault="00517670" w:rsidP="00C81D09">
            <w:pPr>
              <w:rPr>
                <w:rFonts w:ascii="Comic Sans MS" w:hAnsi="Comic Sans MS" w:cs="Calibri Light"/>
                <w:sz w:val="20"/>
                <w:szCs w:val="20"/>
              </w:rPr>
            </w:pPr>
          </w:p>
          <w:p w14:paraId="208F57BF" w14:textId="77777777" w:rsidR="00517670" w:rsidRDefault="00517670" w:rsidP="00C81D09">
            <w:pPr>
              <w:rPr>
                <w:rFonts w:ascii="Comic Sans MS" w:hAnsi="Comic Sans MS" w:cs="Calibri Light"/>
                <w:sz w:val="20"/>
                <w:szCs w:val="20"/>
              </w:rPr>
            </w:pPr>
          </w:p>
          <w:p w14:paraId="36260B63" w14:textId="77777777" w:rsidR="00517670" w:rsidRDefault="00517670" w:rsidP="00C81D09">
            <w:pPr>
              <w:rPr>
                <w:rFonts w:ascii="Comic Sans MS" w:hAnsi="Comic Sans MS" w:cs="Calibri Light"/>
                <w:sz w:val="20"/>
                <w:szCs w:val="20"/>
              </w:rPr>
            </w:pPr>
          </w:p>
          <w:p w14:paraId="6C8F9600" w14:textId="77777777" w:rsidR="00517670" w:rsidRDefault="00517670" w:rsidP="00C81D09">
            <w:pPr>
              <w:rPr>
                <w:rFonts w:ascii="Comic Sans MS" w:hAnsi="Comic Sans MS" w:cs="Calibri Light"/>
                <w:sz w:val="20"/>
                <w:szCs w:val="20"/>
              </w:rPr>
            </w:pPr>
          </w:p>
          <w:p w14:paraId="5B7A7150" w14:textId="77777777" w:rsidR="00517670" w:rsidRDefault="00517670" w:rsidP="00C81D09">
            <w:pPr>
              <w:rPr>
                <w:rFonts w:ascii="Comic Sans MS" w:hAnsi="Comic Sans MS" w:cs="Calibri Light"/>
                <w:sz w:val="20"/>
                <w:szCs w:val="20"/>
              </w:rPr>
            </w:pPr>
          </w:p>
          <w:p w14:paraId="0359F8E3" w14:textId="77777777" w:rsidR="00517670" w:rsidRPr="00EB7937" w:rsidRDefault="00517670" w:rsidP="0079237C">
            <w:pPr>
              <w:rPr>
                <w:rFonts w:ascii="Comic Sans MS" w:hAnsi="Comic Sans MS" w:cs="Calibri Light"/>
                <w:sz w:val="20"/>
                <w:szCs w:val="20"/>
              </w:rPr>
            </w:pPr>
          </w:p>
        </w:tc>
        <w:tc>
          <w:tcPr>
            <w:tcW w:w="4205" w:type="dxa"/>
            <w:vAlign w:val="center"/>
          </w:tcPr>
          <w:p w14:paraId="2DADC261" w14:textId="01FDABBB" w:rsidR="00517670" w:rsidRPr="00517670" w:rsidRDefault="00517670" w:rsidP="00B27CEE">
            <w:pPr>
              <w:pStyle w:val="ListParagraph"/>
              <w:numPr>
                <w:ilvl w:val="0"/>
                <w:numId w:val="16"/>
              </w:numPr>
              <w:rPr>
                <w:rFonts w:ascii="Comic Sans MS" w:hAnsi="Comic Sans MS"/>
                <w:sz w:val="20"/>
                <w:szCs w:val="20"/>
              </w:rPr>
            </w:pPr>
            <w:r w:rsidRPr="00517670">
              <w:rPr>
                <w:rFonts w:ascii="Comic Sans MS" w:hAnsi="Comic Sans MS"/>
                <w:sz w:val="20"/>
                <w:szCs w:val="20"/>
              </w:rPr>
              <w:lastRenderedPageBreak/>
              <w:t xml:space="preserve">The </w:t>
            </w:r>
            <w:r w:rsidRPr="00517670">
              <w:rPr>
                <w:rFonts w:ascii="Comic Sans MS" w:hAnsi="Comic Sans MS"/>
                <w:b/>
                <w:bCs/>
                <w:sz w:val="20"/>
                <w:szCs w:val="20"/>
              </w:rPr>
              <w:t>values</w:t>
            </w:r>
            <w:r w:rsidR="00133E92">
              <w:rPr>
                <w:rFonts w:ascii="Comic Sans MS" w:hAnsi="Comic Sans MS"/>
                <w:b/>
                <w:bCs/>
                <w:sz w:val="20"/>
                <w:szCs w:val="20"/>
              </w:rPr>
              <w:t xml:space="preserve">, </w:t>
            </w:r>
            <w:r w:rsidRPr="00517670">
              <w:rPr>
                <w:rFonts w:ascii="Comic Sans MS" w:hAnsi="Comic Sans MS"/>
                <w:b/>
                <w:bCs/>
                <w:sz w:val="20"/>
                <w:szCs w:val="20"/>
              </w:rPr>
              <w:t>vision and aims</w:t>
            </w:r>
            <w:r w:rsidRPr="00517670">
              <w:rPr>
                <w:rFonts w:ascii="Comic Sans MS" w:hAnsi="Comic Sans MS"/>
                <w:sz w:val="20"/>
                <w:szCs w:val="20"/>
              </w:rPr>
              <w:t xml:space="preserve"> of South Ayrshire Reads is consistent and clear to all stakeholders</w:t>
            </w:r>
            <w:r w:rsidR="002529A1">
              <w:rPr>
                <w:rFonts w:ascii="Comic Sans MS" w:hAnsi="Comic Sans MS"/>
                <w:sz w:val="20"/>
                <w:szCs w:val="20"/>
              </w:rPr>
              <w:t>.</w:t>
            </w:r>
          </w:p>
          <w:p w14:paraId="7E06D9A1" w14:textId="77777777" w:rsidR="00517670" w:rsidRPr="00517670" w:rsidRDefault="00517670" w:rsidP="00517670">
            <w:pPr>
              <w:ind w:left="360"/>
              <w:rPr>
                <w:rFonts w:ascii="Comic Sans MS" w:hAnsi="Comic Sans MS"/>
                <w:sz w:val="20"/>
                <w:szCs w:val="20"/>
              </w:rPr>
            </w:pPr>
          </w:p>
          <w:p w14:paraId="67D7DFE2" w14:textId="77777777" w:rsidR="00517670" w:rsidRDefault="00517670" w:rsidP="00B27CEE">
            <w:pPr>
              <w:pStyle w:val="ListParagraph"/>
              <w:numPr>
                <w:ilvl w:val="0"/>
                <w:numId w:val="9"/>
              </w:numPr>
              <w:rPr>
                <w:rFonts w:ascii="Comic Sans MS" w:hAnsi="Comic Sans MS"/>
                <w:sz w:val="20"/>
                <w:szCs w:val="20"/>
              </w:rPr>
            </w:pPr>
            <w:r w:rsidRPr="002447B9">
              <w:rPr>
                <w:rFonts w:ascii="Comic Sans MS" w:hAnsi="Comic Sans MS"/>
                <w:sz w:val="20"/>
                <w:szCs w:val="20"/>
              </w:rPr>
              <w:t>There will be a 5% increase in the number of children achieving the appropriate CFE level in reading.</w:t>
            </w:r>
          </w:p>
          <w:p w14:paraId="5FB4DE9B" w14:textId="77777777" w:rsidR="00517670" w:rsidRDefault="00517670" w:rsidP="00517670">
            <w:pPr>
              <w:pStyle w:val="ListParagraph"/>
              <w:ind w:left="720"/>
              <w:rPr>
                <w:rFonts w:ascii="Comic Sans MS" w:hAnsi="Comic Sans MS"/>
                <w:sz w:val="20"/>
                <w:szCs w:val="20"/>
              </w:rPr>
            </w:pPr>
          </w:p>
          <w:p w14:paraId="38CCC3AA" w14:textId="77777777" w:rsidR="00517670" w:rsidRPr="002447B9" w:rsidRDefault="00517670" w:rsidP="00B27CEE">
            <w:pPr>
              <w:pStyle w:val="ListParagraph"/>
              <w:numPr>
                <w:ilvl w:val="0"/>
                <w:numId w:val="9"/>
              </w:numPr>
              <w:rPr>
                <w:rFonts w:ascii="Comic Sans MS" w:hAnsi="Comic Sans MS"/>
                <w:sz w:val="20"/>
                <w:szCs w:val="20"/>
              </w:rPr>
            </w:pPr>
            <w:r>
              <w:rPr>
                <w:rFonts w:ascii="Comic Sans MS" w:hAnsi="Comic Sans MS" w:cs="Calibri Light"/>
                <w:sz w:val="20"/>
                <w:szCs w:val="20"/>
              </w:rPr>
              <w:lastRenderedPageBreak/>
              <w:t>Almost all children will achieve a GL reading result above the 90% confidence band.</w:t>
            </w:r>
          </w:p>
          <w:p w14:paraId="227B250E" w14:textId="77777777" w:rsidR="00517670" w:rsidRPr="002447B9" w:rsidRDefault="00517670" w:rsidP="00517670">
            <w:pPr>
              <w:pStyle w:val="ListParagraph"/>
              <w:rPr>
                <w:rFonts w:ascii="Comic Sans MS" w:hAnsi="Comic Sans MS"/>
                <w:sz w:val="20"/>
                <w:szCs w:val="20"/>
              </w:rPr>
            </w:pPr>
          </w:p>
          <w:p w14:paraId="69494AD2" w14:textId="77777777" w:rsidR="00517670" w:rsidRDefault="00517670" w:rsidP="00B27CEE">
            <w:pPr>
              <w:pStyle w:val="ListParagraph"/>
              <w:numPr>
                <w:ilvl w:val="0"/>
                <w:numId w:val="9"/>
              </w:numPr>
              <w:rPr>
                <w:rFonts w:ascii="Comic Sans MS" w:hAnsi="Comic Sans MS"/>
                <w:sz w:val="20"/>
                <w:szCs w:val="20"/>
              </w:rPr>
            </w:pPr>
            <w:r w:rsidRPr="002447B9">
              <w:rPr>
                <w:rFonts w:ascii="Comic Sans MS" w:hAnsi="Comic Sans MS"/>
                <w:sz w:val="20"/>
                <w:szCs w:val="20"/>
              </w:rPr>
              <w:t>The number of children achieving the appropriate SNSA band for reading will increase by 5% at P1, P4 and P7.</w:t>
            </w:r>
          </w:p>
          <w:p w14:paraId="3BC85818" w14:textId="77777777" w:rsidR="00517670" w:rsidRPr="002447B9" w:rsidRDefault="00517670" w:rsidP="00517670">
            <w:pPr>
              <w:pStyle w:val="ListParagraph"/>
              <w:rPr>
                <w:rFonts w:ascii="Comic Sans MS" w:hAnsi="Comic Sans MS"/>
                <w:sz w:val="20"/>
                <w:szCs w:val="20"/>
              </w:rPr>
            </w:pPr>
          </w:p>
          <w:p w14:paraId="0FE86996" w14:textId="77777777" w:rsidR="00517670" w:rsidRPr="002447B9" w:rsidRDefault="00517670" w:rsidP="00517670">
            <w:pPr>
              <w:pStyle w:val="ListParagraph"/>
              <w:rPr>
                <w:rFonts w:ascii="Comic Sans MS" w:hAnsi="Comic Sans MS"/>
                <w:sz w:val="20"/>
                <w:szCs w:val="20"/>
              </w:rPr>
            </w:pPr>
          </w:p>
          <w:p w14:paraId="6227634D" w14:textId="77777777" w:rsidR="00517670" w:rsidRPr="00346413" w:rsidRDefault="00517670" w:rsidP="00346413"/>
          <w:p w14:paraId="1C196993" w14:textId="77777777" w:rsidR="00517670" w:rsidRPr="00346413" w:rsidRDefault="00517670" w:rsidP="00346413"/>
          <w:p w14:paraId="15F3F5C3" w14:textId="77777777" w:rsidR="00517670" w:rsidRPr="00346413" w:rsidRDefault="00517670" w:rsidP="00346413"/>
          <w:p w14:paraId="4B27E6A6" w14:textId="77777777" w:rsidR="00517670" w:rsidRPr="00346413" w:rsidRDefault="00517670" w:rsidP="00346413"/>
          <w:p w14:paraId="54C8399B" w14:textId="77777777" w:rsidR="00517670" w:rsidRDefault="00517670" w:rsidP="00346413"/>
          <w:p w14:paraId="2056DE34" w14:textId="77777777" w:rsidR="00517670" w:rsidRPr="00346413" w:rsidRDefault="00517670" w:rsidP="00346413"/>
          <w:p w14:paraId="3F974423" w14:textId="77777777" w:rsidR="00517670" w:rsidRPr="00346413" w:rsidRDefault="00517670" w:rsidP="00346413"/>
          <w:p w14:paraId="291DC4FD" w14:textId="77777777" w:rsidR="00517670" w:rsidRPr="00346413" w:rsidRDefault="00517670" w:rsidP="00346413"/>
          <w:p w14:paraId="761AE251" w14:textId="77777777" w:rsidR="00517670" w:rsidRDefault="00517670" w:rsidP="00346413"/>
          <w:p w14:paraId="0069376A" w14:textId="77777777" w:rsidR="002B11BD" w:rsidRDefault="002B11BD" w:rsidP="00346413">
            <w:pPr>
              <w:rPr>
                <w:rFonts w:ascii="Comic Sans MS" w:hAnsi="Comic Sans MS"/>
                <w:sz w:val="20"/>
                <w:szCs w:val="20"/>
              </w:rPr>
            </w:pPr>
          </w:p>
          <w:p w14:paraId="5F7F85E4" w14:textId="77777777" w:rsidR="002B11BD" w:rsidRPr="002B11BD" w:rsidRDefault="002B11BD" w:rsidP="002B11BD">
            <w:pPr>
              <w:rPr>
                <w:rFonts w:ascii="Comic Sans MS" w:hAnsi="Comic Sans MS"/>
                <w:sz w:val="20"/>
                <w:szCs w:val="20"/>
              </w:rPr>
            </w:pPr>
          </w:p>
          <w:p w14:paraId="3A40785C" w14:textId="77777777" w:rsidR="002B11BD" w:rsidRPr="002B11BD" w:rsidRDefault="002B11BD" w:rsidP="002B11BD">
            <w:pPr>
              <w:rPr>
                <w:rFonts w:ascii="Comic Sans MS" w:hAnsi="Comic Sans MS"/>
                <w:sz w:val="20"/>
                <w:szCs w:val="20"/>
              </w:rPr>
            </w:pPr>
          </w:p>
          <w:p w14:paraId="5656454D" w14:textId="77777777" w:rsidR="002B11BD" w:rsidRPr="002B11BD" w:rsidRDefault="002B11BD" w:rsidP="002B11BD">
            <w:pPr>
              <w:rPr>
                <w:rFonts w:ascii="Comic Sans MS" w:hAnsi="Comic Sans MS"/>
                <w:sz w:val="20"/>
                <w:szCs w:val="20"/>
              </w:rPr>
            </w:pPr>
          </w:p>
          <w:p w14:paraId="46AD79AF" w14:textId="77777777" w:rsidR="002B11BD" w:rsidRPr="002B11BD" w:rsidRDefault="002B11BD" w:rsidP="002B11BD">
            <w:pPr>
              <w:rPr>
                <w:rFonts w:ascii="Comic Sans MS" w:hAnsi="Comic Sans MS"/>
                <w:sz w:val="20"/>
                <w:szCs w:val="20"/>
              </w:rPr>
            </w:pPr>
          </w:p>
          <w:p w14:paraId="0821F8D5" w14:textId="77777777" w:rsidR="00517670" w:rsidRPr="00D5256A" w:rsidRDefault="00517670" w:rsidP="00D5256A">
            <w:pPr>
              <w:rPr>
                <w:rFonts w:ascii="Comic Sans MS" w:hAnsi="Comic Sans MS"/>
                <w:sz w:val="20"/>
                <w:szCs w:val="20"/>
              </w:rPr>
            </w:pPr>
          </w:p>
        </w:tc>
      </w:tr>
      <w:tr w:rsidR="00C40502" w:rsidRPr="002447B9" w14:paraId="422456D4" w14:textId="77777777" w:rsidTr="007A36A6">
        <w:trPr>
          <w:trHeight w:val="1104"/>
        </w:trPr>
        <w:tc>
          <w:tcPr>
            <w:tcW w:w="2972" w:type="dxa"/>
            <w:vAlign w:val="center"/>
          </w:tcPr>
          <w:p w14:paraId="18A360D8" w14:textId="77777777" w:rsidR="00C40502" w:rsidRDefault="00C40502" w:rsidP="00C40502">
            <w:pPr>
              <w:pStyle w:val="ListParagraph"/>
              <w:rPr>
                <w:rFonts w:ascii="Comic Sans MS" w:hAnsi="Comic Sans MS"/>
                <w:sz w:val="16"/>
                <w:szCs w:val="16"/>
                <w:lang w:bidi="ar-SA"/>
              </w:rPr>
            </w:pPr>
          </w:p>
          <w:p w14:paraId="4EC70B7F" w14:textId="77777777" w:rsidR="00C40502" w:rsidRPr="00C40502" w:rsidRDefault="00C40502" w:rsidP="00C40502">
            <w:pPr>
              <w:pStyle w:val="ListParagraph"/>
              <w:rPr>
                <w:rFonts w:ascii="Comic Sans MS" w:hAnsi="Comic Sans MS"/>
                <w:b/>
                <w:szCs w:val="24"/>
                <w:lang w:bidi="ar-SA"/>
              </w:rPr>
            </w:pPr>
            <w:r>
              <w:rPr>
                <w:rFonts w:ascii="Comic Sans MS" w:hAnsi="Comic Sans MS"/>
                <w:b/>
                <w:szCs w:val="24"/>
                <w:lang w:bidi="ar-SA"/>
              </w:rPr>
              <w:t xml:space="preserve">WRITING </w:t>
            </w:r>
          </w:p>
          <w:p w14:paraId="4510D67C" w14:textId="77777777" w:rsidR="00C40502" w:rsidRPr="00C81D09" w:rsidRDefault="00C40502" w:rsidP="00C40502">
            <w:pPr>
              <w:rPr>
                <w:rFonts w:ascii="Comic Sans MS" w:hAnsi="Comic Sans MS" w:cs="Arial"/>
                <w:b/>
                <w:sz w:val="20"/>
                <w:szCs w:val="20"/>
                <w:u w:val="single"/>
              </w:rPr>
            </w:pPr>
          </w:p>
          <w:p w14:paraId="32013A99" w14:textId="77777777" w:rsidR="00C40502" w:rsidRPr="00C81D09" w:rsidRDefault="00C40502" w:rsidP="00C40502">
            <w:pPr>
              <w:rPr>
                <w:rFonts w:ascii="Comic Sans MS" w:hAnsi="Comic Sans MS" w:cs="Arial"/>
                <w:sz w:val="20"/>
                <w:szCs w:val="20"/>
              </w:rPr>
            </w:pPr>
            <w:r w:rsidRPr="00C81D09">
              <w:rPr>
                <w:rFonts w:ascii="Comic Sans MS" w:hAnsi="Comic Sans MS" w:cs="Arial"/>
                <w:sz w:val="20"/>
                <w:szCs w:val="20"/>
              </w:rPr>
              <w:t xml:space="preserve">To improve attainment levels in </w:t>
            </w:r>
            <w:r>
              <w:rPr>
                <w:rFonts w:ascii="Comic Sans MS" w:hAnsi="Comic Sans MS" w:cs="Arial"/>
                <w:sz w:val="20"/>
                <w:szCs w:val="20"/>
              </w:rPr>
              <w:t>writing</w:t>
            </w:r>
            <w:r w:rsidRPr="00C81D09">
              <w:rPr>
                <w:rFonts w:ascii="Comic Sans MS" w:hAnsi="Comic Sans MS" w:cs="Arial"/>
                <w:sz w:val="20"/>
                <w:szCs w:val="20"/>
              </w:rPr>
              <w:t>, while closing the attainment gap between our most deprived and least deprived pupils.</w:t>
            </w:r>
          </w:p>
          <w:p w14:paraId="7431DA78" w14:textId="77777777" w:rsidR="00C40502" w:rsidRPr="00C81D09" w:rsidRDefault="00C40502" w:rsidP="00C40502">
            <w:pPr>
              <w:rPr>
                <w:rFonts w:ascii="Comic Sans MS" w:hAnsi="Comic Sans MS" w:cs="Arial"/>
                <w:b/>
                <w:sz w:val="20"/>
                <w:szCs w:val="20"/>
                <w:u w:val="single"/>
              </w:rPr>
            </w:pP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37971419" w14:textId="77777777" w:rsidR="00517670" w:rsidRDefault="00517670" w:rsidP="00C40502">
            <w:pPr>
              <w:rPr>
                <w:rFonts w:ascii="Comic Sans MS" w:hAnsi="Comic Sans MS"/>
                <w:sz w:val="20"/>
                <w:szCs w:val="20"/>
              </w:rPr>
            </w:pPr>
          </w:p>
          <w:p w14:paraId="39EAC924" w14:textId="77777777" w:rsidR="002B11BD" w:rsidRDefault="002B11BD" w:rsidP="00C40502">
            <w:pPr>
              <w:rPr>
                <w:rFonts w:ascii="Comic Sans MS" w:hAnsi="Comic Sans MS"/>
                <w:sz w:val="20"/>
                <w:szCs w:val="20"/>
              </w:rPr>
            </w:pPr>
            <w:r>
              <w:rPr>
                <w:rFonts w:ascii="Comic Sans MS" w:hAnsi="Comic Sans MS"/>
                <w:sz w:val="20"/>
                <w:szCs w:val="20"/>
              </w:rPr>
              <w:t>EYC and P1 staff will deliver a progressive writing programme:</w:t>
            </w:r>
          </w:p>
          <w:p w14:paraId="7F333D8B" w14:textId="77777777" w:rsidR="002B11BD" w:rsidRDefault="002B11BD" w:rsidP="00B27CEE">
            <w:pPr>
              <w:pStyle w:val="ListParagraph"/>
              <w:numPr>
                <w:ilvl w:val="0"/>
                <w:numId w:val="17"/>
              </w:numPr>
              <w:rPr>
                <w:rFonts w:ascii="Comic Sans MS" w:hAnsi="Comic Sans MS"/>
                <w:sz w:val="20"/>
                <w:szCs w:val="20"/>
              </w:rPr>
            </w:pPr>
            <w:r w:rsidRPr="002B11BD">
              <w:rPr>
                <w:rFonts w:ascii="Comic Sans MS" w:hAnsi="Comic Sans MS"/>
                <w:sz w:val="20"/>
                <w:szCs w:val="20"/>
              </w:rPr>
              <w:t>Helicopter stories</w:t>
            </w:r>
          </w:p>
          <w:p w14:paraId="6BCD0B09" w14:textId="77777777" w:rsidR="002B11BD" w:rsidRDefault="002B11BD" w:rsidP="00B27CEE">
            <w:pPr>
              <w:pStyle w:val="ListParagraph"/>
              <w:numPr>
                <w:ilvl w:val="0"/>
                <w:numId w:val="17"/>
              </w:numPr>
              <w:rPr>
                <w:rFonts w:ascii="Comic Sans MS" w:hAnsi="Comic Sans MS"/>
                <w:sz w:val="20"/>
                <w:szCs w:val="20"/>
              </w:rPr>
            </w:pPr>
            <w:r w:rsidRPr="002B11BD">
              <w:rPr>
                <w:rFonts w:ascii="Comic Sans MS" w:hAnsi="Comic Sans MS"/>
                <w:sz w:val="20"/>
                <w:szCs w:val="20"/>
              </w:rPr>
              <w:t>Poetry basket</w:t>
            </w:r>
          </w:p>
          <w:p w14:paraId="342D36C1" w14:textId="77777777" w:rsidR="002B11BD" w:rsidRDefault="002B11BD" w:rsidP="00B27CEE">
            <w:pPr>
              <w:pStyle w:val="ListParagraph"/>
              <w:numPr>
                <w:ilvl w:val="0"/>
                <w:numId w:val="17"/>
              </w:numPr>
              <w:rPr>
                <w:rFonts w:ascii="Comic Sans MS" w:hAnsi="Comic Sans MS"/>
                <w:sz w:val="20"/>
                <w:szCs w:val="20"/>
              </w:rPr>
            </w:pPr>
            <w:r w:rsidRPr="002B11BD">
              <w:rPr>
                <w:rFonts w:ascii="Comic Sans MS" w:hAnsi="Comic Sans MS"/>
                <w:sz w:val="20"/>
                <w:szCs w:val="20"/>
              </w:rPr>
              <w:t>Block Play and drawing</w:t>
            </w:r>
          </w:p>
          <w:p w14:paraId="459A65E7" w14:textId="77777777" w:rsidR="002B11BD" w:rsidRPr="002B11BD" w:rsidRDefault="002B11BD" w:rsidP="00B27CEE">
            <w:pPr>
              <w:pStyle w:val="ListParagraph"/>
              <w:numPr>
                <w:ilvl w:val="0"/>
                <w:numId w:val="17"/>
              </w:numPr>
              <w:rPr>
                <w:rFonts w:ascii="Comic Sans MS" w:hAnsi="Comic Sans MS"/>
                <w:sz w:val="20"/>
                <w:szCs w:val="20"/>
              </w:rPr>
            </w:pPr>
            <w:r w:rsidRPr="002B11BD">
              <w:rPr>
                <w:rFonts w:ascii="Comic Sans MS" w:hAnsi="Comic Sans MS"/>
                <w:sz w:val="20"/>
                <w:szCs w:val="20"/>
              </w:rPr>
              <w:t>Talk for Writing</w:t>
            </w:r>
          </w:p>
          <w:p w14:paraId="4F4415F3" w14:textId="77777777" w:rsidR="002B11BD" w:rsidRDefault="002B11BD" w:rsidP="00C40502">
            <w:pPr>
              <w:rPr>
                <w:rFonts w:ascii="Comic Sans MS" w:hAnsi="Comic Sans MS"/>
                <w:sz w:val="20"/>
                <w:szCs w:val="20"/>
              </w:rPr>
            </w:pPr>
          </w:p>
          <w:p w14:paraId="020AEC9D" w14:textId="77777777" w:rsidR="00C40502" w:rsidRDefault="00C40502" w:rsidP="00C40502">
            <w:pPr>
              <w:rPr>
                <w:rFonts w:ascii="Comic Sans MS" w:hAnsi="Comic Sans MS"/>
                <w:sz w:val="20"/>
                <w:szCs w:val="20"/>
              </w:rPr>
            </w:pPr>
            <w:r w:rsidRPr="00EB7937">
              <w:rPr>
                <w:rFonts w:ascii="Comic Sans MS" w:hAnsi="Comic Sans MS"/>
                <w:sz w:val="20"/>
                <w:szCs w:val="20"/>
              </w:rPr>
              <w:lastRenderedPageBreak/>
              <w:t xml:space="preserve">Talk for Writing lead to attend </w:t>
            </w:r>
            <w:r>
              <w:rPr>
                <w:rFonts w:ascii="Comic Sans MS" w:hAnsi="Comic Sans MS"/>
                <w:sz w:val="20"/>
                <w:szCs w:val="20"/>
              </w:rPr>
              <w:t xml:space="preserve">any further </w:t>
            </w:r>
            <w:r w:rsidRPr="00EB7937">
              <w:rPr>
                <w:rFonts w:ascii="Comic Sans MS" w:hAnsi="Comic Sans MS"/>
                <w:sz w:val="20"/>
                <w:szCs w:val="20"/>
              </w:rPr>
              <w:t>training</w:t>
            </w:r>
            <w:r>
              <w:rPr>
                <w:rFonts w:ascii="Comic Sans MS" w:hAnsi="Comic Sans MS"/>
                <w:sz w:val="20"/>
                <w:szCs w:val="20"/>
              </w:rPr>
              <w:t xml:space="preserve"> which is made available within the Local Authority.</w:t>
            </w:r>
          </w:p>
          <w:p w14:paraId="7823F4A2" w14:textId="77777777" w:rsidR="00C40502" w:rsidRDefault="00C40502" w:rsidP="00C40502">
            <w:pPr>
              <w:rPr>
                <w:rFonts w:ascii="Comic Sans MS" w:hAnsi="Comic Sans MS"/>
                <w:sz w:val="20"/>
                <w:szCs w:val="20"/>
              </w:rPr>
            </w:pPr>
          </w:p>
          <w:p w14:paraId="166CF480" w14:textId="77777777" w:rsidR="00C40502" w:rsidRDefault="00C40502" w:rsidP="00C40502">
            <w:pPr>
              <w:rPr>
                <w:rFonts w:ascii="Comic Sans MS" w:hAnsi="Comic Sans MS"/>
                <w:sz w:val="20"/>
                <w:szCs w:val="20"/>
              </w:rPr>
            </w:pPr>
            <w:r>
              <w:rPr>
                <w:rFonts w:ascii="Comic Sans MS" w:hAnsi="Comic Sans MS"/>
                <w:sz w:val="20"/>
                <w:szCs w:val="20"/>
              </w:rPr>
              <w:t xml:space="preserve">Initiate a Talk for Writing Working Party with representation from all levels in the school and the Communication Support </w:t>
            </w:r>
            <w:r w:rsidR="002529A1">
              <w:rPr>
                <w:rFonts w:ascii="Comic Sans MS" w:hAnsi="Comic Sans MS"/>
                <w:sz w:val="20"/>
                <w:szCs w:val="20"/>
              </w:rPr>
              <w:t>B</w:t>
            </w:r>
            <w:r>
              <w:rPr>
                <w:rFonts w:ascii="Comic Sans MS" w:hAnsi="Comic Sans MS"/>
                <w:sz w:val="20"/>
                <w:szCs w:val="20"/>
              </w:rPr>
              <w:t>ase Classes.</w:t>
            </w:r>
          </w:p>
          <w:p w14:paraId="6CEC9077" w14:textId="77777777" w:rsidR="00C40502" w:rsidRDefault="00C40502" w:rsidP="00C40502">
            <w:pPr>
              <w:rPr>
                <w:rFonts w:ascii="Comic Sans MS" w:hAnsi="Comic Sans MS"/>
                <w:sz w:val="20"/>
                <w:szCs w:val="20"/>
              </w:rPr>
            </w:pPr>
          </w:p>
          <w:p w14:paraId="4A6F0763" w14:textId="77777777" w:rsidR="00C40502" w:rsidRDefault="00C40502" w:rsidP="00C40502">
            <w:pPr>
              <w:rPr>
                <w:rFonts w:ascii="Comic Sans MS" w:hAnsi="Comic Sans MS"/>
                <w:sz w:val="20"/>
                <w:szCs w:val="20"/>
              </w:rPr>
            </w:pPr>
            <w:r>
              <w:rPr>
                <w:rFonts w:ascii="Comic Sans MS" w:hAnsi="Comic Sans MS"/>
                <w:sz w:val="20"/>
                <w:szCs w:val="20"/>
              </w:rPr>
              <w:t>Contribute to, and access resources from the Talk for Writing TEAMS group.</w:t>
            </w:r>
          </w:p>
          <w:p w14:paraId="207B3902" w14:textId="77777777" w:rsidR="00C40502" w:rsidRDefault="00C40502" w:rsidP="00C40502">
            <w:pPr>
              <w:rPr>
                <w:rFonts w:ascii="Comic Sans MS" w:hAnsi="Comic Sans MS"/>
                <w:sz w:val="20"/>
                <w:szCs w:val="20"/>
              </w:rPr>
            </w:pPr>
          </w:p>
          <w:p w14:paraId="3246C59D" w14:textId="77777777" w:rsidR="00C40502" w:rsidRDefault="00C40502" w:rsidP="00C40502">
            <w:pPr>
              <w:rPr>
                <w:rFonts w:ascii="Comic Sans MS" w:hAnsi="Comic Sans MS"/>
                <w:sz w:val="20"/>
                <w:szCs w:val="20"/>
              </w:rPr>
            </w:pPr>
            <w:r>
              <w:rPr>
                <w:rFonts w:ascii="Comic Sans MS" w:hAnsi="Comic Sans MS"/>
                <w:sz w:val="20"/>
                <w:szCs w:val="20"/>
              </w:rPr>
              <w:t>Survey Talk for Writing trained staff and provide ‘top up’ CLPL Twilights.</w:t>
            </w:r>
          </w:p>
          <w:p w14:paraId="6017E13D" w14:textId="77777777" w:rsidR="00C40502" w:rsidRDefault="00C40502" w:rsidP="00C40502">
            <w:pPr>
              <w:rPr>
                <w:rFonts w:ascii="Comic Sans MS" w:hAnsi="Comic Sans MS"/>
                <w:sz w:val="20"/>
                <w:szCs w:val="20"/>
              </w:rPr>
            </w:pPr>
          </w:p>
          <w:p w14:paraId="0F28CCC3" w14:textId="77777777" w:rsidR="00C40502" w:rsidRPr="00EB7937" w:rsidRDefault="00C40502" w:rsidP="00C40502">
            <w:pPr>
              <w:rPr>
                <w:rFonts w:ascii="Comic Sans MS" w:hAnsi="Comic Sans MS"/>
                <w:sz w:val="20"/>
                <w:szCs w:val="20"/>
              </w:rPr>
            </w:pPr>
            <w:r>
              <w:rPr>
                <w:rFonts w:ascii="Comic Sans MS" w:hAnsi="Comic Sans MS"/>
                <w:sz w:val="20"/>
                <w:szCs w:val="20"/>
              </w:rPr>
              <w:t>Deliver input on the assessment process for Talk for Writing, including the gathering of deep data for a third of the class per term.</w:t>
            </w:r>
          </w:p>
          <w:p w14:paraId="2B440206" w14:textId="77777777" w:rsidR="00C40502" w:rsidRDefault="00C40502" w:rsidP="00C40502">
            <w:pPr>
              <w:rPr>
                <w:rFonts w:ascii="Comic Sans MS" w:hAnsi="Comic Sans MS"/>
                <w:sz w:val="20"/>
                <w:szCs w:val="20"/>
              </w:rPr>
            </w:pPr>
          </w:p>
          <w:p w14:paraId="6B0E67F5" w14:textId="77777777" w:rsidR="00C40502" w:rsidRDefault="00C40502" w:rsidP="00C40502">
            <w:pPr>
              <w:rPr>
                <w:rFonts w:ascii="Comic Sans MS" w:hAnsi="Comic Sans MS"/>
                <w:sz w:val="20"/>
                <w:szCs w:val="20"/>
              </w:rPr>
            </w:pPr>
            <w:r>
              <w:rPr>
                <w:rFonts w:ascii="Comic Sans MS" w:hAnsi="Comic Sans MS"/>
                <w:sz w:val="20"/>
                <w:szCs w:val="20"/>
              </w:rPr>
              <w:t xml:space="preserve">Continue gathering baseline data on learner attitudes to writing and the value-added at the end of a term of Talk for Writing input, with a particular focus on Early and First Levels. </w:t>
            </w:r>
          </w:p>
          <w:p w14:paraId="22B722A8" w14:textId="77777777" w:rsidR="00C40502" w:rsidRPr="00EB7937" w:rsidRDefault="00C40502" w:rsidP="00C40502">
            <w:pPr>
              <w:rPr>
                <w:rFonts w:ascii="Comic Sans MS" w:hAnsi="Comic Sans MS"/>
                <w:sz w:val="20"/>
                <w:szCs w:val="20"/>
              </w:rPr>
            </w:pPr>
          </w:p>
          <w:p w14:paraId="66B95C39" w14:textId="77777777" w:rsidR="00C40502" w:rsidRDefault="00C40502" w:rsidP="00C40502">
            <w:pPr>
              <w:rPr>
                <w:rFonts w:ascii="Comic Sans MS" w:hAnsi="Comic Sans MS"/>
                <w:sz w:val="20"/>
                <w:szCs w:val="20"/>
              </w:rPr>
            </w:pPr>
            <w:r>
              <w:rPr>
                <w:rFonts w:ascii="Comic Sans MS" w:hAnsi="Comic Sans MS"/>
                <w:sz w:val="20"/>
                <w:szCs w:val="20"/>
              </w:rPr>
              <w:t>Advise on the delivery and assessment of one fiction and one non-fiction unit in each stage, per term.  A whole school overview of units for each stage is available which ensures appropriate challenge and progression across the school.</w:t>
            </w:r>
          </w:p>
          <w:p w14:paraId="7013E4B3" w14:textId="77777777" w:rsidR="00C40502" w:rsidRDefault="00C40502" w:rsidP="00C40502">
            <w:pPr>
              <w:rPr>
                <w:rFonts w:ascii="Comic Sans MS" w:hAnsi="Comic Sans MS"/>
                <w:sz w:val="20"/>
                <w:szCs w:val="20"/>
              </w:rPr>
            </w:pPr>
          </w:p>
          <w:p w14:paraId="463999BE" w14:textId="77777777" w:rsidR="00C40502" w:rsidRDefault="00C40502" w:rsidP="00C40502">
            <w:pPr>
              <w:rPr>
                <w:rFonts w:ascii="Comic Sans MS" w:hAnsi="Comic Sans MS"/>
                <w:sz w:val="20"/>
                <w:szCs w:val="20"/>
              </w:rPr>
            </w:pPr>
            <w:r>
              <w:rPr>
                <w:rFonts w:ascii="Comic Sans MS" w:hAnsi="Comic Sans MS"/>
                <w:sz w:val="20"/>
                <w:szCs w:val="20"/>
              </w:rPr>
              <w:lastRenderedPageBreak/>
              <w:t>Allocate and resource one poetry unit for each stage in the school, including poetry Spine Novels.</w:t>
            </w:r>
          </w:p>
          <w:p w14:paraId="2ACBEB76" w14:textId="77777777" w:rsidR="00C40502" w:rsidRDefault="00C40502" w:rsidP="00C40502">
            <w:pPr>
              <w:rPr>
                <w:rFonts w:ascii="Comic Sans MS" w:hAnsi="Comic Sans MS"/>
                <w:sz w:val="20"/>
                <w:szCs w:val="20"/>
              </w:rPr>
            </w:pPr>
          </w:p>
          <w:p w14:paraId="6C14D4BF" w14:textId="77777777" w:rsidR="00C40502" w:rsidRDefault="00C40502" w:rsidP="00C40502">
            <w:pPr>
              <w:rPr>
                <w:rFonts w:ascii="Comic Sans MS" w:hAnsi="Comic Sans MS"/>
                <w:sz w:val="20"/>
                <w:szCs w:val="20"/>
              </w:rPr>
            </w:pPr>
            <w:r>
              <w:rPr>
                <w:rFonts w:ascii="Comic Sans MS" w:hAnsi="Comic Sans MS"/>
                <w:sz w:val="20"/>
                <w:szCs w:val="20"/>
              </w:rPr>
              <w:t>Continue adding to the bank of available resources for delivering Talk for Writing at all levels on the Staff Shared Area.</w:t>
            </w:r>
          </w:p>
          <w:p w14:paraId="76329D24" w14:textId="77777777" w:rsidR="00C40502" w:rsidRDefault="00C40502" w:rsidP="00C40502">
            <w:pPr>
              <w:rPr>
                <w:rFonts w:ascii="Comic Sans MS" w:hAnsi="Comic Sans MS"/>
                <w:sz w:val="20"/>
                <w:szCs w:val="20"/>
              </w:rPr>
            </w:pPr>
          </w:p>
          <w:p w14:paraId="0EC374BA" w14:textId="77777777" w:rsidR="00C40502" w:rsidRDefault="00C40502" w:rsidP="00C40502">
            <w:pPr>
              <w:rPr>
                <w:rFonts w:ascii="Comic Sans MS" w:hAnsi="Comic Sans MS"/>
                <w:sz w:val="20"/>
                <w:szCs w:val="20"/>
              </w:rPr>
            </w:pPr>
            <w:r>
              <w:rPr>
                <w:rFonts w:ascii="Comic Sans MS" w:hAnsi="Comic Sans MS"/>
                <w:sz w:val="20"/>
                <w:szCs w:val="20"/>
              </w:rPr>
              <w:t>Project lead to model and team-teach units with new and Communication Support Base staff where appropriate.</w:t>
            </w:r>
          </w:p>
          <w:p w14:paraId="7B61C6C7" w14:textId="77777777" w:rsidR="00C40502" w:rsidRDefault="00C40502" w:rsidP="00C40502">
            <w:pPr>
              <w:rPr>
                <w:rFonts w:ascii="Comic Sans MS" w:hAnsi="Comic Sans MS"/>
                <w:sz w:val="20"/>
                <w:szCs w:val="20"/>
              </w:rPr>
            </w:pPr>
          </w:p>
          <w:p w14:paraId="7113BDDF" w14:textId="77777777" w:rsidR="00C40502" w:rsidRDefault="00C40502" w:rsidP="00C40502">
            <w:pPr>
              <w:rPr>
                <w:rFonts w:ascii="Comic Sans MS" w:hAnsi="Comic Sans MS"/>
                <w:sz w:val="20"/>
                <w:szCs w:val="20"/>
              </w:rPr>
            </w:pPr>
            <w:r>
              <w:rPr>
                <w:rFonts w:ascii="Comic Sans MS" w:hAnsi="Comic Sans MS"/>
                <w:sz w:val="20"/>
                <w:szCs w:val="20"/>
              </w:rPr>
              <w:t>Create a Communication Support Base Talk for Writing pathway and seek guidance from other ASN schools that Sue Cove may be aware of.</w:t>
            </w:r>
          </w:p>
          <w:p w14:paraId="1D67FE56" w14:textId="77777777" w:rsidR="00C40502" w:rsidRDefault="00C40502" w:rsidP="00C40502">
            <w:pPr>
              <w:rPr>
                <w:rFonts w:ascii="Comic Sans MS" w:hAnsi="Comic Sans MS"/>
                <w:sz w:val="20"/>
                <w:szCs w:val="20"/>
              </w:rPr>
            </w:pPr>
          </w:p>
          <w:p w14:paraId="3994F97E" w14:textId="77777777" w:rsidR="00C40502" w:rsidRDefault="00C40502" w:rsidP="00C40502">
            <w:pPr>
              <w:rPr>
                <w:rFonts w:ascii="Comic Sans MS" w:hAnsi="Comic Sans MS"/>
                <w:sz w:val="20"/>
                <w:szCs w:val="20"/>
              </w:rPr>
            </w:pPr>
            <w:r>
              <w:rPr>
                <w:rFonts w:ascii="Comic Sans MS" w:hAnsi="Comic Sans MS"/>
                <w:sz w:val="20"/>
                <w:szCs w:val="20"/>
              </w:rPr>
              <w:t>Moderate the value</w:t>
            </w:r>
            <w:r w:rsidR="002529A1">
              <w:rPr>
                <w:rFonts w:ascii="Comic Sans MS" w:hAnsi="Comic Sans MS"/>
                <w:sz w:val="20"/>
                <w:szCs w:val="20"/>
              </w:rPr>
              <w:t>-</w:t>
            </w:r>
            <w:r>
              <w:rPr>
                <w:rFonts w:ascii="Comic Sans MS" w:hAnsi="Comic Sans MS"/>
                <w:sz w:val="20"/>
                <w:szCs w:val="20"/>
              </w:rPr>
              <w:t>added between Cold and Hot Task assessments, ensuring data is documented for at least one term, per stage.</w:t>
            </w:r>
          </w:p>
          <w:p w14:paraId="23341EDB" w14:textId="77777777" w:rsidR="00C40502" w:rsidRPr="00EB7937" w:rsidRDefault="00C40502" w:rsidP="00C40502">
            <w:pPr>
              <w:rPr>
                <w:rFonts w:ascii="Comic Sans MS" w:hAnsi="Comic Sans MS"/>
                <w:sz w:val="20"/>
                <w:szCs w:val="20"/>
              </w:rPr>
            </w:pPr>
          </w:p>
          <w:p w14:paraId="2190875C" w14:textId="77777777" w:rsidR="00C40502" w:rsidRDefault="00C40502" w:rsidP="00C40502">
            <w:pPr>
              <w:rPr>
                <w:rFonts w:ascii="Comic Sans MS" w:hAnsi="Comic Sans MS"/>
                <w:sz w:val="20"/>
                <w:szCs w:val="20"/>
              </w:rPr>
            </w:pPr>
            <w:r>
              <w:rPr>
                <w:rFonts w:ascii="Comic Sans MS" w:hAnsi="Comic Sans MS"/>
                <w:sz w:val="20"/>
                <w:szCs w:val="20"/>
              </w:rPr>
              <w:t>Create and pilot appropriate assessments using criteria from the focus and genre progression toolkits.</w:t>
            </w:r>
          </w:p>
          <w:p w14:paraId="40A5990E" w14:textId="77777777" w:rsidR="00C40502" w:rsidRDefault="00C40502" w:rsidP="00C40502">
            <w:pPr>
              <w:rPr>
                <w:rFonts w:ascii="Comic Sans MS" w:hAnsi="Comic Sans MS"/>
                <w:sz w:val="20"/>
                <w:szCs w:val="20"/>
              </w:rPr>
            </w:pPr>
          </w:p>
          <w:p w14:paraId="2BED969D" w14:textId="77777777" w:rsidR="00C40502" w:rsidRPr="00EB7937" w:rsidRDefault="00C40502" w:rsidP="00C40502">
            <w:pPr>
              <w:rPr>
                <w:rFonts w:ascii="Comic Sans MS" w:hAnsi="Comic Sans MS"/>
                <w:sz w:val="20"/>
                <w:szCs w:val="20"/>
              </w:rPr>
            </w:pPr>
            <w:r>
              <w:rPr>
                <w:rFonts w:ascii="Comic Sans MS" w:hAnsi="Comic Sans MS"/>
                <w:sz w:val="20"/>
                <w:szCs w:val="20"/>
              </w:rPr>
              <w:t>Plan and deliver Talk for Writing pedagogy workshops for parents/carers.</w:t>
            </w:r>
          </w:p>
          <w:p w14:paraId="54B7C76C" w14:textId="77777777" w:rsidR="00C40502" w:rsidRDefault="00C40502" w:rsidP="00C40502">
            <w:pPr>
              <w:rPr>
                <w:rFonts w:ascii="Comic Sans MS" w:hAnsi="Comic Sans MS"/>
                <w:sz w:val="20"/>
                <w:szCs w:val="20"/>
              </w:rPr>
            </w:pPr>
          </w:p>
          <w:p w14:paraId="296A5187" w14:textId="77777777" w:rsidR="00C40502" w:rsidRDefault="00C40502" w:rsidP="00C40502">
            <w:pPr>
              <w:rPr>
                <w:rFonts w:ascii="Comic Sans MS" w:hAnsi="Comic Sans MS"/>
                <w:sz w:val="20"/>
                <w:szCs w:val="20"/>
              </w:rPr>
            </w:pPr>
            <w:r>
              <w:rPr>
                <w:rFonts w:ascii="Comic Sans MS" w:hAnsi="Comic Sans MS"/>
                <w:sz w:val="20"/>
                <w:szCs w:val="20"/>
              </w:rPr>
              <w:t>Purchase Reading Spine novels for all stages in the school with reference to gender balance and diversity, as well as newly added poetry texts.</w:t>
            </w:r>
          </w:p>
          <w:p w14:paraId="6EC672F8" w14:textId="77777777" w:rsidR="00C40502" w:rsidRDefault="00C40502" w:rsidP="00C40502">
            <w:pPr>
              <w:rPr>
                <w:rFonts w:ascii="Comic Sans MS" w:hAnsi="Comic Sans MS"/>
                <w:sz w:val="20"/>
                <w:szCs w:val="20"/>
              </w:rPr>
            </w:pPr>
          </w:p>
          <w:p w14:paraId="4E358682" w14:textId="77777777" w:rsidR="00C40502" w:rsidRDefault="00C40502" w:rsidP="00C40502">
            <w:pPr>
              <w:rPr>
                <w:rFonts w:ascii="Comic Sans MS" w:hAnsi="Comic Sans MS"/>
                <w:sz w:val="20"/>
                <w:szCs w:val="20"/>
              </w:rPr>
            </w:pPr>
            <w:r>
              <w:rPr>
                <w:rFonts w:ascii="Comic Sans MS" w:hAnsi="Comic Sans MS"/>
                <w:sz w:val="20"/>
                <w:szCs w:val="20"/>
              </w:rPr>
              <w:t>Gather impact data from parents/carers and staff.</w:t>
            </w:r>
          </w:p>
          <w:p w14:paraId="76761126" w14:textId="77777777" w:rsidR="00C40502" w:rsidRDefault="00C40502" w:rsidP="00C40502">
            <w:pPr>
              <w:rPr>
                <w:rFonts w:ascii="Comic Sans MS" w:hAnsi="Comic Sans MS"/>
                <w:sz w:val="20"/>
                <w:szCs w:val="20"/>
              </w:rPr>
            </w:pPr>
          </w:p>
          <w:p w14:paraId="2A7CDC89" w14:textId="77777777" w:rsidR="00C40502" w:rsidRDefault="00C40502" w:rsidP="00C40502">
            <w:pPr>
              <w:rPr>
                <w:rFonts w:ascii="Comic Sans MS" w:hAnsi="Comic Sans MS"/>
                <w:sz w:val="20"/>
                <w:szCs w:val="20"/>
              </w:rPr>
            </w:pPr>
            <w:r>
              <w:rPr>
                <w:rFonts w:ascii="Comic Sans MS" w:hAnsi="Comic Sans MS"/>
                <w:sz w:val="20"/>
                <w:szCs w:val="20"/>
              </w:rPr>
              <w:t>Carry out in-house stage and level moderation of Talk for Writing Cold and Hot Task assessments.</w:t>
            </w:r>
          </w:p>
          <w:p w14:paraId="132545D2" w14:textId="77777777" w:rsidR="00C40502" w:rsidRDefault="00C40502" w:rsidP="00C40502">
            <w:pPr>
              <w:rPr>
                <w:rFonts w:ascii="Comic Sans MS" w:hAnsi="Comic Sans MS"/>
                <w:sz w:val="20"/>
                <w:szCs w:val="20"/>
              </w:rPr>
            </w:pPr>
          </w:p>
          <w:p w14:paraId="17F438CC" w14:textId="77777777" w:rsidR="00C40502" w:rsidRDefault="00C40502" w:rsidP="00C40502">
            <w:pPr>
              <w:rPr>
                <w:rFonts w:ascii="Comic Sans MS" w:hAnsi="Comic Sans MS"/>
                <w:sz w:val="20"/>
                <w:szCs w:val="20"/>
              </w:rPr>
            </w:pPr>
            <w:r>
              <w:rPr>
                <w:rFonts w:ascii="Comic Sans MS" w:hAnsi="Comic Sans MS"/>
                <w:sz w:val="20"/>
                <w:szCs w:val="20"/>
              </w:rPr>
              <w:t>Initiate a Talk for Writing Cluster Working Party with a view to moderating Talk for Writing assessments across schools.</w:t>
            </w:r>
          </w:p>
          <w:p w14:paraId="0F33A3BC" w14:textId="77777777" w:rsidR="00C40502" w:rsidRPr="00C81D09" w:rsidRDefault="00C40502" w:rsidP="00C40502">
            <w:pPr>
              <w:jc w:val="both"/>
              <w:rPr>
                <w:rFonts w:ascii="Comic Sans MS" w:hAnsi="Comic Sans MS"/>
                <w:sz w:val="20"/>
                <w:szCs w:val="20"/>
              </w:rPr>
            </w:pPr>
          </w:p>
        </w:tc>
        <w:tc>
          <w:tcPr>
            <w:tcW w:w="1701" w:type="dxa"/>
            <w:vAlign w:val="center"/>
          </w:tcPr>
          <w:p w14:paraId="4B1D0A8F" w14:textId="77777777" w:rsidR="002B11BD" w:rsidRDefault="002B11BD" w:rsidP="00C40502">
            <w:pPr>
              <w:rPr>
                <w:rFonts w:ascii="Comic Sans MS" w:hAnsi="Comic Sans MS" w:cs="Calibri Light"/>
                <w:sz w:val="20"/>
                <w:szCs w:val="20"/>
              </w:rPr>
            </w:pPr>
          </w:p>
          <w:p w14:paraId="342AF0AF" w14:textId="77777777" w:rsidR="002B11BD" w:rsidRDefault="002B11BD" w:rsidP="00C40502">
            <w:pPr>
              <w:rPr>
                <w:rFonts w:ascii="Comic Sans MS" w:hAnsi="Comic Sans MS" w:cs="Calibri Light"/>
                <w:sz w:val="20"/>
                <w:szCs w:val="20"/>
              </w:rPr>
            </w:pPr>
            <w:r>
              <w:rPr>
                <w:rFonts w:ascii="Comic Sans MS" w:hAnsi="Comic Sans MS" w:cs="Calibri Light"/>
                <w:sz w:val="20"/>
                <w:szCs w:val="20"/>
              </w:rPr>
              <w:t>Clair Gebbie</w:t>
            </w:r>
          </w:p>
          <w:p w14:paraId="6E603027" w14:textId="77777777" w:rsidR="002B11BD" w:rsidRDefault="002B11BD" w:rsidP="00C40502">
            <w:pPr>
              <w:rPr>
                <w:rFonts w:ascii="Comic Sans MS" w:hAnsi="Comic Sans MS" w:cs="Calibri Light"/>
                <w:sz w:val="20"/>
                <w:szCs w:val="20"/>
              </w:rPr>
            </w:pPr>
          </w:p>
          <w:p w14:paraId="7B244C6A" w14:textId="77777777" w:rsidR="002B11BD" w:rsidRDefault="002B11BD" w:rsidP="00C40502">
            <w:pPr>
              <w:rPr>
                <w:rFonts w:ascii="Comic Sans MS" w:hAnsi="Comic Sans MS" w:cs="Calibri Light"/>
                <w:sz w:val="20"/>
                <w:szCs w:val="20"/>
              </w:rPr>
            </w:pPr>
          </w:p>
          <w:p w14:paraId="3A946F47" w14:textId="77777777" w:rsidR="002B11BD" w:rsidRDefault="002B11BD" w:rsidP="00C40502">
            <w:pPr>
              <w:rPr>
                <w:rFonts w:ascii="Comic Sans MS" w:hAnsi="Comic Sans MS" w:cs="Calibri Light"/>
                <w:sz w:val="20"/>
                <w:szCs w:val="20"/>
              </w:rPr>
            </w:pPr>
          </w:p>
          <w:p w14:paraId="6B7DB881" w14:textId="77777777" w:rsidR="00D5256A" w:rsidRDefault="00D5256A" w:rsidP="00C40502">
            <w:pPr>
              <w:rPr>
                <w:rFonts w:ascii="Comic Sans MS" w:hAnsi="Comic Sans MS" w:cs="Calibri Light"/>
                <w:sz w:val="20"/>
                <w:szCs w:val="20"/>
              </w:rPr>
            </w:pPr>
          </w:p>
          <w:p w14:paraId="511C122A" w14:textId="77777777" w:rsidR="00D5256A" w:rsidRDefault="00D5256A" w:rsidP="00C40502">
            <w:pPr>
              <w:rPr>
                <w:rFonts w:ascii="Comic Sans MS" w:hAnsi="Comic Sans MS" w:cs="Calibri Light"/>
                <w:sz w:val="20"/>
                <w:szCs w:val="20"/>
              </w:rPr>
            </w:pPr>
          </w:p>
          <w:p w14:paraId="3CF1C547" w14:textId="77777777" w:rsidR="002B11BD" w:rsidRDefault="002B11BD" w:rsidP="00C40502">
            <w:pPr>
              <w:rPr>
                <w:rFonts w:ascii="Comic Sans MS" w:hAnsi="Comic Sans MS" w:cs="Calibri Light"/>
                <w:sz w:val="20"/>
                <w:szCs w:val="20"/>
              </w:rPr>
            </w:pPr>
          </w:p>
          <w:p w14:paraId="2229FD7A" w14:textId="77777777" w:rsidR="002B11BD" w:rsidRDefault="002B11BD" w:rsidP="00C40502">
            <w:pPr>
              <w:rPr>
                <w:rFonts w:ascii="Comic Sans MS" w:hAnsi="Comic Sans MS" w:cs="Calibri Light"/>
                <w:sz w:val="20"/>
                <w:szCs w:val="20"/>
              </w:rPr>
            </w:pPr>
          </w:p>
          <w:p w14:paraId="3FEDEC24" w14:textId="77777777" w:rsidR="00D5256A" w:rsidRDefault="00D5256A" w:rsidP="00C40502">
            <w:pPr>
              <w:rPr>
                <w:rFonts w:ascii="Comic Sans MS" w:hAnsi="Comic Sans MS" w:cs="Calibri Light"/>
                <w:sz w:val="20"/>
                <w:szCs w:val="20"/>
              </w:rPr>
            </w:pPr>
          </w:p>
          <w:p w14:paraId="2588EB1C" w14:textId="77777777" w:rsidR="00C40502" w:rsidRDefault="00C40502" w:rsidP="00C40502">
            <w:pPr>
              <w:rPr>
                <w:rFonts w:ascii="Comic Sans MS" w:hAnsi="Comic Sans MS" w:cs="Calibri Light"/>
                <w:sz w:val="20"/>
                <w:szCs w:val="20"/>
              </w:rPr>
            </w:pPr>
            <w:r>
              <w:rPr>
                <w:rFonts w:ascii="Comic Sans MS" w:hAnsi="Comic Sans MS" w:cs="Calibri Light"/>
                <w:sz w:val="20"/>
                <w:szCs w:val="20"/>
              </w:rPr>
              <w:t>Jenn McEwan</w:t>
            </w:r>
          </w:p>
          <w:p w14:paraId="10B05655" w14:textId="77777777" w:rsidR="00C40502" w:rsidRDefault="00C40502" w:rsidP="00C40502">
            <w:pPr>
              <w:rPr>
                <w:rFonts w:ascii="Comic Sans MS" w:hAnsi="Comic Sans MS" w:cs="Calibri Light"/>
                <w:sz w:val="20"/>
                <w:szCs w:val="20"/>
              </w:rPr>
            </w:pPr>
          </w:p>
        </w:tc>
        <w:tc>
          <w:tcPr>
            <w:tcW w:w="1843" w:type="dxa"/>
            <w:vAlign w:val="center"/>
          </w:tcPr>
          <w:p w14:paraId="57ECC774" w14:textId="77777777" w:rsidR="00D5256A" w:rsidRDefault="00D5256A" w:rsidP="00C40502">
            <w:pPr>
              <w:rPr>
                <w:rFonts w:ascii="Comic Sans MS" w:hAnsi="Comic Sans MS" w:cs="Calibri Light"/>
                <w:sz w:val="20"/>
                <w:szCs w:val="20"/>
              </w:rPr>
            </w:pPr>
          </w:p>
          <w:p w14:paraId="31AC9F68" w14:textId="77777777" w:rsidR="00C40502" w:rsidRDefault="00401368" w:rsidP="00C40502">
            <w:pPr>
              <w:rPr>
                <w:rFonts w:ascii="Comic Sans MS" w:hAnsi="Comic Sans MS" w:cs="Calibri Light"/>
                <w:sz w:val="20"/>
                <w:szCs w:val="20"/>
              </w:rPr>
            </w:pPr>
            <w:r>
              <w:rPr>
                <w:rFonts w:ascii="Comic Sans MS" w:hAnsi="Comic Sans MS" w:cs="Calibri Light"/>
                <w:sz w:val="20"/>
                <w:szCs w:val="20"/>
              </w:rPr>
              <w:t>Aug 2023-June 2024</w:t>
            </w:r>
          </w:p>
          <w:p w14:paraId="466C32B2" w14:textId="77777777" w:rsidR="002B11BD" w:rsidRDefault="002B11BD" w:rsidP="00C40502">
            <w:pPr>
              <w:rPr>
                <w:rFonts w:ascii="Comic Sans MS" w:hAnsi="Comic Sans MS" w:cs="Calibri Light"/>
                <w:sz w:val="20"/>
                <w:szCs w:val="20"/>
              </w:rPr>
            </w:pPr>
          </w:p>
          <w:p w14:paraId="3FE1AF4E" w14:textId="77777777" w:rsidR="002B11BD" w:rsidRDefault="002B11BD" w:rsidP="00C40502">
            <w:pPr>
              <w:rPr>
                <w:rFonts w:ascii="Comic Sans MS" w:hAnsi="Comic Sans MS" w:cs="Calibri Light"/>
                <w:sz w:val="20"/>
                <w:szCs w:val="20"/>
              </w:rPr>
            </w:pPr>
          </w:p>
          <w:p w14:paraId="500F189B" w14:textId="77777777" w:rsidR="002B11BD" w:rsidRDefault="002B11BD" w:rsidP="00C40502">
            <w:pPr>
              <w:rPr>
                <w:rFonts w:ascii="Comic Sans MS" w:hAnsi="Comic Sans MS" w:cs="Calibri Light"/>
                <w:sz w:val="20"/>
                <w:szCs w:val="20"/>
              </w:rPr>
            </w:pPr>
          </w:p>
          <w:p w14:paraId="6E2FC0E8" w14:textId="77777777" w:rsidR="002B11BD" w:rsidRDefault="002B11BD" w:rsidP="00C40502">
            <w:pPr>
              <w:rPr>
                <w:rFonts w:ascii="Comic Sans MS" w:hAnsi="Comic Sans MS" w:cs="Calibri Light"/>
                <w:sz w:val="20"/>
                <w:szCs w:val="20"/>
              </w:rPr>
            </w:pPr>
          </w:p>
          <w:p w14:paraId="390872E0" w14:textId="77777777" w:rsidR="00D5256A" w:rsidRDefault="00D5256A" w:rsidP="00C40502">
            <w:pPr>
              <w:rPr>
                <w:rFonts w:ascii="Comic Sans MS" w:hAnsi="Comic Sans MS" w:cs="Calibri Light"/>
                <w:sz w:val="20"/>
                <w:szCs w:val="20"/>
              </w:rPr>
            </w:pPr>
          </w:p>
          <w:p w14:paraId="142BD91D" w14:textId="77777777" w:rsidR="00D5256A" w:rsidRDefault="00D5256A" w:rsidP="00C40502">
            <w:pPr>
              <w:rPr>
                <w:rFonts w:ascii="Comic Sans MS" w:hAnsi="Comic Sans MS" w:cs="Calibri Light"/>
                <w:sz w:val="20"/>
                <w:szCs w:val="20"/>
              </w:rPr>
            </w:pPr>
          </w:p>
          <w:p w14:paraId="7134E9ED" w14:textId="77777777" w:rsidR="002B11BD" w:rsidRDefault="002B11BD" w:rsidP="00C40502">
            <w:pPr>
              <w:rPr>
                <w:rFonts w:ascii="Comic Sans MS" w:hAnsi="Comic Sans MS" w:cs="Calibri Light"/>
                <w:sz w:val="20"/>
                <w:szCs w:val="20"/>
              </w:rPr>
            </w:pPr>
          </w:p>
          <w:p w14:paraId="15FF1260" w14:textId="77777777" w:rsidR="002B11BD" w:rsidRPr="00EB7937" w:rsidRDefault="002B11BD" w:rsidP="00C40502">
            <w:pPr>
              <w:rPr>
                <w:rFonts w:ascii="Comic Sans MS" w:hAnsi="Comic Sans MS" w:cs="Calibri Light"/>
                <w:sz w:val="20"/>
                <w:szCs w:val="20"/>
              </w:rPr>
            </w:pPr>
            <w:r>
              <w:rPr>
                <w:rFonts w:ascii="Comic Sans MS" w:hAnsi="Comic Sans MS" w:cs="Calibri Light"/>
                <w:sz w:val="20"/>
                <w:szCs w:val="20"/>
              </w:rPr>
              <w:t>Aug 2023-June 2024</w:t>
            </w:r>
          </w:p>
        </w:tc>
        <w:tc>
          <w:tcPr>
            <w:tcW w:w="4205" w:type="dxa"/>
          </w:tcPr>
          <w:p w14:paraId="7570A84A" w14:textId="77777777" w:rsidR="00C40502" w:rsidRPr="002447B9" w:rsidRDefault="00C40502" w:rsidP="00B27CEE">
            <w:pPr>
              <w:pStyle w:val="ListParagraph"/>
              <w:numPr>
                <w:ilvl w:val="0"/>
                <w:numId w:val="8"/>
              </w:numPr>
              <w:rPr>
                <w:rFonts w:ascii="Comic Sans MS" w:hAnsi="Comic Sans MS"/>
                <w:sz w:val="20"/>
                <w:szCs w:val="20"/>
              </w:rPr>
            </w:pPr>
            <w:r w:rsidRPr="002447B9">
              <w:rPr>
                <w:rFonts w:ascii="Comic Sans MS" w:hAnsi="Comic Sans MS" w:cs="Arial"/>
                <w:sz w:val="20"/>
                <w:szCs w:val="20"/>
              </w:rPr>
              <w:lastRenderedPageBreak/>
              <w:t>The number of children achieving the appropriate band for writing scores in SNSA will increase by 5%.</w:t>
            </w:r>
          </w:p>
          <w:p w14:paraId="7DF520A8" w14:textId="77777777" w:rsidR="00C40502" w:rsidRPr="002447B9" w:rsidRDefault="00C40502" w:rsidP="00C40502">
            <w:pPr>
              <w:pStyle w:val="ListParagraph"/>
              <w:ind w:left="720"/>
              <w:rPr>
                <w:rFonts w:ascii="Comic Sans MS" w:hAnsi="Comic Sans MS"/>
                <w:sz w:val="20"/>
                <w:szCs w:val="20"/>
              </w:rPr>
            </w:pPr>
          </w:p>
          <w:p w14:paraId="3FF2BDF3" w14:textId="77777777" w:rsidR="00C40502" w:rsidRDefault="00C40502" w:rsidP="00B27CEE">
            <w:pPr>
              <w:pStyle w:val="ListParagraph"/>
              <w:numPr>
                <w:ilvl w:val="0"/>
                <w:numId w:val="8"/>
              </w:numPr>
              <w:rPr>
                <w:rFonts w:ascii="Comic Sans MS" w:hAnsi="Comic Sans MS"/>
                <w:sz w:val="20"/>
                <w:szCs w:val="20"/>
              </w:rPr>
            </w:pPr>
            <w:r>
              <w:rPr>
                <w:rFonts w:ascii="Comic Sans MS" w:hAnsi="Comic Sans MS"/>
                <w:sz w:val="20"/>
                <w:szCs w:val="20"/>
              </w:rPr>
              <w:t xml:space="preserve">There will be significant value-added when comparing Cold and Hot Tasks, with learners achieving </w:t>
            </w:r>
            <w:r>
              <w:rPr>
                <w:rFonts w:ascii="Comic Sans MS" w:hAnsi="Comic Sans MS"/>
                <w:sz w:val="20"/>
                <w:szCs w:val="20"/>
              </w:rPr>
              <w:lastRenderedPageBreak/>
              <w:t>in both focus toolkit areas and genre characteristics.</w:t>
            </w:r>
          </w:p>
          <w:p w14:paraId="5E6DE2ED" w14:textId="77777777" w:rsidR="00C40502" w:rsidRPr="002447B9" w:rsidRDefault="00C40502" w:rsidP="00C40502">
            <w:pPr>
              <w:rPr>
                <w:rFonts w:ascii="Comic Sans MS" w:hAnsi="Comic Sans MS"/>
                <w:sz w:val="20"/>
                <w:szCs w:val="20"/>
              </w:rPr>
            </w:pPr>
          </w:p>
          <w:p w14:paraId="38A77B29" w14:textId="77777777" w:rsidR="00C40502" w:rsidRDefault="00C40502" w:rsidP="00B27CEE">
            <w:pPr>
              <w:pStyle w:val="ListParagraph"/>
              <w:numPr>
                <w:ilvl w:val="0"/>
                <w:numId w:val="8"/>
              </w:numPr>
              <w:rPr>
                <w:rFonts w:ascii="Comic Sans MS" w:hAnsi="Comic Sans MS"/>
                <w:sz w:val="20"/>
                <w:szCs w:val="20"/>
              </w:rPr>
            </w:pPr>
            <w:r w:rsidRPr="002447B9">
              <w:rPr>
                <w:rFonts w:ascii="Comic Sans MS" w:hAnsi="Comic Sans MS"/>
                <w:sz w:val="20"/>
                <w:szCs w:val="20"/>
              </w:rPr>
              <w:t>There will be a 5% increase in the number of children achieving the appropriate C</w:t>
            </w:r>
            <w:r>
              <w:rPr>
                <w:rFonts w:ascii="Comic Sans MS" w:hAnsi="Comic Sans MS"/>
                <w:sz w:val="20"/>
                <w:szCs w:val="20"/>
              </w:rPr>
              <w:t>f</w:t>
            </w:r>
            <w:r w:rsidRPr="002447B9">
              <w:rPr>
                <w:rFonts w:ascii="Comic Sans MS" w:hAnsi="Comic Sans MS"/>
                <w:sz w:val="20"/>
                <w:szCs w:val="20"/>
              </w:rPr>
              <w:t>E level in writing.</w:t>
            </w:r>
          </w:p>
          <w:p w14:paraId="0C2C9E4D" w14:textId="77777777" w:rsidR="00C40502" w:rsidRPr="002447B9" w:rsidRDefault="00C40502" w:rsidP="00C40502">
            <w:pPr>
              <w:pStyle w:val="ListParagraph"/>
              <w:rPr>
                <w:rFonts w:ascii="Comic Sans MS" w:hAnsi="Comic Sans MS"/>
                <w:sz w:val="20"/>
                <w:szCs w:val="20"/>
              </w:rPr>
            </w:pPr>
          </w:p>
          <w:p w14:paraId="26C1B19D" w14:textId="77777777" w:rsidR="00C40502" w:rsidRPr="00CB08E1" w:rsidRDefault="00C40502" w:rsidP="00B27CEE">
            <w:pPr>
              <w:pStyle w:val="ListParagraph"/>
              <w:numPr>
                <w:ilvl w:val="0"/>
                <w:numId w:val="8"/>
              </w:numPr>
              <w:rPr>
                <w:rFonts w:ascii="Comic Sans MS" w:hAnsi="Comic Sans MS"/>
                <w:sz w:val="20"/>
                <w:szCs w:val="20"/>
              </w:rPr>
            </w:pPr>
            <w:r>
              <w:rPr>
                <w:rFonts w:ascii="Comic Sans MS" w:hAnsi="Comic Sans MS"/>
                <w:sz w:val="20"/>
                <w:szCs w:val="20"/>
              </w:rPr>
              <w:t>90% of core pupils will make the expected progress in their GL English scores.</w:t>
            </w:r>
          </w:p>
          <w:p w14:paraId="6FC78C01" w14:textId="77777777" w:rsidR="00C40502" w:rsidRPr="002447B9" w:rsidRDefault="00C40502" w:rsidP="00C40502">
            <w:pPr>
              <w:pStyle w:val="ListParagraph"/>
              <w:rPr>
                <w:rFonts w:ascii="Comic Sans MS" w:hAnsi="Comic Sans MS" w:cs="Calibri Light"/>
                <w:color w:val="000000" w:themeColor="text1"/>
                <w:sz w:val="20"/>
                <w:szCs w:val="20"/>
              </w:rPr>
            </w:pPr>
          </w:p>
          <w:p w14:paraId="5552F680" w14:textId="77777777" w:rsidR="00C40502" w:rsidRPr="00FA5785" w:rsidRDefault="00C40502" w:rsidP="00B27CEE">
            <w:pPr>
              <w:pStyle w:val="ListParagraph"/>
              <w:numPr>
                <w:ilvl w:val="0"/>
                <w:numId w:val="8"/>
              </w:numPr>
              <w:rPr>
                <w:rFonts w:ascii="Comic Sans MS" w:hAnsi="Comic Sans MS"/>
                <w:sz w:val="20"/>
                <w:szCs w:val="20"/>
              </w:rPr>
            </w:pPr>
            <w:r>
              <w:rPr>
                <w:rFonts w:ascii="Comic Sans MS" w:hAnsi="Comic Sans MS" w:cs="Calibri Light"/>
                <w:color w:val="000000" w:themeColor="text1"/>
                <w:sz w:val="20"/>
                <w:szCs w:val="20"/>
              </w:rPr>
              <w:t>Staff confidence in assessing CfE levels in writing will increase through Local Authority and Cluster Talk for Writing moderation activities.</w:t>
            </w:r>
          </w:p>
          <w:p w14:paraId="6AC77B51" w14:textId="77777777" w:rsidR="00C40502" w:rsidRPr="00FA5785" w:rsidRDefault="00C40502" w:rsidP="00C40502">
            <w:pPr>
              <w:pStyle w:val="ListParagraph"/>
              <w:rPr>
                <w:rFonts w:ascii="Comic Sans MS" w:hAnsi="Comic Sans MS"/>
                <w:sz w:val="20"/>
                <w:szCs w:val="20"/>
              </w:rPr>
            </w:pPr>
          </w:p>
          <w:p w14:paraId="01D2C512" w14:textId="77777777" w:rsidR="00C40502" w:rsidRPr="00A5249D" w:rsidRDefault="00C40502" w:rsidP="00B27CEE">
            <w:pPr>
              <w:pStyle w:val="ListParagraph"/>
              <w:numPr>
                <w:ilvl w:val="0"/>
                <w:numId w:val="8"/>
              </w:numPr>
            </w:pPr>
            <w:r w:rsidRPr="00A5249D">
              <w:rPr>
                <w:rFonts w:ascii="Comic Sans MS" w:hAnsi="Comic Sans MS"/>
                <w:sz w:val="20"/>
                <w:szCs w:val="20"/>
              </w:rPr>
              <w:t>Parents will have an</w:t>
            </w:r>
            <w:r>
              <w:rPr>
                <w:rFonts w:ascii="Comic Sans MS" w:hAnsi="Comic Sans MS"/>
                <w:sz w:val="20"/>
                <w:szCs w:val="20"/>
              </w:rPr>
              <w:t xml:space="preserve"> increased</w:t>
            </w:r>
            <w:r w:rsidRPr="00A5249D">
              <w:rPr>
                <w:rFonts w:ascii="Comic Sans MS" w:hAnsi="Comic Sans MS"/>
                <w:sz w:val="20"/>
                <w:szCs w:val="20"/>
              </w:rPr>
              <w:t xml:space="preserve"> awareness of the </w:t>
            </w:r>
            <w:r>
              <w:rPr>
                <w:rFonts w:ascii="Comic Sans MS" w:hAnsi="Comic Sans MS"/>
                <w:sz w:val="20"/>
                <w:szCs w:val="20"/>
              </w:rPr>
              <w:t>benefits and process of the T</w:t>
            </w:r>
            <w:r w:rsidRPr="00A5249D">
              <w:rPr>
                <w:rFonts w:ascii="Comic Sans MS" w:hAnsi="Comic Sans MS"/>
                <w:sz w:val="20"/>
                <w:szCs w:val="20"/>
              </w:rPr>
              <w:t xml:space="preserve">alk for </w:t>
            </w:r>
            <w:r>
              <w:rPr>
                <w:rFonts w:ascii="Comic Sans MS" w:hAnsi="Comic Sans MS"/>
                <w:sz w:val="20"/>
                <w:szCs w:val="20"/>
              </w:rPr>
              <w:t>W</w:t>
            </w:r>
            <w:r w:rsidRPr="00A5249D">
              <w:rPr>
                <w:rFonts w:ascii="Comic Sans MS" w:hAnsi="Comic Sans MS"/>
                <w:sz w:val="20"/>
                <w:szCs w:val="20"/>
              </w:rPr>
              <w:t>riting programme and will be able to support pupils with home learning.</w:t>
            </w:r>
          </w:p>
          <w:p w14:paraId="0DDEF3B9" w14:textId="77777777" w:rsidR="00C40502" w:rsidRDefault="00C40502" w:rsidP="00C40502">
            <w:pPr>
              <w:pStyle w:val="ListParagraph"/>
            </w:pPr>
          </w:p>
          <w:p w14:paraId="3D38ABD1" w14:textId="77777777" w:rsidR="00C40502" w:rsidRPr="002447B9" w:rsidRDefault="00C40502" w:rsidP="002B11BD">
            <w:pPr>
              <w:pStyle w:val="ListParagraph"/>
              <w:ind w:left="720"/>
              <w:rPr>
                <w:rFonts w:ascii="Comic Sans MS" w:hAnsi="Comic Sans MS"/>
                <w:sz w:val="20"/>
                <w:szCs w:val="20"/>
              </w:rPr>
            </w:pPr>
          </w:p>
        </w:tc>
      </w:tr>
    </w:tbl>
    <w:p w14:paraId="0723DE0F" w14:textId="77777777" w:rsidR="00C81D09" w:rsidRDefault="00C81D09" w:rsidP="002A7443">
      <w:pPr>
        <w:rPr>
          <w:rFonts w:cs="Arial"/>
          <w:szCs w:val="24"/>
        </w:rPr>
      </w:pPr>
    </w:p>
    <w:p w14:paraId="060A8D2A" w14:textId="77777777" w:rsidR="00B76827" w:rsidRDefault="00B76827" w:rsidP="002A7443">
      <w:pPr>
        <w:rPr>
          <w:rFonts w:cs="Arial"/>
          <w:szCs w:val="24"/>
        </w:rPr>
      </w:pPr>
    </w:p>
    <w:p w14:paraId="5DD64212" w14:textId="77777777" w:rsidR="00C81D09" w:rsidRDefault="00C81D09" w:rsidP="002A7443">
      <w:pPr>
        <w:rPr>
          <w:rFonts w:cs="Arial"/>
          <w:szCs w:val="24"/>
        </w:rPr>
      </w:pPr>
    </w:p>
    <w:p w14:paraId="7FB1A71E" w14:textId="77777777" w:rsidR="001E3E46" w:rsidRDefault="001E3E46" w:rsidP="002A7443">
      <w:pPr>
        <w:rPr>
          <w:rFonts w:cs="Arial"/>
          <w:szCs w:val="24"/>
        </w:rPr>
      </w:pPr>
    </w:p>
    <w:p w14:paraId="5D653065" w14:textId="77777777" w:rsidR="001E3E46" w:rsidRPr="002A7443" w:rsidRDefault="001E3E46" w:rsidP="002A7443">
      <w:pPr>
        <w:rPr>
          <w:rFonts w:cs="Arial"/>
          <w:szCs w:val="24"/>
        </w:rPr>
      </w:pPr>
    </w:p>
    <w:tbl>
      <w:tblPr>
        <w:tblW w:w="14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4"/>
        <w:gridCol w:w="3685"/>
        <w:gridCol w:w="1701"/>
        <w:gridCol w:w="1843"/>
        <w:gridCol w:w="4205"/>
      </w:tblGrid>
      <w:tr w:rsidR="002A7443" w:rsidRPr="002A7443" w14:paraId="1ECCB275" w14:textId="77777777" w:rsidTr="002A7443">
        <w:trPr>
          <w:trHeight w:val="227"/>
        </w:trPr>
        <w:tc>
          <w:tcPr>
            <w:tcW w:w="14548" w:type="dxa"/>
            <w:gridSpan w:val="5"/>
            <w:shd w:val="clear" w:color="auto" w:fill="4F81BD"/>
            <w:vAlign w:val="center"/>
          </w:tcPr>
          <w:p w14:paraId="0DFE6E55" w14:textId="77777777" w:rsidR="00567759" w:rsidRPr="002A7443" w:rsidRDefault="002A7443" w:rsidP="00567759">
            <w:pPr>
              <w:rPr>
                <w:rFonts w:cs="Arial"/>
                <w:b/>
                <w:color w:val="FFFFFF"/>
                <w:szCs w:val="24"/>
              </w:rPr>
            </w:pPr>
            <w:r w:rsidRPr="002A7443">
              <w:rPr>
                <w:rFonts w:cs="Arial"/>
                <w:b/>
                <w:color w:val="FFFFFF"/>
                <w:szCs w:val="24"/>
              </w:rPr>
              <w:t>Priority: 2</w:t>
            </w:r>
            <w:r w:rsidR="00567759">
              <w:rPr>
                <w:rFonts w:cs="Arial"/>
                <w:b/>
                <w:color w:val="FFFFFF"/>
                <w:szCs w:val="24"/>
              </w:rPr>
              <w:t xml:space="preserve"> Raising</w:t>
            </w:r>
            <w:r w:rsidR="00567759" w:rsidRPr="002A7443">
              <w:rPr>
                <w:rFonts w:cs="Arial"/>
                <w:b/>
                <w:color w:val="FFFFFF"/>
                <w:szCs w:val="24"/>
              </w:rPr>
              <w:t xml:space="preserve"> </w:t>
            </w:r>
            <w:r w:rsidR="00C45E61">
              <w:rPr>
                <w:rFonts w:cs="Arial"/>
                <w:b/>
                <w:color w:val="FFFFFF"/>
                <w:szCs w:val="24"/>
              </w:rPr>
              <w:t>A</w:t>
            </w:r>
            <w:r w:rsidR="00567759" w:rsidRPr="002A7443">
              <w:rPr>
                <w:rFonts w:cs="Arial"/>
                <w:b/>
                <w:color w:val="FFFFFF"/>
                <w:szCs w:val="24"/>
              </w:rPr>
              <w:t>ttainment in</w:t>
            </w:r>
            <w:r w:rsidR="00567759">
              <w:rPr>
                <w:rFonts w:cs="Arial"/>
                <w:b/>
                <w:color w:val="FFFFFF"/>
                <w:szCs w:val="24"/>
              </w:rPr>
              <w:t xml:space="preserve"> N</w:t>
            </w:r>
            <w:r w:rsidR="00567759" w:rsidRPr="002A7443">
              <w:rPr>
                <w:rFonts w:cs="Arial"/>
                <w:b/>
                <w:color w:val="FFFFFF"/>
                <w:szCs w:val="24"/>
              </w:rPr>
              <w:t xml:space="preserve">umeracy </w:t>
            </w:r>
          </w:p>
          <w:p w14:paraId="74DB6BF9" w14:textId="77777777" w:rsidR="002A7443" w:rsidRDefault="002A7443" w:rsidP="002A7443">
            <w:pPr>
              <w:rPr>
                <w:rFonts w:cs="Arial"/>
                <w:b/>
                <w:color w:val="FFFFFF"/>
                <w:szCs w:val="24"/>
              </w:rPr>
            </w:pPr>
          </w:p>
          <w:p w14:paraId="20CA1909" w14:textId="77777777" w:rsidR="00567759" w:rsidRPr="002A7443" w:rsidRDefault="00567759" w:rsidP="002A7443">
            <w:pPr>
              <w:rPr>
                <w:rFonts w:cs="Arial"/>
                <w:b/>
                <w:color w:val="FFFFFF"/>
                <w:szCs w:val="24"/>
              </w:rPr>
            </w:pPr>
            <w:r w:rsidRPr="00906A26">
              <w:rPr>
                <w:rFonts w:ascii="Comic Sans MS" w:hAnsi="Comic Sans MS"/>
                <w:b/>
                <w:color w:val="FFFFFF" w:themeColor="background1"/>
                <w:sz w:val="22"/>
              </w:rPr>
              <w:t>HGIOS 4 / HGIOELC Q.Is</w:t>
            </w:r>
            <w:r w:rsidR="00C45E61">
              <w:rPr>
                <w:rFonts w:ascii="Comic Sans MS" w:hAnsi="Comic Sans MS"/>
                <w:b/>
                <w:color w:val="FFFFFF" w:themeColor="background1"/>
                <w:sz w:val="22"/>
              </w:rPr>
              <w:t xml:space="preserve"> </w:t>
            </w:r>
            <w:r w:rsidRPr="00906A26">
              <w:rPr>
                <w:rFonts w:ascii="Comic Sans MS" w:hAnsi="Comic Sans MS"/>
                <w:color w:val="FFFFFF" w:themeColor="background1"/>
                <w:sz w:val="22"/>
              </w:rPr>
              <w:t xml:space="preserve">1.1, 1.2, 1.3, 2.2, 2.3, 2.4, 3.2  / </w:t>
            </w:r>
            <w:r w:rsidRPr="00906A26">
              <w:rPr>
                <w:rFonts w:ascii="Comic Sans MS" w:hAnsi="Comic Sans MS"/>
                <w:b/>
                <w:color w:val="FFFFFF" w:themeColor="background1"/>
                <w:sz w:val="22"/>
              </w:rPr>
              <w:t>SAC</w:t>
            </w:r>
            <w:r w:rsidRPr="00906A26">
              <w:rPr>
                <w:rFonts w:ascii="Comic Sans MS" w:hAnsi="Comic Sans MS"/>
                <w:color w:val="FFFFFF" w:themeColor="background1"/>
                <w:sz w:val="22"/>
              </w:rPr>
              <w:t xml:space="preserve">P 1,2/ </w:t>
            </w:r>
            <w:r w:rsidRPr="00906A26">
              <w:rPr>
                <w:rFonts w:ascii="Comic Sans MS" w:hAnsi="Comic Sans MS"/>
                <w:b/>
                <w:color w:val="FFFFFF" w:themeColor="background1"/>
                <w:sz w:val="22"/>
              </w:rPr>
              <w:t>CSP</w:t>
            </w:r>
            <w:r w:rsidRPr="00906A26">
              <w:rPr>
                <w:rFonts w:ascii="Comic Sans MS" w:hAnsi="Comic Sans MS"/>
                <w:color w:val="FFFFFF" w:themeColor="background1"/>
                <w:sz w:val="22"/>
              </w:rPr>
              <w:t xml:space="preserve"> 1,2 / </w:t>
            </w:r>
            <w:r w:rsidRPr="00906A26">
              <w:rPr>
                <w:rFonts w:ascii="Comic Sans MS" w:hAnsi="Comic Sans MS"/>
                <w:b/>
                <w:color w:val="FFFFFF" w:themeColor="background1"/>
                <w:sz w:val="22"/>
              </w:rPr>
              <w:t>ESP</w:t>
            </w:r>
            <w:r w:rsidRPr="00906A26">
              <w:rPr>
                <w:rFonts w:ascii="Comic Sans MS" w:hAnsi="Comic Sans MS"/>
                <w:color w:val="FFFFFF" w:themeColor="background1"/>
                <w:sz w:val="22"/>
              </w:rPr>
              <w:t xml:space="preserve"> 2, 3, 4 / </w:t>
            </w:r>
            <w:r w:rsidRPr="00906A26">
              <w:rPr>
                <w:rFonts w:ascii="Comic Sans MS" w:hAnsi="Comic Sans MS"/>
                <w:b/>
                <w:color w:val="FFFFFF" w:themeColor="background1"/>
                <w:sz w:val="22"/>
              </w:rPr>
              <w:t>NI</w:t>
            </w:r>
            <w:r w:rsidRPr="00906A26">
              <w:rPr>
                <w:rFonts w:ascii="Comic Sans MS" w:hAnsi="Comic Sans MS"/>
                <w:color w:val="FFFFFF" w:themeColor="background1"/>
                <w:sz w:val="22"/>
              </w:rPr>
              <w:t>F  1, 2</w:t>
            </w:r>
          </w:p>
          <w:p w14:paraId="042F1F34" w14:textId="77777777" w:rsidR="002A7443" w:rsidRPr="002A7443" w:rsidRDefault="002A7443" w:rsidP="00567759">
            <w:pPr>
              <w:jc w:val="center"/>
              <w:rPr>
                <w:rFonts w:cs="Arial"/>
                <w:b/>
                <w:color w:val="FFFFFF"/>
                <w:szCs w:val="24"/>
              </w:rPr>
            </w:pPr>
          </w:p>
        </w:tc>
      </w:tr>
      <w:tr w:rsidR="00567759" w:rsidRPr="002A7443" w14:paraId="3B6F0EC6" w14:textId="77777777" w:rsidTr="00567759">
        <w:trPr>
          <w:trHeight w:val="227"/>
        </w:trPr>
        <w:tc>
          <w:tcPr>
            <w:tcW w:w="3114" w:type="dxa"/>
            <w:shd w:val="clear" w:color="auto" w:fill="4F81BD"/>
            <w:vAlign w:val="center"/>
          </w:tcPr>
          <w:p w14:paraId="2DE6FE8F" w14:textId="77777777" w:rsidR="00567759" w:rsidRPr="002A7443" w:rsidRDefault="00567759" w:rsidP="002A7443">
            <w:pPr>
              <w:jc w:val="center"/>
              <w:rPr>
                <w:rFonts w:cs="Arial"/>
                <w:b/>
                <w:color w:val="FFFFFF"/>
                <w:szCs w:val="24"/>
              </w:rPr>
            </w:pPr>
            <w:r w:rsidRPr="002A7443">
              <w:rPr>
                <w:rFonts w:cs="Arial"/>
                <w:b/>
                <w:color w:val="FFFFFF"/>
                <w:szCs w:val="24"/>
              </w:rPr>
              <w:t>What Outcomes Do We Want To Achieve?</w:t>
            </w:r>
          </w:p>
        </w:tc>
        <w:tc>
          <w:tcPr>
            <w:tcW w:w="3685" w:type="dxa"/>
            <w:shd w:val="clear" w:color="auto" w:fill="4F81BD"/>
            <w:vAlign w:val="center"/>
          </w:tcPr>
          <w:p w14:paraId="11C07571" w14:textId="77777777" w:rsidR="00567759" w:rsidRPr="002A7443" w:rsidRDefault="00567759" w:rsidP="002A7443">
            <w:pPr>
              <w:jc w:val="center"/>
              <w:rPr>
                <w:rFonts w:cs="Arial"/>
                <w:b/>
                <w:color w:val="FFFFFF"/>
                <w:szCs w:val="24"/>
              </w:rPr>
            </w:pPr>
            <w:r w:rsidRPr="002A7443">
              <w:rPr>
                <w:rFonts w:cs="Arial"/>
                <w:b/>
                <w:color w:val="FFFFFF"/>
                <w:szCs w:val="24"/>
              </w:rPr>
              <w:t xml:space="preserve">How Will We Achieve This? </w:t>
            </w:r>
          </w:p>
          <w:p w14:paraId="1F661A16" w14:textId="77777777" w:rsidR="00567759" w:rsidRPr="002A7443" w:rsidRDefault="00567759" w:rsidP="002A7443">
            <w:pPr>
              <w:jc w:val="center"/>
              <w:rPr>
                <w:rFonts w:cs="Arial"/>
                <w:b/>
                <w:color w:val="FFFFFF"/>
                <w:szCs w:val="24"/>
              </w:rPr>
            </w:pPr>
            <w:r w:rsidRPr="002A7443">
              <w:rPr>
                <w:rFonts w:cs="Arial"/>
                <w:b/>
                <w:color w:val="FFFFFF"/>
                <w:szCs w:val="24"/>
              </w:rPr>
              <w:t>(Intervention Strategies)</w:t>
            </w:r>
          </w:p>
        </w:tc>
        <w:tc>
          <w:tcPr>
            <w:tcW w:w="1701" w:type="dxa"/>
            <w:shd w:val="clear" w:color="auto" w:fill="4F81BD"/>
            <w:vAlign w:val="center"/>
          </w:tcPr>
          <w:p w14:paraId="2B039403" w14:textId="77777777" w:rsidR="00567759" w:rsidRPr="002A7443" w:rsidRDefault="00567759" w:rsidP="002A7443">
            <w:pPr>
              <w:jc w:val="center"/>
              <w:rPr>
                <w:rFonts w:cs="Arial"/>
                <w:b/>
                <w:color w:val="FFFFFF"/>
                <w:szCs w:val="24"/>
              </w:rPr>
            </w:pPr>
            <w:r w:rsidRPr="002A7443">
              <w:rPr>
                <w:rFonts w:cs="Arial"/>
                <w:b/>
                <w:color w:val="FFFFFF"/>
                <w:szCs w:val="24"/>
              </w:rPr>
              <w:t>Lead Person</w:t>
            </w:r>
          </w:p>
        </w:tc>
        <w:tc>
          <w:tcPr>
            <w:tcW w:w="1843" w:type="dxa"/>
            <w:shd w:val="clear" w:color="auto" w:fill="4F81BD"/>
            <w:vAlign w:val="center"/>
          </w:tcPr>
          <w:p w14:paraId="4351FEA6" w14:textId="77777777" w:rsidR="00567759" w:rsidRPr="002A7443" w:rsidRDefault="00567759" w:rsidP="002A7443">
            <w:pPr>
              <w:jc w:val="center"/>
              <w:rPr>
                <w:rFonts w:cs="Arial"/>
                <w:b/>
                <w:color w:val="FFFFFF"/>
                <w:szCs w:val="24"/>
              </w:rPr>
            </w:pPr>
            <w:r w:rsidRPr="002A7443">
              <w:rPr>
                <w:rFonts w:cs="Arial"/>
                <w:b/>
                <w:color w:val="FFFFFF"/>
                <w:szCs w:val="24"/>
              </w:rPr>
              <w:t>Start and Finish Dates</w:t>
            </w:r>
          </w:p>
        </w:tc>
        <w:tc>
          <w:tcPr>
            <w:tcW w:w="4205" w:type="dxa"/>
            <w:shd w:val="clear" w:color="auto" w:fill="4F81BD"/>
            <w:vAlign w:val="center"/>
          </w:tcPr>
          <w:p w14:paraId="3BA2EBB0" w14:textId="77777777" w:rsidR="00567759" w:rsidRPr="002A7443" w:rsidRDefault="00567759" w:rsidP="002A7443">
            <w:pPr>
              <w:jc w:val="center"/>
              <w:rPr>
                <w:rFonts w:cs="Arial"/>
                <w:b/>
                <w:color w:val="FFFFFF"/>
                <w:szCs w:val="24"/>
              </w:rPr>
            </w:pPr>
            <w:r w:rsidRPr="002A7443">
              <w:rPr>
                <w:rFonts w:cs="Arial"/>
                <w:b/>
                <w:color w:val="FFFFFF"/>
                <w:szCs w:val="24"/>
              </w:rPr>
              <w:t>How Will We Measure Impact On Children and Young People?</w:t>
            </w:r>
          </w:p>
          <w:p w14:paraId="7438A06B" w14:textId="77777777" w:rsidR="00567759" w:rsidRPr="002A7443" w:rsidRDefault="00567759" w:rsidP="00567759">
            <w:pPr>
              <w:jc w:val="center"/>
              <w:rPr>
                <w:rFonts w:cs="Arial"/>
                <w:b/>
                <w:color w:val="FFFFFF"/>
                <w:szCs w:val="24"/>
              </w:rPr>
            </w:pPr>
            <w:r w:rsidRPr="002A7443">
              <w:rPr>
                <w:rFonts w:cs="Arial"/>
                <w:b/>
                <w:color w:val="FFFFFF"/>
                <w:szCs w:val="24"/>
              </w:rPr>
              <w:t>(Include Where Possible Current Measure and Target)</w:t>
            </w:r>
          </w:p>
        </w:tc>
      </w:tr>
      <w:tr w:rsidR="007A36A6" w:rsidRPr="007A36A6" w14:paraId="4EBDCD35" w14:textId="77777777" w:rsidTr="000524CF">
        <w:trPr>
          <w:trHeight w:val="416"/>
        </w:trPr>
        <w:tc>
          <w:tcPr>
            <w:tcW w:w="3114" w:type="dxa"/>
            <w:vMerge w:val="restart"/>
            <w:vAlign w:val="center"/>
          </w:tcPr>
          <w:p w14:paraId="2E969CF8" w14:textId="77777777" w:rsidR="000F548C" w:rsidRPr="000524CF" w:rsidRDefault="000F548C" w:rsidP="00617046">
            <w:pPr>
              <w:rPr>
                <w:rFonts w:ascii="Comic Sans MS" w:hAnsi="Comic Sans MS" w:cs="Arial"/>
                <w:b/>
                <w:sz w:val="20"/>
                <w:szCs w:val="20"/>
                <w:u w:val="single"/>
              </w:rPr>
            </w:pPr>
            <w:r w:rsidRPr="000524CF">
              <w:rPr>
                <w:rFonts w:ascii="Comic Sans MS" w:hAnsi="Comic Sans MS" w:cs="Arial"/>
                <w:sz w:val="20"/>
                <w:szCs w:val="20"/>
              </w:rPr>
              <w:t xml:space="preserve">To improve </w:t>
            </w:r>
            <w:r w:rsidRPr="000524CF">
              <w:rPr>
                <w:rFonts w:ascii="Comic Sans MS" w:hAnsi="Comic Sans MS" w:cs="Arial"/>
                <w:b/>
                <w:sz w:val="20"/>
                <w:szCs w:val="20"/>
              </w:rPr>
              <w:t xml:space="preserve">numeracy </w:t>
            </w:r>
            <w:r w:rsidRPr="000524CF">
              <w:rPr>
                <w:rFonts w:ascii="Comic Sans MS" w:hAnsi="Comic Sans MS" w:cs="Arial"/>
                <w:sz w:val="20"/>
                <w:szCs w:val="20"/>
              </w:rPr>
              <w:t>attainment and achievement for all pupils while closing the attainment gap between our most deprived and least deprived pupils.</w:t>
            </w:r>
          </w:p>
          <w:p w14:paraId="6310A42B" w14:textId="77777777" w:rsidR="000F548C" w:rsidRPr="000524CF" w:rsidRDefault="000F548C" w:rsidP="00617046">
            <w:pPr>
              <w:rPr>
                <w:rFonts w:ascii="Comic Sans MS" w:hAnsi="Comic Sans MS" w:cs="Arial"/>
                <w:b/>
                <w:sz w:val="20"/>
                <w:szCs w:val="20"/>
                <w:u w:val="single"/>
              </w:rPr>
            </w:pPr>
          </w:p>
          <w:p w14:paraId="1076E9CE" w14:textId="77777777" w:rsidR="000F548C" w:rsidRPr="000524CF" w:rsidRDefault="000F548C" w:rsidP="00617046">
            <w:pPr>
              <w:rPr>
                <w:rFonts w:ascii="Comic Sans MS" w:hAnsi="Comic Sans MS" w:cs="Arial"/>
                <w:sz w:val="20"/>
                <w:szCs w:val="20"/>
              </w:rPr>
            </w:pPr>
            <w:r w:rsidRPr="000524CF">
              <w:rPr>
                <w:rFonts w:ascii="Comic Sans MS" w:hAnsi="Comic Sans MS" w:cs="Arial"/>
                <w:sz w:val="20"/>
                <w:szCs w:val="20"/>
              </w:rPr>
              <w:lastRenderedPageBreak/>
              <w:t>To promote a positive maths mindset for all pupils by reducing maths anxiety.</w:t>
            </w:r>
          </w:p>
          <w:p w14:paraId="3CF431B1" w14:textId="77777777" w:rsidR="000F548C" w:rsidRPr="000524CF" w:rsidRDefault="000F548C" w:rsidP="00617046">
            <w:pPr>
              <w:rPr>
                <w:rFonts w:ascii="Comic Sans MS" w:hAnsi="Comic Sans MS" w:cs="Arial"/>
                <w:sz w:val="20"/>
                <w:szCs w:val="20"/>
              </w:rPr>
            </w:pPr>
          </w:p>
          <w:p w14:paraId="7F23336E" w14:textId="77777777" w:rsidR="000F548C" w:rsidRPr="000524CF" w:rsidRDefault="000F548C" w:rsidP="00617046">
            <w:pPr>
              <w:rPr>
                <w:rFonts w:ascii="Comic Sans MS" w:hAnsi="Comic Sans MS" w:cs="Arial"/>
                <w:sz w:val="20"/>
                <w:szCs w:val="20"/>
              </w:rPr>
            </w:pPr>
            <w:r w:rsidRPr="000524CF">
              <w:rPr>
                <w:rFonts w:ascii="Comic Sans MS" w:hAnsi="Comic Sans MS" w:cs="Arial"/>
                <w:sz w:val="20"/>
                <w:szCs w:val="20"/>
              </w:rPr>
              <w:t>To improve pupils’ understanding of number (Improved number sense).</w:t>
            </w:r>
          </w:p>
          <w:p w14:paraId="047904E4" w14:textId="77777777" w:rsidR="000F548C" w:rsidRPr="000524CF" w:rsidRDefault="000F548C" w:rsidP="00617046">
            <w:pPr>
              <w:rPr>
                <w:rFonts w:ascii="Comic Sans MS" w:hAnsi="Comic Sans MS" w:cs="Arial"/>
                <w:sz w:val="20"/>
                <w:szCs w:val="20"/>
              </w:rPr>
            </w:pPr>
          </w:p>
          <w:p w14:paraId="31BD511B" w14:textId="77777777" w:rsidR="000F548C" w:rsidRPr="000524CF" w:rsidRDefault="000F548C" w:rsidP="00617046">
            <w:pPr>
              <w:rPr>
                <w:rFonts w:ascii="Comic Sans MS" w:hAnsi="Comic Sans MS" w:cs="Arial"/>
                <w:sz w:val="20"/>
                <w:szCs w:val="20"/>
              </w:rPr>
            </w:pPr>
          </w:p>
        </w:tc>
        <w:tc>
          <w:tcPr>
            <w:tcW w:w="3685" w:type="dxa"/>
            <w:vAlign w:val="center"/>
          </w:tcPr>
          <w:p w14:paraId="46DD4E14" w14:textId="77777777" w:rsidR="000F548C" w:rsidRPr="000524CF" w:rsidRDefault="000F548C" w:rsidP="00617046">
            <w:pPr>
              <w:contextualSpacing/>
              <w:rPr>
                <w:rFonts w:ascii="Comic Sans MS" w:hAnsi="Comic Sans MS" w:cstheme="minorHAnsi"/>
                <w:sz w:val="20"/>
                <w:szCs w:val="20"/>
              </w:rPr>
            </w:pPr>
            <w:r w:rsidRPr="000524CF">
              <w:rPr>
                <w:rFonts w:ascii="Comic Sans MS" w:hAnsi="Comic Sans MS" w:cstheme="minorHAnsi"/>
                <w:sz w:val="20"/>
                <w:szCs w:val="20"/>
              </w:rPr>
              <w:lastRenderedPageBreak/>
              <w:t>GL numeracy assessments to be carried out for P2-P7</w:t>
            </w:r>
            <w:r w:rsidR="002529A1">
              <w:rPr>
                <w:rFonts w:ascii="Comic Sans MS" w:hAnsi="Comic Sans MS" w:cstheme="minorHAnsi"/>
                <w:sz w:val="20"/>
                <w:szCs w:val="20"/>
              </w:rPr>
              <w:t>.</w:t>
            </w:r>
          </w:p>
          <w:p w14:paraId="330923DE" w14:textId="77777777" w:rsidR="000F548C" w:rsidRPr="000524CF" w:rsidRDefault="000F548C" w:rsidP="00617046">
            <w:pPr>
              <w:contextualSpacing/>
              <w:rPr>
                <w:rFonts w:ascii="Comic Sans MS" w:hAnsi="Comic Sans MS" w:cstheme="minorHAnsi"/>
                <w:sz w:val="20"/>
                <w:szCs w:val="20"/>
              </w:rPr>
            </w:pPr>
          </w:p>
          <w:p w14:paraId="00B1C3E2" w14:textId="77777777" w:rsidR="000F548C" w:rsidRPr="000524CF" w:rsidRDefault="000F548C" w:rsidP="007B7CFC">
            <w:pPr>
              <w:contextualSpacing/>
              <w:rPr>
                <w:rFonts w:ascii="Comic Sans MS" w:hAnsi="Comic Sans MS" w:cstheme="minorHAnsi"/>
                <w:sz w:val="20"/>
                <w:szCs w:val="20"/>
              </w:rPr>
            </w:pPr>
            <w:r w:rsidRPr="000524CF">
              <w:rPr>
                <w:rFonts w:ascii="Comic Sans MS" w:hAnsi="Comic Sans MS" w:cstheme="minorHAnsi"/>
                <w:sz w:val="20"/>
                <w:szCs w:val="20"/>
              </w:rPr>
              <w:t>Staff to be trained in using the assessment information to identify gaps in learning and to put support in place whilst effectively challenging the more able pupils.</w:t>
            </w:r>
          </w:p>
        </w:tc>
        <w:tc>
          <w:tcPr>
            <w:tcW w:w="1701" w:type="dxa"/>
            <w:vAlign w:val="center"/>
          </w:tcPr>
          <w:p w14:paraId="3EB46C79" w14:textId="77777777" w:rsidR="000F548C" w:rsidRPr="000524CF" w:rsidRDefault="000F548C" w:rsidP="00617046">
            <w:pPr>
              <w:rPr>
                <w:rFonts w:ascii="Comic Sans MS" w:hAnsi="Comic Sans MS" w:cstheme="minorHAnsi"/>
                <w:sz w:val="20"/>
                <w:szCs w:val="20"/>
              </w:rPr>
            </w:pPr>
            <w:r w:rsidRPr="000524CF">
              <w:rPr>
                <w:rFonts w:ascii="Comic Sans MS" w:hAnsi="Comic Sans MS" w:cstheme="minorHAnsi"/>
                <w:sz w:val="20"/>
                <w:szCs w:val="20"/>
              </w:rPr>
              <w:t>Des Hughes</w:t>
            </w:r>
          </w:p>
        </w:tc>
        <w:tc>
          <w:tcPr>
            <w:tcW w:w="1843" w:type="dxa"/>
            <w:vAlign w:val="center"/>
          </w:tcPr>
          <w:p w14:paraId="2AB240B7" w14:textId="77777777" w:rsidR="000F548C" w:rsidRPr="000524CF" w:rsidRDefault="000524CF" w:rsidP="000524CF">
            <w:pPr>
              <w:rPr>
                <w:rFonts w:ascii="Comic Sans MS" w:hAnsi="Comic Sans MS" w:cstheme="minorHAnsi"/>
                <w:sz w:val="20"/>
                <w:szCs w:val="20"/>
              </w:rPr>
            </w:pPr>
            <w:r w:rsidRPr="000524CF">
              <w:rPr>
                <w:rFonts w:ascii="Comic Sans MS" w:hAnsi="Comic Sans MS" w:cstheme="minorHAnsi"/>
                <w:sz w:val="20"/>
                <w:szCs w:val="20"/>
              </w:rPr>
              <w:t>August 2023- June 2024</w:t>
            </w:r>
          </w:p>
        </w:tc>
        <w:tc>
          <w:tcPr>
            <w:tcW w:w="4205" w:type="dxa"/>
            <w:vMerge w:val="restart"/>
            <w:vAlign w:val="center"/>
          </w:tcPr>
          <w:p w14:paraId="13697ADC" w14:textId="77777777" w:rsidR="000F548C" w:rsidRPr="000524CF" w:rsidRDefault="000F548C" w:rsidP="00B27CEE">
            <w:pPr>
              <w:pStyle w:val="ListParagraph"/>
              <w:numPr>
                <w:ilvl w:val="0"/>
                <w:numId w:val="4"/>
              </w:numPr>
              <w:rPr>
                <w:rFonts w:ascii="Comic Sans MS" w:hAnsi="Comic Sans MS" w:cs="Arial"/>
                <w:sz w:val="20"/>
                <w:szCs w:val="20"/>
              </w:rPr>
            </w:pPr>
            <w:r w:rsidRPr="000524CF">
              <w:rPr>
                <w:rFonts w:ascii="Comic Sans MS" w:hAnsi="Comic Sans MS" w:cs="Arial"/>
                <w:sz w:val="20"/>
                <w:szCs w:val="20"/>
              </w:rPr>
              <w:t>A consistent approach to teaching numeracy and maths will be evident across the school</w:t>
            </w:r>
            <w:r w:rsidR="000524CF" w:rsidRPr="000524CF">
              <w:rPr>
                <w:rFonts w:ascii="Comic Sans MS" w:hAnsi="Comic Sans MS" w:cs="Arial"/>
                <w:sz w:val="20"/>
                <w:szCs w:val="20"/>
              </w:rPr>
              <w:t>. Formal observations and class visits will confirm this</w:t>
            </w:r>
            <w:r w:rsidR="002529A1">
              <w:rPr>
                <w:rFonts w:ascii="Comic Sans MS" w:hAnsi="Comic Sans MS" w:cs="Arial"/>
                <w:sz w:val="20"/>
                <w:szCs w:val="20"/>
              </w:rPr>
              <w:t>.</w:t>
            </w:r>
          </w:p>
          <w:p w14:paraId="509AFD3F" w14:textId="77777777" w:rsidR="000F548C" w:rsidRPr="000524CF" w:rsidRDefault="000F548C" w:rsidP="00C971FD">
            <w:pPr>
              <w:pStyle w:val="ListParagraph"/>
              <w:ind w:left="720"/>
              <w:rPr>
                <w:rFonts w:ascii="Comic Sans MS" w:hAnsi="Comic Sans MS" w:cs="Arial"/>
                <w:sz w:val="20"/>
                <w:szCs w:val="20"/>
              </w:rPr>
            </w:pPr>
          </w:p>
          <w:p w14:paraId="64F243FC" w14:textId="77777777" w:rsidR="000F548C" w:rsidRPr="000524CF" w:rsidRDefault="000F548C" w:rsidP="00B27CEE">
            <w:pPr>
              <w:pStyle w:val="ListParagraph"/>
              <w:numPr>
                <w:ilvl w:val="0"/>
                <w:numId w:val="4"/>
              </w:numPr>
              <w:rPr>
                <w:rFonts w:ascii="Comic Sans MS" w:hAnsi="Comic Sans MS" w:cs="Arial"/>
                <w:sz w:val="20"/>
                <w:szCs w:val="20"/>
              </w:rPr>
            </w:pPr>
            <w:r w:rsidRPr="000524CF">
              <w:rPr>
                <w:rFonts w:ascii="Comic Sans MS" w:hAnsi="Comic Sans MS" w:cs="Arial"/>
                <w:sz w:val="20"/>
                <w:szCs w:val="20"/>
              </w:rPr>
              <w:t>Maths attainment will increase by 5% across CFE levels.</w:t>
            </w:r>
          </w:p>
          <w:p w14:paraId="3D26FC2E" w14:textId="77777777" w:rsidR="000F548C" w:rsidRPr="000524CF" w:rsidRDefault="000F548C" w:rsidP="00C971FD">
            <w:pPr>
              <w:rPr>
                <w:rFonts w:ascii="Comic Sans MS" w:hAnsi="Comic Sans MS" w:cs="Arial"/>
                <w:sz w:val="20"/>
                <w:szCs w:val="20"/>
              </w:rPr>
            </w:pPr>
          </w:p>
          <w:p w14:paraId="1BA53E30" w14:textId="77777777" w:rsidR="000F548C" w:rsidRPr="000524CF" w:rsidRDefault="000F548C" w:rsidP="00B27CEE">
            <w:pPr>
              <w:pStyle w:val="ListParagraph"/>
              <w:numPr>
                <w:ilvl w:val="0"/>
                <w:numId w:val="4"/>
              </w:numPr>
              <w:rPr>
                <w:rFonts w:ascii="Comic Sans MS" w:hAnsi="Comic Sans MS" w:cs="Arial"/>
                <w:sz w:val="20"/>
                <w:szCs w:val="20"/>
              </w:rPr>
            </w:pPr>
            <w:r w:rsidRPr="000524CF">
              <w:rPr>
                <w:rFonts w:ascii="Comic Sans MS" w:hAnsi="Comic Sans MS" w:cs="Arial"/>
                <w:sz w:val="20"/>
                <w:szCs w:val="20"/>
              </w:rPr>
              <w:t>Almost all children in P2-P7 will achieve a standardised GL maths score of 90 or above.</w:t>
            </w:r>
          </w:p>
          <w:p w14:paraId="2D4F8A3C" w14:textId="77777777" w:rsidR="000F548C" w:rsidRPr="000524CF" w:rsidRDefault="000F548C" w:rsidP="00C971FD">
            <w:pPr>
              <w:rPr>
                <w:rFonts w:ascii="Comic Sans MS" w:hAnsi="Comic Sans MS" w:cs="Arial"/>
                <w:sz w:val="20"/>
                <w:szCs w:val="20"/>
              </w:rPr>
            </w:pPr>
          </w:p>
          <w:p w14:paraId="5F76EE9F" w14:textId="77777777" w:rsidR="000F548C" w:rsidRPr="000524CF" w:rsidRDefault="000F548C" w:rsidP="00B27CEE">
            <w:pPr>
              <w:pStyle w:val="ListParagraph"/>
              <w:numPr>
                <w:ilvl w:val="0"/>
                <w:numId w:val="4"/>
              </w:numPr>
              <w:rPr>
                <w:rFonts w:ascii="Comic Sans MS" w:hAnsi="Comic Sans MS" w:cs="Arial"/>
                <w:sz w:val="20"/>
                <w:szCs w:val="20"/>
              </w:rPr>
            </w:pPr>
            <w:r w:rsidRPr="000524CF">
              <w:rPr>
                <w:rFonts w:ascii="Comic Sans MS" w:hAnsi="Comic Sans MS" w:cs="Arial"/>
                <w:sz w:val="20"/>
                <w:szCs w:val="20"/>
              </w:rPr>
              <w:t>GL maths scores will show added value for 9</w:t>
            </w:r>
            <w:r w:rsidR="00A77245" w:rsidRPr="000524CF">
              <w:rPr>
                <w:rFonts w:ascii="Comic Sans MS" w:hAnsi="Comic Sans MS" w:cs="Arial"/>
                <w:sz w:val="20"/>
                <w:szCs w:val="20"/>
              </w:rPr>
              <w:t>0</w:t>
            </w:r>
            <w:r w:rsidRPr="000524CF">
              <w:rPr>
                <w:rFonts w:ascii="Comic Sans MS" w:hAnsi="Comic Sans MS" w:cs="Arial"/>
                <w:sz w:val="20"/>
                <w:szCs w:val="20"/>
              </w:rPr>
              <w:t>% of pupils</w:t>
            </w:r>
            <w:r w:rsidR="00A77245" w:rsidRPr="000524CF">
              <w:rPr>
                <w:rFonts w:ascii="Comic Sans MS" w:hAnsi="Comic Sans MS" w:cs="Arial"/>
                <w:sz w:val="20"/>
                <w:szCs w:val="20"/>
              </w:rPr>
              <w:t xml:space="preserve"> from their baseline score.</w:t>
            </w:r>
          </w:p>
          <w:p w14:paraId="70AD26E5" w14:textId="77777777" w:rsidR="000F548C" w:rsidRPr="000524CF" w:rsidRDefault="000F548C" w:rsidP="00957951">
            <w:pPr>
              <w:rPr>
                <w:rFonts w:ascii="Comic Sans MS" w:hAnsi="Comic Sans MS" w:cs="Arial"/>
                <w:sz w:val="20"/>
                <w:szCs w:val="20"/>
              </w:rPr>
            </w:pPr>
          </w:p>
          <w:p w14:paraId="3DBA16ED" w14:textId="77777777" w:rsidR="000F548C" w:rsidRPr="000524CF" w:rsidRDefault="000F548C" w:rsidP="00B27CEE">
            <w:pPr>
              <w:pStyle w:val="ListParagraph"/>
              <w:numPr>
                <w:ilvl w:val="0"/>
                <w:numId w:val="4"/>
              </w:numPr>
              <w:rPr>
                <w:rFonts w:ascii="Comic Sans MS" w:hAnsi="Comic Sans MS" w:cs="Arial"/>
                <w:sz w:val="20"/>
                <w:szCs w:val="20"/>
              </w:rPr>
            </w:pPr>
            <w:r w:rsidRPr="000524CF">
              <w:rPr>
                <w:rFonts w:ascii="Comic Sans MS" w:hAnsi="Comic Sans MS" w:cs="Arial"/>
                <w:sz w:val="20"/>
                <w:szCs w:val="20"/>
              </w:rPr>
              <w:t>SNSA results for P1, P4 and P7 will show that almost all children have achieved the appropriate banding.</w:t>
            </w:r>
          </w:p>
          <w:p w14:paraId="270E6621" w14:textId="77777777" w:rsidR="000F548C" w:rsidRPr="000524CF" w:rsidRDefault="000F548C" w:rsidP="00957951">
            <w:pPr>
              <w:rPr>
                <w:rFonts w:ascii="Comic Sans MS" w:hAnsi="Comic Sans MS" w:cs="Arial"/>
                <w:sz w:val="20"/>
                <w:szCs w:val="20"/>
              </w:rPr>
            </w:pPr>
          </w:p>
          <w:p w14:paraId="7AC8C87F" w14:textId="77777777" w:rsidR="00587135" w:rsidRDefault="00A77245" w:rsidP="000F548C">
            <w:pPr>
              <w:pStyle w:val="ListParagraph"/>
              <w:numPr>
                <w:ilvl w:val="0"/>
                <w:numId w:val="4"/>
              </w:numPr>
              <w:rPr>
                <w:rFonts w:ascii="Comic Sans MS" w:hAnsi="Comic Sans MS"/>
                <w:sz w:val="20"/>
                <w:szCs w:val="20"/>
              </w:rPr>
            </w:pPr>
            <w:r w:rsidRPr="000524CF">
              <w:rPr>
                <w:rFonts w:ascii="Comic Sans MS" w:hAnsi="Comic Sans MS"/>
                <w:sz w:val="20"/>
                <w:szCs w:val="20"/>
              </w:rPr>
              <w:t>At least 85% of children in the EYC will achieve a minimum of 8 out of 10 of their numeracy and maths developmental milestones.</w:t>
            </w:r>
          </w:p>
          <w:p w14:paraId="03C09B70" w14:textId="77777777" w:rsidR="00587135" w:rsidRPr="00587135" w:rsidRDefault="00587135" w:rsidP="00587135">
            <w:pPr>
              <w:pStyle w:val="ListParagraph"/>
              <w:rPr>
                <w:rFonts w:ascii="Comic Sans MS" w:hAnsi="Comic Sans MS"/>
                <w:sz w:val="20"/>
                <w:szCs w:val="20"/>
              </w:rPr>
            </w:pPr>
          </w:p>
          <w:p w14:paraId="77732D70" w14:textId="4B43A101" w:rsidR="000F548C" w:rsidRDefault="00587135" w:rsidP="000F548C">
            <w:pPr>
              <w:pStyle w:val="ListParagraph"/>
              <w:numPr>
                <w:ilvl w:val="0"/>
                <w:numId w:val="4"/>
              </w:numPr>
              <w:rPr>
                <w:rFonts w:ascii="Comic Sans MS" w:hAnsi="Comic Sans MS"/>
                <w:sz w:val="20"/>
                <w:szCs w:val="20"/>
              </w:rPr>
            </w:pPr>
            <w:r w:rsidRPr="00587135">
              <w:rPr>
                <w:rFonts w:ascii="Comic Sans MS" w:hAnsi="Comic Sans MS"/>
                <w:sz w:val="20"/>
                <w:szCs w:val="20"/>
              </w:rPr>
              <w:t>Most</w:t>
            </w:r>
            <w:r>
              <w:rPr>
                <w:rFonts w:ascii="Comic Sans MS" w:hAnsi="Comic Sans MS"/>
                <w:sz w:val="20"/>
                <w:szCs w:val="20"/>
              </w:rPr>
              <w:t xml:space="preserve"> (75-90%)</w:t>
            </w:r>
            <w:r w:rsidRPr="00587135">
              <w:rPr>
                <w:rFonts w:ascii="Comic Sans MS" w:hAnsi="Comic Sans MS"/>
                <w:sz w:val="20"/>
                <w:szCs w:val="20"/>
              </w:rPr>
              <w:t xml:space="preserve"> pupils </w:t>
            </w:r>
            <w:r>
              <w:rPr>
                <w:rFonts w:ascii="Comic Sans MS" w:hAnsi="Comic Sans MS"/>
                <w:sz w:val="20"/>
                <w:szCs w:val="20"/>
              </w:rPr>
              <w:t>will report reduced maths anxiety in their end of session survey.</w:t>
            </w:r>
          </w:p>
          <w:p w14:paraId="5829F43F" w14:textId="77777777" w:rsidR="00587135" w:rsidRPr="00587135" w:rsidRDefault="00587135" w:rsidP="00587135">
            <w:pPr>
              <w:rPr>
                <w:rFonts w:ascii="Comic Sans MS" w:hAnsi="Comic Sans MS"/>
                <w:sz w:val="20"/>
                <w:szCs w:val="20"/>
              </w:rPr>
            </w:pPr>
          </w:p>
          <w:p w14:paraId="18A322F1" w14:textId="77777777" w:rsidR="000F548C" w:rsidRPr="000524CF" w:rsidRDefault="000F548C" w:rsidP="00B27CEE">
            <w:pPr>
              <w:pStyle w:val="ListParagraph"/>
              <w:numPr>
                <w:ilvl w:val="0"/>
                <w:numId w:val="4"/>
              </w:numPr>
              <w:rPr>
                <w:rFonts w:ascii="Comic Sans MS" w:hAnsi="Comic Sans MS"/>
                <w:sz w:val="20"/>
                <w:szCs w:val="20"/>
              </w:rPr>
            </w:pPr>
            <w:r w:rsidRPr="000524CF">
              <w:rPr>
                <w:rFonts w:ascii="Comic Sans MS" w:hAnsi="Comic Sans MS"/>
                <w:sz w:val="20"/>
                <w:szCs w:val="20"/>
              </w:rPr>
              <w:t xml:space="preserve">Parents will have a better understanding of </w:t>
            </w:r>
            <w:r w:rsidR="00C13299" w:rsidRPr="000524CF">
              <w:rPr>
                <w:rFonts w:ascii="Comic Sans MS" w:hAnsi="Comic Sans MS"/>
                <w:sz w:val="20"/>
                <w:szCs w:val="20"/>
              </w:rPr>
              <w:t>play-based</w:t>
            </w:r>
            <w:r w:rsidRPr="000524CF">
              <w:rPr>
                <w:rFonts w:ascii="Comic Sans MS" w:hAnsi="Comic Sans MS"/>
                <w:sz w:val="20"/>
                <w:szCs w:val="20"/>
              </w:rPr>
              <w:t xml:space="preserve"> pedagogy and ways to support their child. Parental surveys will confirm this.</w:t>
            </w:r>
          </w:p>
          <w:p w14:paraId="458037C4" w14:textId="77777777" w:rsidR="000D406B" w:rsidRPr="000524CF" w:rsidRDefault="000D406B" w:rsidP="000D406B">
            <w:pPr>
              <w:pStyle w:val="ListParagraph"/>
              <w:rPr>
                <w:rFonts w:ascii="Comic Sans MS" w:hAnsi="Comic Sans MS"/>
                <w:sz w:val="20"/>
                <w:szCs w:val="20"/>
              </w:rPr>
            </w:pPr>
          </w:p>
          <w:p w14:paraId="62E8273A" w14:textId="77777777" w:rsidR="000D406B" w:rsidRPr="000524CF" w:rsidRDefault="000D406B" w:rsidP="00B27CEE">
            <w:pPr>
              <w:pStyle w:val="ListParagraph"/>
              <w:numPr>
                <w:ilvl w:val="0"/>
                <w:numId w:val="4"/>
              </w:numPr>
              <w:rPr>
                <w:rFonts w:ascii="Comic Sans MS" w:hAnsi="Comic Sans MS"/>
                <w:sz w:val="20"/>
                <w:szCs w:val="20"/>
              </w:rPr>
            </w:pPr>
            <w:r w:rsidRPr="000524CF">
              <w:rPr>
                <w:rFonts w:ascii="Comic Sans MS" w:hAnsi="Comic Sans MS"/>
                <w:sz w:val="20"/>
                <w:szCs w:val="20"/>
              </w:rPr>
              <w:t>Play</w:t>
            </w:r>
            <w:r w:rsidR="002529A1">
              <w:rPr>
                <w:rFonts w:ascii="Comic Sans MS" w:hAnsi="Comic Sans MS"/>
                <w:sz w:val="20"/>
                <w:szCs w:val="20"/>
              </w:rPr>
              <w:t>-</w:t>
            </w:r>
            <w:r w:rsidRPr="000524CF">
              <w:rPr>
                <w:rFonts w:ascii="Comic Sans MS" w:hAnsi="Comic Sans MS"/>
                <w:sz w:val="20"/>
                <w:szCs w:val="20"/>
              </w:rPr>
              <w:t>based learning audit will show improvement from the baseline.</w:t>
            </w:r>
          </w:p>
          <w:p w14:paraId="7F35D1C7" w14:textId="77777777" w:rsidR="000F548C" w:rsidRPr="000524CF" w:rsidRDefault="000F548C" w:rsidP="00617046">
            <w:pPr>
              <w:rPr>
                <w:rFonts w:ascii="Comic Sans MS" w:hAnsi="Comic Sans MS" w:cs="Arial"/>
                <w:sz w:val="20"/>
                <w:szCs w:val="20"/>
              </w:rPr>
            </w:pPr>
          </w:p>
        </w:tc>
      </w:tr>
      <w:tr w:rsidR="005E7DF5" w:rsidRPr="007A36A6" w14:paraId="33D5379E" w14:textId="77777777" w:rsidTr="00957951">
        <w:trPr>
          <w:trHeight w:val="1980"/>
        </w:trPr>
        <w:tc>
          <w:tcPr>
            <w:tcW w:w="3114" w:type="dxa"/>
            <w:vMerge/>
            <w:vAlign w:val="center"/>
          </w:tcPr>
          <w:p w14:paraId="6276454A" w14:textId="77777777" w:rsidR="005E7DF5" w:rsidRPr="007A36A6" w:rsidRDefault="005E7DF5" w:rsidP="005E7DF5">
            <w:pPr>
              <w:rPr>
                <w:rFonts w:ascii="Comic Sans MS" w:hAnsi="Comic Sans MS" w:cs="Arial"/>
                <w:color w:val="FF0000"/>
                <w:sz w:val="20"/>
                <w:szCs w:val="20"/>
              </w:rPr>
            </w:pPr>
          </w:p>
        </w:tc>
        <w:tc>
          <w:tcPr>
            <w:tcW w:w="3685" w:type="dxa"/>
            <w:vAlign w:val="center"/>
          </w:tcPr>
          <w:p w14:paraId="6E4D1C52" w14:textId="77777777" w:rsidR="005E7DF5" w:rsidRPr="00C0628C" w:rsidRDefault="005E7DF5" w:rsidP="005E7DF5">
            <w:pPr>
              <w:rPr>
                <w:rFonts w:ascii="Comic Sans MS" w:hAnsi="Comic Sans MS" w:cs="Arial"/>
                <w:sz w:val="20"/>
                <w:szCs w:val="20"/>
              </w:rPr>
            </w:pPr>
            <w:r>
              <w:rPr>
                <w:rFonts w:ascii="Comic Sans MS" w:hAnsi="Comic Sans MS" w:cs="Arial"/>
                <w:sz w:val="20"/>
                <w:szCs w:val="20"/>
              </w:rPr>
              <w:t>Staff training in concrete, pictorial and abstract approaches to continue for new staff and as a refresher for other staff.</w:t>
            </w:r>
          </w:p>
        </w:tc>
        <w:tc>
          <w:tcPr>
            <w:tcW w:w="1701" w:type="dxa"/>
            <w:vAlign w:val="center"/>
          </w:tcPr>
          <w:p w14:paraId="1F4459F8" w14:textId="77777777" w:rsidR="005E7DF5" w:rsidRPr="00C0628C" w:rsidRDefault="005E7DF5" w:rsidP="005E7DF5">
            <w:pPr>
              <w:rPr>
                <w:rFonts w:ascii="Comic Sans MS" w:hAnsi="Comic Sans MS" w:cstheme="minorHAnsi"/>
                <w:sz w:val="20"/>
                <w:szCs w:val="20"/>
              </w:rPr>
            </w:pPr>
            <w:r>
              <w:rPr>
                <w:rFonts w:ascii="Comic Sans MS" w:hAnsi="Comic Sans MS" w:cstheme="minorHAnsi"/>
                <w:sz w:val="20"/>
                <w:szCs w:val="20"/>
              </w:rPr>
              <w:t>Gillian Rodger</w:t>
            </w:r>
          </w:p>
        </w:tc>
        <w:tc>
          <w:tcPr>
            <w:tcW w:w="1843" w:type="dxa"/>
            <w:vAlign w:val="center"/>
          </w:tcPr>
          <w:p w14:paraId="1C3C5364" w14:textId="77777777" w:rsidR="005E7DF5" w:rsidRPr="00C0628C" w:rsidRDefault="005E7DF5" w:rsidP="005E7DF5">
            <w:pPr>
              <w:rPr>
                <w:rFonts w:ascii="Comic Sans MS" w:hAnsi="Comic Sans MS" w:cstheme="minorHAnsi"/>
                <w:sz w:val="20"/>
                <w:szCs w:val="20"/>
              </w:rPr>
            </w:pPr>
          </w:p>
        </w:tc>
        <w:tc>
          <w:tcPr>
            <w:tcW w:w="4205" w:type="dxa"/>
            <w:vMerge/>
            <w:vAlign w:val="center"/>
          </w:tcPr>
          <w:p w14:paraId="5157E411" w14:textId="77777777" w:rsidR="005E7DF5" w:rsidRPr="007A36A6" w:rsidRDefault="005E7DF5" w:rsidP="00B27CEE">
            <w:pPr>
              <w:pStyle w:val="ListParagraph"/>
              <w:numPr>
                <w:ilvl w:val="0"/>
                <w:numId w:val="3"/>
              </w:numPr>
              <w:rPr>
                <w:rFonts w:ascii="Comic Sans MS" w:hAnsi="Comic Sans MS" w:cs="Arial"/>
                <w:color w:val="FF0000"/>
                <w:sz w:val="20"/>
                <w:szCs w:val="20"/>
              </w:rPr>
            </w:pPr>
          </w:p>
        </w:tc>
      </w:tr>
      <w:tr w:rsidR="005E7DF5" w:rsidRPr="007A36A6" w14:paraId="2B5F8E32" w14:textId="77777777" w:rsidTr="00957951">
        <w:trPr>
          <w:trHeight w:val="1980"/>
        </w:trPr>
        <w:tc>
          <w:tcPr>
            <w:tcW w:w="3114" w:type="dxa"/>
            <w:vMerge/>
            <w:vAlign w:val="center"/>
          </w:tcPr>
          <w:p w14:paraId="15C38144" w14:textId="77777777" w:rsidR="005E7DF5" w:rsidRPr="007A36A6" w:rsidRDefault="005E7DF5" w:rsidP="005E7DF5">
            <w:pPr>
              <w:rPr>
                <w:rFonts w:ascii="Comic Sans MS" w:hAnsi="Comic Sans MS" w:cs="Arial"/>
                <w:color w:val="FF0000"/>
                <w:sz w:val="20"/>
                <w:szCs w:val="20"/>
              </w:rPr>
            </w:pPr>
          </w:p>
        </w:tc>
        <w:tc>
          <w:tcPr>
            <w:tcW w:w="3685" w:type="dxa"/>
            <w:vAlign w:val="center"/>
          </w:tcPr>
          <w:p w14:paraId="0842D184" w14:textId="77777777" w:rsidR="005E7DF5" w:rsidRPr="00C0628C" w:rsidRDefault="005E7DF5" w:rsidP="005E7DF5">
            <w:pPr>
              <w:rPr>
                <w:rFonts w:ascii="Comic Sans MS" w:hAnsi="Comic Sans MS" w:cs="Arial"/>
                <w:sz w:val="20"/>
                <w:szCs w:val="20"/>
              </w:rPr>
            </w:pPr>
            <w:r w:rsidRPr="00C0628C">
              <w:rPr>
                <w:rFonts w:ascii="Comic Sans MS" w:hAnsi="Comic Sans MS" w:cs="Arial"/>
                <w:sz w:val="20"/>
                <w:szCs w:val="20"/>
              </w:rPr>
              <w:t>Learning, teaching and assessment policy to be evaluated to reflect any changes to pedagogy and delivery of numeracy input.</w:t>
            </w:r>
          </w:p>
          <w:p w14:paraId="066C7732" w14:textId="77777777" w:rsidR="005E7DF5" w:rsidRPr="000524CF" w:rsidRDefault="005E7DF5" w:rsidP="005E7DF5">
            <w:pPr>
              <w:rPr>
                <w:rFonts w:ascii="Comic Sans MS" w:hAnsi="Comic Sans MS"/>
                <w:color w:val="FF0000"/>
                <w:sz w:val="20"/>
                <w:szCs w:val="20"/>
              </w:rPr>
            </w:pPr>
          </w:p>
        </w:tc>
        <w:tc>
          <w:tcPr>
            <w:tcW w:w="1701" w:type="dxa"/>
            <w:vAlign w:val="center"/>
          </w:tcPr>
          <w:p w14:paraId="0A255C29" w14:textId="77777777" w:rsidR="005E7DF5" w:rsidRPr="007A36A6" w:rsidRDefault="005E7DF5" w:rsidP="005E7DF5">
            <w:pPr>
              <w:rPr>
                <w:rFonts w:ascii="Comic Sans MS" w:hAnsi="Comic Sans MS" w:cstheme="minorHAnsi"/>
                <w:color w:val="FF0000"/>
                <w:sz w:val="20"/>
                <w:szCs w:val="20"/>
              </w:rPr>
            </w:pPr>
            <w:r w:rsidRPr="00C0628C">
              <w:rPr>
                <w:rFonts w:ascii="Comic Sans MS" w:hAnsi="Comic Sans MS" w:cstheme="minorHAnsi"/>
                <w:sz w:val="20"/>
                <w:szCs w:val="20"/>
              </w:rPr>
              <w:t>Fraser Baird</w:t>
            </w:r>
          </w:p>
        </w:tc>
        <w:tc>
          <w:tcPr>
            <w:tcW w:w="1843" w:type="dxa"/>
            <w:vAlign w:val="center"/>
          </w:tcPr>
          <w:p w14:paraId="564D3DB3" w14:textId="77777777" w:rsidR="005E7DF5" w:rsidRPr="000524CF" w:rsidRDefault="005E7DF5" w:rsidP="005E7DF5">
            <w:pPr>
              <w:rPr>
                <w:rFonts w:ascii="Comic Sans MS" w:hAnsi="Comic Sans MS" w:cs="Calibri Light"/>
                <w:sz w:val="20"/>
                <w:szCs w:val="20"/>
              </w:rPr>
            </w:pPr>
            <w:r w:rsidRPr="00C0628C">
              <w:rPr>
                <w:rFonts w:ascii="Comic Sans MS" w:hAnsi="Comic Sans MS" w:cstheme="minorHAnsi"/>
                <w:sz w:val="20"/>
                <w:szCs w:val="20"/>
              </w:rPr>
              <w:t>August 2023- September 2023</w:t>
            </w:r>
          </w:p>
        </w:tc>
        <w:tc>
          <w:tcPr>
            <w:tcW w:w="4205" w:type="dxa"/>
            <w:vMerge/>
            <w:vAlign w:val="center"/>
          </w:tcPr>
          <w:p w14:paraId="6C44EDB1" w14:textId="77777777" w:rsidR="005E7DF5" w:rsidRPr="007A36A6" w:rsidRDefault="005E7DF5" w:rsidP="00B27CEE">
            <w:pPr>
              <w:pStyle w:val="ListParagraph"/>
              <w:numPr>
                <w:ilvl w:val="0"/>
                <w:numId w:val="3"/>
              </w:numPr>
              <w:rPr>
                <w:rFonts w:ascii="Comic Sans MS" w:hAnsi="Comic Sans MS" w:cs="Arial"/>
                <w:color w:val="FF0000"/>
                <w:sz w:val="20"/>
                <w:szCs w:val="20"/>
              </w:rPr>
            </w:pPr>
          </w:p>
        </w:tc>
      </w:tr>
      <w:tr w:rsidR="005E7DF5" w:rsidRPr="007A36A6" w14:paraId="0F6D7885" w14:textId="77777777" w:rsidTr="00567759">
        <w:trPr>
          <w:trHeight w:val="1104"/>
        </w:trPr>
        <w:tc>
          <w:tcPr>
            <w:tcW w:w="3114" w:type="dxa"/>
            <w:vMerge/>
            <w:vAlign w:val="center"/>
          </w:tcPr>
          <w:p w14:paraId="0BDEE76A" w14:textId="77777777" w:rsidR="005E7DF5" w:rsidRPr="007A36A6" w:rsidRDefault="005E7DF5" w:rsidP="005E7DF5">
            <w:pPr>
              <w:ind w:left="360"/>
              <w:rPr>
                <w:rFonts w:asciiTheme="minorHAnsi" w:hAnsiTheme="minorHAnsi" w:cstheme="minorHAnsi"/>
                <w:color w:val="FF0000"/>
                <w:sz w:val="20"/>
                <w:szCs w:val="20"/>
              </w:rPr>
            </w:pPr>
          </w:p>
        </w:tc>
        <w:tc>
          <w:tcPr>
            <w:tcW w:w="3685" w:type="dxa"/>
            <w:vAlign w:val="center"/>
          </w:tcPr>
          <w:p w14:paraId="0160796C" w14:textId="77777777" w:rsidR="005E7DF5" w:rsidRPr="00C0628C" w:rsidRDefault="005E7DF5" w:rsidP="005E7DF5">
            <w:pPr>
              <w:rPr>
                <w:rFonts w:ascii="Comic Sans MS" w:hAnsi="Comic Sans MS" w:cs="Arial"/>
                <w:sz w:val="20"/>
                <w:szCs w:val="20"/>
              </w:rPr>
            </w:pPr>
            <w:r w:rsidRPr="00C0628C">
              <w:rPr>
                <w:rFonts w:ascii="Comic Sans MS" w:hAnsi="Comic Sans MS" w:cs="Arial"/>
                <w:sz w:val="20"/>
                <w:szCs w:val="20"/>
              </w:rPr>
              <w:t>High Quality Play</w:t>
            </w:r>
            <w:r w:rsidR="002529A1">
              <w:rPr>
                <w:rFonts w:ascii="Comic Sans MS" w:hAnsi="Comic Sans MS" w:cs="Arial"/>
                <w:sz w:val="20"/>
                <w:szCs w:val="20"/>
              </w:rPr>
              <w:t>-</w:t>
            </w:r>
            <w:r w:rsidRPr="00C0628C">
              <w:rPr>
                <w:rFonts w:ascii="Comic Sans MS" w:hAnsi="Comic Sans MS" w:cs="Arial"/>
                <w:sz w:val="20"/>
                <w:szCs w:val="20"/>
              </w:rPr>
              <w:t>based learning approach to be implemented within the EYC and P1 classes</w:t>
            </w:r>
            <w:r w:rsidR="002529A1">
              <w:rPr>
                <w:rFonts w:ascii="Comic Sans MS" w:hAnsi="Comic Sans MS" w:cs="Arial"/>
                <w:sz w:val="20"/>
                <w:szCs w:val="20"/>
              </w:rPr>
              <w:t>.</w:t>
            </w:r>
          </w:p>
          <w:p w14:paraId="6D1EC247" w14:textId="77777777" w:rsidR="005E7DF5" w:rsidRPr="00C0628C" w:rsidRDefault="005E7DF5" w:rsidP="005E7DF5">
            <w:pPr>
              <w:rPr>
                <w:rFonts w:ascii="Comic Sans MS" w:hAnsi="Comic Sans MS" w:cs="Arial"/>
                <w:sz w:val="20"/>
                <w:szCs w:val="20"/>
              </w:rPr>
            </w:pPr>
          </w:p>
          <w:p w14:paraId="501017C7" w14:textId="77777777" w:rsidR="005E7DF5" w:rsidRDefault="005E7DF5" w:rsidP="005E7DF5">
            <w:pPr>
              <w:rPr>
                <w:rFonts w:ascii="Comic Sans MS" w:hAnsi="Comic Sans MS" w:cs="Arial"/>
                <w:sz w:val="20"/>
                <w:szCs w:val="20"/>
              </w:rPr>
            </w:pPr>
            <w:r w:rsidRPr="00C0628C">
              <w:rPr>
                <w:rFonts w:ascii="Comic Sans MS" w:hAnsi="Comic Sans MS" w:cs="Arial"/>
                <w:sz w:val="20"/>
                <w:szCs w:val="20"/>
              </w:rPr>
              <w:t xml:space="preserve">Ongoing training in the pedagogy and implementation of </w:t>
            </w:r>
            <w:r w:rsidR="00C13299" w:rsidRPr="00C0628C">
              <w:rPr>
                <w:rFonts w:ascii="Comic Sans MS" w:hAnsi="Comic Sans MS" w:cs="Arial"/>
                <w:sz w:val="20"/>
                <w:szCs w:val="20"/>
              </w:rPr>
              <w:t>play-based</w:t>
            </w:r>
            <w:r w:rsidRPr="00C0628C">
              <w:rPr>
                <w:rFonts w:ascii="Comic Sans MS" w:hAnsi="Comic Sans MS" w:cs="Arial"/>
                <w:sz w:val="20"/>
                <w:szCs w:val="20"/>
              </w:rPr>
              <w:t xml:space="preserve"> learning for new staff. P1 staff to attend Authority Training. Support from local authority leads.</w:t>
            </w:r>
          </w:p>
          <w:p w14:paraId="146D0796" w14:textId="77777777" w:rsidR="0054382F" w:rsidRDefault="0054382F" w:rsidP="005E7DF5">
            <w:pPr>
              <w:rPr>
                <w:rFonts w:ascii="Comic Sans MS" w:hAnsi="Comic Sans MS" w:cs="Arial"/>
                <w:sz w:val="20"/>
                <w:szCs w:val="20"/>
              </w:rPr>
            </w:pPr>
          </w:p>
          <w:p w14:paraId="35C8B440" w14:textId="77777777" w:rsidR="0054382F" w:rsidRPr="00C0628C" w:rsidRDefault="0054382F" w:rsidP="005E7DF5">
            <w:pPr>
              <w:rPr>
                <w:rFonts w:ascii="Comic Sans MS" w:hAnsi="Comic Sans MS" w:cs="Arial"/>
                <w:sz w:val="20"/>
                <w:szCs w:val="20"/>
              </w:rPr>
            </w:pPr>
            <w:r>
              <w:rPr>
                <w:rFonts w:ascii="Comic Sans MS" w:hAnsi="Comic Sans MS" w:cs="Arial"/>
                <w:sz w:val="20"/>
                <w:szCs w:val="20"/>
              </w:rPr>
              <w:t>P1 staff and PT to attend Kim Scott Play Pedagogy (9 sessions)</w:t>
            </w:r>
            <w:r w:rsidR="002529A1">
              <w:rPr>
                <w:rFonts w:ascii="Comic Sans MS" w:hAnsi="Comic Sans MS" w:cs="Arial"/>
                <w:sz w:val="20"/>
                <w:szCs w:val="20"/>
              </w:rPr>
              <w:t>.</w:t>
            </w:r>
          </w:p>
          <w:p w14:paraId="6FB7BBE9" w14:textId="77777777" w:rsidR="005E7DF5" w:rsidRPr="00C0628C" w:rsidRDefault="005E7DF5" w:rsidP="005E7DF5">
            <w:pPr>
              <w:rPr>
                <w:rFonts w:ascii="Comic Sans MS" w:hAnsi="Comic Sans MS" w:cs="Arial"/>
                <w:sz w:val="20"/>
                <w:szCs w:val="20"/>
              </w:rPr>
            </w:pPr>
          </w:p>
          <w:p w14:paraId="76B0D07A" w14:textId="77777777" w:rsidR="005E7DF5" w:rsidRPr="00C0628C" w:rsidRDefault="005E7DF5" w:rsidP="005E7DF5">
            <w:pPr>
              <w:rPr>
                <w:rFonts w:ascii="Comic Sans MS" w:hAnsi="Comic Sans MS" w:cs="Arial"/>
                <w:sz w:val="20"/>
                <w:szCs w:val="20"/>
              </w:rPr>
            </w:pPr>
            <w:r w:rsidRPr="00C0628C">
              <w:rPr>
                <w:rFonts w:ascii="Comic Sans MS" w:hAnsi="Comic Sans MS" w:cs="Arial"/>
                <w:sz w:val="20"/>
                <w:szCs w:val="20"/>
              </w:rPr>
              <w:t>Play audit tool to be used as a baseline for class organisation.</w:t>
            </w:r>
          </w:p>
          <w:p w14:paraId="783ADBD1" w14:textId="77777777" w:rsidR="005E7DF5" w:rsidRPr="00C0628C" w:rsidRDefault="005E7DF5" w:rsidP="005E7DF5">
            <w:pPr>
              <w:rPr>
                <w:rFonts w:ascii="Comic Sans MS" w:hAnsi="Comic Sans MS" w:cs="Arial"/>
                <w:sz w:val="20"/>
                <w:szCs w:val="20"/>
              </w:rPr>
            </w:pPr>
          </w:p>
          <w:p w14:paraId="050FD8BD" w14:textId="77777777" w:rsidR="005E7DF5" w:rsidRPr="000524CF" w:rsidRDefault="005E7DF5" w:rsidP="005E7DF5">
            <w:pPr>
              <w:rPr>
                <w:rFonts w:ascii="Comic Sans MS" w:hAnsi="Comic Sans MS" w:cstheme="minorHAnsi"/>
                <w:sz w:val="20"/>
                <w:szCs w:val="20"/>
              </w:rPr>
            </w:pPr>
            <w:r w:rsidRPr="00C0628C">
              <w:rPr>
                <w:rFonts w:ascii="Comic Sans MS" w:hAnsi="Comic Sans MS" w:cs="Arial"/>
                <w:sz w:val="20"/>
                <w:szCs w:val="20"/>
              </w:rPr>
              <w:t>Share Play</w:t>
            </w:r>
            <w:r w:rsidR="002529A1">
              <w:rPr>
                <w:rFonts w:ascii="Comic Sans MS" w:hAnsi="Comic Sans MS" w:cs="Arial"/>
                <w:sz w:val="20"/>
                <w:szCs w:val="20"/>
              </w:rPr>
              <w:t>-</w:t>
            </w:r>
            <w:r w:rsidRPr="00C0628C">
              <w:rPr>
                <w:rFonts w:ascii="Comic Sans MS" w:hAnsi="Comic Sans MS" w:cs="Arial"/>
                <w:sz w:val="20"/>
                <w:szCs w:val="20"/>
              </w:rPr>
              <w:t>based Learning pedagogy with parents through workshops and play and stay sessions.</w:t>
            </w:r>
          </w:p>
        </w:tc>
        <w:tc>
          <w:tcPr>
            <w:tcW w:w="1701" w:type="dxa"/>
            <w:vAlign w:val="center"/>
          </w:tcPr>
          <w:p w14:paraId="4BFA8F38" w14:textId="77777777" w:rsidR="005E7DF5" w:rsidRPr="000524CF" w:rsidRDefault="005E7DF5" w:rsidP="005E7DF5">
            <w:pPr>
              <w:rPr>
                <w:rFonts w:ascii="Comic Sans MS" w:hAnsi="Comic Sans MS" w:cstheme="minorHAnsi"/>
                <w:sz w:val="20"/>
                <w:szCs w:val="20"/>
              </w:rPr>
            </w:pPr>
            <w:r w:rsidRPr="00C0628C">
              <w:rPr>
                <w:rFonts w:ascii="Comic Sans MS" w:hAnsi="Comic Sans MS" w:cstheme="minorHAnsi"/>
                <w:sz w:val="20"/>
                <w:szCs w:val="20"/>
              </w:rPr>
              <w:t>Clair Gebbie</w:t>
            </w:r>
          </w:p>
        </w:tc>
        <w:tc>
          <w:tcPr>
            <w:tcW w:w="1843" w:type="dxa"/>
            <w:vAlign w:val="center"/>
          </w:tcPr>
          <w:p w14:paraId="665538E6" w14:textId="77777777" w:rsidR="005E7DF5" w:rsidRPr="000524CF" w:rsidRDefault="0054382F" w:rsidP="005E7DF5">
            <w:pPr>
              <w:rPr>
                <w:rFonts w:ascii="Comic Sans MS" w:hAnsi="Comic Sans MS" w:cstheme="minorHAnsi"/>
                <w:sz w:val="20"/>
                <w:szCs w:val="20"/>
              </w:rPr>
            </w:pPr>
            <w:r>
              <w:rPr>
                <w:rFonts w:ascii="Comic Sans MS" w:hAnsi="Comic Sans MS" w:cstheme="minorHAnsi"/>
                <w:sz w:val="20"/>
                <w:szCs w:val="20"/>
              </w:rPr>
              <w:t>August 2023-2024</w:t>
            </w:r>
          </w:p>
        </w:tc>
        <w:tc>
          <w:tcPr>
            <w:tcW w:w="4205" w:type="dxa"/>
            <w:vMerge/>
            <w:vAlign w:val="center"/>
          </w:tcPr>
          <w:p w14:paraId="6E74BC6C" w14:textId="77777777" w:rsidR="005E7DF5" w:rsidRPr="007A36A6" w:rsidRDefault="005E7DF5" w:rsidP="005E7DF5">
            <w:pPr>
              <w:rPr>
                <w:rFonts w:asciiTheme="minorHAnsi" w:hAnsiTheme="minorHAnsi" w:cs="Calibri Light"/>
                <w:color w:val="FF0000"/>
                <w:sz w:val="20"/>
                <w:szCs w:val="20"/>
              </w:rPr>
            </w:pPr>
          </w:p>
        </w:tc>
      </w:tr>
    </w:tbl>
    <w:p w14:paraId="75B52E66" w14:textId="77777777" w:rsidR="002A7443" w:rsidRDefault="002A7443" w:rsidP="002A7443">
      <w:pPr>
        <w:rPr>
          <w:rFonts w:cs="Arial"/>
          <w:color w:val="FF0000"/>
          <w:sz w:val="20"/>
          <w:szCs w:val="20"/>
        </w:rPr>
      </w:pPr>
    </w:p>
    <w:p w14:paraId="42C20613" w14:textId="77777777" w:rsidR="00C0628C" w:rsidRDefault="00C0628C" w:rsidP="002A7443">
      <w:pPr>
        <w:rPr>
          <w:rFonts w:cs="Arial"/>
          <w:color w:val="FF0000"/>
          <w:sz w:val="20"/>
          <w:szCs w:val="20"/>
        </w:rPr>
      </w:pPr>
    </w:p>
    <w:p w14:paraId="286FED08" w14:textId="77777777" w:rsidR="00AE5E26" w:rsidRDefault="00AE5E26" w:rsidP="002A7443">
      <w:pPr>
        <w:rPr>
          <w:rFonts w:cs="Arial"/>
          <w:color w:val="FF0000"/>
          <w:sz w:val="20"/>
          <w:szCs w:val="20"/>
        </w:rPr>
      </w:pPr>
    </w:p>
    <w:p w14:paraId="68E5157C" w14:textId="77777777" w:rsidR="00EB7937" w:rsidRDefault="00EB7937" w:rsidP="002A7443">
      <w:pPr>
        <w:rPr>
          <w:rFonts w:cs="Arial"/>
          <w:sz w:val="20"/>
          <w:szCs w:val="20"/>
        </w:rPr>
      </w:pPr>
    </w:p>
    <w:tbl>
      <w:tblPr>
        <w:tblW w:w="14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2"/>
        <w:gridCol w:w="3402"/>
        <w:gridCol w:w="1701"/>
        <w:gridCol w:w="1559"/>
        <w:gridCol w:w="4914"/>
      </w:tblGrid>
      <w:tr w:rsidR="002A7443" w:rsidRPr="002A7443" w14:paraId="14830662" w14:textId="77777777" w:rsidTr="002A7443">
        <w:trPr>
          <w:trHeight w:val="227"/>
        </w:trPr>
        <w:tc>
          <w:tcPr>
            <w:tcW w:w="14548" w:type="dxa"/>
            <w:gridSpan w:val="5"/>
            <w:shd w:val="clear" w:color="auto" w:fill="4F81BD"/>
            <w:vAlign w:val="center"/>
          </w:tcPr>
          <w:p w14:paraId="37761E20" w14:textId="77777777" w:rsidR="00567759" w:rsidRPr="00906A26" w:rsidRDefault="00314407" w:rsidP="00567759">
            <w:pPr>
              <w:rPr>
                <w:rFonts w:ascii="Comic Sans MS" w:hAnsi="Comic Sans MS" w:cs="Arial"/>
                <w:b/>
                <w:color w:val="FFFFFF" w:themeColor="background1"/>
                <w:sz w:val="22"/>
              </w:rPr>
            </w:pPr>
            <w:bookmarkStart w:id="6" w:name="_Hlk137587193"/>
            <w:bookmarkStart w:id="7" w:name="_Hlk106540938"/>
            <w:bookmarkStart w:id="8" w:name="_Hlk486277648"/>
            <w:r>
              <w:rPr>
                <w:rFonts w:cs="Arial"/>
                <w:b/>
                <w:color w:val="FFFFFF"/>
                <w:szCs w:val="24"/>
              </w:rPr>
              <w:t>Priority: 3</w:t>
            </w:r>
            <w:r w:rsidR="002A7443" w:rsidRPr="002A7443">
              <w:rPr>
                <w:rFonts w:cs="Arial"/>
                <w:b/>
                <w:color w:val="FFFFFF"/>
                <w:szCs w:val="24"/>
              </w:rPr>
              <w:t xml:space="preserve">   </w:t>
            </w:r>
            <w:r w:rsidR="00567759" w:rsidRPr="00906A26">
              <w:rPr>
                <w:rFonts w:ascii="Comic Sans MS" w:hAnsi="Comic Sans MS" w:cs="Arial"/>
                <w:b/>
                <w:color w:val="FFFFFF" w:themeColor="background1"/>
                <w:sz w:val="22"/>
              </w:rPr>
              <w:t>W</w:t>
            </w:r>
            <w:r w:rsidR="00C45E61">
              <w:rPr>
                <w:rFonts w:ascii="Comic Sans MS" w:hAnsi="Comic Sans MS" w:cs="Arial"/>
                <w:b/>
                <w:color w:val="FFFFFF" w:themeColor="background1"/>
                <w:sz w:val="22"/>
              </w:rPr>
              <w:t>ellbeing, Equity and Inclusion for all</w:t>
            </w:r>
          </w:p>
          <w:p w14:paraId="496E7091" w14:textId="77777777" w:rsidR="00567759" w:rsidRPr="00906A26" w:rsidRDefault="00567759" w:rsidP="00567759">
            <w:pPr>
              <w:rPr>
                <w:rFonts w:ascii="Comic Sans MS" w:hAnsi="Comic Sans MS" w:cs="Arial"/>
                <w:b/>
                <w:color w:val="FFFFFF" w:themeColor="background1"/>
                <w:sz w:val="22"/>
              </w:rPr>
            </w:pPr>
          </w:p>
          <w:p w14:paraId="2CE13455" w14:textId="77777777" w:rsidR="00567759" w:rsidRPr="00906A26" w:rsidRDefault="00567759" w:rsidP="00567759">
            <w:pPr>
              <w:rPr>
                <w:rFonts w:ascii="Comic Sans MS" w:hAnsi="Comic Sans MS"/>
                <w:color w:val="FFFFFF" w:themeColor="background1"/>
                <w:sz w:val="22"/>
              </w:rPr>
            </w:pPr>
            <w:r w:rsidRPr="00906A26">
              <w:rPr>
                <w:rFonts w:ascii="Comic Sans MS" w:hAnsi="Comic Sans MS"/>
                <w:b/>
                <w:color w:val="FFFFFF" w:themeColor="background1"/>
                <w:sz w:val="22"/>
              </w:rPr>
              <w:t>HGIOS 4 / HGIOELC  Q.Is</w:t>
            </w:r>
            <w:r w:rsidRPr="00906A26">
              <w:rPr>
                <w:rFonts w:ascii="Comic Sans MS" w:hAnsi="Comic Sans MS"/>
                <w:color w:val="FFFFFF" w:themeColor="background1"/>
                <w:sz w:val="22"/>
              </w:rPr>
              <w:t xml:space="preserve"> 1.1, 1.2, 1.3, 1.5, 2.1, 2.2, 2.3, 2.4, 2.5, 2.7, 3.1, 3.2, 3.3</w:t>
            </w:r>
          </w:p>
          <w:p w14:paraId="56A1698F" w14:textId="77777777" w:rsidR="002A7443" w:rsidRPr="002A7443" w:rsidRDefault="00567759" w:rsidP="00567759">
            <w:pPr>
              <w:rPr>
                <w:rFonts w:cs="Arial"/>
                <w:b/>
                <w:color w:val="FFFFFF"/>
                <w:szCs w:val="24"/>
              </w:rPr>
            </w:pPr>
            <w:r w:rsidRPr="00906A26">
              <w:rPr>
                <w:rFonts w:ascii="Comic Sans MS" w:hAnsi="Comic Sans MS"/>
                <w:b/>
                <w:color w:val="FFFFFF" w:themeColor="background1"/>
                <w:sz w:val="22"/>
              </w:rPr>
              <w:t xml:space="preserve">SAC </w:t>
            </w:r>
            <w:r w:rsidRPr="00906A26">
              <w:rPr>
                <w:rFonts w:ascii="Comic Sans MS" w:hAnsi="Comic Sans MS"/>
                <w:color w:val="FFFFFF" w:themeColor="background1"/>
                <w:sz w:val="22"/>
              </w:rPr>
              <w:t xml:space="preserve">P1, 3,6/ </w:t>
            </w:r>
            <w:r w:rsidRPr="00906A26">
              <w:rPr>
                <w:rFonts w:ascii="Comic Sans MS" w:hAnsi="Comic Sans MS"/>
                <w:b/>
                <w:color w:val="FFFFFF" w:themeColor="background1"/>
                <w:sz w:val="22"/>
              </w:rPr>
              <w:t>CSP</w:t>
            </w:r>
            <w:r w:rsidRPr="00906A26">
              <w:rPr>
                <w:rFonts w:ascii="Comic Sans MS" w:hAnsi="Comic Sans MS"/>
                <w:color w:val="FFFFFF" w:themeColor="background1"/>
                <w:sz w:val="22"/>
              </w:rPr>
              <w:t xml:space="preserve"> 1,2, 3, 4, 5 / </w:t>
            </w:r>
            <w:r w:rsidRPr="00906A26">
              <w:rPr>
                <w:rFonts w:ascii="Comic Sans MS" w:hAnsi="Comic Sans MS"/>
                <w:b/>
                <w:color w:val="FFFFFF" w:themeColor="background1"/>
                <w:sz w:val="22"/>
              </w:rPr>
              <w:t>ESP</w:t>
            </w:r>
            <w:r w:rsidRPr="00906A26">
              <w:rPr>
                <w:rFonts w:ascii="Comic Sans MS" w:hAnsi="Comic Sans MS"/>
                <w:color w:val="FFFFFF" w:themeColor="background1"/>
                <w:sz w:val="22"/>
              </w:rPr>
              <w:t xml:space="preserve"> 2, 3, 5  / </w:t>
            </w:r>
            <w:r w:rsidRPr="00906A26">
              <w:rPr>
                <w:rFonts w:ascii="Comic Sans MS" w:hAnsi="Comic Sans MS"/>
                <w:b/>
                <w:color w:val="FFFFFF" w:themeColor="background1"/>
                <w:sz w:val="22"/>
              </w:rPr>
              <w:t>NI</w:t>
            </w:r>
            <w:r w:rsidRPr="00906A26">
              <w:rPr>
                <w:rFonts w:ascii="Comic Sans MS" w:hAnsi="Comic Sans MS"/>
                <w:color w:val="FFFFFF" w:themeColor="background1"/>
                <w:sz w:val="22"/>
              </w:rPr>
              <w:t>F  1, 2, 3</w:t>
            </w:r>
          </w:p>
          <w:bookmarkEnd w:id="6"/>
          <w:p w14:paraId="095B7423" w14:textId="77777777" w:rsidR="002A7443" w:rsidRPr="002A7443" w:rsidRDefault="002A7443" w:rsidP="002A7443">
            <w:pPr>
              <w:rPr>
                <w:rFonts w:cs="Arial"/>
                <w:b/>
                <w:color w:val="FFFFFF"/>
                <w:szCs w:val="24"/>
              </w:rPr>
            </w:pPr>
          </w:p>
        </w:tc>
      </w:tr>
      <w:bookmarkEnd w:id="7"/>
      <w:tr w:rsidR="00567759" w:rsidRPr="002A7443" w14:paraId="76D04139" w14:textId="77777777" w:rsidTr="00314407">
        <w:trPr>
          <w:trHeight w:val="227"/>
        </w:trPr>
        <w:tc>
          <w:tcPr>
            <w:tcW w:w="2972" w:type="dxa"/>
            <w:shd w:val="clear" w:color="auto" w:fill="4F81BD"/>
            <w:vAlign w:val="center"/>
          </w:tcPr>
          <w:p w14:paraId="0198A2C4" w14:textId="77777777" w:rsidR="00567759" w:rsidRPr="002A7443" w:rsidRDefault="00567759" w:rsidP="002A7443">
            <w:pPr>
              <w:jc w:val="center"/>
              <w:rPr>
                <w:rFonts w:cs="Arial"/>
                <w:b/>
                <w:color w:val="FFFFFF"/>
                <w:szCs w:val="24"/>
              </w:rPr>
            </w:pPr>
            <w:r w:rsidRPr="002A7443">
              <w:rPr>
                <w:rFonts w:cs="Arial"/>
                <w:b/>
                <w:color w:val="FFFFFF"/>
                <w:szCs w:val="24"/>
              </w:rPr>
              <w:t>What Outcomes Do We Want To Achieve?</w:t>
            </w:r>
          </w:p>
        </w:tc>
        <w:tc>
          <w:tcPr>
            <w:tcW w:w="3402" w:type="dxa"/>
            <w:shd w:val="clear" w:color="auto" w:fill="4F81BD"/>
            <w:vAlign w:val="center"/>
          </w:tcPr>
          <w:p w14:paraId="57A8DF6A" w14:textId="77777777" w:rsidR="00567759" w:rsidRPr="002A7443" w:rsidRDefault="00567759" w:rsidP="002A7443">
            <w:pPr>
              <w:jc w:val="center"/>
              <w:rPr>
                <w:rFonts w:cs="Arial"/>
                <w:b/>
                <w:color w:val="FFFFFF"/>
                <w:szCs w:val="24"/>
              </w:rPr>
            </w:pPr>
            <w:r w:rsidRPr="002A7443">
              <w:rPr>
                <w:rFonts w:cs="Arial"/>
                <w:b/>
                <w:color w:val="FFFFFF"/>
                <w:szCs w:val="24"/>
              </w:rPr>
              <w:t xml:space="preserve">How Will We Achieve This? </w:t>
            </w:r>
          </w:p>
          <w:p w14:paraId="048FD7C7" w14:textId="77777777" w:rsidR="00567759" w:rsidRPr="002A7443" w:rsidRDefault="00567759" w:rsidP="002A7443">
            <w:pPr>
              <w:jc w:val="center"/>
              <w:rPr>
                <w:rFonts w:cs="Arial"/>
                <w:b/>
                <w:color w:val="FFFFFF"/>
                <w:szCs w:val="24"/>
              </w:rPr>
            </w:pPr>
            <w:r w:rsidRPr="002A7443">
              <w:rPr>
                <w:rFonts w:cs="Arial"/>
                <w:b/>
                <w:color w:val="FFFFFF"/>
                <w:szCs w:val="24"/>
              </w:rPr>
              <w:t>(Intervention Strategies)</w:t>
            </w:r>
          </w:p>
        </w:tc>
        <w:tc>
          <w:tcPr>
            <w:tcW w:w="1701" w:type="dxa"/>
            <w:shd w:val="clear" w:color="auto" w:fill="4F81BD"/>
            <w:vAlign w:val="center"/>
          </w:tcPr>
          <w:p w14:paraId="1D55AC4F" w14:textId="77777777" w:rsidR="00567759" w:rsidRPr="002A7443" w:rsidRDefault="00567759" w:rsidP="002A7443">
            <w:pPr>
              <w:jc w:val="center"/>
              <w:rPr>
                <w:rFonts w:cs="Arial"/>
                <w:b/>
                <w:color w:val="FFFFFF"/>
                <w:szCs w:val="24"/>
              </w:rPr>
            </w:pPr>
            <w:r w:rsidRPr="002A7443">
              <w:rPr>
                <w:rFonts w:cs="Arial"/>
                <w:b/>
                <w:color w:val="FFFFFF"/>
                <w:szCs w:val="24"/>
              </w:rPr>
              <w:t>Lead Person</w:t>
            </w:r>
          </w:p>
        </w:tc>
        <w:tc>
          <w:tcPr>
            <w:tcW w:w="1559" w:type="dxa"/>
            <w:shd w:val="clear" w:color="auto" w:fill="4F81BD"/>
            <w:vAlign w:val="center"/>
          </w:tcPr>
          <w:p w14:paraId="7AC02352" w14:textId="77777777" w:rsidR="00567759" w:rsidRPr="002A7443" w:rsidRDefault="00567759" w:rsidP="002A7443">
            <w:pPr>
              <w:jc w:val="center"/>
              <w:rPr>
                <w:rFonts w:cs="Arial"/>
                <w:b/>
                <w:color w:val="FFFFFF"/>
                <w:szCs w:val="24"/>
              </w:rPr>
            </w:pPr>
            <w:r w:rsidRPr="002A7443">
              <w:rPr>
                <w:rFonts w:cs="Arial"/>
                <w:b/>
                <w:color w:val="FFFFFF"/>
                <w:szCs w:val="24"/>
              </w:rPr>
              <w:t>Start and Finish Dates</w:t>
            </w:r>
          </w:p>
        </w:tc>
        <w:tc>
          <w:tcPr>
            <w:tcW w:w="4914" w:type="dxa"/>
            <w:shd w:val="clear" w:color="auto" w:fill="4F81BD"/>
            <w:vAlign w:val="center"/>
          </w:tcPr>
          <w:p w14:paraId="3817EBB6" w14:textId="77777777" w:rsidR="00567759" w:rsidRPr="002A7443" w:rsidRDefault="00567759" w:rsidP="002A7443">
            <w:pPr>
              <w:jc w:val="center"/>
              <w:rPr>
                <w:rFonts w:cs="Arial"/>
                <w:b/>
                <w:color w:val="FFFFFF"/>
                <w:szCs w:val="24"/>
              </w:rPr>
            </w:pPr>
            <w:r w:rsidRPr="002A7443">
              <w:rPr>
                <w:rFonts w:cs="Arial"/>
                <w:b/>
                <w:color w:val="FFFFFF"/>
                <w:szCs w:val="24"/>
              </w:rPr>
              <w:t>How Will We Measure Impact On Children and Young People?</w:t>
            </w:r>
          </w:p>
          <w:p w14:paraId="08BA86C1" w14:textId="77777777" w:rsidR="00567759" w:rsidRPr="002A7443" w:rsidRDefault="00567759" w:rsidP="00567759">
            <w:pPr>
              <w:jc w:val="center"/>
              <w:rPr>
                <w:rFonts w:cs="Arial"/>
                <w:b/>
                <w:color w:val="FFFFFF"/>
                <w:szCs w:val="24"/>
              </w:rPr>
            </w:pPr>
            <w:r w:rsidRPr="002A7443">
              <w:rPr>
                <w:rFonts w:cs="Arial"/>
                <w:b/>
                <w:color w:val="FFFFFF"/>
                <w:szCs w:val="24"/>
              </w:rPr>
              <w:t>(Include Where Possible Current Measure and Target)</w:t>
            </w:r>
          </w:p>
        </w:tc>
      </w:tr>
      <w:tr w:rsidR="00D5256A" w:rsidRPr="00EB7937" w14:paraId="290A5F45" w14:textId="77777777" w:rsidTr="00314407">
        <w:trPr>
          <w:trHeight w:val="1104"/>
        </w:trPr>
        <w:tc>
          <w:tcPr>
            <w:tcW w:w="2972" w:type="dxa"/>
            <w:vAlign w:val="center"/>
          </w:tcPr>
          <w:p w14:paraId="2E6320DE" w14:textId="77777777" w:rsidR="00D5256A" w:rsidRPr="0001097A" w:rsidRDefault="0001097A" w:rsidP="0001097A">
            <w:pPr>
              <w:rPr>
                <w:rFonts w:ascii="Comic Sans MS" w:hAnsi="Comic Sans MS" w:cstheme="minorHAnsi"/>
                <w:sz w:val="20"/>
                <w:szCs w:val="20"/>
              </w:rPr>
            </w:pPr>
            <w:r w:rsidRPr="0001097A">
              <w:rPr>
                <w:rFonts w:ascii="Comic Sans MS" w:hAnsi="Comic Sans MS" w:cstheme="minorHAnsi"/>
                <w:sz w:val="20"/>
                <w:szCs w:val="20"/>
              </w:rPr>
              <w:t>To increase consistency and range of adaptive teaching approaches in order to meet learners needs</w:t>
            </w:r>
          </w:p>
          <w:p w14:paraId="2BF0B38D" w14:textId="77777777" w:rsidR="0001097A" w:rsidRPr="0001097A" w:rsidRDefault="0001097A" w:rsidP="0001097A">
            <w:pPr>
              <w:rPr>
                <w:rFonts w:ascii="Comic Sans MS" w:hAnsi="Comic Sans MS" w:cstheme="minorHAnsi"/>
                <w:sz w:val="20"/>
                <w:szCs w:val="20"/>
              </w:rPr>
            </w:pPr>
          </w:p>
          <w:p w14:paraId="4C24E5F7" w14:textId="77777777" w:rsidR="0001097A" w:rsidRPr="0001097A" w:rsidRDefault="0001097A" w:rsidP="0001097A">
            <w:pPr>
              <w:rPr>
                <w:rFonts w:ascii="Comic Sans MS" w:hAnsi="Comic Sans MS" w:cstheme="minorHAnsi"/>
                <w:sz w:val="20"/>
                <w:szCs w:val="20"/>
              </w:rPr>
            </w:pPr>
            <w:r w:rsidRPr="0001097A">
              <w:rPr>
                <w:rFonts w:ascii="Comic Sans MS" w:hAnsi="Comic Sans MS" w:cstheme="minorHAnsi"/>
                <w:sz w:val="20"/>
                <w:szCs w:val="20"/>
              </w:rPr>
              <w:t>To increase staff confidence in adaptive learning and teaching</w:t>
            </w:r>
          </w:p>
          <w:p w14:paraId="3E9701FB" w14:textId="77777777" w:rsidR="0001097A" w:rsidRPr="0001097A" w:rsidRDefault="0001097A" w:rsidP="0001097A">
            <w:pPr>
              <w:rPr>
                <w:rFonts w:ascii="Comic Sans MS" w:hAnsi="Comic Sans MS" w:cstheme="minorHAnsi"/>
                <w:sz w:val="20"/>
                <w:szCs w:val="20"/>
              </w:rPr>
            </w:pPr>
          </w:p>
          <w:p w14:paraId="4233DE70" w14:textId="77777777" w:rsidR="0001097A" w:rsidRPr="0001097A" w:rsidRDefault="0001097A" w:rsidP="0001097A">
            <w:pPr>
              <w:rPr>
                <w:rFonts w:ascii="Comic Sans MS" w:hAnsi="Comic Sans MS" w:cstheme="minorHAnsi"/>
                <w:sz w:val="20"/>
                <w:szCs w:val="20"/>
              </w:rPr>
            </w:pPr>
            <w:r w:rsidRPr="0001097A">
              <w:rPr>
                <w:rFonts w:ascii="Comic Sans MS" w:hAnsi="Comic Sans MS" w:cstheme="minorHAnsi"/>
                <w:sz w:val="20"/>
                <w:szCs w:val="20"/>
              </w:rPr>
              <w:t>To reduce barriers to learning while improving attainment.</w:t>
            </w:r>
          </w:p>
          <w:p w14:paraId="5AE949E0" w14:textId="77777777" w:rsidR="0001097A" w:rsidRPr="0001097A" w:rsidRDefault="0001097A" w:rsidP="0001097A">
            <w:pPr>
              <w:rPr>
                <w:rFonts w:ascii="Comic Sans MS" w:hAnsi="Comic Sans MS" w:cstheme="minorHAnsi"/>
                <w:sz w:val="20"/>
                <w:szCs w:val="20"/>
              </w:rPr>
            </w:pPr>
          </w:p>
          <w:p w14:paraId="42C3F263" w14:textId="77777777" w:rsidR="0001097A" w:rsidRPr="0001097A" w:rsidRDefault="0001097A" w:rsidP="0001097A">
            <w:pPr>
              <w:rPr>
                <w:rFonts w:ascii="Comic Sans MS" w:hAnsi="Comic Sans MS" w:cstheme="minorHAnsi"/>
                <w:sz w:val="20"/>
                <w:szCs w:val="20"/>
              </w:rPr>
            </w:pPr>
            <w:r w:rsidRPr="0001097A">
              <w:rPr>
                <w:rFonts w:ascii="Comic Sans MS" w:hAnsi="Comic Sans MS" w:cstheme="minorHAnsi"/>
                <w:sz w:val="20"/>
                <w:szCs w:val="20"/>
              </w:rPr>
              <w:t>To improve pupil confidence and pupil choice in learning,</w:t>
            </w:r>
          </w:p>
        </w:tc>
        <w:tc>
          <w:tcPr>
            <w:tcW w:w="3402" w:type="dxa"/>
            <w:vAlign w:val="center"/>
          </w:tcPr>
          <w:p w14:paraId="72369BE6" w14:textId="77777777" w:rsidR="00D5256A" w:rsidRPr="0001097A" w:rsidRDefault="00D5256A" w:rsidP="0001097A">
            <w:pPr>
              <w:contextualSpacing/>
              <w:rPr>
                <w:rFonts w:ascii="Comic Sans MS" w:hAnsi="Comic Sans MS" w:cstheme="minorHAnsi"/>
                <w:sz w:val="20"/>
                <w:szCs w:val="20"/>
              </w:rPr>
            </w:pPr>
            <w:r w:rsidRPr="0001097A">
              <w:rPr>
                <w:rFonts w:ascii="Comic Sans MS" w:hAnsi="Comic Sans MS" w:cstheme="minorHAnsi"/>
                <w:sz w:val="20"/>
                <w:szCs w:val="20"/>
              </w:rPr>
              <w:t>Take part in Adaptive Teaching Pilot with Education Scotland</w:t>
            </w:r>
            <w:r w:rsidR="0001097A">
              <w:rPr>
                <w:rFonts w:ascii="Comic Sans MS" w:hAnsi="Comic Sans MS" w:cstheme="minorHAnsi"/>
                <w:sz w:val="20"/>
                <w:szCs w:val="20"/>
              </w:rPr>
              <w:t>.</w:t>
            </w:r>
          </w:p>
          <w:p w14:paraId="3407C1E3" w14:textId="77777777" w:rsidR="00D5256A" w:rsidRPr="0001097A" w:rsidRDefault="00D5256A" w:rsidP="0001097A">
            <w:pPr>
              <w:contextualSpacing/>
              <w:rPr>
                <w:rFonts w:ascii="Comic Sans MS" w:hAnsi="Comic Sans MS" w:cstheme="minorHAnsi"/>
                <w:sz w:val="20"/>
                <w:szCs w:val="20"/>
              </w:rPr>
            </w:pPr>
          </w:p>
          <w:p w14:paraId="28A5FAB5" w14:textId="77777777" w:rsidR="00D5256A" w:rsidRDefault="00D5256A" w:rsidP="0001097A">
            <w:pPr>
              <w:contextualSpacing/>
              <w:rPr>
                <w:rFonts w:ascii="Comic Sans MS" w:hAnsi="Comic Sans MS" w:cstheme="minorHAnsi"/>
                <w:sz w:val="20"/>
                <w:szCs w:val="20"/>
              </w:rPr>
            </w:pPr>
            <w:r w:rsidRPr="0001097A">
              <w:rPr>
                <w:rFonts w:ascii="Comic Sans MS" w:hAnsi="Comic Sans MS" w:cstheme="minorHAnsi"/>
                <w:sz w:val="20"/>
                <w:szCs w:val="20"/>
              </w:rPr>
              <w:t xml:space="preserve">Staff to participate in professional reading and </w:t>
            </w:r>
            <w:r w:rsidR="0001097A">
              <w:rPr>
                <w:rFonts w:ascii="Comic Sans MS" w:hAnsi="Comic Sans MS" w:cstheme="minorHAnsi"/>
                <w:sz w:val="20"/>
                <w:szCs w:val="20"/>
              </w:rPr>
              <w:t>reflection activities</w:t>
            </w:r>
            <w:r w:rsidRPr="0001097A">
              <w:rPr>
                <w:rFonts w:ascii="Comic Sans MS" w:hAnsi="Comic Sans MS" w:cstheme="minorHAnsi"/>
                <w:sz w:val="20"/>
                <w:szCs w:val="20"/>
              </w:rPr>
              <w:t xml:space="preserve"> around the Adaptive Teacher</w:t>
            </w:r>
            <w:r w:rsidR="0001097A" w:rsidRPr="0001097A">
              <w:rPr>
                <w:rFonts w:ascii="Comic Sans MS" w:hAnsi="Comic Sans MS" w:cstheme="minorHAnsi"/>
                <w:sz w:val="20"/>
                <w:szCs w:val="20"/>
              </w:rPr>
              <w:t xml:space="preserve"> Article</w:t>
            </w:r>
            <w:r w:rsidR="0001097A">
              <w:rPr>
                <w:rFonts w:ascii="Comic Sans MS" w:hAnsi="Comic Sans MS" w:cstheme="minorHAnsi"/>
                <w:sz w:val="20"/>
                <w:szCs w:val="20"/>
              </w:rPr>
              <w:t>.</w:t>
            </w:r>
          </w:p>
          <w:p w14:paraId="028FB20C" w14:textId="77777777" w:rsidR="00B27CEE" w:rsidRDefault="00B27CEE" w:rsidP="0001097A">
            <w:pPr>
              <w:contextualSpacing/>
              <w:rPr>
                <w:rFonts w:ascii="Comic Sans MS" w:hAnsi="Comic Sans MS" w:cstheme="minorHAnsi"/>
                <w:sz w:val="20"/>
                <w:szCs w:val="20"/>
              </w:rPr>
            </w:pPr>
          </w:p>
          <w:p w14:paraId="5DAE23FD" w14:textId="77777777" w:rsidR="00B27CEE" w:rsidRDefault="00B27CEE" w:rsidP="0001097A">
            <w:pPr>
              <w:contextualSpacing/>
              <w:rPr>
                <w:rFonts w:ascii="Comic Sans MS" w:hAnsi="Comic Sans MS" w:cstheme="minorHAnsi"/>
                <w:sz w:val="20"/>
                <w:szCs w:val="20"/>
              </w:rPr>
            </w:pPr>
            <w:r>
              <w:rPr>
                <w:rFonts w:ascii="Comic Sans MS" w:hAnsi="Comic Sans MS" w:cstheme="minorHAnsi"/>
                <w:sz w:val="20"/>
                <w:szCs w:val="20"/>
              </w:rPr>
              <w:t>All staff to engage in professional learning activities and reflection following implementation in class.</w:t>
            </w:r>
          </w:p>
          <w:p w14:paraId="7CA79280" w14:textId="77777777" w:rsidR="00B27CEE" w:rsidRDefault="00B27CEE" w:rsidP="0001097A">
            <w:pPr>
              <w:contextualSpacing/>
              <w:rPr>
                <w:rFonts w:ascii="Comic Sans MS" w:hAnsi="Comic Sans MS" w:cstheme="minorHAnsi"/>
                <w:sz w:val="20"/>
                <w:szCs w:val="20"/>
              </w:rPr>
            </w:pPr>
          </w:p>
          <w:p w14:paraId="43AC376E" w14:textId="77777777" w:rsidR="00B27CEE" w:rsidRPr="0001097A" w:rsidRDefault="00B27CEE" w:rsidP="0001097A">
            <w:pPr>
              <w:contextualSpacing/>
              <w:rPr>
                <w:rFonts w:ascii="Comic Sans MS" w:hAnsi="Comic Sans MS" w:cstheme="minorHAnsi"/>
                <w:sz w:val="20"/>
                <w:szCs w:val="20"/>
              </w:rPr>
            </w:pPr>
          </w:p>
          <w:p w14:paraId="40D74569" w14:textId="77777777" w:rsidR="0001097A" w:rsidRDefault="0001097A" w:rsidP="0001097A">
            <w:pPr>
              <w:contextualSpacing/>
              <w:rPr>
                <w:rFonts w:ascii="Comic Sans MS" w:hAnsi="Comic Sans MS" w:cstheme="minorHAnsi"/>
                <w:sz w:val="20"/>
                <w:szCs w:val="20"/>
              </w:rPr>
            </w:pPr>
          </w:p>
          <w:p w14:paraId="1D8EADCE" w14:textId="77777777" w:rsidR="0001097A" w:rsidRPr="0001097A" w:rsidRDefault="0001097A" w:rsidP="0001097A">
            <w:pPr>
              <w:contextualSpacing/>
              <w:rPr>
                <w:rFonts w:ascii="Comic Sans MS" w:hAnsi="Comic Sans MS" w:cstheme="minorHAnsi"/>
                <w:sz w:val="20"/>
                <w:szCs w:val="20"/>
              </w:rPr>
            </w:pPr>
          </w:p>
          <w:p w14:paraId="05AE7774" w14:textId="77777777" w:rsidR="0001097A" w:rsidRPr="0001097A" w:rsidRDefault="0001097A" w:rsidP="00043051">
            <w:pPr>
              <w:contextualSpacing/>
              <w:rPr>
                <w:rFonts w:ascii="Comic Sans MS" w:hAnsi="Comic Sans MS" w:cstheme="minorHAnsi"/>
                <w:sz w:val="20"/>
                <w:szCs w:val="20"/>
              </w:rPr>
            </w:pPr>
          </w:p>
        </w:tc>
        <w:tc>
          <w:tcPr>
            <w:tcW w:w="1701" w:type="dxa"/>
            <w:vAlign w:val="center"/>
          </w:tcPr>
          <w:p w14:paraId="112958C9" w14:textId="77777777" w:rsidR="00D5256A" w:rsidRDefault="0001097A" w:rsidP="00043051">
            <w:pPr>
              <w:rPr>
                <w:rFonts w:ascii="Comic Sans MS" w:hAnsi="Comic Sans MS" w:cstheme="minorHAnsi"/>
                <w:color w:val="000000" w:themeColor="text1"/>
                <w:sz w:val="20"/>
                <w:szCs w:val="20"/>
              </w:rPr>
            </w:pPr>
            <w:r>
              <w:rPr>
                <w:rFonts w:ascii="Comic Sans MS" w:hAnsi="Comic Sans MS" w:cstheme="minorHAnsi"/>
                <w:color w:val="000000" w:themeColor="text1"/>
                <w:sz w:val="20"/>
                <w:szCs w:val="20"/>
              </w:rPr>
              <w:t>Rebecca Jamieson/</w:t>
            </w:r>
          </w:p>
          <w:p w14:paraId="7A3FE0F8" w14:textId="77777777" w:rsidR="0001097A" w:rsidRPr="00401368" w:rsidRDefault="0001097A" w:rsidP="00043051">
            <w:pPr>
              <w:rPr>
                <w:rFonts w:ascii="Comic Sans MS" w:hAnsi="Comic Sans MS" w:cstheme="minorHAnsi"/>
                <w:color w:val="000000" w:themeColor="text1"/>
                <w:sz w:val="20"/>
                <w:szCs w:val="20"/>
              </w:rPr>
            </w:pPr>
            <w:r>
              <w:rPr>
                <w:rFonts w:ascii="Comic Sans MS" w:hAnsi="Comic Sans MS" w:cstheme="minorHAnsi"/>
                <w:color w:val="000000" w:themeColor="text1"/>
                <w:sz w:val="20"/>
                <w:szCs w:val="20"/>
              </w:rPr>
              <w:t>Kirsten Auld</w:t>
            </w:r>
          </w:p>
        </w:tc>
        <w:tc>
          <w:tcPr>
            <w:tcW w:w="1559" w:type="dxa"/>
            <w:vAlign w:val="center"/>
          </w:tcPr>
          <w:p w14:paraId="7FA69502" w14:textId="77777777" w:rsidR="00D5256A" w:rsidRPr="00401368" w:rsidRDefault="0001097A" w:rsidP="00043051">
            <w:pPr>
              <w:rPr>
                <w:rFonts w:ascii="Comic Sans MS" w:hAnsi="Comic Sans MS" w:cs="Arial"/>
                <w:sz w:val="20"/>
                <w:szCs w:val="20"/>
              </w:rPr>
            </w:pPr>
            <w:r>
              <w:rPr>
                <w:rFonts w:ascii="Comic Sans MS" w:hAnsi="Comic Sans MS" w:cs="Arial"/>
                <w:sz w:val="20"/>
                <w:szCs w:val="20"/>
              </w:rPr>
              <w:t>Aug 2023- June 2024</w:t>
            </w:r>
          </w:p>
        </w:tc>
        <w:tc>
          <w:tcPr>
            <w:tcW w:w="4914" w:type="dxa"/>
            <w:vAlign w:val="center"/>
          </w:tcPr>
          <w:p w14:paraId="34AF64F0" w14:textId="77777777" w:rsidR="00B27CEE" w:rsidRPr="00B27CEE" w:rsidRDefault="00B27CEE" w:rsidP="00B27CEE">
            <w:pPr>
              <w:pStyle w:val="ListParagraph"/>
              <w:rPr>
                <w:rFonts w:ascii="Comic Sans MS" w:hAnsi="Comic Sans MS" w:cstheme="minorHAnsi"/>
                <w:sz w:val="20"/>
                <w:szCs w:val="20"/>
              </w:rPr>
            </w:pPr>
          </w:p>
          <w:p w14:paraId="47C024BA" w14:textId="77777777" w:rsidR="00B27CEE" w:rsidRPr="00B27CEE" w:rsidRDefault="00B27CEE" w:rsidP="00B27CEE">
            <w:pPr>
              <w:pStyle w:val="ListParagraph"/>
              <w:numPr>
                <w:ilvl w:val="0"/>
                <w:numId w:val="3"/>
              </w:numPr>
              <w:rPr>
                <w:rFonts w:ascii="Comic Sans MS" w:hAnsi="Comic Sans MS" w:cstheme="minorHAnsi"/>
                <w:sz w:val="20"/>
                <w:szCs w:val="20"/>
              </w:rPr>
            </w:pPr>
            <w:r>
              <w:rPr>
                <w:rFonts w:ascii="Comic Sans MS" w:hAnsi="Comic Sans MS"/>
                <w:bCs/>
                <w:iCs/>
                <w:sz w:val="20"/>
              </w:rPr>
              <w:t>P</w:t>
            </w:r>
            <w:r w:rsidRPr="00B27CEE">
              <w:rPr>
                <w:rFonts w:ascii="Comic Sans MS" w:hAnsi="Comic Sans MS"/>
                <w:bCs/>
                <w:iCs/>
                <w:sz w:val="20"/>
              </w:rPr>
              <w:t>rofessional learning will have increased all teaching staff’s understanding of the benefits of adapting planning, teaching and assessment to meet the needs of their learners from the May 2023 baseline.</w:t>
            </w:r>
          </w:p>
          <w:p w14:paraId="314DCFBC" w14:textId="77777777" w:rsidR="00B27CEE" w:rsidRPr="00B27CEE" w:rsidRDefault="00B27CEE" w:rsidP="00B27CEE">
            <w:pPr>
              <w:pStyle w:val="ListParagraph"/>
              <w:rPr>
                <w:rFonts w:ascii="Comic Sans MS" w:hAnsi="Comic Sans MS"/>
                <w:bCs/>
                <w:iCs/>
                <w:sz w:val="20"/>
              </w:rPr>
            </w:pPr>
          </w:p>
          <w:p w14:paraId="112722CF" w14:textId="77777777" w:rsidR="00B27CEE" w:rsidRPr="00B27CEE" w:rsidRDefault="00B27CEE" w:rsidP="00B27CEE">
            <w:pPr>
              <w:pStyle w:val="ListParagraph"/>
              <w:numPr>
                <w:ilvl w:val="0"/>
                <w:numId w:val="3"/>
              </w:numPr>
              <w:rPr>
                <w:rFonts w:ascii="Comic Sans MS" w:hAnsi="Comic Sans MS" w:cstheme="minorHAnsi"/>
                <w:sz w:val="20"/>
                <w:szCs w:val="20"/>
              </w:rPr>
            </w:pPr>
            <w:r>
              <w:rPr>
                <w:rFonts w:ascii="Comic Sans MS" w:hAnsi="Comic Sans MS"/>
                <w:bCs/>
                <w:iCs/>
                <w:sz w:val="20"/>
              </w:rPr>
              <w:t>P</w:t>
            </w:r>
            <w:r w:rsidRPr="00B27CEE">
              <w:rPr>
                <w:rFonts w:ascii="Comic Sans MS" w:hAnsi="Comic Sans MS"/>
                <w:bCs/>
                <w:iCs/>
                <w:sz w:val="20"/>
              </w:rPr>
              <w:t>rofessional learning will have enhanced all teaching staff’s confidence of how to adapt planning, teaching and assessment to meet the needs of their learners from the May 2023 baseline.</w:t>
            </w:r>
          </w:p>
          <w:p w14:paraId="256F2BEE" w14:textId="77777777" w:rsidR="00B27CEE" w:rsidRPr="00B27CEE" w:rsidRDefault="00B27CEE" w:rsidP="00B27CEE">
            <w:pPr>
              <w:pStyle w:val="ListParagraph"/>
              <w:rPr>
                <w:rFonts w:ascii="Comic Sans MS" w:hAnsi="Comic Sans MS"/>
                <w:bCs/>
                <w:iCs/>
                <w:sz w:val="20"/>
              </w:rPr>
            </w:pPr>
          </w:p>
          <w:p w14:paraId="34F4FCF0" w14:textId="77777777" w:rsidR="00B27CEE" w:rsidRPr="00B27CEE" w:rsidRDefault="00B27CEE" w:rsidP="00B27CEE">
            <w:pPr>
              <w:pStyle w:val="ListParagraph"/>
              <w:numPr>
                <w:ilvl w:val="0"/>
                <w:numId w:val="3"/>
              </w:numPr>
              <w:rPr>
                <w:rFonts w:ascii="Comic Sans MS" w:hAnsi="Comic Sans MS" w:cstheme="minorHAnsi"/>
                <w:sz w:val="20"/>
                <w:szCs w:val="20"/>
              </w:rPr>
            </w:pPr>
            <w:r>
              <w:rPr>
                <w:rFonts w:ascii="Comic Sans MS" w:hAnsi="Comic Sans MS"/>
                <w:bCs/>
                <w:iCs/>
                <w:sz w:val="20"/>
              </w:rPr>
              <w:t>O</w:t>
            </w:r>
            <w:r w:rsidRPr="00B27CEE">
              <w:rPr>
                <w:rFonts w:ascii="Comic Sans MS" w:hAnsi="Comic Sans MS"/>
                <w:bCs/>
                <w:iCs/>
                <w:sz w:val="20"/>
              </w:rPr>
              <w:t>bservations of teaching practice and planning will evidence an increase in the use of adaptive teaching strategies to meet learner’s needs from previous observation records.</w:t>
            </w:r>
          </w:p>
          <w:p w14:paraId="359854DC" w14:textId="77777777" w:rsidR="00B27CEE" w:rsidRPr="00B27CEE" w:rsidRDefault="00B27CEE" w:rsidP="00B27CEE">
            <w:pPr>
              <w:pStyle w:val="ListParagraph"/>
              <w:rPr>
                <w:rFonts w:ascii="Comic Sans MS" w:hAnsi="Comic Sans MS"/>
                <w:bCs/>
                <w:iCs/>
                <w:sz w:val="20"/>
              </w:rPr>
            </w:pPr>
          </w:p>
          <w:p w14:paraId="2FFC5550" w14:textId="77777777" w:rsidR="00B27CEE" w:rsidRPr="00B27CEE" w:rsidRDefault="00B27CEE" w:rsidP="00B27CEE">
            <w:pPr>
              <w:pStyle w:val="ListParagraph"/>
              <w:numPr>
                <w:ilvl w:val="0"/>
                <w:numId w:val="3"/>
              </w:numPr>
              <w:rPr>
                <w:rFonts w:ascii="Comic Sans MS" w:hAnsi="Comic Sans MS" w:cstheme="minorHAnsi"/>
                <w:sz w:val="20"/>
                <w:szCs w:val="20"/>
              </w:rPr>
            </w:pPr>
            <w:r>
              <w:rPr>
                <w:rFonts w:ascii="Comic Sans MS" w:hAnsi="Comic Sans MS"/>
                <w:bCs/>
                <w:iCs/>
                <w:sz w:val="20"/>
              </w:rPr>
              <w:t>F</w:t>
            </w:r>
            <w:r w:rsidRPr="00B27CEE">
              <w:rPr>
                <w:rFonts w:ascii="Comic Sans MS" w:hAnsi="Comic Sans MS"/>
                <w:bCs/>
                <w:iCs/>
                <w:sz w:val="20"/>
              </w:rPr>
              <w:t>eedback from the sample group of learners will indicate some improvements in the learning experience when discussing their previous responses in June 202</w:t>
            </w:r>
            <w:r>
              <w:rPr>
                <w:rFonts w:ascii="Comic Sans MS" w:hAnsi="Comic Sans MS"/>
                <w:bCs/>
                <w:iCs/>
                <w:sz w:val="20"/>
              </w:rPr>
              <w:t>3</w:t>
            </w:r>
            <w:r w:rsidRPr="00B27CEE">
              <w:rPr>
                <w:rFonts w:ascii="Comic Sans MS" w:hAnsi="Comic Sans MS"/>
                <w:bCs/>
                <w:iCs/>
                <w:sz w:val="20"/>
              </w:rPr>
              <w:t>.</w:t>
            </w:r>
          </w:p>
          <w:p w14:paraId="7E61AC49" w14:textId="77777777" w:rsidR="00B27CEE" w:rsidRDefault="00B27CEE" w:rsidP="00043051">
            <w:pPr>
              <w:rPr>
                <w:rFonts w:ascii="Comic Sans MS" w:hAnsi="Comic Sans MS" w:cstheme="minorHAnsi"/>
                <w:sz w:val="20"/>
                <w:szCs w:val="20"/>
              </w:rPr>
            </w:pPr>
          </w:p>
          <w:p w14:paraId="041B5EA4" w14:textId="77777777" w:rsidR="00B27CEE" w:rsidRPr="00401368" w:rsidRDefault="00B27CEE" w:rsidP="00043051">
            <w:pPr>
              <w:rPr>
                <w:rFonts w:ascii="Comic Sans MS" w:hAnsi="Comic Sans MS" w:cstheme="minorHAnsi"/>
                <w:sz w:val="20"/>
                <w:szCs w:val="20"/>
              </w:rPr>
            </w:pPr>
          </w:p>
        </w:tc>
      </w:tr>
      <w:tr w:rsidR="00043051" w:rsidRPr="00EB7937" w14:paraId="5B8E8A02" w14:textId="77777777" w:rsidTr="00314407">
        <w:trPr>
          <w:trHeight w:val="1104"/>
        </w:trPr>
        <w:tc>
          <w:tcPr>
            <w:tcW w:w="2972" w:type="dxa"/>
            <w:vMerge w:val="restart"/>
            <w:vAlign w:val="center"/>
          </w:tcPr>
          <w:p w14:paraId="0DF59B8F" w14:textId="77777777" w:rsidR="00043051" w:rsidRPr="007A36A6" w:rsidRDefault="00043051" w:rsidP="00043051">
            <w:pPr>
              <w:ind w:left="360"/>
              <w:rPr>
                <w:rFonts w:ascii="Comic Sans MS" w:hAnsi="Comic Sans MS" w:cstheme="minorHAnsi"/>
                <w:color w:val="FF0000"/>
                <w:sz w:val="20"/>
                <w:szCs w:val="20"/>
              </w:rPr>
            </w:pPr>
          </w:p>
          <w:p w14:paraId="225D66FC" w14:textId="77777777" w:rsidR="00043051" w:rsidRPr="007A36A6" w:rsidRDefault="00043051" w:rsidP="00043051">
            <w:pPr>
              <w:ind w:left="360"/>
              <w:rPr>
                <w:rFonts w:ascii="Comic Sans MS" w:hAnsi="Comic Sans MS" w:cstheme="minorHAnsi"/>
                <w:color w:val="FF0000"/>
                <w:sz w:val="20"/>
                <w:szCs w:val="20"/>
              </w:rPr>
            </w:pPr>
          </w:p>
          <w:p w14:paraId="7444A790" w14:textId="77777777" w:rsidR="00043051" w:rsidRPr="008C6E92" w:rsidRDefault="00043051" w:rsidP="00F967CD">
            <w:pPr>
              <w:rPr>
                <w:rFonts w:ascii="Comic Sans MS" w:hAnsi="Comic Sans MS"/>
                <w:sz w:val="20"/>
                <w:szCs w:val="20"/>
              </w:rPr>
            </w:pPr>
            <w:r w:rsidRPr="008C6E92">
              <w:rPr>
                <w:rFonts w:ascii="Comic Sans MS" w:hAnsi="Comic Sans MS"/>
                <w:sz w:val="20"/>
                <w:szCs w:val="20"/>
              </w:rPr>
              <w:t xml:space="preserve">To </w:t>
            </w:r>
            <w:r w:rsidR="00957951" w:rsidRPr="008C6E92">
              <w:rPr>
                <w:rFonts w:ascii="Comic Sans MS" w:hAnsi="Comic Sans MS"/>
                <w:sz w:val="20"/>
                <w:szCs w:val="20"/>
              </w:rPr>
              <w:t>embed</w:t>
            </w:r>
            <w:r w:rsidRPr="008C6E92">
              <w:rPr>
                <w:rFonts w:ascii="Comic Sans MS" w:hAnsi="Comic Sans MS"/>
                <w:sz w:val="20"/>
                <w:szCs w:val="20"/>
              </w:rPr>
              <w:t xml:space="preserve"> a whole school approach to n</w:t>
            </w:r>
            <w:r w:rsidR="00957951" w:rsidRPr="008C6E92">
              <w:rPr>
                <w:rFonts w:ascii="Comic Sans MS" w:hAnsi="Comic Sans MS"/>
                <w:sz w:val="20"/>
                <w:szCs w:val="20"/>
              </w:rPr>
              <w:t>urture</w:t>
            </w:r>
            <w:r w:rsidR="00F967CD" w:rsidRPr="008C6E92">
              <w:rPr>
                <w:rFonts w:ascii="Comic Sans MS" w:hAnsi="Comic Sans MS"/>
                <w:sz w:val="20"/>
                <w:szCs w:val="20"/>
              </w:rPr>
              <w:t xml:space="preserve"> </w:t>
            </w:r>
            <w:r w:rsidR="00B64371" w:rsidRPr="008C6E92">
              <w:rPr>
                <w:rFonts w:ascii="Comic Sans MS" w:hAnsi="Comic Sans MS"/>
                <w:sz w:val="20"/>
                <w:szCs w:val="20"/>
              </w:rPr>
              <w:t xml:space="preserve">which </w:t>
            </w:r>
            <w:r w:rsidR="00F967CD" w:rsidRPr="008C6E92">
              <w:rPr>
                <w:rFonts w:ascii="Comic Sans MS" w:hAnsi="Comic Sans MS"/>
                <w:sz w:val="20"/>
                <w:szCs w:val="20"/>
              </w:rPr>
              <w:t>encompass</w:t>
            </w:r>
            <w:r w:rsidR="00B64371" w:rsidRPr="008C6E92">
              <w:rPr>
                <w:rFonts w:ascii="Comic Sans MS" w:hAnsi="Comic Sans MS"/>
                <w:sz w:val="20"/>
                <w:szCs w:val="20"/>
              </w:rPr>
              <w:t>es the</w:t>
            </w:r>
            <w:r w:rsidR="00F967CD" w:rsidRPr="008C6E92">
              <w:rPr>
                <w:rFonts w:ascii="Comic Sans MS" w:hAnsi="Comic Sans MS"/>
                <w:sz w:val="20"/>
                <w:szCs w:val="20"/>
              </w:rPr>
              <w:t xml:space="preserve"> school vision and values.</w:t>
            </w:r>
          </w:p>
          <w:p w14:paraId="08DD2D3C" w14:textId="77777777" w:rsidR="00957951" w:rsidRPr="008C6E92" w:rsidRDefault="00957951" w:rsidP="00043051">
            <w:pPr>
              <w:ind w:left="360"/>
              <w:rPr>
                <w:rFonts w:ascii="Comic Sans MS" w:hAnsi="Comic Sans MS"/>
                <w:sz w:val="20"/>
                <w:szCs w:val="20"/>
              </w:rPr>
            </w:pPr>
          </w:p>
          <w:p w14:paraId="281D1C42" w14:textId="77777777" w:rsidR="00F967CD" w:rsidRPr="008C6E92" w:rsidRDefault="00F967CD" w:rsidP="00F967CD">
            <w:pPr>
              <w:ind w:left="360"/>
              <w:rPr>
                <w:rFonts w:ascii="Comic Sans MS" w:hAnsi="Comic Sans MS" w:cstheme="minorHAnsi"/>
                <w:sz w:val="20"/>
                <w:szCs w:val="20"/>
              </w:rPr>
            </w:pPr>
          </w:p>
          <w:p w14:paraId="7FD1D20F" w14:textId="77777777" w:rsidR="00F967CD" w:rsidRPr="008C6E92" w:rsidRDefault="000F548C" w:rsidP="00F967CD">
            <w:pPr>
              <w:rPr>
                <w:rFonts w:ascii="Comic Sans MS" w:hAnsi="Comic Sans MS" w:cstheme="minorHAnsi"/>
                <w:sz w:val="20"/>
                <w:szCs w:val="20"/>
              </w:rPr>
            </w:pPr>
            <w:r w:rsidRPr="008C6E92">
              <w:rPr>
                <w:rFonts w:ascii="Comic Sans MS" w:hAnsi="Comic Sans MS" w:cstheme="minorHAnsi"/>
                <w:sz w:val="20"/>
                <w:szCs w:val="20"/>
              </w:rPr>
              <w:t xml:space="preserve">To develop staff </w:t>
            </w:r>
            <w:r w:rsidR="00F967CD" w:rsidRPr="008C6E92">
              <w:rPr>
                <w:rFonts w:ascii="Comic Sans MS" w:hAnsi="Comic Sans MS" w:cstheme="minorHAnsi"/>
                <w:sz w:val="20"/>
                <w:szCs w:val="20"/>
              </w:rPr>
              <w:t>knowledge and skill</w:t>
            </w:r>
            <w:r w:rsidRPr="008C6E92">
              <w:rPr>
                <w:rFonts w:ascii="Comic Sans MS" w:hAnsi="Comic Sans MS" w:cstheme="minorHAnsi"/>
                <w:sz w:val="20"/>
                <w:szCs w:val="20"/>
              </w:rPr>
              <w:t>s</w:t>
            </w:r>
            <w:r w:rsidR="00B64371" w:rsidRPr="008C6E92">
              <w:rPr>
                <w:rFonts w:ascii="Comic Sans MS" w:hAnsi="Comic Sans MS" w:cstheme="minorHAnsi"/>
                <w:sz w:val="20"/>
                <w:szCs w:val="20"/>
              </w:rPr>
              <w:t xml:space="preserve"> </w:t>
            </w:r>
            <w:r w:rsidR="00F967CD" w:rsidRPr="008C6E92">
              <w:rPr>
                <w:rFonts w:ascii="Comic Sans MS" w:hAnsi="Comic Sans MS" w:cstheme="minorHAnsi"/>
                <w:sz w:val="20"/>
                <w:szCs w:val="20"/>
              </w:rPr>
              <w:t xml:space="preserve">in relation to supporting children’s </w:t>
            </w:r>
            <w:r w:rsidR="00B64371" w:rsidRPr="008C6E92">
              <w:rPr>
                <w:rFonts w:ascii="Comic Sans MS" w:hAnsi="Comic Sans MS" w:cstheme="minorHAnsi"/>
                <w:sz w:val="20"/>
                <w:szCs w:val="20"/>
              </w:rPr>
              <w:t xml:space="preserve">social </w:t>
            </w:r>
            <w:r w:rsidR="00F967CD" w:rsidRPr="008C6E92">
              <w:rPr>
                <w:rFonts w:ascii="Comic Sans MS" w:hAnsi="Comic Sans MS" w:cstheme="minorHAnsi"/>
                <w:sz w:val="20"/>
                <w:szCs w:val="20"/>
              </w:rPr>
              <w:t>and emotional wellbeing</w:t>
            </w:r>
            <w:r w:rsidRPr="008C6E92">
              <w:rPr>
                <w:rFonts w:ascii="Comic Sans MS" w:hAnsi="Comic Sans MS" w:cstheme="minorHAnsi"/>
                <w:sz w:val="20"/>
                <w:szCs w:val="20"/>
              </w:rPr>
              <w:t>.</w:t>
            </w:r>
            <w:r w:rsidR="00F967CD" w:rsidRPr="008C6E92">
              <w:rPr>
                <w:rFonts w:ascii="Comic Sans MS" w:hAnsi="Comic Sans MS" w:cstheme="minorHAnsi"/>
                <w:sz w:val="20"/>
                <w:szCs w:val="20"/>
              </w:rPr>
              <w:t xml:space="preserve"> </w:t>
            </w:r>
          </w:p>
          <w:p w14:paraId="2F749198" w14:textId="77777777" w:rsidR="00F967CD" w:rsidRPr="008C6E92" w:rsidRDefault="00F967CD" w:rsidP="00043051">
            <w:pPr>
              <w:ind w:left="360"/>
              <w:rPr>
                <w:rFonts w:ascii="Comic Sans MS" w:hAnsi="Comic Sans MS"/>
                <w:sz w:val="20"/>
                <w:szCs w:val="20"/>
              </w:rPr>
            </w:pPr>
          </w:p>
          <w:p w14:paraId="26024FB5" w14:textId="77777777" w:rsidR="00F967CD" w:rsidRPr="008C6E92" w:rsidRDefault="00F967CD" w:rsidP="00043051">
            <w:pPr>
              <w:ind w:left="360"/>
              <w:rPr>
                <w:rFonts w:ascii="Comic Sans MS" w:hAnsi="Comic Sans MS"/>
                <w:sz w:val="20"/>
                <w:szCs w:val="20"/>
              </w:rPr>
            </w:pPr>
          </w:p>
          <w:p w14:paraId="41B8A447" w14:textId="77777777" w:rsidR="00043051" w:rsidRPr="008C6E92" w:rsidRDefault="00043051" w:rsidP="00F967CD">
            <w:pPr>
              <w:rPr>
                <w:rFonts w:ascii="Comic Sans MS" w:hAnsi="Comic Sans MS" w:cstheme="minorHAnsi"/>
                <w:sz w:val="20"/>
                <w:szCs w:val="20"/>
              </w:rPr>
            </w:pPr>
            <w:r w:rsidRPr="008C6E92">
              <w:rPr>
                <w:rFonts w:ascii="Comic Sans MS" w:hAnsi="Comic Sans MS" w:cs="Arial"/>
                <w:sz w:val="20"/>
                <w:szCs w:val="20"/>
              </w:rPr>
              <w:t xml:space="preserve">To improve attainment and achievement in </w:t>
            </w:r>
            <w:r w:rsidRPr="008C6E92">
              <w:rPr>
                <w:rFonts w:ascii="Comic Sans MS" w:hAnsi="Comic Sans MS" w:cs="Arial"/>
                <w:b/>
                <w:sz w:val="20"/>
                <w:szCs w:val="20"/>
              </w:rPr>
              <w:t>health and wellbeing</w:t>
            </w:r>
            <w:r w:rsidRPr="008C6E92">
              <w:rPr>
                <w:rFonts w:ascii="Comic Sans MS" w:hAnsi="Comic Sans MS" w:cs="Arial"/>
                <w:sz w:val="20"/>
                <w:szCs w:val="20"/>
              </w:rPr>
              <w:t xml:space="preserve"> for all pupils while closing the wellbeing gap between our most deprived and least deprived pupils</w:t>
            </w:r>
            <w:r w:rsidR="000F548C" w:rsidRPr="008C6E92">
              <w:rPr>
                <w:rFonts w:ascii="Comic Sans MS" w:hAnsi="Comic Sans MS" w:cs="Arial"/>
                <w:sz w:val="20"/>
                <w:szCs w:val="20"/>
              </w:rPr>
              <w:t>.</w:t>
            </w:r>
          </w:p>
          <w:p w14:paraId="6383033E" w14:textId="77777777" w:rsidR="00043051" w:rsidRPr="008C6E92" w:rsidRDefault="00043051" w:rsidP="00043051">
            <w:pPr>
              <w:ind w:left="360"/>
              <w:rPr>
                <w:rFonts w:ascii="Comic Sans MS" w:hAnsi="Comic Sans MS" w:cstheme="minorHAnsi"/>
                <w:sz w:val="20"/>
                <w:szCs w:val="20"/>
              </w:rPr>
            </w:pPr>
          </w:p>
          <w:p w14:paraId="34205E5B" w14:textId="77777777" w:rsidR="00494B30" w:rsidRPr="007A36A6" w:rsidRDefault="00494B30" w:rsidP="00494B30">
            <w:pPr>
              <w:rPr>
                <w:rFonts w:ascii="Comic Sans MS" w:hAnsi="Comic Sans MS" w:cstheme="minorHAnsi"/>
                <w:color w:val="FF0000"/>
                <w:sz w:val="20"/>
                <w:szCs w:val="20"/>
              </w:rPr>
            </w:pPr>
            <w:r w:rsidRPr="008C6E92">
              <w:rPr>
                <w:rFonts w:ascii="Comic Sans MS" w:hAnsi="Comic Sans MS" w:cstheme="minorHAnsi"/>
                <w:sz w:val="20"/>
                <w:szCs w:val="20"/>
              </w:rPr>
              <w:t>To improve attendance and</w:t>
            </w:r>
            <w:r w:rsidR="009D5A7B">
              <w:rPr>
                <w:rFonts w:ascii="Comic Sans MS" w:hAnsi="Comic Sans MS" w:cstheme="minorHAnsi"/>
                <w:sz w:val="20"/>
                <w:szCs w:val="20"/>
              </w:rPr>
              <w:t xml:space="preserve"> reduce</w:t>
            </w:r>
            <w:r w:rsidRPr="008C6E92">
              <w:rPr>
                <w:rFonts w:ascii="Comic Sans MS" w:hAnsi="Comic Sans MS" w:cstheme="minorHAnsi"/>
                <w:sz w:val="20"/>
                <w:szCs w:val="20"/>
              </w:rPr>
              <w:t xml:space="preserve"> late coming.</w:t>
            </w:r>
          </w:p>
        </w:tc>
        <w:tc>
          <w:tcPr>
            <w:tcW w:w="3402" w:type="dxa"/>
            <w:vAlign w:val="center"/>
          </w:tcPr>
          <w:p w14:paraId="58D09410" w14:textId="77777777" w:rsidR="00043051" w:rsidRDefault="0010246D" w:rsidP="00043051">
            <w:pPr>
              <w:contextualSpacing/>
              <w:rPr>
                <w:rFonts w:ascii="Comic Sans MS" w:hAnsi="Comic Sans MS" w:cstheme="minorHAnsi"/>
                <w:sz w:val="20"/>
                <w:szCs w:val="20"/>
              </w:rPr>
            </w:pPr>
            <w:r w:rsidRPr="00AE5E26">
              <w:rPr>
                <w:rFonts w:ascii="Comic Sans MS" w:hAnsi="Comic Sans MS" w:cstheme="minorHAnsi"/>
                <w:sz w:val="20"/>
                <w:szCs w:val="20"/>
              </w:rPr>
              <w:t>Con</w:t>
            </w:r>
            <w:r w:rsidR="00402A0F" w:rsidRPr="00AE5E26">
              <w:rPr>
                <w:rFonts w:ascii="Comic Sans MS" w:hAnsi="Comic Sans MS" w:cstheme="minorHAnsi"/>
                <w:sz w:val="20"/>
                <w:szCs w:val="20"/>
              </w:rPr>
              <w:t>tinue to embed the</w:t>
            </w:r>
            <w:r w:rsidR="00C0628C" w:rsidRPr="00AE5E26">
              <w:rPr>
                <w:rFonts w:ascii="Comic Sans MS" w:hAnsi="Comic Sans MS" w:cstheme="minorHAnsi"/>
                <w:sz w:val="20"/>
                <w:szCs w:val="20"/>
              </w:rPr>
              <w:t xml:space="preserve"> school </w:t>
            </w:r>
            <w:r w:rsidR="00402A0F" w:rsidRPr="00AE5E26">
              <w:rPr>
                <w:rFonts w:ascii="Comic Sans MS" w:hAnsi="Comic Sans MS" w:cstheme="minorHAnsi"/>
                <w:sz w:val="20"/>
                <w:szCs w:val="20"/>
              </w:rPr>
              <w:t xml:space="preserve">vision and values </w:t>
            </w:r>
            <w:r w:rsidRPr="00AE5E26">
              <w:rPr>
                <w:rFonts w:ascii="Comic Sans MS" w:hAnsi="Comic Sans MS" w:cstheme="minorHAnsi"/>
                <w:sz w:val="20"/>
                <w:szCs w:val="20"/>
              </w:rPr>
              <w:t>with pupils, parents and staff</w:t>
            </w:r>
            <w:r w:rsidR="00402A0F" w:rsidRPr="00AE5E26">
              <w:rPr>
                <w:rFonts w:ascii="Comic Sans MS" w:hAnsi="Comic Sans MS" w:cstheme="minorHAnsi"/>
                <w:sz w:val="20"/>
                <w:szCs w:val="20"/>
              </w:rPr>
              <w:t>.</w:t>
            </w:r>
          </w:p>
          <w:p w14:paraId="54CCFCD5" w14:textId="77777777" w:rsidR="0054382F" w:rsidRDefault="0054382F" w:rsidP="00043051">
            <w:pPr>
              <w:contextualSpacing/>
              <w:rPr>
                <w:rFonts w:ascii="Comic Sans MS" w:hAnsi="Comic Sans MS" w:cstheme="minorHAnsi"/>
                <w:sz w:val="20"/>
                <w:szCs w:val="20"/>
              </w:rPr>
            </w:pPr>
          </w:p>
          <w:p w14:paraId="570C5B1B" w14:textId="77777777" w:rsidR="0054382F" w:rsidRPr="00401368" w:rsidRDefault="0054382F" w:rsidP="0054382F">
            <w:pPr>
              <w:contextualSpacing/>
              <w:rPr>
                <w:rFonts w:ascii="Comic Sans MS" w:hAnsi="Comic Sans MS" w:cstheme="minorHAnsi"/>
                <w:color w:val="000000" w:themeColor="text1"/>
                <w:sz w:val="20"/>
                <w:szCs w:val="20"/>
              </w:rPr>
            </w:pPr>
            <w:r w:rsidRPr="00401368">
              <w:rPr>
                <w:rFonts w:ascii="Comic Sans MS" w:hAnsi="Comic Sans MS" w:cstheme="minorHAnsi"/>
                <w:color w:val="000000" w:themeColor="text1"/>
                <w:sz w:val="20"/>
                <w:szCs w:val="20"/>
              </w:rPr>
              <w:t>Implement the new whole school positive relationship policy based on Restorative Practice. Training to be delivered to all staff. Policy to be shared with parents.</w:t>
            </w:r>
          </w:p>
          <w:p w14:paraId="101011F3" w14:textId="77777777" w:rsidR="0054382F" w:rsidRPr="00AE5E26" w:rsidRDefault="0054382F" w:rsidP="00043051">
            <w:pPr>
              <w:contextualSpacing/>
              <w:rPr>
                <w:rFonts w:ascii="Comic Sans MS" w:hAnsi="Comic Sans MS" w:cstheme="minorHAnsi"/>
                <w:sz w:val="20"/>
                <w:szCs w:val="20"/>
                <w:highlight w:val="yellow"/>
              </w:rPr>
            </w:pPr>
          </w:p>
          <w:p w14:paraId="538D4369" w14:textId="77777777" w:rsidR="00C45E61" w:rsidRDefault="00C0628C" w:rsidP="00043051">
            <w:pPr>
              <w:contextualSpacing/>
              <w:rPr>
                <w:rFonts w:ascii="Comic Sans MS" w:hAnsi="Comic Sans MS" w:cstheme="minorHAnsi"/>
                <w:sz w:val="20"/>
                <w:szCs w:val="20"/>
              </w:rPr>
            </w:pPr>
            <w:r w:rsidRPr="00AE5E26">
              <w:rPr>
                <w:rFonts w:ascii="Comic Sans MS" w:hAnsi="Comic Sans MS" w:cstheme="minorHAnsi"/>
                <w:sz w:val="20"/>
                <w:szCs w:val="20"/>
              </w:rPr>
              <w:t xml:space="preserve">Share the </w:t>
            </w:r>
            <w:r w:rsidR="00C45E61" w:rsidRPr="00AE5E26">
              <w:rPr>
                <w:rFonts w:ascii="Comic Sans MS" w:hAnsi="Comic Sans MS" w:cstheme="minorHAnsi"/>
                <w:sz w:val="20"/>
                <w:szCs w:val="20"/>
              </w:rPr>
              <w:t>curriculum rationale</w:t>
            </w:r>
            <w:r w:rsidRPr="00AE5E26">
              <w:rPr>
                <w:rFonts w:ascii="Comic Sans MS" w:hAnsi="Comic Sans MS" w:cstheme="minorHAnsi"/>
                <w:sz w:val="20"/>
                <w:szCs w:val="20"/>
              </w:rPr>
              <w:t xml:space="preserve"> with the school community.</w:t>
            </w:r>
          </w:p>
          <w:p w14:paraId="6D5FEC75" w14:textId="77777777" w:rsidR="0054382F" w:rsidRPr="007A36A6" w:rsidRDefault="0054382F" w:rsidP="00043051">
            <w:pPr>
              <w:contextualSpacing/>
              <w:rPr>
                <w:rFonts w:ascii="Comic Sans MS" w:hAnsi="Comic Sans MS" w:cstheme="minorHAnsi"/>
                <w:color w:val="FF0000"/>
                <w:sz w:val="20"/>
                <w:szCs w:val="20"/>
                <w:highlight w:val="yellow"/>
              </w:rPr>
            </w:pPr>
          </w:p>
        </w:tc>
        <w:tc>
          <w:tcPr>
            <w:tcW w:w="1701" w:type="dxa"/>
            <w:vAlign w:val="center"/>
          </w:tcPr>
          <w:p w14:paraId="13FF3221" w14:textId="77777777" w:rsidR="00043051" w:rsidRPr="00401368" w:rsidRDefault="0010246D" w:rsidP="00043051">
            <w:pPr>
              <w:rPr>
                <w:rFonts w:ascii="Comic Sans MS" w:hAnsi="Comic Sans MS" w:cstheme="minorHAnsi"/>
                <w:color w:val="000000" w:themeColor="text1"/>
                <w:sz w:val="20"/>
                <w:szCs w:val="20"/>
              </w:rPr>
            </w:pPr>
            <w:r w:rsidRPr="00401368">
              <w:rPr>
                <w:rFonts w:ascii="Comic Sans MS" w:hAnsi="Comic Sans MS" w:cstheme="minorHAnsi"/>
                <w:color w:val="000000" w:themeColor="text1"/>
                <w:sz w:val="20"/>
                <w:szCs w:val="20"/>
              </w:rPr>
              <w:t>Sarah Flint</w:t>
            </w:r>
          </w:p>
          <w:p w14:paraId="4032C593" w14:textId="77777777" w:rsidR="00AF0EA7" w:rsidRPr="00401368" w:rsidRDefault="00AF0EA7" w:rsidP="00043051">
            <w:pPr>
              <w:rPr>
                <w:rFonts w:ascii="Comic Sans MS" w:hAnsi="Comic Sans MS" w:cstheme="minorHAnsi"/>
                <w:color w:val="000000" w:themeColor="text1"/>
                <w:sz w:val="20"/>
                <w:szCs w:val="20"/>
              </w:rPr>
            </w:pPr>
          </w:p>
        </w:tc>
        <w:tc>
          <w:tcPr>
            <w:tcW w:w="1559" w:type="dxa"/>
            <w:vAlign w:val="center"/>
          </w:tcPr>
          <w:p w14:paraId="76D26AF8" w14:textId="77777777" w:rsidR="00043051" w:rsidRPr="00401368" w:rsidRDefault="00727D5C" w:rsidP="00043051">
            <w:pPr>
              <w:rPr>
                <w:rFonts w:ascii="Comic Sans MS" w:hAnsi="Comic Sans MS" w:cs="Arial"/>
                <w:sz w:val="20"/>
                <w:szCs w:val="20"/>
              </w:rPr>
            </w:pPr>
            <w:r w:rsidRPr="00401368">
              <w:rPr>
                <w:rFonts w:ascii="Comic Sans MS" w:hAnsi="Comic Sans MS" w:cs="Arial"/>
                <w:sz w:val="20"/>
                <w:szCs w:val="20"/>
              </w:rPr>
              <w:t>Aug 202</w:t>
            </w:r>
            <w:r w:rsidR="00AE5E26" w:rsidRPr="00401368">
              <w:rPr>
                <w:rFonts w:ascii="Comic Sans MS" w:hAnsi="Comic Sans MS" w:cs="Arial"/>
                <w:sz w:val="20"/>
                <w:szCs w:val="20"/>
              </w:rPr>
              <w:t>3</w:t>
            </w:r>
            <w:r w:rsidRPr="00401368">
              <w:rPr>
                <w:rFonts w:ascii="Comic Sans MS" w:hAnsi="Comic Sans MS" w:cs="Arial"/>
                <w:sz w:val="20"/>
                <w:szCs w:val="20"/>
              </w:rPr>
              <w:t>-June 202</w:t>
            </w:r>
            <w:r w:rsidR="00AE5E26" w:rsidRPr="00401368">
              <w:rPr>
                <w:rFonts w:ascii="Comic Sans MS" w:hAnsi="Comic Sans MS" w:cs="Arial"/>
                <w:sz w:val="20"/>
                <w:szCs w:val="20"/>
              </w:rPr>
              <w:t>4</w:t>
            </w:r>
          </w:p>
        </w:tc>
        <w:tc>
          <w:tcPr>
            <w:tcW w:w="4914" w:type="dxa"/>
            <w:vMerge w:val="restart"/>
            <w:vAlign w:val="center"/>
          </w:tcPr>
          <w:p w14:paraId="015EB2BE" w14:textId="77777777" w:rsidR="00043051" w:rsidRPr="00401368" w:rsidRDefault="00043051" w:rsidP="00043051">
            <w:pPr>
              <w:rPr>
                <w:rFonts w:ascii="Comic Sans MS" w:hAnsi="Comic Sans MS" w:cstheme="minorHAnsi"/>
                <w:sz w:val="20"/>
                <w:szCs w:val="20"/>
              </w:rPr>
            </w:pPr>
          </w:p>
          <w:p w14:paraId="28FBE63C" w14:textId="77777777" w:rsidR="00F967CD" w:rsidRPr="00401368" w:rsidRDefault="00F967CD" w:rsidP="00B27CEE">
            <w:pPr>
              <w:pStyle w:val="ListParagraph"/>
              <w:numPr>
                <w:ilvl w:val="0"/>
                <w:numId w:val="10"/>
              </w:numPr>
              <w:rPr>
                <w:rFonts w:ascii="Comic Sans MS" w:hAnsi="Comic Sans MS" w:cs="Arial"/>
                <w:sz w:val="20"/>
                <w:szCs w:val="20"/>
              </w:rPr>
            </w:pPr>
            <w:r w:rsidRPr="00401368">
              <w:rPr>
                <w:rFonts w:ascii="Comic Sans MS" w:hAnsi="Comic Sans MS" w:cs="Arial"/>
                <w:sz w:val="20"/>
                <w:szCs w:val="20"/>
              </w:rPr>
              <w:t>A whole school nurturing ethos will be evident throughout the school</w:t>
            </w:r>
            <w:r w:rsidR="003E01DB" w:rsidRPr="00401368">
              <w:rPr>
                <w:rFonts w:ascii="Comic Sans MS" w:hAnsi="Comic Sans MS" w:cs="Arial"/>
                <w:sz w:val="20"/>
                <w:szCs w:val="20"/>
              </w:rPr>
              <w:t xml:space="preserve"> and EYC.</w:t>
            </w:r>
          </w:p>
          <w:p w14:paraId="62BC6303" w14:textId="77777777" w:rsidR="00F967CD" w:rsidRPr="00401368" w:rsidRDefault="00F967CD" w:rsidP="00F967CD">
            <w:pPr>
              <w:rPr>
                <w:rFonts w:ascii="Comic Sans MS" w:hAnsi="Comic Sans MS" w:cs="Arial"/>
                <w:sz w:val="20"/>
                <w:szCs w:val="20"/>
              </w:rPr>
            </w:pPr>
          </w:p>
          <w:p w14:paraId="702F5FE9" w14:textId="77777777" w:rsidR="00F967CD" w:rsidRPr="00401368" w:rsidRDefault="00F967CD" w:rsidP="00B27CEE">
            <w:pPr>
              <w:pStyle w:val="ListParagraph"/>
              <w:numPr>
                <w:ilvl w:val="0"/>
                <w:numId w:val="10"/>
              </w:numPr>
              <w:rPr>
                <w:rFonts w:ascii="Comic Sans MS" w:hAnsi="Comic Sans MS" w:cs="Arial"/>
                <w:sz w:val="20"/>
                <w:szCs w:val="20"/>
              </w:rPr>
            </w:pPr>
            <w:r w:rsidRPr="00401368">
              <w:rPr>
                <w:rFonts w:ascii="Comic Sans MS" w:hAnsi="Comic Sans MS" w:cs="Arial"/>
                <w:sz w:val="20"/>
                <w:szCs w:val="20"/>
              </w:rPr>
              <w:t>All stakeholders will be aware of the vision</w:t>
            </w:r>
            <w:r w:rsidR="00401368" w:rsidRPr="00401368">
              <w:rPr>
                <w:rFonts w:ascii="Comic Sans MS" w:hAnsi="Comic Sans MS" w:cs="Arial"/>
                <w:sz w:val="20"/>
                <w:szCs w:val="20"/>
              </w:rPr>
              <w:t xml:space="preserve"> and values </w:t>
            </w:r>
            <w:r w:rsidR="000F548C" w:rsidRPr="00401368">
              <w:rPr>
                <w:rFonts w:ascii="Comic Sans MS" w:hAnsi="Comic Sans MS" w:cs="Arial"/>
                <w:sz w:val="20"/>
                <w:szCs w:val="20"/>
              </w:rPr>
              <w:t xml:space="preserve">and will </w:t>
            </w:r>
            <w:r w:rsidR="00006EF5" w:rsidRPr="00401368">
              <w:rPr>
                <w:rFonts w:ascii="Comic Sans MS" w:hAnsi="Comic Sans MS" w:cs="Arial"/>
                <w:sz w:val="20"/>
                <w:szCs w:val="20"/>
              </w:rPr>
              <w:t xml:space="preserve">demonstrate </w:t>
            </w:r>
            <w:r w:rsidR="000F548C" w:rsidRPr="00401368">
              <w:rPr>
                <w:rFonts w:ascii="Comic Sans MS" w:hAnsi="Comic Sans MS" w:cs="Arial"/>
                <w:sz w:val="20"/>
                <w:szCs w:val="20"/>
              </w:rPr>
              <w:t>these at all times.</w:t>
            </w:r>
          </w:p>
          <w:p w14:paraId="647F72DD" w14:textId="77777777" w:rsidR="00F967CD" w:rsidRPr="00401368" w:rsidRDefault="00F967CD" w:rsidP="00F967CD">
            <w:pPr>
              <w:rPr>
                <w:rFonts w:ascii="Comic Sans MS" w:hAnsi="Comic Sans MS" w:cs="Arial"/>
                <w:sz w:val="20"/>
                <w:szCs w:val="20"/>
              </w:rPr>
            </w:pPr>
          </w:p>
          <w:p w14:paraId="086686FE" w14:textId="77777777" w:rsidR="00006EF5" w:rsidRPr="00401368" w:rsidRDefault="00006EF5" w:rsidP="00B27CEE">
            <w:pPr>
              <w:pStyle w:val="ListParagraph"/>
              <w:numPr>
                <w:ilvl w:val="0"/>
                <w:numId w:val="10"/>
              </w:numPr>
              <w:rPr>
                <w:rFonts w:ascii="Comic Sans MS" w:hAnsi="Comic Sans MS" w:cs="Arial"/>
                <w:sz w:val="20"/>
                <w:szCs w:val="20"/>
              </w:rPr>
            </w:pPr>
            <w:r w:rsidRPr="00401368">
              <w:rPr>
                <w:rFonts w:ascii="Comic Sans MS" w:hAnsi="Comic Sans MS" w:cs="Arial"/>
                <w:sz w:val="20"/>
                <w:szCs w:val="20"/>
              </w:rPr>
              <w:t xml:space="preserve">Positive relationships will improve across the school </w:t>
            </w:r>
            <w:r w:rsidR="003106BA" w:rsidRPr="00401368">
              <w:rPr>
                <w:rFonts w:ascii="Comic Sans MS" w:hAnsi="Comic Sans MS" w:cs="Arial"/>
                <w:sz w:val="20"/>
                <w:szCs w:val="20"/>
              </w:rPr>
              <w:t>through restorative practice. Data from parental, staff and pupil surveys will evidence this.</w:t>
            </w:r>
          </w:p>
          <w:p w14:paraId="605577AB" w14:textId="77777777" w:rsidR="00006EF5" w:rsidRPr="00401368" w:rsidRDefault="00006EF5" w:rsidP="00F967CD">
            <w:pPr>
              <w:rPr>
                <w:rFonts w:ascii="Comic Sans MS" w:hAnsi="Comic Sans MS" w:cs="Arial"/>
                <w:sz w:val="20"/>
                <w:szCs w:val="20"/>
              </w:rPr>
            </w:pPr>
          </w:p>
          <w:p w14:paraId="49DCBA34" w14:textId="77777777" w:rsidR="00BD6DD5" w:rsidRPr="00401368" w:rsidRDefault="00F967CD" w:rsidP="00B27CEE">
            <w:pPr>
              <w:pStyle w:val="ListParagraph"/>
              <w:numPr>
                <w:ilvl w:val="0"/>
                <w:numId w:val="10"/>
              </w:numPr>
              <w:rPr>
                <w:rFonts w:ascii="Comic Sans MS" w:hAnsi="Comic Sans MS" w:cs="Arial"/>
                <w:sz w:val="20"/>
                <w:szCs w:val="20"/>
              </w:rPr>
            </w:pPr>
            <w:r w:rsidRPr="00401368">
              <w:rPr>
                <w:rFonts w:ascii="Comic Sans MS" w:hAnsi="Comic Sans MS" w:cs="Arial"/>
                <w:sz w:val="20"/>
                <w:szCs w:val="20"/>
              </w:rPr>
              <w:t>Children who have received specific interventions will show:</w:t>
            </w:r>
          </w:p>
          <w:p w14:paraId="33E049FD" w14:textId="77777777" w:rsidR="00BD6DD5" w:rsidRPr="00401368" w:rsidRDefault="00F967CD" w:rsidP="00B27CEE">
            <w:pPr>
              <w:pStyle w:val="ListParagraph"/>
              <w:numPr>
                <w:ilvl w:val="0"/>
                <w:numId w:val="12"/>
              </w:numPr>
              <w:rPr>
                <w:rFonts w:ascii="Comic Sans MS" w:hAnsi="Comic Sans MS" w:cs="Arial"/>
                <w:sz w:val="20"/>
                <w:szCs w:val="20"/>
              </w:rPr>
            </w:pPr>
            <w:r w:rsidRPr="00401368">
              <w:rPr>
                <w:rFonts w:ascii="Comic Sans MS" w:hAnsi="Comic Sans MS" w:cs="Arial"/>
                <w:sz w:val="20"/>
                <w:szCs w:val="20"/>
              </w:rPr>
              <w:t>an improvement on the key strands of their boxall profile (nurture).</w:t>
            </w:r>
          </w:p>
          <w:p w14:paraId="3E83345E" w14:textId="77777777" w:rsidR="00BD6DD5" w:rsidRPr="00401368" w:rsidRDefault="00F967CD" w:rsidP="00B27CEE">
            <w:pPr>
              <w:pStyle w:val="ListParagraph"/>
              <w:numPr>
                <w:ilvl w:val="0"/>
                <w:numId w:val="12"/>
              </w:numPr>
              <w:rPr>
                <w:rFonts w:ascii="Comic Sans MS" w:hAnsi="Comic Sans MS" w:cs="Arial"/>
                <w:sz w:val="20"/>
                <w:szCs w:val="20"/>
              </w:rPr>
            </w:pPr>
            <w:r w:rsidRPr="00401368">
              <w:rPr>
                <w:rFonts w:ascii="Comic Sans MS" w:hAnsi="Comic Sans MS" w:cs="Arial"/>
                <w:sz w:val="20"/>
                <w:szCs w:val="20"/>
              </w:rPr>
              <w:t>wellbeing indicator scores will increase above 7 in targeted areas following appropriate interventions.</w:t>
            </w:r>
          </w:p>
          <w:p w14:paraId="4A7CE299" w14:textId="77777777" w:rsidR="00F967CD" w:rsidRPr="00401368" w:rsidRDefault="00F967CD" w:rsidP="00B27CEE">
            <w:pPr>
              <w:pStyle w:val="ListParagraph"/>
              <w:numPr>
                <w:ilvl w:val="0"/>
                <w:numId w:val="12"/>
              </w:numPr>
              <w:rPr>
                <w:rFonts w:ascii="Comic Sans MS" w:hAnsi="Comic Sans MS" w:cs="Arial"/>
                <w:sz w:val="20"/>
                <w:szCs w:val="20"/>
              </w:rPr>
            </w:pPr>
            <w:r w:rsidRPr="00401368">
              <w:rPr>
                <w:rFonts w:ascii="Comic Sans MS" w:hAnsi="Comic Sans MS" w:cstheme="minorHAnsi"/>
                <w:sz w:val="20"/>
                <w:szCs w:val="20"/>
              </w:rPr>
              <w:t xml:space="preserve">Soft data as result of nurture or draw and talk sessions will </w:t>
            </w:r>
            <w:r w:rsidR="000F548C" w:rsidRPr="00401368">
              <w:rPr>
                <w:rFonts w:ascii="Comic Sans MS" w:hAnsi="Comic Sans MS" w:cstheme="minorHAnsi"/>
                <w:sz w:val="20"/>
                <w:szCs w:val="20"/>
              </w:rPr>
              <w:t>show improvement</w:t>
            </w:r>
            <w:r w:rsidR="00BD6DD5" w:rsidRPr="00401368">
              <w:rPr>
                <w:rFonts w:ascii="Comic Sans MS" w:hAnsi="Comic Sans MS" w:cstheme="minorHAnsi"/>
                <w:sz w:val="20"/>
                <w:szCs w:val="20"/>
              </w:rPr>
              <w:t>.</w:t>
            </w:r>
          </w:p>
          <w:p w14:paraId="340DE95D" w14:textId="77777777" w:rsidR="00F967CD" w:rsidRPr="00401368" w:rsidRDefault="00F967CD" w:rsidP="00F967CD">
            <w:pPr>
              <w:rPr>
                <w:rFonts w:ascii="Comic Sans MS" w:hAnsi="Comic Sans MS" w:cstheme="minorHAnsi"/>
                <w:sz w:val="20"/>
                <w:szCs w:val="20"/>
              </w:rPr>
            </w:pPr>
          </w:p>
          <w:p w14:paraId="14BE7033" w14:textId="77777777" w:rsidR="00DF1682" w:rsidRPr="00401368" w:rsidRDefault="00727D5C" w:rsidP="00B27CEE">
            <w:pPr>
              <w:pStyle w:val="ListParagraph"/>
              <w:numPr>
                <w:ilvl w:val="0"/>
                <w:numId w:val="5"/>
              </w:numPr>
              <w:rPr>
                <w:rFonts w:ascii="Comic Sans MS" w:hAnsi="Comic Sans MS" w:cs="Calibri Light"/>
                <w:sz w:val="20"/>
                <w:szCs w:val="20"/>
              </w:rPr>
            </w:pPr>
            <w:r w:rsidRPr="00401368">
              <w:rPr>
                <w:rFonts w:ascii="Comic Sans MS" w:hAnsi="Comic Sans MS" w:cs="Calibri Light"/>
                <w:sz w:val="20"/>
                <w:szCs w:val="20"/>
              </w:rPr>
              <w:t xml:space="preserve">GL </w:t>
            </w:r>
            <w:r w:rsidR="00DF1682" w:rsidRPr="00401368">
              <w:rPr>
                <w:rFonts w:ascii="Comic Sans MS" w:hAnsi="Comic Sans MS" w:cs="Calibri Light"/>
                <w:sz w:val="20"/>
                <w:szCs w:val="20"/>
              </w:rPr>
              <w:t xml:space="preserve">PASS </w:t>
            </w:r>
            <w:r w:rsidRPr="00401368">
              <w:rPr>
                <w:rFonts w:ascii="Comic Sans MS" w:hAnsi="Comic Sans MS" w:cs="Calibri Light"/>
                <w:sz w:val="20"/>
                <w:szCs w:val="20"/>
              </w:rPr>
              <w:t>assessments will show an improvement in the targeted area following HWB interventions.</w:t>
            </w:r>
          </w:p>
          <w:p w14:paraId="68E31F14" w14:textId="77777777" w:rsidR="00727D5C" w:rsidRPr="00401368" w:rsidRDefault="00727D5C" w:rsidP="00727D5C">
            <w:pPr>
              <w:rPr>
                <w:rFonts w:ascii="Comic Sans MS" w:hAnsi="Comic Sans MS" w:cs="Calibri Light"/>
                <w:sz w:val="20"/>
                <w:szCs w:val="20"/>
              </w:rPr>
            </w:pPr>
          </w:p>
          <w:p w14:paraId="6C2C3833" w14:textId="77777777" w:rsidR="00727D5C" w:rsidRDefault="000D406B" w:rsidP="00B27CEE">
            <w:pPr>
              <w:pStyle w:val="ListParagraph"/>
              <w:numPr>
                <w:ilvl w:val="0"/>
                <w:numId w:val="5"/>
              </w:numPr>
              <w:rPr>
                <w:rFonts w:ascii="Comic Sans MS" w:hAnsi="Comic Sans MS" w:cs="Calibri Light"/>
                <w:sz w:val="20"/>
                <w:szCs w:val="20"/>
              </w:rPr>
            </w:pPr>
            <w:r w:rsidRPr="00401368">
              <w:rPr>
                <w:rFonts w:ascii="Comic Sans MS" w:hAnsi="Comic Sans MS" w:cs="Calibri Light"/>
                <w:sz w:val="20"/>
                <w:szCs w:val="20"/>
              </w:rPr>
              <w:t>A</w:t>
            </w:r>
            <w:r w:rsidR="00727D5C" w:rsidRPr="00401368">
              <w:rPr>
                <w:rFonts w:ascii="Comic Sans MS" w:hAnsi="Comic Sans MS" w:cs="Calibri Light"/>
                <w:sz w:val="20"/>
                <w:szCs w:val="20"/>
              </w:rPr>
              <w:t xml:space="preserve">ttendance and </w:t>
            </w:r>
            <w:r w:rsidR="00494B30" w:rsidRPr="00401368">
              <w:rPr>
                <w:rFonts w:ascii="Comic Sans MS" w:hAnsi="Comic Sans MS" w:cs="Calibri Light"/>
                <w:sz w:val="20"/>
                <w:szCs w:val="20"/>
              </w:rPr>
              <w:t>late coming</w:t>
            </w:r>
            <w:r w:rsidR="00727D5C" w:rsidRPr="00401368">
              <w:rPr>
                <w:rFonts w:ascii="Comic Sans MS" w:hAnsi="Comic Sans MS" w:cs="Calibri Light"/>
                <w:sz w:val="20"/>
                <w:szCs w:val="20"/>
              </w:rPr>
              <w:t xml:space="preserve"> will improve for targeted pupils</w:t>
            </w:r>
            <w:r w:rsidRPr="00401368">
              <w:rPr>
                <w:rFonts w:ascii="Comic Sans MS" w:hAnsi="Comic Sans MS" w:cs="Calibri Light"/>
                <w:sz w:val="20"/>
                <w:szCs w:val="20"/>
              </w:rPr>
              <w:t xml:space="preserve"> participating in Sleep </w:t>
            </w:r>
            <w:r w:rsidRPr="00401368">
              <w:rPr>
                <w:rFonts w:ascii="Comic Sans MS" w:hAnsi="Comic Sans MS" w:cs="Calibri Light"/>
                <w:sz w:val="20"/>
                <w:szCs w:val="20"/>
              </w:rPr>
              <w:lastRenderedPageBreak/>
              <w:t>Scotland Counselling</w:t>
            </w:r>
            <w:r w:rsidR="007C5F63">
              <w:rPr>
                <w:rFonts w:ascii="Comic Sans MS" w:hAnsi="Comic Sans MS" w:cs="Calibri Light"/>
                <w:sz w:val="20"/>
                <w:szCs w:val="20"/>
              </w:rPr>
              <w:t xml:space="preserve"> or the walking bus </w:t>
            </w:r>
            <w:r w:rsidR="00B27CEE">
              <w:rPr>
                <w:rFonts w:ascii="Comic Sans MS" w:hAnsi="Comic Sans MS" w:cs="Calibri Light"/>
                <w:sz w:val="20"/>
                <w:szCs w:val="20"/>
              </w:rPr>
              <w:t>initiative</w:t>
            </w:r>
            <w:r w:rsidR="007C5F63">
              <w:rPr>
                <w:rFonts w:ascii="Comic Sans MS" w:hAnsi="Comic Sans MS" w:cs="Calibri Light"/>
                <w:sz w:val="20"/>
                <w:szCs w:val="20"/>
              </w:rPr>
              <w:t>.</w:t>
            </w:r>
          </w:p>
          <w:p w14:paraId="7774F8FB" w14:textId="77777777" w:rsidR="00B27CEE" w:rsidRPr="00B27CEE" w:rsidRDefault="00B27CEE" w:rsidP="00B27CEE">
            <w:pPr>
              <w:pStyle w:val="ListParagraph"/>
              <w:rPr>
                <w:rFonts w:ascii="Comic Sans MS" w:hAnsi="Comic Sans MS" w:cs="Calibri Light"/>
                <w:sz w:val="20"/>
                <w:szCs w:val="20"/>
              </w:rPr>
            </w:pPr>
          </w:p>
          <w:p w14:paraId="5D80AA25" w14:textId="77777777" w:rsidR="00B27CEE" w:rsidRPr="00401368" w:rsidRDefault="00B27CEE" w:rsidP="00B27CEE">
            <w:pPr>
              <w:pStyle w:val="ListParagraph"/>
              <w:numPr>
                <w:ilvl w:val="0"/>
                <w:numId w:val="5"/>
              </w:numPr>
              <w:rPr>
                <w:rFonts w:ascii="Comic Sans MS" w:hAnsi="Comic Sans MS" w:cs="Calibri Light"/>
                <w:sz w:val="20"/>
                <w:szCs w:val="20"/>
              </w:rPr>
            </w:pPr>
            <w:r>
              <w:rPr>
                <w:rFonts w:ascii="Comic Sans MS" w:hAnsi="Comic Sans MS" w:cs="Calibri Light"/>
                <w:sz w:val="20"/>
                <w:szCs w:val="20"/>
              </w:rPr>
              <w:t>85% of EYC pupils will achieve 8 out of 10 developmental milestones for health and wellbeing.</w:t>
            </w:r>
          </w:p>
          <w:p w14:paraId="2C0C3C1D" w14:textId="77777777" w:rsidR="000D406B" w:rsidRPr="00401368" w:rsidRDefault="000D406B" w:rsidP="000D406B">
            <w:pPr>
              <w:rPr>
                <w:rFonts w:ascii="Comic Sans MS" w:hAnsi="Comic Sans MS" w:cs="Calibri Light"/>
                <w:sz w:val="20"/>
                <w:szCs w:val="20"/>
              </w:rPr>
            </w:pPr>
          </w:p>
          <w:p w14:paraId="6C6AE2E0" w14:textId="77777777" w:rsidR="00494B30" w:rsidRPr="00401368" w:rsidRDefault="00494B30" w:rsidP="00B27CEE">
            <w:pPr>
              <w:pStyle w:val="ListParagraph"/>
              <w:numPr>
                <w:ilvl w:val="0"/>
                <w:numId w:val="5"/>
              </w:numPr>
              <w:rPr>
                <w:rFonts w:ascii="Comic Sans MS" w:hAnsi="Comic Sans MS" w:cs="Calibri Light"/>
                <w:sz w:val="20"/>
                <w:szCs w:val="20"/>
              </w:rPr>
            </w:pPr>
            <w:r w:rsidRPr="00401368">
              <w:rPr>
                <w:rFonts w:ascii="Comic Sans MS" w:hAnsi="Comic Sans MS" w:cs="Calibri Light"/>
                <w:sz w:val="20"/>
                <w:szCs w:val="20"/>
              </w:rPr>
              <w:t>School will achieve the Say it Out Loud</w:t>
            </w:r>
            <w:r w:rsidR="000D406B" w:rsidRPr="00401368">
              <w:rPr>
                <w:rFonts w:ascii="Comic Sans MS" w:hAnsi="Comic Sans MS" w:cs="Calibri Light"/>
                <w:sz w:val="20"/>
                <w:szCs w:val="20"/>
              </w:rPr>
              <w:t>!</w:t>
            </w:r>
            <w:r w:rsidRPr="00401368">
              <w:rPr>
                <w:rFonts w:ascii="Comic Sans MS" w:hAnsi="Comic Sans MS" w:cs="Calibri Light"/>
                <w:sz w:val="20"/>
                <w:szCs w:val="20"/>
              </w:rPr>
              <w:t xml:space="preserve"> Charter</w:t>
            </w:r>
            <w:r w:rsidR="002529A1">
              <w:rPr>
                <w:rFonts w:ascii="Comic Sans MS" w:hAnsi="Comic Sans MS" w:cs="Calibri Light"/>
                <w:sz w:val="20"/>
                <w:szCs w:val="20"/>
              </w:rPr>
              <w:t>.</w:t>
            </w:r>
          </w:p>
        </w:tc>
      </w:tr>
      <w:tr w:rsidR="0010246D" w:rsidRPr="00EB7937" w14:paraId="251ECB51" w14:textId="77777777" w:rsidTr="00314407">
        <w:trPr>
          <w:trHeight w:val="1104"/>
        </w:trPr>
        <w:tc>
          <w:tcPr>
            <w:tcW w:w="2972" w:type="dxa"/>
            <w:vMerge/>
            <w:vAlign w:val="center"/>
          </w:tcPr>
          <w:p w14:paraId="06515874" w14:textId="77777777" w:rsidR="0010246D" w:rsidRPr="007A36A6" w:rsidRDefault="0010246D" w:rsidP="0010246D">
            <w:pPr>
              <w:ind w:left="360"/>
              <w:rPr>
                <w:rFonts w:ascii="Comic Sans MS" w:hAnsi="Comic Sans MS" w:cstheme="minorHAnsi"/>
                <w:color w:val="FF0000"/>
                <w:sz w:val="20"/>
                <w:szCs w:val="20"/>
              </w:rPr>
            </w:pPr>
          </w:p>
        </w:tc>
        <w:tc>
          <w:tcPr>
            <w:tcW w:w="3402" w:type="dxa"/>
            <w:vAlign w:val="center"/>
          </w:tcPr>
          <w:p w14:paraId="79BB18ED" w14:textId="77777777" w:rsidR="0054382F" w:rsidRDefault="0054382F" w:rsidP="0010246D">
            <w:pPr>
              <w:contextualSpacing/>
              <w:rPr>
                <w:rFonts w:ascii="Comic Sans MS" w:hAnsi="Comic Sans MS" w:cstheme="minorHAnsi"/>
                <w:color w:val="000000" w:themeColor="text1"/>
                <w:sz w:val="20"/>
                <w:szCs w:val="20"/>
              </w:rPr>
            </w:pPr>
          </w:p>
          <w:p w14:paraId="19B8448B" w14:textId="77777777" w:rsidR="0010246D" w:rsidRPr="00401368" w:rsidRDefault="0010246D" w:rsidP="0010246D">
            <w:pPr>
              <w:contextualSpacing/>
              <w:rPr>
                <w:rFonts w:ascii="Comic Sans MS" w:hAnsi="Comic Sans MS" w:cstheme="minorHAnsi"/>
                <w:color w:val="000000" w:themeColor="text1"/>
                <w:sz w:val="20"/>
                <w:szCs w:val="20"/>
              </w:rPr>
            </w:pPr>
            <w:r w:rsidRPr="00401368">
              <w:rPr>
                <w:rFonts w:ascii="Comic Sans MS" w:hAnsi="Comic Sans MS" w:cstheme="minorHAnsi"/>
                <w:color w:val="000000" w:themeColor="text1"/>
                <w:sz w:val="20"/>
                <w:szCs w:val="20"/>
              </w:rPr>
              <w:t>All staff to revisit nurture principles through training.</w:t>
            </w:r>
            <w:r w:rsidR="000D406B" w:rsidRPr="00401368">
              <w:rPr>
                <w:rFonts w:ascii="Comic Sans MS" w:hAnsi="Comic Sans MS" w:cstheme="minorHAnsi"/>
                <w:color w:val="000000" w:themeColor="text1"/>
                <w:sz w:val="20"/>
                <w:szCs w:val="20"/>
              </w:rPr>
              <w:t xml:space="preserve"> </w:t>
            </w:r>
            <w:r w:rsidRPr="00401368">
              <w:rPr>
                <w:rFonts w:ascii="Comic Sans MS" w:hAnsi="Comic Sans MS" w:cstheme="minorHAnsi"/>
                <w:color w:val="000000" w:themeColor="text1"/>
                <w:sz w:val="20"/>
                <w:szCs w:val="20"/>
              </w:rPr>
              <w:t xml:space="preserve">Nurture trained staff to work with </w:t>
            </w:r>
            <w:r w:rsidR="00F967CD" w:rsidRPr="00401368">
              <w:rPr>
                <w:rFonts w:ascii="Comic Sans MS" w:hAnsi="Comic Sans MS" w:cstheme="minorHAnsi"/>
                <w:color w:val="000000" w:themeColor="text1"/>
                <w:sz w:val="20"/>
                <w:szCs w:val="20"/>
              </w:rPr>
              <w:t xml:space="preserve">identified </w:t>
            </w:r>
            <w:r w:rsidRPr="00401368">
              <w:rPr>
                <w:rFonts w:ascii="Comic Sans MS" w:hAnsi="Comic Sans MS" w:cstheme="minorHAnsi"/>
                <w:color w:val="000000" w:themeColor="text1"/>
                <w:sz w:val="20"/>
                <w:szCs w:val="20"/>
              </w:rPr>
              <w:t>pupils</w:t>
            </w:r>
            <w:r w:rsidR="000F548C" w:rsidRPr="00401368">
              <w:rPr>
                <w:rFonts w:ascii="Comic Sans MS" w:hAnsi="Comic Sans MS" w:cstheme="minorHAnsi"/>
                <w:color w:val="000000" w:themeColor="text1"/>
                <w:sz w:val="20"/>
                <w:szCs w:val="20"/>
              </w:rPr>
              <w:t>.</w:t>
            </w:r>
            <w:r w:rsidRPr="00401368">
              <w:rPr>
                <w:rFonts w:ascii="Comic Sans MS" w:hAnsi="Comic Sans MS" w:cstheme="minorHAnsi"/>
                <w:color w:val="000000" w:themeColor="text1"/>
                <w:sz w:val="20"/>
                <w:szCs w:val="20"/>
              </w:rPr>
              <w:t xml:space="preserve"> </w:t>
            </w:r>
          </w:p>
          <w:p w14:paraId="4D2A597E" w14:textId="77777777" w:rsidR="001E3E46" w:rsidRPr="00401368" w:rsidRDefault="001E3E46" w:rsidP="0054382F">
            <w:pPr>
              <w:contextualSpacing/>
              <w:rPr>
                <w:rFonts w:ascii="Comic Sans MS" w:hAnsi="Comic Sans MS" w:cstheme="minorHAnsi"/>
                <w:color w:val="000000" w:themeColor="text1"/>
                <w:sz w:val="20"/>
                <w:szCs w:val="20"/>
                <w:highlight w:val="yellow"/>
              </w:rPr>
            </w:pPr>
          </w:p>
        </w:tc>
        <w:tc>
          <w:tcPr>
            <w:tcW w:w="1701" w:type="dxa"/>
            <w:vAlign w:val="center"/>
          </w:tcPr>
          <w:p w14:paraId="6CB81E2C" w14:textId="77777777" w:rsidR="0010246D" w:rsidRPr="00401368" w:rsidRDefault="0054382F" w:rsidP="0010246D">
            <w:pPr>
              <w:rPr>
                <w:rFonts w:ascii="Comic Sans MS" w:hAnsi="Comic Sans MS" w:cstheme="minorHAnsi"/>
                <w:color w:val="000000" w:themeColor="text1"/>
                <w:sz w:val="20"/>
                <w:szCs w:val="20"/>
              </w:rPr>
            </w:pPr>
            <w:r>
              <w:rPr>
                <w:rFonts w:ascii="Comic Sans MS" w:hAnsi="Comic Sans MS" w:cstheme="minorHAnsi"/>
                <w:color w:val="000000" w:themeColor="text1"/>
                <w:sz w:val="20"/>
                <w:szCs w:val="20"/>
              </w:rPr>
              <w:t>Des Hughes</w:t>
            </w:r>
          </w:p>
        </w:tc>
        <w:tc>
          <w:tcPr>
            <w:tcW w:w="1559" w:type="dxa"/>
            <w:vAlign w:val="center"/>
          </w:tcPr>
          <w:p w14:paraId="6E6A714C" w14:textId="77777777" w:rsidR="0010246D" w:rsidRPr="00401368" w:rsidRDefault="00727D5C" w:rsidP="0010246D">
            <w:pPr>
              <w:rPr>
                <w:rFonts w:ascii="Comic Sans MS" w:hAnsi="Comic Sans MS" w:cs="Arial"/>
                <w:sz w:val="20"/>
                <w:szCs w:val="20"/>
              </w:rPr>
            </w:pPr>
            <w:r w:rsidRPr="00401368">
              <w:rPr>
                <w:rFonts w:ascii="Comic Sans MS" w:hAnsi="Comic Sans MS" w:cs="Arial"/>
                <w:sz w:val="20"/>
                <w:szCs w:val="20"/>
              </w:rPr>
              <w:t>Aug 202</w:t>
            </w:r>
            <w:r w:rsidR="00C0628C" w:rsidRPr="00401368">
              <w:rPr>
                <w:rFonts w:ascii="Comic Sans MS" w:hAnsi="Comic Sans MS" w:cs="Arial"/>
                <w:sz w:val="20"/>
                <w:szCs w:val="20"/>
              </w:rPr>
              <w:t>3</w:t>
            </w:r>
            <w:r w:rsidRPr="00401368">
              <w:rPr>
                <w:rFonts w:ascii="Comic Sans MS" w:hAnsi="Comic Sans MS" w:cs="Arial"/>
                <w:sz w:val="20"/>
                <w:szCs w:val="20"/>
              </w:rPr>
              <w:t xml:space="preserve">- </w:t>
            </w:r>
            <w:r w:rsidR="00C0628C" w:rsidRPr="00401368">
              <w:rPr>
                <w:rFonts w:ascii="Comic Sans MS" w:hAnsi="Comic Sans MS" w:cs="Arial"/>
                <w:sz w:val="20"/>
                <w:szCs w:val="20"/>
              </w:rPr>
              <w:t>December 2023</w:t>
            </w:r>
          </w:p>
        </w:tc>
        <w:tc>
          <w:tcPr>
            <w:tcW w:w="4914" w:type="dxa"/>
            <w:vMerge/>
            <w:vAlign w:val="center"/>
          </w:tcPr>
          <w:p w14:paraId="04895F6F" w14:textId="77777777" w:rsidR="0010246D" w:rsidRPr="00401368" w:rsidRDefault="0010246D" w:rsidP="0010246D">
            <w:pPr>
              <w:rPr>
                <w:rFonts w:ascii="Comic Sans MS" w:hAnsi="Comic Sans MS" w:cs="Calibri Light"/>
                <w:sz w:val="20"/>
                <w:szCs w:val="20"/>
              </w:rPr>
            </w:pPr>
          </w:p>
        </w:tc>
      </w:tr>
      <w:tr w:rsidR="0010246D" w:rsidRPr="00EB7937" w14:paraId="5E5181BD" w14:textId="77777777" w:rsidTr="00314407">
        <w:trPr>
          <w:trHeight w:val="1104"/>
        </w:trPr>
        <w:tc>
          <w:tcPr>
            <w:tcW w:w="2972" w:type="dxa"/>
            <w:vMerge/>
            <w:vAlign w:val="center"/>
          </w:tcPr>
          <w:p w14:paraId="296A996D" w14:textId="77777777" w:rsidR="0010246D" w:rsidRPr="007A36A6" w:rsidRDefault="0010246D" w:rsidP="0010246D">
            <w:pPr>
              <w:ind w:left="360"/>
              <w:rPr>
                <w:rFonts w:ascii="Comic Sans MS" w:hAnsi="Comic Sans MS" w:cstheme="minorHAnsi"/>
                <w:color w:val="FF0000"/>
                <w:sz w:val="20"/>
                <w:szCs w:val="20"/>
              </w:rPr>
            </w:pPr>
          </w:p>
        </w:tc>
        <w:tc>
          <w:tcPr>
            <w:tcW w:w="3402" w:type="dxa"/>
            <w:vAlign w:val="center"/>
          </w:tcPr>
          <w:p w14:paraId="798CAA82" w14:textId="77777777" w:rsidR="00402A0F" w:rsidRPr="007A36A6" w:rsidRDefault="00402A0F" w:rsidP="001E3E46">
            <w:pPr>
              <w:rPr>
                <w:rFonts w:ascii="Comic Sans MS" w:hAnsi="Comic Sans MS" w:cs="Arial"/>
                <w:color w:val="FF0000"/>
                <w:sz w:val="20"/>
                <w:szCs w:val="20"/>
              </w:rPr>
            </w:pPr>
          </w:p>
          <w:p w14:paraId="24763B1C" w14:textId="77777777" w:rsidR="001D7AF1" w:rsidRDefault="00727D5C" w:rsidP="00727D5C">
            <w:pPr>
              <w:rPr>
                <w:rFonts w:ascii="Comic Sans MS" w:hAnsi="Comic Sans MS" w:cs="Arial"/>
                <w:color w:val="000000" w:themeColor="text1"/>
                <w:sz w:val="20"/>
                <w:szCs w:val="20"/>
              </w:rPr>
            </w:pPr>
            <w:r w:rsidRPr="00401368">
              <w:rPr>
                <w:rFonts w:ascii="Comic Sans MS" w:hAnsi="Comic Sans MS" w:cs="Arial"/>
                <w:color w:val="000000" w:themeColor="text1"/>
                <w:sz w:val="20"/>
                <w:szCs w:val="20"/>
              </w:rPr>
              <w:t>G</w:t>
            </w:r>
            <w:r w:rsidR="001D7AF1" w:rsidRPr="00401368">
              <w:rPr>
                <w:rFonts w:ascii="Comic Sans MS" w:hAnsi="Comic Sans MS" w:cs="Arial"/>
                <w:color w:val="000000" w:themeColor="text1"/>
                <w:sz w:val="20"/>
                <w:szCs w:val="20"/>
              </w:rPr>
              <w:t>L PASS assessment baseline to be carried out for all pupils. Support groups to be identified and matched to appropriate intervention. Wellbeing webs to be carried out three times a year. GL PASS assessments to be carried out to monitor impact of targeted supports.</w:t>
            </w:r>
          </w:p>
          <w:p w14:paraId="66C65AA4" w14:textId="77777777" w:rsidR="00B27CEE" w:rsidRPr="007A36A6" w:rsidRDefault="00B27CEE" w:rsidP="00727D5C">
            <w:pPr>
              <w:rPr>
                <w:rFonts w:ascii="Comic Sans MS" w:hAnsi="Comic Sans MS" w:cs="Arial"/>
                <w:color w:val="FF0000"/>
                <w:sz w:val="20"/>
                <w:szCs w:val="20"/>
              </w:rPr>
            </w:pPr>
          </w:p>
        </w:tc>
        <w:tc>
          <w:tcPr>
            <w:tcW w:w="1701" w:type="dxa"/>
            <w:vAlign w:val="center"/>
          </w:tcPr>
          <w:p w14:paraId="62902BA1" w14:textId="77777777" w:rsidR="0010246D" w:rsidRPr="00401368" w:rsidRDefault="0010246D" w:rsidP="0010246D">
            <w:pPr>
              <w:rPr>
                <w:rFonts w:ascii="Comic Sans MS" w:hAnsi="Comic Sans MS" w:cs="Arial"/>
                <w:color w:val="000000" w:themeColor="text1"/>
                <w:sz w:val="20"/>
                <w:szCs w:val="20"/>
              </w:rPr>
            </w:pPr>
            <w:r w:rsidRPr="00401368">
              <w:rPr>
                <w:rFonts w:ascii="Comic Sans MS" w:hAnsi="Comic Sans MS" w:cs="Arial"/>
                <w:color w:val="000000" w:themeColor="text1"/>
                <w:sz w:val="20"/>
                <w:szCs w:val="20"/>
              </w:rPr>
              <w:t>Clair Gebbie</w:t>
            </w:r>
          </w:p>
        </w:tc>
        <w:tc>
          <w:tcPr>
            <w:tcW w:w="1559" w:type="dxa"/>
            <w:vAlign w:val="center"/>
          </w:tcPr>
          <w:p w14:paraId="4FE6A876" w14:textId="77777777" w:rsidR="0010246D" w:rsidRPr="00401368" w:rsidRDefault="00727D5C" w:rsidP="0010246D">
            <w:pPr>
              <w:rPr>
                <w:rFonts w:ascii="Comic Sans MS" w:hAnsi="Comic Sans MS" w:cs="Arial"/>
                <w:sz w:val="20"/>
                <w:szCs w:val="20"/>
              </w:rPr>
            </w:pPr>
            <w:r w:rsidRPr="00401368">
              <w:rPr>
                <w:rFonts w:ascii="Comic Sans MS" w:hAnsi="Comic Sans MS" w:cs="Arial"/>
                <w:sz w:val="20"/>
                <w:szCs w:val="20"/>
              </w:rPr>
              <w:t>Aug</w:t>
            </w:r>
            <w:r w:rsidR="00517670">
              <w:rPr>
                <w:rFonts w:ascii="Comic Sans MS" w:hAnsi="Comic Sans MS" w:cs="Arial"/>
                <w:sz w:val="20"/>
                <w:szCs w:val="20"/>
              </w:rPr>
              <w:t xml:space="preserve"> </w:t>
            </w:r>
            <w:r w:rsidRPr="00401368">
              <w:rPr>
                <w:rFonts w:ascii="Comic Sans MS" w:hAnsi="Comic Sans MS" w:cs="Arial"/>
                <w:sz w:val="20"/>
                <w:szCs w:val="20"/>
              </w:rPr>
              <w:t>202</w:t>
            </w:r>
            <w:r w:rsidR="00517670">
              <w:rPr>
                <w:rFonts w:ascii="Comic Sans MS" w:hAnsi="Comic Sans MS" w:cs="Arial"/>
                <w:sz w:val="20"/>
                <w:szCs w:val="20"/>
              </w:rPr>
              <w:t>3</w:t>
            </w:r>
            <w:r w:rsidRPr="00401368">
              <w:rPr>
                <w:rFonts w:ascii="Comic Sans MS" w:hAnsi="Comic Sans MS" w:cs="Arial"/>
                <w:sz w:val="20"/>
                <w:szCs w:val="20"/>
              </w:rPr>
              <w:t>- June 202</w:t>
            </w:r>
            <w:r w:rsidR="00517670">
              <w:rPr>
                <w:rFonts w:ascii="Comic Sans MS" w:hAnsi="Comic Sans MS" w:cs="Arial"/>
                <w:sz w:val="20"/>
                <w:szCs w:val="20"/>
              </w:rPr>
              <w:t>4</w:t>
            </w:r>
          </w:p>
        </w:tc>
        <w:tc>
          <w:tcPr>
            <w:tcW w:w="4914" w:type="dxa"/>
            <w:vMerge/>
            <w:vAlign w:val="center"/>
          </w:tcPr>
          <w:p w14:paraId="5ED9A310" w14:textId="77777777" w:rsidR="0010246D" w:rsidRPr="00401368" w:rsidRDefault="0010246D" w:rsidP="0010246D">
            <w:pPr>
              <w:rPr>
                <w:rFonts w:ascii="Comic Sans MS" w:hAnsi="Comic Sans MS" w:cs="Calibri Light"/>
                <w:sz w:val="20"/>
                <w:szCs w:val="20"/>
              </w:rPr>
            </w:pPr>
          </w:p>
        </w:tc>
      </w:tr>
      <w:tr w:rsidR="00517670" w:rsidRPr="00401368" w14:paraId="7CE04AAE" w14:textId="77777777" w:rsidTr="002B11BD">
        <w:trPr>
          <w:trHeight w:val="7525"/>
        </w:trPr>
        <w:tc>
          <w:tcPr>
            <w:tcW w:w="2972" w:type="dxa"/>
            <w:vMerge/>
            <w:vAlign w:val="center"/>
          </w:tcPr>
          <w:p w14:paraId="77EB2332" w14:textId="77777777" w:rsidR="00517670" w:rsidRPr="00401368" w:rsidRDefault="00517670" w:rsidP="0010246D">
            <w:pPr>
              <w:ind w:left="360"/>
              <w:rPr>
                <w:rFonts w:ascii="Comic Sans MS" w:hAnsi="Comic Sans MS" w:cstheme="minorHAnsi"/>
                <w:color w:val="000000" w:themeColor="text1"/>
                <w:sz w:val="20"/>
                <w:szCs w:val="20"/>
              </w:rPr>
            </w:pPr>
          </w:p>
        </w:tc>
        <w:tc>
          <w:tcPr>
            <w:tcW w:w="3402" w:type="dxa"/>
            <w:vAlign w:val="center"/>
          </w:tcPr>
          <w:p w14:paraId="12B238D1" w14:textId="77777777" w:rsidR="0054382F" w:rsidRPr="00401368" w:rsidRDefault="0054382F" w:rsidP="0054382F">
            <w:pPr>
              <w:contextualSpacing/>
              <w:rPr>
                <w:rFonts w:ascii="Comic Sans MS" w:hAnsi="Comic Sans MS" w:cstheme="minorHAnsi"/>
                <w:color w:val="000000" w:themeColor="text1"/>
                <w:sz w:val="20"/>
                <w:szCs w:val="20"/>
              </w:rPr>
            </w:pPr>
            <w:r w:rsidRPr="00401368">
              <w:rPr>
                <w:rFonts w:ascii="Comic Sans MS" w:hAnsi="Comic Sans MS" w:cstheme="minorHAnsi"/>
                <w:color w:val="000000" w:themeColor="text1"/>
                <w:sz w:val="20"/>
                <w:szCs w:val="20"/>
              </w:rPr>
              <w:t>Member of staff to be trained in Adult Seasons for Growth</w:t>
            </w:r>
            <w:r w:rsidR="007C5F63">
              <w:rPr>
                <w:rFonts w:ascii="Comic Sans MS" w:hAnsi="Comic Sans MS" w:cstheme="minorHAnsi"/>
                <w:color w:val="000000" w:themeColor="text1"/>
                <w:sz w:val="20"/>
                <w:szCs w:val="20"/>
              </w:rPr>
              <w:t xml:space="preserve">. </w:t>
            </w:r>
            <w:r w:rsidRPr="00401368">
              <w:rPr>
                <w:rFonts w:ascii="Comic Sans MS" w:hAnsi="Comic Sans MS" w:cstheme="minorHAnsi"/>
                <w:color w:val="000000" w:themeColor="text1"/>
                <w:sz w:val="20"/>
                <w:szCs w:val="20"/>
              </w:rPr>
              <w:t>Seasons for Growth to be delivered to groups of pupils and staff as required</w:t>
            </w:r>
            <w:r w:rsidR="002529A1">
              <w:rPr>
                <w:rFonts w:ascii="Comic Sans MS" w:hAnsi="Comic Sans MS" w:cstheme="minorHAnsi"/>
                <w:color w:val="000000" w:themeColor="text1"/>
                <w:sz w:val="20"/>
                <w:szCs w:val="20"/>
              </w:rPr>
              <w:t>.</w:t>
            </w:r>
          </w:p>
          <w:p w14:paraId="5A3A62F2" w14:textId="77777777" w:rsidR="00517670" w:rsidRPr="00401368" w:rsidRDefault="00517670" w:rsidP="0010246D">
            <w:pPr>
              <w:contextualSpacing/>
              <w:rPr>
                <w:rFonts w:ascii="Comic Sans MS" w:hAnsi="Comic Sans MS" w:cstheme="minorHAnsi"/>
                <w:color w:val="000000" w:themeColor="text1"/>
                <w:sz w:val="20"/>
                <w:szCs w:val="20"/>
              </w:rPr>
            </w:pPr>
          </w:p>
          <w:p w14:paraId="0CF2C086" w14:textId="77777777" w:rsidR="007C5F63" w:rsidRDefault="00517670" w:rsidP="007C5F63">
            <w:pPr>
              <w:contextualSpacing/>
              <w:rPr>
                <w:rFonts w:ascii="Comic Sans MS" w:hAnsi="Comic Sans MS" w:cstheme="minorHAnsi"/>
                <w:color w:val="000000" w:themeColor="text1"/>
                <w:sz w:val="20"/>
                <w:szCs w:val="20"/>
              </w:rPr>
            </w:pPr>
            <w:r w:rsidRPr="00401368">
              <w:rPr>
                <w:rFonts w:ascii="Comic Sans MS" w:hAnsi="Comic Sans MS" w:cstheme="minorHAnsi"/>
                <w:color w:val="000000" w:themeColor="text1"/>
                <w:sz w:val="20"/>
                <w:szCs w:val="20"/>
              </w:rPr>
              <w:t>Sleep Scotland trained member of staff to be used for targeted families.</w:t>
            </w:r>
            <w:r w:rsidR="007C5F63">
              <w:rPr>
                <w:rFonts w:ascii="Comic Sans MS" w:hAnsi="Comic Sans MS" w:cstheme="minorHAnsi"/>
                <w:color w:val="000000" w:themeColor="text1"/>
                <w:sz w:val="20"/>
                <w:szCs w:val="20"/>
              </w:rPr>
              <w:t xml:space="preserve"> Waking bus to be set up.</w:t>
            </w:r>
          </w:p>
          <w:p w14:paraId="57D089A7" w14:textId="77777777" w:rsidR="00517670" w:rsidRPr="00401368" w:rsidRDefault="00517670" w:rsidP="0010246D">
            <w:pPr>
              <w:contextualSpacing/>
              <w:rPr>
                <w:rFonts w:ascii="Comic Sans MS" w:hAnsi="Comic Sans MS" w:cstheme="minorHAnsi"/>
                <w:color w:val="000000" w:themeColor="text1"/>
                <w:sz w:val="20"/>
                <w:szCs w:val="20"/>
              </w:rPr>
            </w:pPr>
          </w:p>
          <w:p w14:paraId="763DB59D" w14:textId="77777777" w:rsidR="00517670" w:rsidRDefault="00A445E3" w:rsidP="0010246D">
            <w:pPr>
              <w:contextualSpacing/>
              <w:rPr>
                <w:rFonts w:ascii="Comic Sans MS" w:hAnsi="Comic Sans MS" w:cstheme="minorHAnsi"/>
                <w:color w:val="000000" w:themeColor="text1"/>
                <w:sz w:val="20"/>
                <w:szCs w:val="20"/>
              </w:rPr>
            </w:pPr>
            <w:r>
              <w:rPr>
                <w:rFonts w:ascii="Comic Sans MS" w:hAnsi="Comic Sans MS" w:cstheme="minorHAnsi"/>
                <w:color w:val="000000" w:themeColor="text1"/>
                <w:sz w:val="20"/>
                <w:szCs w:val="20"/>
              </w:rPr>
              <w:t>P</w:t>
            </w:r>
            <w:r w:rsidR="00517670" w:rsidRPr="00401368">
              <w:rPr>
                <w:rFonts w:ascii="Comic Sans MS" w:hAnsi="Comic Sans MS" w:cstheme="minorHAnsi"/>
                <w:color w:val="000000" w:themeColor="text1"/>
                <w:sz w:val="20"/>
                <w:szCs w:val="20"/>
              </w:rPr>
              <w:t>romote positive approaches to staff wellbeing (</w:t>
            </w:r>
            <w:r w:rsidR="007C5F63">
              <w:rPr>
                <w:rFonts w:ascii="Comic Sans MS" w:hAnsi="Comic Sans MS" w:cstheme="minorHAnsi"/>
                <w:color w:val="000000" w:themeColor="text1"/>
                <w:sz w:val="20"/>
                <w:szCs w:val="20"/>
              </w:rPr>
              <w:t xml:space="preserve">eg. </w:t>
            </w:r>
            <w:r w:rsidR="00517670" w:rsidRPr="00401368">
              <w:rPr>
                <w:rFonts w:ascii="Comic Sans MS" w:hAnsi="Comic Sans MS" w:cstheme="minorHAnsi"/>
                <w:color w:val="000000" w:themeColor="text1"/>
                <w:sz w:val="20"/>
                <w:szCs w:val="20"/>
              </w:rPr>
              <w:t>Appreci-cake)</w:t>
            </w:r>
            <w:r w:rsidR="007C5F63">
              <w:rPr>
                <w:rFonts w:ascii="Comic Sans MS" w:hAnsi="Comic Sans MS" w:cstheme="minorHAnsi"/>
                <w:color w:val="000000" w:themeColor="text1"/>
                <w:sz w:val="20"/>
                <w:szCs w:val="20"/>
              </w:rPr>
              <w:t xml:space="preserve">. </w:t>
            </w:r>
            <w:r w:rsidR="00517670" w:rsidRPr="00401368">
              <w:rPr>
                <w:rFonts w:ascii="Comic Sans MS" w:hAnsi="Comic Sans MS" w:cstheme="minorHAnsi"/>
                <w:color w:val="000000" w:themeColor="text1"/>
                <w:sz w:val="20"/>
                <w:szCs w:val="20"/>
              </w:rPr>
              <w:t>Wellbeing Champion to provide staff drop in sessions throughout the course of the year and targeted input at staff meetings</w:t>
            </w:r>
            <w:r w:rsidR="007C5F63">
              <w:rPr>
                <w:rFonts w:ascii="Comic Sans MS" w:hAnsi="Comic Sans MS" w:cstheme="minorHAnsi"/>
                <w:color w:val="000000" w:themeColor="text1"/>
                <w:sz w:val="20"/>
                <w:szCs w:val="20"/>
              </w:rPr>
              <w:t>.</w:t>
            </w:r>
          </w:p>
          <w:p w14:paraId="386D4218" w14:textId="77777777" w:rsidR="007C5F63" w:rsidRDefault="007C5F63" w:rsidP="0010246D">
            <w:pPr>
              <w:contextualSpacing/>
              <w:rPr>
                <w:rFonts w:ascii="Comic Sans MS" w:hAnsi="Comic Sans MS" w:cstheme="minorHAnsi"/>
                <w:color w:val="000000" w:themeColor="text1"/>
                <w:sz w:val="20"/>
                <w:szCs w:val="20"/>
              </w:rPr>
            </w:pPr>
          </w:p>
          <w:p w14:paraId="528D6883" w14:textId="77777777" w:rsidR="007C5F63" w:rsidRDefault="007C5F63" w:rsidP="007C5F63">
            <w:pPr>
              <w:rPr>
                <w:rFonts w:ascii="Comic Sans MS" w:hAnsi="Comic Sans MS" w:cstheme="minorHAnsi"/>
                <w:color w:val="000000" w:themeColor="text1"/>
                <w:sz w:val="20"/>
                <w:szCs w:val="20"/>
              </w:rPr>
            </w:pPr>
            <w:r>
              <w:rPr>
                <w:rFonts w:ascii="Comic Sans MS" w:hAnsi="Comic Sans MS" w:cstheme="minorHAnsi"/>
                <w:color w:val="000000" w:themeColor="text1"/>
                <w:sz w:val="20"/>
                <w:szCs w:val="20"/>
              </w:rPr>
              <w:t>Primary 6 wellbeing committee to be formed</w:t>
            </w:r>
            <w:r w:rsidR="00A445E3">
              <w:rPr>
                <w:rFonts w:ascii="Comic Sans MS" w:hAnsi="Comic Sans MS" w:cstheme="minorHAnsi"/>
                <w:color w:val="000000" w:themeColor="text1"/>
                <w:sz w:val="20"/>
                <w:szCs w:val="20"/>
              </w:rPr>
              <w:t xml:space="preserve">. Share </w:t>
            </w:r>
            <w:r w:rsidR="002529A1">
              <w:rPr>
                <w:rFonts w:ascii="Comic Sans MS" w:hAnsi="Comic Sans MS" w:cstheme="minorHAnsi"/>
                <w:color w:val="000000" w:themeColor="text1"/>
                <w:sz w:val="20"/>
                <w:szCs w:val="20"/>
              </w:rPr>
              <w:t>Z</w:t>
            </w:r>
            <w:r w:rsidR="00A445E3">
              <w:rPr>
                <w:rFonts w:ascii="Comic Sans MS" w:hAnsi="Comic Sans MS" w:cstheme="minorHAnsi"/>
                <w:color w:val="000000" w:themeColor="text1"/>
                <w:sz w:val="20"/>
                <w:szCs w:val="20"/>
              </w:rPr>
              <w:t xml:space="preserve">ones of </w:t>
            </w:r>
            <w:r w:rsidR="002529A1">
              <w:rPr>
                <w:rFonts w:ascii="Comic Sans MS" w:hAnsi="Comic Sans MS" w:cstheme="minorHAnsi"/>
                <w:color w:val="000000" w:themeColor="text1"/>
                <w:sz w:val="20"/>
                <w:szCs w:val="20"/>
              </w:rPr>
              <w:t>R</w:t>
            </w:r>
            <w:r w:rsidR="00A445E3">
              <w:rPr>
                <w:rFonts w:ascii="Comic Sans MS" w:hAnsi="Comic Sans MS" w:cstheme="minorHAnsi"/>
                <w:color w:val="000000" w:themeColor="text1"/>
                <w:sz w:val="20"/>
                <w:szCs w:val="20"/>
              </w:rPr>
              <w:t>egulation resources across the school.</w:t>
            </w:r>
          </w:p>
          <w:p w14:paraId="15EF429C" w14:textId="77777777" w:rsidR="00B27CEE" w:rsidRDefault="00B27CEE" w:rsidP="007C5F63">
            <w:pPr>
              <w:rPr>
                <w:rFonts w:ascii="Comic Sans MS" w:hAnsi="Comic Sans MS" w:cstheme="minorHAnsi"/>
                <w:color w:val="000000" w:themeColor="text1"/>
                <w:sz w:val="20"/>
                <w:szCs w:val="20"/>
              </w:rPr>
            </w:pPr>
          </w:p>
          <w:p w14:paraId="16DB060F" w14:textId="77777777" w:rsidR="00B27CEE" w:rsidRDefault="00B27CEE" w:rsidP="007C5F63">
            <w:pPr>
              <w:rPr>
                <w:rFonts w:ascii="Comic Sans MS" w:hAnsi="Comic Sans MS" w:cstheme="minorHAnsi"/>
                <w:color w:val="000000" w:themeColor="text1"/>
                <w:sz w:val="20"/>
                <w:szCs w:val="20"/>
              </w:rPr>
            </w:pPr>
            <w:r>
              <w:rPr>
                <w:rFonts w:ascii="Comic Sans MS" w:hAnsi="Comic Sans MS" w:cstheme="minorHAnsi"/>
                <w:color w:val="000000" w:themeColor="text1"/>
                <w:sz w:val="20"/>
                <w:szCs w:val="20"/>
              </w:rPr>
              <w:t>Paths Programme to be implemented within the EYC.</w:t>
            </w:r>
          </w:p>
          <w:p w14:paraId="6B842771" w14:textId="77777777" w:rsidR="0054382F" w:rsidRPr="00401368" w:rsidRDefault="0054382F" w:rsidP="0010246D">
            <w:pPr>
              <w:contextualSpacing/>
              <w:rPr>
                <w:rFonts w:ascii="Comic Sans MS" w:hAnsi="Comic Sans MS" w:cstheme="minorHAnsi"/>
                <w:color w:val="000000" w:themeColor="text1"/>
                <w:sz w:val="20"/>
                <w:szCs w:val="20"/>
              </w:rPr>
            </w:pPr>
          </w:p>
          <w:p w14:paraId="47EA0A85" w14:textId="77777777" w:rsidR="00517670" w:rsidRDefault="00517670" w:rsidP="0010246D">
            <w:pPr>
              <w:rPr>
                <w:rFonts w:ascii="Comic Sans MS" w:hAnsi="Comic Sans MS" w:cstheme="minorHAnsi"/>
                <w:color w:val="000000" w:themeColor="text1"/>
                <w:sz w:val="20"/>
                <w:szCs w:val="20"/>
              </w:rPr>
            </w:pPr>
            <w:r w:rsidRPr="00401368">
              <w:rPr>
                <w:rFonts w:ascii="Comic Sans MS" w:hAnsi="Comic Sans MS" w:cstheme="minorHAnsi"/>
                <w:color w:val="000000" w:themeColor="text1"/>
                <w:sz w:val="20"/>
                <w:szCs w:val="20"/>
              </w:rPr>
              <w:t>Collate best practice from across the school which demonstrates achievement of the criteria for achieving the Say It Out Loud! Charter mark.</w:t>
            </w:r>
          </w:p>
          <w:p w14:paraId="78A25C84" w14:textId="77777777" w:rsidR="007C5F63" w:rsidRDefault="007C5F63" w:rsidP="0010246D">
            <w:pPr>
              <w:rPr>
                <w:rFonts w:ascii="Comic Sans MS" w:hAnsi="Comic Sans MS" w:cstheme="minorHAnsi"/>
                <w:color w:val="000000" w:themeColor="text1"/>
                <w:sz w:val="20"/>
                <w:szCs w:val="20"/>
              </w:rPr>
            </w:pPr>
          </w:p>
          <w:p w14:paraId="07C429BF" w14:textId="77777777" w:rsidR="007C5F63" w:rsidRDefault="00A445E3" w:rsidP="007C5F63">
            <w:pPr>
              <w:contextualSpacing/>
              <w:rPr>
                <w:rFonts w:ascii="Comic Sans MS" w:hAnsi="Comic Sans MS" w:cstheme="minorHAnsi"/>
                <w:color w:val="000000" w:themeColor="text1"/>
                <w:sz w:val="20"/>
                <w:szCs w:val="20"/>
              </w:rPr>
            </w:pPr>
            <w:r>
              <w:rPr>
                <w:rFonts w:ascii="Comic Sans MS" w:hAnsi="Comic Sans MS" w:cstheme="minorHAnsi"/>
                <w:color w:val="000000" w:themeColor="text1"/>
                <w:sz w:val="20"/>
                <w:szCs w:val="20"/>
              </w:rPr>
              <w:t>*</w:t>
            </w:r>
            <w:r w:rsidR="007C5F63" w:rsidRPr="00401368">
              <w:rPr>
                <w:rFonts w:ascii="Comic Sans MS" w:hAnsi="Comic Sans MS" w:cstheme="minorHAnsi"/>
                <w:color w:val="000000" w:themeColor="text1"/>
                <w:sz w:val="20"/>
                <w:szCs w:val="20"/>
              </w:rPr>
              <w:t>See PEF action Plan for further wellbeing- interventions</w:t>
            </w:r>
          </w:p>
          <w:p w14:paraId="0B82262F" w14:textId="77777777" w:rsidR="007C5F63" w:rsidRPr="00401368" w:rsidRDefault="007C5F63" w:rsidP="007C5F63">
            <w:pPr>
              <w:rPr>
                <w:rFonts w:ascii="Comic Sans MS" w:hAnsi="Comic Sans MS" w:cstheme="minorHAnsi"/>
                <w:color w:val="000000" w:themeColor="text1"/>
                <w:sz w:val="20"/>
                <w:szCs w:val="20"/>
                <w:highlight w:val="yellow"/>
              </w:rPr>
            </w:pPr>
          </w:p>
        </w:tc>
        <w:tc>
          <w:tcPr>
            <w:tcW w:w="1701" w:type="dxa"/>
            <w:vAlign w:val="center"/>
          </w:tcPr>
          <w:p w14:paraId="1AFF897B" w14:textId="77777777" w:rsidR="00517670" w:rsidRPr="00401368" w:rsidRDefault="00517670" w:rsidP="0010246D">
            <w:pPr>
              <w:rPr>
                <w:rFonts w:ascii="Comic Sans MS" w:hAnsi="Comic Sans MS" w:cstheme="minorHAnsi"/>
                <w:color w:val="000000" w:themeColor="text1"/>
                <w:sz w:val="20"/>
                <w:szCs w:val="20"/>
              </w:rPr>
            </w:pPr>
            <w:r w:rsidRPr="00401368">
              <w:rPr>
                <w:rFonts w:ascii="Comic Sans MS" w:hAnsi="Comic Sans MS" w:cstheme="minorHAnsi"/>
                <w:color w:val="000000" w:themeColor="text1"/>
                <w:sz w:val="20"/>
                <w:szCs w:val="20"/>
              </w:rPr>
              <w:t>Jack Pullan</w:t>
            </w:r>
            <w:r w:rsidR="007C5F63">
              <w:rPr>
                <w:rFonts w:ascii="Comic Sans MS" w:hAnsi="Comic Sans MS" w:cstheme="minorHAnsi"/>
                <w:color w:val="000000" w:themeColor="text1"/>
                <w:sz w:val="20"/>
                <w:szCs w:val="20"/>
              </w:rPr>
              <w:t>/ Clair Gebbie</w:t>
            </w:r>
          </w:p>
          <w:p w14:paraId="5849F432" w14:textId="77777777" w:rsidR="00517670" w:rsidRPr="00401368" w:rsidRDefault="00517670" w:rsidP="0010246D">
            <w:pPr>
              <w:rPr>
                <w:rFonts w:ascii="Comic Sans MS" w:hAnsi="Comic Sans MS" w:cstheme="minorHAnsi"/>
                <w:color w:val="000000" w:themeColor="text1"/>
                <w:sz w:val="20"/>
                <w:szCs w:val="20"/>
              </w:rPr>
            </w:pPr>
          </w:p>
        </w:tc>
        <w:tc>
          <w:tcPr>
            <w:tcW w:w="1559" w:type="dxa"/>
            <w:vAlign w:val="center"/>
          </w:tcPr>
          <w:p w14:paraId="282A0B11" w14:textId="77777777" w:rsidR="00517670" w:rsidRPr="00401368" w:rsidRDefault="00517670" w:rsidP="0010246D">
            <w:pPr>
              <w:rPr>
                <w:rFonts w:ascii="Comic Sans MS" w:hAnsi="Comic Sans MS" w:cs="Arial"/>
                <w:sz w:val="20"/>
                <w:szCs w:val="20"/>
              </w:rPr>
            </w:pPr>
            <w:r w:rsidRPr="00401368">
              <w:rPr>
                <w:rFonts w:ascii="Comic Sans MS" w:hAnsi="Comic Sans MS" w:cs="Arial"/>
                <w:color w:val="000000" w:themeColor="text1"/>
                <w:sz w:val="20"/>
                <w:szCs w:val="20"/>
              </w:rPr>
              <w:t>Aug</w:t>
            </w:r>
            <w:r>
              <w:rPr>
                <w:rFonts w:ascii="Comic Sans MS" w:hAnsi="Comic Sans MS" w:cs="Arial"/>
                <w:color w:val="000000" w:themeColor="text1"/>
                <w:sz w:val="20"/>
                <w:szCs w:val="20"/>
              </w:rPr>
              <w:t xml:space="preserve"> </w:t>
            </w:r>
            <w:r w:rsidRPr="00401368">
              <w:rPr>
                <w:rFonts w:ascii="Comic Sans MS" w:hAnsi="Comic Sans MS" w:cs="Arial"/>
                <w:color w:val="000000" w:themeColor="text1"/>
                <w:sz w:val="20"/>
                <w:szCs w:val="20"/>
              </w:rPr>
              <w:t>2023- June 2024</w:t>
            </w:r>
          </w:p>
        </w:tc>
        <w:tc>
          <w:tcPr>
            <w:tcW w:w="4914" w:type="dxa"/>
            <w:vMerge/>
            <w:vAlign w:val="center"/>
          </w:tcPr>
          <w:p w14:paraId="6FF74A0A" w14:textId="77777777" w:rsidR="00517670" w:rsidRPr="00401368" w:rsidRDefault="00517670" w:rsidP="0010246D">
            <w:pPr>
              <w:rPr>
                <w:rFonts w:ascii="Comic Sans MS" w:hAnsi="Comic Sans MS" w:cs="Calibri Light"/>
                <w:sz w:val="20"/>
                <w:szCs w:val="20"/>
              </w:rPr>
            </w:pPr>
          </w:p>
        </w:tc>
      </w:tr>
      <w:bookmarkEnd w:id="8"/>
    </w:tbl>
    <w:p w14:paraId="439DE887" w14:textId="77777777" w:rsidR="002A7443" w:rsidRDefault="002A7443" w:rsidP="002A7443">
      <w:pPr>
        <w:rPr>
          <w:rFonts w:ascii="Comic Sans MS" w:hAnsi="Comic Sans MS" w:cs="Arial"/>
          <w:color w:val="000000" w:themeColor="text1"/>
          <w:sz w:val="20"/>
          <w:szCs w:val="20"/>
        </w:rPr>
      </w:pPr>
    </w:p>
    <w:p w14:paraId="1BEE4B80" w14:textId="77777777" w:rsidR="00B27CEE" w:rsidRPr="00401368" w:rsidRDefault="00B27CEE" w:rsidP="002A7443">
      <w:pPr>
        <w:rPr>
          <w:rFonts w:ascii="Comic Sans MS" w:hAnsi="Comic Sans MS" w:cs="Arial"/>
          <w:color w:val="000000" w:themeColor="text1"/>
          <w:sz w:val="20"/>
          <w:szCs w:val="20"/>
        </w:rPr>
      </w:pPr>
    </w:p>
    <w:p w14:paraId="1FD339C7" w14:textId="77777777" w:rsidR="002A7443" w:rsidRPr="002A7443" w:rsidRDefault="002A7443" w:rsidP="002A7443">
      <w:pPr>
        <w:rPr>
          <w:rFonts w:cs="Arial"/>
          <w:sz w:val="22"/>
        </w:rPr>
      </w:pPr>
    </w:p>
    <w:tbl>
      <w:tblPr>
        <w:tblW w:w="14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5"/>
        <w:gridCol w:w="3387"/>
        <w:gridCol w:w="1843"/>
        <w:gridCol w:w="1843"/>
        <w:gridCol w:w="4630"/>
      </w:tblGrid>
      <w:tr w:rsidR="00314407" w:rsidRPr="002A7443" w14:paraId="4FF2D3C9" w14:textId="77777777" w:rsidTr="001E3E46">
        <w:trPr>
          <w:trHeight w:val="227"/>
        </w:trPr>
        <w:tc>
          <w:tcPr>
            <w:tcW w:w="14548" w:type="dxa"/>
            <w:gridSpan w:val="5"/>
            <w:shd w:val="clear" w:color="auto" w:fill="4F81BD"/>
            <w:vAlign w:val="center"/>
          </w:tcPr>
          <w:p w14:paraId="055C5DB0" w14:textId="77777777" w:rsidR="00314407" w:rsidRDefault="00314407" w:rsidP="00314407">
            <w:pPr>
              <w:rPr>
                <w:rFonts w:cs="Arial"/>
                <w:b/>
                <w:color w:val="FFFFFF"/>
                <w:szCs w:val="24"/>
              </w:rPr>
            </w:pPr>
            <w:bookmarkStart w:id="9" w:name="_Hlk138695948"/>
            <w:bookmarkStart w:id="10" w:name="_Hlk106539627"/>
            <w:bookmarkStart w:id="11" w:name="_Hlk106541527"/>
            <w:bookmarkStart w:id="12" w:name="_Hlk138696022"/>
            <w:r w:rsidRPr="002A7443">
              <w:rPr>
                <w:rFonts w:cs="Arial"/>
                <w:b/>
                <w:color w:val="FFFFFF"/>
                <w:szCs w:val="24"/>
              </w:rPr>
              <w:t>Priority:</w:t>
            </w:r>
            <w:r>
              <w:rPr>
                <w:rFonts w:cs="Arial"/>
                <w:b/>
                <w:color w:val="FFFFFF"/>
                <w:szCs w:val="24"/>
              </w:rPr>
              <w:t xml:space="preserve"> 4  </w:t>
            </w:r>
            <w:r w:rsidR="00DB71E5">
              <w:rPr>
                <w:rFonts w:cs="Arial"/>
                <w:b/>
                <w:color w:val="FFFFFF"/>
                <w:szCs w:val="24"/>
              </w:rPr>
              <w:t>All pupils will have access to high quality learning experiences with regards to Learning for Sustainability where they will explore the concepts of sustainable development, global citizenship and outdoor learning.</w:t>
            </w:r>
          </w:p>
          <w:bookmarkEnd w:id="9"/>
          <w:p w14:paraId="4382ECF9" w14:textId="77777777" w:rsidR="00EB7937" w:rsidRPr="00906A26" w:rsidRDefault="00EB7937" w:rsidP="00EB7937">
            <w:pPr>
              <w:rPr>
                <w:rFonts w:ascii="Comic Sans MS" w:hAnsi="Comic Sans MS" w:cs="Arial"/>
                <w:b/>
                <w:color w:val="FFFFFF" w:themeColor="background1"/>
                <w:sz w:val="22"/>
              </w:rPr>
            </w:pPr>
          </w:p>
          <w:p w14:paraId="10C9E39A" w14:textId="77777777" w:rsidR="00EB7937" w:rsidRPr="00906A26" w:rsidRDefault="00EB7937" w:rsidP="00EB7937">
            <w:pPr>
              <w:rPr>
                <w:rFonts w:ascii="Comic Sans MS" w:hAnsi="Comic Sans MS"/>
                <w:color w:val="FFFFFF" w:themeColor="background1"/>
                <w:sz w:val="22"/>
              </w:rPr>
            </w:pPr>
            <w:r w:rsidRPr="00906A26">
              <w:rPr>
                <w:rFonts w:ascii="Comic Sans MS" w:hAnsi="Comic Sans MS"/>
                <w:b/>
                <w:color w:val="FFFFFF" w:themeColor="background1"/>
                <w:sz w:val="22"/>
              </w:rPr>
              <w:t>HGIOS 4 / HGIOELC  Q.Is</w:t>
            </w:r>
            <w:r w:rsidRPr="00906A26">
              <w:rPr>
                <w:rFonts w:ascii="Comic Sans MS" w:hAnsi="Comic Sans MS"/>
                <w:color w:val="FFFFFF" w:themeColor="background1"/>
                <w:sz w:val="22"/>
              </w:rPr>
              <w:t xml:space="preserve"> 1.1, 1.2, 1.3, 1.5, 2.1, 2.2, 2.3, 2.4, 2.5, 2.7, 3.1, 3.2, 3.3</w:t>
            </w:r>
          </w:p>
          <w:p w14:paraId="2C2D47F0" w14:textId="77777777" w:rsidR="00EB7937" w:rsidRPr="002A7443" w:rsidRDefault="00EB7937" w:rsidP="00EB7937">
            <w:pPr>
              <w:rPr>
                <w:rFonts w:cs="Arial"/>
                <w:b/>
                <w:color w:val="FFFFFF"/>
                <w:szCs w:val="24"/>
              </w:rPr>
            </w:pPr>
            <w:r w:rsidRPr="00906A26">
              <w:rPr>
                <w:rFonts w:ascii="Comic Sans MS" w:hAnsi="Comic Sans MS"/>
                <w:b/>
                <w:color w:val="FFFFFF" w:themeColor="background1"/>
                <w:sz w:val="22"/>
              </w:rPr>
              <w:t xml:space="preserve">SAC </w:t>
            </w:r>
            <w:r w:rsidRPr="00906A26">
              <w:rPr>
                <w:rFonts w:ascii="Comic Sans MS" w:hAnsi="Comic Sans MS"/>
                <w:color w:val="FFFFFF" w:themeColor="background1"/>
                <w:sz w:val="22"/>
              </w:rPr>
              <w:t xml:space="preserve">P1, 3,6/ </w:t>
            </w:r>
            <w:r w:rsidRPr="00906A26">
              <w:rPr>
                <w:rFonts w:ascii="Comic Sans MS" w:hAnsi="Comic Sans MS"/>
                <w:b/>
                <w:color w:val="FFFFFF" w:themeColor="background1"/>
                <w:sz w:val="22"/>
              </w:rPr>
              <w:t>CSP</w:t>
            </w:r>
            <w:r w:rsidRPr="00906A26">
              <w:rPr>
                <w:rFonts w:ascii="Comic Sans MS" w:hAnsi="Comic Sans MS"/>
                <w:color w:val="FFFFFF" w:themeColor="background1"/>
                <w:sz w:val="22"/>
              </w:rPr>
              <w:t xml:space="preserve"> 1,2, 3, 4, 5 / </w:t>
            </w:r>
            <w:r w:rsidRPr="00906A26">
              <w:rPr>
                <w:rFonts w:ascii="Comic Sans MS" w:hAnsi="Comic Sans MS"/>
                <w:b/>
                <w:color w:val="FFFFFF" w:themeColor="background1"/>
                <w:sz w:val="22"/>
              </w:rPr>
              <w:t>ESP</w:t>
            </w:r>
            <w:r w:rsidRPr="00906A26">
              <w:rPr>
                <w:rFonts w:ascii="Comic Sans MS" w:hAnsi="Comic Sans MS"/>
                <w:color w:val="FFFFFF" w:themeColor="background1"/>
                <w:sz w:val="22"/>
              </w:rPr>
              <w:t xml:space="preserve"> 2, 3, 5  / </w:t>
            </w:r>
            <w:r w:rsidRPr="00906A26">
              <w:rPr>
                <w:rFonts w:ascii="Comic Sans MS" w:hAnsi="Comic Sans MS"/>
                <w:b/>
                <w:color w:val="FFFFFF" w:themeColor="background1"/>
                <w:sz w:val="22"/>
              </w:rPr>
              <w:t>NI</w:t>
            </w:r>
            <w:r w:rsidRPr="00906A26">
              <w:rPr>
                <w:rFonts w:ascii="Comic Sans MS" w:hAnsi="Comic Sans MS"/>
                <w:color w:val="FFFFFF" w:themeColor="background1"/>
                <w:sz w:val="22"/>
              </w:rPr>
              <w:t>F  1, 2, 3</w:t>
            </w:r>
          </w:p>
          <w:p w14:paraId="602D967B" w14:textId="77777777" w:rsidR="00EB7937" w:rsidRPr="002A7443" w:rsidRDefault="00EB7937" w:rsidP="00314407">
            <w:pPr>
              <w:rPr>
                <w:rFonts w:cs="Arial"/>
                <w:b/>
                <w:color w:val="FFFFFF"/>
                <w:szCs w:val="24"/>
              </w:rPr>
            </w:pPr>
          </w:p>
        </w:tc>
      </w:tr>
      <w:tr w:rsidR="00314407" w:rsidRPr="002A7443" w14:paraId="240B90EA" w14:textId="77777777" w:rsidTr="001E3E46">
        <w:trPr>
          <w:trHeight w:val="227"/>
        </w:trPr>
        <w:tc>
          <w:tcPr>
            <w:tcW w:w="2845" w:type="dxa"/>
            <w:shd w:val="clear" w:color="auto" w:fill="4F81BD"/>
            <w:vAlign w:val="center"/>
          </w:tcPr>
          <w:p w14:paraId="31B39D76" w14:textId="77777777" w:rsidR="00314407" w:rsidRPr="002A7443" w:rsidRDefault="00314407" w:rsidP="001E3E46">
            <w:pPr>
              <w:jc w:val="center"/>
              <w:rPr>
                <w:rFonts w:cs="Arial"/>
                <w:b/>
                <w:color w:val="FFFFFF"/>
                <w:szCs w:val="24"/>
              </w:rPr>
            </w:pPr>
            <w:r w:rsidRPr="002A7443">
              <w:rPr>
                <w:rFonts w:cs="Arial"/>
                <w:b/>
                <w:color w:val="FFFFFF"/>
                <w:szCs w:val="24"/>
              </w:rPr>
              <w:t>What Outcomes Do We Want To Achieve?</w:t>
            </w:r>
          </w:p>
        </w:tc>
        <w:tc>
          <w:tcPr>
            <w:tcW w:w="3387" w:type="dxa"/>
            <w:shd w:val="clear" w:color="auto" w:fill="4F81BD"/>
            <w:vAlign w:val="center"/>
          </w:tcPr>
          <w:p w14:paraId="52AC90BB" w14:textId="77777777" w:rsidR="00314407" w:rsidRPr="002A7443" w:rsidRDefault="00314407" w:rsidP="001E3E46">
            <w:pPr>
              <w:jc w:val="center"/>
              <w:rPr>
                <w:rFonts w:cs="Arial"/>
                <w:b/>
                <w:color w:val="FFFFFF"/>
                <w:szCs w:val="24"/>
              </w:rPr>
            </w:pPr>
            <w:r w:rsidRPr="002A7443">
              <w:rPr>
                <w:rFonts w:cs="Arial"/>
                <w:b/>
                <w:color w:val="FFFFFF"/>
                <w:szCs w:val="24"/>
              </w:rPr>
              <w:t xml:space="preserve">How Will We Achieve This? </w:t>
            </w:r>
          </w:p>
          <w:p w14:paraId="4139401B" w14:textId="77777777" w:rsidR="00314407" w:rsidRPr="002A7443" w:rsidRDefault="00314407" w:rsidP="001E3E46">
            <w:pPr>
              <w:jc w:val="center"/>
              <w:rPr>
                <w:rFonts w:cs="Arial"/>
                <w:b/>
                <w:color w:val="FFFFFF"/>
                <w:szCs w:val="24"/>
              </w:rPr>
            </w:pPr>
            <w:r w:rsidRPr="002A7443">
              <w:rPr>
                <w:rFonts w:cs="Arial"/>
                <w:b/>
                <w:color w:val="FFFFFF"/>
                <w:szCs w:val="24"/>
              </w:rPr>
              <w:t>(Intervention Strategies)</w:t>
            </w:r>
          </w:p>
        </w:tc>
        <w:tc>
          <w:tcPr>
            <w:tcW w:w="1843" w:type="dxa"/>
            <w:shd w:val="clear" w:color="auto" w:fill="4F81BD"/>
            <w:vAlign w:val="center"/>
          </w:tcPr>
          <w:p w14:paraId="4C5D3468" w14:textId="77777777" w:rsidR="00314407" w:rsidRPr="002A7443" w:rsidRDefault="00314407" w:rsidP="001E3E46">
            <w:pPr>
              <w:jc w:val="center"/>
              <w:rPr>
                <w:rFonts w:cs="Arial"/>
                <w:b/>
                <w:color w:val="FFFFFF"/>
                <w:szCs w:val="24"/>
              </w:rPr>
            </w:pPr>
            <w:r w:rsidRPr="002A7443">
              <w:rPr>
                <w:rFonts w:cs="Arial"/>
                <w:b/>
                <w:color w:val="FFFFFF"/>
                <w:szCs w:val="24"/>
              </w:rPr>
              <w:t>Lead Person</w:t>
            </w:r>
          </w:p>
        </w:tc>
        <w:tc>
          <w:tcPr>
            <w:tcW w:w="1843" w:type="dxa"/>
            <w:shd w:val="clear" w:color="auto" w:fill="4F81BD"/>
            <w:vAlign w:val="center"/>
          </w:tcPr>
          <w:p w14:paraId="2EB06980" w14:textId="77777777" w:rsidR="00314407" w:rsidRPr="002A7443" w:rsidRDefault="00314407" w:rsidP="001E3E46">
            <w:pPr>
              <w:jc w:val="center"/>
              <w:rPr>
                <w:rFonts w:cs="Arial"/>
                <w:b/>
                <w:color w:val="FFFFFF"/>
                <w:szCs w:val="24"/>
              </w:rPr>
            </w:pPr>
            <w:r w:rsidRPr="002A7443">
              <w:rPr>
                <w:rFonts w:cs="Arial"/>
                <w:b/>
                <w:color w:val="FFFFFF"/>
                <w:szCs w:val="24"/>
              </w:rPr>
              <w:t>Start and Finish Dates</w:t>
            </w:r>
          </w:p>
        </w:tc>
        <w:tc>
          <w:tcPr>
            <w:tcW w:w="4630" w:type="dxa"/>
            <w:shd w:val="clear" w:color="auto" w:fill="4F81BD"/>
            <w:vAlign w:val="center"/>
          </w:tcPr>
          <w:p w14:paraId="40CC26AC" w14:textId="77777777" w:rsidR="00314407" w:rsidRPr="002A7443" w:rsidRDefault="00314407" w:rsidP="001E3E46">
            <w:pPr>
              <w:jc w:val="center"/>
              <w:rPr>
                <w:rFonts w:cs="Arial"/>
                <w:b/>
                <w:color w:val="FFFFFF"/>
                <w:szCs w:val="24"/>
              </w:rPr>
            </w:pPr>
            <w:r w:rsidRPr="002A7443">
              <w:rPr>
                <w:rFonts w:cs="Arial"/>
                <w:b/>
                <w:color w:val="FFFFFF"/>
                <w:szCs w:val="24"/>
              </w:rPr>
              <w:t>How Will We Measure Impact On Children and Young People?</w:t>
            </w:r>
          </w:p>
          <w:p w14:paraId="72F45FC9" w14:textId="77777777" w:rsidR="00314407" w:rsidRPr="002A7443" w:rsidRDefault="00314407" w:rsidP="001E3E46">
            <w:pPr>
              <w:jc w:val="center"/>
              <w:rPr>
                <w:rFonts w:cs="Arial"/>
                <w:b/>
                <w:color w:val="FFFFFF"/>
                <w:szCs w:val="24"/>
              </w:rPr>
            </w:pPr>
            <w:r w:rsidRPr="002A7443">
              <w:rPr>
                <w:rFonts w:cs="Arial"/>
                <w:b/>
                <w:color w:val="FFFFFF"/>
                <w:szCs w:val="24"/>
              </w:rPr>
              <w:t>(Include Where Possible Current Measure and Target)</w:t>
            </w:r>
          </w:p>
        </w:tc>
      </w:tr>
      <w:bookmarkEnd w:id="10"/>
      <w:tr w:rsidR="000E2A02" w:rsidRPr="007A36A6" w14:paraId="108BBA1D" w14:textId="77777777" w:rsidTr="001E3E46">
        <w:trPr>
          <w:trHeight w:val="1104"/>
        </w:trPr>
        <w:tc>
          <w:tcPr>
            <w:tcW w:w="2845" w:type="dxa"/>
            <w:vAlign w:val="center"/>
          </w:tcPr>
          <w:p w14:paraId="6AC33440" w14:textId="77777777" w:rsidR="000E2A02" w:rsidRPr="00C627F0" w:rsidRDefault="000E2A02" w:rsidP="000E2A02">
            <w:pPr>
              <w:rPr>
                <w:rFonts w:ascii="Comic Sans MS" w:hAnsi="Comic Sans MS" w:cstheme="minorHAnsi"/>
                <w:sz w:val="20"/>
                <w:szCs w:val="20"/>
              </w:rPr>
            </w:pPr>
            <w:r w:rsidRPr="00C627F0">
              <w:rPr>
                <w:rFonts w:ascii="Comic Sans MS" w:hAnsi="Comic Sans MS" w:cstheme="minorHAnsi"/>
                <w:sz w:val="20"/>
                <w:szCs w:val="20"/>
              </w:rPr>
              <w:t>To build resilience, develop social skills and improve skills for lifelong learning, whilst improving the fitness</w:t>
            </w:r>
          </w:p>
          <w:p w14:paraId="5DB873E2" w14:textId="77777777" w:rsidR="000E2A02" w:rsidRPr="007A36A6" w:rsidRDefault="000E2A02" w:rsidP="000E2A02">
            <w:pPr>
              <w:rPr>
                <w:rFonts w:ascii="Comic Sans MS" w:hAnsi="Comic Sans MS" w:cstheme="minorHAnsi"/>
                <w:color w:val="FF0000"/>
                <w:sz w:val="20"/>
                <w:szCs w:val="20"/>
              </w:rPr>
            </w:pPr>
            <w:r w:rsidRPr="00C627F0">
              <w:rPr>
                <w:rFonts w:ascii="Comic Sans MS" w:hAnsi="Comic Sans MS" w:cstheme="minorHAnsi"/>
                <w:sz w:val="20"/>
                <w:szCs w:val="20"/>
              </w:rPr>
              <w:t xml:space="preserve"> and well-being of all pupils.</w:t>
            </w:r>
          </w:p>
        </w:tc>
        <w:tc>
          <w:tcPr>
            <w:tcW w:w="3387" w:type="dxa"/>
            <w:vAlign w:val="center"/>
          </w:tcPr>
          <w:p w14:paraId="08428FE1" w14:textId="77777777" w:rsidR="000E2A02" w:rsidRPr="00C627F0" w:rsidRDefault="000E2A02" w:rsidP="000E2A02">
            <w:pPr>
              <w:contextualSpacing/>
              <w:rPr>
                <w:rFonts w:ascii="Comic Sans MS" w:hAnsi="Comic Sans MS" w:cstheme="minorHAnsi"/>
                <w:sz w:val="20"/>
                <w:szCs w:val="20"/>
              </w:rPr>
            </w:pPr>
            <w:r>
              <w:rPr>
                <w:rFonts w:ascii="Comic Sans MS" w:hAnsi="Comic Sans MS" w:cstheme="minorHAnsi"/>
                <w:sz w:val="20"/>
                <w:szCs w:val="20"/>
              </w:rPr>
              <w:t>Teachers to make use of SAC outdoor learning lesson plans available via Glow from the start of next session</w:t>
            </w:r>
            <w:r w:rsidR="002529A1">
              <w:rPr>
                <w:rFonts w:ascii="Comic Sans MS" w:hAnsi="Comic Sans MS" w:cstheme="minorHAnsi"/>
                <w:sz w:val="20"/>
                <w:szCs w:val="20"/>
              </w:rPr>
              <w:t>.</w:t>
            </w:r>
          </w:p>
          <w:p w14:paraId="7C9657FE" w14:textId="77777777" w:rsidR="000E2A02" w:rsidRPr="00C627F0" w:rsidRDefault="000E2A02" w:rsidP="000E2A02">
            <w:pPr>
              <w:contextualSpacing/>
              <w:rPr>
                <w:rFonts w:ascii="Comic Sans MS" w:hAnsi="Comic Sans MS" w:cstheme="minorHAnsi"/>
                <w:sz w:val="20"/>
                <w:szCs w:val="20"/>
              </w:rPr>
            </w:pPr>
          </w:p>
          <w:p w14:paraId="2EBAA063" w14:textId="77777777" w:rsidR="000E2A02" w:rsidRPr="00C627F0" w:rsidRDefault="00A445E3" w:rsidP="000E2A02">
            <w:pPr>
              <w:contextualSpacing/>
              <w:rPr>
                <w:rFonts w:ascii="Comic Sans MS" w:hAnsi="Comic Sans MS"/>
                <w:sz w:val="20"/>
                <w:szCs w:val="20"/>
              </w:rPr>
            </w:pPr>
            <w:r>
              <w:rPr>
                <w:rFonts w:ascii="Comic Sans MS" w:hAnsi="Comic Sans MS" w:cstheme="minorHAnsi"/>
                <w:sz w:val="20"/>
                <w:szCs w:val="20"/>
              </w:rPr>
              <w:t>Identified s</w:t>
            </w:r>
            <w:r w:rsidR="000E2A02" w:rsidRPr="00C627F0">
              <w:rPr>
                <w:rFonts w:ascii="Comic Sans MS" w:hAnsi="Comic Sans MS" w:cstheme="minorHAnsi"/>
                <w:sz w:val="20"/>
                <w:szCs w:val="20"/>
              </w:rPr>
              <w:t xml:space="preserve">taff </w:t>
            </w:r>
            <w:r>
              <w:rPr>
                <w:rFonts w:ascii="Comic Sans MS" w:hAnsi="Comic Sans MS" w:cstheme="minorHAnsi"/>
                <w:sz w:val="20"/>
                <w:szCs w:val="20"/>
              </w:rPr>
              <w:t xml:space="preserve">member </w:t>
            </w:r>
            <w:r w:rsidR="000E2A02" w:rsidRPr="00C627F0">
              <w:rPr>
                <w:rFonts w:ascii="Comic Sans MS" w:hAnsi="Comic Sans MS"/>
                <w:sz w:val="20"/>
                <w:szCs w:val="20"/>
              </w:rPr>
              <w:t xml:space="preserve">will complete the Paddlesports Instructors course as well as the Foundation Safety &amp; Rescue Training. </w:t>
            </w:r>
            <w:r>
              <w:rPr>
                <w:rFonts w:ascii="Comic Sans MS" w:hAnsi="Comic Sans MS"/>
                <w:sz w:val="20"/>
                <w:szCs w:val="20"/>
              </w:rPr>
              <w:t>S</w:t>
            </w:r>
            <w:r w:rsidR="000E2A02" w:rsidRPr="00C627F0">
              <w:rPr>
                <w:rFonts w:ascii="Comic Sans MS" w:hAnsi="Comic Sans MS"/>
                <w:sz w:val="20"/>
                <w:szCs w:val="20"/>
              </w:rPr>
              <w:t>taff member will become a full member of the Scottish Canoe Association.</w:t>
            </w:r>
          </w:p>
          <w:p w14:paraId="48A7CC35" w14:textId="77777777" w:rsidR="000E2A02" w:rsidRPr="00C627F0" w:rsidRDefault="000E2A02" w:rsidP="000E2A02">
            <w:pPr>
              <w:contextualSpacing/>
              <w:rPr>
                <w:rFonts w:ascii="Comic Sans MS" w:hAnsi="Comic Sans MS" w:cstheme="minorHAnsi"/>
                <w:sz w:val="20"/>
                <w:szCs w:val="20"/>
              </w:rPr>
            </w:pPr>
          </w:p>
          <w:p w14:paraId="6851E9B7" w14:textId="77777777" w:rsidR="000E2A02" w:rsidRPr="00C627F0" w:rsidRDefault="000E2A02" w:rsidP="000E2A02">
            <w:pPr>
              <w:contextualSpacing/>
              <w:rPr>
                <w:rFonts w:ascii="Comic Sans MS" w:hAnsi="Comic Sans MS" w:cstheme="minorHAnsi"/>
                <w:sz w:val="20"/>
                <w:szCs w:val="20"/>
              </w:rPr>
            </w:pPr>
            <w:r w:rsidRPr="00C627F0">
              <w:rPr>
                <w:rFonts w:ascii="Comic Sans MS" w:hAnsi="Comic Sans MS" w:cstheme="minorHAnsi"/>
                <w:sz w:val="20"/>
                <w:szCs w:val="20"/>
              </w:rPr>
              <w:t>Water safety lessons to be delivered by the RLNI</w:t>
            </w:r>
            <w:r w:rsidR="002529A1">
              <w:rPr>
                <w:rFonts w:ascii="Comic Sans MS" w:hAnsi="Comic Sans MS" w:cstheme="minorHAnsi"/>
                <w:sz w:val="20"/>
                <w:szCs w:val="20"/>
              </w:rPr>
              <w:t>.</w:t>
            </w:r>
            <w:r>
              <w:rPr>
                <w:rFonts w:ascii="Comic Sans MS" w:hAnsi="Comic Sans MS" w:cstheme="minorHAnsi"/>
                <w:sz w:val="20"/>
                <w:szCs w:val="20"/>
              </w:rPr>
              <w:t xml:space="preserve"> </w:t>
            </w:r>
          </w:p>
          <w:p w14:paraId="297FF0DE" w14:textId="77777777" w:rsidR="000E2A02" w:rsidRPr="00C627F0" w:rsidRDefault="000E2A02" w:rsidP="000E2A02">
            <w:pPr>
              <w:contextualSpacing/>
              <w:rPr>
                <w:rFonts w:ascii="Comic Sans MS" w:hAnsi="Comic Sans MS" w:cstheme="minorHAnsi"/>
                <w:sz w:val="20"/>
                <w:szCs w:val="20"/>
              </w:rPr>
            </w:pPr>
          </w:p>
          <w:p w14:paraId="2C4830E4" w14:textId="77777777" w:rsidR="000E2A02" w:rsidRPr="00C627F0" w:rsidRDefault="000E2A02" w:rsidP="000E2A02">
            <w:pPr>
              <w:contextualSpacing/>
              <w:rPr>
                <w:rFonts w:ascii="Comic Sans MS" w:hAnsi="Comic Sans MS" w:cstheme="minorHAnsi"/>
                <w:sz w:val="20"/>
                <w:szCs w:val="20"/>
              </w:rPr>
            </w:pPr>
            <w:r w:rsidRPr="00C627F0">
              <w:rPr>
                <w:rFonts w:ascii="Comic Sans MS" w:hAnsi="Comic Sans MS" w:cstheme="minorHAnsi"/>
                <w:sz w:val="20"/>
                <w:szCs w:val="20"/>
              </w:rPr>
              <w:t>P</w:t>
            </w:r>
            <w:r>
              <w:rPr>
                <w:rFonts w:ascii="Comic Sans MS" w:hAnsi="Comic Sans MS" w:cstheme="minorHAnsi"/>
                <w:sz w:val="20"/>
                <w:szCs w:val="20"/>
              </w:rPr>
              <w:t>5</w:t>
            </w:r>
            <w:r w:rsidRPr="00C627F0">
              <w:rPr>
                <w:rFonts w:ascii="Comic Sans MS" w:hAnsi="Comic Sans MS" w:cstheme="minorHAnsi"/>
                <w:sz w:val="20"/>
                <w:szCs w:val="20"/>
              </w:rPr>
              <w:t>-7 classes will experience canoeing sessions on the water</w:t>
            </w:r>
            <w:r>
              <w:rPr>
                <w:rFonts w:ascii="Comic Sans MS" w:hAnsi="Comic Sans MS" w:cstheme="minorHAnsi"/>
                <w:sz w:val="20"/>
                <w:szCs w:val="20"/>
              </w:rPr>
              <w:t xml:space="preserve"> with P5 completing the Paddle Start award.</w:t>
            </w:r>
          </w:p>
          <w:p w14:paraId="6888762A" w14:textId="77777777" w:rsidR="000E2A02" w:rsidRPr="00C627F0" w:rsidRDefault="000E2A02" w:rsidP="000E2A02">
            <w:pPr>
              <w:contextualSpacing/>
              <w:rPr>
                <w:rFonts w:ascii="Comic Sans MS" w:hAnsi="Comic Sans MS" w:cstheme="minorHAnsi"/>
                <w:sz w:val="20"/>
                <w:szCs w:val="20"/>
              </w:rPr>
            </w:pPr>
          </w:p>
          <w:p w14:paraId="562A1335" w14:textId="77777777" w:rsidR="000E2A02" w:rsidRDefault="000E2A02" w:rsidP="000E2A02">
            <w:pPr>
              <w:contextualSpacing/>
              <w:rPr>
                <w:rFonts w:ascii="Comic Sans MS" w:hAnsi="Comic Sans MS" w:cstheme="minorHAnsi"/>
                <w:sz w:val="20"/>
                <w:szCs w:val="20"/>
              </w:rPr>
            </w:pPr>
            <w:r w:rsidRPr="00C627F0">
              <w:rPr>
                <w:rFonts w:ascii="Comic Sans MS" w:hAnsi="Comic Sans MS" w:cstheme="minorHAnsi"/>
                <w:sz w:val="20"/>
                <w:szCs w:val="20"/>
              </w:rPr>
              <w:t>Daily Mile, Bikeability</w:t>
            </w:r>
            <w:r w:rsidR="00517670">
              <w:rPr>
                <w:rFonts w:ascii="Comic Sans MS" w:hAnsi="Comic Sans MS" w:cstheme="minorHAnsi"/>
                <w:sz w:val="20"/>
                <w:szCs w:val="20"/>
              </w:rPr>
              <w:t xml:space="preserve">, </w:t>
            </w:r>
            <w:r w:rsidRPr="00C627F0">
              <w:rPr>
                <w:rFonts w:ascii="Comic Sans MS" w:hAnsi="Comic Sans MS" w:cstheme="minorHAnsi"/>
                <w:sz w:val="20"/>
                <w:szCs w:val="20"/>
              </w:rPr>
              <w:t xml:space="preserve">swimming </w:t>
            </w:r>
            <w:r w:rsidR="00517670">
              <w:rPr>
                <w:rFonts w:ascii="Comic Sans MS" w:hAnsi="Comic Sans MS" w:cstheme="minorHAnsi"/>
                <w:sz w:val="20"/>
                <w:szCs w:val="20"/>
              </w:rPr>
              <w:t xml:space="preserve">and play on pedals </w:t>
            </w:r>
            <w:r w:rsidRPr="00C627F0">
              <w:rPr>
                <w:rFonts w:ascii="Comic Sans MS" w:hAnsi="Comic Sans MS" w:cstheme="minorHAnsi"/>
                <w:sz w:val="20"/>
                <w:szCs w:val="20"/>
              </w:rPr>
              <w:t>to be delivered at appropriate stages</w:t>
            </w:r>
            <w:r w:rsidR="00517670">
              <w:rPr>
                <w:rFonts w:ascii="Comic Sans MS" w:hAnsi="Comic Sans MS" w:cstheme="minorHAnsi"/>
                <w:sz w:val="20"/>
                <w:szCs w:val="20"/>
              </w:rPr>
              <w:t>.</w:t>
            </w:r>
          </w:p>
          <w:p w14:paraId="272FABF3" w14:textId="77777777" w:rsidR="00517670" w:rsidRDefault="00517670" w:rsidP="000E2A02">
            <w:pPr>
              <w:contextualSpacing/>
              <w:rPr>
                <w:rFonts w:ascii="Comic Sans MS" w:hAnsi="Comic Sans MS" w:cstheme="minorHAnsi"/>
                <w:sz w:val="20"/>
                <w:szCs w:val="20"/>
              </w:rPr>
            </w:pPr>
          </w:p>
          <w:p w14:paraId="6AE45EFE" w14:textId="77777777" w:rsidR="005A7413" w:rsidRDefault="005A7413" w:rsidP="005A7413">
            <w:pPr>
              <w:contextualSpacing/>
              <w:rPr>
                <w:rFonts w:ascii="Comic Sans MS" w:hAnsi="Comic Sans MS" w:cstheme="minorHAnsi"/>
                <w:sz w:val="20"/>
                <w:szCs w:val="20"/>
              </w:rPr>
            </w:pPr>
            <w:r>
              <w:rPr>
                <w:rFonts w:ascii="Comic Sans MS" w:hAnsi="Comic Sans MS" w:cstheme="minorHAnsi"/>
                <w:sz w:val="20"/>
                <w:szCs w:val="20"/>
              </w:rPr>
              <w:t xml:space="preserve">Working party to produce lesson plans for outdoor learning at Early, First and Second level </w:t>
            </w:r>
            <w:r w:rsidR="00D03C71">
              <w:rPr>
                <w:rFonts w:ascii="Comic Sans MS" w:hAnsi="Comic Sans MS" w:cstheme="minorHAnsi"/>
                <w:sz w:val="20"/>
                <w:szCs w:val="20"/>
              </w:rPr>
              <w:t xml:space="preserve">linked to school topics and the local area for </w:t>
            </w:r>
            <w:r>
              <w:rPr>
                <w:rFonts w:ascii="Comic Sans MS" w:hAnsi="Comic Sans MS" w:cstheme="minorHAnsi"/>
                <w:sz w:val="20"/>
                <w:szCs w:val="20"/>
              </w:rPr>
              <w:t>use across the school</w:t>
            </w:r>
            <w:r w:rsidR="00517670">
              <w:rPr>
                <w:rFonts w:ascii="Comic Sans MS" w:hAnsi="Comic Sans MS" w:cstheme="minorHAnsi"/>
                <w:sz w:val="20"/>
                <w:szCs w:val="20"/>
              </w:rPr>
              <w:t>.</w:t>
            </w:r>
          </w:p>
          <w:p w14:paraId="561D2EAF" w14:textId="77777777" w:rsidR="005A7413" w:rsidRDefault="005A7413" w:rsidP="005A7413">
            <w:pPr>
              <w:contextualSpacing/>
              <w:rPr>
                <w:rFonts w:ascii="Comic Sans MS" w:hAnsi="Comic Sans MS" w:cstheme="minorHAnsi"/>
                <w:sz w:val="20"/>
                <w:szCs w:val="20"/>
              </w:rPr>
            </w:pPr>
          </w:p>
          <w:p w14:paraId="3894C585" w14:textId="77777777" w:rsidR="005A7413" w:rsidRPr="00C627F0" w:rsidRDefault="005A7413" w:rsidP="005A7413">
            <w:pPr>
              <w:contextualSpacing/>
              <w:rPr>
                <w:rFonts w:ascii="Comic Sans MS" w:hAnsi="Comic Sans MS" w:cstheme="minorHAnsi"/>
                <w:sz w:val="20"/>
                <w:szCs w:val="20"/>
              </w:rPr>
            </w:pPr>
            <w:r>
              <w:rPr>
                <w:rFonts w:ascii="Comic Sans MS" w:hAnsi="Comic Sans MS" w:cstheme="minorHAnsi"/>
                <w:sz w:val="20"/>
                <w:szCs w:val="20"/>
              </w:rPr>
              <w:t>Working party to trial use of pupil outdoor learning self-assessment toolkit</w:t>
            </w:r>
            <w:r w:rsidR="00517670">
              <w:rPr>
                <w:rFonts w:ascii="Comic Sans MS" w:hAnsi="Comic Sans MS" w:cstheme="minorHAnsi"/>
                <w:sz w:val="20"/>
                <w:szCs w:val="20"/>
              </w:rPr>
              <w:t>.</w:t>
            </w:r>
          </w:p>
          <w:p w14:paraId="3E6A3FE8" w14:textId="77777777" w:rsidR="005A7413" w:rsidRPr="00C627F0" w:rsidRDefault="005A7413" w:rsidP="005A7413">
            <w:pPr>
              <w:contextualSpacing/>
              <w:rPr>
                <w:rFonts w:ascii="Comic Sans MS" w:hAnsi="Comic Sans MS" w:cstheme="minorHAnsi"/>
                <w:sz w:val="20"/>
                <w:szCs w:val="20"/>
              </w:rPr>
            </w:pPr>
          </w:p>
          <w:p w14:paraId="0D2270CA" w14:textId="77777777" w:rsidR="005A7413" w:rsidRDefault="005A7413" w:rsidP="005A7413">
            <w:pPr>
              <w:contextualSpacing/>
              <w:rPr>
                <w:rFonts w:ascii="Comic Sans MS" w:hAnsi="Comic Sans MS" w:cstheme="minorHAnsi"/>
                <w:sz w:val="20"/>
                <w:szCs w:val="20"/>
              </w:rPr>
            </w:pPr>
            <w:r>
              <w:rPr>
                <w:rFonts w:ascii="Comic Sans MS" w:hAnsi="Comic Sans MS" w:cstheme="minorHAnsi"/>
                <w:sz w:val="20"/>
                <w:szCs w:val="20"/>
              </w:rPr>
              <w:t>R</w:t>
            </w:r>
            <w:r w:rsidRPr="00C627F0">
              <w:rPr>
                <w:rFonts w:ascii="Comic Sans MS" w:hAnsi="Comic Sans MS" w:cstheme="minorHAnsi"/>
                <w:sz w:val="20"/>
                <w:szCs w:val="20"/>
              </w:rPr>
              <w:t>esidential visits to Dolphin House for P7 pupils.</w:t>
            </w:r>
          </w:p>
          <w:p w14:paraId="7D4DB020" w14:textId="77777777" w:rsidR="00517670" w:rsidRDefault="00517670" w:rsidP="005A7413">
            <w:pPr>
              <w:contextualSpacing/>
              <w:rPr>
                <w:rFonts w:ascii="Comic Sans MS" w:hAnsi="Comic Sans MS" w:cstheme="minorHAnsi"/>
                <w:sz w:val="20"/>
                <w:szCs w:val="20"/>
              </w:rPr>
            </w:pPr>
          </w:p>
          <w:p w14:paraId="286AA50D" w14:textId="77777777" w:rsidR="00517670" w:rsidRDefault="00517670" w:rsidP="005A7413">
            <w:pPr>
              <w:contextualSpacing/>
              <w:rPr>
                <w:rFonts w:ascii="Comic Sans MS" w:hAnsi="Comic Sans MS" w:cstheme="minorHAnsi"/>
                <w:sz w:val="20"/>
                <w:szCs w:val="20"/>
              </w:rPr>
            </w:pPr>
            <w:r>
              <w:rPr>
                <w:rFonts w:ascii="Comic Sans MS" w:hAnsi="Comic Sans MS" w:cstheme="minorHAnsi"/>
                <w:sz w:val="20"/>
                <w:szCs w:val="20"/>
              </w:rPr>
              <w:t>EYC pupils and parents to take part in Forest Kindergarten sessions to develop risk assessments for play.</w:t>
            </w:r>
          </w:p>
          <w:p w14:paraId="1E4AAD14" w14:textId="77777777" w:rsidR="00517670" w:rsidRDefault="00517670" w:rsidP="005A7413">
            <w:pPr>
              <w:contextualSpacing/>
              <w:rPr>
                <w:rFonts w:ascii="Comic Sans MS" w:hAnsi="Comic Sans MS" w:cstheme="minorHAnsi"/>
                <w:sz w:val="20"/>
                <w:szCs w:val="20"/>
              </w:rPr>
            </w:pPr>
          </w:p>
          <w:p w14:paraId="31DEAB70" w14:textId="77777777" w:rsidR="00517670" w:rsidRPr="00C627F0" w:rsidRDefault="00517670" w:rsidP="005A7413">
            <w:pPr>
              <w:contextualSpacing/>
              <w:rPr>
                <w:rFonts w:ascii="Comic Sans MS" w:hAnsi="Comic Sans MS" w:cstheme="minorHAnsi"/>
                <w:sz w:val="20"/>
                <w:szCs w:val="20"/>
              </w:rPr>
            </w:pPr>
            <w:r>
              <w:rPr>
                <w:rFonts w:ascii="Comic Sans MS" w:hAnsi="Comic Sans MS" w:cstheme="minorHAnsi"/>
                <w:sz w:val="20"/>
                <w:szCs w:val="20"/>
              </w:rPr>
              <w:t>EYC pupils to further develop links with the residents of the local care home through sessions at the allotment.</w:t>
            </w:r>
          </w:p>
          <w:p w14:paraId="4663B2FE" w14:textId="77777777" w:rsidR="005A7413" w:rsidRPr="007A36A6" w:rsidRDefault="005A7413" w:rsidP="000E2A02">
            <w:pPr>
              <w:contextualSpacing/>
              <w:rPr>
                <w:rFonts w:ascii="Comic Sans MS" w:hAnsi="Comic Sans MS" w:cstheme="minorHAnsi"/>
                <w:color w:val="FF0000"/>
                <w:sz w:val="20"/>
                <w:szCs w:val="20"/>
              </w:rPr>
            </w:pPr>
          </w:p>
        </w:tc>
        <w:tc>
          <w:tcPr>
            <w:tcW w:w="1843" w:type="dxa"/>
            <w:vAlign w:val="center"/>
          </w:tcPr>
          <w:p w14:paraId="79D682CD" w14:textId="77777777" w:rsidR="000E2A02" w:rsidRDefault="000E2A02" w:rsidP="000E2A02">
            <w:pPr>
              <w:rPr>
                <w:rFonts w:ascii="Comic Sans MS" w:hAnsi="Comic Sans MS" w:cstheme="minorHAnsi"/>
                <w:sz w:val="20"/>
                <w:szCs w:val="20"/>
              </w:rPr>
            </w:pPr>
            <w:r w:rsidRPr="00C627F0">
              <w:rPr>
                <w:rFonts w:ascii="Comic Sans MS" w:hAnsi="Comic Sans MS" w:cstheme="minorHAnsi"/>
                <w:sz w:val="20"/>
                <w:szCs w:val="20"/>
              </w:rPr>
              <w:lastRenderedPageBreak/>
              <w:t>Fraser Baird</w:t>
            </w:r>
          </w:p>
          <w:p w14:paraId="3564EC15" w14:textId="77777777" w:rsidR="00A445E3" w:rsidRDefault="00A445E3" w:rsidP="000E2A02">
            <w:pPr>
              <w:rPr>
                <w:rFonts w:ascii="Comic Sans MS" w:hAnsi="Comic Sans MS" w:cstheme="minorHAnsi"/>
                <w:sz w:val="20"/>
                <w:szCs w:val="20"/>
              </w:rPr>
            </w:pPr>
          </w:p>
          <w:p w14:paraId="7BC1B3F9" w14:textId="77777777" w:rsidR="00A445E3" w:rsidRDefault="00A445E3" w:rsidP="000E2A02">
            <w:pPr>
              <w:rPr>
                <w:rFonts w:ascii="Comic Sans MS" w:hAnsi="Comic Sans MS" w:cstheme="minorHAnsi"/>
                <w:sz w:val="20"/>
                <w:szCs w:val="20"/>
              </w:rPr>
            </w:pPr>
          </w:p>
          <w:p w14:paraId="51224933" w14:textId="77777777" w:rsidR="00A445E3" w:rsidRDefault="00A445E3" w:rsidP="000E2A02">
            <w:pPr>
              <w:rPr>
                <w:rFonts w:ascii="Comic Sans MS" w:hAnsi="Comic Sans MS" w:cstheme="minorHAnsi"/>
                <w:sz w:val="20"/>
                <w:szCs w:val="20"/>
              </w:rPr>
            </w:pPr>
          </w:p>
          <w:p w14:paraId="2B5EF92D" w14:textId="77777777" w:rsidR="00A445E3" w:rsidRDefault="00A445E3" w:rsidP="000E2A02">
            <w:pPr>
              <w:rPr>
                <w:rFonts w:ascii="Comic Sans MS" w:hAnsi="Comic Sans MS" w:cstheme="minorHAnsi"/>
                <w:sz w:val="20"/>
                <w:szCs w:val="20"/>
              </w:rPr>
            </w:pPr>
          </w:p>
          <w:p w14:paraId="758A1068" w14:textId="77777777" w:rsidR="00A445E3" w:rsidRDefault="00A445E3" w:rsidP="000E2A02">
            <w:pPr>
              <w:rPr>
                <w:rFonts w:ascii="Comic Sans MS" w:hAnsi="Comic Sans MS" w:cstheme="minorHAnsi"/>
                <w:sz w:val="20"/>
                <w:szCs w:val="20"/>
              </w:rPr>
            </w:pPr>
          </w:p>
          <w:p w14:paraId="4CA4568C" w14:textId="77777777" w:rsidR="00A445E3" w:rsidRDefault="00A445E3" w:rsidP="000E2A02">
            <w:pPr>
              <w:rPr>
                <w:rFonts w:ascii="Comic Sans MS" w:hAnsi="Comic Sans MS" w:cstheme="minorHAnsi"/>
                <w:sz w:val="20"/>
                <w:szCs w:val="20"/>
              </w:rPr>
            </w:pPr>
          </w:p>
          <w:p w14:paraId="579920EF" w14:textId="77777777" w:rsidR="00A445E3" w:rsidRDefault="00A445E3" w:rsidP="000E2A02">
            <w:pPr>
              <w:rPr>
                <w:rFonts w:ascii="Comic Sans MS" w:hAnsi="Comic Sans MS" w:cstheme="minorHAnsi"/>
                <w:sz w:val="20"/>
                <w:szCs w:val="20"/>
              </w:rPr>
            </w:pPr>
          </w:p>
          <w:p w14:paraId="28915621" w14:textId="77777777" w:rsidR="00A445E3" w:rsidRDefault="00A445E3" w:rsidP="000E2A02">
            <w:pPr>
              <w:rPr>
                <w:rFonts w:ascii="Comic Sans MS" w:hAnsi="Comic Sans MS" w:cstheme="minorHAnsi"/>
                <w:sz w:val="20"/>
                <w:szCs w:val="20"/>
              </w:rPr>
            </w:pPr>
          </w:p>
          <w:p w14:paraId="6AA1F9A4" w14:textId="77777777" w:rsidR="00A445E3" w:rsidRDefault="00A445E3" w:rsidP="000E2A02">
            <w:pPr>
              <w:rPr>
                <w:rFonts w:ascii="Comic Sans MS" w:hAnsi="Comic Sans MS" w:cstheme="minorHAnsi"/>
                <w:sz w:val="20"/>
                <w:szCs w:val="20"/>
              </w:rPr>
            </w:pPr>
          </w:p>
          <w:p w14:paraId="62F2F79F" w14:textId="77777777" w:rsidR="00A445E3" w:rsidRDefault="00A445E3" w:rsidP="000E2A02">
            <w:pPr>
              <w:rPr>
                <w:rFonts w:ascii="Comic Sans MS" w:hAnsi="Comic Sans MS" w:cstheme="minorHAnsi"/>
                <w:sz w:val="20"/>
                <w:szCs w:val="20"/>
              </w:rPr>
            </w:pPr>
          </w:p>
          <w:p w14:paraId="1E126FF2" w14:textId="77777777" w:rsidR="00A445E3" w:rsidRDefault="00A445E3" w:rsidP="000E2A02">
            <w:pPr>
              <w:rPr>
                <w:rFonts w:ascii="Comic Sans MS" w:hAnsi="Comic Sans MS" w:cstheme="minorHAnsi"/>
                <w:sz w:val="20"/>
                <w:szCs w:val="20"/>
              </w:rPr>
            </w:pPr>
          </w:p>
          <w:p w14:paraId="445D60F1" w14:textId="77777777" w:rsidR="00A445E3" w:rsidRDefault="00A445E3" w:rsidP="000E2A02">
            <w:pPr>
              <w:rPr>
                <w:rFonts w:ascii="Comic Sans MS" w:hAnsi="Comic Sans MS" w:cstheme="minorHAnsi"/>
                <w:sz w:val="20"/>
                <w:szCs w:val="20"/>
              </w:rPr>
            </w:pPr>
          </w:p>
          <w:p w14:paraId="4D5CE913" w14:textId="77777777" w:rsidR="00A445E3" w:rsidRDefault="00A445E3" w:rsidP="000E2A02">
            <w:pPr>
              <w:rPr>
                <w:rFonts w:ascii="Comic Sans MS" w:hAnsi="Comic Sans MS" w:cstheme="minorHAnsi"/>
                <w:sz w:val="20"/>
                <w:szCs w:val="20"/>
              </w:rPr>
            </w:pPr>
          </w:p>
          <w:p w14:paraId="00664A7C" w14:textId="77777777" w:rsidR="00A445E3" w:rsidRDefault="00A445E3" w:rsidP="000E2A02">
            <w:pPr>
              <w:rPr>
                <w:rFonts w:ascii="Comic Sans MS" w:hAnsi="Comic Sans MS" w:cstheme="minorHAnsi"/>
                <w:sz w:val="20"/>
                <w:szCs w:val="20"/>
              </w:rPr>
            </w:pPr>
          </w:p>
          <w:p w14:paraId="6F441C95" w14:textId="77777777" w:rsidR="00A445E3" w:rsidRDefault="00A445E3" w:rsidP="000E2A02">
            <w:pPr>
              <w:rPr>
                <w:rFonts w:ascii="Comic Sans MS" w:hAnsi="Comic Sans MS" w:cstheme="minorHAnsi"/>
                <w:sz w:val="20"/>
                <w:szCs w:val="20"/>
              </w:rPr>
            </w:pPr>
          </w:p>
          <w:p w14:paraId="23098069" w14:textId="77777777" w:rsidR="00A445E3" w:rsidRDefault="00A445E3" w:rsidP="000E2A02">
            <w:pPr>
              <w:rPr>
                <w:rFonts w:ascii="Comic Sans MS" w:hAnsi="Comic Sans MS" w:cstheme="minorHAnsi"/>
                <w:sz w:val="20"/>
                <w:szCs w:val="20"/>
              </w:rPr>
            </w:pPr>
          </w:p>
          <w:p w14:paraId="3E8FFCCF" w14:textId="77777777" w:rsidR="00A445E3" w:rsidRDefault="00A445E3" w:rsidP="000E2A02">
            <w:pPr>
              <w:rPr>
                <w:rFonts w:ascii="Comic Sans MS" w:hAnsi="Comic Sans MS" w:cstheme="minorHAnsi"/>
                <w:sz w:val="20"/>
                <w:szCs w:val="20"/>
              </w:rPr>
            </w:pPr>
          </w:p>
          <w:p w14:paraId="34E261AC" w14:textId="77777777" w:rsidR="00A445E3" w:rsidRDefault="00A445E3" w:rsidP="000E2A02">
            <w:pPr>
              <w:rPr>
                <w:rFonts w:ascii="Comic Sans MS" w:hAnsi="Comic Sans MS" w:cstheme="minorHAnsi"/>
                <w:sz w:val="20"/>
                <w:szCs w:val="20"/>
              </w:rPr>
            </w:pPr>
          </w:p>
          <w:p w14:paraId="6BC9E078" w14:textId="77777777" w:rsidR="00A445E3" w:rsidRDefault="00A445E3" w:rsidP="000E2A02">
            <w:pPr>
              <w:rPr>
                <w:rFonts w:ascii="Comic Sans MS" w:hAnsi="Comic Sans MS" w:cstheme="minorHAnsi"/>
                <w:sz w:val="20"/>
                <w:szCs w:val="20"/>
              </w:rPr>
            </w:pPr>
          </w:p>
          <w:p w14:paraId="3AB54565" w14:textId="77777777" w:rsidR="00A445E3" w:rsidRDefault="00A445E3" w:rsidP="000E2A02">
            <w:pPr>
              <w:rPr>
                <w:rFonts w:ascii="Comic Sans MS" w:hAnsi="Comic Sans MS" w:cstheme="minorHAnsi"/>
                <w:sz w:val="20"/>
                <w:szCs w:val="20"/>
              </w:rPr>
            </w:pPr>
          </w:p>
          <w:p w14:paraId="5733F973" w14:textId="77777777" w:rsidR="00A445E3" w:rsidRDefault="00A445E3" w:rsidP="000E2A02">
            <w:pPr>
              <w:rPr>
                <w:rFonts w:ascii="Comic Sans MS" w:hAnsi="Comic Sans MS" w:cstheme="minorHAnsi"/>
                <w:sz w:val="20"/>
                <w:szCs w:val="20"/>
              </w:rPr>
            </w:pPr>
          </w:p>
          <w:p w14:paraId="7FF58EBC" w14:textId="77777777" w:rsidR="00A445E3" w:rsidRDefault="00A445E3" w:rsidP="000E2A02">
            <w:pPr>
              <w:rPr>
                <w:rFonts w:ascii="Comic Sans MS" w:hAnsi="Comic Sans MS" w:cstheme="minorHAnsi"/>
                <w:sz w:val="20"/>
                <w:szCs w:val="20"/>
              </w:rPr>
            </w:pPr>
          </w:p>
          <w:p w14:paraId="0A71B9F6" w14:textId="77777777" w:rsidR="00A445E3" w:rsidRDefault="00A445E3" w:rsidP="000E2A02">
            <w:pPr>
              <w:rPr>
                <w:rFonts w:ascii="Comic Sans MS" w:hAnsi="Comic Sans MS" w:cstheme="minorHAnsi"/>
                <w:sz w:val="20"/>
                <w:szCs w:val="20"/>
              </w:rPr>
            </w:pPr>
          </w:p>
          <w:p w14:paraId="47F7C8FD" w14:textId="77777777" w:rsidR="00A445E3" w:rsidRDefault="00A445E3" w:rsidP="000E2A02">
            <w:pPr>
              <w:rPr>
                <w:rFonts w:ascii="Comic Sans MS" w:hAnsi="Comic Sans MS" w:cstheme="minorHAnsi"/>
                <w:sz w:val="20"/>
                <w:szCs w:val="20"/>
              </w:rPr>
            </w:pPr>
          </w:p>
          <w:p w14:paraId="07E67BB6" w14:textId="77777777" w:rsidR="00A445E3" w:rsidRDefault="00A445E3" w:rsidP="000E2A02">
            <w:pPr>
              <w:rPr>
                <w:rFonts w:ascii="Comic Sans MS" w:hAnsi="Comic Sans MS" w:cstheme="minorHAnsi"/>
                <w:sz w:val="20"/>
                <w:szCs w:val="20"/>
              </w:rPr>
            </w:pPr>
          </w:p>
          <w:p w14:paraId="3024BAE0" w14:textId="77777777" w:rsidR="00A445E3" w:rsidRDefault="00A445E3" w:rsidP="000E2A02">
            <w:pPr>
              <w:rPr>
                <w:rFonts w:ascii="Comic Sans MS" w:hAnsi="Comic Sans MS" w:cstheme="minorHAnsi"/>
                <w:sz w:val="20"/>
                <w:szCs w:val="20"/>
              </w:rPr>
            </w:pPr>
          </w:p>
          <w:p w14:paraId="0C220157" w14:textId="77777777" w:rsidR="00A445E3" w:rsidRDefault="00A445E3" w:rsidP="000E2A02">
            <w:pPr>
              <w:rPr>
                <w:rFonts w:ascii="Comic Sans MS" w:hAnsi="Comic Sans MS" w:cstheme="minorHAnsi"/>
                <w:sz w:val="20"/>
                <w:szCs w:val="20"/>
              </w:rPr>
            </w:pPr>
          </w:p>
          <w:p w14:paraId="0F9A118B" w14:textId="77777777" w:rsidR="00A445E3" w:rsidRDefault="00A445E3" w:rsidP="000E2A02">
            <w:pPr>
              <w:rPr>
                <w:rFonts w:ascii="Comic Sans MS" w:hAnsi="Comic Sans MS" w:cstheme="minorHAnsi"/>
                <w:sz w:val="20"/>
                <w:szCs w:val="20"/>
              </w:rPr>
            </w:pPr>
          </w:p>
          <w:p w14:paraId="249FB80C" w14:textId="77777777" w:rsidR="00A445E3" w:rsidRDefault="00A445E3" w:rsidP="000E2A02">
            <w:pPr>
              <w:rPr>
                <w:rFonts w:ascii="Comic Sans MS" w:hAnsi="Comic Sans MS" w:cstheme="minorHAnsi"/>
                <w:sz w:val="20"/>
                <w:szCs w:val="20"/>
              </w:rPr>
            </w:pPr>
          </w:p>
          <w:p w14:paraId="1E6460D4" w14:textId="77777777" w:rsidR="00A445E3" w:rsidRDefault="00A445E3" w:rsidP="000E2A02">
            <w:pPr>
              <w:rPr>
                <w:rFonts w:ascii="Comic Sans MS" w:hAnsi="Comic Sans MS" w:cstheme="minorHAnsi"/>
                <w:sz w:val="20"/>
                <w:szCs w:val="20"/>
              </w:rPr>
            </w:pPr>
          </w:p>
          <w:p w14:paraId="0BE36EE6" w14:textId="77777777" w:rsidR="00A445E3" w:rsidRDefault="00A445E3" w:rsidP="000E2A02">
            <w:pPr>
              <w:rPr>
                <w:rFonts w:ascii="Comic Sans MS" w:hAnsi="Comic Sans MS" w:cstheme="minorHAnsi"/>
                <w:sz w:val="20"/>
                <w:szCs w:val="20"/>
              </w:rPr>
            </w:pPr>
          </w:p>
          <w:p w14:paraId="2F2224C7" w14:textId="77777777" w:rsidR="00A445E3" w:rsidRDefault="00A445E3" w:rsidP="000E2A02">
            <w:pPr>
              <w:rPr>
                <w:rFonts w:ascii="Comic Sans MS" w:hAnsi="Comic Sans MS" w:cstheme="minorHAnsi"/>
                <w:sz w:val="20"/>
                <w:szCs w:val="20"/>
              </w:rPr>
            </w:pPr>
          </w:p>
          <w:p w14:paraId="4BE9BB1D" w14:textId="77777777" w:rsidR="00A445E3" w:rsidRDefault="00A445E3" w:rsidP="000E2A02">
            <w:pPr>
              <w:rPr>
                <w:rFonts w:ascii="Comic Sans MS" w:hAnsi="Comic Sans MS" w:cstheme="minorHAnsi"/>
                <w:sz w:val="20"/>
                <w:szCs w:val="20"/>
              </w:rPr>
            </w:pPr>
          </w:p>
          <w:p w14:paraId="60BC12B0" w14:textId="77777777" w:rsidR="00A445E3" w:rsidRDefault="00A445E3" w:rsidP="000E2A02">
            <w:pPr>
              <w:rPr>
                <w:rFonts w:ascii="Comic Sans MS" w:hAnsi="Comic Sans MS" w:cstheme="minorHAnsi"/>
                <w:sz w:val="20"/>
                <w:szCs w:val="20"/>
              </w:rPr>
            </w:pPr>
          </w:p>
          <w:p w14:paraId="2A25CAE5" w14:textId="77777777" w:rsidR="00A445E3" w:rsidRDefault="00A445E3" w:rsidP="000E2A02">
            <w:pPr>
              <w:rPr>
                <w:rFonts w:ascii="Comic Sans MS" w:hAnsi="Comic Sans MS" w:cstheme="minorHAnsi"/>
                <w:sz w:val="20"/>
                <w:szCs w:val="20"/>
              </w:rPr>
            </w:pPr>
          </w:p>
          <w:p w14:paraId="06E58EAF" w14:textId="77777777" w:rsidR="00A445E3" w:rsidRDefault="00A445E3" w:rsidP="000E2A02">
            <w:pPr>
              <w:rPr>
                <w:rFonts w:ascii="Comic Sans MS" w:hAnsi="Comic Sans MS" w:cstheme="minorHAnsi"/>
                <w:sz w:val="20"/>
                <w:szCs w:val="20"/>
              </w:rPr>
            </w:pPr>
          </w:p>
          <w:p w14:paraId="2F9F7ABC" w14:textId="77777777" w:rsidR="00A445E3" w:rsidRDefault="00A445E3" w:rsidP="000E2A02">
            <w:pPr>
              <w:rPr>
                <w:rFonts w:ascii="Comic Sans MS" w:hAnsi="Comic Sans MS" w:cstheme="minorHAnsi"/>
                <w:sz w:val="20"/>
                <w:szCs w:val="20"/>
              </w:rPr>
            </w:pPr>
          </w:p>
          <w:p w14:paraId="143449C1" w14:textId="77777777" w:rsidR="00A445E3" w:rsidRDefault="00A445E3" w:rsidP="000E2A02">
            <w:pPr>
              <w:rPr>
                <w:rFonts w:ascii="Comic Sans MS" w:hAnsi="Comic Sans MS" w:cstheme="minorHAnsi"/>
                <w:sz w:val="20"/>
                <w:szCs w:val="20"/>
              </w:rPr>
            </w:pPr>
          </w:p>
          <w:p w14:paraId="34FE2138" w14:textId="77777777" w:rsidR="00A445E3" w:rsidRPr="00C627F0" w:rsidRDefault="00A445E3" w:rsidP="000E2A02">
            <w:pPr>
              <w:rPr>
                <w:rFonts w:ascii="Comic Sans MS" w:hAnsi="Comic Sans MS" w:cstheme="minorHAnsi"/>
                <w:sz w:val="20"/>
                <w:szCs w:val="20"/>
              </w:rPr>
            </w:pPr>
            <w:r>
              <w:rPr>
                <w:rFonts w:ascii="Comic Sans MS" w:hAnsi="Comic Sans MS" w:cstheme="minorHAnsi"/>
                <w:sz w:val="20"/>
                <w:szCs w:val="20"/>
              </w:rPr>
              <w:t>Kirsty McCallum</w:t>
            </w:r>
          </w:p>
          <w:p w14:paraId="144D2C5A" w14:textId="77777777" w:rsidR="000E2A02" w:rsidRDefault="000E2A02" w:rsidP="000E2A02">
            <w:pPr>
              <w:rPr>
                <w:rFonts w:ascii="Comic Sans MS" w:hAnsi="Comic Sans MS" w:cstheme="minorHAnsi"/>
                <w:sz w:val="20"/>
                <w:szCs w:val="20"/>
              </w:rPr>
            </w:pPr>
          </w:p>
          <w:p w14:paraId="6FAB255A" w14:textId="77777777" w:rsidR="000E2A02" w:rsidRDefault="000E2A02" w:rsidP="000E2A02">
            <w:pPr>
              <w:rPr>
                <w:rFonts w:ascii="Comic Sans MS" w:hAnsi="Comic Sans MS" w:cstheme="minorHAnsi"/>
                <w:sz w:val="20"/>
                <w:szCs w:val="20"/>
              </w:rPr>
            </w:pPr>
          </w:p>
          <w:p w14:paraId="13C4D16E" w14:textId="77777777" w:rsidR="000E2A02" w:rsidRDefault="000E2A02" w:rsidP="000E2A02">
            <w:pPr>
              <w:rPr>
                <w:rFonts w:ascii="Comic Sans MS" w:hAnsi="Comic Sans MS" w:cstheme="minorHAnsi"/>
                <w:sz w:val="20"/>
                <w:szCs w:val="20"/>
              </w:rPr>
            </w:pPr>
          </w:p>
          <w:p w14:paraId="00A31373" w14:textId="77777777" w:rsidR="000E2A02" w:rsidRDefault="000E2A02" w:rsidP="000E2A02">
            <w:pPr>
              <w:rPr>
                <w:rFonts w:ascii="Comic Sans MS" w:hAnsi="Comic Sans MS" w:cstheme="minorHAnsi"/>
                <w:sz w:val="20"/>
                <w:szCs w:val="20"/>
              </w:rPr>
            </w:pPr>
          </w:p>
          <w:p w14:paraId="0B2DD5E2" w14:textId="77777777" w:rsidR="000E2A02" w:rsidRDefault="000E2A02" w:rsidP="000E2A02">
            <w:pPr>
              <w:rPr>
                <w:rFonts w:ascii="Comic Sans MS" w:hAnsi="Comic Sans MS" w:cstheme="minorHAnsi"/>
                <w:sz w:val="20"/>
                <w:szCs w:val="20"/>
              </w:rPr>
            </w:pPr>
          </w:p>
          <w:p w14:paraId="7872EDEE" w14:textId="77777777" w:rsidR="000E2A02" w:rsidRDefault="000E2A02" w:rsidP="000E2A02">
            <w:pPr>
              <w:rPr>
                <w:rFonts w:ascii="Comic Sans MS" w:hAnsi="Comic Sans MS" w:cstheme="minorHAnsi"/>
                <w:sz w:val="20"/>
                <w:szCs w:val="20"/>
              </w:rPr>
            </w:pPr>
          </w:p>
          <w:p w14:paraId="6C1EBCF4" w14:textId="77777777" w:rsidR="000E2A02" w:rsidRPr="007A36A6" w:rsidRDefault="000E2A02" w:rsidP="000E2A02">
            <w:pPr>
              <w:rPr>
                <w:rFonts w:ascii="Comic Sans MS" w:hAnsi="Comic Sans MS" w:cstheme="minorHAnsi"/>
                <w:color w:val="FF0000"/>
                <w:sz w:val="20"/>
                <w:szCs w:val="20"/>
              </w:rPr>
            </w:pPr>
          </w:p>
        </w:tc>
        <w:tc>
          <w:tcPr>
            <w:tcW w:w="1843" w:type="dxa"/>
            <w:vAlign w:val="center"/>
          </w:tcPr>
          <w:p w14:paraId="7243DE0A" w14:textId="77777777" w:rsidR="000E2A02" w:rsidRDefault="00DB71E5" w:rsidP="000E2A02">
            <w:pPr>
              <w:rPr>
                <w:rFonts w:ascii="Comic Sans MS" w:hAnsi="Comic Sans MS" w:cstheme="minorHAnsi"/>
                <w:sz w:val="20"/>
                <w:szCs w:val="20"/>
              </w:rPr>
            </w:pPr>
            <w:r>
              <w:rPr>
                <w:rFonts w:ascii="Comic Sans MS" w:hAnsi="Comic Sans MS" w:cstheme="minorHAnsi"/>
                <w:sz w:val="20"/>
                <w:szCs w:val="20"/>
              </w:rPr>
              <w:lastRenderedPageBreak/>
              <w:t>Aug 2023-June 2024</w:t>
            </w:r>
          </w:p>
          <w:p w14:paraId="30AA1A26" w14:textId="77777777" w:rsidR="00DB71E5" w:rsidRDefault="00DB71E5" w:rsidP="000E2A02">
            <w:pPr>
              <w:rPr>
                <w:rFonts w:ascii="Comic Sans MS" w:hAnsi="Comic Sans MS" w:cstheme="minorHAnsi"/>
                <w:color w:val="FF0000"/>
                <w:sz w:val="20"/>
                <w:szCs w:val="20"/>
              </w:rPr>
            </w:pPr>
          </w:p>
          <w:p w14:paraId="08B9E8AB" w14:textId="77777777" w:rsidR="00DB71E5" w:rsidRDefault="00DB71E5" w:rsidP="000E2A02">
            <w:pPr>
              <w:rPr>
                <w:rFonts w:ascii="Comic Sans MS" w:hAnsi="Comic Sans MS" w:cstheme="minorHAnsi"/>
                <w:color w:val="FF0000"/>
                <w:sz w:val="20"/>
                <w:szCs w:val="20"/>
              </w:rPr>
            </w:pPr>
          </w:p>
          <w:p w14:paraId="5F1F98D3" w14:textId="77777777" w:rsidR="00DB71E5" w:rsidRDefault="00DB71E5" w:rsidP="000E2A02">
            <w:pPr>
              <w:rPr>
                <w:rFonts w:ascii="Comic Sans MS" w:hAnsi="Comic Sans MS" w:cstheme="minorHAnsi"/>
                <w:color w:val="FF0000"/>
                <w:sz w:val="20"/>
                <w:szCs w:val="20"/>
              </w:rPr>
            </w:pPr>
          </w:p>
          <w:p w14:paraId="5A36B30A" w14:textId="77777777" w:rsidR="00DB71E5" w:rsidRDefault="00DB71E5" w:rsidP="000E2A02">
            <w:pPr>
              <w:rPr>
                <w:rFonts w:ascii="Comic Sans MS" w:hAnsi="Comic Sans MS" w:cstheme="minorHAnsi"/>
                <w:color w:val="FF0000"/>
                <w:sz w:val="20"/>
                <w:szCs w:val="20"/>
              </w:rPr>
            </w:pPr>
          </w:p>
          <w:p w14:paraId="7F7F5F0B" w14:textId="77777777" w:rsidR="00DB71E5" w:rsidRDefault="00DB71E5" w:rsidP="000E2A02">
            <w:pPr>
              <w:rPr>
                <w:rFonts w:ascii="Comic Sans MS" w:hAnsi="Comic Sans MS" w:cstheme="minorHAnsi"/>
                <w:color w:val="FF0000"/>
                <w:sz w:val="20"/>
                <w:szCs w:val="20"/>
              </w:rPr>
            </w:pPr>
          </w:p>
          <w:p w14:paraId="546E3616" w14:textId="77777777" w:rsidR="00DB71E5" w:rsidRDefault="00DB71E5" w:rsidP="000E2A02">
            <w:pPr>
              <w:rPr>
                <w:rFonts w:ascii="Comic Sans MS" w:hAnsi="Comic Sans MS" w:cstheme="minorHAnsi"/>
                <w:color w:val="FF0000"/>
                <w:sz w:val="20"/>
                <w:szCs w:val="20"/>
              </w:rPr>
            </w:pPr>
          </w:p>
          <w:p w14:paraId="231DC508" w14:textId="77777777" w:rsidR="00DB71E5" w:rsidRDefault="00DB71E5" w:rsidP="000E2A02">
            <w:pPr>
              <w:rPr>
                <w:rFonts w:ascii="Comic Sans MS" w:hAnsi="Comic Sans MS" w:cstheme="minorHAnsi"/>
                <w:color w:val="FF0000"/>
                <w:sz w:val="20"/>
                <w:szCs w:val="20"/>
              </w:rPr>
            </w:pPr>
          </w:p>
          <w:p w14:paraId="481C91FB" w14:textId="77777777" w:rsidR="00DB71E5" w:rsidRDefault="00DB71E5" w:rsidP="000E2A02">
            <w:pPr>
              <w:rPr>
                <w:rFonts w:ascii="Comic Sans MS" w:hAnsi="Comic Sans MS" w:cstheme="minorHAnsi"/>
                <w:color w:val="FF0000"/>
                <w:sz w:val="20"/>
                <w:szCs w:val="20"/>
              </w:rPr>
            </w:pPr>
          </w:p>
          <w:p w14:paraId="0B192E5E" w14:textId="77777777" w:rsidR="00DB71E5" w:rsidRDefault="00DB71E5" w:rsidP="000E2A02">
            <w:pPr>
              <w:rPr>
                <w:rFonts w:ascii="Comic Sans MS" w:hAnsi="Comic Sans MS" w:cstheme="minorHAnsi"/>
                <w:color w:val="FF0000"/>
                <w:sz w:val="20"/>
                <w:szCs w:val="20"/>
              </w:rPr>
            </w:pPr>
          </w:p>
          <w:p w14:paraId="60147A01" w14:textId="77777777" w:rsidR="00DB71E5" w:rsidRDefault="00DB71E5" w:rsidP="000E2A02">
            <w:pPr>
              <w:rPr>
                <w:rFonts w:ascii="Comic Sans MS" w:hAnsi="Comic Sans MS" w:cstheme="minorHAnsi"/>
                <w:color w:val="FF0000"/>
                <w:sz w:val="20"/>
                <w:szCs w:val="20"/>
              </w:rPr>
            </w:pPr>
          </w:p>
          <w:p w14:paraId="0C995880" w14:textId="77777777" w:rsidR="00DB71E5" w:rsidRDefault="00DB71E5" w:rsidP="000E2A02">
            <w:pPr>
              <w:rPr>
                <w:rFonts w:ascii="Comic Sans MS" w:hAnsi="Comic Sans MS" w:cstheme="minorHAnsi"/>
                <w:color w:val="FF0000"/>
                <w:sz w:val="20"/>
                <w:szCs w:val="20"/>
              </w:rPr>
            </w:pPr>
          </w:p>
          <w:p w14:paraId="71E4DBB2" w14:textId="77777777" w:rsidR="00DB71E5" w:rsidRDefault="00DB71E5" w:rsidP="000E2A02">
            <w:pPr>
              <w:rPr>
                <w:rFonts w:ascii="Comic Sans MS" w:hAnsi="Comic Sans MS" w:cstheme="minorHAnsi"/>
                <w:color w:val="FF0000"/>
                <w:sz w:val="20"/>
                <w:szCs w:val="20"/>
              </w:rPr>
            </w:pPr>
          </w:p>
          <w:p w14:paraId="73CD3A84" w14:textId="77777777" w:rsidR="00DB71E5" w:rsidRDefault="00DB71E5" w:rsidP="000E2A02">
            <w:pPr>
              <w:rPr>
                <w:rFonts w:ascii="Comic Sans MS" w:hAnsi="Comic Sans MS" w:cstheme="minorHAnsi"/>
                <w:color w:val="FF0000"/>
                <w:sz w:val="20"/>
                <w:szCs w:val="20"/>
              </w:rPr>
            </w:pPr>
          </w:p>
          <w:p w14:paraId="234AC7BA" w14:textId="77777777" w:rsidR="00DB71E5" w:rsidRDefault="00DB71E5" w:rsidP="000E2A02">
            <w:pPr>
              <w:rPr>
                <w:rFonts w:ascii="Comic Sans MS" w:hAnsi="Comic Sans MS" w:cstheme="minorHAnsi"/>
                <w:color w:val="FF0000"/>
                <w:sz w:val="20"/>
                <w:szCs w:val="20"/>
              </w:rPr>
            </w:pPr>
          </w:p>
          <w:p w14:paraId="06DCE219" w14:textId="77777777" w:rsidR="00DB71E5" w:rsidRDefault="00DB71E5" w:rsidP="000E2A02">
            <w:pPr>
              <w:rPr>
                <w:rFonts w:ascii="Comic Sans MS" w:hAnsi="Comic Sans MS" w:cstheme="minorHAnsi"/>
                <w:color w:val="FF0000"/>
                <w:sz w:val="20"/>
                <w:szCs w:val="20"/>
              </w:rPr>
            </w:pPr>
          </w:p>
          <w:p w14:paraId="62DA7D0C" w14:textId="77777777" w:rsidR="00DB71E5" w:rsidRDefault="00DB71E5" w:rsidP="000E2A02">
            <w:pPr>
              <w:rPr>
                <w:rFonts w:ascii="Comic Sans MS" w:hAnsi="Comic Sans MS" w:cstheme="minorHAnsi"/>
                <w:color w:val="FF0000"/>
                <w:sz w:val="20"/>
                <w:szCs w:val="20"/>
              </w:rPr>
            </w:pPr>
          </w:p>
          <w:p w14:paraId="72FC1664" w14:textId="77777777" w:rsidR="00DB71E5" w:rsidRDefault="00DB71E5" w:rsidP="000E2A02">
            <w:pPr>
              <w:rPr>
                <w:rFonts w:ascii="Comic Sans MS" w:hAnsi="Comic Sans MS" w:cstheme="minorHAnsi"/>
                <w:color w:val="FF0000"/>
                <w:sz w:val="20"/>
                <w:szCs w:val="20"/>
              </w:rPr>
            </w:pPr>
          </w:p>
          <w:p w14:paraId="4BF3DCC9" w14:textId="77777777" w:rsidR="00DB71E5" w:rsidRDefault="00DB71E5" w:rsidP="000E2A02">
            <w:pPr>
              <w:rPr>
                <w:rFonts w:ascii="Comic Sans MS" w:hAnsi="Comic Sans MS" w:cstheme="minorHAnsi"/>
                <w:color w:val="FF0000"/>
                <w:sz w:val="20"/>
                <w:szCs w:val="20"/>
              </w:rPr>
            </w:pPr>
          </w:p>
          <w:p w14:paraId="6569D891" w14:textId="77777777" w:rsidR="00DB71E5" w:rsidRDefault="00DB71E5" w:rsidP="000E2A02">
            <w:pPr>
              <w:rPr>
                <w:rFonts w:ascii="Comic Sans MS" w:hAnsi="Comic Sans MS" w:cstheme="minorHAnsi"/>
                <w:color w:val="FF0000"/>
                <w:sz w:val="20"/>
                <w:szCs w:val="20"/>
              </w:rPr>
            </w:pPr>
          </w:p>
          <w:p w14:paraId="28A632CE" w14:textId="77777777" w:rsidR="00DB71E5" w:rsidRDefault="00DB71E5" w:rsidP="000E2A02">
            <w:pPr>
              <w:rPr>
                <w:rFonts w:ascii="Comic Sans MS" w:hAnsi="Comic Sans MS" w:cstheme="minorHAnsi"/>
                <w:color w:val="FF0000"/>
                <w:sz w:val="20"/>
                <w:szCs w:val="20"/>
              </w:rPr>
            </w:pPr>
          </w:p>
          <w:p w14:paraId="0AF7D38B" w14:textId="77777777" w:rsidR="00DB71E5" w:rsidRPr="007A36A6" w:rsidRDefault="00DB71E5" w:rsidP="000E2A02">
            <w:pPr>
              <w:rPr>
                <w:rFonts w:ascii="Comic Sans MS" w:hAnsi="Comic Sans MS" w:cstheme="minorHAnsi"/>
                <w:color w:val="FF0000"/>
                <w:sz w:val="20"/>
                <w:szCs w:val="20"/>
              </w:rPr>
            </w:pPr>
          </w:p>
        </w:tc>
        <w:tc>
          <w:tcPr>
            <w:tcW w:w="4630" w:type="dxa"/>
            <w:vAlign w:val="center"/>
          </w:tcPr>
          <w:p w14:paraId="607B32A4" w14:textId="77777777" w:rsidR="000E2A02" w:rsidRPr="00C627F0" w:rsidRDefault="000E2A02" w:rsidP="000E2A02">
            <w:pPr>
              <w:pStyle w:val="ListParagraph"/>
              <w:ind w:left="720"/>
              <w:rPr>
                <w:rFonts w:ascii="Comic Sans MS" w:hAnsi="Comic Sans MS" w:cstheme="minorHAnsi"/>
                <w:sz w:val="20"/>
                <w:szCs w:val="20"/>
              </w:rPr>
            </w:pPr>
          </w:p>
          <w:p w14:paraId="4468D9A3" w14:textId="1D6232CA" w:rsidR="00BF52EE" w:rsidRPr="002664AF" w:rsidRDefault="006A3C4F" w:rsidP="00BF52EE">
            <w:pPr>
              <w:pStyle w:val="ListParagraph"/>
              <w:numPr>
                <w:ilvl w:val="0"/>
                <w:numId w:val="11"/>
              </w:numPr>
              <w:rPr>
                <w:rFonts w:ascii="Comic Sans MS" w:hAnsi="Comic Sans MS" w:cstheme="minorHAnsi"/>
                <w:sz w:val="20"/>
                <w:szCs w:val="20"/>
              </w:rPr>
            </w:pPr>
            <w:r>
              <w:rPr>
                <w:rFonts w:ascii="Comic Sans MS" w:hAnsi="Comic Sans MS" w:cstheme="minorHAnsi"/>
                <w:sz w:val="20"/>
                <w:szCs w:val="20"/>
              </w:rPr>
              <w:t>Pupil’s o</w:t>
            </w:r>
            <w:bookmarkStart w:id="13" w:name="_GoBack"/>
            <w:bookmarkEnd w:id="13"/>
            <w:r w:rsidR="00BF52EE" w:rsidRPr="002664AF">
              <w:rPr>
                <w:rFonts w:ascii="Comic Sans MS" w:hAnsi="Comic Sans MS" w:cstheme="minorHAnsi"/>
                <w:sz w:val="20"/>
                <w:szCs w:val="20"/>
              </w:rPr>
              <w:t>utdoor learning assessments w</w:t>
            </w:r>
            <w:r w:rsidR="002664AF" w:rsidRPr="002664AF">
              <w:rPr>
                <w:rFonts w:ascii="Comic Sans MS" w:hAnsi="Comic Sans MS" w:cstheme="minorHAnsi"/>
                <w:sz w:val="20"/>
                <w:szCs w:val="20"/>
              </w:rPr>
              <w:t>ill</w:t>
            </w:r>
            <w:r w:rsidR="00BF52EE" w:rsidRPr="002664AF">
              <w:rPr>
                <w:rFonts w:ascii="Comic Sans MS" w:hAnsi="Comic Sans MS" w:cstheme="minorHAnsi"/>
                <w:sz w:val="20"/>
                <w:szCs w:val="20"/>
              </w:rPr>
              <w:t xml:space="preserve"> show an improvement in </w:t>
            </w:r>
            <w:r w:rsidR="00645EF4" w:rsidRPr="002664AF">
              <w:rPr>
                <w:rFonts w:ascii="Comic Sans MS" w:hAnsi="Comic Sans MS" w:cstheme="minorHAnsi"/>
                <w:sz w:val="20"/>
                <w:szCs w:val="20"/>
              </w:rPr>
              <w:t xml:space="preserve">the </w:t>
            </w:r>
            <w:r w:rsidR="002664AF" w:rsidRPr="002664AF">
              <w:rPr>
                <w:rFonts w:ascii="Comic Sans MS" w:hAnsi="Comic Sans MS" w:cstheme="minorHAnsi"/>
                <w:sz w:val="20"/>
                <w:szCs w:val="20"/>
              </w:rPr>
              <w:t>8</w:t>
            </w:r>
            <w:r w:rsidR="00645EF4" w:rsidRPr="002664AF">
              <w:rPr>
                <w:rFonts w:ascii="Comic Sans MS" w:hAnsi="Comic Sans MS" w:cstheme="minorHAnsi"/>
                <w:sz w:val="20"/>
                <w:szCs w:val="20"/>
              </w:rPr>
              <w:t xml:space="preserve"> </w:t>
            </w:r>
            <w:r w:rsidR="00BF52EE" w:rsidRPr="002664AF">
              <w:rPr>
                <w:rFonts w:ascii="Comic Sans MS" w:hAnsi="Comic Sans MS" w:cstheme="minorHAnsi"/>
                <w:sz w:val="20"/>
                <w:szCs w:val="20"/>
              </w:rPr>
              <w:t>key aspects over the course of the year.</w:t>
            </w:r>
          </w:p>
          <w:p w14:paraId="7A1E088C" w14:textId="77777777" w:rsidR="000E2A02" w:rsidRPr="00C627F0" w:rsidRDefault="000E2A02" w:rsidP="000E2A02">
            <w:pPr>
              <w:pStyle w:val="ListParagraph"/>
              <w:rPr>
                <w:rFonts w:ascii="Comic Sans MS" w:hAnsi="Comic Sans MS" w:cstheme="minorHAnsi"/>
                <w:sz w:val="20"/>
                <w:szCs w:val="20"/>
              </w:rPr>
            </w:pPr>
          </w:p>
          <w:p w14:paraId="6D3ACFCD" w14:textId="77777777" w:rsidR="000E2A02" w:rsidRPr="00C627F0" w:rsidRDefault="000E2A02" w:rsidP="00B27CEE">
            <w:pPr>
              <w:pStyle w:val="ListParagraph"/>
              <w:numPr>
                <w:ilvl w:val="0"/>
                <w:numId w:val="11"/>
              </w:numPr>
              <w:rPr>
                <w:rFonts w:ascii="Comic Sans MS" w:hAnsi="Comic Sans MS" w:cstheme="minorHAnsi"/>
                <w:sz w:val="20"/>
                <w:szCs w:val="20"/>
              </w:rPr>
            </w:pPr>
            <w:r w:rsidRPr="00C627F0">
              <w:rPr>
                <w:rFonts w:ascii="Comic Sans MS" w:hAnsi="Comic Sans MS" w:cstheme="minorHAnsi"/>
                <w:sz w:val="20"/>
                <w:szCs w:val="20"/>
              </w:rPr>
              <w:t xml:space="preserve">Staff will become upskilled in the delivery of </w:t>
            </w:r>
            <w:r>
              <w:rPr>
                <w:rFonts w:ascii="Comic Sans MS" w:hAnsi="Comic Sans MS" w:cstheme="minorHAnsi"/>
                <w:sz w:val="20"/>
                <w:szCs w:val="20"/>
              </w:rPr>
              <w:t xml:space="preserve">outdoor learning and/or </w:t>
            </w:r>
            <w:r w:rsidRPr="00C627F0">
              <w:rPr>
                <w:rFonts w:ascii="Comic Sans MS" w:hAnsi="Comic Sans MS" w:cstheme="minorHAnsi"/>
                <w:sz w:val="20"/>
                <w:szCs w:val="20"/>
              </w:rPr>
              <w:t>paddle sports and will achieve accreditation.</w:t>
            </w:r>
          </w:p>
          <w:p w14:paraId="0442EFE0" w14:textId="77777777" w:rsidR="000E2A02" w:rsidRPr="00C627F0" w:rsidRDefault="000E2A02" w:rsidP="000E2A02">
            <w:pPr>
              <w:pStyle w:val="ListParagraph"/>
              <w:rPr>
                <w:rFonts w:ascii="Comic Sans MS" w:hAnsi="Comic Sans MS" w:cstheme="minorHAnsi"/>
                <w:sz w:val="20"/>
                <w:szCs w:val="20"/>
              </w:rPr>
            </w:pPr>
          </w:p>
          <w:p w14:paraId="16F9165B" w14:textId="77777777" w:rsidR="000E2A02" w:rsidRDefault="000E2A02" w:rsidP="00B27CEE">
            <w:pPr>
              <w:pStyle w:val="ListParagraph"/>
              <w:numPr>
                <w:ilvl w:val="0"/>
                <w:numId w:val="11"/>
              </w:numPr>
              <w:rPr>
                <w:rFonts w:ascii="Comic Sans MS" w:hAnsi="Comic Sans MS" w:cstheme="minorHAnsi"/>
                <w:sz w:val="20"/>
                <w:szCs w:val="20"/>
              </w:rPr>
            </w:pPr>
            <w:r w:rsidRPr="00C627F0">
              <w:rPr>
                <w:rFonts w:ascii="Comic Sans MS" w:hAnsi="Comic Sans MS" w:cstheme="minorHAnsi"/>
                <w:sz w:val="20"/>
                <w:szCs w:val="20"/>
              </w:rPr>
              <w:t>Pupils will develop their canoeing skills and demonstrate resilience.</w:t>
            </w:r>
            <w:r>
              <w:rPr>
                <w:rFonts w:ascii="Comic Sans MS" w:hAnsi="Comic Sans MS" w:cstheme="minorHAnsi"/>
                <w:sz w:val="20"/>
                <w:szCs w:val="20"/>
              </w:rPr>
              <w:t xml:space="preserve"> (P5 pupils will gain Paddle Start award)</w:t>
            </w:r>
            <w:r w:rsidR="002529A1">
              <w:rPr>
                <w:rFonts w:ascii="Comic Sans MS" w:hAnsi="Comic Sans MS" w:cstheme="minorHAnsi"/>
                <w:sz w:val="20"/>
                <w:szCs w:val="20"/>
              </w:rPr>
              <w:t>.</w:t>
            </w:r>
          </w:p>
          <w:p w14:paraId="6CDB5A74" w14:textId="77777777" w:rsidR="000E2A02" w:rsidRPr="00413C29" w:rsidRDefault="000E2A02" w:rsidP="000E2A02">
            <w:pPr>
              <w:pStyle w:val="ListParagraph"/>
              <w:rPr>
                <w:rFonts w:ascii="Comic Sans MS" w:hAnsi="Comic Sans MS" w:cstheme="minorHAnsi"/>
                <w:sz w:val="20"/>
                <w:szCs w:val="20"/>
              </w:rPr>
            </w:pPr>
          </w:p>
          <w:p w14:paraId="6DFB8A2A" w14:textId="0B806694" w:rsidR="000E2A02" w:rsidRDefault="00BF52EE" w:rsidP="00B27CEE">
            <w:pPr>
              <w:pStyle w:val="ListParagraph"/>
              <w:numPr>
                <w:ilvl w:val="0"/>
                <w:numId w:val="11"/>
              </w:numPr>
              <w:rPr>
                <w:rFonts w:ascii="Comic Sans MS" w:hAnsi="Comic Sans MS" w:cstheme="minorHAnsi"/>
                <w:sz w:val="20"/>
                <w:szCs w:val="20"/>
              </w:rPr>
            </w:pPr>
            <w:r>
              <w:rPr>
                <w:rFonts w:ascii="Comic Sans MS" w:hAnsi="Comic Sans MS" w:cstheme="minorHAnsi"/>
                <w:sz w:val="20"/>
                <w:szCs w:val="20"/>
              </w:rPr>
              <w:t xml:space="preserve">Almost all </w:t>
            </w:r>
            <w:r w:rsidR="000E2A02">
              <w:rPr>
                <w:rFonts w:ascii="Comic Sans MS" w:hAnsi="Comic Sans MS" w:cstheme="minorHAnsi"/>
                <w:sz w:val="20"/>
                <w:szCs w:val="20"/>
              </w:rPr>
              <w:t xml:space="preserve">pupils </w:t>
            </w:r>
            <w:r>
              <w:rPr>
                <w:rFonts w:ascii="Comic Sans MS" w:hAnsi="Comic Sans MS" w:cstheme="minorHAnsi"/>
                <w:sz w:val="20"/>
                <w:szCs w:val="20"/>
              </w:rPr>
              <w:t xml:space="preserve">will </w:t>
            </w:r>
            <w:r w:rsidR="000E2A02">
              <w:rPr>
                <w:rFonts w:ascii="Comic Sans MS" w:hAnsi="Comic Sans MS" w:cstheme="minorHAnsi"/>
                <w:sz w:val="20"/>
                <w:szCs w:val="20"/>
              </w:rPr>
              <w:t xml:space="preserve">successfully </w:t>
            </w:r>
            <w:r w:rsidR="00645EF4">
              <w:rPr>
                <w:rFonts w:ascii="Comic Sans MS" w:hAnsi="Comic Sans MS" w:cstheme="minorHAnsi"/>
                <w:sz w:val="20"/>
                <w:szCs w:val="20"/>
              </w:rPr>
              <w:t xml:space="preserve"> complete </w:t>
            </w:r>
            <w:r w:rsidR="000E2A02">
              <w:rPr>
                <w:rFonts w:ascii="Comic Sans MS" w:hAnsi="Comic Sans MS" w:cstheme="minorHAnsi"/>
                <w:sz w:val="20"/>
                <w:szCs w:val="20"/>
              </w:rPr>
              <w:t xml:space="preserve">swimming sessions and </w:t>
            </w:r>
            <w:proofErr w:type="spellStart"/>
            <w:r w:rsidR="000E2A02">
              <w:rPr>
                <w:rFonts w:ascii="Comic Sans MS" w:hAnsi="Comic Sans MS" w:cstheme="minorHAnsi"/>
                <w:sz w:val="20"/>
                <w:szCs w:val="20"/>
              </w:rPr>
              <w:t>Bikeability</w:t>
            </w:r>
            <w:proofErr w:type="spellEnd"/>
            <w:r w:rsidR="000E2A02">
              <w:rPr>
                <w:rFonts w:ascii="Comic Sans MS" w:hAnsi="Comic Sans MS" w:cstheme="minorHAnsi"/>
                <w:sz w:val="20"/>
                <w:szCs w:val="20"/>
              </w:rPr>
              <w:t xml:space="preserve"> training level 1 and 2</w:t>
            </w:r>
            <w:r>
              <w:rPr>
                <w:rFonts w:ascii="Comic Sans MS" w:hAnsi="Comic Sans MS" w:cstheme="minorHAnsi"/>
                <w:sz w:val="20"/>
                <w:szCs w:val="20"/>
              </w:rPr>
              <w:t>.</w:t>
            </w:r>
          </w:p>
          <w:p w14:paraId="65F05196" w14:textId="77777777" w:rsidR="000E2A02" w:rsidRDefault="000E2A02" w:rsidP="000E2A02">
            <w:pPr>
              <w:rPr>
                <w:rFonts w:ascii="Comic Sans MS" w:hAnsi="Comic Sans MS" w:cstheme="minorHAnsi"/>
                <w:sz w:val="20"/>
                <w:szCs w:val="20"/>
              </w:rPr>
            </w:pPr>
          </w:p>
          <w:p w14:paraId="5D31FFE8" w14:textId="77777777" w:rsidR="000E2A02" w:rsidRDefault="000E2A02" w:rsidP="00B27CEE">
            <w:pPr>
              <w:pStyle w:val="ListParagraph"/>
              <w:numPr>
                <w:ilvl w:val="0"/>
                <w:numId w:val="11"/>
              </w:numPr>
              <w:rPr>
                <w:rFonts w:ascii="Comic Sans MS" w:hAnsi="Comic Sans MS" w:cstheme="minorHAnsi"/>
                <w:sz w:val="20"/>
                <w:szCs w:val="20"/>
              </w:rPr>
            </w:pPr>
            <w:r w:rsidRPr="00C627F0">
              <w:rPr>
                <w:rFonts w:ascii="Comic Sans MS" w:hAnsi="Comic Sans MS" w:cstheme="minorHAnsi"/>
                <w:sz w:val="20"/>
                <w:szCs w:val="20"/>
              </w:rPr>
              <w:t>Dolphin House assessments will show that the experience has positively impacted on pupils’ wellbeing, behaviour and readiness to learn.</w:t>
            </w:r>
          </w:p>
          <w:p w14:paraId="62335F04" w14:textId="77777777" w:rsidR="000E2A02" w:rsidRDefault="000E2A02" w:rsidP="000E2A02">
            <w:pPr>
              <w:rPr>
                <w:rFonts w:ascii="Comic Sans MS" w:hAnsi="Comic Sans MS" w:cstheme="minorHAnsi"/>
                <w:sz w:val="20"/>
                <w:szCs w:val="20"/>
              </w:rPr>
            </w:pPr>
          </w:p>
          <w:p w14:paraId="58069B96" w14:textId="77777777" w:rsidR="000E2A02" w:rsidRPr="007A36A6" w:rsidRDefault="000E2A02" w:rsidP="00645EF4">
            <w:pPr>
              <w:pStyle w:val="ListParagraph"/>
              <w:ind w:left="720"/>
              <w:rPr>
                <w:rFonts w:ascii="Comic Sans MS" w:hAnsi="Comic Sans MS" w:cstheme="minorHAnsi"/>
                <w:color w:val="FF0000"/>
                <w:sz w:val="20"/>
                <w:szCs w:val="20"/>
              </w:rPr>
            </w:pPr>
          </w:p>
        </w:tc>
      </w:tr>
      <w:bookmarkEnd w:id="11"/>
    </w:tbl>
    <w:p w14:paraId="5B6F9E3C" w14:textId="77777777" w:rsidR="00011737" w:rsidRPr="007A36A6" w:rsidRDefault="00011737" w:rsidP="002A7443">
      <w:pPr>
        <w:rPr>
          <w:rFonts w:asciiTheme="minorHAnsi" w:hAnsiTheme="minorHAnsi" w:cs="Arial"/>
          <w:b/>
          <w:color w:val="FF0000"/>
          <w:sz w:val="22"/>
        </w:rPr>
      </w:pPr>
    </w:p>
    <w:p w14:paraId="64164A5F" w14:textId="77777777" w:rsidR="001D7AF1" w:rsidRDefault="001D7AF1" w:rsidP="002A7443">
      <w:pPr>
        <w:rPr>
          <w:rFonts w:asciiTheme="minorHAnsi" w:hAnsiTheme="minorHAnsi" w:cs="Arial"/>
          <w:b/>
          <w:sz w:val="22"/>
        </w:rPr>
      </w:pPr>
    </w:p>
    <w:p w14:paraId="463011E7" w14:textId="77777777" w:rsidR="00A445E3" w:rsidRDefault="00A445E3" w:rsidP="002A7443">
      <w:pPr>
        <w:rPr>
          <w:rFonts w:asciiTheme="minorHAnsi" w:hAnsiTheme="minorHAnsi" w:cs="Arial"/>
          <w:b/>
          <w:sz w:val="22"/>
        </w:rPr>
      </w:pPr>
    </w:p>
    <w:p w14:paraId="3D2B9A44" w14:textId="77777777" w:rsidR="00A445E3" w:rsidRDefault="00A445E3" w:rsidP="002A7443">
      <w:pPr>
        <w:rPr>
          <w:rFonts w:asciiTheme="minorHAnsi" w:hAnsiTheme="minorHAnsi" w:cs="Arial"/>
          <w:b/>
          <w:sz w:val="22"/>
        </w:rPr>
      </w:pPr>
    </w:p>
    <w:p w14:paraId="4CCA0A41" w14:textId="77777777" w:rsidR="00A445E3" w:rsidRDefault="00A445E3" w:rsidP="002A7443">
      <w:pPr>
        <w:rPr>
          <w:rFonts w:asciiTheme="minorHAnsi" w:hAnsiTheme="minorHAnsi" w:cs="Arial"/>
          <w:b/>
          <w:sz w:val="22"/>
        </w:rPr>
      </w:pPr>
    </w:p>
    <w:p w14:paraId="7DF83A7F" w14:textId="77777777" w:rsidR="00A445E3" w:rsidRDefault="00A445E3" w:rsidP="002A7443">
      <w:pPr>
        <w:rPr>
          <w:rFonts w:asciiTheme="minorHAnsi" w:hAnsiTheme="minorHAnsi" w:cs="Arial"/>
          <w:b/>
          <w:sz w:val="22"/>
        </w:rPr>
      </w:pPr>
    </w:p>
    <w:p w14:paraId="36E92701" w14:textId="77777777" w:rsidR="00A445E3" w:rsidRDefault="00A445E3" w:rsidP="002A7443">
      <w:pPr>
        <w:rPr>
          <w:rFonts w:asciiTheme="minorHAnsi" w:hAnsiTheme="minorHAnsi" w:cs="Arial"/>
          <w:b/>
          <w:sz w:val="22"/>
        </w:rPr>
      </w:pPr>
    </w:p>
    <w:p w14:paraId="298A176C" w14:textId="77777777" w:rsidR="00A445E3" w:rsidRDefault="00A445E3" w:rsidP="002A7443">
      <w:pPr>
        <w:rPr>
          <w:rFonts w:asciiTheme="minorHAnsi" w:hAnsiTheme="minorHAnsi" w:cs="Arial"/>
          <w:b/>
          <w:sz w:val="22"/>
        </w:rPr>
      </w:pPr>
    </w:p>
    <w:p w14:paraId="31B15DB5" w14:textId="77777777" w:rsidR="00A445E3" w:rsidRDefault="00A445E3" w:rsidP="002A7443">
      <w:pPr>
        <w:rPr>
          <w:rFonts w:asciiTheme="minorHAnsi" w:hAnsiTheme="minorHAnsi" w:cs="Arial"/>
          <w:b/>
          <w:sz w:val="22"/>
        </w:rPr>
      </w:pPr>
    </w:p>
    <w:bookmarkEnd w:id="12"/>
    <w:p w14:paraId="7C64A990" w14:textId="77777777" w:rsidR="00494B30" w:rsidRDefault="00494B30" w:rsidP="002A7443">
      <w:pPr>
        <w:rPr>
          <w:rFonts w:asciiTheme="minorHAnsi" w:hAnsiTheme="minorHAnsi" w:cs="Arial"/>
          <w:b/>
          <w:sz w:val="22"/>
        </w:rPr>
      </w:pPr>
    </w:p>
    <w:p w14:paraId="3CC9FE16" w14:textId="77777777" w:rsidR="00494B30" w:rsidRDefault="00494B30" w:rsidP="002A7443">
      <w:pPr>
        <w:rPr>
          <w:rFonts w:asciiTheme="minorHAnsi" w:hAnsiTheme="minorHAnsi" w:cs="Arial"/>
          <w:b/>
          <w:sz w:val="22"/>
        </w:rPr>
      </w:pPr>
    </w:p>
    <w:p w14:paraId="2C2566BD" w14:textId="77777777" w:rsidR="00494B30" w:rsidRDefault="00494B30" w:rsidP="002A7443">
      <w:pPr>
        <w:rPr>
          <w:rFonts w:asciiTheme="minorHAnsi" w:hAnsiTheme="minorHAnsi" w:cs="Arial"/>
          <w:b/>
          <w:sz w:val="22"/>
        </w:rPr>
      </w:pPr>
    </w:p>
    <w:p w14:paraId="31E324D9" w14:textId="77777777" w:rsidR="00494B30" w:rsidRDefault="00494B30" w:rsidP="002A7443">
      <w:pPr>
        <w:rPr>
          <w:rFonts w:asciiTheme="minorHAnsi" w:hAnsiTheme="minorHAnsi" w:cs="Arial"/>
          <w:b/>
          <w:sz w:val="22"/>
        </w:rPr>
      </w:pPr>
    </w:p>
    <w:tbl>
      <w:tblPr>
        <w:tblW w:w="14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2"/>
        <w:gridCol w:w="3402"/>
        <w:gridCol w:w="1701"/>
        <w:gridCol w:w="1559"/>
        <w:gridCol w:w="4914"/>
      </w:tblGrid>
      <w:tr w:rsidR="00011737" w:rsidRPr="002A7443" w14:paraId="0AE53C00" w14:textId="77777777" w:rsidTr="00D56F7E">
        <w:trPr>
          <w:trHeight w:val="227"/>
        </w:trPr>
        <w:tc>
          <w:tcPr>
            <w:tcW w:w="14548" w:type="dxa"/>
            <w:gridSpan w:val="5"/>
            <w:shd w:val="clear" w:color="auto" w:fill="4F81BD"/>
            <w:vAlign w:val="center"/>
          </w:tcPr>
          <w:p w14:paraId="7209578B" w14:textId="77777777" w:rsidR="00011737" w:rsidRDefault="00011737" w:rsidP="00D56F7E">
            <w:pPr>
              <w:rPr>
                <w:rFonts w:cs="Arial"/>
                <w:b/>
                <w:color w:val="FFFFFF"/>
                <w:szCs w:val="24"/>
              </w:rPr>
            </w:pPr>
            <w:bookmarkStart w:id="14" w:name="_Hlk106808066"/>
            <w:r>
              <w:rPr>
                <w:rFonts w:cs="Arial"/>
                <w:b/>
                <w:color w:val="FFFFFF"/>
                <w:szCs w:val="24"/>
              </w:rPr>
              <w:t>Priority: 5 Increas</w:t>
            </w:r>
            <w:r w:rsidR="00553E5B">
              <w:rPr>
                <w:rFonts w:cs="Arial"/>
                <w:b/>
                <w:color w:val="FFFFFF"/>
                <w:szCs w:val="24"/>
              </w:rPr>
              <w:t>ed opportunities for developing skills for lifelong learning and work (STEM).</w:t>
            </w:r>
          </w:p>
          <w:p w14:paraId="6B7070F8" w14:textId="77777777" w:rsidR="00553E5B" w:rsidRPr="00906A26" w:rsidRDefault="00553E5B" w:rsidP="00D56F7E">
            <w:pPr>
              <w:rPr>
                <w:rFonts w:ascii="Comic Sans MS" w:hAnsi="Comic Sans MS" w:cs="Arial"/>
                <w:b/>
                <w:color w:val="FFFFFF" w:themeColor="background1"/>
                <w:sz w:val="22"/>
              </w:rPr>
            </w:pPr>
          </w:p>
          <w:p w14:paraId="53AAD580" w14:textId="77777777" w:rsidR="00011737" w:rsidRPr="00906A26" w:rsidRDefault="00011737" w:rsidP="00D56F7E">
            <w:pPr>
              <w:rPr>
                <w:rFonts w:ascii="Comic Sans MS" w:hAnsi="Comic Sans MS"/>
                <w:color w:val="FFFFFF" w:themeColor="background1"/>
                <w:sz w:val="22"/>
              </w:rPr>
            </w:pPr>
            <w:r w:rsidRPr="00906A26">
              <w:rPr>
                <w:rFonts w:ascii="Comic Sans MS" w:hAnsi="Comic Sans MS"/>
                <w:b/>
                <w:color w:val="FFFFFF" w:themeColor="background1"/>
                <w:sz w:val="22"/>
              </w:rPr>
              <w:t>HGIOS 4 / HGIOELC  Q.Is</w:t>
            </w:r>
            <w:r w:rsidRPr="00906A26">
              <w:rPr>
                <w:rFonts w:ascii="Comic Sans MS" w:hAnsi="Comic Sans MS"/>
                <w:color w:val="FFFFFF" w:themeColor="background1"/>
                <w:sz w:val="22"/>
              </w:rPr>
              <w:t xml:space="preserve"> 1.1, 1.2, 1.3, 1.5, 2.1, 2.2, 2.3, 2.4, 2.5, 2.7, 3.1, 3.2, 3.3</w:t>
            </w:r>
          </w:p>
          <w:p w14:paraId="5BCD6FA2" w14:textId="77777777" w:rsidR="00011737" w:rsidRPr="002A7443" w:rsidRDefault="00011737" w:rsidP="00D56F7E">
            <w:pPr>
              <w:rPr>
                <w:rFonts w:cs="Arial"/>
                <w:b/>
                <w:color w:val="FFFFFF"/>
                <w:szCs w:val="24"/>
              </w:rPr>
            </w:pPr>
            <w:r w:rsidRPr="00906A26">
              <w:rPr>
                <w:rFonts w:ascii="Comic Sans MS" w:hAnsi="Comic Sans MS"/>
                <w:b/>
                <w:color w:val="FFFFFF" w:themeColor="background1"/>
                <w:sz w:val="22"/>
              </w:rPr>
              <w:t xml:space="preserve">SAC </w:t>
            </w:r>
            <w:r w:rsidRPr="00906A26">
              <w:rPr>
                <w:rFonts w:ascii="Comic Sans MS" w:hAnsi="Comic Sans MS"/>
                <w:color w:val="FFFFFF" w:themeColor="background1"/>
                <w:sz w:val="22"/>
              </w:rPr>
              <w:t xml:space="preserve">P1, 3,6/ </w:t>
            </w:r>
            <w:r w:rsidRPr="00906A26">
              <w:rPr>
                <w:rFonts w:ascii="Comic Sans MS" w:hAnsi="Comic Sans MS"/>
                <w:b/>
                <w:color w:val="FFFFFF" w:themeColor="background1"/>
                <w:sz w:val="22"/>
              </w:rPr>
              <w:t>CSP</w:t>
            </w:r>
            <w:r w:rsidRPr="00906A26">
              <w:rPr>
                <w:rFonts w:ascii="Comic Sans MS" w:hAnsi="Comic Sans MS"/>
                <w:color w:val="FFFFFF" w:themeColor="background1"/>
                <w:sz w:val="22"/>
              </w:rPr>
              <w:t xml:space="preserve"> 1,2, 3, 4, 5 / </w:t>
            </w:r>
            <w:r w:rsidRPr="00906A26">
              <w:rPr>
                <w:rFonts w:ascii="Comic Sans MS" w:hAnsi="Comic Sans MS"/>
                <w:b/>
                <w:color w:val="FFFFFF" w:themeColor="background1"/>
                <w:sz w:val="22"/>
              </w:rPr>
              <w:t>ESP</w:t>
            </w:r>
            <w:r w:rsidRPr="00906A26">
              <w:rPr>
                <w:rFonts w:ascii="Comic Sans MS" w:hAnsi="Comic Sans MS"/>
                <w:color w:val="FFFFFF" w:themeColor="background1"/>
                <w:sz w:val="22"/>
              </w:rPr>
              <w:t xml:space="preserve"> 2, 3, 5  / </w:t>
            </w:r>
            <w:r w:rsidRPr="00906A26">
              <w:rPr>
                <w:rFonts w:ascii="Comic Sans MS" w:hAnsi="Comic Sans MS"/>
                <w:b/>
                <w:color w:val="FFFFFF" w:themeColor="background1"/>
                <w:sz w:val="22"/>
              </w:rPr>
              <w:t>NI</w:t>
            </w:r>
            <w:r w:rsidRPr="00906A26">
              <w:rPr>
                <w:rFonts w:ascii="Comic Sans MS" w:hAnsi="Comic Sans MS"/>
                <w:color w:val="FFFFFF" w:themeColor="background1"/>
                <w:sz w:val="22"/>
              </w:rPr>
              <w:t>F  1, 2, 3</w:t>
            </w:r>
          </w:p>
          <w:p w14:paraId="73407569" w14:textId="77777777" w:rsidR="00011737" w:rsidRPr="002A7443" w:rsidRDefault="00011737" w:rsidP="00D56F7E">
            <w:pPr>
              <w:rPr>
                <w:rFonts w:cs="Arial"/>
                <w:b/>
                <w:color w:val="FFFFFF"/>
                <w:szCs w:val="24"/>
              </w:rPr>
            </w:pPr>
          </w:p>
        </w:tc>
      </w:tr>
      <w:tr w:rsidR="00011737" w:rsidRPr="002A7443" w14:paraId="51B85FD9" w14:textId="77777777" w:rsidTr="00D56F7E">
        <w:trPr>
          <w:trHeight w:val="227"/>
        </w:trPr>
        <w:tc>
          <w:tcPr>
            <w:tcW w:w="2972" w:type="dxa"/>
            <w:shd w:val="clear" w:color="auto" w:fill="4F81BD"/>
            <w:vAlign w:val="center"/>
          </w:tcPr>
          <w:p w14:paraId="173B9369" w14:textId="77777777" w:rsidR="00011737" w:rsidRPr="002A7443" w:rsidRDefault="00011737" w:rsidP="00D56F7E">
            <w:pPr>
              <w:jc w:val="center"/>
              <w:rPr>
                <w:rFonts w:cs="Arial"/>
                <w:b/>
                <w:color w:val="FFFFFF"/>
                <w:szCs w:val="24"/>
              </w:rPr>
            </w:pPr>
            <w:r w:rsidRPr="002A7443">
              <w:rPr>
                <w:rFonts w:cs="Arial"/>
                <w:b/>
                <w:color w:val="FFFFFF"/>
                <w:szCs w:val="24"/>
              </w:rPr>
              <w:t>What Outcomes Do We Want To Achieve?</w:t>
            </w:r>
          </w:p>
        </w:tc>
        <w:tc>
          <w:tcPr>
            <w:tcW w:w="3402" w:type="dxa"/>
            <w:shd w:val="clear" w:color="auto" w:fill="4F81BD"/>
            <w:vAlign w:val="center"/>
          </w:tcPr>
          <w:p w14:paraId="6392DA97" w14:textId="77777777" w:rsidR="00011737" w:rsidRPr="002A7443" w:rsidRDefault="00011737" w:rsidP="00D56F7E">
            <w:pPr>
              <w:jc w:val="center"/>
              <w:rPr>
                <w:rFonts w:cs="Arial"/>
                <w:b/>
                <w:color w:val="FFFFFF"/>
                <w:szCs w:val="24"/>
              </w:rPr>
            </w:pPr>
            <w:r w:rsidRPr="002A7443">
              <w:rPr>
                <w:rFonts w:cs="Arial"/>
                <w:b/>
                <w:color w:val="FFFFFF"/>
                <w:szCs w:val="24"/>
              </w:rPr>
              <w:t xml:space="preserve">How Will We Achieve This? </w:t>
            </w:r>
          </w:p>
          <w:p w14:paraId="13D8BC95" w14:textId="77777777" w:rsidR="00011737" w:rsidRPr="002A7443" w:rsidRDefault="00011737" w:rsidP="00D56F7E">
            <w:pPr>
              <w:jc w:val="center"/>
              <w:rPr>
                <w:rFonts w:cs="Arial"/>
                <w:b/>
                <w:color w:val="FFFFFF"/>
                <w:szCs w:val="24"/>
              </w:rPr>
            </w:pPr>
            <w:r w:rsidRPr="002A7443">
              <w:rPr>
                <w:rFonts w:cs="Arial"/>
                <w:b/>
                <w:color w:val="FFFFFF"/>
                <w:szCs w:val="24"/>
              </w:rPr>
              <w:t>(Intervention Strategies)</w:t>
            </w:r>
          </w:p>
        </w:tc>
        <w:tc>
          <w:tcPr>
            <w:tcW w:w="1701" w:type="dxa"/>
            <w:shd w:val="clear" w:color="auto" w:fill="4F81BD"/>
            <w:vAlign w:val="center"/>
          </w:tcPr>
          <w:p w14:paraId="7CC75EEA" w14:textId="77777777" w:rsidR="00011737" w:rsidRPr="002A7443" w:rsidRDefault="00011737" w:rsidP="00D56F7E">
            <w:pPr>
              <w:jc w:val="center"/>
              <w:rPr>
                <w:rFonts w:cs="Arial"/>
                <w:b/>
                <w:color w:val="FFFFFF"/>
                <w:szCs w:val="24"/>
              </w:rPr>
            </w:pPr>
            <w:r w:rsidRPr="002A7443">
              <w:rPr>
                <w:rFonts w:cs="Arial"/>
                <w:b/>
                <w:color w:val="FFFFFF"/>
                <w:szCs w:val="24"/>
              </w:rPr>
              <w:t>Lead Person</w:t>
            </w:r>
          </w:p>
        </w:tc>
        <w:tc>
          <w:tcPr>
            <w:tcW w:w="1559" w:type="dxa"/>
            <w:shd w:val="clear" w:color="auto" w:fill="4F81BD"/>
            <w:vAlign w:val="center"/>
          </w:tcPr>
          <w:p w14:paraId="07913F75" w14:textId="77777777" w:rsidR="00011737" w:rsidRPr="002A7443" w:rsidRDefault="00011737" w:rsidP="00D56F7E">
            <w:pPr>
              <w:jc w:val="center"/>
              <w:rPr>
                <w:rFonts w:cs="Arial"/>
                <w:b/>
                <w:color w:val="FFFFFF"/>
                <w:szCs w:val="24"/>
              </w:rPr>
            </w:pPr>
            <w:r w:rsidRPr="002A7443">
              <w:rPr>
                <w:rFonts w:cs="Arial"/>
                <w:b/>
                <w:color w:val="FFFFFF"/>
                <w:szCs w:val="24"/>
              </w:rPr>
              <w:t>Start and Finish Dates</w:t>
            </w:r>
          </w:p>
        </w:tc>
        <w:tc>
          <w:tcPr>
            <w:tcW w:w="4914" w:type="dxa"/>
            <w:shd w:val="clear" w:color="auto" w:fill="4F81BD"/>
            <w:vAlign w:val="center"/>
          </w:tcPr>
          <w:p w14:paraId="6A3C1623" w14:textId="77777777" w:rsidR="00011737" w:rsidRPr="002A7443" w:rsidRDefault="00011737" w:rsidP="00D56F7E">
            <w:pPr>
              <w:jc w:val="center"/>
              <w:rPr>
                <w:rFonts w:cs="Arial"/>
                <w:b/>
                <w:color w:val="FFFFFF"/>
                <w:szCs w:val="24"/>
              </w:rPr>
            </w:pPr>
            <w:r w:rsidRPr="002A7443">
              <w:rPr>
                <w:rFonts w:cs="Arial"/>
                <w:b/>
                <w:color w:val="FFFFFF"/>
                <w:szCs w:val="24"/>
              </w:rPr>
              <w:t>How Will We Measure Impact On Children and Young People?</w:t>
            </w:r>
          </w:p>
          <w:p w14:paraId="1E2A241E" w14:textId="77777777" w:rsidR="00011737" w:rsidRPr="002A7443" w:rsidRDefault="00011737" w:rsidP="00D56F7E">
            <w:pPr>
              <w:jc w:val="center"/>
              <w:rPr>
                <w:rFonts w:cs="Arial"/>
                <w:b/>
                <w:color w:val="FFFFFF"/>
                <w:szCs w:val="24"/>
              </w:rPr>
            </w:pPr>
            <w:r w:rsidRPr="002A7443">
              <w:rPr>
                <w:rFonts w:cs="Arial"/>
                <w:b/>
                <w:color w:val="FFFFFF"/>
                <w:szCs w:val="24"/>
              </w:rPr>
              <w:t>(Include Where Possible Current Measure and Target)</w:t>
            </w:r>
          </w:p>
        </w:tc>
      </w:tr>
      <w:tr w:rsidR="00115092" w:rsidRPr="00EB7937" w14:paraId="2737256A" w14:textId="77777777" w:rsidTr="007A36A6">
        <w:trPr>
          <w:trHeight w:val="1104"/>
        </w:trPr>
        <w:tc>
          <w:tcPr>
            <w:tcW w:w="2972" w:type="dxa"/>
            <w:vAlign w:val="center"/>
          </w:tcPr>
          <w:p w14:paraId="2941F694" w14:textId="2766DA3E" w:rsidR="00115092" w:rsidRDefault="00645EF4" w:rsidP="00115092">
            <w:pPr>
              <w:rPr>
                <w:rFonts w:ascii="Comic Sans MS" w:hAnsi="Comic Sans MS" w:cstheme="minorHAnsi"/>
                <w:sz w:val="20"/>
                <w:szCs w:val="20"/>
              </w:rPr>
            </w:pPr>
            <w:r>
              <w:rPr>
                <w:rFonts w:ascii="Comic Sans MS" w:hAnsi="Comic Sans MS" w:cstheme="minorHAnsi"/>
                <w:sz w:val="20"/>
                <w:szCs w:val="20"/>
              </w:rPr>
              <w:t>Pupils will experience wider curriculum opportunities in Science and non-digital technologies, leading to improved attainment.</w:t>
            </w:r>
          </w:p>
          <w:p w14:paraId="629D5113" w14:textId="77777777" w:rsidR="00115092" w:rsidRDefault="00115092" w:rsidP="00115092">
            <w:pPr>
              <w:rPr>
                <w:rFonts w:ascii="Comic Sans MS" w:hAnsi="Comic Sans MS" w:cstheme="minorHAnsi"/>
                <w:sz w:val="20"/>
                <w:szCs w:val="20"/>
              </w:rPr>
            </w:pPr>
          </w:p>
          <w:p w14:paraId="483C206A" w14:textId="77777777" w:rsidR="00115092" w:rsidRDefault="00115092" w:rsidP="00115092">
            <w:pPr>
              <w:rPr>
                <w:rFonts w:ascii="Comic Sans MS" w:hAnsi="Comic Sans MS" w:cstheme="minorHAnsi"/>
                <w:sz w:val="20"/>
                <w:szCs w:val="20"/>
              </w:rPr>
            </w:pPr>
            <w:r>
              <w:rPr>
                <w:rFonts w:ascii="Comic Sans MS" w:hAnsi="Comic Sans MS" w:cstheme="minorHAnsi"/>
                <w:sz w:val="20"/>
                <w:szCs w:val="20"/>
              </w:rPr>
              <w:t>Increased engagement with STEM-based competitions, clubs and accreditation awards.</w:t>
            </w:r>
          </w:p>
          <w:p w14:paraId="45B46C88" w14:textId="77777777" w:rsidR="00115092" w:rsidRDefault="00115092" w:rsidP="00115092"/>
          <w:p w14:paraId="35B47812" w14:textId="77777777" w:rsidR="00115092" w:rsidRPr="007A36A6" w:rsidRDefault="00115092" w:rsidP="00115092">
            <w:pPr>
              <w:rPr>
                <w:rFonts w:ascii="Comic Sans MS" w:hAnsi="Comic Sans MS"/>
                <w:sz w:val="20"/>
                <w:szCs w:val="20"/>
              </w:rPr>
            </w:pPr>
            <w:r w:rsidRPr="007A36A6">
              <w:rPr>
                <w:rFonts w:ascii="Comic Sans MS" w:hAnsi="Comic Sans MS"/>
                <w:sz w:val="20"/>
                <w:szCs w:val="20"/>
              </w:rPr>
              <w:t xml:space="preserve">Development of rolling STEM-based IDLs with a focus on local industry and events/opportunities.  </w:t>
            </w:r>
          </w:p>
          <w:p w14:paraId="676F1C22" w14:textId="77777777" w:rsidR="00115092" w:rsidRDefault="00115092" w:rsidP="00115092"/>
          <w:p w14:paraId="2C973D23" w14:textId="77777777" w:rsidR="00115092" w:rsidRPr="00EB7937" w:rsidRDefault="00115092" w:rsidP="00115092">
            <w:pPr>
              <w:rPr>
                <w:rFonts w:ascii="Comic Sans MS" w:hAnsi="Comic Sans MS" w:cstheme="minorHAnsi"/>
                <w:sz w:val="20"/>
                <w:szCs w:val="20"/>
              </w:rPr>
            </w:pPr>
          </w:p>
        </w:tc>
        <w:tc>
          <w:tcPr>
            <w:tcW w:w="3402" w:type="dxa"/>
            <w:vAlign w:val="center"/>
          </w:tcPr>
          <w:p w14:paraId="41113A10" w14:textId="77777777" w:rsidR="00115092" w:rsidRDefault="00115092" w:rsidP="00115092">
            <w:pPr>
              <w:contextualSpacing/>
              <w:rPr>
                <w:rFonts w:ascii="Comic Sans MS" w:hAnsi="Comic Sans MS" w:cs="Arial"/>
                <w:sz w:val="20"/>
                <w:szCs w:val="20"/>
              </w:rPr>
            </w:pPr>
            <w:bookmarkStart w:id="15" w:name="_Hlk106543277"/>
            <w:r>
              <w:rPr>
                <w:rFonts w:ascii="Comic Sans MS" w:hAnsi="Comic Sans MS" w:cs="Arial"/>
                <w:sz w:val="20"/>
                <w:szCs w:val="20"/>
              </w:rPr>
              <w:t>Science lead to be released from class to deliver high quality Sciences and STEM experiences to all P5-7 pupils.</w:t>
            </w:r>
          </w:p>
          <w:p w14:paraId="4CED4331" w14:textId="77777777" w:rsidR="00115092" w:rsidRDefault="00115092" w:rsidP="00115092">
            <w:pPr>
              <w:rPr>
                <w:rFonts w:ascii="Comic Sans MS" w:eastAsia="Times New Roman" w:hAnsi="Comic Sans MS"/>
                <w:sz w:val="20"/>
                <w:szCs w:val="20"/>
              </w:rPr>
            </w:pPr>
          </w:p>
          <w:p w14:paraId="45377E4D" w14:textId="77777777" w:rsidR="00115092" w:rsidRDefault="00115092" w:rsidP="00115092">
            <w:pPr>
              <w:rPr>
                <w:rFonts w:ascii="Comic Sans MS" w:eastAsia="Times New Roman" w:hAnsi="Comic Sans MS"/>
                <w:sz w:val="20"/>
                <w:szCs w:val="20"/>
              </w:rPr>
            </w:pPr>
            <w:r>
              <w:rPr>
                <w:rFonts w:ascii="Comic Sans MS" w:eastAsia="Times New Roman" w:hAnsi="Comic Sans MS"/>
                <w:sz w:val="20"/>
                <w:szCs w:val="20"/>
              </w:rPr>
              <w:t>The p</w:t>
            </w:r>
            <w:r w:rsidRPr="00D56F7E">
              <w:rPr>
                <w:rFonts w:ascii="Comic Sans MS" w:eastAsia="Times New Roman" w:hAnsi="Comic Sans MS"/>
                <w:sz w:val="20"/>
                <w:szCs w:val="20"/>
              </w:rPr>
              <w:t>rogressive topic overview of Science</w:t>
            </w:r>
            <w:r>
              <w:rPr>
                <w:rFonts w:ascii="Comic Sans MS" w:eastAsia="Times New Roman" w:hAnsi="Comic Sans MS"/>
                <w:sz w:val="20"/>
                <w:szCs w:val="20"/>
              </w:rPr>
              <w:t>s and non-digital Technologies</w:t>
            </w:r>
            <w:r w:rsidRPr="00D56F7E">
              <w:rPr>
                <w:rFonts w:ascii="Comic Sans MS" w:eastAsia="Times New Roman" w:hAnsi="Comic Sans MS"/>
                <w:sz w:val="20"/>
                <w:szCs w:val="20"/>
              </w:rPr>
              <w:t xml:space="preserve"> across P1- P7</w:t>
            </w:r>
            <w:r>
              <w:rPr>
                <w:rFonts w:ascii="Comic Sans MS" w:eastAsia="Times New Roman" w:hAnsi="Comic Sans MS"/>
                <w:sz w:val="20"/>
                <w:szCs w:val="20"/>
              </w:rPr>
              <w:t xml:space="preserve"> to be expanded </w:t>
            </w:r>
            <w:r w:rsidR="009D5A7B">
              <w:rPr>
                <w:rFonts w:ascii="Comic Sans MS" w:eastAsia="Times New Roman" w:hAnsi="Comic Sans MS"/>
                <w:sz w:val="20"/>
                <w:szCs w:val="20"/>
              </w:rPr>
              <w:t>up</w:t>
            </w:r>
            <w:r>
              <w:rPr>
                <w:rFonts w:ascii="Comic Sans MS" w:eastAsia="Times New Roman" w:hAnsi="Comic Sans MS"/>
                <w:sz w:val="20"/>
                <w:szCs w:val="20"/>
              </w:rPr>
              <w:t>on and appropriately resourced.</w:t>
            </w:r>
          </w:p>
          <w:p w14:paraId="7CF51F18" w14:textId="77777777" w:rsidR="00115092" w:rsidRDefault="00115092" w:rsidP="00115092">
            <w:pPr>
              <w:rPr>
                <w:rFonts w:ascii="Comic Sans MS" w:eastAsia="Times New Roman" w:hAnsi="Comic Sans MS"/>
                <w:sz w:val="20"/>
                <w:szCs w:val="20"/>
              </w:rPr>
            </w:pPr>
          </w:p>
          <w:p w14:paraId="62B6D4BA" w14:textId="77777777" w:rsidR="00115092" w:rsidRDefault="00115092" w:rsidP="00115092">
            <w:pPr>
              <w:rPr>
                <w:rFonts w:ascii="Comic Sans MS" w:eastAsia="Times New Roman" w:hAnsi="Comic Sans MS"/>
                <w:sz w:val="20"/>
                <w:szCs w:val="20"/>
              </w:rPr>
            </w:pPr>
            <w:r>
              <w:rPr>
                <w:rFonts w:ascii="Comic Sans MS" w:eastAsia="Times New Roman" w:hAnsi="Comic Sans MS"/>
                <w:sz w:val="20"/>
                <w:szCs w:val="20"/>
              </w:rPr>
              <w:t xml:space="preserve">A rolling programme of Sciences and non-digital Technologies topics to be developed and resourced for the Communication Base Classes.  </w:t>
            </w:r>
          </w:p>
          <w:p w14:paraId="1B0BCAE6" w14:textId="77777777" w:rsidR="00115092" w:rsidRDefault="00115092" w:rsidP="00115092">
            <w:pPr>
              <w:rPr>
                <w:rFonts w:ascii="Comic Sans MS" w:eastAsia="Times New Roman" w:hAnsi="Comic Sans MS"/>
                <w:sz w:val="20"/>
                <w:szCs w:val="20"/>
              </w:rPr>
            </w:pPr>
          </w:p>
          <w:p w14:paraId="2E739F8A" w14:textId="77777777" w:rsidR="00115092" w:rsidRDefault="00115092" w:rsidP="00115092">
            <w:pPr>
              <w:rPr>
                <w:rFonts w:ascii="Comic Sans MS" w:eastAsia="Times New Roman" w:hAnsi="Comic Sans MS"/>
                <w:sz w:val="20"/>
                <w:szCs w:val="20"/>
              </w:rPr>
            </w:pPr>
            <w:r w:rsidRPr="00B26706">
              <w:rPr>
                <w:rFonts w:ascii="Comic Sans MS" w:eastAsia="Times New Roman" w:hAnsi="Comic Sans MS"/>
                <w:sz w:val="20"/>
                <w:szCs w:val="20"/>
              </w:rPr>
              <w:t>Science</w:t>
            </w:r>
            <w:r>
              <w:rPr>
                <w:rFonts w:ascii="Comic Sans MS" w:eastAsia="Times New Roman" w:hAnsi="Comic Sans MS"/>
                <w:sz w:val="20"/>
                <w:szCs w:val="20"/>
              </w:rPr>
              <w:t>s and STEM</w:t>
            </w:r>
            <w:r w:rsidRPr="00B26706">
              <w:rPr>
                <w:rFonts w:ascii="Comic Sans MS" w:eastAsia="Times New Roman" w:hAnsi="Comic Sans MS"/>
                <w:sz w:val="20"/>
                <w:szCs w:val="20"/>
              </w:rPr>
              <w:t xml:space="preserve"> librar</w:t>
            </w:r>
            <w:r>
              <w:rPr>
                <w:rFonts w:ascii="Comic Sans MS" w:eastAsia="Times New Roman" w:hAnsi="Comic Sans MS"/>
                <w:sz w:val="20"/>
                <w:szCs w:val="20"/>
              </w:rPr>
              <w:t>ies for staff and learners to be expanded.</w:t>
            </w:r>
          </w:p>
          <w:p w14:paraId="24BC3DA3" w14:textId="77777777" w:rsidR="00115092" w:rsidRDefault="00115092" w:rsidP="00115092">
            <w:pPr>
              <w:contextualSpacing/>
              <w:rPr>
                <w:rFonts w:ascii="Comic Sans MS" w:hAnsi="Comic Sans MS" w:cs="Arial"/>
                <w:sz w:val="20"/>
                <w:szCs w:val="20"/>
              </w:rPr>
            </w:pPr>
          </w:p>
          <w:p w14:paraId="64955B26" w14:textId="77777777" w:rsidR="00115092" w:rsidRPr="00B26706" w:rsidRDefault="00115092" w:rsidP="00115092">
            <w:pPr>
              <w:rPr>
                <w:rFonts w:ascii="Comic Sans MS" w:eastAsia="Times New Roman" w:hAnsi="Comic Sans MS"/>
                <w:sz w:val="20"/>
                <w:szCs w:val="20"/>
              </w:rPr>
            </w:pPr>
            <w:r w:rsidRPr="00B26706">
              <w:rPr>
                <w:rFonts w:ascii="Comic Sans MS" w:eastAsia="Times New Roman" w:hAnsi="Comic Sans MS"/>
                <w:sz w:val="20"/>
                <w:szCs w:val="20"/>
              </w:rPr>
              <w:t xml:space="preserve">Young STEM Leader Awards to be delivered (started in P5, completed in P6) – mini </w:t>
            </w:r>
            <w:r>
              <w:rPr>
                <w:rFonts w:ascii="Comic Sans MS" w:eastAsia="Times New Roman" w:hAnsi="Comic Sans MS"/>
                <w:sz w:val="20"/>
                <w:szCs w:val="20"/>
              </w:rPr>
              <w:t xml:space="preserve">outreach </w:t>
            </w:r>
            <w:r w:rsidRPr="00B26706">
              <w:rPr>
                <w:rFonts w:ascii="Comic Sans MS" w:eastAsia="Times New Roman" w:hAnsi="Comic Sans MS"/>
                <w:sz w:val="20"/>
                <w:szCs w:val="20"/>
              </w:rPr>
              <w:t xml:space="preserve">lessons will be delivered through </w:t>
            </w:r>
            <w:r w:rsidRPr="00B26706">
              <w:rPr>
                <w:rFonts w:ascii="Comic Sans MS" w:eastAsia="Times New Roman" w:hAnsi="Comic Sans MS"/>
                <w:sz w:val="20"/>
                <w:szCs w:val="20"/>
              </w:rPr>
              <w:lastRenderedPageBreak/>
              <w:t xml:space="preserve">this award </w:t>
            </w:r>
            <w:r>
              <w:rPr>
                <w:rFonts w:ascii="Comic Sans MS" w:eastAsia="Times New Roman" w:hAnsi="Comic Sans MS"/>
                <w:sz w:val="20"/>
                <w:szCs w:val="20"/>
              </w:rPr>
              <w:t>all other stages in the school, including the Communication Base Classes.</w:t>
            </w:r>
          </w:p>
          <w:p w14:paraId="50D69ED7" w14:textId="77777777" w:rsidR="00115092" w:rsidRDefault="00115092" w:rsidP="00115092">
            <w:pPr>
              <w:contextualSpacing/>
              <w:rPr>
                <w:rFonts w:ascii="Comic Sans MS" w:hAnsi="Comic Sans MS" w:cs="Arial"/>
                <w:sz w:val="20"/>
                <w:szCs w:val="20"/>
              </w:rPr>
            </w:pPr>
          </w:p>
          <w:p w14:paraId="5498765F" w14:textId="77777777" w:rsidR="00115092" w:rsidRDefault="00115092" w:rsidP="00115092">
            <w:pPr>
              <w:contextualSpacing/>
              <w:rPr>
                <w:rFonts w:ascii="Comic Sans MS" w:eastAsia="Times New Roman" w:hAnsi="Comic Sans MS"/>
                <w:sz w:val="20"/>
                <w:szCs w:val="20"/>
              </w:rPr>
            </w:pPr>
            <w:r>
              <w:rPr>
                <w:rFonts w:ascii="Comic Sans MS" w:eastAsia="Times New Roman" w:hAnsi="Comic Sans MS"/>
                <w:sz w:val="20"/>
                <w:szCs w:val="20"/>
              </w:rPr>
              <w:t>Continuation and expansion of Laboratory Technicians Group for P5 to 7 learners on a voluntary basis.</w:t>
            </w:r>
          </w:p>
          <w:p w14:paraId="7801F34C" w14:textId="77777777" w:rsidR="00115092" w:rsidRDefault="00115092" w:rsidP="00115092">
            <w:pPr>
              <w:contextualSpacing/>
              <w:rPr>
                <w:rFonts w:ascii="Comic Sans MS" w:hAnsi="Comic Sans MS" w:cs="Arial"/>
                <w:sz w:val="20"/>
                <w:szCs w:val="20"/>
              </w:rPr>
            </w:pPr>
          </w:p>
          <w:p w14:paraId="7DDFB42D" w14:textId="77777777" w:rsidR="00115092" w:rsidRDefault="00115092" w:rsidP="00115092">
            <w:pPr>
              <w:contextualSpacing/>
              <w:rPr>
                <w:rFonts w:ascii="Comic Sans MS" w:hAnsi="Comic Sans MS" w:cs="Arial"/>
                <w:sz w:val="20"/>
                <w:szCs w:val="20"/>
              </w:rPr>
            </w:pPr>
            <w:r>
              <w:rPr>
                <w:rFonts w:ascii="Comic Sans MS" w:hAnsi="Comic Sans MS" w:cs="Arial"/>
                <w:sz w:val="20"/>
                <w:szCs w:val="20"/>
              </w:rPr>
              <w:t>P6 Classes to take part in in-house K’NEX Challenge with Belmont Academy link.</w:t>
            </w:r>
          </w:p>
          <w:bookmarkEnd w:id="15"/>
          <w:p w14:paraId="0A100F12" w14:textId="77777777" w:rsidR="00115092" w:rsidRPr="00B26706" w:rsidRDefault="00115092" w:rsidP="00115092">
            <w:pPr>
              <w:contextualSpacing/>
              <w:rPr>
                <w:rFonts w:ascii="Comic Sans MS" w:hAnsi="Comic Sans MS" w:cs="Arial"/>
                <w:sz w:val="20"/>
                <w:szCs w:val="20"/>
              </w:rPr>
            </w:pPr>
          </w:p>
          <w:p w14:paraId="251EEE99" w14:textId="77777777" w:rsidR="00115092" w:rsidRDefault="00115092" w:rsidP="00115092">
            <w:pPr>
              <w:rPr>
                <w:rFonts w:ascii="Comic Sans MS" w:eastAsia="Times New Roman" w:hAnsi="Comic Sans MS" w:cs="Calibri"/>
                <w:sz w:val="20"/>
                <w:szCs w:val="20"/>
              </w:rPr>
            </w:pPr>
            <w:r>
              <w:rPr>
                <w:rFonts w:ascii="Comic Sans MS" w:eastAsia="Times New Roman" w:hAnsi="Comic Sans MS" w:cs="Calibri"/>
                <w:sz w:val="20"/>
                <w:szCs w:val="20"/>
              </w:rPr>
              <w:t xml:space="preserve">Participation in Primary Engineer ‘If </w:t>
            </w:r>
            <w:r w:rsidR="009D5A7B">
              <w:rPr>
                <w:rFonts w:ascii="Comic Sans MS" w:eastAsia="Times New Roman" w:hAnsi="Comic Sans MS" w:cs="Calibri"/>
                <w:sz w:val="20"/>
                <w:szCs w:val="20"/>
              </w:rPr>
              <w:t xml:space="preserve">I </w:t>
            </w:r>
            <w:r>
              <w:rPr>
                <w:rFonts w:ascii="Comic Sans MS" w:eastAsia="Times New Roman" w:hAnsi="Comic Sans MS" w:cs="Calibri"/>
                <w:sz w:val="20"/>
                <w:szCs w:val="20"/>
              </w:rPr>
              <w:t>were an Engineer in Scotland…’ competition by all stages, including the Communication Support Base classes.</w:t>
            </w:r>
          </w:p>
          <w:p w14:paraId="2EB41AE1" w14:textId="77777777" w:rsidR="00115092" w:rsidRDefault="00115092" w:rsidP="00115092">
            <w:pPr>
              <w:rPr>
                <w:rFonts w:ascii="Comic Sans MS" w:eastAsia="Times New Roman" w:hAnsi="Comic Sans MS" w:cs="Calibri"/>
                <w:sz w:val="20"/>
                <w:szCs w:val="20"/>
              </w:rPr>
            </w:pPr>
          </w:p>
          <w:p w14:paraId="4E780586" w14:textId="77777777" w:rsidR="00115092" w:rsidRDefault="00115092" w:rsidP="00115092">
            <w:pPr>
              <w:rPr>
                <w:rFonts w:ascii="Comic Sans MS" w:eastAsia="Times New Roman" w:hAnsi="Comic Sans MS" w:cs="Calibri"/>
                <w:sz w:val="20"/>
                <w:szCs w:val="20"/>
              </w:rPr>
            </w:pPr>
            <w:r>
              <w:rPr>
                <w:rFonts w:ascii="Comic Sans MS" w:eastAsia="Times New Roman" w:hAnsi="Comic Sans MS" w:cs="Calibri"/>
                <w:sz w:val="20"/>
                <w:szCs w:val="20"/>
              </w:rPr>
              <w:t>Participation in Education Scotland’s STEM Nation Award Programme.</w:t>
            </w:r>
          </w:p>
          <w:p w14:paraId="6D78D313" w14:textId="77777777" w:rsidR="00115092" w:rsidRDefault="00115092" w:rsidP="00115092">
            <w:pPr>
              <w:rPr>
                <w:rFonts w:ascii="Comic Sans MS" w:eastAsia="Times New Roman" w:hAnsi="Comic Sans MS" w:cs="Calibri"/>
                <w:sz w:val="20"/>
                <w:szCs w:val="20"/>
              </w:rPr>
            </w:pPr>
          </w:p>
          <w:p w14:paraId="4F46613C" w14:textId="77777777" w:rsidR="00115092" w:rsidRDefault="00115092" w:rsidP="00115092">
            <w:pPr>
              <w:rPr>
                <w:rFonts w:ascii="Comic Sans MS" w:eastAsia="Times New Roman" w:hAnsi="Comic Sans MS" w:cs="Calibri"/>
                <w:sz w:val="20"/>
                <w:szCs w:val="20"/>
              </w:rPr>
            </w:pPr>
            <w:r>
              <w:rPr>
                <w:rFonts w:ascii="Comic Sans MS" w:eastAsia="Times New Roman" w:hAnsi="Comic Sans MS" w:cs="Calibri"/>
                <w:sz w:val="20"/>
                <w:szCs w:val="20"/>
              </w:rPr>
              <w:t>Run Early, First and Second Level STEM Clubs, one level per term with support from Laboratory Technician Group.</w:t>
            </w:r>
          </w:p>
          <w:p w14:paraId="5A0D12D6" w14:textId="77777777" w:rsidR="00115092" w:rsidRDefault="00115092" w:rsidP="00115092">
            <w:pPr>
              <w:rPr>
                <w:rFonts w:ascii="Comic Sans MS" w:eastAsia="Times New Roman" w:hAnsi="Comic Sans MS" w:cs="Calibri"/>
                <w:sz w:val="20"/>
                <w:szCs w:val="20"/>
              </w:rPr>
            </w:pPr>
          </w:p>
          <w:p w14:paraId="429885FE" w14:textId="77777777" w:rsidR="00115092" w:rsidRDefault="00115092" w:rsidP="00115092">
            <w:pPr>
              <w:rPr>
                <w:rFonts w:ascii="Comic Sans MS" w:eastAsia="Times New Roman" w:hAnsi="Comic Sans MS" w:cs="Calibri"/>
                <w:sz w:val="20"/>
                <w:szCs w:val="20"/>
              </w:rPr>
            </w:pPr>
            <w:r>
              <w:rPr>
                <w:rFonts w:ascii="Comic Sans MS" w:eastAsia="Times New Roman" w:hAnsi="Comic Sans MS" w:cs="Calibri"/>
                <w:sz w:val="20"/>
                <w:szCs w:val="20"/>
              </w:rPr>
              <w:t>Design and resource three foc</w:t>
            </w:r>
            <w:r w:rsidR="009D5A7B">
              <w:rPr>
                <w:rFonts w:ascii="Comic Sans MS" w:eastAsia="Times New Roman" w:hAnsi="Comic Sans MS" w:cs="Calibri"/>
                <w:sz w:val="20"/>
                <w:szCs w:val="20"/>
              </w:rPr>
              <w:t>us</w:t>
            </w:r>
            <w:r>
              <w:rPr>
                <w:rFonts w:ascii="Comic Sans MS" w:eastAsia="Times New Roman" w:hAnsi="Comic Sans MS" w:cs="Calibri"/>
                <w:sz w:val="20"/>
                <w:szCs w:val="20"/>
              </w:rPr>
              <w:t xml:space="preserve"> areas with local links which can be delivered as an IDL throughout the Second Level, with taster sessions in the same year within Early and First Levels using the David Clark Prize funds </w:t>
            </w:r>
            <w:r>
              <w:rPr>
                <w:rFonts w:ascii="Comic Sans MS" w:eastAsia="Times New Roman" w:hAnsi="Comic Sans MS" w:cs="Calibri"/>
                <w:sz w:val="20"/>
                <w:szCs w:val="20"/>
              </w:rPr>
              <w:lastRenderedPageBreak/>
              <w:t>(agriculture, construction/engineering and textiles).</w:t>
            </w:r>
          </w:p>
          <w:p w14:paraId="70592A7A" w14:textId="77777777" w:rsidR="00115092" w:rsidRDefault="00115092" w:rsidP="00115092">
            <w:pPr>
              <w:rPr>
                <w:rFonts w:ascii="Comic Sans MS" w:eastAsia="Times New Roman" w:hAnsi="Comic Sans MS" w:cs="Calibri"/>
                <w:sz w:val="20"/>
                <w:szCs w:val="20"/>
              </w:rPr>
            </w:pPr>
          </w:p>
          <w:p w14:paraId="27BF75EB" w14:textId="77777777" w:rsidR="00115092" w:rsidRPr="00952EA5" w:rsidRDefault="00115092" w:rsidP="00115092">
            <w:pPr>
              <w:spacing w:after="160" w:line="259" w:lineRule="auto"/>
              <w:rPr>
                <w:rFonts w:ascii="Comic Sans MS" w:hAnsi="Comic Sans MS" w:cs="Arial"/>
                <w:sz w:val="20"/>
                <w:szCs w:val="20"/>
              </w:rPr>
            </w:pPr>
            <w:r w:rsidRPr="00952EA5">
              <w:rPr>
                <w:rFonts w:ascii="Comic Sans MS" w:eastAsia="Times New Roman" w:hAnsi="Comic Sans MS" w:cs="Calibri"/>
                <w:sz w:val="20"/>
                <w:szCs w:val="20"/>
              </w:rPr>
              <w:t xml:space="preserve">Design and deliver the </w:t>
            </w:r>
            <w:r w:rsidRPr="00952EA5">
              <w:rPr>
                <w:rFonts w:ascii="Comic Sans MS" w:hAnsi="Comic Sans MS" w:cs="Arial"/>
                <w:sz w:val="20"/>
                <w:szCs w:val="20"/>
              </w:rPr>
              <w:t xml:space="preserve">agriculture focus to P5 to 7 </w:t>
            </w:r>
            <w:r>
              <w:rPr>
                <w:rFonts w:ascii="Comic Sans MS" w:hAnsi="Comic Sans MS" w:cs="Arial"/>
                <w:sz w:val="20"/>
                <w:szCs w:val="20"/>
              </w:rPr>
              <w:t xml:space="preserve">classes with a link to Dairy Chain and including a visit to a </w:t>
            </w:r>
            <w:r w:rsidRPr="00952EA5">
              <w:rPr>
                <w:rFonts w:ascii="Comic Sans MS" w:hAnsi="Comic Sans MS" w:cs="Arial"/>
                <w:sz w:val="20"/>
                <w:szCs w:val="20"/>
              </w:rPr>
              <w:t xml:space="preserve">working farm (replacement for </w:t>
            </w:r>
            <w:r>
              <w:rPr>
                <w:rFonts w:ascii="Comic Sans MS" w:hAnsi="Comic Sans MS" w:cs="Arial"/>
                <w:sz w:val="20"/>
                <w:szCs w:val="20"/>
              </w:rPr>
              <w:t xml:space="preserve">last year’s </w:t>
            </w:r>
            <w:r w:rsidRPr="00952EA5">
              <w:rPr>
                <w:rFonts w:ascii="Comic Sans MS" w:hAnsi="Comic Sans MS" w:cs="Arial"/>
                <w:sz w:val="20"/>
                <w:szCs w:val="20"/>
              </w:rPr>
              <w:t>forensic scientist)</w:t>
            </w:r>
            <w:r>
              <w:rPr>
                <w:rFonts w:ascii="Comic Sans MS" w:hAnsi="Comic Sans MS" w:cs="Arial"/>
                <w:sz w:val="20"/>
                <w:szCs w:val="20"/>
              </w:rPr>
              <w:t xml:space="preserve"> with taster sessions for Early and First Level mainstream and Communication Support Base learners.</w:t>
            </w:r>
          </w:p>
          <w:p w14:paraId="771B8BEA" w14:textId="77777777" w:rsidR="00115092" w:rsidRDefault="00115092" w:rsidP="00115092">
            <w:pPr>
              <w:rPr>
                <w:rFonts w:ascii="Comic Sans MS" w:eastAsia="Times New Roman" w:hAnsi="Comic Sans MS" w:cs="Calibri"/>
                <w:sz w:val="20"/>
                <w:szCs w:val="20"/>
              </w:rPr>
            </w:pPr>
          </w:p>
          <w:p w14:paraId="76D37E26" w14:textId="77777777" w:rsidR="00115092" w:rsidRDefault="00115092" w:rsidP="00115092">
            <w:pPr>
              <w:rPr>
                <w:rFonts w:ascii="Comic Sans MS" w:eastAsia="Times New Roman" w:hAnsi="Comic Sans MS" w:cs="Calibri"/>
                <w:sz w:val="20"/>
                <w:szCs w:val="20"/>
              </w:rPr>
            </w:pPr>
          </w:p>
          <w:p w14:paraId="2A9B789C" w14:textId="77777777" w:rsidR="00115092" w:rsidRDefault="00115092" w:rsidP="00115092">
            <w:pPr>
              <w:rPr>
                <w:rFonts w:ascii="Comic Sans MS" w:hAnsi="Comic Sans MS" w:cs="Arial"/>
                <w:sz w:val="20"/>
                <w:szCs w:val="20"/>
              </w:rPr>
            </w:pPr>
            <w:r>
              <w:rPr>
                <w:rFonts w:ascii="Comic Sans MS" w:eastAsia="Times New Roman" w:hAnsi="Comic Sans MS" w:cs="Calibri"/>
                <w:sz w:val="20"/>
                <w:szCs w:val="20"/>
              </w:rPr>
              <w:t xml:space="preserve">Deliver Flight focus sessions to P6 classes with support from the </w:t>
            </w:r>
            <w:r w:rsidRPr="00952EA5">
              <w:rPr>
                <w:rFonts w:ascii="Comic Sans MS" w:hAnsi="Comic Sans MS" w:cs="Arial"/>
                <w:sz w:val="20"/>
                <w:szCs w:val="20"/>
              </w:rPr>
              <w:t>Prestwick Branch of Aeronautical Engineers Society</w:t>
            </w:r>
            <w:r>
              <w:rPr>
                <w:rFonts w:ascii="Comic Sans MS" w:hAnsi="Comic Sans MS" w:cs="Arial"/>
                <w:sz w:val="20"/>
                <w:szCs w:val="20"/>
              </w:rPr>
              <w:t xml:space="preserve"> in response to the International Ayr Show – Festival of Flight which takes place in September 2023.</w:t>
            </w:r>
          </w:p>
          <w:p w14:paraId="296EB571" w14:textId="77777777" w:rsidR="00115092" w:rsidRDefault="00115092" w:rsidP="00115092">
            <w:pPr>
              <w:rPr>
                <w:rFonts w:ascii="Comic Sans MS" w:hAnsi="Comic Sans MS" w:cs="Arial"/>
                <w:sz w:val="20"/>
                <w:szCs w:val="20"/>
              </w:rPr>
            </w:pPr>
          </w:p>
          <w:p w14:paraId="17336F71" w14:textId="77777777" w:rsidR="00115092" w:rsidRDefault="00115092" w:rsidP="00115092">
            <w:pPr>
              <w:rPr>
                <w:rFonts w:ascii="Comic Sans MS" w:hAnsi="Comic Sans MS" w:cs="Arial"/>
                <w:sz w:val="20"/>
                <w:szCs w:val="20"/>
              </w:rPr>
            </w:pPr>
            <w:r>
              <w:rPr>
                <w:rFonts w:ascii="Comic Sans MS" w:hAnsi="Comic Sans MS" w:cs="Arial"/>
                <w:sz w:val="20"/>
                <w:szCs w:val="20"/>
              </w:rPr>
              <w:t>Audit, refresh and resource new topic boxes, developing a booking out system.</w:t>
            </w:r>
          </w:p>
          <w:p w14:paraId="2B470F27" w14:textId="77777777" w:rsidR="00115092" w:rsidRDefault="00115092" w:rsidP="00115092">
            <w:pPr>
              <w:rPr>
                <w:rFonts w:ascii="Comic Sans MS" w:hAnsi="Comic Sans MS" w:cs="Arial"/>
                <w:sz w:val="20"/>
                <w:szCs w:val="20"/>
              </w:rPr>
            </w:pPr>
          </w:p>
          <w:p w14:paraId="601D217C" w14:textId="77777777" w:rsidR="00115092" w:rsidRDefault="00115092" w:rsidP="00115092">
            <w:pPr>
              <w:rPr>
                <w:rFonts w:ascii="Comic Sans MS" w:hAnsi="Comic Sans MS" w:cs="Arial"/>
                <w:sz w:val="20"/>
                <w:szCs w:val="20"/>
              </w:rPr>
            </w:pPr>
            <w:r>
              <w:rPr>
                <w:rFonts w:ascii="Comic Sans MS" w:hAnsi="Comic Sans MS" w:cs="Arial"/>
                <w:sz w:val="20"/>
                <w:szCs w:val="20"/>
              </w:rPr>
              <w:t>Create topic box and resource cupboard contents QR codes.</w:t>
            </w:r>
          </w:p>
          <w:p w14:paraId="589A757A" w14:textId="77777777" w:rsidR="00115092" w:rsidRDefault="00115092" w:rsidP="00115092">
            <w:pPr>
              <w:rPr>
                <w:rFonts w:ascii="Comic Sans MS" w:hAnsi="Comic Sans MS" w:cs="Arial"/>
                <w:sz w:val="20"/>
                <w:szCs w:val="20"/>
              </w:rPr>
            </w:pPr>
          </w:p>
          <w:p w14:paraId="3899A495" w14:textId="77777777" w:rsidR="00115092" w:rsidRDefault="00115092" w:rsidP="00115092">
            <w:pPr>
              <w:rPr>
                <w:rFonts w:ascii="Comic Sans MS" w:hAnsi="Comic Sans MS" w:cs="Arial"/>
                <w:sz w:val="20"/>
                <w:szCs w:val="20"/>
              </w:rPr>
            </w:pPr>
            <w:r>
              <w:rPr>
                <w:rFonts w:ascii="Comic Sans MS" w:hAnsi="Comic Sans MS" w:cs="Arial"/>
                <w:sz w:val="20"/>
                <w:szCs w:val="20"/>
              </w:rPr>
              <w:t>Complete inclusive organisational signage for the Staff and Learner Sciences and STEM Libraries.</w:t>
            </w:r>
          </w:p>
          <w:p w14:paraId="794BCB1B" w14:textId="77777777" w:rsidR="00115092" w:rsidRPr="00EB7937" w:rsidRDefault="00115092" w:rsidP="00115092">
            <w:pPr>
              <w:contextualSpacing/>
              <w:rPr>
                <w:rFonts w:ascii="Comic Sans MS" w:hAnsi="Comic Sans MS" w:cs="Arial"/>
                <w:sz w:val="20"/>
                <w:szCs w:val="20"/>
              </w:rPr>
            </w:pPr>
          </w:p>
        </w:tc>
        <w:tc>
          <w:tcPr>
            <w:tcW w:w="1701" w:type="dxa"/>
            <w:vAlign w:val="center"/>
          </w:tcPr>
          <w:p w14:paraId="6BBBC8FC" w14:textId="77777777" w:rsidR="00115092" w:rsidRPr="00EB7937" w:rsidRDefault="00115092" w:rsidP="00115092">
            <w:pPr>
              <w:rPr>
                <w:rFonts w:ascii="Comic Sans MS" w:hAnsi="Comic Sans MS" w:cstheme="minorHAnsi"/>
                <w:sz w:val="20"/>
                <w:szCs w:val="20"/>
              </w:rPr>
            </w:pPr>
            <w:r>
              <w:rPr>
                <w:rFonts w:ascii="Comic Sans MS" w:hAnsi="Comic Sans MS" w:cstheme="minorHAnsi"/>
                <w:sz w:val="20"/>
                <w:szCs w:val="20"/>
              </w:rPr>
              <w:lastRenderedPageBreak/>
              <w:t>Jenn McEwan</w:t>
            </w:r>
          </w:p>
        </w:tc>
        <w:tc>
          <w:tcPr>
            <w:tcW w:w="1559" w:type="dxa"/>
            <w:vAlign w:val="center"/>
          </w:tcPr>
          <w:p w14:paraId="1E1A6742" w14:textId="77777777" w:rsidR="00115092" w:rsidRPr="00EB7937" w:rsidRDefault="00DB71E5" w:rsidP="00115092">
            <w:pPr>
              <w:rPr>
                <w:rFonts w:ascii="Comic Sans MS" w:hAnsi="Comic Sans MS" w:cstheme="minorHAnsi"/>
                <w:sz w:val="20"/>
                <w:szCs w:val="20"/>
              </w:rPr>
            </w:pPr>
            <w:r>
              <w:rPr>
                <w:rFonts w:ascii="Comic Sans MS" w:hAnsi="Comic Sans MS" w:cstheme="minorHAnsi"/>
                <w:sz w:val="20"/>
                <w:szCs w:val="20"/>
              </w:rPr>
              <w:t>Aug 2023- June 2024</w:t>
            </w:r>
          </w:p>
        </w:tc>
        <w:tc>
          <w:tcPr>
            <w:tcW w:w="4914" w:type="dxa"/>
          </w:tcPr>
          <w:p w14:paraId="75F7FE41" w14:textId="77777777" w:rsidR="004372F2" w:rsidRDefault="004372F2" w:rsidP="004372F2">
            <w:pPr>
              <w:pStyle w:val="ListParagraph"/>
              <w:ind w:left="720"/>
              <w:rPr>
                <w:rFonts w:ascii="Comic Sans MS" w:hAnsi="Comic Sans MS" w:cstheme="minorHAnsi"/>
                <w:color w:val="000000" w:themeColor="text1"/>
                <w:sz w:val="20"/>
                <w:szCs w:val="20"/>
              </w:rPr>
            </w:pPr>
          </w:p>
          <w:p w14:paraId="45E1F50E" w14:textId="77777777" w:rsidR="00115092" w:rsidRDefault="00115092" w:rsidP="00B27CEE">
            <w:pPr>
              <w:pStyle w:val="ListParagraph"/>
              <w:numPr>
                <w:ilvl w:val="0"/>
                <w:numId w:val="14"/>
              </w:numPr>
              <w:rPr>
                <w:rFonts w:ascii="Comic Sans MS" w:hAnsi="Comic Sans MS" w:cstheme="minorHAnsi"/>
                <w:color w:val="000000" w:themeColor="text1"/>
                <w:sz w:val="20"/>
                <w:szCs w:val="20"/>
              </w:rPr>
            </w:pPr>
            <w:r w:rsidRPr="00952EA5">
              <w:rPr>
                <w:rFonts w:ascii="Comic Sans MS" w:hAnsi="Comic Sans MS" w:cstheme="minorHAnsi"/>
                <w:color w:val="000000" w:themeColor="text1"/>
                <w:sz w:val="20"/>
                <w:szCs w:val="20"/>
              </w:rPr>
              <w:t>All P5-7 and upper Communication Support Base pupils will have the opportunity to experience high quality Sciences and non-digital STEM lessons.</w:t>
            </w:r>
          </w:p>
          <w:p w14:paraId="0882F43A" w14:textId="77777777" w:rsidR="004372F2" w:rsidRPr="00952EA5" w:rsidRDefault="004372F2" w:rsidP="004372F2">
            <w:pPr>
              <w:pStyle w:val="ListParagraph"/>
              <w:ind w:left="720"/>
              <w:rPr>
                <w:rFonts w:ascii="Comic Sans MS" w:hAnsi="Comic Sans MS" w:cstheme="minorHAnsi"/>
                <w:color w:val="000000" w:themeColor="text1"/>
                <w:sz w:val="20"/>
                <w:szCs w:val="20"/>
              </w:rPr>
            </w:pPr>
          </w:p>
          <w:p w14:paraId="22E01C41" w14:textId="77777777" w:rsidR="00115092" w:rsidRDefault="00115092" w:rsidP="00B27CEE">
            <w:pPr>
              <w:pStyle w:val="ListParagraph"/>
              <w:numPr>
                <w:ilvl w:val="0"/>
                <w:numId w:val="14"/>
              </w:numPr>
              <w:rPr>
                <w:rFonts w:ascii="Comic Sans MS" w:hAnsi="Comic Sans MS" w:cstheme="minorHAnsi"/>
                <w:color w:val="000000" w:themeColor="text1"/>
                <w:sz w:val="20"/>
                <w:szCs w:val="20"/>
              </w:rPr>
            </w:pPr>
            <w:r>
              <w:rPr>
                <w:rFonts w:ascii="Comic Sans MS" w:hAnsi="Comic Sans MS" w:cstheme="minorHAnsi"/>
                <w:color w:val="000000" w:themeColor="text1"/>
                <w:sz w:val="20"/>
                <w:szCs w:val="20"/>
              </w:rPr>
              <w:t>85% of children will achieve the appropriate CfE level for Sciences.</w:t>
            </w:r>
          </w:p>
          <w:p w14:paraId="0AA8B286" w14:textId="77777777" w:rsidR="004372F2" w:rsidRPr="004372F2" w:rsidRDefault="004372F2" w:rsidP="004372F2">
            <w:pPr>
              <w:pStyle w:val="ListParagraph"/>
              <w:rPr>
                <w:rFonts w:ascii="Comic Sans MS" w:hAnsi="Comic Sans MS" w:cstheme="minorHAnsi"/>
                <w:color w:val="000000" w:themeColor="text1"/>
                <w:sz w:val="20"/>
                <w:szCs w:val="20"/>
              </w:rPr>
            </w:pPr>
          </w:p>
          <w:p w14:paraId="04D5680B" w14:textId="77777777" w:rsidR="004372F2" w:rsidRDefault="004372F2" w:rsidP="004372F2">
            <w:pPr>
              <w:pStyle w:val="ListParagraph"/>
              <w:ind w:left="720"/>
              <w:rPr>
                <w:rFonts w:ascii="Comic Sans MS" w:hAnsi="Comic Sans MS" w:cstheme="minorHAnsi"/>
                <w:color w:val="000000" w:themeColor="text1"/>
                <w:sz w:val="20"/>
                <w:szCs w:val="20"/>
              </w:rPr>
            </w:pPr>
          </w:p>
          <w:p w14:paraId="0A052BAA" w14:textId="77777777" w:rsidR="00115092" w:rsidRDefault="00115092" w:rsidP="00B27CEE">
            <w:pPr>
              <w:pStyle w:val="ListParagraph"/>
              <w:numPr>
                <w:ilvl w:val="0"/>
                <w:numId w:val="14"/>
              </w:numPr>
              <w:rPr>
                <w:rFonts w:ascii="Comic Sans MS" w:hAnsi="Comic Sans MS" w:cstheme="minorHAnsi"/>
                <w:color w:val="000000" w:themeColor="text1"/>
                <w:sz w:val="20"/>
                <w:szCs w:val="20"/>
              </w:rPr>
            </w:pPr>
            <w:r>
              <w:rPr>
                <w:rFonts w:ascii="Comic Sans MS" w:hAnsi="Comic Sans MS" w:cstheme="minorHAnsi"/>
                <w:color w:val="000000" w:themeColor="text1"/>
                <w:sz w:val="20"/>
                <w:szCs w:val="20"/>
              </w:rPr>
              <w:t>The gaps in experiences and outcomes for each level due to the pandemic will continue to be addressed through the new whole school topic overview.</w:t>
            </w:r>
          </w:p>
          <w:p w14:paraId="0368DF0B" w14:textId="77777777" w:rsidR="004372F2" w:rsidRDefault="004372F2" w:rsidP="004372F2">
            <w:pPr>
              <w:pStyle w:val="ListParagraph"/>
              <w:ind w:left="720"/>
              <w:rPr>
                <w:rFonts w:ascii="Comic Sans MS" w:hAnsi="Comic Sans MS" w:cstheme="minorHAnsi"/>
                <w:color w:val="000000" w:themeColor="text1"/>
                <w:sz w:val="20"/>
                <w:szCs w:val="20"/>
              </w:rPr>
            </w:pPr>
          </w:p>
          <w:p w14:paraId="69416B01" w14:textId="77777777" w:rsidR="00115092" w:rsidRDefault="00115092" w:rsidP="00B27CEE">
            <w:pPr>
              <w:pStyle w:val="ListParagraph"/>
              <w:numPr>
                <w:ilvl w:val="0"/>
                <w:numId w:val="14"/>
              </w:numPr>
              <w:rPr>
                <w:rFonts w:ascii="Comic Sans MS" w:hAnsi="Comic Sans MS" w:cstheme="minorHAnsi"/>
                <w:color w:val="000000" w:themeColor="text1"/>
                <w:sz w:val="20"/>
                <w:szCs w:val="20"/>
              </w:rPr>
            </w:pPr>
            <w:r w:rsidRPr="00952EA5">
              <w:rPr>
                <w:rFonts w:ascii="Comic Sans MS" w:hAnsi="Comic Sans MS" w:cstheme="minorHAnsi"/>
                <w:color w:val="000000" w:themeColor="text1"/>
                <w:sz w:val="20"/>
                <w:szCs w:val="20"/>
              </w:rPr>
              <w:t xml:space="preserve">Children in P6 will achieve their </w:t>
            </w:r>
            <w:r>
              <w:rPr>
                <w:rFonts w:ascii="Comic Sans MS" w:hAnsi="Comic Sans MS" w:cstheme="minorHAnsi"/>
                <w:color w:val="000000" w:themeColor="text1"/>
                <w:sz w:val="20"/>
                <w:szCs w:val="20"/>
              </w:rPr>
              <w:t xml:space="preserve">Young </w:t>
            </w:r>
            <w:r w:rsidRPr="00952EA5">
              <w:rPr>
                <w:rFonts w:ascii="Comic Sans MS" w:hAnsi="Comic Sans MS" w:cstheme="minorHAnsi"/>
                <w:color w:val="000000" w:themeColor="text1"/>
                <w:sz w:val="20"/>
                <w:szCs w:val="20"/>
              </w:rPr>
              <w:t>STEM Leader Award.</w:t>
            </w:r>
          </w:p>
          <w:p w14:paraId="0DB3068B" w14:textId="77777777" w:rsidR="004372F2" w:rsidRPr="004372F2" w:rsidRDefault="004372F2" w:rsidP="004372F2">
            <w:pPr>
              <w:pStyle w:val="ListParagraph"/>
              <w:rPr>
                <w:rFonts w:ascii="Comic Sans MS" w:hAnsi="Comic Sans MS" w:cstheme="minorHAnsi"/>
                <w:color w:val="000000" w:themeColor="text1"/>
                <w:sz w:val="20"/>
                <w:szCs w:val="20"/>
              </w:rPr>
            </w:pPr>
          </w:p>
          <w:p w14:paraId="280EBBAB" w14:textId="77777777" w:rsidR="004372F2" w:rsidRPr="000E7FF4" w:rsidRDefault="004372F2" w:rsidP="004372F2">
            <w:pPr>
              <w:pStyle w:val="ListParagraph"/>
              <w:ind w:left="720"/>
              <w:rPr>
                <w:rFonts w:ascii="Comic Sans MS" w:hAnsi="Comic Sans MS" w:cstheme="minorHAnsi"/>
                <w:color w:val="000000" w:themeColor="text1"/>
                <w:sz w:val="20"/>
                <w:szCs w:val="20"/>
              </w:rPr>
            </w:pPr>
          </w:p>
          <w:p w14:paraId="5842594D" w14:textId="77777777" w:rsidR="00115092" w:rsidRDefault="00115092" w:rsidP="00B27CEE">
            <w:pPr>
              <w:pStyle w:val="ListParagraph"/>
              <w:numPr>
                <w:ilvl w:val="0"/>
                <w:numId w:val="14"/>
              </w:numPr>
              <w:rPr>
                <w:rFonts w:ascii="Comic Sans MS" w:hAnsi="Comic Sans MS" w:cstheme="minorHAnsi"/>
                <w:color w:val="000000" w:themeColor="text1"/>
                <w:sz w:val="20"/>
                <w:szCs w:val="20"/>
              </w:rPr>
            </w:pPr>
            <w:r w:rsidRPr="000E7FF4">
              <w:rPr>
                <w:rFonts w:ascii="Comic Sans MS" w:hAnsi="Comic Sans MS" w:cstheme="minorHAnsi"/>
                <w:color w:val="000000" w:themeColor="text1"/>
                <w:sz w:val="20"/>
                <w:szCs w:val="20"/>
              </w:rPr>
              <w:t>Completion of Education Scotland’s STEM Evaluation Framework</w:t>
            </w:r>
            <w:r>
              <w:rPr>
                <w:rFonts w:ascii="Comic Sans MS" w:hAnsi="Comic Sans MS" w:cstheme="minorHAnsi"/>
                <w:color w:val="000000" w:themeColor="text1"/>
                <w:sz w:val="20"/>
                <w:szCs w:val="20"/>
              </w:rPr>
              <w:t xml:space="preserve"> pre and post-delivery of outcomes.</w:t>
            </w:r>
          </w:p>
          <w:p w14:paraId="0468B212" w14:textId="77777777" w:rsidR="004372F2" w:rsidRDefault="004372F2" w:rsidP="004372F2">
            <w:pPr>
              <w:pStyle w:val="ListParagraph"/>
              <w:ind w:left="720"/>
              <w:rPr>
                <w:rFonts w:ascii="Comic Sans MS" w:hAnsi="Comic Sans MS" w:cstheme="minorHAnsi"/>
                <w:color w:val="000000" w:themeColor="text1"/>
                <w:sz w:val="20"/>
                <w:szCs w:val="20"/>
              </w:rPr>
            </w:pPr>
          </w:p>
          <w:p w14:paraId="3F8420E0" w14:textId="77777777" w:rsidR="00115092" w:rsidRPr="000E7FF4" w:rsidRDefault="00115092" w:rsidP="00B27CEE">
            <w:pPr>
              <w:pStyle w:val="ListParagraph"/>
              <w:numPr>
                <w:ilvl w:val="0"/>
                <w:numId w:val="14"/>
              </w:numPr>
              <w:rPr>
                <w:rFonts w:ascii="Comic Sans MS" w:hAnsi="Comic Sans MS" w:cstheme="minorHAnsi"/>
                <w:color w:val="000000" w:themeColor="text1"/>
                <w:sz w:val="20"/>
                <w:szCs w:val="20"/>
              </w:rPr>
            </w:pPr>
            <w:r>
              <w:rPr>
                <w:rFonts w:ascii="Comic Sans MS" w:hAnsi="Comic Sans MS" w:cstheme="minorHAnsi"/>
                <w:color w:val="000000" w:themeColor="text1"/>
                <w:sz w:val="20"/>
                <w:szCs w:val="20"/>
              </w:rPr>
              <w:lastRenderedPageBreak/>
              <w:t>100% of all learners will have participated in a STEM-based club, competition, award or event by the end of the academic year.</w:t>
            </w:r>
          </w:p>
          <w:p w14:paraId="4AEDFE07" w14:textId="77777777" w:rsidR="00115092" w:rsidRPr="006E172D" w:rsidRDefault="00115092" w:rsidP="004372F2">
            <w:pPr>
              <w:pStyle w:val="ListParagraph"/>
              <w:ind w:left="720"/>
              <w:rPr>
                <w:rFonts w:ascii="Comic Sans MS" w:hAnsi="Comic Sans MS" w:cstheme="minorHAnsi"/>
                <w:color w:val="000000" w:themeColor="text1"/>
                <w:sz w:val="20"/>
                <w:szCs w:val="20"/>
              </w:rPr>
            </w:pPr>
          </w:p>
        </w:tc>
      </w:tr>
      <w:tr w:rsidR="00115092" w:rsidRPr="00EB7937" w14:paraId="57AC036A" w14:textId="77777777" w:rsidTr="00011737">
        <w:trPr>
          <w:trHeight w:val="1104"/>
        </w:trPr>
        <w:tc>
          <w:tcPr>
            <w:tcW w:w="2972" w:type="dxa"/>
            <w:vAlign w:val="center"/>
          </w:tcPr>
          <w:p w14:paraId="09A3294E" w14:textId="74D28A2E" w:rsidR="00115092" w:rsidRPr="00A445E3" w:rsidRDefault="00115092" w:rsidP="00115092">
            <w:pPr>
              <w:rPr>
                <w:rFonts w:ascii="Comic Sans MS" w:eastAsia="Times New Roman" w:hAnsi="Comic Sans MS" w:cs="Helvetica"/>
                <w:sz w:val="20"/>
                <w:szCs w:val="20"/>
                <w:lang w:val="en" w:eastAsia="en-GB" w:bidi="ar-SA"/>
              </w:rPr>
            </w:pPr>
            <w:r w:rsidRPr="00A445E3">
              <w:rPr>
                <w:rFonts w:ascii="Comic Sans MS" w:eastAsia="Times New Roman" w:hAnsi="Comic Sans MS" w:cs="Helvetica"/>
                <w:sz w:val="20"/>
                <w:szCs w:val="20"/>
                <w:lang w:val="en" w:eastAsia="en-GB" w:bidi="ar-SA"/>
              </w:rPr>
              <w:lastRenderedPageBreak/>
              <w:t xml:space="preserve">To </w:t>
            </w:r>
            <w:r w:rsidR="005C6E75">
              <w:rPr>
                <w:rFonts w:ascii="Comic Sans MS" w:eastAsia="Times New Roman" w:hAnsi="Comic Sans MS" w:cs="Helvetica"/>
                <w:sz w:val="20"/>
                <w:szCs w:val="20"/>
                <w:lang w:val="en" w:eastAsia="en-GB" w:bidi="ar-SA"/>
              </w:rPr>
              <w:t xml:space="preserve">upskill pupils in the use of </w:t>
            </w:r>
            <w:r w:rsidRPr="00A445E3">
              <w:rPr>
                <w:rFonts w:ascii="Comic Sans MS" w:eastAsia="Times New Roman" w:hAnsi="Comic Sans MS" w:cs="Helvetica"/>
                <w:sz w:val="20"/>
                <w:szCs w:val="20"/>
                <w:lang w:val="en" w:eastAsia="en-GB" w:bidi="ar-SA"/>
              </w:rPr>
              <w:t>digital technology</w:t>
            </w:r>
            <w:r w:rsidR="005C6E75">
              <w:rPr>
                <w:rFonts w:ascii="Comic Sans MS" w:eastAsia="Times New Roman" w:hAnsi="Comic Sans MS" w:cs="Helvetica"/>
                <w:sz w:val="20"/>
                <w:szCs w:val="20"/>
                <w:lang w:val="en" w:eastAsia="en-GB" w:bidi="ar-SA"/>
              </w:rPr>
              <w:t xml:space="preserve"> to improve attainment and prepare pupils for the world of work.</w:t>
            </w:r>
          </w:p>
          <w:p w14:paraId="537447FD" w14:textId="77777777" w:rsidR="00115092" w:rsidRPr="00A445E3" w:rsidRDefault="00115092" w:rsidP="00115092">
            <w:pPr>
              <w:rPr>
                <w:rFonts w:ascii="Comic Sans MS" w:hAnsi="Comic Sans MS" w:cstheme="minorHAnsi"/>
                <w:sz w:val="20"/>
                <w:szCs w:val="20"/>
              </w:rPr>
            </w:pPr>
          </w:p>
          <w:p w14:paraId="2EFA86A9" w14:textId="77777777" w:rsidR="00115092" w:rsidRPr="00A445E3" w:rsidRDefault="00115092" w:rsidP="00115092">
            <w:pPr>
              <w:spacing w:before="150" w:after="150" w:line="240" w:lineRule="atLeast"/>
              <w:rPr>
                <w:rFonts w:ascii="Comic Sans MS" w:eastAsia="Times New Roman" w:hAnsi="Comic Sans MS" w:cs="Helvetica"/>
                <w:sz w:val="20"/>
                <w:szCs w:val="20"/>
                <w:lang w:val="en" w:eastAsia="en-GB" w:bidi="ar-SA"/>
              </w:rPr>
            </w:pPr>
            <w:r w:rsidRPr="00A445E3">
              <w:rPr>
                <w:rFonts w:ascii="Comic Sans MS" w:eastAsia="Times New Roman" w:hAnsi="Comic Sans MS" w:cs="Helvetica"/>
                <w:sz w:val="20"/>
                <w:szCs w:val="20"/>
                <w:lang w:val="en" w:eastAsia="en-GB" w:bidi="ar-SA"/>
              </w:rPr>
              <w:t>To educate and support pupils, parents and staff to safely navigate the digital world.</w:t>
            </w:r>
          </w:p>
          <w:p w14:paraId="5C0CBB63" w14:textId="77777777" w:rsidR="00115092" w:rsidRPr="00A445E3" w:rsidRDefault="00115092" w:rsidP="00115092">
            <w:pPr>
              <w:rPr>
                <w:rFonts w:ascii="Comic Sans MS" w:hAnsi="Comic Sans MS" w:cstheme="minorHAnsi"/>
                <w:sz w:val="20"/>
                <w:szCs w:val="20"/>
              </w:rPr>
            </w:pPr>
          </w:p>
        </w:tc>
        <w:tc>
          <w:tcPr>
            <w:tcW w:w="3402" w:type="dxa"/>
            <w:vAlign w:val="center"/>
          </w:tcPr>
          <w:p w14:paraId="6F7DB56E" w14:textId="61CD5FA7" w:rsidR="00115092" w:rsidRPr="00A445E3" w:rsidRDefault="00130BCF" w:rsidP="00115092">
            <w:pPr>
              <w:contextualSpacing/>
              <w:rPr>
                <w:rFonts w:ascii="Comic Sans MS" w:hAnsi="Comic Sans MS" w:cs="Arial"/>
                <w:sz w:val="20"/>
                <w:szCs w:val="20"/>
              </w:rPr>
            </w:pPr>
            <w:r w:rsidRPr="00A445E3">
              <w:rPr>
                <w:rFonts w:ascii="Comic Sans MS" w:hAnsi="Comic Sans MS" w:cs="Arial"/>
                <w:sz w:val="20"/>
                <w:szCs w:val="20"/>
              </w:rPr>
              <w:t>To</w:t>
            </w:r>
            <w:r w:rsidR="00A445E3" w:rsidRPr="00A445E3">
              <w:rPr>
                <w:rFonts w:ascii="Comic Sans MS" w:hAnsi="Comic Sans MS" w:cs="Arial"/>
                <w:sz w:val="20"/>
                <w:szCs w:val="20"/>
              </w:rPr>
              <w:t xml:space="preserve"> replace Se</w:t>
            </w:r>
            <w:r w:rsidR="005C6E75">
              <w:rPr>
                <w:rFonts w:ascii="Comic Sans MS" w:hAnsi="Comic Sans MS" w:cs="Arial"/>
                <w:sz w:val="20"/>
                <w:szCs w:val="20"/>
              </w:rPr>
              <w:t>e</w:t>
            </w:r>
            <w:r w:rsidR="00A445E3" w:rsidRPr="00A445E3">
              <w:rPr>
                <w:rFonts w:ascii="Comic Sans MS" w:hAnsi="Comic Sans MS" w:cs="Arial"/>
                <w:sz w:val="20"/>
                <w:szCs w:val="20"/>
              </w:rPr>
              <w:t>saw with</w:t>
            </w:r>
            <w:r w:rsidRPr="00A445E3">
              <w:rPr>
                <w:rFonts w:ascii="Comic Sans MS" w:hAnsi="Comic Sans MS" w:cs="Arial"/>
                <w:sz w:val="20"/>
                <w:szCs w:val="20"/>
              </w:rPr>
              <w:t xml:space="preserve"> Learning Journals to continue to build on </w:t>
            </w:r>
            <w:r w:rsidR="00A445E3" w:rsidRPr="00A445E3">
              <w:rPr>
                <w:rFonts w:ascii="Comic Sans MS" w:hAnsi="Comic Sans MS" w:cs="Arial"/>
                <w:sz w:val="20"/>
                <w:szCs w:val="20"/>
              </w:rPr>
              <w:t xml:space="preserve">the positive </w:t>
            </w:r>
            <w:r w:rsidRPr="00A445E3">
              <w:rPr>
                <w:rFonts w:ascii="Comic Sans MS" w:hAnsi="Comic Sans MS" w:cs="Arial"/>
                <w:sz w:val="20"/>
                <w:szCs w:val="20"/>
              </w:rPr>
              <w:t>home and school communication.</w:t>
            </w:r>
          </w:p>
          <w:p w14:paraId="44A62F74" w14:textId="77777777" w:rsidR="00130BCF" w:rsidRPr="00A445E3" w:rsidRDefault="00130BCF" w:rsidP="00115092">
            <w:pPr>
              <w:contextualSpacing/>
              <w:rPr>
                <w:rFonts w:ascii="Comic Sans MS" w:hAnsi="Comic Sans MS" w:cs="Arial"/>
                <w:sz w:val="20"/>
                <w:szCs w:val="20"/>
              </w:rPr>
            </w:pPr>
          </w:p>
          <w:p w14:paraId="36773D99" w14:textId="77777777" w:rsidR="00115092" w:rsidRPr="00A445E3" w:rsidRDefault="00115092" w:rsidP="00115092">
            <w:pPr>
              <w:contextualSpacing/>
              <w:rPr>
                <w:rFonts w:ascii="Comic Sans MS" w:hAnsi="Comic Sans MS" w:cs="Arial"/>
                <w:sz w:val="20"/>
                <w:szCs w:val="20"/>
              </w:rPr>
            </w:pPr>
            <w:r w:rsidRPr="00A445E3">
              <w:rPr>
                <w:rFonts w:ascii="Comic Sans MS" w:hAnsi="Comic Sans MS" w:cs="Arial"/>
                <w:sz w:val="20"/>
                <w:szCs w:val="20"/>
              </w:rPr>
              <w:t xml:space="preserve">To regularly update </w:t>
            </w:r>
            <w:r w:rsidR="00A445E3" w:rsidRPr="00A445E3">
              <w:rPr>
                <w:rFonts w:ascii="Comic Sans MS" w:hAnsi="Comic Sans MS" w:cs="Arial"/>
                <w:sz w:val="20"/>
                <w:szCs w:val="20"/>
              </w:rPr>
              <w:t xml:space="preserve">school website, </w:t>
            </w:r>
            <w:r w:rsidRPr="00A445E3">
              <w:rPr>
                <w:rFonts w:ascii="Comic Sans MS" w:hAnsi="Comic Sans MS" w:cs="Arial"/>
                <w:sz w:val="20"/>
                <w:szCs w:val="20"/>
              </w:rPr>
              <w:t>Twitter page and contact local press to highlight events.</w:t>
            </w:r>
          </w:p>
          <w:p w14:paraId="1782E2DD" w14:textId="77777777" w:rsidR="00115092" w:rsidRPr="00A445E3" w:rsidRDefault="00115092" w:rsidP="00115092">
            <w:pPr>
              <w:contextualSpacing/>
              <w:rPr>
                <w:rFonts w:ascii="Comic Sans MS" w:hAnsi="Comic Sans MS" w:cs="Arial"/>
                <w:sz w:val="20"/>
                <w:szCs w:val="20"/>
              </w:rPr>
            </w:pPr>
          </w:p>
          <w:p w14:paraId="1345E851" w14:textId="77777777" w:rsidR="00AE5E26" w:rsidRPr="00A445E3" w:rsidRDefault="00A445E3" w:rsidP="00115092">
            <w:pPr>
              <w:contextualSpacing/>
              <w:rPr>
                <w:rFonts w:ascii="Comic Sans MS" w:hAnsi="Comic Sans MS" w:cs="Arial"/>
                <w:sz w:val="20"/>
                <w:szCs w:val="20"/>
              </w:rPr>
            </w:pPr>
            <w:r w:rsidRPr="00A445E3">
              <w:rPr>
                <w:rFonts w:ascii="Comic Sans MS" w:hAnsi="Comic Sans MS" w:cs="Arial"/>
                <w:sz w:val="20"/>
                <w:szCs w:val="20"/>
              </w:rPr>
              <w:t>Staff self-evaluation of digital technology to be completed</w:t>
            </w:r>
            <w:r w:rsidR="002529A1">
              <w:rPr>
                <w:rFonts w:ascii="Comic Sans MS" w:hAnsi="Comic Sans MS" w:cs="Arial"/>
                <w:sz w:val="20"/>
                <w:szCs w:val="20"/>
              </w:rPr>
              <w:t>.</w:t>
            </w:r>
          </w:p>
          <w:p w14:paraId="7BEE2F75" w14:textId="77777777" w:rsidR="00A445E3" w:rsidRPr="00A445E3" w:rsidRDefault="00A445E3" w:rsidP="00115092">
            <w:pPr>
              <w:contextualSpacing/>
              <w:rPr>
                <w:rFonts w:ascii="Comic Sans MS" w:hAnsi="Comic Sans MS" w:cs="Arial"/>
                <w:sz w:val="20"/>
                <w:szCs w:val="20"/>
              </w:rPr>
            </w:pPr>
          </w:p>
          <w:p w14:paraId="7B9F9901" w14:textId="77777777" w:rsidR="00A445E3" w:rsidRPr="00A445E3" w:rsidRDefault="00A445E3" w:rsidP="00115092">
            <w:pPr>
              <w:contextualSpacing/>
              <w:rPr>
                <w:rFonts w:ascii="Comic Sans MS" w:hAnsi="Comic Sans MS" w:cs="Arial"/>
                <w:sz w:val="20"/>
                <w:szCs w:val="20"/>
              </w:rPr>
            </w:pPr>
            <w:r w:rsidRPr="00A445E3">
              <w:rPr>
                <w:rFonts w:ascii="Comic Sans MS" w:hAnsi="Comic Sans MS" w:cs="Arial"/>
                <w:sz w:val="20"/>
                <w:szCs w:val="20"/>
              </w:rPr>
              <w:t>Identify areas of strength and areas for development</w:t>
            </w:r>
            <w:r w:rsidR="002529A1">
              <w:rPr>
                <w:rFonts w:ascii="Comic Sans MS" w:hAnsi="Comic Sans MS" w:cs="Arial"/>
                <w:sz w:val="20"/>
                <w:szCs w:val="20"/>
              </w:rPr>
              <w:t>.</w:t>
            </w:r>
          </w:p>
          <w:p w14:paraId="34BDC528" w14:textId="77777777" w:rsidR="00A445E3" w:rsidRPr="00A445E3" w:rsidRDefault="00A445E3" w:rsidP="00115092">
            <w:pPr>
              <w:contextualSpacing/>
              <w:rPr>
                <w:rFonts w:ascii="Comic Sans MS" w:hAnsi="Comic Sans MS" w:cs="Arial"/>
                <w:sz w:val="20"/>
                <w:szCs w:val="20"/>
              </w:rPr>
            </w:pPr>
          </w:p>
          <w:p w14:paraId="6F416ADE" w14:textId="77777777" w:rsidR="00A445E3" w:rsidRPr="00A445E3" w:rsidRDefault="00A445E3" w:rsidP="00115092">
            <w:pPr>
              <w:contextualSpacing/>
              <w:rPr>
                <w:rFonts w:ascii="Comic Sans MS" w:hAnsi="Comic Sans MS" w:cs="Arial"/>
                <w:sz w:val="20"/>
                <w:szCs w:val="20"/>
              </w:rPr>
            </w:pPr>
            <w:r w:rsidRPr="00A445E3">
              <w:rPr>
                <w:rFonts w:ascii="Comic Sans MS" w:hAnsi="Comic Sans MS" w:cs="Arial"/>
                <w:sz w:val="20"/>
                <w:szCs w:val="20"/>
              </w:rPr>
              <w:t>Provide opportunities/</w:t>
            </w:r>
            <w:r w:rsidR="00D5256A" w:rsidRPr="00A445E3">
              <w:rPr>
                <w:rFonts w:ascii="Comic Sans MS" w:hAnsi="Comic Sans MS" w:cs="Arial"/>
                <w:sz w:val="20"/>
                <w:szCs w:val="20"/>
              </w:rPr>
              <w:t>workshops</w:t>
            </w:r>
            <w:r w:rsidRPr="00A445E3">
              <w:rPr>
                <w:rFonts w:ascii="Comic Sans MS" w:hAnsi="Comic Sans MS" w:cs="Arial"/>
                <w:sz w:val="20"/>
                <w:szCs w:val="20"/>
              </w:rPr>
              <w:t xml:space="preserve"> to build digital capacity and create digital upskilling of staff</w:t>
            </w:r>
            <w:r w:rsidR="002529A1">
              <w:rPr>
                <w:rFonts w:ascii="Comic Sans MS" w:hAnsi="Comic Sans MS" w:cs="Arial"/>
                <w:sz w:val="20"/>
                <w:szCs w:val="20"/>
              </w:rPr>
              <w:t>.</w:t>
            </w:r>
          </w:p>
          <w:p w14:paraId="3BADB099" w14:textId="77777777" w:rsidR="00A445E3" w:rsidRPr="00A445E3" w:rsidRDefault="00A445E3" w:rsidP="00115092">
            <w:pPr>
              <w:contextualSpacing/>
              <w:rPr>
                <w:rFonts w:ascii="Comic Sans MS" w:hAnsi="Comic Sans MS" w:cs="Arial"/>
                <w:sz w:val="20"/>
                <w:szCs w:val="20"/>
              </w:rPr>
            </w:pPr>
          </w:p>
          <w:p w14:paraId="115CB16E" w14:textId="77777777" w:rsidR="00A445E3" w:rsidRPr="00A445E3" w:rsidRDefault="00A445E3" w:rsidP="00115092">
            <w:pPr>
              <w:contextualSpacing/>
              <w:rPr>
                <w:rFonts w:ascii="Comic Sans MS" w:hAnsi="Comic Sans MS" w:cs="Arial"/>
                <w:sz w:val="20"/>
                <w:szCs w:val="20"/>
              </w:rPr>
            </w:pPr>
            <w:r w:rsidRPr="00A445E3">
              <w:rPr>
                <w:rFonts w:ascii="Comic Sans MS" w:hAnsi="Comic Sans MS" w:cs="Arial"/>
                <w:sz w:val="20"/>
                <w:szCs w:val="20"/>
              </w:rPr>
              <w:t>Contact South Ayrshire lead to support new projects in the school.</w:t>
            </w:r>
          </w:p>
          <w:p w14:paraId="2C0F8641" w14:textId="77777777" w:rsidR="00A445E3" w:rsidRPr="00A445E3" w:rsidRDefault="00A445E3" w:rsidP="00115092">
            <w:pPr>
              <w:contextualSpacing/>
              <w:rPr>
                <w:rFonts w:ascii="Comic Sans MS" w:hAnsi="Comic Sans MS" w:cs="Arial"/>
                <w:sz w:val="20"/>
                <w:szCs w:val="20"/>
              </w:rPr>
            </w:pPr>
          </w:p>
          <w:p w14:paraId="6A9E356A" w14:textId="77777777" w:rsidR="00AE5E26" w:rsidRPr="00A445E3" w:rsidRDefault="00AE5E26" w:rsidP="00115092">
            <w:pPr>
              <w:contextualSpacing/>
              <w:rPr>
                <w:rFonts w:ascii="Comic Sans MS" w:hAnsi="Comic Sans MS" w:cs="Arial"/>
                <w:sz w:val="20"/>
                <w:szCs w:val="20"/>
              </w:rPr>
            </w:pPr>
            <w:r w:rsidRPr="00A445E3">
              <w:rPr>
                <w:rFonts w:ascii="Comic Sans MS" w:hAnsi="Comic Sans MS" w:cs="Arial"/>
                <w:sz w:val="20"/>
                <w:szCs w:val="20"/>
              </w:rPr>
              <w:t>Digital Leaders to promote online safety to pupils and parents.</w:t>
            </w:r>
          </w:p>
          <w:p w14:paraId="5274207D" w14:textId="77777777" w:rsidR="00115092" w:rsidRPr="00A445E3" w:rsidRDefault="00115092" w:rsidP="00115092">
            <w:pPr>
              <w:contextualSpacing/>
              <w:rPr>
                <w:rFonts w:ascii="Comic Sans MS" w:hAnsi="Comic Sans MS" w:cs="Arial"/>
                <w:sz w:val="20"/>
                <w:szCs w:val="20"/>
              </w:rPr>
            </w:pPr>
          </w:p>
          <w:p w14:paraId="4C0F345A" w14:textId="77777777" w:rsidR="00115092" w:rsidRPr="00A445E3" w:rsidRDefault="00130BCF" w:rsidP="00115092">
            <w:pPr>
              <w:contextualSpacing/>
              <w:rPr>
                <w:rFonts w:ascii="Comic Sans MS" w:hAnsi="Comic Sans MS" w:cs="Arial"/>
                <w:sz w:val="20"/>
                <w:szCs w:val="20"/>
              </w:rPr>
            </w:pPr>
            <w:r w:rsidRPr="00A445E3">
              <w:rPr>
                <w:rFonts w:ascii="Comic Sans MS" w:hAnsi="Comic Sans MS" w:cs="Arial"/>
                <w:sz w:val="20"/>
                <w:szCs w:val="20"/>
              </w:rPr>
              <w:t xml:space="preserve">Upskill staff to use </w:t>
            </w:r>
            <w:r w:rsidR="00115092" w:rsidRPr="00A445E3">
              <w:rPr>
                <w:rFonts w:ascii="Comic Sans MS" w:hAnsi="Comic Sans MS" w:cs="Arial"/>
                <w:sz w:val="20"/>
                <w:szCs w:val="20"/>
              </w:rPr>
              <w:t>the new South Ayrshire Attainment tracker</w:t>
            </w:r>
            <w:r w:rsidR="002529A1">
              <w:rPr>
                <w:rFonts w:ascii="Comic Sans MS" w:hAnsi="Comic Sans MS" w:cs="Arial"/>
                <w:sz w:val="20"/>
                <w:szCs w:val="20"/>
              </w:rPr>
              <w:t>.</w:t>
            </w:r>
          </w:p>
        </w:tc>
        <w:tc>
          <w:tcPr>
            <w:tcW w:w="1701" w:type="dxa"/>
            <w:vAlign w:val="center"/>
          </w:tcPr>
          <w:p w14:paraId="7E582B78" w14:textId="77777777" w:rsidR="00115092" w:rsidRPr="00A445E3" w:rsidRDefault="00115092" w:rsidP="00115092">
            <w:pPr>
              <w:rPr>
                <w:rFonts w:ascii="Comic Sans MS" w:hAnsi="Comic Sans MS" w:cstheme="minorHAnsi"/>
                <w:sz w:val="20"/>
                <w:szCs w:val="20"/>
              </w:rPr>
            </w:pPr>
            <w:r w:rsidRPr="00A445E3">
              <w:rPr>
                <w:rFonts w:ascii="Comic Sans MS" w:hAnsi="Comic Sans MS" w:cstheme="minorHAnsi"/>
                <w:sz w:val="20"/>
                <w:szCs w:val="20"/>
              </w:rPr>
              <w:t>Des Hughes</w:t>
            </w:r>
          </w:p>
          <w:p w14:paraId="1788A570" w14:textId="77777777" w:rsidR="00115092" w:rsidRPr="00A445E3" w:rsidRDefault="00115092" w:rsidP="00115092">
            <w:pPr>
              <w:rPr>
                <w:rFonts w:ascii="Comic Sans MS" w:hAnsi="Comic Sans MS" w:cstheme="minorHAnsi"/>
                <w:sz w:val="20"/>
                <w:szCs w:val="20"/>
              </w:rPr>
            </w:pPr>
          </w:p>
        </w:tc>
        <w:tc>
          <w:tcPr>
            <w:tcW w:w="1559" w:type="dxa"/>
            <w:vAlign w:val="center"/>
          </w:tcPr>
          <w:p w14:paraId="703F837D" w14:textId="77777777" w:rsidR="00115092" w:rsidRPr="00A445E3" w:rsidRDefault="00A445E3" w:rsidP="00115092">
            <w:pPr>
              <w:rPr>
                <w:rFonts w:ascii="Comic Sans MS" w:hAnsi="Comic Sans MS" w:cstheme="minorHAnsi"/>
                <w:sz w:val="20"/>
                <w:szCs w:val="20"/>
              </w:rPr>
            </w:pPr>
            <w:r>
              <w:rPr>
                <w:rFonts w:ascii="Comic Sans MS" w:hAnsi="Comic Sans MS" w:cstheme="minorHAnsi"/>
                <w:sz w:val="20"/>
                <w:szCs w:val="20"/>
              </w:rPr>
              <w:t xml:space="preserve">Aug </w:t>
            </w:r>
            <w:r w:rsidR="00B33249">
              <w:rPr>
                <w:rFonts w:ascii="Comic Sans MS" w:hAnsi="Comic Sans MS" w:cstheme="minorHAnsi"/>
                <w:sz w:val="20"/>
                <w:szCs w:val="20"/>
              </w:rPr>
              <w:t>20</w:t>
            </w:r>
            <w:r>
              <w:rPr>
                <w:rFonts w:ascii="Comic Sans MS" w:hAnsi="Comic Sans MS" w:cstheme="minorHAnsi"/>
                <w:sz w:val="20"/>
                <w:szCs w:val="20"/>
              </w:rPr>
              <w:t xml:space="preserve">23- June </w:t>
            </w:r>
            <w:r w:rsidR="00B33249">
              <w:rPr>
                <w:rFonts w:ascii="Comic Sans MS" w:hAnsi="Comic Sans MS" w:cstheme="minorHAnsi"/>
                <w:sz w:val="20"/>
                <w:szCs w:val="20"/>
              </w:rPr>
              <w:t>2024</w:t>
            </w:r>
          </w:p>
        </w:tc>
        <w:tc>
          <w:tcPr>
            <w:tcW w:w="4914" w:type="dxa"/>
            <w:vAlign w:val="center"/>
          </w:tcPr>
          <w:p w14:paraId="4FA44F64" w14:textId="77777777" w:rsidR="00115092" w:rsidRPr="00A445E3" w:rsidRDefault="00115092" w:rsidP="00B27CEE">
            <w:pPr>
              <w:pStyle w:val="ListParagraph"/>
              <w:numPr>
                <w:ilvl w:val="0"/>
                <w:numId w:val="15"/>
              </w:numPr>
              <w:spacing w:before="150" w:after="150" w:line="240" w:lineRule="atLeast"/>
              <w:rPr>
                <w:rFonts w:ascii="Comic Sans MS" w:eastAsia="Times New Roman" w:hAnsi="Comic Sans MS" w:cs="Helvetica"/>
                <w:sz w:val="20"/>
                <w:szCs w:val="20"/>
                <w:lang w:val="en" w:eastAsia="en-GB" w:bidi="ar-SA"/>
              </w:rPr>
            </w:pPr>
            <w:r w:rsidRPr="00A445E3">
              <w:rPr>
                <w:rFonts w:ascii="Comic Sans MS" w:eastAsia="Times New Roman" w:hAnsi="Comic Sans MS" w:cs="Helvetica"/>
                <w:sz w:val="20"/>
                <w:szCs w:val="20"/>
                <w:lang w:val="en" w:eastAsia="en-GB" w:bidi="ar-SA"/>
              </w:rPr>
              <w:t>Improved communication between home and school will be evident.</w:t>
            </w:r>
          </w:p>
          <w:p w14:paraId="6D868844" w14:textId="77777777" w:rsidR="00115092" w:rsidRPr="00A445E3" w:rsidRDefault="00115092" w:rsidP="00B27CEE">
            <w:pPr>
              <w:pStyle w:val="ListParagraph"/>
              <w:numPr>
                <w:ilvl w:val="0"/>
                <w:numId w:val="15"/>
              </w:numPr>
              <w:spacing w:before="150" w:after="150" w:line="240" w:lineRule="atLeast"/>
              <w:rPr>
                <w:rFonts w:ascii="Comic Sans MS" w:eastAsia="Times New Roman" w:hAnsi="Comic Sans MS" w:cs="Helvetica"/>
                <w:sz w:val="20"/>
                <w:szCs w:val="20"/>
                <w:lang w:val="en" w:eastAsia="en-GB" w:bidi="ar-SA"/>
              </w:rPr>
            </w:pPr>
            <w:r w:rsidRPr="00A445E3">
              <w:rPr>
                <w:rFonts w:ascii="Comic Sans MS" w:eastAsia="Times New Roman" w:hAnsi="Comic Sans MS" w:cs="Helvetica"/>
                <w:sz w:val="20"/>
                <w:szCs w:val="20"/>
                <w:lang w:val="en" w:eastAsia="en-GB" w:bidi="ar-SA"/>
              </w:rPr>
              <w:t>A profile of children’s learning which shows progression across literacy and numeracy will be evident.</w:t>
            </w:r>
          </w:p>
          <w:p w14:paraId="5D2689D8" w14:textId="77777777" w:rsidR="00115092" w:rsidRPr="00A445E3" w:rsidRDefault="00115092" w:rsidP="00B27CEE">
            <w:pPr>
              <w:pStyle w:val="ListParagraph"/>
              <w:numPr>
                <w:ilvl w:val="0"/>
                <w:numId w:val="15"/>
              </w:numPr>
              <w:spacing w:before="150" w:after="150" w:line="240" w:lineRule="atLeast"/>
              <w:rPr>
                <w:rFonts w:ascii="Comic Sans MS" w:eastAsia="Times New Roman" w:hAnsi="Comic Sans MS" w:cs="Helvetica"/>
                <w:sz w:val="20"/>
                <w:szCs w:val="20"/>
                <w:lang w:val="en" w:eastAsia="en-GB" w:bidi="ar-SA"/>
              </w:rPr>
            </w:pPr>
            <w:r w:rsidRPr="00A445E3">
              <w:rPr>
                <w:rFonts w:ascii="Comic Sans MS" w:eastAsia="Times New Roman" w:hAnsi="Comic Sans MS" w:cs="Helvetica"/>
                <w:sz w:val="20"/>
                <w:szCs w:val="20"/>
                <w:lang w:val="en" w:eastAsia="en-GB" w:bidi="ar-SA"/>
              </w:rPr>
              <w:t>Pupils and parents will have a greater awareness of how to stay safe online.</w:t>
            </w:r>
          </w:p>
          <w:p w14:paraId="2A830819" w14:textId="77777777" w:rsidR="00115092" w:rsidRPr="00A445E3" w:rsidRDefault="00115092" w:rsidP="00B27CEE">
            <w:pPr>
              <w:pStyle w:val="ListParagraph"/>
              <w:numPr>
                <w:ilvl w:val="0"/>
                <w:numId w:val="15"/>
              </w:numPr>
              <w:spacing w:before="150" w:after="150" w:line="240" w:lineRule="atLeast"/>
              <w:rPr>
                <w:rFonts w:ascii="Comic Sans MS" w:eastAsia="Times New Roman" w:hAnsi="Comic Sans MS" w:cs="Helvetica"/>
                <w:sz w:val="20"/>
                <w:szCs w:val="20"/>
                <w:lang w:val="en" w:eastAsia="en-GB" w:bidi="ar-SA"/>
              </w:rPr>
            </w:pPr>
            <w:r w:rsidRPr="00A445E3">
              <w:rPr>
                <w:rFonts w:ascii="Comic Sans MS" w:eastAsia="Times New Roman" w:hAnsi="Comic Sans MS" w:cs="Helvetica"/>
                <w:sz w:val="20"/>
                <w:szCs w:val="20"/>
                <w:lang w:val="en" w:eastAsia="en-GB" w:bidi="ar-SA"/>
              </w:rPr>
              <w:t>Pupil attainment data will be available to all staff to enable them to make informed decision around CFE levels.</w:t>
            </w:r>
          </w:p>
          <w:p w14:paraId="7FDA7EBF" w14:textId="77777777" w:rsidR="00115092" w:rsidRPr="00A445E3" w:rsidRDefault="00115092" w:rsidP="00B27CEE">
            <w:pPr>
              <w:pStyle w:val="ListParagraph"/>
              <w:numPr>
                <w:ilvl w:val="0"/>
                <w:numId w:val="15"/>
              </w:numPr>
              <w:spacing w:before="150" w:after="150" w:line="240" w:lineRule="atLeast"/>
              <w:rPr>
                <w:rFonts w:ascii="Comic Sans MS" w:eastAsia="Times New Roman" w:hAnsi="Comic Sans MS" w:cs="Helvetica"/>
                <w:sz w:val="20"/>
                <w:szCs w:val="20"/>
                <w:lang w:val="en" w:eastAsia="en-GB" w:bidi="ar-SA"/>
              </w:rPr>
            </w:pPr>
            <w:r w:rsidRPr="00A445E3">
              <w:rPr>
                <w:rFonts w:ascii="Comic Sans MS" w:eastAsia="Times New Roman" w:hAnsi="Comic Sans MS" w:cs="Helvetica"/>
                <w:sz w:val="20"/>
                <w:szCs w:val="20"/>
                <w:lang w:val="en" w:eastAsia="en-GB" w:bidi="ar-SA"/>
              </w:rPr>
              <w:t>The attainment tracker will demonstrate attainment over time and record previous interventions to allow stronger forward planning of support.</w:t>
            </w:r>
          </w:p>
          <w:p w14:paraId="7C3D5327" w14:textId="77777777" w:rsidR="00115092" w:rsidRPr="00A445E3" w:rsidRDefault="00115092" w:rsidP="00115092">
            <w:pPr>
              <w:rPr>
                <w:rFonts w:ascii="Comic Sans MS" w:hAnsi="Comic Sans MS" w:cstheme="minorHAnsi"/>
                <w:sz w:val="20"/>
                <w:szCs w:val="20"/>
              </w:rPr>
            </w:pPr>
          </w:p>
        </w:tc>
      </w:tr>
      <w:bookmarkEnd w:id="14"/>
    </w:tbl>
    <w:p w14:paraId="7D0BEA46" w14:textId="77777777" w:rsidR="001D7AF1" w:rsidRDefault="001D7AF1" w:rsidP="002A7443">
      <w:pPr>
        <w:rPr>
          <w:rFonts w:asciiTheme="minorHAnsi" w:hAnsiTheme="minorHAnsi" w:cs="Arial"/>
          <w:b/>
          <w:sz w:val="22"/>
        </w:rPr>
      </w:pPr>
    </w:p>
    <w:p w14:paraId="4D27676E" w14:textId="77777777" w:rsidR="00F55E63" w:rsidRDefault="00F55E63" w:rsidP="002A7443">
      <w:pPr>
        <w:rPr>
          <w:rFonts w:asciiTheme="minorHAnsi" w:hAnsiTheme="minorHAnsi" w:cs="Arial"/>
          <w:b/>
          <w:sz w:val="22"/>
        </w:rPr>
      </w:pPr>
    </w:p>
    <w:p w14:paraId="7BB7C54B" w14:textId="77777777" w:rsidR="00F55E63" w:rsidRDefault="00F55E63" w:rsidP="002A7443">
      <w:pPr>
        <w:rPr>
          <w:rFonts w:asciiTheme="minorHAnsi" w:hAnsiTheme="minorHAnsi" w:cs="Arial"/>
          <w:b/>
          <w:sz w:val="22"/>
        </w:rPr>
      </w:pPr>
    </w:p>
    <w:p w14:paraId="5418C262" w14:textId="77777777" w:rsidR="00F55E63" w:rsidRDefault="00F55E63" w:rsidP="002A7443">
      <w:pPr>
        <w:rPr>
          <w:rFonts w:asciiTheme="minorHAnsi" w:hAnsiTheme="minorHAnsi" w:cs="Arial"/>
          <w:b/>
          <w:sz w:val="22"/>
        </w:rPr>
      </w:pPr>
    </w:p>
    <w:p w14:paraId="54E6186B" w14:textId="77777777" w:rsidR="00F55E63" w:rsidRDefault="00F55E63" w:rsidP="002A7443">
      <w:pPr>
        <w:rPr>
          <w:rFonts w:asciiTheme="minorHAnsi" w:hAnsiTheme="minorHAnsi" w:cs="Arial"/>
          <w:b/>
          <w:sz w:val="22"/>
        </w:rPr>
      </w:pPr>
    </w:p>
    <w:p w14:paraId="1A43B384" w14:textId="77777777" w:rsidR="00F55E63" w:rsidRDefault="00F55E63" w:rsidP="002A7443">
      <w:pPr>
        <w:rPr>
          <w:rFonts w:asciiTheme="minorHAnsi" w:hAnsiTheme="minorHAnsi" w:cs="Arial"/>
          <w:b/>
          <w:sz w:val="22"/>
        </w:rPr>
      </w:pPr>
    </w:p>
    <w:p w14:paraId="324A7EFC" w14:textId="77777777" w:rsidR="00F55E63" w:rsidRDefault="00F55E63" w:rsidP="002A7443">
      <w:pPr>
        <w:rPr>
          <w:rFonts w:asciiTheme="minorHAnsi" w:hAnsiTheme="minorHAnsi" w:cs="Arial"/>
          <w:b/>
          <w:sz w:val="22"/>
        </w:rPr>
      </w:pPr>
    </w:p>
    <w:p w14:paraId="6EF64D94" w14:textId="77777777" w:rsidR="00F55E63" w:rsidRDefault="00F55E63" w:rsidP="002A7443">
      <w:pPr>
        <w:rPr>
          <w:rFonts w:asciiTheme="minorHAnsi" w:hAnsiTheme="minorHAnsi" w:cs="Arial"/>
          <w:b/>
          <w:sz w:val="22"/>
        </w:rPr>
      </w:pPr>
    </w:p>
    <w:tbl>
      <w:tblPr>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2"/>
        <w:gridCol w:w="3402"/>
        <w:gridCol w:w="1701"/>
        <w:gridCol w:w="1559"/>
        <w:gridCol w:w="4962"/>
      </w:tblGrid>
      <w:tr w:rsidR="00F55E63" w:rsidRPr="00AE5E26" w14:paraId="187B4E80" w14:textId="77777777" w:rsidTr="00F55E63">
        <w:trPr>
          <w:trHeight w:val="440"/>
        </w:trPr>
        <w:tc>
          <w:tcPr>
            <w:tcW w:w="14596" w:type="dxa"/>
            <w:gridSpan w:val="5"/>
            <w:vAlign w:val="center"/>
          </w:tcPr>
          <w:p w14:paraId="7A0B2444" w14:textId="77777777" w:rsidR="00F55E63" w:rsidRPr="00F55E63" w:rsidRDefault="00F55E63" w:rsidP="00F55E63">
            <w:pPr>
              <w:rPr>
                <w:rFonts w:ascii="Comic Sans MS" w:hAnsi="Comic Sans MS" w:cs="Arial"/>
                <w:b/>
                <w:szCs w:val="24"/>
              </w:rPr>
            </w:pPr>
            <w:r w:rsidRPr="00F55E63">
              <w:rPr>
                <w:rFonts w:ascii="Comic Sans MS" w:hAnsi="Comic Sans MS" w:cs="Arial"/>
                <w:b/>
                <w:szCs w:val="24"/>
              </w:rPr>
              <w:t>Pupil Council</w:t>
            </w:r>
          </w:p>
        </w:tc>
      </w:tr>
      <w:tr w:rsidR="00F55E63" w:rsidRPr="00AE5E26" w14:paraId="3DCF9D1B" w14:textId="77777777" w:rsidTr="00F55E63">
        <w:trPr>
          <w:trHeight w:val="1104"/>
        </w:trPr>
        <w:tc>
          <w:tcPr>
            <w:tcW w:w="2972" w:type="dxa"/>
            <w:vAlign w:val="center"/>
          </w:tcPr>
          <w:p w14:paraId="4D7F3979" w14:textId="77777777" w:rsidR="00F55E63" w:rsidRPr="00F55E63" w:rsidRDefault="00F55E63" w:rsidP="00F55E63">
            <w:pPr>
              <w:rPr>
                <w:rFonts w:ascii="Comic Sans MS" w:hAnsi="Comic Sans MS" w:cs="Arial"/>
                <w:sz w:val="20"/>
                <w:szCs w:val="18"/>
              </w:rPr>
            </w:pPr>
            <w:r>
              <w:rPr>
                <w:rFonts w:ascii="Comic Sans MS" w:hAnsi="Comic Sans MS" w:cs="Arial"/>
                <w:sz w:val="20"/>
                <w:szCs w:val="18"/>
              </w:rPr>
              <w:t>To promote pupil voice and learning through sharing the school improvement plan with the school community</w:t>
            </w:r>
            <w:r w:rsidR="00225E69">
              <w:rPr>
                <w:rFonts w:ascii="Comic Sans MS" w:hAnsi="Comic Sans MS" w:cs="Arial"/>
                <w:sz w:val="20"/>
                <w:szCs w:val="18"/>
              </w:rPr>
              <w:t>.</w:t>
            </w:r>
          </w:p>
        </w:tc>
        <w:tc>
          <w:tcPr>
            <w:tcW w:w="3402" w:type="dxa"/>
            <w:vAlign w:val="center"/>
          </w:tcPr>
          <w:p w14:paraId="24CCC0E8" w14:textId="77777777" w:rsidR="00F55E63" w:rsidRDefault="00F55E63" w:rsidP="00F55E63">
            <w:pPr>
              <w:rPr>
                <w:rFonts w:ascii="Comic Sans MS" w:hAnsi="Comic Sans MS"/>
                <w:sz w:val="20"/>
                <w:szCs w:val="18"/>
              </w:rPr>
            </w:pPr>
          </w:p>
          <w:p w14:paraId="5E1157FA" w14:textId="77777777" w:rsidR="00F55E63" w:rsidRDefault="00F55E63" w:rsidP="00F55E63">
            <w:pPr>
              <w:rPr>
                <w:rFonts w:ascii="Comic Sans MS" w:hAnsi="Comic Sans MS"/>
                <w:sz w:val="20"/>
                <w:szCs w:val="18"/>
              </w:rPr>
            </w:pPr>
            <w:r>
              <w:rPr>
                <w:rFonts w:ascii="Comic Sans MS" w:hAnsi="Comic Sans MS"/>
                <w:sz w:val="20"/>
                <w:szCs w:val="18"/>
              </w:rPr>
              <w:t>HT to share school improvement plan with Pupil Council.</w:t>
            </w:r>
          </w:p>
          <w:p w14:paraId="5A68E789" w14:textId="77777777" w:rsidR="00F55E63" w:rsidRDefault="00F55E63" w:rsidP="00F55E63">
            <w:pPr>
              <w:rPr>
                <w:rFonts w:ascii="Comic Sans MS" w:hAnsi="Comic Sans MS"/>
                <w:sz w:val="20"/>
                <w:szCs w:val="18"/>
              </w:rPr>
            </w:pPr>
          </w:p>
          <w:p w14:paraId="05876B2F" w14:textId="77777777" w:rsidR="00F55E63" w:rsidRDefault="00F55E63" w:rsidP="00F55E63">
            <w:pPr>
              <w:rPr>
                <w:rFonts w:ascii="Comic Sans MS" w:hAnsi="Comic Sans MS"/>
                <w:sz w:val="20"/>
                <w:szCs w:val="18"/>
              </w:rPr>
            </w:pPr>
            <w:r>
              <w:rPr>
                <w:rFonts w:ascii="Comic Sans MS" w:hAnsi="Comic Sans MS"/>
                <w:sz w:val="20"/>
                <w:szCs w:val="18"/>
              </w:rPr>
              <w:t>Pupil Council to create a child friendly/ digital version</w:t>
            </w:r>
            <w:r w:rsidR="002529A1">
              <w:rPr>
                <w:rFonts w:ascii="Comic Sans MS" w:hAnsi="Comic Sans MS"/>
                <w:sz w:val="20"/>
                <w:szCs w:val="18"/>
              </w:rPr>
              <w:t>.</w:t>
            </w:r>
          </w:p>
          <w:p w14:paraId="37279994" w14:textId="77777777" w:rsidR="00F55E63" w:rsidRDefault="00F55E63" w:rsidP="00F55E63">
            <w:pPr>
              <w:rPr>
                <w:rFonts w:ascii="Comic Sans MS" w:hAnsi="Comic Sans MS"/>
                <w:sz w:val="20"/>
                <w:szCs w:val="18"/>
              </w:rPr>
            </w:pPr>
          </w:p>
          <w:p w14:paraId="053BA2C1" w14:textId="77777777" w:rsidR="00F55E63" w:rsidRDefault="00F55E63" w:rsidP="00F55E63">
            <w:pPr>
              <w:rPr>
                <w:rFonts w:ascii="Comic Sans MS" w:hAnsi="Comic Sans MS"/>
                <w:sz w:val="20"/>
                <w:szCs w:val="18"/>
              </w:rPr>
            </w:pPr>
            <w:r>
              <w:rPr>
                <w:rFonts w:ascii="Comic Sans MS" w:hAnsi="Comic Sans MS"/>
                <w:sz w:val="20"/>
                <w:szCs w:val="18"/>
              </w:rPr>
              <w:t>Pupil Council to share the plan with the Parent Council</w:t>
            </w:r>
            <w:r w:rsidR="002529A1">
              <w:rPr>
                <w:rFonts w:ascii="Comic Sans MS" w:hAnsi="Comic Sans MS"/>
                <w:sz w:val="20"/>
                <w:szCs w:val="18"/>
              </w:rPr>
              <w:t>.</w:t>
            </w:r>
          </w:p>
          <w:p w14:paraId="5BDF6D60" w14:textId="77777777" w:rsidR="00C3278D" w:rsidRDefault="00C3278D" w:rsidP="00F55E63">
            <w:pPr>
              <w:rPr>
                <w:rFonts w:ascii="Comic Sans MS" w:hAnsi="Comic Sans MS"/>
                <w:sz w:val="20"/>
                <w:szCs w:val="18"/>
              </w:rPr>
            </w:pPr>
          </w:p>
          <w:p w14:paraId="2573DC9C" w14:textId="77777777" w:rsidR="00C3278D" w:rsidRPr="00F55E63" w:rsidRDefault="00C3278D" w:rsidP="00F55E63">
            <w:pPr>
              <w:rPr>
                <w:rFonts w:ascii="Comic Sans MS" w:hAnsi="Comic Sans MS"/>
                <w:sz w:val="20"/>
                <w:szCs w:val="18"/>
              </w:rPr>
            </w:pPr>
            <w:r>
              <w:rPr>
                <w:rFonts w:ascii="Comic Sans MS" w:hAnsi="Comic Sans MS"/>
                <w:sz w:val="20"/>
                <w:szCs w:val="18"/>
              </w:rPr>
              <w:t>Create a wall display to evidence impact.</w:t>
            </w:r>
          </w:p>
        </w:tc>
        <w:tc>
          <w:tcPr>
            <w:tcW w:w="1701" w:type="dxa"/>
            <w:vAlign w:val="center"/>
          </w:tcPr>
          <w:p w14:paraId="68E31341" w14:textId="77777777" w:rsidR="00F55E63" w:rsidRDefault="00F55E63" w:rsidP="00C3278D">
            <w:pPr>
              <w:rPr>
                <w:rFonts w:ascii="Comic Sans MS" w:hAnsi="Comic Sans MS" w:cs="Arial"/>
                <w:sz w:val="20"/>
                <w:szCs w:val="18"/>
              </w:rPr>
            </w:pPr>
          </w:p>
          <w:p w14:paraId="6A66827F" w14:textId="77777777" w:rsidR="00F55E63" w:rsidRPr="00AE5E26" w:rsidRDefault="00F55E63" w:rsidP="00C3278D">
            <w:pPr>
              <w:rPr>
                <w:rFonts w:ascii="Comic Sans MS" w:hAnsi="Comic Sans MS" w:cs="Arial"/>
                <w:sz w:val="20"/>
                <w:szCs w:val="18"/>
              </w:rPr>
            </w:pPr>
            <w:r>
              <w:rPr>
                <w:rFonts w:ascii="Comic Sans MS" w:hAnsi="Comic Sans MS" w:cs="Arial"/>
                <w:sz w:val="20"/>
                <w:szCs w:val="18"/>
              </w:rPr>
              <w:t>Pupil Council</w:t>
            </w:r>
          </w:p>
        </w:tc>
        <w:tc>
          <w:tcPr>
            <w:tcW w:w="1559" w:type="dxa"/>
            <w:vAlign w:val="center"/>
          </w:tcPr>
          <w:p w14:paraId="79A932D3" w14:textId="77777777" w:rsidR="00F55E63" w:rsidRDefault="00F55E63" w:rsidP="00C3278D">
            <w:pPr>
              <w:rPr>
                <w:rFonts w:ascii="Comic Sans MS" w:hAnsi="Comic Sans MS" w:cs="Arial"/>
                <w:sz w:val="20"/>
                <w:szCs w:val="18"/>
              </w:rPr>
            </w:pPr>
          </w:p>
          <w:p w14:paraId="6B0FD00C" w14:textId="77777777" w:rsidR="00F55E63" w:rsidRPr="00AE5E26" w:rsidRDefault="00F55E63" w:rsidP="00C3278D">
            <w:pPr>
              <w:rPr>
                <w:rFonts w:ascii="Comic Sans MS" w:hAnsi="Comic Sans MS" w:cs="Arial"/>
                <w:sz w:val="20"/>
                <w:szCs w:val="18"/>
              </w:rPr>
            </w:pPr>
            <w:r w:rsidRPr="00AE5E26">
              <w:rPr>
                <w:rFonts w:ascii="Comic Sans MS" w:hAnsi="Comic Sans MS" w:cs="Arial"/>
                <w:sz w:val="20"/>
                <w:szCs w:val="18"/>
              </w:rPr>
              <w:t xml:space="preserve">Aug </w:t>
            </w:r>
            <w:r w:rsidR="00C3278D">
              <w:rPr>
                <w:rFonts w:ascii="Comic Sans MS" w:hAnsi="Comic Sans MS" w:cs="Arial"/>
                <w:sz w:val="20"/>
                <w:szCs w:val="18"/>
              </w:rPr>
              <w:t>– June 2024</w:t>
            </w:r>
          </w:p>
        </w:tc>
        <w:tc>
          <w:tcPr>
            <w:tcW w:w="4962" w:type="dxa"/>
            <w:vAlign w:val="center"/>
          </w:tcPr>
          <w:p w14:paraId="58AD3EE4" w14:textId="77777777" w:rsidR="00F55E63" w:rsidRDefault="00F55E63" w:rsidP="00B27CEE">
            <w:pPr>
              <w:pStyle w:val="ListParagraph"/>
              <w:numPr>
                <w:ilvl w:val="0"/>
                <w:numId w:val="18"/>
              </w:numPr>
              <w:rPr>
                <w:rFonts w:ascii="Comic Sans MS" w:hAnsi="Comic Sans MS" w:cs="Arial"/>
                <w:sz w:val="20"/>
                <w:szCs w:val="18"/>
              </w:rPr>
            </w:pPr>
            <w:r>
              <w:rPr>
                <w:rFonts w:ascii="Comic Sans MS" w:hAnsi="Comic Sans MS" w:cs="Arial"/>
                <w:sz w:val="20"/>
                <w:szCs w:val="18"/>
              </w:rPr>
              <w:t>All pupils will be aware of our school improvement priorities</w:t>
            </w:r>
            <w:r w:rsidR="002529A1">
              <w:rPr>
                <w:rFonts w:ascii="Comic Sans MS" w:hAnsi="Comic Sans MS" w:cs="Arial"/>
                <w:sz w:val="20"/>
                <w:szCs w:val="18"/>
              </w:rPr>
              <w:t>.</w:t>
            </w:r>
          </w:p>
          <w:p w14:paraId="09528547" w14:textId="77777777" w:rsidR="00F55E63" w:rsidRPr="00F55E63" w:rsidRDefault="00F55E63" w:rsidP="00B27CEE">
            <w:pPr>
              <w:pStyle w:val="ListParagraph"/>
              <w:numPr>
                <w:ilvl w:val="0"/>
                <w:numId w:val="18"/>
              </w:numPr>
              <w:rPr>
                <w:rFonts w:ascii="Comic Sans MS" w:hAnsi="Comic Sans MS" w:cs="Arial"/>
                <w:sz w:val="20"/>
                <w:szCs w:val="18"/>
              </w:rPr>
            </w:pPr>
            <w:r>
              <w:rPr>
                <w:rFonts w:ascii="Comic Sans MS" w:hAnsi="Comic Sans MS" w:cs="Arial"/>
                <w:sz w:val="20"/>
                <w:szCs w:val="18"/>
              </w:rPr>
              <w:t>Pupils will lead learning an</w:t>
            </w:r>
            <w:r w:rsidR="00C3278D">
              <w:rPr>
                <w:rFonts w:ascii="Comic Sans MS" w:hAnsi="Comic Sans MS" w:cs="Arial"/>
                <w:sz w:val="20"/>
                <w:szCs w:val="18"/>
              </w:rPr>
              <w:t>d will evidence the impact of school improvement.</w:t>
            </w:r>
          </w:p>
        </w:tc>
      </w:tr>
    </w:tbl>
    <w:p w14:paraId="60CAE402" w14:textId="77777777" w:rsidR="002A7443" w:rsidRDefault="002A7443" w:rsidP="002A7443">
      <w:pPr>
        <w:rPr>
          <w:rFonts w:asciiTheme="minorHAnsi" w:hAnsiTheme="minorHAnsi" w:cs="Arial"/>
          <w:b/>
          <w:sz w:val="22"/>
        </w:rPr>
      </w:pPr>
    </w:p>
    <w:p w14:paraId="6299FA57" w14:textId="77777777" w:rsidR="00D5256A" w:rsidRPr="002A7443" w:rsidRDefault="00D5256A" w:rsidP="002A7443">
      <w:pPr>
        <w:rPr>
          <w:rFonts w:asciiTheme="minorHAnsi" w:hAnsiTheme="minorHAnsi" w:cs="Arial"/>
          <w:b/>
          <w:sz w:val="22"/>
        </w:rPr>
      </w:pPr>
    </w:p>
    <w:tbl>
      <w:tblPr>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06"/>
        <w:gridCol w:w="3119"/>
        <w:gridCol w:w="1275"/>
        <w:gridCol w:w="1560"/>
        <w:gridCol w:w="4536"/>
      </w:tblGrid>
      <w:tr w:rsidR="00F55E63" w:rsidRPr="00AE5E26" w14:paraId="6B13180C" w14:textId="77777777" w:rsidTr="00D5256A">
        <w:trPr>
          <w:trHeight w:val="173"/>
        </w:trPr>
        <w:tc>
          <w:tcPr>
            <w:tcW w:w="14596" w:type="dxa"/>
            <w:gridSpan w:val="5"/>
            <w:vAlign w:val="center"/>
          </w:tcPr>
          <w:p w14:paraId="4825BEBC" w14:textId="77777777" w:rsidR="00F55E63" w:rsidRPr="00D5256A" w:rsidRDefault="00F55E63" w:rsidP="00D5256A">
            <w:pPr>
              <w:rPr>
                <w:rFonts w:ascii="Comic Sans MS" w:hAnsi="Comic Sans MS" w:cs="Arial"/>
                <w:b/>
                <w:szCs w:val="24"/>
              </w:rPr>
            </w:pPr>
            <w:r w:rsidRPr="00F55E63">
              <w:rPr>
                <w:rFonts w:ascii="Comic Sans MS" w:hAnsi="Comic Sans MS" w:cs="Arial"/>
                <w:b/>
                <w:szCs w:val="24"/>
              </w:rPr>
              <w:t>PEF Funding</w:t>
            </w:r>
          </w:p>
        </w:tc>
      </w:tr>
      <w:tr w:rsidR="007C72F7" w:rsidRPr="00AE5E26" w14:paraId="409F2DEC" w14:textId="77777777" w:rsidTr="00F55E63">
        <w:trPr>
          <w:trHeight w:val="1104"/>
        </w:trPr>
        <w:tc>
          <w:tcPr>
            <w:tcW w:w="4106" w:type="dxa"/>
            <w:vAlign w:val="center"/>
          </w:tcPr>
          <w:p w14:paraId="568E77D3" w14:textId="77777777" w:rsidR="007C72F7" w:rsidRPr="00AE5E26" w:rsidRDefault="007C72F7" w:rsidP="001B5DEA">
            <w:pPr>
              <w:rPr>
                <w:rFonts w:ascii="Comic Sans MS" w:hAnsi="Comic Sans MS" w:cs="Arial"/>
                <w:sz w:val="20"/>
                <w:szCs w:val="18"/>
              </w:rPr>
            </w:pPr>
          </w:p>
          <w:p w14:paraId="3297B00C" w14:textId="77777777" w:rsidR="00130BCF" w:rsidRPr="00AE5E26" w:rsidRDefault="007C72F7" w:rsidP="00130BCF">
            <w:pPr>
              <w:rPr>
                <w:rFonts w:ascii="Comic Sans MS" w:hAnsi="Comic Sans MS" w:cs="Arial"/>
                <w:sz w:val="20"/>
                <w:szCs w:val="18"/>
              </w:rPr>
            </w:pPr>
            <w:r w:rsidRPr="00AE5E26">
              <w:rPr>
                <w:rFonts w:ascii="Comic Sans MS" w:hAnsi="Comic Sans MS" w:cs="Arial"/>
                <w:sz w:val="20"/>
                <w:szCs w:val="18"/>
              </w:rPr>
              <w:t xml:space="preserve">The school </w:t>
            </w:r>
            <w:r w:rsidR="00AD00BF" w:rsidRPr="00AE5E26">
              <w:rPr>
                <w:rFonts w:ascii="Comic Sans MS" w:hAnsi="Comic Sans MS" w:cs="Arial"/>
                <w:sz w:val="20"/>
                <w:szCs w:val="18"/>
              </w:rPr>
              <w:t xml:space="preserve">has </w:t>
            </w:r>
            <w:r w:rsidRPr="00AE5E26">
              <w:rPr>
                <w:rFonts w:ascii="Comic Sans MS" w:hAnsi="Comic Sans MS" w:cs="Arial"/>
                <w:sz w:val="20"/>
                <w:szCs w:val="18"/>
              </w:rPr>
              <w:t xml:space="preserve">received </w:t>
            </w:r>
            <w:r w:rsidRPr="00A445E3">
              <w:rPr>
                <w:rFonts w:ascii="Comic Sans MS" w:hAnsi="Comic Sans MS" w:cs="Arial"/>
                <w:sz w:val="20"/>
                <w:szCs w:val="18"/>
              </w:rPr>
              <w:t>£</w:t>
            </w:r>
            <w:r w:rsidR="001F6E35" w:rsidRPr="00A445E3">
              <w:rPr>
                <w:rFonts w:ascii="Comic Sans MS" w:hAnsi="Comic Sans MS" w:cs="Arial"/>
                <w:sz w:val="20"/>
                <w:szCs w:val="18"/>
              </w:rPr>
              <w:t>3</w:t>
            </w:r>
            <w:r w:rsidR="006A7F18" w:rsidRPr="00A445E3">
              <w:rPr>
                <w:rFonts w:ascii="Comic Sans MS" w:hAnsi="Comic Sans MS" w:cs="Arial"/>
                <w:sz w:val="20"/>
                <w:szCs w:val="18"/>
              </w:rPr>
              <w:t>1</w:t>
            </w:r>
            <w:r w:rsidR="001F6E35" w:rsidRPr="00A445E3">
              <w:rPr>
                <w:rFonts w:ascii="Comic Sans MS" w:hAnsi="Comic Sans MS" w:cs="Arial"/>
                <w:sz w:val="20"/>
                <w:szCs w:val="18"/>
              </w:rPr>
              <w:t>,</w:t>
            </w:r>
            <w:r w:rsidR="006A7F18" w:rsidRPr="00A445E3">
              <w:rPr>
                <w:rFonts w:ascii="Comic Sans MS" w:hAnsi="Comic Sans MS" w:cs="Arial"/>
                <w:sz w:val="20"/>
                <w:szCs w:val="18"/>
              </w:rPr>
              <w:t>850</w:t>
            </w:r>
            <w:r w:rsidR="001F6E35" w:rsidRPr="00AE5E26">
              <w:rPr>
                <w:rFonts w:ascii="Comic Sans MS" w:hAnsi="Comic Sans MS" w:cs="Arial"/>
                <w:sz w:val="20"/>
                <w:szCs w:val="18"/>
              </w:rPr>
              <w:t xml:space="preserve"> </w:t>
            </w:r>
            <w:r w:rsidRPr="00AE5E26">
              <w:rPr>
                <w:rFonts w:ascii="Comic Sans MS" w:hAnsi="Comic Sans MS" w:cs="Arial"/>
                <w:sz w:val="20"/>
                <w:szCs w:val="18"/>
              </w:rPr>
              <w:t xml:space="preserve">of Pupil Equity Funding this session. This </w:t>
            </w:r>
            <w:r w:rsidR="00AD00BF" w:rsidRPr="00AE5E26">
              <w:rPr>
                <w:rFonts w:ascii="Comic Sans MS" w:hAnsi="Comic Sans MS" w:cs="Arial"/>
                <w:sz w:val="20"/>
                <w:szCs w:val="18"/>
              </w:rPr>
              <w:t xml:space="preserve">will be used </w:t>
            </w:r>
            <w:r w:rsidRPr="00AE5E26">
              <w:rPr>
                <w:rFonts w:ascii="Comic Sans MS" w:hAnsi="Comic Sans MS" w:cs="Arial"/>
                <w:sz w:val="20"/>
                <w:szCs w:val="18"/>
              </w:rPr>
              <w:t>to</w:t>
            </w:r>
            <w:r w:rsidR="00AD00BF" w:rsidRPr="00AE5E26">
              <w:rPr>
                <w:rFonts w:ascii="Comic Sans MS" w:hAnsi="Comic Sans MS" w:cs="Arial"/>
                <w:sz w:val="20"/>
                <w:szCs w:val="18"/>
              </w:rPr>
              <w:t xml:space="preserve"> continue to</w:t>
            </w:r>
            <w:r w:rsidRPr="00AE5E26">
              <w:rPr>
                <w:rFonts w:ascii="Comic Sans MS" w:hAnsi="Comic Sans MS" w:cs="Arial"/>
                <w:sz w:val="20"/>
                <w:szCs w:val="18"/>
              </w:rPr>
              <w:t xml:space="preserve"> fund</w:t>
            </w:r>
            <w:r w:rsidR="00AD00BF" w:rsidRPr="00AE5E26">
              <w:rPr>
                <w:rFonts w:ascii="Comic Sans MS" w:hAnsi="Comic Sans MS" w:cs="Arial"/>
                <w:sz w:val="20"/>
                <w:szCs w:val="18"/>
              </w:rPr>
              <w:t xml:space="preserve"> the management time for</w:t>
            </w:r>
            <w:r w:rsidR="006A7F18" w:rsidRPr="00AE5E26">
              <w:rPr>
                <w:rFonts w:ascii="Comic Sans MS" w:hAnsi="Comic Sans MS" w:cs="Arial"/>
                <w:sz w:val="20"/>
                <w:szCs w:val="18"/>
              </w:rPr>
              <w:t xml:space="preserve"> </w:t>
            </w:r>
            <w:r w:rsidR="00AD00BF" w:rsidRPr="00AE5E26">
              <w:rPr>
                <w:rFonts w:ascii="Comic Sans MS" w:hAnsi="Comic Sans MS" w:cs="Arial"/>
                <w:sz w:val="20"/>
                <w:szCs w:val="18"/>
              </w:rPr>
              <w:t xml:space="preserve">the </w:t>
            </w:r>
            <w:r w:rsidRPr="00AE5E26">
              <w:rPr>
                <w:rFonts w:ascii="Comic Sans MS" w:hAnsi="Comic Sans MS" w:cs="Arial"/>
                <w:sz w:val="20"/>
                <w:szCs w:val="18"/>
              </w:rPr>
              <w:t xml:space="preserve">Acting </w:t>
            </w:r>
            <w:r w:rsidR="000B6278" w:rsidRPr="00AE5E26">
              <w:rPr>
                <w:rFonts w:ascii="Comic Sans MS" w:hAnsi="Comic Sans MS" w:cs="Arial"/>
                <w:sz w:val="20"/>
                <w:szCs w:val="18"/>
              </w:rPr>
              <w:t>Principal</w:t>
            </w:r>
            <w:r w:rsidRPr="00AE5E26">
              <w:rPr>
                <w:rFonts w:ascii="Comic Sans MS" w:hAnsi="Comic Sans MS" w:cs="Arial"/>
                <w:sz w:val="20"/>
                <w:szCs w:val="18"/>
              </w:rPr>
              <w:t xml:space="preserve"> Teacher</w:t>
            </w:r>
            <w:r w:rsidR="000B6278" w:rsidRPr="00AE5E26">
              <w:rPr>
                <w:rFonts w:ascii="Comic Sans MS" w:hAnsi="Comic Sans MS" w:cs="Arial"/>
                <w:sz w:val="20"/>
                <w:szCs w:val="18"/>
              </w:rPr>
              <w:t xml:space="preserve">. Her role is to oversee the </w:t>
            </w:r>
            <w:r w:rsidR="00AE5E26" w:rsidRPr="00AE5E26">
              <w:rPr>
                <w:rFonts w:ascii="Comic Sans MS" w:hAnsi="Comic Sans MS" w:cs="Arial"/>
                <w:sz w:val="20"/>
                <w:szCs w:val="18"/>
              </w:rPr>
              <w:t xml:space="preserve">PEF plan including overseeing the </w:t>
            </w:r>
            <w:r w:rsidR="000B6278" w:rsidRPr="00AE5E26">
              <w:rPr>
                <w:rFonts w:ascii="Comic Sans MS" w:hAnsi="Comic Sans MS" w:cs="Arial"/>
                <w:sz w:val="20"/>
                <w:szCs w:val="18"/>
              </w:rPr>
              <w:t xml:space="preserve">delivery of </w:t>
            </w:r>
            <w:r w:rsidRPr="00AE5E26">
              <w:rPr>
                <w:rFonts w:ascii="Comic Sans MS" w:hAnsi="Comic Sans MS" w:cs="Arial"/>
                <w:sz w:val="20"/>
                <w:szCs w:val="18"/>
              </w:rPr>
              <w:t xml:space="preserve">a range of </w:t>
            </w:r>
            <w:r w:rsidR="000B6278" w:rsidRPr="00AE5E26">
              <w:rPr>
                <w:rFonts w:ascii="Comic Sans MS" w:hAnsi="Comic Sans MS" w:cs="Arial"/>
                <w:sz w:val="20"/>
                <w:szCs w:val="18"/>
              </w:rPr>
              <w:t xml:space="preserve">Literacy, Numeracy and </w:t>
            </w:r>
            <w:r w:rsidRPr="00AE5E26">
              <w:rPr>
                <w:rFonts w:ascii="Comic Sans MS" w:hAnsi="Comic Sans MS" w:cs="Arial"/>
                <w:sz w:val="20"/>
                <w:szCs w:val="18"/>
              </w:rPr>
              <w:t>HWB interventions</w:t>
            </w:r>
            <w:r w:rsidR="000B6278" w:rsidRPr="00AE5E26">
              <w:rPr>
                <w:rFonts w:ascii="Comic Sans MS" w:hAnsi="Comic Sans MS" w:cs="Arial"/>
                <w:sz w:val="20"/>
                <w:szCs w:val="18"/>
              </w:rPr>
              <w:t xml:space="preserve"> and their impact</w:t>
            </w:r>
            <w:r w:rsidRPr="00AE5E26">
              <w:rPr>
                <w:rFonts w:ascii="Comic Sans MS" w:hAnsi="Comic Sans MS" w:cs="Arial"/>
                <w:sz w:val="20"/>
                <w:szCs w:val="18"/>
              </w:rPr>
              <w:t xml:space="preserve">.  We have </w:t>
            </w:r>
            <w:r w:rsidR="000B6278" w:rsidRPr="00AE5E26">
              <w:rPr>
                <w:rFonts w:ascii="Comic Sans MS" w:hAnsi="Comic Sans MS" w:cs="Arial"/>
                <w:sz w:val="20"/>
                <w:szCs w:val="18"/>
              </w:rPr>
              <w:t>also</w:t>
            </w:r>
            <w:r w:rsidR="006A7F18" w:rsidRPr="00AE5E26">
              <w:rPr>
                <w:rFonts w:ascii="Comic Sans MS" w:hAnsi="Comic Sans MS" w:cs="Arial"/>
                <w:sz w:val="20"/>
                <w:szCs w:val="18"/>
              </w:rPr>
              <w:t xml:space="preserve"> </w:t>
            </w:r>
            <w:r w:rsidR="00A43FD5" w:rsidRPr="00AE5E26">
              <w:rPr>
                <w:rFonts w:ascii="Comic Sans MS" w:hAnsi="Comic Sans MS" w:cs="Arial"/>
                <w:sz w:val="20"/>
                <w:szCs w:val="18"/>
              </w:rPr>
              <w:t xml:space="preserve">employed an additional school </w:t>
            </w:r>
            <w:r w:rsidRPr="00AE5E26">
              <w:rPr>
                <w:rFonts w:ascii="Comic Sans MS" w:hAnsi="Comic Sans MS" w:cs="Arial"/>
                <w:sz w:val="20"/>
                <w:szCs w:val="18"/>
              </w:rPr>
              <w:t>assistant</w:t>
            </w:r>
            <w:r w:rsidR="00A43FD5" w:rsidRPr="00AE5E26">
              <w:rPr>
                <w:rFonts w:ascii="Comic Sans MS" w:hAnsi="Comic Sans MS" w:cs="Arial"/>
                <w:sz w:val="20"/>
                <w:szCs w:val="18"/>
              </w:rPr>
              <w:t xml:space="preserve"> (</w:t>
            </w:r>
            <w:r w:rsidR="00130BCF" w:rsidRPr="00AE5E26">
              <w:rPr>
                <w:rFonts w:ascii="Comic Sans MS" w:hAnsi="Comic Sans MS" w:cs="Arial"/>
                <w:sz w:val="20"/>
                <w:szCs w:val="18"/>
              </w:rPr>
              <w:t xml:space="preserve">25 </w:t>
            </w:r>
            <w:r w:rsidR="00A43FD5" w:rsidRPr="00AE5E26">
              <w:rPr>
                <w:rFonts w:ascii="Comic Sans MS" w:hAnsi="Comic Sans MS" w:cs="Arial"/>
                <w:sz w:val="20"/>
                <w:szCs w:val="18"/>
              </w:rPr>
              <w:t xml:space="preserve">hours) </w:t>
            </w:r>
            <w:r w:rsidRPr="00AE5E26">
              <w:rPr>
                <w:rFonts w:ascii="Comic Sans MS" w:hAnsi="Comic Sans MS" w:cs="Arial"/>
                <w:sz w:val="20"/>
                <w:szCs w:val="18"/>
              </w:rPr>
              <w:t xml:space="preserve">to support </w:t>
            </w:r>
            <w:r w:rsidR="000B6278" w:rsidRPr="00AE5E26">
              <w:rPr>
                <w:rFonts w:ascii="Comic Sans MS" w:hAnsi="Comic Sans MS" w:cs="Arial"/>
                <w:sz w:val="20"/>
                <w:szCs w:val="18"/>
              </w:rPr>
              <w:t xml:space="preserve">the delivery of </w:t>
            </w:r>
            <w:r w:rsidRPr="00AE5E26">
              <w:rPr>
                <w:rFonts w:ascii="Comic Sans MS" w:hAnsi="Comic Sans MS" w:cs="Arial"/>
                <w:sz w:val="20"/>
                <w:szCs w:val="18"/>
              </w:rPr>
              <w:t>targeted literacy</w:t>
            </w:r>
            <w:r w:rsidR="00AD00BF" w:rsidRPr="00AE5E26">
              <w:rPr>
                <w:rFonts w:ascii="Comic Sans MS" w:hAnsi="Comic Sans MS" w:cs="Arial"/>
                <w:sz w:val="20"/>
                <w:szCs w:val="18"/>
              </w:rPr>
              <w:t xml:space="preserve">, </w:t>
            </w:r>
            <w:r w:rsidRPr="00AE5E26">
              <w:rPr>
                <w:rFonts w:ascii="Comic Sans MS" w:hAnsi="Comic Sans MS" w:cs="Arial"/>
                <w:sz w:val="20"/>
                <w:szCs w:val="18"/>
              </w:rPr>
              <w:t>numeracy</w:t>
            </w:r>
            <w:r w:rsidR="00A43FD5" w:rsidRPr="00AE5E26">
              <w:rPr>
                <w:rFonts w:ascii="Comic Sans MS" w:hAnsi="Comic Sans MS" w:cs="Arial"/>
                <w:sz w:val="20"/>
                <w:szCs w:val="18"/>
              </w:rPr>
              <w:t xml:space="preserve"> and </w:t>
            </w:r>
            <w:r w:rsidR="00AD00BF" w:rsidRPr="00AE5E26">
              <w:rPr>
                <w:rFonts w:ascii="Comic Sans MS" w:hAnsi="Comic Sans MS" w:cs="Arial"/>
                <w:sz w:val="20"/>
                <w:szCs w:val="18"/>
              </w:rPr>
              <w:t xml:space="preserve">HWB </w:t>
            </w:r>
            <w:r w:rsidR="000B6278" w:rsidRPr="00AE5E26">
              <w:rPr>
                <w:rFonts w:ascii="Comic Sans MS" w:hAnsi="Comic Sans MS" w:cs="Arial"/>
                <w:sz w:val="20"/>
                <w:szCs w:val="18"/>
              </w:rPr>
              <w:t>interventions</w:t>
            </w:r>
            <w:r w:rsidR="00130BCF" w:rsidRPr="00AE5E26">
              <w:rPr>
                <w:rFonts w:ascii="Comic Sans MS" w:hAnsi="Comic Sans MS" w:cs="Arial"/>
                <w:sz w:val="20"/>
                <w:szCs w:val="18"/>
              </w:rPr>
              <w:t>. A further 5 hours will support a walking bus to improve pupil attendance</w:t>
            </w:r>
            <w:r w:rsidR="00AE5E26" w:rsidRPr="00AE5E26">
              <w:rPr>
                <w:rFonts w:ascii="Comic Sans MS" w:hAnsi="Comic Sans MS" w:cs="Arial"/>
                <w:sz w:val="20"/>
                <w:szCs w:val="18"/>
              </w:rPr>
              <w:t xml:space="preserve"> and</w:t>
            </w:r>
            <w:r w:rsidR="00716F17">
              <w:rPr>
                <w:rFonts w:ascii="Comic Sans MS" w:hAnsi="Comic Sans MS" w:cs="Arial"/>
                <w:sz w:val="20"/>
                <w:szCs w:val="18"/>
              </w:rPr>
              <w:t xml:space="preserve"> reduce</w:t>
            </w:r>
            <w:r w:rsidR="00AE5E26" w:rsidRPr="00AE5E26">
              <w:rPr>
                <w:rFonts w:ascii="Comic Sans MS" w:hAnsi="Comic Sans MS" w:cs="Arial"/>
                <w:sz w:val="20"/>
                <w:szCs w:val="18"/>
              </w:rPr>
              <w:t xml:space="preserve"> late coming.</w:t>
            </w:r>
          </w:p>
          <w:p w14:paraId="00498066" w14:textId="77777777" w:rsidR="000B6278" w:rsidRPr="00AE5E26" w:rsidRDefault="000B6278" w:rsidP="001B5DEA">
            <w:pPr>
              <w:rPr>
                <w:rFonts w:ascii="Comic Sans MS" w:hAnsi="Comic Sans MS" w:cs="Arial"/>
                <w:sz w:val="20"/>
                <w:szCs w:val="18"/>
              </w:rPr>
            </w:pPr>
          </w:p>
        </w:tc>
        <w:tc>
          <w:tcPr>
            <w:tcW w:w="3119" w:type="dxa"/>
            <w:vAlign w:val="center"/>
          </w:tcPr>
          <w:p w14:paraId="1ECF79D6" w14:textId="77777777" w:rsidR="007C72F7" w:rsidRPr="00AE5E26" w:rsidRDefault="007C72F7" w:rsidP="000B6278">
            <w:pPr>
              <w:rPr>
                <w:rFonts w:ascii="Comic Sans MS" w:hAnsi="Comic Sans MS"/>
                <w:sz w:val="20"/>
                <w:szCs w:val="18"/>
              </w:rPr>
            </w:pPr>
            <w:r w:rsidRPr="00AE5E26">
              <w:rPr>
                <w:rFonts w:ascii="Comic Sans MS" w:hAnsi="Comic Sans MS"/>
                <w:sz w:val="20"/>
                <w:szCs w:val="18"/>
              </w:rPr>
              <w:t>Interventions include:</w:t>
            </w:r>
          </w:p>
          <w:p w14:paraId="1881C3BD" w14:textId="77777777" w:rsidR="000B6278" w:rsidRPr="00AE5E26" w:rsidRDefault="000B6278" w:rsidP="00B27CEE">
            <w:pPr>
              <w:pStyle w:val="ListParagraph"/>
              <w:numPr>
                <w:ilvl w:val="0"/>
                <w:numId w:val="6"/>
              </w:numPr>
              <w:rPr>
                <w:rFonts w:ascii="Comic Sans MS" w:hAnsi="Comic Sans MS"/>
                <w:sz w:val="20"/>
                <w:szCs w:val="18"/>
              </w:rPr>
            </w:pPr>
            <w:r w:rsidRPr="00AE5E26">
              <w:rPr>
                <w:rFonts w:ascii="Comic Sans MS" w:hAnsi="Comic Sans MS"/>
                <w:sz w:val="20"/>
                <w:szCs w:val="18"/>
              </w:rPr>
              <w:t>Nurture</w:t>
            </w:r>
          </w:p>
          <w:p w14:paraId="453EE5FA" w14:textId="77777777" w:rsidR="000B6278" w:rsidRPr="00AE5E26" w:rsidRDefault="000B6278" w:rsidP="00B27CEE">
            <w:pPr>
              <w:pStyle w:val="ListParagraph"/>
              <w:numPr>
                <w:ilvl w:val="0"/>
                <w:numId w:val="6"/>
              </w:numPr>
              <w:rPr>
                <w:rFonts w:ascii="Comic Sans MS" w:hAnsi="Comic Sans MS"/>
                <w:sz w:val="20"/>
                <w:szCs w:val="18"/>
              </w:rPr>
            </w:pPr>
            <w:r w:rsidRPr="00AE5E26">
              <w:rPr>
                <w:rFonts w:ascii="Comic Sans MS" w:hAnsi="Comic Sans MS"/>
                <w:sz w:val="20"/>
                <w:szCs w:val="18"/>
              </w:rPr>
              <w:t>Draw and Talk</w:t>
            </w:r>
          </w:p>
          <w:p w14:paraId="19098A21" w14:textId="77777777" w:rsidR="000B6278" w:rsidRPr="00AE5E26" w:rsidRDefault="000B6278" w:rsidP="00B27CEE">
            <w:pPr>
              <w:pStyle w:val="ListParagraph"/>
              <w:numPr>
                <w:ilvl w:val="0"/>
                <w:numId w:val="6"/>
              </w:numPr>
              <w:rPr>
                <w:rFonts w:ascii="Comic Sans MS" w:hAnsi="Comic Sans MS"/>
                <w:sz w:val="20"/>
                <w:szCs w:val="18"/>
              </w:rPr>
            </w:pPr>
            <w:r w:rsidRPr="00AE5E26">
              <w:rPr>
                <w:rFonts w:ascii="Comic Sans MS" w:hAnsi="Comic Sans MS"/>
                <w:sz w:val="20"/>
                <w:szCs w:val="18"/>
              </w:rPr>
              <w:t>5 min box (Literacy and numeracy)</w:t>
            </w:r>
          </w:p>
          <w:p w14:paraId="1E04D374" w14:textId="77777777" w:rsidR="000B6278" w:rsidRPr="00AE5E26" w:rsidRDefault="000B6278" w:rsidP="00B27CEE">
            <w:pPr>
              <w:pStyle w:val="ListParagraph"/>
              <w:numPr>
                <w:ilvl w:val="0"/>
                <w:numId w:val="6"/>
              </w:numPr>
              <w:rPr>
                <w:rFonts w:ascii="Comic Sans MS" w:hAnsi="Comic Sans MS"/>
                <w:sz w:val="20"/>
                <w:szCs w:val="18"/>
              </w:rPr>
            </w:pPr>
            <w:r w:rsidRPr="00AE5E26">
              <w:rPr>
                <w:rFonts w:ascii="Comic Sans MS" w:hAnsi="Comic Sans MS"/>
                <w:sz w:val="20"/>
                <w:szCs w:val="18"/>
              </w:rPr>
              <w:t>Nessy/ReadingWise decoding</w:t>
            </w:r>
          </w:p>
          <w:p w14:paraId="3A30DD36" w14:textId="77777777" w:rsidR="000B6278" w:rsidRPr="00AE5E26" w:rsidRDefault="000B6278" w:rsidP="00B27CEE">
            <w:pPr>
              <w:pStyle w:val="ListParagraph"/>
              <w:numPr>
                <w:ilvl w:val="0"/>
                <w:numId w:val="6"/>
              </w:numPr>
              <w:rPr>
                <w:rFonts w:ascii="Comic Sans MS" w:hAnsi="Comic Sans MS"/>
                <w:sz w:val="20"/>
                <w:szCs w:val="18"/>
              </w:rPr>
            </w:pPr>
            <w:r w:rsidRPr="00AE5E26">
              <w:rPr>
                <w:rFonts w:ascii="Comic Sans MS" w:hAnsi="Comic Sans MS"/>
                <w:sz w:val="20"/>
                <w:szCs w:val="18"/>
              </w:rPr>
              <w:t>Toe by Toe/ Word Wasp</w:t>
            </w:r>
          </w:p>
          <w:p w14:paraId="7FA332CF" w14:textId="77777777" w:rsidR="00AE5E26" w:rsidRPr="00AE5E26" w:rsidRDefault="00AE5E26" w:rsidP="00B27CEE">
            <w:pPr>
              <w:pStyle w:val="ListParagraph"/>
              <w:numPr>
                <w:ilvl w:val="0"/>
                <w:numId w:val="6"/>
              </w:numPr>
              <w:rPr>
                <w:rFonts w:ascii="Comic Sans MS" w:hAnsi="Comic Sans MS"/>
                <w:sz w:val="20"/>
                <w:szCs w:val="18"/>
              </w:rPr>
            </w:pPr>
            <w:r w:rsidRPr="00AE5E26">
              <w:rPr>
                <w:rFonts w:ascii="Comic Sans MS" w:hAnsi="Comic Sans MS"/>
                <w:sz w:val="20"/>
                <w:szCs w:val="18"/>
              </w:rPr>
              <w:t xml:space="preserve">Sleep Scotland </w:t>
            </w:r>
            <w:r w:rsidR="0002677E" w:rsidRPr="00AE5E26">
              <w:rPr>
                <w:rFonts w:ascii="Comic Sans MS" w:hAnsi="Comic Sans MS"/>
                <w:sz w:val="20"/>
                <w:szCs w:val="18"/>
              </w:rPr>
              <w:t>Co</w:t>
            </w:r>
            <w:r w:rsidR="0002677E">
              <w:rPr>
                <w:rFonts w:ascii="Comic Sans MS" w:hAnsi="Comic Sans MS"/>
                <w:sz w:val="20"/>
                <w:szCs w:val="18"/>
              </w:rPr>
              <w:t>u</w:t>
            </w:r>
            <w:r w:rsidR="0002677E" w:rsidRPr="00AE5E26">
              <w:rPr>
                <w:rFonts w:ascii="Comic Sans MS" w:hAnsi="Comic Sans MS"/>
                <w:sz w:val="20"/>
                <w:szCs w:val="18"/>
              </w:rPr>
              <w:t>nselling</w:t>
            </w:r>
          </w:p>
          <w:p w14:paraId="32E1395E" w14:textId="77777777" w:rsidR="006E172D" w:rsidRPr="00AE5E26" w:rsidRDefault="006E172D" w:rsidP="00B27CEE">
            <w:pPr>
              <w:pStyle w:val="ListParagraph"/>
              <w:numPr>
                <w:ilvl w:val="0"/>
                <w:numId w:val="6"/>
              </w:numPr>
              <w:rPr>
                <w:rFonts w:ascii="Comic Sans MS" w:hAnsi="Comic Sans MS"/>
                <w:sz w:val="20"/>
                <w:szCs w:val="18"/>
              </w:rPr>
            </w:pPr>
            <w:r w:rsidRPr="00AE5E26">
              <w:rPr>
                <w:rFonts w:ascii="Comic Sans MS" w:hAnsi="Comic Sans MS"/>
                <w:sz w:val="20"/>
                <w:szCs w:val="18"/>
              </w:rPr>
              <w:t>Resources for dealing with anxiety</w:t>
            </w:r>
          </w:p>
          <w:p w14:paraId="0562A2E5" w14:textId="77777777" w:rsidR="00AE5E26" w:rsidRPr="00AE5E26" w:rsidRDefault="00225E69" w:rsidP="00B27CEE">
            <w:pPr>
              <w:pStyle w:val="ListParagraph"/>
              <w:numPr>
                <w:ilvl w:val="0"/>
                <w:numId w:val="6"/>
              </w:numPr>
              <w:rPr>
                <w:rFonts w:ascii="Comic Sans MS" w:hAnsi="Comic Sans MS"/>
                <w:sz w:val="20"/>
                <w:szCs w:val="18"/>
              </w:rPr>
            </w:pPr>
            <w:r>
              <w:rPr>
                <w:rFonts w:ascii="Comic Sans MS" w:hAnsi="Comic Sans MS"/>
                <w:sz w:val="20"/>
                <w:szCs w:val="18"/>
              </w:rPr>
              <w:t xml:space="preserve">Hub and </w:t>
            </w:r>
            <w:r w:rsidR="00AE5E26" w:rsidRPr="00AE5E26">
              <w:rPr>
                <w:rFonts w:ascii="Comic Sans MS" w:hAnsi="Comic Sans MS"/>
                <w:sz w:val="20"/>
                <w:szCs w:val="18"/>
              </w:rPr>
              <w:t>Sensory bus</w:t>
            </w:r>
          </w:p>
          <w:p w14:paraId="340FD334" w14:textId="77777777" w:rsidR="00AE5E26" w:rsidRPr="00AE5E26" w:rsidRDefault="00AE5E26" w:rsidP="00B27CEE">
            <w:pPr>
              <w:pStyle w:val="ListParagraph"/>
              <w:numPr>
                <w:ilvl w:val="0"/>
                <w:numId w:val="6"/>
              </w:numPr>
              <w:rPr>
                <w:rFonts w:ascii="Comic Sans MS" w:hAnsi="Comic Sans MS"/>
                <w:sz w:val="20"/>
                <w:szCs w:val="18"/>
              </w:rPr>
            </w:pPr>
            <w:r w:rsidRPr="00AE5E26">
              <w:rPr>
                <w:rFonts w:ascii="Comic Sans MS" w:hAnsi="Comic Sans MS"/>
                <w:sz w:val="20"/>
                <w:szCs w:val="18"/>
              </w:rPr>
              <w:t>Walking bus</w:t>
            </w:r>
          </w:p>
        </w:tc>
        <w:tc>
          <w:tcPr>
            <w:tcW w:w="1275" w:type="dxa"/>
            <w:vAlign w:val="center"/>
          </w:tcPr>
          <w:p w14:paraId="5E264B94" w14:textId="77777777" w:rsidR="007C72F7" w:rsidRPr="00AE5E26" w:rsidRDefault="000B6278" w:rsidP="001B5DEA">
            <w:pPr>
              <w:rPr>
                <w:rFonts w:ascii="Comic Sans MS" w:hAnsi="Comic Sans MS" w:cs="Arial"/>
                <w:sz w:val="20"/>
                <w:szCs w:val="18"/>
              </w:rPr>
            </w:pPr>
            <w:r w:rsidRPr="00AE5E26">
              <w:rPr>
                <w:rFonts w:ascii="Comic Sans MS" w:hAnsi="Comic Sans MS" w:cs="Arial"/>
                <w:sz w:val="20"/>
                <w:szCs w:val="18"/>
              </w:rPr>
              <w:t>Clair Gebbie</w:t>
            </w:r>
          </w:p>
        </w:tc>
        <w:tc>
          <w:tcPr>
            <w:tcW w:w="1560" w:type="dxa"/>
            <w:vAlign w:val="center"/>
          </w:tcPr>
          <w:p w14:paraId="7E2E56DC" w14:textId="77777777" w:rsidR="007C72F7" w:rsidRPr="00AE5E26" w:rsidRDefault="007C72F7" w:rsidP="001B5DEA">
            <w:pPr>
              <w:rPr>
                <w:rFonts w:ascii="Comic Sans MS" w:hAnsi="Comic Sans MS" w:cs="Arial"/>
                <w:sz w:val="20"/>
                <w:szCs w:val="18"/>
              </w:rPr>
            </w:pPr>
            <w:r w:rsidRPr="00AE5E26">
              <w:rPr>
                <w:rFonts w:ascii="Comic Sans MS" w:hAnsi="Comic Sans MS" w:cs="Arial"/>
                <w:sz w:val="20"/>
                <w:szCs w:val="18"/>
              </w:rPr>
              <w:t>Aug 202</w:t>
            </w:r>
            <w:r w:rsidR="00130BCF" w:rsidRPr="00AE5E26">
              <w:rPr>
                <w:rFonts w:ascii="Comic Sans MS" w:hAnsi="Comic Sans MS" w:cs="Arial"/>
                <w:sz w:val="20"/>
                <w:szCs w:val="18"/>
              </w:rPr>
              <w:t>3</w:t>
            </w:r>
            <w:r w:rsidRPr="00AE5E26">
              <w:rPr>
                <w:rFonts w:ascii="Comic Sans MS" w:hAnsi="Comic Sans MS" w:cs="Arial"/>
                <w:sz w:val="20"/>
                <w:szCs w:val="18"/>
              </w:rPr>
              <w:t>- June 202</w:t>
            </w:r>
            <w:r w:rsidR="00130BCF" w:rsidRPr="00AE5E26">
              <w:rPr>
                <w:rFonts w:ascii="Comic Sans MS" w:hAnsi="Comic Sans MS" w:cs="Arial"/>
                <w:sz w:val="20"/>
                <w:szCs w:val="18"/>
              </w:rPr>
              <w:t>4</w:t>
            </w:r>
          </w:p>
        </w:tc>
        <w:tc>
          <w:tcPr>
            <w:tcW w:w="4536" w:type="dxa"/>
            <w:vAlign w:val="center"/>
          </w:tcPr>
          <w:p w14:paraId="52C73DEA" w14:textId="77777777" w:rsidR="007C72F7" w:rsidRPr="00AE5E26" w:rsidRDefault="007C72F7" w:rsidP="001B5DEA">
            <w:pPr>
              <w:pStyle w:val="ListParagraph"/>
              <w:ind w:left="720"/>
              <w:rPr>
                <w:rFonts w:ascii="Comic Sans MS" w:hAnsi="Comic Sans MS" w:cs="Arial"/>
                <w:sz w:val="20"/>
                <w:szCs w:val="18"/>
              </w:rPr>
            </w:pPr>
            <w:r w:rsidRPr="00AE5E26">
              <w:rPr>
                <w:rFonts w:ascii="Comic Sans MS" w:hAnsi="Comic Sans MS" w:cs="Arial"/>
                <w:sz w:val="20"/>
                <w:szCs w:val="18"/>
              </w:rPr>
              <w:t xml:space="preserve">Full details on how these interventions will </w:t>
            </w:r>
            <w:r w:rsidR="00FA532A" w:rsidRPr="00AE5E26">
              <w:rPr>
                <w:rFonts w:ascii="Comic Sans MS" w:hAnsi="Comic Sans MS" w:cs="Arial"/>
                <w:sz w:val="20"/>
                <w:szCs w:val="18"/>
              </w:rPr>
              <w:t xml:space="preserve">be </w:t>
            </w:r>
            <w:r w:rsidRPr="00AE5E26">
              <w:rPr>
                <w:rFonts w:ascii="Comic Sans MS" w:hAnsi="Comic Sans MS" w:cs="Arial"/>
                <w:sz w:val="20"/>
                <w:szCs w:val="18"/>
              </w:rPr>
              <w:t xml:space="preserve">implemented and measured </w:t>
            </w:r>
            <w:r w:rsidR="000B6278" w:rsidRPr="00AE5E26">
              <w:rPr>
                <w:rFonts w:ascii="Comic Sans MS" w:hAnsi="Comic Sans MS" w:cs="Arial"/>
                <w:sz w:val="20"/>
                <w:szCs w:val="18"/>
              </w:rPr>
              <w:t xml:space="preserve">can </w:t>
            </w:r>
            <w:r w:rsidRPr="00AE5E26">
              <w:rPr>
                <w:rFonts w:ascii="Comic Sans MS" w:hAnsi="Comic Sans MS" w:cs="Arial"/>
                <w:sz w:val="20"/>
                <w:szCs w:val="18"/>
              </w:rPr>
              <w:t>be found within our PEF action plan.</w:t>
            </w:r>
          </w:p>
        </w:tc>
      </w:tr>
    </w:tbl>
    <w:p w14:paraId="35B19080" w14:textId="77777777" w:rsidR="004E77DD" w:rsidRPr="00AE5E26" w:rsidRDefault="004E77DD" w:rsidP="005C6E75">
      <w:pPr>
        <w:tabs>
          <w:tab w:val="left" w:pos="2910"/>
        </w:tabs>
        <w:rPr>
          <w:rFonts w:asciiTheme="minorHAnsi" w:hAnsiTheme="minorHAnsi" w:cs="Arial"/>
          <w:b/>
          <w:sz w:val="22"/>
        </w:rPr>
      </w:pPr>
    </w:p>
    <w:sectPr w:rsidR="004E77DD" w:rsidRPr="00AE5E26" w:rsidSect="009E3224">
      <w:type w:val="nextColumn"/>
      <w:pgSz w:w="16834" w:h="11909" w:orient="landscape" w:code="9"/>
      <w:pgMar w:top="851" w:right="1138" w:bottom="851"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84816" w14:textId="77777777" w:rsidR="006A3C4F" w:rsidRDefault="006A3C4F" w:rsidP="00455B45">
      <w:r>
        <w:separator/>
      </w:r>
    </w:p>
  </w:endnote>
  <w:endnote w:type="continuationSeparator" w:id="0">
    <w:p w14:paraId="6A07A476" w14:textId="77777777" w:rsidR="006A3C4F" w:rsidRDefault="006A3C4F" w:rsidP="00455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6A35A" w14:textId="77777777" w:rsidR="006A3C4F" w:rsidRDefault="006A3C4F" w:rsidP="00455B45">
      <w:r>
        <w:separator/>
      </w:r>
    </w:p>
  </w:footnote>
  <w:footnote w:type="continuationSeparator" w:id="0">
    <w:p w14:paraId="3FFF11ED" w14:textId="77777777" w:rsidR="006A3C4F" w:rsidRDefault="006A3C4F" w:rsidP="00455B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91B9C"/>
    <w:multiLevelType w:val="hybridMultilevel"/>
    <w:tmpl w:val="6FA8F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442440"/>
    <w:multiLevelType w:val="hybridMultilevel"/>
    <w:tmpl w:val="AB1CD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12981"/>
    <w:multiLevelType w:val="hybridMultilevel"/>
    <w:tmpl w:val="2C68E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5D1260"/>
    <w:multiLevelType w:val="hybridMultilevel"/>
    <w:tmpl w:val="45B48E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9E7219"/>
    <w:multiLevelType w:val="hybridMultilevel"/>
    <w:tmpl w:val="E1F630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744008"/>
    <w:multiLevelType w:val="hybridMultilevel"/>
    <w:tmpl w:val="4306A4FE"/>
    <w:lvl w:ilvl="0" w:tplc="555893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215FC4"/>
    <w:multiLevelType w:val="hybridMultilevel"/>
    <w:tmpl w:val="72A6E77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397205"/>
    <w:multiLevelType w:val="hybridMultilevel"/>
    <w:tmpl w:val="EC484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D328AC"/>
    <w:multiLevelType w:val="hybridMultilevel"/>
    <w:tmpl w:val="F41C6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B61DC8"/>
    <w:multiLevelType w:val="hybridMultilevel"/>
    <w:tmpl w:val="791C8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C4429E"/>
    <w:multiLevelType w:val="hybridMultilevel"/>
    <w:tmpl w:val="99CED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4908CC"/>
    <w:multiLevelType w:val="hybridMultilevel"/>
    <w:tmpl w:val="583ED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15205C"/>
    <w:multiLevelType w:val="hybridMultilevel"/>
    <w:tmpl w:val="585AE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525914"/>
    <w:multiLevelType w:val="hybridMultilevel"/>
    <w:tmpl w:val="C916E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7D40A0"/>
    <w:multiLevelType w:val="hybridMultilevel"/>
    <w:tmpl w:val="3F028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18656A"/>
    <w:multiLevelType w:val="hybridMultilevel"/>
    <w:tmpl w:val="DCEE4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7D582A"/>
    <w:multiLevelType w:val="hybridMultilevel"/>
    <w:tmpl w:val="1EAE6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4948D2"/>
    <w:multiLevelType w:val="hybridMultilevel"/>
    <w:tmpl w:val="ED22E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14"/>
  </w:num>
  <w:num w:numId="4">
    <w:abstractNumId w:val="10"/>
  </w:num>
  <w:num w:numId="5">
    <w:abstractNumId w:val="2"/>
  </w:num>
  <w:num w:numId="6">
    <w:abstractNumId w:val="12"/>
  </w:num>
  <w:num w:numId="7">
    <w:abstractNumId w:val="16"/>
  </w:num>
  <w:num w:numId="8">
    <w:abstractNumId w:val="8"/>
  </w:num>
  <w:num w:numId="9">
    <w:abstractNumId w:val="1"/>
  </w:num>
  <w:num w:numId="10">
    <w:abstractNumId w:val="13"/>
  </w:num>
  <w:num w:numId="11">
    <w:abstractNumId w:val="15"/>
  </w:num>
  <w:num w:numId="12">
    <w:abstractNumId w:val="4"/>
  </w:num>
  <w:num w:numId="13">
    <w:abstractNumId w:val="5"/>
  </w:num>
  <w:num w:numId="14">
    <w:abstractNumId w:val="9"/>
  </w:num>
  <w:num w:numId="15">
    <w:abstractNumId w:val="7"/>
  </w:num>
  <w:num w:numId="16">
    <w:abstractNumId w:val="11"/>
  </w:num>
  <w:num w:numId="17">
    <w:abstractNumId w:val="3"/>
  </w:num>
  <w:num w:numId="1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7AA"/>
    <w:rsid w:val="0000348C"/>
    <w:rsid w:val="00006EF5"/>
    <w:rsid w:val="00010014"/>
    <w:rsid w:val="000104E4"/>
    <w:rsid w:val="0001097A"/>
    <w:rsid w:val="00011737"/>
    <w:rsid w:val="00011D0C"/>
    <w:rsid w:val="0001248A"/>
    <w:rsid w:val="0001301F"/>
    <w:rsid w:val="00016F41"/>
    <w:rsid w:val="00016FE7"/>
    <w:rsid w:val="00017F2A"/>
    <w:rsid w:val="000200D0"/>
    <w:rsid w:val="000233E6"/>
    <w:rsid w:val="0002677E"/>
    <w:rsid w:val="00031D63"/>
    <w:rsid w:val="00035A61"/>
    <w:rsid w:val="00036A35"/>
    <w:rsid w:val="00043051"/>
    <w:rsid w:val="00043C34"/>
    <w:rsid w:val="000524CF"/>
    <w:rsid w:val="00053137"/>
    <w:rsid w:val="00053E68"/>
    <w:rsid w:val="00055BFB"/>
    <w:rsid w:val="000571F7"/>
    <w:rsid w:val="00057C97"/>
    <w:rsid w:val="00057CFD"/>
    <w:rsid w:val="000644CE"/>
    <w:rsid w:val="0006669B"/>
    <w:rsid w:val="00071FF4"/>
    <w:rsid w:val="00074BB4"/>
    <w:rsid w:val="0008145D"/>
    <w:rsid w:val="000817A4"/>
    <w:rsid w:val="00082E6B"/>
    <w:rsid w:val="000857B1"/>
    <w:rsid w:val="0008716B"/>
    <w:rsid w:val="0009080B"/>
    <w:rsid w:val="00090F9D"/>
    <w:rsid w:val="00092ECE"/>
    <w:rsid w:val="00093E6C"/>
    <w:rsid w:val="00093FBC"/>
    <w:rsid w:val="000954C6"/>
    <w:rsid w:val="000A15C7"/>
    <w:rsid w:val="000B0800"/>
    <w:rsid w:val="000B1797"/>
    <w:rsid w:val="000B215F"/>
    <w:rsid w:val="000B5E4B"/>
    <w:rsid w:val="000B6278"/>
    <w:rsid w:val="000C3809"/>
    <w:rsid w:val="000C4184"/>
    <w:rsid w:val="000D406B"/>
    <w:rsid w:val="000E2A02"/>
    <w:rsid w:val="000E5129"/>
    <w:rsid w:val="000E7DEE"/>
    <w:rsid w:val="000F006C"/>
    <w:rsid w:val="000F3527"/>
    <w:rsid w:val="000F4274"/>
    <w:rsid w:val="000F4C6B"/>
    <w:rsid w:val="000F548C"/>
    <w:rsid w:val="00100CF4"/>
    <w:rsid w:val="0010246D"/>
    <w:rsid w:val="00103652"/>
    <w:rsid w:val="001039AE"/>
    <w:rsid w:val="00115092"/>
    <w:rsid w:val="00120F22"/>
    <w:rsid w:val="00130BCF"/>
    <w:rsid w:val="00133E92"/>
    <w:rsid w:val="00136E12"/>
    <w:rsid w:val="00137DBF"/>
    <w:rsid w:val="0014187E"/>
    <w:rsid w:val="00141ABC"/>
    <w:rsid w:val="00142F76"/>
    <w:rsid w:val="00152BA2"/>
    <w:rsid w:val="0015354A"/>
    <w:rsid w:val="00160814"/>
    <w:rsid w:val="00162354"/>
    <w:rsid w:val="001626A4"/>
    <w:rsid w:val="00162FA3"/>
    <w:rsid w:val="00165671"/>
    <w:rsid w:val="00170104"/>
    <w:rsid w:val="001743BB"/>
    <w:rsid w:val="00175E26"/>
    <w:rsid w:val="0019112E"/>
    <w:rsid w:val="00192161"/>
    <w:rsid w:val="0019323C"/>
    <w:rsid w:val="001A2F6E"/>
    <w:rsid w:val="001A4F41"/>
    <w:rsid w:val="001B08CE"/>
    <w:rsid w:val="001B2331"/>
    <w:rsid w:val="001B559F"/>
    <w:rsid w:val="001B5DEA"/>
    <w:rsid w:val="001D51DC"/>
    <w:rsid w:val="001D7200"/>
    <w:rsid w:val="001D7AF1"/>
    <w:rsid w:val="001E1773"/>
    <w:rsid w:val="001E3E46"/>
    <w:rsid w:val="001F3446"/>
    <w:rsid w:val="001F6E35"/>
    <w:rsid w:val="001F7B81"/>
    <w:rsid w:val="002032B9"/>
    <w:rsid w:val="00216892"/>
    <w:rsid w:val="00221202"/>
    <w:rsid w:val="0022367F"/>
    <w:rsid w:val="00224BC4"/>
    <w:rsid w:val="00225E69"/>
    <w:rsid w:val="002357C8"/>
    <w:rsid w:val="0024067A"/>
    <w:rsid w:val="002447B9"/>
    <w:rsid w:val="00244862"/>
    <w:rsid w:val="0024671F"/>
    <w:rsid w:val="002518DC"/>
    <w:rsid w:val="002529A1"/>
    <w:rsid w:val="002545D2"/>
    <w:rsid w:val="002612F4"/>
    <w:rsid w:val="002664AF"/>
    <w:rsid w:val="0027220E"/>
    <w:rsid w:val="00274393"/>
    <w:rsid w:val="00277691"/>
    <w:rsid w:val="00282074"/>
    <w:rsid w:val="00293AA6"/>
    <w:rsid w:val="00295245"/>
    <w:rsid w:val="00296D22"/>
    <w:rsid w:val="002A617D"/>
    <w:rsid w:val="002A7443"/>
    <w:rsid w:val="002B11BD"/>
    <w:rsid w:val="002B5269"/>
    <w:rsid w:val="002C54F4"/>
    <w:rsid w:val="002D02DB"/>
    <w:rsid w:val="002D0618"/>
    <w:rsid w:val="002D2720"/>
    <w:rsid w:val="002D3D5B"/>
    <w:rsid w:val="002D7961"/>
    <w:rsid w:val="002E691B"/>
    <w:rsid w:val="002E6932"/>
    <w:rsid w:val="002F0108"/>
    <w:rsid w:val="002F2754"/>
    <w:rsid w:val="00300789"/>
    <w:rsid w:val="0030332E"/>
    <w:rsid w:val="00305FA8"/>
    <w:rsid w:val="003106BA"/>
    <w:rsid w:val="00314407"/>
    <w:rsid w:val="00320660"/>
    <w:rsid w:val="003214E7"/>
    <w:rsid w:val="00322644"/>
    <w:rsid w:val="00327B05"/>
    <w:rsid w:val="003311DE"/>
    <w:rsid w:val="00337F4A"/>
    <w:rsid w:val="00341823"/>
    <w:rsid w:val="00346413"/>
    <w:rsid w:val="0034737E"/>
    <w:rsid w:val="00350EC5"/>
    <w:rsid w:val="00365B09"/>
    <w:rsid w:val="0037289A"/>
    <w:rsid w:val="00380916"/>
    <w:rsid w:val="00387964"/>
    <w:rsid w:val="00387F6B"/>
    <w:rsid w:val="00394293"/>
    <w:rsid w:val="00396E1E"/>
    <w:rsid w:val="0039796A"/>
    <w:rsid w:val="003A17F7"/>
    <w:rsid w:val="003B2331"/>
    <w:rsid w:val="003B3549"/>
    <w:rsid w:val="003B6BA8"/>
    <w:rsid w:val="003C0B32"/>
    <w:rsid w:val="003C13D3"/>
    <w:rsid w:val="003C325A"/>
    <w:rsid w:val="003C782D"/>
    <w:rsid w:val="003D08B3"/>
    <w:rsid w:val="003D513A"/>
    <w:rsid w:val="003E01DB"/>
    <w:rsid w:val="003E16A4"/>
    <w:rsid w:val="003E1CF3"/>
    <w:rsid w:val="003E4568"/>
    <w:rsid w:val="003F3688"/>
    <w:rsid w:val="003F437F"/>
    <w:rsid w:val="003F74F9"/>
    <w:rsid w:val="00401368"/>
    <w:rsid w:val="00402A0F"/>
    <w:rsid w:val="00404693"/>
    <w:rsid w:val="004222FD"/>
    <w:rsid w:val="00425943"/>
    <w:rsid w:val="00425D8F"/>
    <w:rsid w:val="00430D27"/>
    <w:rsid w:val="004347F4"/>
    <w:rsid w:val="00435C93"/>
    <w:rsid w:val="004372F2"/>
    <w:rsid w:val="004403E6"/>
    <w:rsid w:val="00452725"/>
    <w:rsid w:val="0045516C"/>
    <w:rsid w:val="00455B45"/>
    <w:rsid w:val="00463258"/>
    <w:rsid w:val="0046352D"/>
    <w:rsid w:val="004647B4"/>
    <w:rsid w:val="00473FF5"/>
    <w:rsid w:val="00475DDA"/>
    <w:rsid w:val="00480BE4"/>
    <w:rsid w:val="00482366"/>
    <w:rsid w:val="00483166"/>
    <w:rsid w:val="004918D1"/>
    <w:rsid w:val="00494B30"/>
    <w:rsid w:val="004A126E"/>
    <w:rsid w:val="004A1775"/>
    <w:rsid w:val="004A2B63"/>
    <w:rsid w:val="004A4902"/>
    <w:rsid w:val="004B0F8D"/>
    <w:rsid w:val="004B40E2"/>
    <w:rsid w:val="004B450C"/>
    <w:rsid w:val="004B6B7F"/>
    <w:rsid w:val="004C3A43"/>
    <w:rsid w:val="004C3B8A"/>
    <w:rsid w:val="004C4F8C"/>
    <w:rsid w:val="004D1FE8"/>
    <w:rsid w:val="004D4A32"/>
    <w:rsid w:val="004D62A6"/>
    <w:rsid w:val="004E77DD"/>
    <w:rsid w:val="004F07D7"/>
    <w:rsid w:val="004F5127"/>
    <w:rsid w:val="004F656C"/>
    <w:rsid w:val="00504677"/>
    <w:rsid w:val="00510078"/>
    <w:rsid w:val="00511387"/>
    <w:rsid w:val="00512637"/>
    <w:rsid w:val="00517670"/>
    <w:rsid w:val="00523828"/>
    <w:rsid w:val="005258B1"/>
    <w:rsid w:val="00527624"/>
    <w:rsid w:val="00530FE2"/>
    <w:rsid w:val="00535916"/>
    <w:rsid w:val="00535DB8"/>
    <w:rsid w:val="005378CD"/>
    <w:rsid w:val="0054382F"/>
    <w:rsid w:val="00544F46"/>
    <w:rsid w:val="00547944"/>
    <w:rsid w:val="00547C78"/>
    <w:rsid w:val="00547EC7"/>
    <w:rsid w:val="00553E5B"/>
    <w:rsid w:val="00556A5B"/>
    <w:rsid w:val="00562420"/>
    <w:rsid w:val="00564887"/>
    <w:rsid w:val="00567759"/>
    <w:rsid w:val="00571549"/>
    <w:rsid w:val="00575858"/>
    <w:rsid w:val="00581A7A"/>
    <w:rsid w:val="00584D92"/>
    <w:rsid w:val="00587135"/>
    <w:rsid w:val="00593645"/>
    <w:rsid w:val="00595B88"/>
    <w:rsid w:val="005A0A42"/>
    <w:rsid w:val="005A11E9"/>
    <w:rsid w:val="005A1A3A"/>
    <w:rsid w:val="005A1D36"/>
    <w:rsid w:val="005A7413"/>
    <w:rsid w:val="005B2A4D"/>
    <w:rsid w:val="005B6A82"/>
    <w:rsid w:val="005C04B8"/>
    <w:rsid w:val="005C2885"/>
    <w:rsid w:val="005C6E29"/>
    <w:rsid w:val="005C6E75"/>
    <w:rsid w:val="005D46A4"/>
    <w:rsid w:val="005D5722"/>
    <w:rsid w:val="005D6864"/>
    <w:rsid w:val="005E532E"/>
    <w:rsid w:val="005E7321"/>
    <w:rsid w:val="005E7DF5"/>
    <w:rsid w:val="005F6480"/>
    <w:rsid w:val="00606869"/>
    <w:rsid w:val="0061624E"/>
    <w:rsid w:val="00617046"/>
    <w:rsid w:val="00623D1C"/>
    <w:rsid w:val="00624971"/>
    <w:rsid w:val="0062555C"/>
    <w:rsid w:val="00626BA2"/>
    <w:rsid w:val="00630378"/>
    <w:rsid w:val="0063550D"/>
    <w:rsid w:val="00640CAA"/>
    <w:rsid w:val="00645EF4"/>
    <w:rsid w:val="006464FC"/>
    <w:rsid w:val="00651C8E"/>
    <w:rsid w:val="0065304A"/>
    <w:rsid w:val="00654F84"/>
    <w:rsid w:val="00661DA1"/>
    <w:rsid w:val="006666A8"/>
    <w:rsid w:val="00670D72"/>
    <w:rsid w:val="00676B53"/>
    <w:rsid w:val="0068637A"/>
    <w:rsid w:val="00691449"/>
    <w:rsid w:val="00694962"/>
    <w:rsid w:val="006A0F90"/>
    <w:rsid w:val="006A2D69"/>
    <w:rsid w:val="006A2DE3"/>
    <w:rsid w:val="006A3C4F"/>
    <w:rsid w:val="006A5B5B"/>
    <w:rsid w:val="006A6E59"/>
    <w:rsid w:val="006A7F18"/>
    <w:rsid w:val="006B4834"/>
    <w:rsid w:val="006B5255"/>
    <w:rsid w:val="006B5D10"/>
    <w:rsid w:val="006B678E"/>
    <w:rsid w:val="006B717F"/>
    <w:rsid w:val="006B79B7"/>
    <w:rsid w:val="006C07DD"/>
    <w:rsid w:val="006D1948"/>
    <w:rsid w:val="006D2268"/>
    <w:rsid w:val="006D6D3F"/>
    <w:rsid w:val="006E172D"/>
    <w:rsid w:val="006E244C"/>
    <w:rsid w:val="006E3063"/>
    <w:rsid w:val="007000F7"/>
    <w:rsid w:val="007015EA"/>
    <w:rsid w:val="00702214"/>
    <w:rsid w:val="00702D37"/>
    <w:rsid w:val="0070373E"/>
    <w:rsid w:val="00705AF9"/>
    <w:rsid w:val="007066FF"/>
    <w:rsid w:val="0071052B"/>
    <w:rsid w:val="007108B6"/>
    <w:rsid w:val="007123B5"/>
    <w:rsid w:val="00712726"/>
    <w:rsid w:val="00716F17"/>
    <w:rsid w:val="007223C4"/>
    <w:rsid w:val="00723877"/>
    <w:rsid w:val="00727D5C"/>
    <w:rsid w:val="00731AB7"/>
    <w:rsid w:val="007346A0"/>
    <w:rsid w:val="00735F18"/>
    <w:rsid w:val="007401DE"/>
    <w:rsid w:val="00745434"/>
    <w:rsid w:val="007476DE"/>
    <w:rsid w:val="00750AF5"/>
    <w:rsid w:val="00752389"/>
    <w:rsid w:val="00754297"/>
    <w:rsid w:val="00755DA0"/>
    <w:rsid w:val="00767447"/>
    <w:rsid w:val="00772200"/>
    <w:rsid w:val="00784888"/>
    <w:rsid w:val="00784ABA"/>
    <w:rsid w:val="00784C1F"/>
    <w:rsid w:val="00785A23"/>
    <w:rsid w:val="00790284"/>
    <w:rsid w:val="0079237C"/>
    <w:rsid w:val="00793505"/>
    <w:rsid w:val="00793A8F"/>
    <w:rsid w:val="00796FA9"/>
    <w:rsid w:val="00797747"/>
    <w:rsid w:val="007A36A6"/>
    <w:rsid w:val="007B7CFC"/>
    <w:rsid w:val="007C0D28"/>
    <w:rsid w:val="007C17BC"/>
    <w:rsid w:val="007C5F63"/>
    <w:rsid w:val="007C72F7"/>
    <w:rsid w:val="007D53FA"/>
    <w:rsid w:val="007F2C2F"/>
    <w:rsid w:val="007F5A0E"/>
    <w:rsid w:val="007F60AC"/>
    <w:rsid w:val="00805701"/>
    <w:rsid w:val="00813ABA"/>
    <w:rsid w:val="00816573"/>
    <w:rsid w:val="00824112"/>
    <w:rsid w:val="00825225"/>
    <w:rsid w:val="008269FA"/>
    <w:rsid w:val="00827817"/>
    <w:rsid w:val="0082781A"/>
    <w:rsid w:val="008305A5"/>
    <w:rsid w:val="00841176"/>
    <w:rsid w:val="00843B87"/>
    <w:rsid w:val="008449BF"/>
    <w:rsid w:val="008523E5"/>
    <w:rsid w:val="008573B6"/>
    <w:rsid w:val="0086152B"/>
    <w:rsid w:val="00861AA0"/>
    <w:rsid w:val="00863536"/>
    <w:rsid w:val="00864FDB"/>
    <w:rsid w:val="00865D41"/>
    <w:rsid w:val="008732B7"/>
    <w:rsid w:val="00881A97"/>
    <w:rsid w:val="00882FE4"/>
    <w:rsid w:val="00887FED"/>
    <w:rsid w:val="008959E4"/>
    <w:rsid w:val="00896F82"/>
    <w:rsid w:val="00897938"/>
    <w:rsid w:val="008A0308"/>
    <w:rsid w:val="008A3CB8"/>
    <w:rsid w:val="008A519F"/>
    <w:rsid w:val="008A73C6"/>
    <w:rsid w:val="008B441A"/>
    <w:rsid w:val="008B60ED"/>
    <w:rsid w:val="008C0502"/>
    <w:rsid w:val="008C0570"/>
    <w:rsid w:val="008C1976"/>
    <w:rsid w:val="008C2450"/>
    <w:rsid w:val="008C4FD0"/>
    <w:rsid w:val="008C6E92"/>
    <w:rsid w:val="008D7F15"/>
    <w:rsid w:val="008F0D7C"/>
    <w:rsid w:val="008F3F1E"/>
    <w:rsid w:val="008F428F"/>
    <w:rsid w:val="008F5AEB"/>
    <w:rsid w:val="0090316C"/>
    <w:rsid w:val="0090448D"/>
    <w:rsid w:val="00906A26"/>
    <w:rsid w:val="00911F99"/>
    <w:rsid w:val="00913239"/>
    <w:rsid w:val="00915348"/>
    <w:rsid w:val="00917611"/>
    <w:rsid w:val="00922BA2"/>
    <w:rsid w:val="00932B09"/>
    <w:rsid w:val="009346C0"/>
    <w:rsid w:val="00934BB8"/>
    <w:rsid w:val="00942289"/>
    <w:rsid w:val="00957951"/>
    <w:rsid w:val="00957CDC"/>
    <w:rsid w:val="0096157E"/>
    <w:rsid w:val="00975012"/>
    <w:rsid w:val="00976E1F"/>
    <w:rsid w:val="0098161A"/>
    <w:rsid w:val="009867CD"/>
    <w:rsid w:val="00986F39"/>
    <w:rsid w:val="009948AB"/>
    <w:rsid w:val="00996A59"/>
    <w:rsid w:val="009A3FD7"/>
    <w:rsid w:val="009A4E1A"/>
    <w:rsid w:val="009B241F"/>
    <w:rsid w:val="009B2FC2"/>
    <w:rsid w:val="009B5BD6"/>
    <w:rsid w:val="009B6CD2"/>
    <w:rsid w:val="009C0176"/>
    <w:rsid w:val="009C1587"/>
    <w:rsid w:val="009C17AC"/>
    <w:rsid w:val="009C20FA"/>
    <w:rsid w:val="009C22FB"/>
    <w:rsid w:val="009D2132"/>
    <w:rsid w:val="009D22F2"/>
    <w:rsid w:val="009D5A7B"/>
    <w:rsid w:val="009D7AA5"/>
    <w:rsid w:val="009E06F9"/>
    <w:rsid w:val="009E09BC"/>
    <w:rsid w:val="009E3224"/>
    <w:rsid w:val="009E376E"/>
    <w:rsid w:val="009E3BB7"/>
    <w:rsid w:val="009E441D"/>
    <w:rsid w:val="009E60BF"/>
    <w:rsid w:val="009F0A1F"/>
    <w:rsid w:val="009F291B"/>
    <w:rsid w:val="009F419C"/>
    <w:rsid w:val="009F5F73"/>
    <w:rsid w:val="00A021DE"/>
    <w:rsid w:val="00A066F4"/>
    <w:rsid w:val="00A10F24"/>
    <w:rsid w:val="00A11740"/>
    <w:rsid w:val="00A21654"/>
    <w:rsid w:val="00A21BFD"/>
    <w:rsid w:val="00A21C45"/>
    <w:rsid w:val="00A26ED7"/>
    <w:rsid w:val="00A27759"/>
    <w:rsid w:val="00A421E0"/>
    <w:rsid w:val="00A43FD5"/>
    <w:rsid w:val="00A445E3"/>
    <w:rsid w:val="00A470D3"/>
    <w:rsid w:val="00A474FE"/>
    <w:rsid w:val="00A562B5"/>
    <w:rsid w:val="00A57163"/>
    <w:rsid w:val="00A60837"/>
    <w:rsid w:val="00A61311"/>
    <w:rsid w:val="00A64B9F"/>
    <w:rsid w:val="00A64F43"/>
    <w:rsid w:val="00A70070"/>
    <w:rsid w:val="00A72609"/>
    <w:rsid w:val="00A77245"/>
    <w:rsid w:val="00A9651F"/>
    <w:rsid w:val="00A96DBF"/>
    <w:rsid w:val="00AA4A4F"/>
    <w:rsid w:val="00AB30DA"/>
    <w:rsid w:val="00AB5A6E"/>
    <w:rsid w:val="00AB7CAA"/>
    <w:rsid w:val="00AC09C2"/>
    <w:rsid w:val="00AC0CA0"/>
    <w:rsid w:val="00AC53ED"/>
    <w:rsid w:val="00AD00BF"/>
    <w:rsid w:val="00AD1835"/>
    <w:rsid w:val="00AD2198"/>
    <w:rsid w:val="00AD6923"/>
    <w:rsid w:val="00AE1CCC"/>
    <w:rsid w:val="00AE5E26"/>
    <w:rsid w:val="00AE6B2F"/>
    <w:rsid w:val="00AF0EA7"/>
    <w:rsid w:val="00AF139A"/>
    <w:rsid w:val="00AF330D"/>
    <w:rsid w:val="00AF3DD2"/>
    <w:rsid w:val="00AF5766"/>
    <w:rsid w:val="00B0029F"/>
    <w:rsid w:val="00B034C5"/>
    <w:rsid w:val="00B076A6"/>
    <w:rsid w:val="00B1230C"/>
    <w:rsid w:val="00B13636"/>
    <w:rsid w:val="00B14B09"/>
    <w:rsid w:val="00B226B6"/>
    <w:rsid w:val="00B23C3D"/>
    <w:rsid w:val="00B24D39"/>
    <w:rsid w:val="00B26706"/>
    <w:rsid w:val="00B27CEE"/>
    <w:rsid w:val="00B31CE9"/>
    <w:rsid w:val="00B33249"/>
    <w:rsid w:val="00B33510"/>
    <w:rsid w:val="00B4069B"/>
    <w:rsid w:val="00B40EAA"/>
    <w:rsid w:val="00B41B32"/>
    <w:rsid w:val="00B4225E"/>
    <w:rsid w:val="00B574C5"/>
    <w:rsid w:val="00B64371"/>
    <w:rsid w:val="00B70BE6"/>
    <w:rsid w:val="00B76827"/>
    <w:rsid w:val="00B838DC"/>
    <w:rsid w:val="00B84E66"/>
    <w:rsid w:val="00B90030"/>
    <w:rsid w:val="00B95F89"/>
    <w:rsid w:val="00BA40DE"/>
    <w:rsid w:val="00BA4203"/>
    <w:rsid w:val="00BA461F"/>
    <w:rsid w:val="00BA7206"/>
    <w:rsid w:val="00BB0E8C"/>
    <w:rsid w:val="00BB41F6"/>
    <w:rsid w:val="00BB733F"/>
    <w:rsid w:val="00BC65DB"/>
    <w:rsid w:val="00BD0636"/>
    <w:rsid w:val="00BD3DBF"/>
    <w:rsid w:val="00BD6387"/>
    <w:rsid w:val="00BD6DD5"/>
    <w:rsid w:val="00BD7F74"/>
    <w:rsid w:val="00BE0783"/>
    <w:rsid w:val="00BE5326"/>
    <w:rsid w:val="00BF52EE"/>
    <w:rsid w:val="00BF5DF4"/>
    <w:rsid w:val="00C0628C"/>
    <w:rsid w:val="00C114E4"/>
    <w:rsid w:val="00C114E9"/>
    <w:rsid w:val="00C13299"/>
    <w:rsid w:val="00C2590A"/>
    <w:rsid w:val="00C3278D"/>
    <w:rsid w:val="00C33C5D"/>
    <w:rsid w:val="00C353D7"/>
    <w:rsid w:val="00C3663E"/>
    <w:rsid w:val="00C3727B"/>
    <w:rsid w:val="00C40502"/>
    <w:rsid w:val="00C40F1A"/>
    <w:rsid w:val="00C45A2D"/>
    <w:rsid w:val="00C45E61"/>
    <w:rsid w:val="00C46BB8"/>
    <w:rsid w:val="00C50D36"/>
    <w:rsid w:val="00C528F9"/>
    <w:rsid w:val="00C60EE9"/>
    <w:rsid w:val="00C64CE1"/>
    <w:rsid w:val="00C67070"/>
    <w:rsid w:val="00C7332C"/>
    <w:rsid w:val="00C81D09"/>
    <w:rsid w:val="00C91ABB"/>
    <w:rsid w:val="00C92801"/>
    <w:rsid w:val="00C967AA"/>
    <w:rsid w:val="00C971FD"/>
    <w:rsid w:val="00C9793A"/>
    <w:rsid w:val="00CA1162"/>
    <w:rsid w:val="00CA1B3E"/>
    <w:rsid w:val="00CA51EA"/>
    <w:rsid w:val="00CA592B"/>
    <w:rsid w:val="00CA63B7"/>
    <w:rsid w:val="00CB08E1"/>
    <w:rsid w:val="00CB1EFA"/>
    <w:rsid w:val="00CB2522"/>
    <w:rsid w:val="00CB4FC8"/>
    <w:rsid w:val="00CB5053"/>
    <w:rsid w:val="00CD0E9F"/>
    <w:rsid w:val="00CE7074"/>
    <w:rsid w:val="00CF112C"/>
    <w:rsid w:val="00D03C71"/>
    <w:rsid w:val="00D1432C"/>
    <w:rsid w:val="00D20ADD"/>
    <w:rsid w:val="00D22FD7"/>
    <w:rsid w:val="00D24799"/>
    <w:rsid w:val="00D30926"/>
    <w:rsid w:val="00D32126"/>
    <w:rsid w:val="00D50DDE"/>
    <w:rsid w:val="00D5256A"/>
    <w:rsid w:val="00D54940"/>
    <w:rsid w:val="00D56F7E"/>
    <w:rsid w:val="00D62A85"/>
    <w:rsid w:val="00D67F2A"/>
    <w:rsid w:val="00D7210B"/>
    <w:rsid w:val="00D72348"/>
    <w:rsid w:val="00D803A0"/>
    <w:rsid w:val="00D84AED"/>
    <w:rsid w:val="00D87B8A"/>
    <w:rsid w:val="00D92993"/>
    <w:rsid w:val="00DA0EDD"/>
    <w:rsid w:val="00DA2CA4"/>
    <w:rsid w:val="00DA3021"/>
    <w:rsid w:val="00DA395B"/>
    <w:rsid w:val="00DA4D02"/>
    <w:rsid w:val="00DA60E0"/>
    <w:rsid w:val="00DB1EC4"/>
    <w:rsid w:val="00DB4856"/>
    <w:rsid w:val="00DB631D"/>
    <w:rsid w:val="00DB71E5"/>
    <w:rsid w:val="00DB774E"/>
    <w:rsid w:val="00DC0759"/>
    <w:rsid w:val="00DC0A16"/>
    <w:rsid w:val="00DD0AFA"/>
    <w:rsid w:val="00DD230F"/>
    <w:rsid w:val="00DE1955"/>
    <w:rsid w:val="00DE4FAC"/>
    <w:rsid w:val="00DF1682"/>
    <w:rsid w:val="00DF6B73"/>
    <w:rsid w:val="00E0126E"/>
    <w:rsid w:val="00E02FAD"/>
    <w:rsid w:val="00E049C1"/>
    <w:rsid w:val="00E111F6"/>
    <w:rsid w:val="00E23C2A"/>
    <w:rsid w:val="00E34640"/>
    <w:rsid w:val="00E34F49"/>
    <w:rsid w:val="00E374CF"/>
    <w:rsid w:val="00E40410"/>
    <w:rsid w:val="00E42DDA"/>
    <w:rsid w:val="00E42F0B"/>
    <w:rsid w:val="00E5143D"/>
    <w:rsid w:val="00E53427"/>
    <w:rsid w:val="00E5580F"/>
    <w:rsid w:val="00E570B3"/>
    <w:rsid w:val="00E61222"/>
    <w:rsid w:val="00E71241"/>
    <w:rsid w:val="00E8007E"/>
    <w:rsid w:val="00E842E9"/>
    <w:rsid w:val="00E84DB8"/>
    <w:rsid w:val="00E87523"/>
    <w:rsid w:val="00E87861"/>
    <w:rsid w:val="00E91960"/>
    <w:rsid w:val="00E9461F"/>
    <w:rsid w:val="00EA2AF2"/>
    <w:rsid w:val="00EA4859"/>
    <w:rsid w:val="00EA657D"/>
    <w:rsid w:val="00EA7AAA"/>
    <w:rsid w:val="00EB7937"/>
    <w:rsid w:val="00EC0C97"/>
    <w:rsid w:val="00EC1FD1"/>
    <w:rsid w:val="00EC212F"/>
    <w:rsid w:val="00EC4B0C"/>
    <w:rsid w:val="00EC60D6"/>
    <w:rsid w:val="00ED2172"/>
    <w:rsid w:val="00ED28CE"/>
    <w:rsid w:val="00ED657A"/>
    <w:rsid w:val="00EE61E8"/>
    <w:rsid w:val="00EE7EBD"/>
    <w:rsid w:val="00EF5BBF"/>
    <w:rsid w:val="00EF5C5D"/>
    <w:rsid w:val="00F11F77"/>
    <w:rsid w:val="00F22FB7"/>
    <w:rsid w:val="00F23EAB"/>
    <w:rsid w:val="00F31FFE"/>
    <w:rsid w:val="00F325C5"/>
    <w:rsid w:val="00F426B8"/>
    <w:rsid w:val="00F42BCB"/>
    <w:rsid w:val="00F42CB1"/>
    <w:rsid w:val="00F44FD4"/>
    <w:rsid w:val="00F55E63"/>
    <w:rsid w:val="00F74EF0"/>
    <w:rsid w:val="00F75A6C"/>
    <w:rsid w:val="00F765F3"/>
    <w:rsid w:val="00F82DC2"/>
    <w:rsid w:val="00F835D6"/>
    <w:rsid w:val="00F935E8"/>
    <w:rsid w:val="00F93F6A"/>
    <w:rsid w:val="00F94C08"/>
    <w:rsid w:val="00F94ED8"/>
    <w:rsid w:val="00F967CD"/>
    <w:rsid w:val="00FA532A"/>
    <w:rsid w:val="00FA5785"/>
    <w:rsid w:val="00FB0B0D"/>
    <w:rsid w:val="00FB0DAA"/>
    <w:rsid w:val="00FB15FB"/>
    <w:rsid w:val="00FB2F38"/>
    <w:rsid w:val="00FB38CC"/>
    <w:rsid w:val="00FB43BF"/>
    <w:rsid w:val="00FB5E0E"/>
    <w:rsid w:val="00FC41E4"/>
    <w:rsid w:val="00FC5F12"/>
    <w:rsid w:val="00FC68A5"/>
    <w:rsid w:val="00FC6FC5"/>
    <w:rsid w:val="00FD4C42"/>
    <w:rsid w:val="00FE61B4"/>
    <w:rsid w:val="00FE6A16"/>
    <w:rsid w:val="00FF00D5"/>
    <w:rsid w:val="00FF4A8D"/>
    <w:rsid w:val="00FF55DC"/>
    <w:rsid w:val="00FF71C2"/>
    <w:rsid w:val="00FF7F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75CF4A"/>
  <w15:docId w15:val="{319E1FE2-E219-4545-A58C-2BCF5DD6D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0502"/>
    <w:rPr>
      <w:sz w:val="24"/>
      <w:szCs w:val="22"/>
      <w:lang w:eastAsia="en-US" w:bidi="en-US"/>
    </w:rPr>
  </w:style>
  <w:style w:type="paragraph" w:styleId="Heading1">
    <w:name w:val="heading 1"/>
    <w:basedOn w:val="Normal"/>
    <w:next w:val="Normal"/>
    <w:link w:val="Heading1Char"/>
    <w:uiPriority w:val="9"/>
    <w:qFormat/>
    <w:rsid w:val="00882FE4"/>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882FE4"/>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882FE4"/>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882FE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82FE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82FE4"/>
    <w:pPr>
      <w:spacing w:before="240" w:after="60"/>
      <w:outlineLvl w:val="5"/>
    </w:pPr>
    <w:rPr>
      <w:b/>
      <w:bCs/>
      <w:sz w:val="22"/>
    </w:rPr>
  </w:style>
  <w:style w:type="paragraph" w:styleId="Heading7">
    <w:name w:val="heading 7"/>
    <w:basedOn w:val="Normal"/>
    <w:next w:val="Normal"/>
    <w:link w:val="Heading7Char"/>
    <w:uiPriority w:val="9"/>
    <w:semiHidden/>
    <w:unhideWhenUsed/>
    <w:qFormat/>
    <w:rsid w:val="00882FE4"/>
    <w:pPr>
      <w:spacing w:before="240" w:after="60"/>
      <w:outlineLvl w:val="6"/>
    </w:pPr>
  </w:style>
  <w:style w:type="paragraph" w:styleId="Heading8">
    <w:name w:val="heading 8"/>
    <w:basedOn w:val="Normal"/>
    <w:next w:val="Normal"/>
    <w:link w:val="Heading8Char"/>
    <w:uiPriority w:val="9"/>
    <w:semiHidden/>
    <w:unhideWhenUsed/>
    <w:qFormat/>
    <w:rsid w:val="00882FE4"/>
    <w:pPr>
      <w:spacing w:before="240" w:after="60"/>
      <w:outlineLvl w:val="7"/>
    </w:pPr>
    <w:rPr>
      <w:i/>
      <w:iCs/>
    </w:rPr>
  </w:style>
  <w:style w:type="paragraph" w:styleId="Heading9">
    <w:name w:val="heading 9"/>
    <w:basedOn w:val="Normal"/>
    <w:next w:val="Normal"/>
    <w:link w:val="Heading9Char"/>
    <w:uiPriority w:val="9"/>
    <w:semiHidden/>
    <w:unhideWhenUsed/>
    <w:qFormat/>
    <w:rsid w:val="00882FE4"/>
    <w:pPr>
      <w:spacing w:before="240" w:after="60"/>
      <w:outlineLvl w:val="8"/>
    </w:pPr>
    <w:rPr>
      <w:rFonts w:ascii="Cambria" w:eastAsia="Times New Roman"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2FE4"/>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882FE4"/>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882FE4"/>
    <w:rPr>
      <w:rFonts w:ascii="Cambria" w:eastAsia="Times New Roman" w:hAnsi="Cambria"/>
      <w:b/>
      <w:bCs/>
      <w:sz w:val="26"/>
      <w:szCs w:val="26"/>
    </w:rPr>
  </w:style>
  <w:style w:type="character" w:customStyle="1" w:styleId="Heading4Char">
    <w:name w:val="Heading 4 Char"/>
    <w:basedOn w:val="DefaultParagraphFont"/>
    <w:link w:val="Heading4"/>
    <w:uiPriority w:val="9"/>
    <w:rsid w:val="00882FE4"/>
    <w:rPr>
      <w:b/>
      <w:bCs/>
      <w:sz w:val="28"/>
      <w:szCs w:val="28"/>
    </w:rPr>
  </w:style>
  <w:style w:type="character" w:customStyle="1" w:styleId="Heading5Char">
    <w:name w:val="Heading 5 Char"/>
    <w:basedOn w:val="DefaultParagraphFont"/>
    <w:link w:val="Heading5"/>
    <w:uiPriority w:val="9"/>
    <w:semiHidden/>
    <w:rsid w:val="00882FE4"/>
    <w:rPr>
      <w:b/>
      <w:bCs/>
      <w:i/>
      <w:iCs/>
      <w:sz w:val="26"/>
      <w:szCs w:val="26"/>
    </w:rPr>
  </w:style>
  <w:style w:type="character" w:customStyle="1" w:styleId="Heading6Char">
    <w:name w:val="Heading 6 Char"/>
    <w:basedOn w:val="DefaultParagraphFont"/>
    <w:link w:val="Heading6"/>
    <w:uiPriority w:val="9"/>
    <w:semiHidden/>
    <w:rsid w:val="00882FE4"/>
    <w:rPr>
      <w:b/>
      <w:bCs/>
    </w:rPr>
  </w:style>
  <w:style w:type="character" w:customStyle="1" w:styleId="Heading7Char">
    <w:name w:val="Heading 7 Char"/>
    <w:basedOn w:val="DefaultParagraphFont"/>
    <w:link w:val="Heading7"/>
    <w:uiPriority w:val="9"/>
    <w:semiHidden/>
    <w:rsid w:val="00882FE4"/>
    <w:rPr>
      <w:sz w:val="24"/>
      <w:szCs w:val="24"/>
    </w:rPr>
  </w:style>
  <w:style w:type="character" w:customStyle="1" w:styleId="Heading8Char">
    <w:name w:val="Heading 8 Char"/>
    <w:basedOn w:val="DefaultParagraphFont"/>
    <w:link w:val="Heading8"/>
    <w:uiPriority w:val="9"/>
    <w:semiHidden/>
    <w:rsid w:val="00882FE4"/>
    <w:rPr>
      <w:i/>
      <w:iCs/>
      <w:sz w:val="24"/>
      <w:szCs w:val="24"/>
    </w:rPr>
  </w:style>
  <w:style w:type="character" w:customStyle="1" w:styleId="Heading9Char">
    <w:name w:val="Heading 9 Char"/>
    <w:basedOn w:val="DefaultParagraphFont"/>
    <w:link w:val="Heading9"/>
    <w:uiPriority w:val="9"/>
    <w:semiHidden/>
    <w:rsid w:val="00882FE4"/>
    <w:rPr>
      <w:rFonts w:ascii="Cambria" w:eastAsia="Times New Roman" w:hAnsi="Cambria"/>
    </w:rPr>
  </w:style>
  <w:style w:type="paragraph" w:styleId="Title">
    <w:name w:val="Title"/>
    <w:basedOn w:val="Normal"/>
    <w:next w:val="Normal"/>
    <w:link w:val="TitleChar"/>
    <w:uiPriority w:val="10"/>
    <w:qFormat/>
    <w:rsid w:val="00882FE4"/>
    <w:pPr>
      <w:spacing w:before="240" w:after="60"/>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882FE4"/>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882FE4"/>
    <w:pPr>
      <w:spacing w:after="60"/>
      <w:outlineLvl w:val="1"/>
    </w:pPr>
    <w:rPr>
      <w:rFonts w:ascii="Cambria" w:eastAsia="Times New Roman" w:hAnsi="Cambria"/>
    </w:rPr>
  </w:style>
  <w:style w:type="character" w:customStyle="1" w:styleId="SubtitleChar">
    <w:name w:val="Subtitle Char"/>
    <w:basedOn w:val="DefaultParagraphFont"/>
    <w:link w:val="Subtitle"/>
    <w:uiPriority w:val="11"/>
    <w:rsid w:val="00882FE4"/>
    <w:rPr>
      <w:rFonts w:ascii="Cambria" w:eastAsia="Times New Roman" w:hAnsi="Cambria"/>
      <w:sz w:val="24"/>
      <w:szCs w:val="24"/>
    </w:rPr>
  </w:style>
  <w:style w:type="character" w:styleId="Strong">
    <w:name w:val="Strong"/>
    <w:basedOn w:val="DefaultParagraphFont"/>
    <w:uiPriority w:val="22"/>
    <w:qFormat/>
    <w:rsid w:val="00882FE4"/>
    <w:rPr>
      <w:b/>
      <w:bCs/>
    </w:rPr>
  </w:style>
  <w:style w:type="character" w:styleId="Emphasis">
    <w:name w:val="Emphasis"/>
    <w:basedOn w:val="DefaultParagraphFont"/>
    <w:uiPriority w:val="20"/>
    <w:qFormat/>
    <w:rsid w:val="00882FE4"/>
    <w:rPr>
      <w:rFonts w:ascii="Calibri" w:hAnsi="Calibri"/>
      <w:b/>
      <w:i/>
      <w:iCs/>
    </w:rPr>
  </w:style>
  <w:style w:type="paragraph" w:styleId="NoSpacing">
    <w:name w:val="No Spacing"/>
    <w:basedOn w:val="Normal"/>
    <w:uiPriority w:val="1"/>
    <w:qFormat/>
    <w:rsid w:val="00882FE4"/>
    <w:rPr>
      <w:szCs w:val="32"/>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882FE4"/>
    <w:pPr>
      <w:contextualSpacing/>
    </w:pPr>
  </w:style>
  <w:style w:type="paragraph" w:styleId="Quote">
    <w:name w:val="Quote"/>
    <w:basedOn w:val="Normal"/>
    <w:next w:val="Normal"/>
    <w:link w:val="QuoteChar"/>
    <w:uiPriority w:val="29"/>
    <w:qFormat/>
    <w:rsid w:val="00882FE4"/>
    <w:rPr>
      <w:i/>
    </w:rPr>
  </w:style>
  <w:style w:type="character" w:customStyle="1" w:styleId="QuoteChar">
    <w:name w:val="Quote Char"/>
    <w:basedOn w:val="DefaultParagraphFont"/>
    <w:link w:val="Quote"/>
    <w:uiPriority w:val="29"/>
    <w:rsid w:val="00882FE4"/>
    <w:rPr>
      <w:i/>
      <w:sz w:val="24"/>
      <w:szCs w:val="24"/>
    </w:rPr>
  </w:style>
  <w:style w:type="paragraph" w:styleId="IntenseQuote">
    <w:name w:val="Intense Quote"/>
    <w:basedOn w:val="Normal"/>
    <w:next w:val="Normal"/>
    <w:link w:val="IntenseQuoteChar"/>
    <w:uiPriority w:val="30"/>
    <w:qFormat/>
    <w:rsid w:val="00882FE4"/>
    <w:pPr>
      <w:ind w:right="720"/>
    </w:pPr>
    <w:rPr>
      <w:b/>
      <w:i/>
    </w:rPr>
  </w:style>
  <w:style w:type="character" w:customStyle="1" w:styleId="IntenseQuoteChar">
    <w:name w:val="Intense Quote Char"/>
    <w:basedOn w:val="DefaultParagraphFont"/>
    <w:link w:val="IntenseQuote"/>
    <w:uiPriority w:val="30"/>
    <w:rsid w:val="00882FE4"/>
    <w:rPr>
      <w:b/>
      <w:i/>
      <w:sz w:val="24"/>
    </w:rPr>
  </w:style>
  <w:style w:type="character" w:styleId="SubtleEmphasis">
    <w:name w:val="Subtle Emphasis"/>
    <w:uiPriority w:val="19"/>
    <w:qFormat/>
    <w:rsid w:val="00882FE4"/>
    <w:rPr>
      <w:i/>
      <w:color w:val="5A5A5A"/>
    </w:rPr>
  </w:style>
  <w:style w:type="character" w:styleId="IntenseEmphasis">
    <w:name w:val="Intense Emphasis"/>
    <w:basedOn w:val="DefaultParagraphFont"/>
    <w:uiPriority w:val="21"/>
    <w:qFormat/>
    <w:rsid w:val="00882FE4"/>
    <w:rPr>
      <w:b/>
      <w:i/>
      <w:sz w:val="24"/>
      <w:szCs w:val="24"/>
      <w:u w:val="single"/>
    </w:rPr>
  </w:style>
  <w:style w:type="character" w:styleId="SubtleReference">
    <w:name w:val="Subtle Reference"/>
    <w:basedOn w:val="DefaultParagraphFont"/>
    <w:uiPriority w:val="31"/>
    <w:qFormat/>
    <w:rsid w:val="00882FE4"/>
    <w:rPr>
      <w:sz w:val="24"/>
      <w:szCs w:val="24"/>
      <w:u w:val="single"/>
    </w:rPr>
  </w:style>
  <w:style w:type="character" w:styleId="IntenseReference">
    <w:name w:val="Intense Reference"/>
    <w:basedOn w:val="DefaultParagraphFont"/>
    <w:uiPriority w:val="32"/>
    <w:qFormat/>
    <w:rsid w:val="00882FE4"/>
    <w:rPr>
      <w:b/>
      <w:sz w:val="24"/>
      <w:u w:val="single"/>
    </w:rPr>
  </w:style>
  <w:style w:type="character" w:styleId="BookTitle">
    <w:name w:val="Book Title"/>
    <w:basedOn w:val="DefaultParagraphFont"/>
    <w:uiPriority w:val="33"/>
    <w:qFormat/>
    <w:rsid w:val="00882FE4"/>
    <w:rPr>
      <w:rFonts w:ascii="Cambria" w:eastAsia="Times New Roman" w:hAnsi="Cambria"/>
      <w:b/>
      <w:i/>
      <w:sz w:val="24"/>
      <w:szCs w:val="24"/>
    </w:rPr>
  </w:style>
  <w:style w:type="paragraph" w:styleId="TOCHeading">
    <w:name w:val="TOC Heading"/>
    <w:basedOn w:val="Heading1"/>
    <w:next w:val="Normal"/>
    <w:uiPriority w:val="39"/>
    <w:unhideWhenUsed/>
    <w:qFormat/>
    <w:rsid w:val="00882FE4"/>
    <w:pPr>
      <w:outlineLvl w:val="9"/>
    </w:pPr>
  </w:style>
  <w:style w:type="table" w:styleId="TableGrid">
    <w:name w:val="Table Grid"/>
    <w:basedOn w:val="TableNormal"/>
    <w:uiPriority w:val="59"/>
    <w:rsid w:val="00C967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C967AA"/>
    <w:rPr>
      <w:rFonts w:ascii="Tahoma" w:hAnsi="Tahoma" w:cs="Tahoma"/>
      <w:sz w:val="16"/>
      <w:szCs w:val="16"/>
    </w:rPr>
  </w:style>
  <w:style w:type="character" w:customStyle="1" w:styleId="BalloonTextChar">
    <w:name w:val="Balloon Text Char"/>
    <w:basedOn w:val="DefaultParagraphFont"/>
    <w:link w:val="BalloonText"/>
    <w:uiPriority w:val="99"/>
    <w:semiHidden/>
    <w:rsid w:val="00C967AA"/>
    <w:rPr>
      <w:rFonts w:ascii="Tahoma" w:hAnsi="Tahoma" w:cs="Tahoma"/>
      <w:sz w:val="16"/>
      <w:szCs w:val="16"/>
      <w:lang w:val="en-GB"/>
    </w:rPr>
  </w:style>
  <w:style w:type="paragraph" w:styleId="Header">
    <w:name w:val="header"/>
    <w:basedOn w:val="Normal"/>
    <w:link w:val="HeaderChar"/>
    <w:uiPriority w:val="99"/>
    <w:unhideWhenUsed/>
    <w:rsid w:val="00455B45"/>
    <w:pPr>
      <w:tabs>
        <w:tab w:val="center" w:pos="4513"/>
        <w:tab w:val="right" w:pos="9026"/>
      </w:tabs>
    </w:pPr>
  </w:style>
  <w:style w:type="character" w:customStyle="1" w:styleId="HeaderChar">
    <w:name w:val="Header Char"/>
    <w:basedOn w:val="DefaultParagraphFont"/>
    <w:link w:val="Header"/>
    <w:uiPriority w:val="99"/>
    <w:rsid w:val="00455B45"/>
    <w:rPr>
      <w:sz w:val="24"/>
      <w:szCs w:val="22"/>
      <w:lang w:eastAsia="en-US" w:bidi="en-US"/>
    </w:rPr>
  </w:style>
  <w:style w:type="paragraph" w:styleId="Footer">
    <w:name w:val="footer"/>
    <w:basedOn w:val="Normal"/>
    <w:link w:val="FooterChar"/>
    <w:uiPriority w:val="99"/>
    <w:unhideWhenUsed/>
    <w:rsid w:val="00455B45"/>
    <w:pPr>
      <w:tabs>
        <w:tab w:val="center" w:pos="4513"/>
        <w:tab w:val="right" w:pos="9026"/>
      </w:tabs>
    </w:pPr>
  </w:style>
  <w:style w:type="character" w:customStyle="1" w:styleId="FooterChar">
    <w:name w:val="Footer Char"/>
    <w:basedOn w:val="DefaultParagraphFont"/>
    <w:link w:val="Footer"/>
    <w:uiPriority w:val="99"/>
    <w:rsid w:val="00455B45"/>
    <w:rPr>
      <w:sz w:val="24"/>
      <w:szCs w:val="22"/>
      <w:lang w:eastAsia="en-US" w:bidi="en-US"/>
    </w:rPr>
  </w:style>
  <w:style w:type="paragraph" w:customStyle="1" w:styleId="Default">
    <w:name w:val="Default"/>
    <w:rsid w:val="003311DE"/>
    <w:pPr>
      <w:autoSpaceDE w:val="0"/>
      <w:autoSpaceDN w:val="0"/>
      <w:adjustRightInd w:val="0"/>
    </w:pPr>
    <w:rPr>
      <w:rFonts w:ascii="Comic Sans MS" w:hAnsi="Comic Sans MS" w:cs="Comic Sans MS"/>
      <w:color w:val="000000"/>
      <w:sz w:val="24"/>
      <w:szCs w:val="24"/>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locked/>
    <w:rsid w:val="00B034C5"/>
    <w:rPr>
      <w:sz w:val="24"/>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88129">
      <w:bodyDiv w:val="1"/>
      <w:marLeft w:val="0"/>
      <w:marRight w:val="0"/>
      <w:marTop w:val="0"/>
      <w:marBottom w:val="0"/>
      <w:divBdr>
        <w:top w:val="none" w:sz="0" w:space="0" w:color="auto"/>
        <w:left w:val="none" w:sz="0" w:space="0" w:color="auto"/>
        <w:bottom w:val="none" w:sz="0" w:space="0" w:color="auto"/>
        <w:right w:val="none" w:sz="0" w:space="0" w:color="auto"/>
      </w:divBdr>
      <w:divsChild>
        <w:div w:id="1109085924">
          <w:marLeft w:val="547"/>
          <w:marRight w:val="0"/>
          <w:marTop w:val="0"/>
          <w:marBottom w:val="0"/>
          <w:divBdr>
            <w:top w:val="none" w:sz="0" w:space="0" w:color="auto"/>
            <w:left w:val="none" w:sz="0" w:space="0" w:color="auto"/>
            <w:bottom w:val="none" w:sz="0" w:space="0" w:color="auto"/>
            <w:right w:val="none" w:sz="0" w:space="0" w:color="auto"/>
          </w:divBdr>
        </w:div>
        <w:div w:id="554243559">
          <w:marLeft w:val="547"/>
          <w:marRight w:val="0"/>
          <w:marTop w:val="0"/>
          <w:marBottom w:val="0"/>
          <w:divBdr>
            <w:top w:val="none" w:sz="0" w:space="0" w:color="auto"/>
            <w:left w:val="none" w:sz="0" w:space="0" w:color="auto"/>
            <w:bottom w:val="none" w:sz="0" w:space="0" w:color="auto"/>
            <w:right w:val="none" w:sz="0" w:space="0" w:color="auto"/>
          </w:divBdr>
        </w:div>
        <w:div w:id="2094693974">
          <w:marLeft w:val="547"/>
          <w:marRight w:val="0"/>
          <w:marTop w:val="0"/>
          <w:marBottom w:val="0"/>
          <w:divBdr>
            <w:top w:val="none" w:sz="0" w:space="0" w:color="auto"/>
            <w:left w:val="none" w:sz="0" w:space="0" w:color="auto"/>
            <w:bottom w:val="none" w:sz="0" w:space="0" w:color="auto"/>
            <w:right w:val="none" w:sz="0" w:space="0" w:color="auto"/>
          </w:divBdr>
        </w:div>
        <w:div w:id="1370645071">
          <w:marLeft w:val="547"/>
          <w:marRight w:val="0"/>
          <w:marTop w:val="0"/>
          <w:marBottom w:val="0"/>
          <w:divBdr>
            <w:top w:val="none" w:sz="0" w:space="0" w:color="auto"/>
            <w:left w:val="none" w:sz="0" w:space="0" w:color="auto"/>
            <w:bottom w:val="none" w:sz="0" w:space="0" w:color="auto"/>
            <w:right w:val="none" w:sz="0" w:space="0" w:color="auto"/>
          </w:divBdr>
        </w:div>
        <w:div w:id="25839360">
          <w:marLeft w:val="547"/>
          <w:marRight w:val="0"/>
          <w:marTop w:val="0"/>
          <w:marBottom w:val="0"/>
          <w:divBdr>
            <w:top w:val="none" w:sz="0" w:space="0" w:color="auto"/>
            <w:left w:val="none" w:sz="0" w:space="0" w:color="auto"/>
            <w:bottom w:val="none" w:sz="0" w:space="0" w:color="auto"/>
            <w:right w:val="none" w:sz="0" w:space="0" w:color="auto"/>
          </w:divBdr>
        </w:div>
        <w:div w:id="474184532">
          <w:marLeft w:val="547"/>
          <w:marRight w:val="0"/>
          <w:marTop w:val="0"/>
          <w:marBottom w:val="0"/>
          <w:divBdr>
            <w:top w:val="none" w:sz="0" w:space="0" w:color="auto"/>
            <w:left w:val="none" w:sz="0" w:space="0" w:color="auto"/>
            <w:bottom w:val="none" w:sz="0" w:space="0" w:color="auto"/>
            <w:right w:val="none" w:sz="0" w:space="0" w:color="auto"/>
          </w:divBdr>
        </w:div>
      </w:divsChild>
    </w:div>
    <w:div w:id="178936558">
      <w:bodyDiv w:val="1"/>
      <w:marLeft w:val="0"/>
      <w:marRight w:val="0"/>
      <w:marTop w:val="0"/>
      <w:marBottom w:val="0"/>
      <w:divBdr>
        <w:top w:val="none" w:sz="0" w:space="0" w:color="auto"/>
        <w:left w:val="none" w:sz="0" w:space="0" w:color="auto"/>
        <w:bottom w:val="none" w:sz="0" w:space="0" w:color="auto"/>
        <w:right w:val="none" w:sz="0" w:space="0" w:color="auto"/>
      </w:divBdr>
    </w:div>
    <w:div w:id="296763595">
      <w:bodyDiv w:val="1"/>
      <w:marLeft w:val="0"/>
      <w:marRight w:val="0"/>
      <w:marTop w:val="0"/>
      <w:marBottom w:val="0"/>
      <w:divBdr>
        <w:top w:val="none" w:sz="0" w:space="0" w:color="auto"/>
        <w:left w:val="none" w:sz="0" w:space="0" w:color="auto"/>
        <w:bottom w:val="none" w:sz="0" w:space="0" w:color="auto"/>
        <w:right w:val="none" w:sz="0" w:space="0" w:color="auto"/>
      </w:divBdr>
      <w:divsChild>
        <w:div w:id="545072733">
          <w:marLeft w:val="547"/>
          <w:marRight w:val="0"/>
          <w:marTop w:val="0"/>
          <w:marBottom w:val="0"/>
          <w:divBdr>
            <w:top w:val="none" w:sz="0" w:space="0" w:color="auto"/>
            <w:left w:val="none" w:sz="0" w:space="0" w:color="auto"/>
            <w:bottom w:val="none" w:sz="0" w:space="0" w:color="auto"/>
            <w:right w:val="none" w:sz="0" w:space="0" w:color="auto"/>
          </w:divBdr>
        </w:div>
        <w:div w:id="1147435854">
          <w:marLeft w:val="547"/>
          <w:marRight w:val="0"/>
          <w:marTop w:val="0"/>
          <w:marBottom w:val="0"/>
          <w:divBdr>
            <w:top w:val="none" w:sz="0" w:space="0" w:color="auto"/>
            <w:left w:val="none" w:sz="0" w:space="0" w:color="auto"/>
            <w:bottom w:val="none" w:sz="0" w:space="0" w:color="auto"/>
            <w:right w:val="none" w:sz="0" w:space="0" w:color="auto"/>
          </w:divBdr>
        </w:div>
        <w:div w:id="950672482">
          <w:marLeft w:val="547"/>
          <w:marRight w:val="0"/>
          <w:marTop w:val="0"/>
          <w:marBottom w:val="0"/>
          <w:divBdr>
            <w:top w:val="none" w:sz="0" w:space="0" w:color="auto"/>
            <w:left w:val="none" w:sz="0" w:space="0" w:color="auto"/>
            <w:bottom w:val="none" w:sz="0" w:space="0" w:color="auto"/>
            <w:right w:val="none" w:sz="0" w:space="0" w:color="auto"/>
          </w:divBdr>
        </w:div>
        <w:div w:id="228851753">
          <w:marLeft w:val="547"/>
          <w:marRight w:val="0"/>
          <w:marTop w:val="0"/>
          <w:marBottom w:val="0"/>
          <w:divBdr>
            <w:top w:val="none" w:sz="0" w:space="0" w:color="auto"/>
            <w:left w:val="none" w:sz="0" w:space="0" w:color="auto"/>
            <w:bottom w:val="none" w:sz="0" w:space="0" w:color="auto"/>
            <w:right w:val="none" w:sz="0" w:space="0" w:color="auto"/>
          </w:divBdr>
        </w:div>
        <w:div w:id="22440092">
          <w:marLeft w:val="547"/>
          <w:marRight w:val="0"/>
          <w:marTop w:val="0"/>
          <w:marBottom w:val="0"/>
          <w:divBdr>
            <w:top w:val="none" w:sz="0" w:space="0" w:color="auto"/>
            <w:left w:val="none" w:sz="0" w:space="0" w:color="auto"/>
            <w:bottom w:val="none" w:sz="0" w:space="0" w:color="auto"/>
            <w:right w:val="none" w:sz="0" w:space="0" w:color="auto"/>
          </w:divBdr>
        </w:div>
        <w:div w:id="910311065">
          <w:marLeft w:val="547"/>
          <w:marRight w:val="0"/>
          <w:marTop w:val="0"/>
          <w:marBottom w:val="0"/>
          <w:divBdr>
            <w:top w:val="none" w:sz="0" w:space="0" w:color="auto"/>
            <w:left w:val="none" w:sz="0" w:space="0" w:color="auto"/>
            <w:bottom w:val="none" w:sz="0" w:space="0" w:color="auto"/>
            <w:right w:val="none" w:sz="0" w:space="0" w:color="auto"/>
          </w:divBdr>
        </w:div>
      </w:divsChild>
    </w:div>
    <w:div w:id="338049141">
      <w:bodyDiv w:val="1"/>
      <w:marLeft w:val="0"/>
      <w:marRight w:val="0"/>
      <w:marTop w:val="0"/>
      <w:marBottom w:val="0"/>
      <w:divBdr>
        <w:top w:val="none" w:sz="0" w:space="0" w:color="auto"/>
        <w:left w:val="none" w:sz="0" w:space="0" w:color="auto"/>
        <w:bottom w:val="none" w:sz="0" w:space="0" w:color="auto"/>
        <w:right w:val="none" w:sz="0" w:space="0" w:color="auto"/>
      </w:divBdr>
    </w:div>
    <w:div w:id="421222222">
      <w:bodyDiv w:val="1"/>
      <w:marLeft w:val="0"/>
      <w:marRight w:val="0"/>
      <w:marTop w:val="0"/>
      <w:marBottom w:val="0"/>
      <w:divBdr>
        <w:top w:val="none" w:sz="0" w:space="0" w:color="auto"/>
        <w:left w:val="none" w:sz="0" w:space="0" w:color="auto"/>
        <w:bottom w:val="none" w:sz="0" w:space="0" w:color="auto"/>
        <w:right w:val="none" w:sz="0" w:space="0" w:color="auto"/>
      </w:divBdr>
      <w:divsChild>
        <w:div w:id="619646268">
          <w:marLeft w:val="547"/>
          <w:marRight w:val="0"/>
          <w:marTop w:val="0"/>
          <w:marBottom w:val="0"/>
          <w:divBdr>
            <w:top w:val="none" w:sz="0" w:space="0" w:color="auto"/>
            <w:left w:val="none" w:sz="0" w:space="0" w:color="auto"/>
            <w:bottom w:val="none" w:sz="0" w:space="0" w:color="auto"/>
            <w:right w:val="none" w:sz="0" w:space="0" w:color="auto"/>
          </w:divBdr>
        </w:div>
        <w:div w:id="1414661264">
          <w:marLeft w:val="547"/>
          <w:marRight w:val="0"/>
          <w:marTop w:val="0"/>
          <w:marBottom w:val="0"/>
          <w:divBdr>
            <w:top w:val="none" w:sz="0" w:space="0" w:color="auto"/>
            <w:left w:val="none" w:sz="0" w:space="0" w:color="auto"/>
            <w:bottom w:val="none" w:sz="0" w:space="0" w:color="auto"/>
            <w:right w:val="none" w:sz="0" w:space="0" w:color="auto"/>
          </w:divBdr>
        </w:div>
        <w:div w:id="2136174642">
          <w:marLeft w:val="547"/>
          <w:marRight w:val="0"/>
          <w:marTop w:val="0"/>
          <w:marBottom w:val="0"/>
          <w:divBdr>
            <w:top w:val="none" w:sz="0" w:space="0" w:color="auto"/>
            <w:left w:val="none" w:sz="0" w:space="0" w:color="auto"/>
            <w:bottom w:val="none" w:sz="0" w:space="0" w:color="auto"/>
            <w:right w:val="none" w:sz="0" w:space="0" w:color="auto"/>
          </w:divBdr>
        </w:div>
        <w:div w:id="1663698877">
          <w:marLeft w:val="547"/>
          <w:marRight w:val="0"/>
          <w:marTop w:val="0"/>
          <w:marBottom w:val="0"/>
          <w:divBdr>
            <w:top w:val="none" w:sz="0" w:space="0" w:color="auto"/>
            <w:left w:val="none" w:sz="0" w:space="0" w:color="auto"/>
            <w:bottom w:val="none" w:sz="0" w:space="0" w:color="auto"/>
            <w:right w:val="none" w:sz="0" w:space="0" w:color="auto"/>
          </w:divBdr>
        </w:div>
        <w:div w:id="1650204508">
          <w:marLeft w:val="547"/>
          <w:marRight w:val="0"/>
          <w:marTop w:val="0"/>
          <w:marBottom w:val="0"/>
          <w:divBdr>
            <w:top w:val="none" w:sz="0" w:space="0" w:color="auto"/>
            <w:left w:val="none" w:sz="0" w:space="0" w:color="auto"/>
            <w:bottom w:val="none" w:sz="0" w:space="0" w:color="auto"/>
            <w:right w:val="none" w:sz="0" w:space="0" w:color="auto"/>
          </w:divBdr>
        </w:div>
        <w:div w:id="600139263">
          <w:marLeft w:val="547"/>
          <w:marRight w:val="0"/>
          <w:marTop w:val="0"/>
          <w:marBottom w:val="0"/>
          <w:divBdr>
            <w:top w:val="none" w:sz="0" w:space="0" w:color="auto"/>
            <w:left w:val="none" w:sz="0" w:space="0" w:color="auto"/>
            <w:bottom w:val="none" w:sz="0" w:space="0" w:color="auto"/>
            <w:right w:val="none" w:sz="0" w:space="0" w:color="auto"/>
          </w:divBdr>
        </w:div>
      </w:divsChild>
    </w:div>
    <w:div w:id="687483476">
      <w:bodyDiv w:val="1"/>
      <w:marLeft w:val="0"/>
      <w:marRight w:val="0"/>
      <w:marTop w:val="0"/>
      <w:marBottom w:val="0"/>
      <w:divBdr>
        <w:top w:val="none" w:sz="0" w:space="0" w:color="auto"/>
        <w:left w:val="none" w:sz="0" w:space="0" w:color="auto"/>
        <w:bottom w:val="none" w:sz="0" w:space="0" w:color="auto"/>
        <w:right w:val="none" w:sz="0" w:space="0" w:color="auto"/>
      </w:divBdr>
      <w:divsChild>
        <w:div w:id="793451883">
          <w:marLeft w:val="547"/>
          <w:marRight w:val="0"/>
          <w:marTop w:val="0"/>
          <w:marBottom w:val="0"/>
          <w:divBdr>
            <w:top w:val="none" w:sz="0" w:space="0" w:color="auto"/>
            <w:left w:val="none" w:sz="0" w:space="0" w:color="auto"/>
            <w:bottom w:val="none" w:sz="0" w:space="0" w:color="auto"/>
            <w:right w:val="none" w:sz="0" w:space="0" w:color="auto"/>
          </w:divBdr>
        </w:div>
        <w:div w:id="337778761">
          <w:marLeft w:val="547"/>
          <w:marRight w:val="0"/>
          <w:marTop w:val="0"/>
          <w:marBottom w:val="0"/>
          <w:divBdr>
            <w:top w:val="none" w:sz="0" w:space="0" w:color="auto"/>
            <w:left w:val="none" w:sz="0" w:space="0" w:color="auto"/>
            <w:bottom w:val="none" w:sz="0" w:space="0" w:color="auto"/>
            <w:right w:val="none" w:sz="0" w:space="0" w:color="auto"/>
          </w:divBdr>
        </w:div>
        <w:div w:id="1004742564">
          <w:marLeft w:val="547"/>
          <w:marRight w:val="0"/>
          <w:marTop w:val="0"/>
          <w:marBottom w:val="0"/>
          <w:divBdr>
            <w:top w:val="none" w:sz="0" w:space="0" w:color="auto"/>
            <w:left w:val="none" w:sz="0" w:space="0" w:color="auto"/>
            <w:bottom w:val="none" w:sz="0" w:space="0" w:color="auto"/>
            <w:right w:val="none" w:sz="0" w:space="0" w:color="auto"/>
          </w:divBdr>
        </w:div>
        <w:div w:id="1352609880">
          <w:marLeft w:val="547"/>
          <w:marRight w:val="0"/>
          <w:marTop w:val="0"/>
          <w:marBottom w:val="0"/>
          <w:divBdr>
            <w:top w:val="none" w:sz="0" w:space="0" w:color="auto"/>
            <w:left w:val="none" w:sz="0" w:space="0" w:color="auto"/>
            <w:bottom w:val="none" w:sz="0" w:space="0" w:color="auto"/>
            <w:right w:val="none" w:sz="0" w:space="0" w:color="auto"/>
          </w:divBdr>
        </w:div>
      </w:divsChild>
    </w:div>
    <w:div w:id="789863119">
      <w:bodyDiv w:val="1"/>
      <w:marLeft w:val="0"/>
      <w:marRight w:val="0"/>
      <w:marTop w:val="0"/>
      <w:marBottom w:val="0"/>
      <w:divBdr>
        <w:top w:val="none" w:sz="0" w:space="0" w:color="auto"/>
        <w:left w:val="none" w:sz="0" w:space="0" w:color="auto"/>
        <w:bottom w:val="none" w:sz="0" w:space="0" w:color="auto"/>
        <w:right w:val="none" w:sz="0" w:space="0" w:color="auto"/>
      </w:divBdr>
      <w:divsChild>
        <w:div w:id="1853833892">
          <w:marLeft w:val="0"/>
          <w:marRight w:val="0"/>
          <w:marTop w:val="0"/>
          <w:marBottom w:val="0"/>
          <w:divBdr>
            <w:top w:val="none" w:sz="0" w:space="0" w:color="auto"/>
            <w:left w:val="none" w:sz="0" w:space="0" w:color="auto"/>
            <w:bottom w:val="none" w:sz="0" w:space="0" w:color="auto"/>
            <w:right w:val="none" w:sz="0" w:space="0" w:color="auto"/>
          </w:divBdr>
          <w:divsChild>
            <w:div w:id="1663511635">
              <w:marLeft w:val="-225"/>
              <w:marRight w:val="-225"/>
              <w:marTop w:val="0"/>
              <w:marBottom w:val="0"/>
              <w:divBdr>
                <w:top w:val="none" w:sz="0" w:space="0" w:color="auto"/>
                <w:left w:val="none" w:sz="0" w:space="0" w:color="auto"/>
                <w:bottom w:val="none" w:sz="0" w:space="0" w:color="auto"/>
                <w:right w:val="none" w:sz="0" w:space="0" w:color="auto"/>
              </w:divBdr>
              <w:divsChild>
                <w:div w:id="195434010">
                  <w:marLeft w:val="0"/>
                  <w:marRight w:val="0"/>
                  <w:marTop w:val="0"/>
                  <w:marBottom w:val="0"/>
                  <w:divBdr>
                    <w:top w:val="none" w:sz="0" w:space="0" w:color="auto"/>
                    <w:left w:val="none" w:sz="0" w:space="0" w:color="auto"/>
                    <w:bottom w:val="none" w:sz="0" w:space="0" w:color="auto"/>
                    <w:right w:val="none" w:sz="0" w:space="0" w:color="auto"/>
                  </w:divBdr>
                  <w:divsChild>
                    <w:div w:id="2090610688">
                      <w:marLeft w:val="0"/>
                      <w:marRight w:val="0"/>
                      <w:marTop w:val="0"/>
                      <w:marBottom w:val="0"/>
                      <w:divBdr>
                        <w:top w:val="none" w:sz="0" w:space="0" w:color="auto"/>
                        <w:left w:val="none" w:sz="0" w:space="0" w:color="auto"/>
                        <w:bottom w:val="none" w:sz="0" w:space="0" w:color="auto"/>
                        <w:right w:val="none" w:sz="0" w:space="0" w:color="auto"/>
                      </w:divBdr>
                      <w:divsChild>
                        <w:div w:id="1074158275">
                          <w:marLeft w:val="0"/>
                          <w:marRight w:val="0"/>
                          <w:marTop w:val="0"/>
                          <w:marBottom w:val="0"/>
                          <w:divBdr>
                            <w:top w:val="none" w:sz="0" w:space="0" w:color="auto"/>
                            <w:left w:val="none" w:sz="0" w:space="0" w:color="auto"/>
                            <w:bottom w:val="none" w:sz="0" w:space="0" w:color="auto"/>
                            <w:right w:val="none" w:sz="0" w:space="0" w:color="auto"/>
                          </w:divBdr>
                          <w:divsChild>
                            <w:div w:id="361634005">
                              <w:marLeft w:val="0"/>
                              <w:marRight w:val="0"/>
                              <w:marTop w:val="0"/>
                              <w:marBottom w:val="0"/>
                              <w:divBdr>
                                <w:top w:val="none" w:sz="0" w:space="0" w:color="auto"/>
                                <w:left w:val="none" w:sz="0" w:space="0" w:color="auto"/>
                                <w:bottom w:val="none" w:sz="0" w:space="0" w:color="auto"/>
                                <w:right w:val="none" w:sz="0" w:space="0" w:color="auto"/>
                              </w:divBdr>
                              <w:divsChild>
                                <w:div w:id="1190070670">
                                  <w:marLeft w:val="0"/>
                                  <w:marRight w:val="0"/>
                                  <w:marTop w:val="0"/>
                                  <w:marBottom w:val="0"/>
                                  <w:divBdr>
                                    <w:top w:val="none" w:sz="0" w:space="0" w:color="auto"/>
                                    <w:left w:val="none" w:sz="0" w:space="0" w:color="auto"/>
                                    <w:bottom w:val="none" w:sz="0" w:space="0" w:color="auto"/>
                                    <w:right w:val="none" w:sz="0" w:space="0" w:color="auto"/>
                                  </w:divBdr>
                                  <w:divsChild>
                                    <w:div w:id="1476483043">
                                      <w:marLeft w:val="-225"/>
                                      <w:marRight w:val="-225"/>
                                      <w:marTop w:val="0"/>
                                      <w:marBottom w:val="0"/>
                                      <w:divBdr>
                                        <w:top w:val="none" w:sz="0" w:space="0" w:color="auto"/>
                                        <w:left w:val="none" w:sz="0" w:space="0" w:color="auto"/>
                                        <w:bottom w:val="none" w:sz="0" w:space="0" w:color="auto"/>
                                        <w:right w:val="none" w:sz="0" w:space="0" w:color="auto"/>
                                      </w:divBdr>
                                      <w:divsChild>
                                        <w:div w:id="1875771414">
                                          <w:marLeft w:val="0"/>
                                          <w:marRight w:val="0"/>
                                          <w:marTop w:val="0"/>
                                          <w:marBottom w:val="0"/>
                                          <w:divBdr>
                                            <w:top w:val="none" w:sz="0" w:space="0" w:color="auto"/>
                                            <w:left w:val="none" w:sz="0" w:space="0" w:color="auto"/>
                                            <w:bottom w:val="none" w:sz="0" w:space="0" w:color="auto"/>
                                            <w:right w:val="none" w:sz="0" w:space="0" w:color="auto"/>
                                          </w:divBdr>
                                          <w:divsChild>
                                            <w:div w:id="1868980210">
                                              <w:marLeft w:val="0"/>
                                              <w:marRight w:val="0"/>
                                              <w:marTop w:val="0"/>
                                              <w:marBottom w:val="0"/>
                                              <w:divBdr>
                                                <w:top w:val="none" w:sz="0" w:space="0" w:color="auto"/>
                                                <w:left w:val="none" w:sz="0" w:space="0" w:color="auto"/>
                                                <w:bottom w:val="none" w:sz="0" w:space="0" w:color="auto"/>
                                                <w:right w:val="none" w:sz="0" w:space="0" w:color="auto"/>
                                              </w:divBdr>
                                              <w:divsChild>
                                                <w:div w:id="1827818344">
                                                  <w:marLeft w:val="0"/>
                                                  <w:marRight w:val="0"/>
                                                  <w:marTop w:val="0"/>
                                                  <w:marBottom w:val="0"/>
                                                  <w:divBdr>
                                                    <w:top w:val="none" w:sz="0" w:space="0" w:color="auto"/>
                                                    <w:left w:val="none" w:sz="0" w:space="0" w:color="auto"/>
                                                    <w:bottom w:val="none" w:sz="0" w:space="0" w:color="auto"/>
                                                    <w:right w:val="none" w:sz="0" w:space="0" w:color="auto"/>
                                                  </w:divBdr>
                                                  <w:divsChild>
                                                    <w:div w:id="178195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0256741">
      <w:bodyDiv w:val="1"/>
      <w:marLeft w:val="0"/>
      <w:marRight w:val="0"/>
      <w:marTop w:val="0"/>
      <w:marBottom w:val="0"/>
      <w:divBdr>
        <w:top w:val="none" w:sz="0" w:space="0" w:color="auto"/>
        <w:left w:val="none" w:sz="0" w:space="0" w:color="auto"/>
        <w:bottom w:val="none" w:sz="0" w:space="0" w:color="auto"/>
        <w:right w:val="none" w:sz="0" w:space="0" w:color="auto"/>
      </w:divBdr>
    </w:div>
    <w:div w:id="1084691871">
      <w:bodyDiv w:val="1"/>
      <w:marLeft w:val="0"/>
      <w:marRight w:val="0"/>
      <w:marTop w:val="0"/>
      <w:marBottom w:val="0"/>
      <w:divBdr>
        <w:top w:val="none" w:sz="0" w:space="0" w:color="auto"/>
        <w:left w:val="none" w:sz="0" w:space="0" w:color="auto"/>
        <w:bottom w:val="none" w:sz="0" w:space="0" w:color="auto"/>
        <w:right w:val="none" w:sz="0" w:space="0" w:color="auto"/>
      </w:divBdr>
    </w:div>
    <w:div w:id="1526947359">
      <w:bodyDiv w:val="1"/>
      <w:marLeft w:val="0"/>
      <w:marRight w:val="0"/>
      <w:marTop w:val="0"/>
      <w:marBottom w:val="0"/>
      <w:divBdr>
        <w:top w:val="none" w:sz="0" w:space="0" w:color="auto"/>
        <w:left w:val="none" w:sz="0" w:space="0" w:color="auto"/>
        <w:bottom w:val="none" w:sz="0" w:space="0" w:color="auto"/>
        <w:right w:val="none" w:sz="0" w:space="0" w:color="auto"/>
      </w:divBdr>
    </w:div>
    <w:div w:id="1642272138">
      <w:bodyDiv w:val="1"/>
      <w:marLeft w:val="0"/>
      <w:marRight w:val="0"/>
      <w:marTop w:val="0"/>
      <w:marBottom w:val="0"/>
      <w:divBdr>
        <w:top w:val="none" w:sz="0" w:space="0" w:color="auto"/>
        <w:left w:val="none" w:sz="0" w:space="0" w:color="auto"/>
        <w:bottom w:val="none" w:sz="0" w:space="0" w:color="auto"/>
        <w:right w:val="none" w:sz="0" w:space="0" w:color="auto"/>
      </w:divBdr>
    </w:div>
    <w:div w:id="1860007581">
      <w:bodyDiv w:val="1"/>
      <w:marLeft w:val="0"/>
      <w:marRight w:val="0"/>
      <w:marTop w:val="0"/>
      <w:marBottom w:val="0"/>
      <w:divBdr>
        <w:top w:val="none" w:sz="0" w:space="0" w:color="auto"/>
        <w:left w:val="none" w:sz="0" w:space="0" w:color="auto"/>
        <w:bottom w:val="none" w:sz="0" w:space="0" w:color="auto"/>
        <w:right w:val="none" w:sz="0" w:space="0" w:color="auto"/>
      </w:divBdr>
      <w:divsChild>
        <w:div w:id="546181764">
          <w:marLeft w:val="0"/>
          <w:marRight w:val="0"/>
          <w:marTop w:val="0"/>
          <w:marBottom w:val="0"/>
          <w:divBdr>
            <w:top w:val="none" w:sz="0" w:space="0" w:color="auto"/>
            <w:left w:val="none" w:sz="0" w:space="0" w:color="auto"/>
            <w:bottom w:val="none" w:sz="0" w:space="0" w:color="auto"/>
            <w:right w:val="none" w:sz="0" w:space="0" w:color="auto"/>
          </w:divBdr>
          <w:divsChild>
            <w:div w:id="634683058">
              <w:marLeft w:val="-225"/>
              <w:marRight w:val="-225"/>
              <w:marTop w:val="0"/>
              <w:marBottom w:val="0"/>
              <w:divBdr>
                <w:top w:val="none" w:sz="0" w:space="0" w:color="auto"/>
                <w:left w:val="none" w:sz="0" w:space="0" w:color="auto"/>
                <w:bottom w:val="none" w:sz="0" w:space="0" w:color="auto"/>
                <w:right w:val="none" w:sz="0" w:space="0" w:color="auto"/>
              </w:divBdr>
              <w:divsChild>
                <w:div w:id="95098556">
                  <w:marLeft w:val="0"/>
                  <w:marRight w:val="0"/>
                  <w:marTop w:val="0"/>
                  <w:marBottom w:val="0"/>
                  <w:divBdr>
                    <w:top w:val="none" w:sz="0" w:space="0" w:color="auto"/>
                    <w:left w:val="none" w:sz="0" w:space="0" w:color="auto"/>
                    <w:bottom w:val="none" w:sz="0" w:space="0" w:color="auto"/>
                    <w:right w:val="none" w:sz="0" w:space="0" w:color="auto"/>
                  </w:divBdr>
                  <w:divsChild>
                    <w:div w:id="881139007">
                      <w:marLeft w:val="0"/>
                      <w:marRight w:val="0"/>
                      <w:marTop w:val="0"/>
                      <w:marBottom w:val="0"/>
                      <w:divBdr>
                        <w:top w:val="none" w:sz="0" w:space="0" w:color="auto"/>
                        <w:left w:val="none" w:sz="0" w:space="0" w:color="auto"/>
                        <w:bottom w:val="none" w:sz="0" w:space="0" w:color="auto"/>
                        <w:right w:val="none" w:sz="0" w:space="0" w:color="auto"/>
                      </w:divBdr>
                      <w:divsChild>
                        <w:div w:id="363095485">
                          <w:marLeft w:val="0"/>
                          <w:marRight w:val="0"/>
                          <w:marTop w:val="0"/>
                          <w:marBottom w:val="0"/>
                          <w:divBdr>
                            <w:top w:val="none" w:sz="0" w:space="0" w:color="auto"/>
                            <w:left w:val="none" w:sz="0" w:space="0" w:color="auto"/>
                            <w:bottom w:val="none" w:sz="0" w:space="0" w:color="auto"/>
                            <w:right w:val="none" w:sz="0" w:space="0" w:color="auto"/>
                          </w:divBdr>
                          <w:divsChild>
                            <w:div w:id="712733965">
                              <w:marLeft w:val="0"/>
                              <w:marRight w:val="0"/>
                              <w:marTop w:val="0"/>
                              <w:marBottom w:val="0"/>
                              <w:divBdr>
                                <w:top w:val="none" w:sz="0" w:space="0" w:color="auto"/>
                                <w:left w:val="none" w:sz="0" w:space="0" w:color="auto"/>
                                <w:bottom w:val="none" w:sz="0" w:space="0" w:color="auto"/>
                                <w:right w:val="none" w:sz="0" w:space="0" w:color="auto"/>
                              </w:divBdr>
                              <w:divsChild>
                                <w:div w:id="894580554">
                                  <w:marLeft w:val="0"/>
                                  <w:marRight w:val="0"/>
                                  <w:marTop w:val="0"/>
                                  <w:marBottom w:val="0"/>
                                  <w:divBdr>
                                    <w:top w:val="none" w:sz="0" w:space="0" w:color="auto"/>
                                    <w:left w:val="none" w:sz="0" w:space="0" w:color="auto"/>
                                    <w:bottom w:val="none" w:sz="0" w:space="0" w:color="auto"/>
                                    <w:right w:val="none" w:sz="0" w:space="0" w:color="auto"/>
                                  </w:divBdr>
                                  <w:divsChild>
                                    <w:div w:id="979310682">
                                      <w:marLeft w:val="-225"/>
                                      <w:marRight w:val="-225"/>
                                      <w:marTop w:val="0"/>
                                      <w:marBottom w:val="0"/>
                                      <w:divBdr>
                                        <w:top w:val="none" w:sz="0" w:space="0" w:color="auto"/>
                                        <w:left w:val="none" w:sz="0" w:space="0" w:color="auto"/>
                                        <w:bottom w:val="none" w:sz="0" w:space="0" w:color="auto"/>
                                        <w:right w:val="none" w:sz="0" w:space="0" w:color="auto"/>
                                      </w:divBdr>
                                      <w:divsChild>
                                        <w:div w:id="1860964661">
                                          <w:marLeft w:val="0"/>
                                          <w:marRight w:val="0"/>
                                          <w:marTop w:val="0"/>
                                          <w:marBottom w:val="0"/>
                                          <w:divBdr>
                                            <w:top w:val="none" w:sz="0" w:space="0" w:color="auto"/>
                                            <w:left w:val="none" w:sz="0" w:space="0" w:color="auto"/>
                                            <w:bottom w:val="none" w:sz="0" w:space="0" w:color="auto"/>
                                            <w:right w:val="none" w:sz="0" w:space="0" w:color="auto"/>
                                          </w:divBdr>
                                          <w:divsChild>
                                            <w:div w:id="459151398">
                                              <w:marLeft w:val="0"/>
                                              <w:marRight w:val="0"/>
                                              <w:marTop w:val="0"/>
                                              <w:marBottom w:val="0"/>
                                              <w:divBdr>
                                                <w:top w:val="none" w:sz="0" w:space="0" w:color="auto"/>
                                                <w:left w:val="none" w:sz="0" w:space="0" w:color="auto"/>
                                                <w:bottom w:val="none" w:sz="0" w:space="0" w:color="auto"/>
                                                <w:right w:val="none" w:sz="0" w:space="0" w:color="auto"/>
                                              </w:divBdr>
                                              <w:divsChild>
                                                <w:div w:id="158351992">
                                                  <w:marLeft w:val="0"/>
                                                  <w:marRight w:val="0"/>
                                                  <w:marTop w:val="0"/>
                                                  <w:marBottom w:val="0"/>
                                                  <w:divBdr>
                                                    <w:top w:val="none" w:sz="0" w:space="0" w:color="auto"/>
                                                    <w:left w:val="none" w:sz="0" w:space="0" w:color="auto"/>
                                                    <w:bottom w:val="none" w:sz="0" w:space="0" w:color="auto"/>
                                                    <w:right w:val="none" w:sz="0" w:space="0" w:color="auto"/>
                                                  </w:divBdr>
                                                  <w:divsChild>
                                                    <w:div w:id="9983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9098414">
      <w:bodyDiv w:val="1"/>
      <w:marLeft w:val="0"/>
      <w:marRight w:val="0"/>
      <w:marTop w:val="0"/>
      <w:marBottom w:val="0"/>
      <w:divBdr>
        <w:top w:val="none" w:sz="0" w:space="0" w:color="auto"/>
        <w:left w:val="none" w:sz="0" w:space="0" w:color="auto"/>
        <w:bottom w:val="none" w:sz="0" w:space="0" w:color="auto"/>
        <w:right w:val="none" w:sz="0" w:space="0" w:color="auto"/>
      </w:divBdr>
    </w:div>
    <w:div w:id="1918053981">
      <w:bodyDiv w:val="1"/>
      <w:marLeft w:val="0"/>
      <w:marRight w:val="0"/>
      <w:marTop w:val="0"/>
      <w:marBottom w:val="0"/>
      <w:divBdr>
        <w:top w:val="none" w:sz="0" w:space="0" w:color="auto"/>
        <w:left w:val="none" w:sz="0" w:space="0" w:color="auto"/>
        <w:bottom w:val="none" w:sz="0" w:space="0" w:color="auto"/>
        <w:right w:val="none" w:sz="0" w:space="0" w:color="auto"/>
      </w:divBdr>
    </w:div>
    <w:div w:id="1965915798">
      <w:bodyDiv w:val="1"/>
      <w:marLeft w:val="0"/>
      <w:marRight w:val="0"/>
      <w:marTop w:val="0"/>
      <w:marBottom w:val="0"/>
      <w:divBdr>
        <w:top w:val="none" w:sz="0" w:space="0" w:color="auto"/>
        <w:left w:val="none" w:sz="0" w:space="0" w:color="auto"/>
        <w:bottom w:val="none" w:sz="0" w:space="0" w:color="auto"/>
        <w:right w:val="none" w:sz="0" w:space="0" w:color="auto"/>
      </w:divBdr>
    </w:div>
    <w:div w:id="2112621199">
      <w:bodyDiv w:val="1"/>
      <w:marLeft w:val="0"/>
      <w:marRight w:val="0"/>
      <w:marTop w:val="0"/>
      <w:marBottom w:val="0"/>
      <w:divBdr>
        <w:top w:val="none" w:sz="0" w:space="0" w:color="auto"/>
        <w:left w:val="none" w:sz="0" w:space="0" w:color="auto"/>
        <w:bottom w:val="none" w:sz="0" w:space="0" w:color="auto"/>
        <w:right w:val="none" w:sz="0" w:space="0" w:color="auto"/>
      </w:divBdr>
    </w:div>
    <w:div w:id="2117557271">
      <w:bodyDiv w:val="1"/>
      <w:marLeft w:val="0"/>
      <w:marRight w:val="0"/>
      <w:marTop w:val="0"/>
      <w:marBottom w:val="0"/>
      <w:divBdr>
        <w:top w:val="none" w:sz="0" w:space="0" w:color="auto"/>
        <w:left w:val="none" w:sz="0" w:space="0" w:color="auto"/>
        <w:bottom w:val="none" w:sz="0" w:space="0" w:color="auto"/>
        <w:right w:val="none" w:sz="0" w:space="0" w:color="auto"/>
      </w:divBdr>
      <w:divsChild>
        <w:div w:id="1140347335">
          <w:marLeft w:val="547"/>
          <w:marRight w:val="0"/>
          <w:marTop w:val="0"/>
          <w:marBottom w:val="0"/>
          <w:divBdr>
            <w:top w:val="none" w:sz="0" w:space="0" w:color="auto"/>
            <w:left w:val="none" w:sz="0" w:space="0" w:color="auto"/>
            <w:bottom w:val="none" w:sz="0" w:space="0" w:color="auto"/>
            <w:right w:val="none" w:sz="0" w:space="0" w:color="auto"/>
          </w:divBdr>
        </w:div>
        <w:div w:id="519901011">
          <w:marLeft w:val="547"/>
          <w:marRight w:val="0"/>
          <w:marTop w:val="0"/>
          <w:marBottom w:val="0"/>
          <w:divBdr>
            <w:top w:val="none" w:sz="0" w:space="0" w:color="auto"/>
            <w:left w:val="none" w:sz="0" w:space="0" w:color="auto"/>
            <w:bottom w:val="none" w:sz="0" w:space="0" w:color="auto"/>
            <w:right w:val="none" w:sz="0" w:space="0" w:color="auto"/>
          </w:divBdr>
        </w:div>
        <w:div w:id="201818724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cid:1D92082B-5595-475C-B93A-72997544F6F5" TargetMode="External"/><Relationship Id="rId26"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5.jpeg"/><Relationship Id="rId25"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ogle.co.uk/url?sa=i&amp;url=https%3A%2F%2Fblogs.glowscotland.org.uk%2Fsa%2Fdoonfootprimary%2F&amp;psig=AOvVaw3_H8CswwXHPlTkxbgjFBVC&amp;ust=1628260464023000&amp;source=images&amp;cd=vfe&amp;ved=0CAcQjRxqFwoTCMinr4aNmvICFQAAAAAdAAAAABAE" TargetMode="External"/><Relationship Id="rId24" Type="http://schemas.openxmlformats.org/officeDocument/2006/relationships/diagramLayout" Target="diagrams/layout1.xml"/><Relationship Id="rId5" Type="http://schemas.openxmlformats.org/officeDocument/2006/relationships/numbering" Target="numbering.xml"/><Relationship Id="rId15" Type="http://schemas.openxmlformats.org/officeDocument/2006/relationships/image" Target="cid:E808D8F6-639C-48C8-A9F7-09739C447807" TargetMode="External"/><Relationship Id="rId23" Type="http://schemas.openxmlformats.org/officeDocument/2006/relationships/diagramData" Target="diagrams/data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image" Target="media/image9.jpeg"/><Relationship Id="rId27"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AA373F5-18E2-41EF-9BDA-A3CEB755063B}" type="doc">
      <dgm:prSet loTypeId="urn:microsoft.com/office/officeart/2005/8/layout/vList4" loCatId="list" qsTypeId="urn:microsoft.com/office/officeart/2005/8/quickstyle/simple1" qsCatId="simple" csTypeId="urn:microsoft.com/office/officeart/2005/8/colors/accent1_2" csCatId="accent1" phldr="1"/>
      <dgm:spPr/>
      <dgm:t>
        <a:bodyPr/>
        <a:lstStyle/>
        <a:p>
          <a:endParaRPr lang="en-GB"/>
        </a:p>
      </dgm:t>
    </dgm:pt>
    <dgm:pt modelId="{53C346C5-269F-4E62-9BE7-402E66A51BAD}">
      <dgm:prSet phldrT="[Text]" custT="1"/>
      <dgm:spPr/>
      <dgm:t>
        <a:bodyPr/>
        <a:lstStyle/>
        <a:p>
          <a:r>
            <a:rPr lang="en-GB" sz="1100" b="1" baseline="0"/>
            <a:t>Spaces and PLaces</a:t>
          </a:r>
        </a:p>
        <a:p>
          <a:r>
            <a:rPr lang="en-GB" sz="1100" b="1" baseline="0"/>
            <a:t>Live, Work, learn</a:t>
          </a:r>
        </a:p>
        <a:p>
          <a:r>
            <a:rPr lang="en-GB" sz="1100" b="1" baseline="0"/>
            <a:t>Civic and Community Pride</a:t>
          </a:r>
        </a:p>
      </dgm:t>
    </dgm:pt>
    <dgm:pt modelId="{3DD2E9DD-5C81-42E2-A0F8-84E8E78A4037}" type="parTrans" cxnId="{7A400EA3-9629-416A-BA4B-CCE1F9DB0F0A}">
      <dgm:prSet/>
      <dgm:spPr/>
      <dgm:t>
        <a:bodyPr/>
        <a:lstStyle/>
        <a:p>
          <a:endParaRPr lang="en-GB"/>
        </a:p>
      </dgm:t>
    </dgm:pt>
    <dgm:pt modelId="{8EAC5144-7F1F-431F-A00E-D4D93896866B}" type="sibTrans" cxnId="{7A400EA3-9629-416A-BA4B-CCE1F9DB0F0A}">
      <dgm:prSet/>
      <dgm:spPr/>
      <dgm:t>
        <a:bodyPr/>
        <a:lstStyle/>
        <a:p>
          <a:endParaRPr lang="en-GB"/>
        </a:p>
      </dgm:t>
    </dgm:pt>
    <dgm:pt modelId="{C1AAAC8D-149A-41CC-818C-68CB8DB6C56D}">
      <dgm:prSet phldrT="[Text]" custT="1"/>
      <dgm:spPr/>
      <dgm:t>
        <a:bodyPr/>
        <a:lstStyle/>
        <a:p>
          <a:r>
            <a:rPr lang="en-GB" sz="1100" b="1"/>
            <a:t>Outstanding</a:t>
          </a:r>
          <a:r>
            <a:rPr lang="en-GB" sz="1100" b="1" baseline="0"/>
            <a:t> universal provision</a:t>
          </a:r>
        </a:p>
        <a:p>
          <a:r>
            <a:rPr lang="en-GB" sz="1100" b="1" baseline="0"/>
            <a:t>Tackling Inequalities</a:t>
          </a:r>
        </a:p>
        <a:p>
          <a:r>
            <a:rPr lang="en-GB" sz="1100" b="1" baseline="0"/>
            <a:t>Love and support for our Care Experienced young people and young carers</a:t>
          </a:r>
        </a:p>
        <a:p>
          <a:r>
            <a:rPr lang="en-GB" sz="1100" b="1" baseline="0"/>
            <a:t>Good physical and mental wellbeing</a:t>
          </a:r>
        </a:p>
        <a:p>
          <a:r>
            <a:rPr lang="en-GB" sz="1100" b="1" baseline="0"/>
            <a:t>Promoting Children's Rights</a:t>
          </a:r>
          <a:endParaRPr lang="en-GB" sz="1100" b="1"/>
        </a:p>
      </dgm:t>
    </dgm:pt>
    <dgm:pt modelId="{7E5BC1CF-C773-4D7F-ABEA-EEC836D5C86D}" type="parTrans" cxnId="{D19ED391-E73B-47EC-8B8D-82E60D7920A9}">
      <dgm:prSet/>
      <dgm:spPr/>
      <dgm:t>
        <a:bodyPr/>
        <a:lstStyle/>
        <a:p>
          <a:endParaRPr lang="en-GB"/>
        </a:p>
      </dgm:t>
    </dgm:pt>
    <dgm:pt modelId="{9C883A8B-062F-4479-9283-F85B2A299377}" type="sibTrans" cxnId="{D19ED391-E73B-47EC-8B8D-82E60D7920A9}">
      <dgm:prSet/>
      <dgm:spPr/>
      <dgm:t>
        <a:bodyPr/>
        <a:lstStyle/>
        <a:p>
          <a:endParaRPr lang="en-GB"/>
        </a:p>
      </dgm:t>
    </dgm:pt>
    <dgm:pt modelId="{E65BB7C5-E072-47FA-BAED-F1D1B9120C91}">
      <dgm:prSet phldrT="[Text]" custT="1"/>
      <dgm:spPr/>
      <dgm:t>
        <a:bodyPr/>
        <a:lstStyle/>
        <a:p>
          <a:r>
            <a:rPr lang="en-GB" sz="1050" b="1"/>
            <a:t>Equity, Wellbeing and Inclusion </a:t>
          </a:r>
        </a:p>
        <a:p>
          <a:r>
            <a:rPr lang="en-GB" sz="1050" b="1"/>
            <a:t>Learning, Teaching and Assessment</a:t>
          </a:r>
        </a:p>
        <a:p>
          <a:r>
            <a:rPr lang="en-GB" sz="1050" b="1"/>
            <a:t>Curriculum</a:t>
          </a:r>
        </a:p>
        <a:p>
          <a:r>
            <a:rPr lang="en-GB" sz="1050" b="1"/>
            <a:t>Self Evaluation for Self Improvement</a:t>
          </a:r>
        </a:p>
      </dgm:t>
    </dgm:pt>
    <dgm:pt modelId="{8B123711-4CF5-43C7-B017-6BDAD7F42A63}" type="parTrans" cxnId="{3638DEAE-4691-4D0E-83F2-1331FE0D98DA}">
      <dgm:prSet/>
      <dgm:spPr/>
      <dgm:t>
        <a:bodyPr/>
        <a:lstStyle/>
        <a:p>
          <a:endParaRPr lang="en-GB"/>
        </a:p>
      </dgm:t>
    </dgm:pt>
    <dgm:pt modelId="{B8ED6F7C-6575-4DF6-A012-E95014BF9B52}" type="sibTrans" cxnId="{3638DEAE-4691-4D0E-83F2-1331FE0D98DA}">
      <dgm:prSet/>
      <dgm:spPr/>
      <dgm:t>
        <a:bodyPr/>
        <a:lstStyle/>
        <a:p>
          <a:endParaRPr lang="en-GB"/>
        </a:p>
      </dgm:t>
    </dgm:pt>
    <dgm:pt modelId="{D9262CCD-E113-43BE-B20E-3D5BDB1E6180}">
      <dgm:prSet custT="1"/>
      <dgm:spPr/>
      <dgm:t>
        <a:bodyPr/>
        <a:lstStyle/>
        <a:p>
          <a:r>
            <a:rPr lang="en-GB" sz="900" b="1"/>
            <a:t>Placing the human rights of every child and young person at the centre of education</a:t>
          </a:r>
        </a:p>
        <a:p>
          <a:r>
            <a:rPr lang="en-GB" sz="900" b="1"/>
            <a:t>Improvement in children and young people's health and wellbeing</a:t>
          </a:r>
        </a:p>
        <a:p>
          <a:r>
            <a:rPr lang="en-GB" sz="900" b="1"/>
            <a:t>Closing the attainment gap between the most and least disadvantaged children</a:t>
          </a:r>
        </a:p>
        <a:p>
          <a:r>
            <a:rPr lang="en-GB" sz="900" b="1"/>
            <a:t>Improvement in employability skills and sustained positive school leaver destinations for all young people</a:t>
          </a:r>
        </a:p>
        <a:p>
          <a:r>
            <a:rPr lang="en-GB" sz="900" b="1"/>
            <a:t>Improvement in attainment, particularly in literacy and numeracy</a:t>
          </a:r>
        </a:p>
      </dgm:t>
    </dgm:pt>
    <dgm:pt modelId="{CB67B40A-7DE9-4A73-B01A-C3273AE218E2}" type="parTrans" cxnId="{A2888892-B95A-47EE-AB3D-A3B9CB5212AB}">
      <dgm:prSet/>
      <dgm:spPr/>
      <dgm:t>
        <a:bodyPr/>
        <a:lstStyle/>
        <a:p>
          <a:endParaRPr lang="en-GB"/>
        </a:p>
      </dgm:t>
    </dgm:pt>
    <dgm:pt modelId="{8EB66F75-9F8A-4647-BE09-13680AB4F6B4}" type="sibTrans" cxnId="{A2888892-B95A-47EE-AB3D-A3B9CB5212AB}">
      <dgm:prSet/>
      <dgm:spPr/>
      <dgm:t>
        <a:bodyPr/>
        <a:lstStyle/>
        <a:p>
          <a:endParaRPr lang="en-GB"/>
        </a:p>
      </dgm:t>
    </dgm:pt>
    <dgm:pt modelId="{9E2FF378-5D7C-459F-98D0-A8981DD74142}" type="pres">
      <dgm:prSet presAssocID="{1AA373F5-18E2-41EF-9BDA-A3CEB755063B}" presName="linear" presStyleCnt="0">
        <dgm:presLayoutVars>
          <dgm:dir/>
          <dgm:resizeHandles val="exact"/>
        </dgm:presLayoutVars>
      </dgm:prSet>
      <dgm:spPr/>
    </dgm:pt>
    <dgm:pt modelId="{3A2340B0-0BF9-4676-B878-98A05524C351}" type="pres">
      <dgm:prSet presAssocID="{53C346C5-269F-4E62-9BE7-402E66A51BAD}" presName="comp" presStyleCnt="0"/>
      <dgm:spPr/>
    </dgm:pt>
    <dgm:pt modelId="{9993C20D-663E-4883-B372-BF35190E37DE}" type="pres">
      <dgm:prSet presAssocID="{53C346C5-269F-4E62-9BE7-402E66A51BAD}" presName="box" presStyleLbl="node1" presStyleIdx="0" presStyleCnt="4" custScaleY="133350"/>
      <dgm:spPr/>
    </dgm:pt>
    <dgm:pt modelId="{841B8943-10CB-4C8E-BB11-02AECA605D91}" type="pres">
      <dgm:prSet presAssocID="{53C346C5-269F-4E62-9BE7-402E66A51BAD}" presName="img" presStyleLbl="fgImgPlace1" presStyleIdx="0" presStyleCnt="4"/>
      <dgm:spPr>
        <a:prstGeom prst="roundRect">
          <a:avLst/>
        </a:prstGeom>
        <a:noFill/>
        <a:ln>
          <a:noFill/>
        </a:ln>
      </dgm:spPr>
    </dgm:pt>
    <dgm:pt modelId="{1F18E342-474E-42F6-98E5-62C64C7E3C11}" type="pres">
      <dgm:prSet presAssocID="{53C346C5-269F-4E62-9BE7-402E66A51BAD}" presName="text" presStyleLbl="node1" presStyleIdx="0" presStyleCnt="4">
        <dgm:presLayoutVars>
          <dgm:bulletEnabled val="1"/>
        </dgm:presLayoutVars>
      </dgm:prSet>
      <dgm:spPr/>
    </dgm:pt>
    <dgm:pt modelId="{3DF4FC2F-8E26-4E25-AE4D-9E2DF3F4C7CF}" type="pres">
      <dgm:prSet presAssocID="{8EAC5144-7F1F-431F-A00E-D4D93896866B}" presName="spacer" presStyleCnt="0"/>
      <dgm:spPr/>
    </dgm:pt>
    <dgm:pt modelId="{55001D08-4262-4B5A-B206-851A6C4217A1}" type="pres">
      <dgm:prSet presAssocID="{C1AAAC8D-149A-41CC-818C-68CB8DB6C56D}" presName="comp" presStyleCnt="0"/>
      <dgm:spPr/>
    </dgm:pt>
    <dgm:pt modelId="{AF8197DB-CBCE-46C8-8E7F-D7A1C80C6EFA}" type="pres">
      <dgm:prSet presAssocID="{C1AAAC8D-149A-41CC-818C-68CB8DB6C56D}" presName="box" presStyleLbl="node1" presStyleIdx="1" presStyleCnt="4" custScaleY="142248"/>
      <dgm:spPr/>
    </dgm:pt>
    <dgm:pt modelId="{9A377ED2-14D4-491F-A466-568E1F9CCCB9}" type="pres">
      <dgm:prSet presAssocID="{C1AAAC8D-149A-41CC-818C-68CB8DB6C56D}" presName="img" presStyleLbl="fgImgPlace1" presStyleIdx="1" presStyleCnt="4"/>
      <dgm:spPr>
        <a:noFill/>
        <a:ln>
          <a:noFill/>
        </a:ln>
      </dgm:spPr>
    </dgm:pt>
    <dgm:pt modelId="{69EF6CE6-EDE1-4FAD-A329-D17A32F50991}" type="pres">
      <dgm:prSet presAssocID="{C1AAAC8D-149A-41CC-818C-68CB8DB6C56D}" presName="text" presStyleLbl="node1" presStyleIdx="1" presStyleCnt="4">
        <dgm:presLayoutVars>
          <dgm:bulletEnabled val="1"/>
        </dgm:presLayoutVars>
      </dgm:prSet>
      <dgm:spPr/>
    </dgm:pt>
    <dgm:pt modelId="{32FB35FB-014A-462E-B93B-C5EFF8B8DE8F}" type="pres">
      <dgm:prSet presAssocID="{9C883A8B-062F-4479-9283-F85B2A299377}" presName="spacer" presStyleCnt="0"/>
      <dgm:spPr/>
    </dgm:pt>
    <dgm:pt modelId="{263FE76A-B4B1-4E75-ADE0-1A7657F27F2C}" type="pres">
      <dgm:prSet presAssocID="{E65BB7C5-E072-47FA-BAED-F1D1B9120C91}" presName="comp" presStyleCnt="0"/>
      <dgm:spPr/>
    </dgm:pt>
    <dgm:pt modelId="{9EABD03F-9588-4EA4-B391-E950DD082C2D}" type="pres">
      <dgm:prSet presAssocID="{E65BB7C5-E072-47FA-BAED-F1D1B9120C91}" presName="box" presStyleLbl="node1" presStyleIdx="2" presStyleCnt="4" custScaleY="148238"/>
      <dgm:spPr/>
    </dgm:pt>
    <dgm:pt modelId="{5C0585FD-7AF3-404E-8CF4-9A6E7F7ABFC4}" type="pres">
      <dgm:prSet presAssocID="{E65BB7C5-E072-47FA-BAED-F1D1B9120C91}" presName="img" presStyleLbl="fgImgPlace1" presStyleIdx="2" presStyleCnt="4"/>
      <dgm:spPr>
        <a:noFill/>
        <a:ln>
          <a:noFill/>
        </a:ln>
      </dgm:spPr>
    </dgm:pt>
    <dgm:pt modelId="{B65A68E0-321C-4BC4-A5FE-604DF4EF27CE}" type="pres">
      <dgm:prSet presAssocID="{E65BB7C5-E072-47FA-BAED-F1D1B9120C91}" presName="text" presStyleLbl="node1" presStyleIdx="2" presStyleCnt="4">
        <dgm:presLayoutVars>
          <dgm:bulletEnabled val="1"/>
        </dgm:presLayoutVars>
      </dgm:prSet>
      <dgm:spPr/>
    </dgm:pt>
    <dgm:pt modelId="{7CEF3012-F7F3-487B-BC76-90F3C9D515CD}" type="pres">
      <dgm:prSet presAssocID="{B8ED6F7C-6575-4DF6-A012-E95014BF9B52}" presName="spacer" presStyleCnt="0"/>
      <dgm:spPr/>
    </dgm:pt>
    <dgm:pt modelId="{25F5BEEB-D699-4E52-843E-D64AB7D5F5E4}" type="pres">
      <dgm:prSet presAssocID="{D9262CCD-E113-43BE-B20E-3D5BDB1E6180}" presName="comp" presStyleCnt="0"/>
      <dgm:spPr/>
    </dgm:pt>
    <dgm:pt modelId="{EBC97B99-B35F-4E66-8DA8-E56B2C61817E}" type="pres">
      <dgm:prSet presAssocID="{D9262CCD-E113-43BE-B20E-3D5BDB1E6180}" presName="box" presStyleLbl="node1" presStyleIdx="3" presStyleCnt="4" custScaleY="113761"/>
      <dgm:spPr/>
    </dgm:pt>
    <dgm:pt modelId="{E2A15CAF-B577-4047-822E-9A2EB72A115C}" type="pres">
      <dgm:prSet presAssocID="{D9262CCD-E113-43BE-B20E-3D5BDB1E6180}" presName="img" presStyleLbl="fgImgPlace1" presStyleIdx="3" presStyleCnt="4"/>
      <dgm:spPr>
        <a:noFill/>
        <a:ln>
          <a:noFill/>
        </a:ln>
      </dgm:spPr>
    </dgm:pt>
    <dgm:pt modelId="{BEB01832-B2E8-49DE-BC4A-3BBFC97F834E}" type="pres">
      <dgm:prSet presAssocID="{D9262CCD-E113-43BE-B20E-3D5BDB1E6180}" presName="text" presStyleLbl="node1" presStyleIdx="3" presStyleCnt="4">
        <dgm:presLayoutVars>
          <dgm:bulletEnabled val="1"/>
        </dgm:presLayoutVars>
      </dgm:prSet>
      <dgm:spPr/>
    </dgm:pt>
  </dgm:ptLst>
  <dgm:cxnLst>
    <dgm:cxn modelId="{6076A223-380C-494C-8D6A-C13403C098C8}" type="presOf" srcId="{E65BB7C5-E072-47FA-BAED-F1D1B9120C91}" destId="{B65A68E0-321C-4BC4-A5FE-604DF4EF27CE}" srcOrd="1" destOrd="0" presId="urn:microsoft.com/office/officeart/2005/8/layout/vList4"/>
    <dgm:cxn modelId="{BD54F830-5265-4724-97BF-D9FE140ADDC2}" type="presOf" srcId="{D9262CCD-E113-43BE-B20E-3D5BDB1E6180}" destId="{BEB01832-B2E8-49DE-BC4A-3BBFC97F834E}" srcOrd="1" destOrd="0" presId="urn:microsoft.com/office/officeart/2005/8/layout/vList4"/>
    <dgm:cxn modelId="{BD79B13E-348B-4C53-93E8-5FB1D6772829}" type="presOf" srcId="{C1AAAC8D-149A-41CC-818C-68CB8DB6C56D}" destId="{69EF6CE6-EDE1-4FAD-A329-D17A32F50991}" srcOrd="1" destOrd="0" presId="urn:microsoft.com/office/officeart/2005/8/layout/vList4"/>
    <dgm:cxn modelId="{E5ED9C51-AE4D-4389-BE83-3AB569F47F4B}" type="presOf" srcId="{D9262CCD-E113-43BE-B20E-3D5BDB1E6180}" destId="{EBC97B99-B35F-4E66-8DA8-E56B2C61817E}" srcOrd="0" destOrd="0" presId="urn:microsoft.com/office/officeart/2005/8/layout/vList4"/>
    <dgm:cxn modelId="{41EB6958-D6AE-406E-8DDD-CCFD6421719A}" type="presOf" srcId="{E65BB7C5-E072-47FA-BAED-F1D1B9120C91}" destId="{9EABD03F-9588-4EA4-B391-E950DD082C2D}" srcOrd="0" destOrd="0" presId="urn:microsoft.com/office/officeart/2005/8/layout/vList4"/>
    <dgm:cxn modelId="{C76FC878-DB83-41C7-9824-15E3280FEA77}" type="presOf" srcId="{53C346C5-269F-4E62-9BE7-402E66A51BAD}" destId="{1F18E342-474E-42F6-98E5-62C64C7E3C11}" srcOrd="1" destOrd="0" presId="urn:microsoft.com/office/officeart/2005/8/layout/vList4"/>
    <dgm:cxn modelId="{3EC76682-4D54-4574-B06E-F15EB96841DF}" type="presOf" srcId="{53C346C5-269F-4E62-9BE7-402E66A51BAD}" destId="{9993C20D-663E-4883-B372-BF35190E37DE}" srcOrd="0" destOrd="0" presId="urn:microsoft.com/office/officeart/2005/8/layout/vList4"/>
    <dgm:cxn modelId="{5198FE8E-6A12-4206-A26F-63BCD131550B}" type="presOf" srcId="{1AA373F5-18E2-41EF-9BDA-A3CEB755063B}" destId="{9E2FF378-5D7C-459F-98D0-A8981DD74142}" srcOrd="0" destOrd="0" presId="urn:microsoft.com/office/officeart/2005/8/layout/vList4"/>
    <dgm:cxn modelId="{D19ED391-E73B-47EC-8B8D-82E60D7920A9}" srcId="{1AA373F5-18E2-41EF-9BDA-A3CEB755063B}" destId="{C1AAAC8D-149A-41CC-818C-68CB8DB6C56D}" srcOrd="1" destOrd="0" parTransId="{7E5BC1CF-C773-4D7F-ABEA-EEC836D5C86D}" sibTransId="{9C883A8B-062F-4479-9283-F85B2A299377}"/>
    <dgm:cxn modelId="{A2888892-B95A-47EE-AB3D-A3B9CB5212AB}" srcId="{1AA373F5-18E2-41EF-9BDA-A3CEB755063B}" destId="{D9262CCD-E113-43BE-B20E-3D5BDB1E6180}" srcOrd="3" destOrd="0" parTransId="{CB67B40A-7DE9-4A73-B01A-C3273AE218E2}" sibTransId="{8EB66F75-9F8A-4647-BE09-13680AB4F6B4}"/>
    <dgm:cxn modelId="{062E0495-AA06-4F6C-A085-2680F58AA675}" type="presOf" srcId="{C1AAAC8D-149A-41CC-818C-68CB8DB6C56D}" destId="{AF8197DB-CBCE-46C8-8E7F-D7A1C80C6EFA}" srcOrd="0" destOrd="0" presId="urn:microsoft.com/office/officeart/2005/8/layout/vList4"/>
    <dgm:cxn modelId="{7A400EA3-9629-416A-BA4B-CCE1F9DB0F0A}" srcId="{1AA373F5-18E2-41EF-9BDA-A3CEB755063B}" destId="{53C346C5-269F-4E62-9BE7-402E66A51BAD}" srcOrd="0" destOrd="0" parTransId="{3DD2E9DD-5C81-42E2-A0F8-84E8E78A4037}" sibTransId="{8EAC5144-7F1F-431F-A00E-D4D93896866B}"/>
    <dgm:cxn modelId="{3638DEAE-4691-4D0E-83F2-1331FE0D98DA}" srcId="{1AA373F5-18E2-41EF-9BDA-A3CEB755063B}" destId="{E65BB7C5-E072-47FA-BAED-F1D1B9120C91}" srcOrd="2" destOrd="0" parTransId="{8B123711-4CF5-43C7-B017-6BDAD7F42A63}" sibTransId="{B8ED6F7C-6575-4DF6-A012-E95014BF9B52}"/>
    <dgm:cxn modelId="{73E8F933-C7BB-4261-B199-8248F2DC3113}" type="presParOf" srcId="{9E2FF378-5D7C-459F-98D0-A8981DD74142}" destId="{3A2340B0-0BF9-4676-B878-98A05524C351}" srcOrd="0" destOrd="0" presId="urn:microsoft.com/office/officeart/2005/8/layout/vList4"/>
    <dgm:cxn modelId="{4BF636DE-8D44-402F-8557-EB051057BBE3}" type="presParOf" srcId="{3A2340B0-0BF9-4676-B878-98A05524C351}" destId="{9993C20D-663E-4883-B372-BF35190E37DE}" srcOrd="0" destOrd="0" presId="urn:microsoft.com/office/officeart/2005/8/layout/vList4"/>
    <dgm:cxn modelId="{4C4A2A37-ED39-4972-A8FF-97E0EC81922F}" type="presParOf" srcId="{3A2340B0-0BF9-4676-B878-98A05524C351}" destId="{841B8943-10CB-4C8E-BB11-02AECA605D91}" srcOrd="1" destOrd="0" presId="urn:microsoft.com/office/officeart/2005/8/layout/vList4"/>
    <dgm:cxn modelId="{D54EAA96-C824-4142-826B-DCDB8DAF36DE}" type="presParOf" srcId="{3A2340B0-0BF9-4676-B878-98A05524C351}" destId="{1F18E342-474E-42F6-98E5-62C64C7E3C11}" srcOrd="2" destOrd="0" presId="urn:microsoft.com/office/officeart/2005/8/layout/vList4"/>
    <dgm:cxn modelId="{D1723AD6-90C0-41BE-BB1D-674C4321401B}" type="presParOf" srcId="{9E2FF378-5D7C-459F-98D0-A8981DD74142}" destId="{3DF4FC2F-8E26-4E25-AE4D-9E2DF3F4C7CF}" srcOrd="1" destOrd="0" presId="urn:microsoft.com/office/officeart/2005/8/layout/vList4"/>
    <dgm:cxn modelId="{997930BD-B210-4D2F-84B2-FA226BFC9A71}" type="presParOf" srcId="{9E2FF378-5D7C-459F-98D0-A8981DD74142}" destId="{55001D08-4262-4B5A-B206-851A6C4217A1}" srcOrd="2" destOrd="0" presId="urn:microsoft.com/office/officeart/2005/8/layout/vList4"/>
    <dgm:cxn modelId="{4F450759-DF4D-496D-81CA-9EBF15066EDC}" type="presParOf" srcId="{55001D08-4262-4B5A-B206-851A6C4217A1}" destId="{AF8197DB-CBCE-46C8-8E7F-D7A1C80C6EFA}" srcOrd="0" destOrd="0" presId="urn:microsoft.com/office/officeart/2005/8/layout/vList4"/>
    <dgm:cxn modelId="{DF985134-15BA-404B-A9A7-EC3FD9D64A9E}" type="presParOf" srcId="{55001D08-4262-4B5A-B206-851A6C4217A1}" destId="{9A377ED2-14D4-491F-A466-568E1F9CCCB9}" srcOrd="1" destOrd="0" presId="urn:microsoft.com/office/officeart/2005/8/layout/vList4"/>
    <dgm:cxn modelId="{614B6F4D-ED16-4671-A6B5-A3B32BEDA87D}" type="presParOf" srcId="{55001D08-4262-4B5A-B206-851A6C4217A1}" destId="{69EF6CE6-EDE1-4FAD-A329-D17A32F50991}" srcOrd="2" destOrd="0" presId="urn:microsoft.com/office/officeart/2005/8/layout/vList4"/>
    <dgm:cxn modelId="{DAE551A4-D5D9-4CC7-ACC7-9AE3184CF2A6}" type="presParOf" srcId="{9E2FF378-5D7C-459F-98D0-A8981DD74142}" destId="{32FB35FB-014A-462E-B93B-C5EFF8B8DE8F}" srcOrd="3" destOrd="0" presId="urn:microsoft.com/office/officeart/2005/8/layout/vList4"/>
    <dgm:cxn modelId="{B86A0ADA-EF81-4910-B6B0-09BEF9322150}" type="presParOf" srcId="{9E2FF378-5D7C-459F-98D0-A8981DD74142}" destId="{263FE76A-B4B1-4E75-ADE0-1A7657F27F2C}" srcOrd="4" destOrd="0" presId="urn:microsoft.com/office/officeart/2005/8/layout/vList4"/>
    <dgm:cxn modelId="{88D5F420-29C7-4E86-9A44-10FB45563BE0}" type="presParOf" srcId="{263FE76A-B4B1-4E75-ADE0-1A7657F27F2C}" destId="{9EABD03F-9588-4EA4-B391-E950DD082C2D}" srcOrd="0" destOrd="0" presId="urn:microsoft.com/office/officeart/2005/8/layout/vList4"/>
    <dgm:cxn modelId="{3E7F85E9-FF2A-402C-BF04-A7E147295BAE}" type="presParOf" srcId="{263FE76A-B4B1-4E75-ADE0-1A7657F27F2C}" destId="{5C0585FD-7AF3-404E-8CF4-9A6E7F7ABFC4}" srcOrd="1" destOrd="0" presId="urn:microsoft.com/office/officeart/2005/8/layout/vList4"/>
    <dgm:cxn modelId="{BC8B0EBC-4846-49EB-9518-A4048EF6217A}" type="presParOf" srcId="{263FE76A-B4B1-4E75-ADE0-1A7657F27F2C}" destId="{B65A68E0-321C-4BC4-A5FE-604DF4EF27CE}" srcOrd="2" destOrd="0" presId="urn:microsoft.com/office/officeart/2005/8/layout/vList4"/>
    <dgm:cxn modelId="{7EFA7863-0B97-40EB-9A87-8693409A5345}" type="presParOf" srcId="{9E2FF378-5D7C-459F-98D0-A8981DD74142}" destId="{7CEF3012-F7F3-487B-BC76-90F3C9D515CD}" srcOrd="5" destOrd="0" presId="urn:microsoft.com/office/officeart/2005/8/layout/vList4"/>
    <dgm:cxn modelId="{64F15D94-858C-45F8-99C3-77FE8608173F}" type="presParOf" srcId="{9E2FF378-5D7C-459F-98D0-A8981DD74142}" destId="{25F5BEEB-D699-4E52-843E-D64AB7D5F5E4}" srcOrd="6" destOrd="0" presId="urn:microsoft.com/office/officeart/2005/8/layout/vList4"/>
    <dgm:cxn modelId="{058EED8D-8B5F-4892-9A1B-2202F0F88524}" type="presParOf" srcId="{25F5BEEB-D699-4E52-843E-D64AB7D5F5E4}" destId="{EBC97B99-B35F-4E66-8DA8-E56B2C61817E}" srcOrd="0" destOrd="0" presId="urn:microsoft.com/office/officeart/2005/8/layout/vList4"/>
    <dgm:cxn modelId="{DD167023-756A-4176-8D76-2C35BE5EF994}" type="presParOf" srcId="{25F5BEEB-D699-4E52-843E-D64AB7D5F5E4}" destId="{E2A15CAF-B577-4047-822E-9A2EB72A115C}" srcOrd="1" destOrd="0" presId="urn:microsoft.com/office/officeart/2005/8/layout/vList4"/>
    <dgm:cxn modelId="{BD5ECF61-B119-4F07-9CA5-65C493F116B8}" type="presParOf" srcId="{25F5BEEB-D699-4E52-843E-D64AB7D5F5E4}" destId="{BEB01832-B2E8-49DE-BC4A-3BBFC97F834E}" srcOrd="2" destOrd="0" presId="urn:microsoft.com/office/officeart/2005/8/layout/vList4"/>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93C20D-663E-4883-B372-BF35190E37DE}">
      <dsp:nvSpPr>
        <dsp:cNvPr id="0" name=""/>
        <dsp:cNvSpPr/>
      </dsp:nvSpPr>
      <dsp:spPr>
        <a:xfrm>
          <a:off x="0" y="0"/>
          <a:ext cx="8410575" cy="13571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en-GB" sz="1100" b="1" kern="1200" baseline="0"/>
            <a:t>Spaces and PLaces</a:t>
          </a:r>
        </a:p>
        <a:p>
          <a:pPr marL="0" lvl="0" indent="0" algn="l" defTabSz="488950">
            <a:lnSpc>
              <a:spcPct val="90000"/>
            </a:lnSpc>
            <a:spcBef>
              <a:spcPct val="0"/>
            </a:spcBef>
            <a:spcAft>
              <a:spcPct val="35000"/>
            </a:spcAft>
            <a:buNone/>
          </a:pPr>
          <a:r>
            <a:rPr lang="en-GB" sz="1100" b="1" kern="1200" baseline="0"/>
            <a:t>Live, Work, learn</a:t>
          </a:r>
        </a:p>
        <a:p>
          <a:pPr marL="0" lvl="0" indent="0" algn="l" defTabSz="488950">
            <a:lnSpc>
              <a:spcPct val="90000"/>
            </a:lnSpc>
            <a:spcBef>
              <a:spcPct val="0"/>
            </a:spcBef>
            <a:spcAft>
              <a:spcPct val="35000"/>
            </a:spcAft>
            <a:buNone/>
          </a:pPr>
          <a:r>
            <a:rPr lang="en-GB" sz="1100" b="1" kern="1200" baseline="0"/>
            <a:t>Civic and Community Pride</a:t>
          </a:r>
        </a:p>
      </dsp:txBody>
      <dsp:txXfrm>
        <a:off x="1783887" y="0"/>
        <a:ext cx="6626687" cy="1357131"/>
      </dsp:txXfrm>
    </dsp:sp>
    <dsp:sp modelId="{841B8943-10CB-4C8E-BB11-02AECA605D91}">
      <dsp:nvSpPr>
        <dsp:cNvPr id="0" name=""/>
        <dsp:cNvSpPr/>
      </dsp:nvSpPr>
      <dsp:spPr>
        <a:xfrm>
          <a:off x="101772" y="271477"/>
          <a:ext cx="1682115" cy="814177"/>
        </a:xfrm>
        <a:prstGeom prst="roundRect">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AF8197DB-CBCE-46C8-8E7F-D7A1C80C6EFA}">
      <dsp:nvSpPr>
        <dsp:cNvPr id="0" name=""/>
        <dsp:cNvSpPr/>
      </dsp:nvSpPr>
      <dsp:spPr>
        <a:xfrm>
          <a:off x="0" y="1458903"/>
          <a:ext cx="8410575" cy="144768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en-GB" sz="1100" b="1" kern="1200"/>
            <a:t>Outstanding</a:t>
          </a:r>
          <a:r>
            <a:rPr lang="en-GB" sz="1100" b="1" kern="1200" baseline="0"/>
            <a:t> universal provision</a:t>
          </a:r>
        </a:p>
        <a:p>
          <a:pPr marL="0" lvl="0" indent="0" algn="l" defTabSz="488950">
            <a:lnSpc>
              <a:spcPct val="90000"/>
            </a:lnSpc>
            <a:spcBef>
              <a:spcPct val="0"/>
            </a:spcBef>
            <a:spcAft>
              <a:spcPct val="35000"/>
            </a:spcAft>
            <a:buNone/>
          </a:pPr>
          <a:r>
            <a:rPr lang="en-GB" sz="1100" b="1" kern="1200" baseline="0"/>
            <a:t>Tackling Inequalities</a:t>
          </a:r>
        </a:p>
        <a:p>
          <a:pPr marL="0" lvl="0" indent="0" algn="l" defTabSz="488950">
            <a:lnSpc>
              <a:spcPct val="90000"/>
            </a:lnSpc>
            <a:spcBef>
              <a:spcPct val="0"/>
            </a:spcBef>
            <a:spcAft>
              <a:spcPct val="35000"/>
            </a:spcAft>
            <a:buNone/>
          </a:pPr>
          <a:r>
            <a:rPr lang="en-GB" sz="1100" b="1" kern="1200" baseline="0"/>
            <a:t>Love and support for our Care Experienced young people and young carers</a:t>
          </a:r>
        </a:p>
        <a:p>
          <a:pPr marL="0" lvl="0" indent="0" algn="l" defTabSz="488950">
            <a:lnSpc>
              <a:spcPct val="90000"/>
            </a:lnSpc>
            <a:spcBef>
              <a:spcPct val="0"/>
            </a:spcBef>
            <a:spcAft>
              <a:spcPct val="35000"/>
            </a:spcAft>
            <a:buNone/>
          </a:pPr>
          <a:r>
            <a:rPr lang="en-GB" sz="1100" b="1" kern="1200" baseline="0"/>
            <a:t>Good physical and mental wellbeing</a:t>
          </a:r>
        </a:p>
        <a:p>
          <a:pPr marL="0" lvl="0" indent="0" algn="l" defTabSz="488950">
            <a:lnSpc>
              <a:spcPct val="90000"/>
            </a:lnSpc>
            <a:spcBef>
              <a:spcPct val="0"/>
            </a:spcBef>
            <a:spcAft>
              <a:spcPct val="35000"/>
            </a:spcAft>
            <a:buNone/>
          </a:pPr>
          <a:r>
            <a:rPr lang="en-GB" sz="1100" b="1" kern="1200" baseline="0"/>
            <a:t>Promoting Children's Rights</a:t>
          </a:r>
          <a:endParaRPr lang="en-GB" sz="1100" b="1" kern="1200"/>
        </a:p>
      </dsp:txBody>
      <dsp:txXfrm>
        <a:off x="1783887" y="1458903"/>
        <a:ext cx="6626687" cy="1447688"/>
      </dsp:txXfrm>
    </dsp:sp>
    <dsp:sp modelId="{9A377ED2-14D4-491F-A466-568E1F9CCCB9}">
      <dsp:nvSpPr>
        <dsp:cNvPr id="0" name=""/>
        <dsp:cNvSpPr/>
      </dsp:nvSpPr>
      <dsp:spPr>
        <a:xfrm>
          <a:off x="101772" y="1775659"/>
          <a:ext cx="1682115" cy="814177"/>
        </a:xfrm>
        <a:prstGeom prst="roundRect">
          <a:avLst>
            <a:gd name="adj" fmla="val 1000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9EABD03F-9588-4EA4-B391-E950DD082C2D}">
      <dsp:nvSpPr>
        <dsp:cNvPr id="0" name=""/>
        <dsp:cNvSpPr/>
      </dsp:nvSpPr>
      <dsp:spPr>
        <a:xfrm>
          <a:off x="0" y="3008364"/>
          <a:ext cx="8410575" cy="15086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66725">
            <a:lnSpc>
              <a:spcPct val="90000"/>
            </a:lnSpc>
            <a:spcBef>
              <a:spcPct val="0"/>
            </a:spcBef>
            <a:spcAft>
              <a:spcPct val="35000"/>
            </a:spcAft>
            <a:buNone/>
          </a:pPr>
          <a:r>
            <a:rPr lang="en-GB" sz="1050" b="1" kern="1200"/>
            <a:t>Equity, Wellbeing and Inclusion </a:t>
          </a:r>
        </a:p>
        <a:p>
          <a:pPr marL="0" lvl="0" indent="0" algn="l" defTabSz="466725">
            <a:lnSpc>
              <a:spcPct val="90000"/>
            </a:lnSpc>
            <a:spcBef>
              <a:spcPct val="0"/>
            </a:spcBef>
            <a:spcAft>
              <a:spcPct val="35000"/>
            </a:spcAft>
            <a:buNone/>
          </a:pPr>
          <a:r>
            <a:rPr lang="en-GB" sz="1050" b="1" kern="1200"/>
            <a:t>Learning, Teaching and Assessment</a:t>
          </a:r>
        </a:p>
        <a:p>
          <a:pPr marL="0" lvl="0" indent="0" algn="l" defTabSz="466725">
            <a:lnSpc>
              <a:spcPct val="90000"/>
            </a:lnSpc>
            <a:spcBef>
              <a:spcPct val="0"/>
            </a:spcBef>
            <a:spcAft>
              <a:spcPct val="35000"/>
            </a:spcAft>
            <a:buNone/>
          </a:pPr>
          <a:r>
            <a:rPr lang="en-GB" sz="1050" b="1" kern="1200"/>
            <a:t>Curriculum</a:t>
          </a:r>
        </a:p>
        <a:p>
          <a:pPr marL="0" lvl="0" indent="0" algn="l" defTabSz="466725">
            <a:lnSpc>
              <a:spcPct val="90000"/>
            </a:lnSpc>
            <a:spcBef>
              <a:spcPct val="0"/>
            </a:spcBef>
            <a:spcAft>
              <a:spcPct val="35000"/>
            </a:spcAft>
            <a:buNone/>
          </a:pPr>
          <a:r>
            <a:rPr lang="en-GB" sz="1050" b="1" kern="1200"/>
            <a:t>Self Evaluation for Self Improvement</a:t>
          </a:r>
        </a:p>
      </dsp:txBody>
      <dsp:txXfrm>
        <a:off x="1783887" y="3008364"/>
        <a:ext cx="6626687" cy="1508650"/>
      </dsp:txXfrm>
    </dsp:sp>
    <dsp:sp modelId="{5C0585FD-7AF3-404E-8CF4-9A6E7F7ABFC4}">
      <dsp:nvSpPr>
        <dsp:cNvPr id="0" name=""/>
        <dsp:cNvSpPr/>
      </dsp:nvSpPr>
      <dsp:spPr>
        <a:xfrm>
          <a:off x="101772" y="3355601"/>
          <a:ext cx="1682115" cy="814177"/>
        </a:xfrm>
        <a:prstGeom prst="roundRect">
          <a:avLst>
            <a:gd name="adj" fmla="val 1000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EBC97B99-B35F-4E66-8DA8-E56B2C61817E}">
      <dsp:nvSpPr>
        <dsp:cNvPr id="0" name=""/>
        <dsp:cNvSpPr/>
      </dsp:nvSpPr>
      <dsp:spPr>
        <a:xfrm>
          <a:off x="0" y="4618787"/>
          <a:ext cx="8410575" cy="115777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en-GB" sz="900" b="1" kern="1200"/>
            <a:t>Placing the human rights of every child and young person at the centre of education</a:t>
          </a:r>
        </a:p>
        <a:p>
          <a:pPr marL="0" lvl="0" indent="0" algn="l" defTabSz="400050">
            <a:lnSpc>
              <a:spcPct val="90000"/>
            </a:lnSpc>
            <a:spcBef>
              <a:spcPct val="0"/>
            </a:spcBef>
            <a:spcAft>
              <a:spcPct val="35000"/>
            </a:spcAft>
            <a:buNone/>
          </a:pPr>
          <a:r>
            <a:rPr lang="en-GB" sz="900" b="1" kern="1200"/>
            <a:t>Improvement in children and young people's health and wellbeing</a:t>
          </a:r>
        </a:p>
        <a:p>
          <a:pPr marL="0" lvl="0" indent="0" algn="l" defTabSz="400050">
            <a:lnSpc>
              <a:spcPct val="90000"/>
            </a:lnSpc>
            <a:spcBef>
              <a:spcPct val="0"/>
            </a:spcBef>
            <a:spcAft>
              <a:spcPct val="35000"/>
            </a:spcAft>
            <a:buNone/>
          </a:pPr>
          <a:r>
            <a:rPr lang="en-GB" sz="900" b="1" kern="1200"/>
            <a:t>Closing the attainment gap between the most and least disadvantaged children</a:t>
          </a:r>
        </a:p>
        <a:p>
          <a:pPr marL="0" lvl="0" indent="0" algn="l" defTabSz="400050">
            <a:lnSpc>
              <a:spcPct val="90000"/>
            </a:lnSpc>
            <a:spcBef>
              <a:spcPct val="0"/>
            </a:spcBef>
            <a:spcAft>
              <a:spcPct val="35000"/>
            </a:spcAft>
            <a:buNone/>
          </a:pPr>
          <a:r>
            <a:rPr lang="en-GB" sz="900" b="1" kern="1200"/>
            <a:t>Improvement in employability skills and sustained positive school leaver destinations for all young people</a:t>
          </a:r>
        </a:p>
        <a:p>
          <a:pPr marL="0" lvl="0" indent="0" algn="l" defTabSz="400050">
            <a:lnSpc>
              <a:spcPct val="90000"/>
            </a:lnSpc>
            <a:spcBef>
              <a:spcPct val="0"/>
            </a:spcBef>
            <a:spcAft>
              <a:spcPct val="35000"/>
            </a:spcAft>
            <a:buNone/>
          </a:pPr>
          <a:r>
            <a:rPr lang="en-GB" sz="900" b="1" kern="1200"/>
            <a:t>Improvement in attainment, particularly in literacy and numeracy</a:t>
          </a:r>
        </a:p>
      </dsp:txBody>
      <dsp:txXfrm>
        <a:off x="1783887" y="4618787"/>
        <a:ext cx="6626687" cy="1157770"/>
      </dsp:txXfrm>
    </dsp:sp>
    <dsp:sp modelId="{E2A15CAF-B577-4047-822E-9A2EB72A115C}">
      <dsp:nvSpPr>
        <dsp:cNvPr id="0" name=""/>
        <dsp:cNvSpPr/>
      </dsp:nvSpPr>
      <dsp:spPr>
        <a:xfrm>
          <a:off x="101772" y="4790583"/>
          <a:ext cx="1682115" cy="814177"/>
        </a:xfrm>
        <a:prstGeom prst="roundRect">
          <a:avLst>
            <a:gd name="adj" fmla="val 1000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4">
  <dgm:title val=""/>
  <dgm:desc val=""/>
  <dgm:catLst>
    <dgm:cat type="list" pri="13000"/>
    <dgm:cat type="picture" pri="26000"/>
    <dgm:cat type="pictureconvert" pri="26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2253C7D3A3334BA0DB79A256E902FB" ma:contentTypeVersion="10" ma:contentTypeDescription="Create a new document." ma:contentTypeScope="" ma:versionID="617030b5fde1ab8e2e3af68e26925871">
  <xsd:schema xmlns:xsd="http://www.w3.org/2001/XMLSchema" xmlns:xs="http://www.w3.org/2001/XMLSchema" xmlns:p="http://schemas.microsoft.com/office/2006/metadata/properties" xmlns:ns3="adabcfb3-2a38-497e-8693-24ffe8e3d551" xmlns:ns4="bf5422a8-3f73-45a0-a184-67723d9ba67c" targetNamespace="http://schemas.microsoft.com/office/2006/metadata/properties" ma:root="true" ma:fieldsID="205de4e46041405ae6f5bb3a101b188d" ns3:_="" ns4:_="">
    <xsd:import namespace="adabcfb3-2a38-497e-8693-24ffe8e3d551"/>
    <xsd:import namespace="bf5422a8-3f73-45a0-a184-67723d9ba67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abcfb3-2a38-497e-8693-24ffe8e3d5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5422a8-3f73-45a0-a184-67723d9ba6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9820C-D577-4ABE-8AAF-AC25C1E216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abcfb3-2a38-497e-8693-24ffe8e3d551"/>
    <ds:schemaRef ds:uri="bf5422a8-3f73-45a0-a184-67723d9ba6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4344D7-5DB8-406C-8B76-AD7E43C51173}">
  <ds:schemaRefs>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adabcfb3-2a38-497e-8693-24ffe8e3d551"/>
    <ds:schemaRef ds:uri="http://purl.org/dc/elements/1.1/"/>
    <ds:schemaRef ds:uri="http://schemas.openxmlformats.org/package/2006/metadata/core-properties"/>
    <ds:schemaRef ds:uri="bf5422a8-3f73-45a0-a184-67723d9ba67c"/>
    <ds:schemaRef ds:uri="http://www.w3.org/XML/1998/namespace"/>
  </ds:schemaRefs>
</ds:datastoreItem>
</file>

<file path=customXml/itemProps3.xml><?xml version="1.0" encoding="utf-8"?>
<ds:datastoreItem xmlns:ds="http://schemas.openxmlformats.org/officeDocument/2006/customXml" ds:itemID="{8601BC46-0D9D-4F86-B395-7660FB8BADC8}">
  <ds:schemaRefs>
    <ds:schemaRef ds:uri="http://schemas.microsoft.com/sharepoint/v3/contenttype/forms"/>
  </ds:schemaRefs>
</ds:datastoreItem>
</file>

<file path=customXml/itemProps4.xml><?xml version="1.0" encoding="utf-8"?>
<ds:datastoreItem xmlns:ds="http://schemas.openxmlformats.org/officeDocument/2006/customXml" ds:itemID="{60401284-E914-4BA2-9584-069AEC6AF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22</Pages>
  <Words>3945</Words>
  <Characters>22492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26385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JL</dc:creator>
  <cp:lastModifiedBy>Flint, Sarah</cp:lastModifiedBy>
  <cp:revision>7</cp:revision>
  <cp:lastPrinted>2022-06-27T16:41:00Z</cp:lastPrinted>
  <dcterms:created xsi:type="dcterms:W3CDTF">2023-06-30T09:39:00Z</dcterms:created>
  <dcterms:modified xsi:type="dcterms:W3CDTF">2023-09-04T12:10:00Z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0x010100EF2253C7D3A3334BA0DB79A256E902FB</vt:lpwstr>
  </property>
</Properties>
</file>