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0478" w14:textId="77777777" w:rsidR="00575858" w:rsidRPr="004C2592" w:rsidRDefault="00575858">
      <w:pPr>
        <w:rPr>
          <w:rFonts w:cs="Arial"/>
          <w:szCs w:val="24"/>
        </w:rPr>
      </w:pPr>
    </w:p>
    <w:p w14:paraId="66A33892" w14:textId="77777777" w:rsidR="00C967AA" w:rsidRPr="004C2592" w:rsidRDefault="00793505">
      <w:pPr>
        <w:rPr>
          <w:rFonts w:cs="Arial"/>
          <w:szCs w:val="24"/>
        </w:rPr>
      </w:pPr>
      <w:r w:rsidRPr="004C2592">
        <w:rPr>
          <w:rFonts w:cs="Arial"/>
          <w:noProof/>
          <w:szCs w:val="24"/>
          <w:lang w:eastAsia="en-GB" w:bidi="ar-SA"/>
        </w:rPr>
        <mc:AlternateContent>
          <mc:Choice Requires="wps">
            <w:drawing>
              <wp:anchor distT="0" distB="0" distL="114300" distR="114300" simplePos="0" relativeHeight="251658240" behindDoc="1" locked="0" layoutInCell="1" allowOverlap="1" wp14:anchorId="2D15BE6B" wp14:editId="145E7F75">
                <wp:simplePos x="0" y="0"/>
                <wp:positionH relativeFrom="column">
                  <wp:posOffset>-283210</wp:posOffset>
                </wp:positionH>
                <wp:positionV relativeFrom="paragraph">
                  <wp:posOffset>151130</wp:posOffset>
                </wp:positionV>
                <wp:extent cx="9856470" cy="6234430"/>
                <wp:effectExtent l="19050" t="19050" r="30480" b="330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6470" cy="6234430"/>
                        </a:xfrm>
                        <a:prstGeom prst="roundRect">
                          <a:avLst>
                            <a:gd name="adj" fmla="val 16667"/>
                          </a:avLst>
                        </a:prstGeom>
                        <a:solidFill>
                          <a:srgbClr val="FFFFFF"/>
                        </a:solidFill>
                        <a:ln w="57150">
                          <a:solidFill>
                            <a:srgbClr val="000000"/>
                          </a:solidFill>
                          <a:round/>
                          <a:headEnd/>
                          <a:tailEnd/>
                        </a:ln>
                      </wps:spPr>
                      <wps:txbx>
                        <w:txbxContent>
                          <w:p w14:paraId="74E1B1D7" w14:textId="77777777" w:rsidR="002F7283" w:rsidRDefault="002F7283" w:rsidP="00FF4217">
                            <w:pPr>
                              <w:jc w:val="center"/>
                            </w:pPr>
                          </w:p>
                          <w:p w14:paraId="1170805E" w14:textId="77777777" w:rsidR="002F7283" w:rsidRDefault="002F7283" w:rsidP="00FF4217">
                            <w:pPr>
                              <w:jc w:val="center"/>
                            </w:pPr>
                          </w:p>
                          <w:p w14:paraId="23F941FC" w14:textId="77777777" w:rsidR="002F7283" w:rsidRDefault="002F7283" w:rsidP="00FF42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5BE6B" id="AutoShape 4" o:spid="_x0000_s1026" style="position:absolute;margin-left:-22.3pt;margin-top:11.9pt;width:776.1pt;height:49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" strokeweight="4.5pt">
                <v:textbox>
                  <w:txbxContent>
                    <w:p w14:paraId="74E1B1D7" w14:textId="77777777" w:rsidR="002F7283" w:rsidRDefault="002F7283" w:rsidP="00FF4217">
                      <w:pPr>
                        <w:jc w:val="center"/>
                      </w:pPr>
                    </w:p>
                    <w:p w14:paraId="1170805E" w14:textId="77777777" w:rsidR="002F7283" w:rsidRDefault="002F7283" w:rsidP="00FF4217">
                      <w:pPr>
                        <w:jc w:val="center"/>
                      </w:pPr>
                    </w:p>
                    <w:p w14:paraId="23F941FC" w14:textId="77777777" w:rsidR="002F7283" w:rsidRDefault="002F7283" w:rsidP="00FF4217">
                      <w:pPr>
                        <w:jc w:val="center"/>
                      </w:pPr>
                    </w:p>
                  </w:txbxContent>
                </v:textbox>
              </v:roundrect>
            </w:pict>
          </mc:Fallback>
        </mc:AlternateContent>
      </w:r>
    </w:p>
    <w:p w14:paraId="1EBE3619" w14:textId="77777777" w:rsidR="00C967AA" w:rsidRPr="004C2592" w:rsidRDefault="00C967AA" w:rsidP="00E34640">
      <w:pPr>
        <w:rPr>
          <w:rFonts w:cs="Arial"/>
          <w:szCs w:val="24"/>
        </w:rPr>
      </w:pPr>
    </w:p>
    <w:p w14:paraId="022E16A2" w14:textId="1046A993" w:rsidR="007401DE" w:rsidRPr="004C2592" w:rsidRDefault="007401DE" w:rsidP="00861AA0">
      <w:pPr>
        <w:jc w:val="center"/>
        <w:rPr>
          <w:rFonts w:cs="Arial"/>
          <w:szCs w:val="24"/>
        </w:rPr>
      </w:pPr>
    </w:p>
    <w:p w14:paraId="3D26E525" w14:textId="5E13E3EC" w:rsidR="00C967AA" w:rsidRPr="004C2592" w:rsidRDefault="00793505">
      <w:pPr>
        <w:rPr>
          <w:rFonts w:cs="Arial"/>
          <w:szCs w:val="24"/>
        </w:rPr>
      </w:pPr>
      <w:r w:rsidRPr="004C2592">
        <w:rPr>
          <w:rFonts w:cs="Arial"/>
          <w:noProof/>
          <w:szCs w:val="24"/>
          <w:lang w:eastAsia="en-GB" w:bidi="ar-SA"/>
        </w:rPr>
        <mc:AlternateContent>
          <mc:Choice Requires="wps">
            <w:drawing>
              <wp:anchor distT="0" distB="0" distL="114300" distR="114300" simplePos="0" relativeHeight="251660288" behindDoc="0" locked="0" layoutInCell="1" allowOverlap="1" wp14:anchorId="704BA529" wp14:editId="210C175F">
                <wp:simplePos x="0" y="0"/>
                <wp:positionH relativeFrom="column">
                  <wp:align>center</wp:align>
                </wp:positionH>
                <wp:positionV relativeFrom="paragraph">
                  <wp:posOffset>564515</wp:posOffset>
                </wp:positionV>
                <wp:extent cx="4480560" cy="1457325"/>
                <wp:effectExtent l="0" t="0" r="1524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457325"/>
                        </a:xfrm>
                        <a:prstGeom prst="rect">
                          <a:avLst/>
                        </a:prstGeom>
                        <a:solidFill>
                          <a:srgbClr val="FFFFFF"/>
                        </a:solidFill>
                        <a:ln w="9525">
                          <a:solidFill>
                            <a:srgbClr val="000000"/>
                          </a:solidFill>
                          <a:miter lim="800000"/>
                          <a:headEnd/>
                          <a:tailEnd/>
                        </a:ln>
                      </wps:spPr>
                      <wps:txbx>
                        <w:txbxContent>
                          <w:p w14:paraId="3E3C4AA7" w14:textId="77777777" w:rsidR="002F7283" w:rsidRPr="00170D52" w:rsidRDefault="002F7283" w:rsidP="005B2A4D">
                            <w:pPr>
                              <w:jc w:val="center"/>
                              <w:rPr>
                                <w:b/>
                                <w:sz w:val="48"/>
                                <w:szCs w:val="48"/>
                              </w:rPr>
                            </w:pPr>
                            <w:r w:rsidRPr="00170D52">
                              <w:rPr>
                                <w:b/>
                                <w:sz w:val="48"/>
                                <w:szCs w:val="48"/>
                              </w:rPr>
                              <w:t>Barr and Barrhill Primary Schools and Early Years Centres</w:t>
                            </w:r>
                          </w:p>
                          <w:p w14:paraId="2A08B70B" w14:textId="77777777" w:rsidR="002F7283" w:rsidRDefault="002F7283" w:rsidP="005B2A4D">
                            <w:pPr>
                              <w:jc w:val="center"/>
                              <w:rPr>
                                <w:u w:val="single"/>
                              </w:rPr>
                            </w:pPr>
                          </w:p>
                          <w:p w14:paraId="2B62FAB0" w14:textId="77777777" w:rsidR="002F7283" w:rsidRPr="004D13A2" w:rsidRDefault="002F7283" w:rsidP="005B2A4D">
                            <w:pPr>
                              <w:jc w:val="cente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BA529" id="_x0000_t202" coordsize="21600,21600" o:spt="202" path="m,l,21600r21600,l21600,xe">
                <v:stroke joinstyle="miter"/>
                <v:path gradientshapeok="t" o:connecttype="rect"/>
              </v:shapetype>
              <v:shape id="Text Box 2" o:spid="_x0000_s1027" type="#_x0000_t202" style="position:absolute;margin-left:0;margin-top:44.45pt;width:352.8pt;height:114.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">
                <v:textbox>
                  <w:txbxContent>
                    <w:p w14:paraId="3E3C4AA7" w14:textId="77777777" w:rsidR="002F7283" w:rsidRPr="00170D52" w:rsidRDefault="002F7283" w:rsidP="005B2A4D">
                      <w:pPr>
                        <w:jc w:val="center"/>
                        <w:rPr>
                          <w:b/>
                          <w:sz w:val="48"/>
                          <w:szCs w:val="48"/>
                        </w:rPr>
                      </w:pPr>
                      <w:r w:rsidRPr="00170D52">
                        <w:rPr>
                          <w:b/>
                          <w:sz w:val="48"/>
                          <w:szCs w:val="48"/>
                        </w:rPr>
                        <w:t>Barr and Barrhill Primary Schools and Early Years Centres</w:t>
                      </w:r>
                    </w:p>
                    <w:p w14:paraId="2A08B70B" w14:textId="77777777" w:rsidR="002F7283" w:rsidRDefault="002F7283" w:rsidP="005B2A4D">
                      <w:pPr>
                        <w:jc w:val="center"/>
                        <w:rPr>
                          <w:u w:val="single"/>
                        </w:rPr>
                      </w:pPr>
                    </w:p>
                    <w:p w14:paraId="2B62FAB0" w14:textId="77777777" w:rsidR="002F7283" w:rsidRPr="004D13A2" w:rsidRDefault="002F7283" w:rsidP="005B2A4D">
                      <w:pPr>
                        <w:jc w:val="center"/>
                        <w:rPr>
                          <w:u w:val="single"/>
                        </w:rPr>
                      </w:pPr>
                    </w:p>
                  </w:txbxContent>
                </v:textbox>
              </v:shape>
            </w:pict>
          </mc:Fallback>
        </mc:AlternateContent>
      </w:r>
      <w:r w:rsidRPr="004C2592">
        <w:rPr>
          <w:rFonts w:cs="Arial"/>
          <w:noProof/>
          <w:szCs w:val="24"/>
          <w:lang w:eastAsia="en-GB" w:bidi="ar-SA"/>
        </w:rPr>
        <w:drawing>
          <wp:inline distT="0" distB="0" distL="0" distR="0" wp14:anchorId="67E96C8E" wp14:editId="00F663A6">
            <wp:extent cx="1790700" cy="1188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8">
                      <a:extLst>
                        <a:ext uri="{28A0092B-C50C-407E-A947-70E740481C1C}">
                          <a14:useLocalDpi xmlns:a14="http://schemas.microsoft.com/office/drawing/2010/main" val="0"/>
                        </a:ext>
                      </a:extLst>
                    </a:blip>
                    <a:stretch>
                      <a:fillRect/>
                    </a:stretch>
                  </pic:blipFill>
                  <pic:spPr>
                    <a:xfrm>
                      <a:off x="0" y="0"/>
                      <a:ext cx="1790393" cy="1188720"/>
                    </a:xfrm>
                    <a:prstGeom prst="rect">
                      <a:avLst/>
                    </a:prstGeom>
                  </pic:spPr>
                </pic:pic>
              </a:graphicData>
            </a:graphic>
          </wp:inline>
        </w:drawing>
      </w:r>
    </w:p>
    <w:p w14:paraId="1831A14D" w14:textId="77777777" w:rsidR="00E34640" w:rsidRPr="004C2592" w:rsidRDefault="00E34640">
      <w:pPr>
        <w:rPr>
          <w:rFonts w:cs="Arial"/>
          <w:szCs w:val="24"/>
        </w:rPr>
      </w:pPr>
    </w:p>
    <w:p w14:paraId="4305BDD2" w14:textId="77777777" w:rsidR="00E34640" w:rsidRPr="004C2592" w:rsidRDefault="00E34640">
      <w:pPr>
        <w:rPr>
          <w:rFonts w:cs="Arial"/>
          <w:szCs w:val="24"/>
        </w:rPr>
      </w:pPr>
    </w:p>
    <w:p w14:paraId="4E4FF9A1" w14:textId="77777777" w:rsidR="00C967AA" w:rsidRPr="004C2592" w:rsidRDefault="00170D52" w:rsidP="00170D52">
      <w:pPr>
        <w:tabs>
          <w:tab w:val="left" w:pos="5220"/>
        </w:tabs>
        <w:rPr>
          <w:rFonts w:cs="Arial"/>
          <w:szCs w:val="24"/>
        </w:rPr>
      </w:pPr>
      <w:r w:rsidRPr="004C2592">
        <w:rPr>
          <w:rFonts w:cs="Arial"/>
          <w:szCs w:val="24"/>
        </w:rPr>
        <w:tab/>
      </w:r>
    </w:p>
    <w:p w14:paraId="6D28753F" w14:textId="77777777" w:rsidR="00170D52" w:rsidRPr="004C2592" w:rsidRDefault="00170D52" w:rsidP="00170D52">
      <w:pPr>
        <w:tabs>
          <w:tab w:val="left" w:pos="5220"/>
        </w:tabs>
        <w:rPr>
          <w:rFonts w:cs="Arial"/>
          <w:szCs w:val="24"/>
        </w:rPr>
      </w:pPr>
    </w:p>
    <w:p w14:paraId="4426D0F9" w14:textId="77777777" w:rsidR="00170D52" w:rsidRPr="004C2592" w:rsidRDefault="00170D52" w:rsidP="00170D52">
      <w:pPr>
        <w:tabs>
          <w:tab w:val="left" w:pos="5220"/>
        </w:tabs>
        <w:rPr>
          <w:rFonts w:cs="Arial"/>
          <w:szCs w:val="24"/>
        </w:rPr>
      </w:pPr>
    </w:p>
    <w:p w14:paraId="202BA744" w14:textId="77777777" w:rsidR="00170D52" w:rsidRPr="004C2592" w:rsidRDefault="00170D52" w:rsidP="00170D52">
      <w:pPr>
        <w:tabs>
          <w:tab w:val="left" w:pos="5220"/>
        </w:tabs>
        <w:rPr>
          <w:rFonts w:cs="Arial"/>
          <w:szCs w:val="24"/>
        </w:rPr>
      </w:pPr>
    </w:p>
    <w:p w14:paraId="45BCA821" w14:textId="77777777" w:rsidR="00170D52" w:rsidRPr="004C2592" w:rsidRDefault="00170D52" w:rsidP="00170D52">
      <w:pPr>
        <w:tabs>
          <w:tab w:val="left" w:pos="5220"/>
        </w:tabs>
        <w:rPr>
          <w:rFonts w:cs="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4444"/>
      </w:tblGrid>
      <w:tr w:rsidR="00C967AA" w:rsidRPr="004C2592" w14:paraId="777FAB94" w14:textId="77777777" w:rsidTr="00C967AA">
        <w:tc>
          <w:tcPr>
            <w:tcW w:w="14666" w:type="dxa"/>
            <w:shd w:val="clear" w:color="auto" w:fill="BFBFBF"/>
          </w:tcPr>
          <w:p w14:paraId="718ADE51" w14:textId="3E14EF6B" w:rsidR="00C967AA" w:rsidRPr="004C2592" w:rsidRDefault="005B2A4D" w:rsidP="00E02FAD">
            <w:pPr>
              <w:spacing w:before="100" w:after="100"/>
              <w:jc w:val="center"/>
              <w:rPr>
                <w:rFonts w:cs="Arial"/>
                <w:b/>
                <w:szCs w:val="24"/>
              </w:rPr>
            </w:pPr>
            <w:r w:rsidRPr="004C2592">
              <w:rPr>
                <w:rFonts w:cs="Arial"/>
                <w:b/>
                <w:szCs w:val="24"/>
              </w:rPr>
              <w:t xml:space="preserve"> IMPROVEMENT PLAN</w:t>
            </w:r>
            <w:r w:rsidR="00755DA0" w:rsidRPr="004C2592">
              <w:rPr>
                <w:rFonts w:cs="Arial"/>
                <w:b/>
                <w:szCs w:val="24"/>
              </w:rPr>
              <w:t xml:space="preserve">: </w:t>
            </w:r>
            <w:r w:rsidRPr="004C2592">
              <w:rPr>
                <w:rFonts w:cs="Arial"/>
                <w:b/>
                <w:szCs w:val="24"/>
              </w:rPr>
              <w:t xml:space="preserve"> </w:t>
            </w:r>
            <w:r w:rsidR="008A3CB8" w:rsidRPr="004C2592">
              <w:rPr>
                <w:rFonts w:cs="Arial"/>
                <w:b/>
                <w:szCs w:val="24"/>
              </w:rPr>
              <w:t>20</w:t>
            </w:r>
            <w:r w:rsidR="0091146B">
              <w:rPr>
                <w:rFonts w:cs="Arial"/>
                <w:b/>
                <w:szCs w:val="24"/>
              </w:rPr>
              <w:t>2</w:t>
            </w:r>
            <w:r w:rsidR="004F2877">
              <w:rPr>
                <w:rFonts w:cs="Arial"/>
                <w:b/>
                <w:szCs w:val="24"/>
              </w:rPr>
              <w:t>3</w:t>
            </w:r>
            <w:r w:rsidR="00D30E3A">
              <w:rPr>
                <w:rFonts w:cs="Arial"/>
                <w:b/>
                <w:szCs w:val="24"/>
              </w:rPr>
              <w:t>-202</w:t>
            </w:r>
            <w:r w:rsidR="004F2877">
              <w:rPr>
                <w:rFonts w:cs="Arial"/>
                <w:b/>
                <w:szCs w:val="24"/>
              </w:rPr>
              <w:t>4</w:t>
            </w:r>
          </w:p>
        </w:tc>
      </w:tr>
    </w:tbl>
    <w:p w14:paraId="77E64B2B" w14:textId="77777777" w:rsidR="00C967AA" w:rsidRPr="004C2592" w:rsidRDefault="00C967AA">
      <w:pPr>
        <w:rPr>
          <w:rFonts w:cs="Arial"/>
          <w:szCs w:val="24"/>
        </w:rPr>
      </w:pPr>
    </w:p>
    <w:p w14:paraId="58DE9AF1" w14:textId="77777777" w:rsidR="00C967AA" w:rsidRPr="004C2592" w:rsidRDefault="00FF4217">
      <w:pPr>
        <w:rPr>
          <w:rFonts w:cs="Arial"/>
          <w:szCs w:val="24"/>
        </w:rPr>
      </w:pPr>
      <w:r w:rsidRPr="004C2592">
        <w:rPr>
          <w:rFonts w:cs="Arial"/>
          <w:noProof/>
          <w:szCs w:val="24"/>
          <w:lang w:eastAsia="en-GB" w:bidi="ar-SA"/>
        </w:rPr>
        <w:drawing>
          <wp:anchor distT="0" distB="0" distL="114300" distR="114300" simplePos="0" relativeHeight="251680768" behindDoc="0" locked="0" layoutInCell="1" allowOverlap="1" wp14:anchorId="0759858A" wp14:editId="1064B563">
            <wp:simplePos x="0" y="0"/>
            <wp:positionH relativeFrom="margin">
              <wp:posOffset>6459220</wp:posOffset>
            </wp:positionH>
            <wp:positionV relativeFrom="margin">
              <wp:posOffset>3666490</wp:posOffset>
            </wp:positionV>
            <wp:extent cx="2590800" cy="25742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574290"/>
                    </a:xfrm>
                    <a:prstGeom prst="rect">
                      <a:avLst/>
                    </a:prstGeom>
                    <a:noFill/>
                  </pic:spPr>
                </pic:pic>
              </a:graphicData>
            </a:graphic>
            <wp14:sizeRelH relativeFrom="margin">
              <wp14:pctWidth>0</wp14:pctWidth>
            </wp14:sizeRelH>
            <wp14:sizeRelV relativeFrom="margin">
              <wp14:pctHeight>0</wp14:pctHeight>
            </wp14:sizeRelV>
          </wp:anchor>
        </w:drawing>
      </w:r>
    </w:p>
    <w:p w14:paraId="6EEB0629" w14:textId="77777777" w:rsidR="00C967AA" w:rsidRPr="004C2592" w:rsidRDefault="00170D52">
      <w:pPr>
        <w:rPr>
          <w:rFonts w:cs="Arial"/>
          <w:szCs w:val="24"/>
        </w:rPr>
      </w:pPr>
      <w:r w:rsidRPr="004C2592">
        <w:rPr>
          <w:rFonts w:cs="Arial"/>
          <w:noProof/>
          <w:szCs w:val="24"/>
          <w:lang w:eastAsia="en-GB" w:bidi="ar-SA"/>
        </w:rPr>
        <w:drawing>
          <wp:anchor distT="0" distB="0" distL="114300" distR="114300" simplePos="0" relativeHeight="251681792" behindDoc="0" locked="0" layoutInCell="1" allowOverlap="1" wp14:anchorId="028F4310" wp14:editId="4D0C7F76">
            <wp:simplePos x="0" y="0"/>
            <wp:positionH relativeFrom="margin">
              <wp:posOffset>200025</wp:posOffset>
            </wp:positionH>
            <wp:positionV relativeFrom="margin">
              <wp:posOffset>3887183</wp:posOffset>
            </wp:positionV>
            <wp:extent cx="2171700" cy="24091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409190"/>
                    </a:xfrm>
                    <a:prstGeom prst="rect">
                      <a:avLst/>
                    </a:prstGeom>
                    <a:noFill/>
                  </pic:spPr>
                </pic:pic>
              </a:graphicData>
            </a:graphic>
            <wp14:sizeRelH relativeFrom="margin">
              <wp14:pctWidth>0</wp14:pctWidth>
            </wp14:sizeRelH>
            <wp14:sizeRelV relativeFrom="margin">
              <wp14:pctHeight>0</wp14:pctHeight>
            </wp14:sizeRelV>
          </wp:anchor>
        </w:drawing>
      </w:r>
    </w:p>
    <w:p w14:paraId="49584157" w14:textId="77777777" w:rsidR="00861AA0" w:rsidRPr="004C2592" w:rsidRDefault="00861AA0">
      <w:pPr>
        <w:rPr>
          <w:rFonts w:cs="Arial"/>
          <w:szCs w:val="24"/>
        </w:rPr>
      </w:pPr>
    </w:p>
    <w:p w14:paraId="59CF768D" w14:textId="77777777" w:rsidR="00861AA0" w:rsidRPr="004C2592" w:rsidRDefault="00861AA0">
      <w:pPr>
        <w:rPr>
          <w:rFonts w:cs="Arial"/>
          <w:szCs w:val="24"/>
        </w:rPr>
      </w:pPr>
    </w:p>
    <w:p w14:paraId="0703F829" w14:textId="77777777" w:rsidR="00861AA0" w:rsidRPr="004C2592" w:rsidRDefault="00861AA0">
      <w:pPr>
        <w:rPr>
          <w:rFonts w:cs="Arial"/>
          <w:szCs w:val="24"/>
        </w:rPr>
      </w:pPr>
    </w:p>
    <w:p w14:paraId="3E53F6D1" w14:textId="77777777" w:rsidR="00861AA0" w:rsidRPr="004C2592" w:rsidRDefault="00861AA0">
      <w:pPr>
        <w:rPr>
          <w:rFonts w:cs="Arial"/>
          <w:szCs w:val="24"/>
        </w:rPr>
      </w:pPr>
    </w:p>
    <w:p w14:paraId="36307310" w14:textId="77777777" w:rsidR="00861AA0" w:rsidRPr="004C2592" w:rsidRDefault="00861AA0">
      <w:pPr>
        <w:rPr>
          <w:rFonts w:cs="Arial"/>
          <w:szCs w:val="24"/>
        </w:rPr>
      </w:pPr>
    </w:p>
    <w:p w14:paraId="7BBAFD0F" w14:textId="77777777" w:rsidR="00C967AA" w:rsidRPr="004C2592" w:rsidRDefault="00C967AA">
      <w:pPr>
        <w:rPr>
          <w:rFonts w:cs="Arial"/>
          <w:szCs w:val="24"/>
        </w:rPr>
      </w:pPr>
    </w:p>
    <w:p w14:paraId="4F8B16E5" w14:textId="77777777" w:rsidR="00C967AA" w:rsidRPr="004C2592" w:rsidRDefault="00C967AA">
      <w:pPr>
        <w:rPr>
          <w:rFonts w:cs="Arial"/>
          <w:szCs w:val="24"/>
        </w:rPr>
      </w:pPr>
    </w:p>
    <w:p w14:paraId="25FA1F24" w14:textId="77777777" w:rsidR="00861AA0" w:rsidRPr="004C2592" w:rsidRDefault="00861AA0">
      <w:pPr>
        <w:rPr>
          <w:rFonts w:cs="Arial"/>
          <w:szCs w:val="24"/>
        </w:rPr>
      </w:pPr>
    </w:p>
    <w:p w14:paraId="07897AA7" w14:textId="77777777" w:rsidR="00861AA0" w:rsidRPr="004C2592" w:rsidRDefault="00861AA0">
      <w:pPr>
        <w:rPr>
          <w:rFonts w:cs="Arial"/>
          <w:szCs w:val="24"/>
        </w:rPr>
      </w:pPr>
    </w:p>
    <w:p w14:paraId="40331296" w14:textId="77777777" w:rsidR="00C967AA" w:rsidRPr="004C2592" w:rsidRDefault="00C967AA">
      <w:pPr>
        <w:rPr>
          <w:rFonts w:cs="Arial"/>
          <w:szCs w:val="24"/>
        </w:rPr>
      </w:pPr>
    </w:p>
    <w:p w14:paraId="025CEDFF" w14:textId="77777777" w:rsidR="00C967AA" w:rsidRPr="004C2592" w:rsidRDefault="00C967AA">
      <w:pPr>
        <w:rPr>
          <w:rFonts w:cs="Arial"/>
          <w:szCs w:val="24"/>
        </w:rPr>
      </w:pPr>
    </w:p>
    <w:p w14:paraId="4222F986" w14:textId="77777777" w:rsidR="00C967AA" w:rsidRPr="004C2592" w:rsidRDefault="00C967AA">
      <w:pPr>
        <w:rPr>
          <w:rFonts w:cs="Arial"/>
          <w:szCs w:val="24"/>
        </w:rPr>
      </w:pPr>
    </w:p>
    <w:p w14:paraId="52CB51C3" w14:textId="77777777" w:rsidR="00C967AA" w:rsidRPr="004C2592" w:rsidRDefault="00C967AA">
      <w:pPr>
        <w:rPr>
          <w:rFonts w:cs="Arial"/>
          <w:szCs w:val="24"/>
        </w:rPr>
      </w:pPr>
    </w:p>
    <w:p w14:paraId="131127E8" w14:textId="77777777" w:rsidR="00FF4217" w:rsidRPr="004C2592" w:rsidRDefault="00FF4217">
      <w:pPr>
        <w:rPr>
          <w:rFonts w:cs="Arial"/>
          <w:b/>
          <w:szCs w:val="24"/>
          <w:u w:val="single"/>
        </w:rPr>
      </w:pPr>
    </w:p>
    <w:p w14:paraId="1434BAF6" w14:textId="77777777" w:rsidR="00FF4217" w:rsidRPr="004C2592" w:rsidRDefault="00FF4217">
      <w:pPr>
        <w:rPr>
          <w:rFonts w:cs="Arial"/>
          <w:b/>
          <w:szCs w:val="24"/>
          <w:u w:val="single"/>
        </w:rPr>
      </w:pPr>
    </w:p>
    <w:p w14:paraId="45F53460" w14:textId="77777777" w:rsidR="00FF4217" w:rsidRPr="004C2592" w:rsidRDefault="00FF4217">
      <w:pPr>
        <w:rPr>
          <w:rFonts w:cs="Arial"/>
          <w:b/>
          <w:szCs w:val="24"/>
          <w:u w:val="single"/>
        </w:rPr>
      </w:pPr>
    </w:p>
    <w:p w14:paraId="6AE72BE0" w14:textId="77777777" w:rsidR="00C967AA" w:rsidRPr="004C2592" w:rsidRDefault="00C967AA">
      <w:pPr>
        <w:rPr>
          <w:rFonts w:cs="Arial"/>
          <w:szCs w:val="24"/>
        </w:rPr>
      </w:pPr>
      <w:r w:rsidRPr="004C2592">
        <w:rPr>
          <w:rFonts w:cs="Arial"/>
          <w:b/>
          <w:szCs w:val="24"/>
          <w:u w:val="single"/>
        </w:rPr>
        <w:t>VISION</w:t>
      </w:r>
    </w:p>
    <w:p w14:paraId="418B2AE2" w14:textId="77777777" w:rsidR="00C967AA" w:rsidRPr="004C2592" w:rsidRDefault="00C967AA">
      <w:pPr>
        <w:rPr>
          <w:rFonts w:cs="Arial"/>
          <w:b/>
          <w:szCs w:val="24"/>
        </w:rPr>
      </w:pPr>
    </w:p>
    <w:p w14:paraId="12F8F958" w14:textId="77777777" w:rsidR="003744B3" w:rsidRPr="004C2592" w:rsidRDefault="003744B3" w:rsidP="003744B3">
      <w:pPr>
        <w:rPr>
          <w:rFonts w:cs="Arial"/>
          <w:szCs w:val="24"/>
        </w:rPr>
      </w:pPr>
      <w:r w:rsidRPr="004C2592">
        <w:rPr>
          <w:rFonts w:cs="Arial"/>
          <w:szCs w:val="24"/>
        </w:rPr>
        <w:t>Our School Community is a place where everyone is encouraged to grow and learn in an inclusive and nurturing environment.  Pupils are motivated and challenged to be the very best they can be.</w:t>
      </w:r>
    </w:p>
    <w:p w14:paraId="74826541" w14:textId="77777777" w:rsidR="00BA40DE" w:rsidRPr="004C2592" w:rsidRDefault="00BA40DE" w:rsidP="006A0F90">
      <w:pPr>
        <w:rPr>
          <w:rFonts w:cs="Arial"/>
          <w:b/>
          <w:szCs w:val="24"/>
          <w:u w:val="single"/>
        </w:rPr>
      </w:pPr>
    </w:p>
    <w:p w14:paraId="497368F9" w14:textId="77777777" w:rsidR="00C967AA" w:rsidRPr="004C2592" w:rsidRDefault="00C967AA" w:rsidP="006A0F90">
      <w:pPr>
        <w:rPr>
          <w:rFonts w:cs="Arial"/>
          <w:b/>
          <w:szCs w:val="24"/>
          <w:u w:val="single"/>
        </w:rPr>
      </w:pPr>
      <w:r w:rsidRPr="004C2592">
        <w:rPr>
          <w:rFonts w:cs="Arial"/>
          <w:b/>
          <w:szCs w:val="24"/>
          <w:u w:val="single"/>
        </w:rPr>
        <w:t>VALUES</w:t>
      </w:r>
    </w:p>
    <w:p w14:paraId="6B8EE3C2" w14:textId="77777777" w:rsidR="00C967AA" w:rsidRPr="004C2592" w:rsidRDefault="00C967AA" w:rsidP="005A4DBE">
      <w:pPr>
        <w:rPr>
          <w:rFonts w:cs="Arial"/>
          <w:b/>
          <w:szCs w:val="24"/>
        </w:rPr>
      </w:pPr>
    </w:p>
    <w:p w14:paraId="63C4785E" w14:textId="77777777" w:rsidR="00E42DDA" w:rsidRPr="004C2592" w:rsidRDefault="003744B3" w:rsidP="00650FB0">
      <w:pPr>
        <w:jc w:val="center"/>
        <w:rPr>
          <w:rFonts w:cs="Arial"/>
          <w:szCs w:val="24"/>
        </w:rPr>
      </w:pPr>
      <w:r w:rsidRPr="004C2592">
        <w:rPr>
          <w:rFonts w:cs="Arial"/>
          <w:szCs w:val="24"/>
        </w:rPr>
        <w:t>Kindness</w:t>
      </w:r>
      <w:r w:rsidRPr="004C2592">
        <w:rPr>
          <w:rFonts w:cs="Arial"/>
          <w:szCs w:val="24"/>
        </w:rPr>
        <w:tab/>
        <w:t>Respect</w:t>
      </w:r>
      <w:r w:rsidRPr="004C2592">
        <w:rPr>
          <w:rFonts w:cs="Arial"/>
          <w:szCs w:val="24"/>
        </w:rPr>
        <w:tab/>
        <w:t>Confidence</w:t>
      </w:r>
      <w:r w:rsidRPr="004C2592">
        <w:rPr>
          <w:rFonts w:cs="Arial"/>
          <w:szCs w:val="24"/>
        </w:rPr>
        <w:tab/>
        <w:t xml:space="preserve">   Honesty</w:t>
      </w:r>
      <w:r w:rsidRPr="004C2592">
        <w:rPr>
          <w:rFonts w:cs="Arial"/>
          <w:szCs w:val="24"/>
        </w:rPr>
        <w:tab/>
        <w:t xml:space="preserve"> Achievement</w:t>
      </w:r>
    </w:p>
    <w:p w14:paraId="034AA7C3" w14:textId="77777777" w:rsidR="00F42BCB" w:rsidRPr="004C2592" w:rsidRDefault="00F42BCB" w:rsidP="00C967AA">
      <w:pPr>
        <w:jc w:val="center"/>
        <w:rPr>
          <w:rFonts w:cs="Arial"/>
          <w:b/>
          <w:szCs w:val="24"/>
          <w:u w:val="single"/>
        </w:rPr>
      </w:pPr>
    </w:p>
    <w:p w14:paraId="62128FBF" w14:textId="77777777" w:rsidR="00C967AA" w:rsidRPr="004C2592" w:rsidRDefault="00C967AA" w:rsidP="0090316C">
      <w:pPr>
        <w:rPr>
          <w:rFonts w:cs="Arial"/>
          <w:b/>
          <w:szCs w:val="24"/>
          <w:u w:val="single"/>
        </w:rPr>
      </w:pPr>
      <w:r w:rsidRPr="004C2592">
        <w:rPr>
          <w:rFonts w:cs="Arial"/>
          <w:b/>
          <w:szCs w:val="24"/>
          <w:u w:val="single"/>
        </w:rPr>
        <w:t>AIMS</w:t>
      </w:r>
    </w:p>
    <w:p w14:paraId="7D217D29" w14:textId="77777777" w:rsidR="000F4274" w:rsidRPr="004C2592" w:rsidRDefault="000F4274" w:rsidP="00C967AA">
      <w:pPr>
        <w:jc w:val="center"/>
        <w:rPr>
          <w:rFonts w:cs="Arial"/>
          <w:b/>
          <w:szCs w:val="24"/>
          <w:u w:val="single"/>
        </w:rPr>
      </w:pPr>
    </w:p>
    <w:p w14:paraId="08CB7885" w14:textId="77777777" w:rsidR="00C967AA" w:rsidRPr="004C2592" w:rsidRDefault="00C967AA" w:rsidP="00755DA0">
      <w:pPr>
        <w:rPr>
          <w:rFonts w:cs="Arial"/>
          <w:szCs w:val="24"/>
        </w:rPr>
      </w:pPr>
    </w:p>
    <w:p w14:paraId="00DB4C14" w14:textId="7BBD463E" w:rsidR="003744B3" w:rsidRPr="004C2592" w:rsidRDefault="003744B3" w:rsidP="003744B3">
      <w:pPr>
        <w:rPr>
          <w:rFonts w:cs="Arial"/>
          <w:szCs w:val="24"/>
        </w:rPr>
      </w:pPr>
      <w:r w:rsidRPr="004C2592">
        <w:rPr>
          <w:rFonts w:cs="Arial"/>
          <w:szCs w:val="24"/>
        </w:rPr>
        <w:t xml:space="preserve">• </w:t>
      </w:r>
      <w:r w:rsidR="00562A34" w:rsidRPr="004C2592">
        <w:rPr>
          <w:rFonts w:cs="Arial"/>
          <w:szCs w:val="24"/>
        </w:rPr>
        <w:t xml:space="preserve">To </w:t>
      </w:r>
      <w:r w:rsidRPr="004C2592">
        <w:rPr>
          <w:rFonts w:cs="Arial"/>
          <w:szCs w:val="24"/>
        </w:rPr>
        <w:t>create a welcoming atmosphere with a positive ethos where there is a safe, relaxed and secure teaching/learning environment</w:t>
      </w:r>
      <w:r w:rsidR="00345A58">
        <w:rPr>
          <w:rFonts w:cs="Arial"/>
          <w:szCs w:val="24"/>
        </w:rPr>
        <w:t>.</w:t>
      </w:r>
    </w:p>
    <w:p w14:paraId="780252DC" w14:textId="77777777" w:rsidR="003744B3" w:rsidRPr="004C2592" w:rsidRDefault="003744B3" w:rsidP="003744B3">
      <w:pPr>
        <w:rPr>
          <w:rFonts w:cs="Arial"/>
          <w:szCs w:val="24"/>
        </w:rPr>
      </w:pPr>
    </w:p>
    <w:p w14:paraId="0C31B996" w14:textId="3673FDB9" w:rsidR="003744B3" w:rsidRPr="004C2592" w:rsidRDefault="00FF4217" w:rsidP="003744B3">
      <w:pPr>
        <w:rPr>
          <w:rFonts w:cs="Arial"/>
          <w:szCs w:val="24"/>
        </w:rPr>
      </w:pPr>
      <w:r w:rsidRPr="004C2592">
        <w:rPr>
          <w:rFonts w:cs="Arial"/>
          <w:szCs w:val="24"/>
        </w:rPr>
        <w:t xml:space="preserve">• </w:t>
      </w:r>
      <w:r w:rsidR="00562A34" w:rsidRPr="004C2592">
        <w:rPr>
          <w:rFonts w:cs="Arial"/>
          <w:szCs w:val="24"/>
        </w:rPr>
        <w:t>T</w:t>
      </w:r>
      <w:r w:rsidR="003744B3" w:rsidRPr="004C2592">
        <w:rPr>
          <w:rFonts w:cs="Arial"/>
          <w:szCs w:val="24"/>
        </w:rPr>
        <w:t>o involve and encourage parents, carers, partner agencies and the wider community to play an active role in supporting learning and celebrating success both at school and at home.</w:t>
      </w:r>
    </w:p>
    <w:p w14:paraId="6AA971A7" w14:textId="77777777" w:rsidR="003744B3" w:rsidRPr="004C2592" w:rsidRDefault="003744B3" w:rsidP="003744B3">
      <w:pPr>
        <w:rPr>
          <w:rFonts w:cs="Arial"/>
          <w:szCs w:val="24"/>
        </w:rPr>
      </w:pPr>
    </w:p>
    <w:p w14:paraId="0179FC6C" w14:textId="40343298" w:rsidR="003744B3" w:rsidRPr="004C2592" w:rsidRDefault="00FF4217" w:rsidP="003744B3">
      <w:pPr>
        <w:rPr>
          <w:rFonts w:cs="Arial"/>
          <w:szCs w:val="24"/>
        </w:rPr>
      </w:pPr>
      <w:r w:rsidRPr="004C2592">
        <w:rPr>
          <w:rFonts w:cs="Arial"/>
          <w:szCs w:val="24"/>
        </w:rPr>
        <w:t xml:space="preserve">• </w:t>
      </w:r>
      <w:r w:rsidR="00562A34" w:rsidRPr="004C2592">
        <w:rPr>
          <w:rFonts w:cs="Arial"/>
          <w:szCs w:val="24"/>
        </w:rPr>
        <w:t>T</w:t>
      </w:r>
      <w:r w:rsidR="003744B3" w:rsidRPr="004C2592">
        <w:rPr>
          <w:rFonts w:cs="Arial"/>
          <w:szCs w:val="24"/>
        </w:rPr>
        <w:t>o ensure that school staff work within a professional environment where they can take advantage of opportunities for further training and development in order to enhance learning and teaching, ensuring that we offer the highest quality learning experiences for our pupils.</w:t>
      </w:r>
    </w:p>
    <w:p w14:paraId="3FD56C2A" w14:textId="77777777" w:rsidR="003744B3" w:rsidRPr="004C2592" w:rsidRDefault="003744B3" w:rsidP="003744B3">
      <w:pPr>
        <w:rPr>
          <w:rFonts w:cs="Arial"/>
          <w:szCs w:val="24"/>
        </w:rPr>
      </w:pPr>
    </w:p>
    <w:p w14:paraId="79A3522F" w14:textId="273CB834" w:rsidR="003744B3" w:rsidRPr="004C2592" w:rsidRDefault="003744B3" w:rsidP="003744B3">
      <w:pPr>
        <w:rPr>
          <w:rFonts w:cs="Arial"/>
          <w:szCs w:val="24"/>
        </w:rPr>
      </w:pPr>
      <w:r w:rsidRPr="004C2592">
        <w:rPr>
          <w:rFonts w:cs="Arial"/>
          <w:szCs w:val="24"/>
        </w:rPr>
        <w:t xml:space="preserve">• </w:t>
      </w:r>
      <w:r w:rsidR="00562A34" w:rsidRPr="004C2592">
        <w:rPr>
          <w:rFonts w:cs="Arial"/>
          <w:szCs w:val="24"/>
        </w:rPr>
        <w:t>T</w:t>
      </w:r>
      <w:r w:rsidRPr="004C2592">
        <w:rPr>
          <w:rFonts w:cs="Arial"/>
          <w:szCs w:val="24"/>
        </w:rPr>
        <w:t>o promote the well-being of all children through opportunities to develop socially, emotionally, physically and intellectually, developing a positive attitude and high self-esteem</w:t>
      </w:r>
      <w:r w:rsidR="00345A58">
        <w:rPr>
          <w:rFonts w:cs="Arial"/>
          <w:szCs w:val="24"/>
        </w:rPr>
        <w:t>.</w:t>
      </w:r>
    </w:p>
    <w:p w14:paraId="0994D2F5" w14:textId="77777777" w:rsidR="003744B3" w:rsidRPr="004C2592" w:rsidRDefault="003744B3" w:rsidP="003744B3">
      <w:pPr>
        <w:rPr>
          <w:rFonts w:cs="Arial"/>
          <w:szCs w:val="24"/>
        </w:rPr>
      </w:pPr>
    </w:p>
    <w:p w14:paraId="2D6DBA7A" w14:textId="5F736A25" w:rsidR="003744B3" w:rsidRPr="004C2592" w:rsidRDefault="00FF4217" w:rsidP="003744B3">
      <w:pPr>
        <w:rPr>
          <w:rFonts w:cs="Arial"/>
          <w:szCs w:val="24"/>
        </w:rPr>
      </w:pPr>
      <w:r w:rsidRPr="004C2592">
        <w:rPr>
          <w:rFonts w:cs="Arial"/>
          <w:szCs w:val="24"/>
        </w:rPr>
        <w:t xml:space="preserve">• </w:t>
      </w:r>
      <w:r w:rsidR="00562A34" w:rsidRPr="004C2592">
        <w:rPr>
          <w:rFonts w:cs="Arial"/>
          <w:szCs w:val="24"/>
        </w:rPr>
        <w:t>T</w:t>
      </w:r>
      <w:r w:rsidR="003744B3" w:rsidRPr="004C2592">
        <w:rPr>
          <w:rFonts w:cs="Arial"/>
          <w:szCs w:val="24"/>
        </w:rPr>
        <w:t>o provide the highest quality of learning and teaching by providing experiences that enable children to enjoy their education, through a variety of teaching approaches and learning styles</w:t>
      </w:r>
      <w:r w:rsidR="00345A58">
        <w:rPr>
          <w:rFonts w:cs="Arial"/>
          <w:szCs w:val="24"/>
        </w:rPr>
        <w:t>.</w:t>
      </w:r>
    </w:p>
    <w:p w14:paraId="65979A02" w14:textId="77777777" w:rsidR="00755DA0" w:rsidRPr="004C2592" w:rsidRDefault="00755DA0" w:rsidP="00755DA0">
      <w:pPr>
        <w:rPr>
          <w:rFonts w:cs="Arial"/>
          <w:szCs w:val="24"/>
        </w:rPr>
      </w:pPr>
    </w:p>
    <w:p w14:paraId="03FC27B5" w14:textId="77777777" w:rsidR="000C759D" w:rsidRPr="004C2592" w:rsidRDefault="000C759D" w:rsidP="00755DA0">
      <w:pPr>
        <w:rPr>
          <w:rFonts w:cs="Arial"/>
          <w:szCs w:val="24"/>
        </w:rPr>
      </w:pPr>
    </w:p>
    <w:p w14:paraId="7B8BEA38" w14:textId="77777777" w:rsidR="000C759D" w:rsidRPr="004C2592" w:rsidRDefault="000C759D" w:rsidP="00755DA0">
      <w:pPr>
        <w:rPr>
          <w:rFonts w:cs="Arial"/>
          <w:szCs w:val="24"/>
        </w:rPr>
      </w:pPr>
    </w:p>
    <w:p w14:paraId="41A571A3" w14:textId="77777777" w:rsidR="000C759D" w:rsidRPr="004C2592" w:rsidRDefault="000C759D" w:rsidP="00755DA0">
      <w:pPr>
        <w:rPr>
          <w:rFonts w:cs="Arial"/>
          <w:szCs w:val="24"/>
        </w:rPr>
      </w:pPr>
    </w:p>
    <w:p w14:paraId="03054778" w14:textId="77777777" w:rsidR="000C759D" w:rsidRPr="004C2592" w:rsidRDefault="000C759D" w:rsidP="00755DA0">
      <w:pPr>
        <w:rPr>
          <w:rFonts w:cs="Arial"/>
          <w:szCs w:val="24"/>
        </w:rPr>
      </w:pPr>
    </w:p>
    <w:p w14:paraId="7C93847B" w14:textId="77777777" w:rsidR="000C759D" w:rsidRPr="004C2592" w:rsidRDefault="000C759D" w:rsidP="00755DA0">
      <w:pPr>
        <w:rPr>
          <w:rFonts w:cs="Arial"/>
          <w:szCs w:val="24"/>
        </w:rPr>
      </w:pPr>
    </w:p>
    <w:p w14:paraId="424E643D" w14:textId="77777777" w:rsidR="000C759D" w:rsidRDefault="000C759D" w:rsidP="00755DA0">
      <w:pPr>
        <w:rPr>
          <w:rFonts w:cs="Arial"/>
          <w:szCs w:val="24"/>
        </w:rPr>
      </w:pPr>
    </w:p>
    <w:p w14:paraId="46139F8E" w14:textId="5A8B7C10" w:rsidR="004F2877" w:rsidRDefault="004F2877" w:rsidP="002E5430">
      <w:pPr>
        <w:rPr>
          <w:noProof/>
          <w:lang w:eastAsia="en-GB" w:bidi="ar-SA"/>
        </w:rPr>
      </w:pPr>
    </w:p>
    <w:p w14:paraId="7B50AA39" w14:textId="756E41EB" w:rsidR="004F2877" w:rsidRDefault="004F2877" w:rsidP="002E5430"/>
    <w:p w14:paraId="10B1E659" w14:textId="33CB2B84" w:rsidR="00CE1DFC" w:rsidRPr="003F226C" w:rsidRDefault="003F226C">
      <w:r>
        <w:rPr>
          <w:noProof/>
        </w:rPr>
        <w:drawing>
          <wp:inline distT="0" distB="0" distL="0" distR="0" wp14:anchorId="28F3BBF5" wp14:editId="71F837E2">
            <wp:extent cx="8439150" cy="580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9150" cy="5800725"/>
                    </a:xfrm>
                    <a:prstGeom prst="rect">
                      <a:avLst/>
                    </a:prstGeom>
                    <a:noFill/>
                    <a:ln>
                      <a:noFill/>
                    </a:ln>
                  </pic:spPr>
                </pic:pic>
              </a:graphicData>
            </a:graphic>
          </wp:inline>
        </w:drawing>
      </w:r>
    </w:p>
    <w:p w14:paraId="64D79F30" w14:textId="77777777" w:rsidR="00A00613" w:rsidRDefault="00A00613">
      <w:pPr>
        <w:rPr>
          <w:rFonts w:cs="Arial"/>
          <w:szCs w:val="24"/>
        </w:rPr>
      </w:pPr>
    </w:p>
    <w:p w14:paraId="3FE356CE" w14:textId="5057FD20" w:rsidR="002E5430" w:rsidRDefault="002E5430">
      <w:pPr>
        <w:rPr>
          <w:rFonts w:cs="Arial"/>
          <w:szCs w:val="24"/>
        </w:rPr>
      </w:pPr>
    </w:p>
    <w:p w14:paraId="61C7C413" w14:textId="77777777" w:rsidR="006A395B" w:rsidRPr="004C2592" w:rsidRDefault="006A395B">
      <w:pPr>
        <w:rPr>
          <w:rFonts w:cs="Arial"/>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3709"/>
        <w:gridCol w:w="1711"/>
        <w:gridCol w:w="1640"/>
        <w:gridCol w:w="5430"/>
      </w:tblGrid>
      <w:tr w:rsidR="00C44A4B" w:rsidRPr="004C2592" w14:paraId="575D33E5" w14:textId="77777777" w:rsidTr="00502F61">
        <w:trPr>
          <w:trHeight w:val="227"/>
        </w:trPr>
        <w:tc>
          <w:tcPr>
            <w:tcW w:w="15134" w:type="dxa"/>
            <w:gridSpan w:val="5"/>
            <w:shd w:val="clear" w:color="auto" w:fill="4F81BD"/>
            <w:vAlign w:val="center"/>
          </w:tcPr>
          <w:p w14:paraId="1AEB7E69" w14:textId="469E90FA" w:rsidR="00C44A4B" w:rsidRPr="004C2592" w:rsidRDefault="00C44A4B" w:rsidP="006456A2">
            <w:pPr>
              <w:rPr>
                <w:rFonts w:cs="Arial"/>
                <w:b/>
                <w:color w:val="FFFFFF"/>
                <w:szCs w:val="24"/>
              </w:rPr>
            </w:pPr>
            <w:r w:rsidRPr="004C2592">
              <w:rPr>
                <w:rFonts w:cs="Arial"/>
                <w:b/>
                <w:color w:val="FFFFFF"/>
                <w:szCs w:val="24"/>
              </w:rPr>
              <w:t xml:space="preserve">Priority 1: </w:t>
            </w:r>
            <w:r w:rsidR="006456A2">
              <w:rPr>
                <w:rFonts w:cs="Arial"/>
                <w:b/>
                <w:color w:val="FFFFFF"/>
                <w:szCs w:val="24"/>
              </w:rPr>
              <w:t>Improvement in attainment for all, particularly in literacy and n</w:t>
            </w:r>
            <w:r w:rsidRPr="004C2592">
              <w:rPr>
                <w:rFonts w:cs="Arial"/>
                <w:b/>
                <w:color w:val="FFFFFF"/>
                <w:szCs w:val="24"/>
              </w:rPr>
              <w:t>umeracy</w:t>
            </w:r>
            <w:r w:rsidR="00E04223">
              <w:rPr>
                <w:rFonts w:cs="Arial"/>
                <w:b/>
                <w:color w:val="FFFFFF"/>
                <w:szCs w:val="24"/>
              </w:rPr>
              <w:t xml:space="preserve"> </w:t>
            </w:r>
          </w:p>
        </w:tc>
      </w:tr>
      <w:tr w:rsidR="00091B6A" w:rsidRPr="004C2592" w14:paraId="758E7E8F" w14:textId="77777777" w:rsidTr="00982803">
        <w:trPr>
          <w:trHeight w:val="227"/>
        </w:trPr>
        <w:tc>
          <w:tcPr>
            <w:tcW w:w="2644" w:type="dxa"/>
            <w:shd w:val="clear" w:color="auto" w:fill="4F81BD"/>
            <w:vAlign w:val="center"/>
          </w:tcPr>
          <w:p w14:paraId="457CA12D" w14:textId="77777777" w:rsidR="00FB0C20" w:rsidRPr="004C2592" w:rsidRDefault="00FB0C20" w:rsidP="00FB38CC">
            <w:pPr>
              <w:jc w:val="center"/>
              <w:rPr>
                <w:rFonts w:cs="Arial"/>
                <w:b/>
                <w:color w:val="FFFFFF"/>
                <w:szCs w:val="24"/>
              </w:rPr>
            </w:pPr>
            <w:r w:rsidRPr="004C2592">
              <w:rPr>
                <w:rFonts w:cs="Arial"/>
                <w:b/>
                <w:color w:val="FFFFFF"/>
                <w:szCs w:val="24"/>
              </w:rPr>
              <w:t>What Outcomes Do We Want To Achieve?</w:t>
            </w:r>
          </w:p>
        </w:tc>
        <w:tc>
          <w:tcPr>
            <w:tcW w:w="3709" w:type="dxa"/>
            <w:shd w:val="clear" w:color="auto" w:fill="4F81BD"/>
            <w:vAlign w:val="center"/>
          </w:tcPr>
          <w:p w14:paraId="2001AA92" w14:textId="77777777" w:rsidR="00FB0C20" w:rsidRPr="004C2592" w:rsidRDefault="00FB0C20" w:rsidP="00FB38CC">
            <w:pPr>
              <w:jc w:val="center"/>
              <w:rPr>
                <w:rFonts w:cs="Arial"/>
                <w:b/>
                <w:color w:val="FFFFFF"/>
                <w:szCs w:val="24"/>
              </w:rPr>
            </w:pPr>
            <w:r w:rsidRPr="004C2592">
              <w:rPr>
                <w:rFonts w:cs="Arial"/>
                <w:b/>
                <w:color w:val="FFFFFF"/>
                <w:szCs w:val="24"/>
              </w:rPr>
              <w:t xml:space="preserve">How Will We Achieve This? </w:t>
            </w:r>
          </w:p>
          <w:p w14:paraId="7AF957C9" w14:textId="77777777" w:rsidR="00FB0C20" w:rsidRPr="004C2592" w:rsidRDefault="00FB0C20" w:rsidP="00FB38CC">
            <w:pPr>
              <w:jc w:val="center"/>
              <w:rPr>
                <w:rFonts w:cs="Arial"/>
                <w:b/>
                <w:color w:val="FFFFFF"/>
                <w:szCs w:val="24"/>
              </w:rPr>
            </w:pPr>
            <w:r w:rsidRPr="004C2592">
              <w:rPr>
                <w:rFonts w:cs="Arial"/>
                <w:b/>
                <w:color w:val="FFFFFF"/>
                <w:szCs w:val="24"/>
              </w:rPr>
              <w:t>(Intervention Strategies)</w:t>
            </w:r>
          </w:p>
        </w:tc>
        <w:tc>
          <w:tcPr>
            <w:tcW w:w="1711" w:type="dxa"/>
            <w:shd w:val="clear" w:color="auto" w:fill="4F81BD"/>
            <w:vAlign w:val="center"/>
          </w:tcPr>
          <w:p w14:paraId="4AA9B56D" w14:textId="77777777" w:rsidR="00FB0C20" w:rsidRPr="004C2592" w:rsidRDefault="00FB0C20" w:rsidP="00FB38CC">
            <w:pPr>
              <w:jc w:val="center"/>
              <w:rPr>
                <w:rFonts w:cs="Arial"/>
                <w:b/>
                <w:color w:val="FFFFFF"/>
                <w:szCs w:val="24"/>
              </w:rPr>
            </w:pPr>
            <w:r w:rsidRPr="004C2592">
              <w:rPr>
                <w:rFonts w:cs="Arial"/>
                <w:b/>
                <w:color w:val="FFFFFF"/>
                <w:szCs w:val="24"/>
              </w:rPr>
              <w:t>Lead Person</w:t>
            </w:r>
          </w:p>
        </w:tc>
        <w:tc>
          <w:tcPr>
            <w:tcW w:w="1640" w:type="dxa"/>
            <w:shd w:val="clear" w:color="auto" w:fill="4F81BD"/>
            <w:vAlign w:val="center"/>
          </w:tcPr>
          <w:p w14:paraId="6BA1F6BA" w14:textId="77777777" w:rsidR="00FB0C20" w:rsidRPr="004C2592" w:rsidRDefault="00FB0C20" w:rsidP="00FB38CC">
            <w:pPr>
              <w:jc w:val="center"/>
              <w:rPr>
                <w:rFonts w:cs="Arial"/>
                <w:b/>
                <w:color w:val="FFFFFF"/>
                <w:szCs w:val="24"/>
              </w:rPr>
            </w:pPr>
            <w:r w:rsidRPr="004C2592">
              <w:rPr>
                <w:rFonts w:cs="Arial"/>
                <w:b/>
                <w:color w:val="FFFFFF"/>
                <w:szCs w:val="24"/>
              </w:rPr>
              <w:t>Start and Finish Dates</w:t>
            </w:r>
          </w:p>
        </w:tc>
        <w:tc>
          <w:tcPr>
            <w:tcW w:w="5430" w:type="dxa"/>
            <w:shd w:val="clear" w:color="auto" w:fill="4F81BD"/>
            <w:vAlign w:val="center"/>
          </w:tcPr>
          <w:p w14:paraId="3F833F7F" w14:textId="77777777" w:rsidR="00FB0C20" w:rsidRPr="004C2592" w:rsidRDefault="00FB0C20" w:rsidP="00FB38CC">
            <w:pPr>
              <w:jc w:val="center"/>
              <w:rPr>
                <w:rFonts w:cs="Arial"/>
                <w:b/>
                <w:color w:val="FFFFFF"/>
                <w:szCs w:val="24"/>
              </w:rPr>
            </w:pPr>
            <w:r w:rsidRPr="004C2592">
              <w:rPr>
                <w:rFonts w:cs="Arial"/>
                <w:b/>
                <w:color w:val="FFFFFF"/>
                <w:szCs w:val="24"/>
              </w:rPr>
              <w:t>How Will We Measure Impact On Children and Young People?</w:t>
            </w:r>
          </w:p>
          <w:p w14:paraId="2927C3C7" w14:textId="77777777" w:rsidR="00FB0C20" w:rsidRPr="004C2592" w:rsidRDefault="00FB0C20" w:rsidP="00FB38CC">
            <w:pPr>
              <w:jc w:val="center"/>
              <w:rPr>
                <w:rFonts w:cs="Arial"/>
                <w:b/>
                <w:color w:val="FFFFFF"/>
                <w:szCs w:val="24"/>
              </w:rPr>
            </w:pPr>
            <w:r w:rsidRPr="004C2592">
              <w:rPr>
                <w:rFonts w:cs="Arial"/>
                <w:b/>
                <w:color w:val="FFFFFF"/>
                <w:szCs w:val="24"/>
              </w:rPr>
              <w:t>(Include Where Possible Current Measure and Target)</w:t>
            </w:r>
          </w:p>
        </w:tc>
      </w:tr>
      <w:tr w:rsidR="00FE004D" w:rsidRPr="004C2592" w14:paraId="0306B332" w14:textId="77777777" w:rsidTr="001E7D20">
        <w:trPr>
          <w:trHeight w:val="1562"/>
        </w:trPr>
        <w:tc>
          <w:tcPr>
            <w:tcW w:w="2644" w:type="dxa"/>
            <w:vMerge w:val="restart"/>
            <w:vAlign w:val="center"/>
          </w:tcPr>
          <w:p w14:paraId="769A28E9" w14:textId="43B02D10" w:rsidR="00FE004D" w:rsidRPr="004C2592" w:rsidRDefault="00FE004D" w:rsidP="00ED73ED">
            <w:pPr>
              <w:rPr>
                <w:rFonts w:cs="Arial"/>
                <w:szCs w:val="24"/>
              </w:rPr>
            </w:pPr>
            <w:r w:rsidRPr="004C2592">
              <w:rPr>
                <w:rFonts w:cs="Arial"/>
                <w:szCs w:val="24"/>
              </w:rPr>
              <w:t>Pupils are motivated and engaged in their learning through high quality learning and teaching opportunities.</w:t>
            </w:r>
          </w:p>
          <w:p w14:paraId="7F15230C" w14:textId="68EE7A91" w:rsidR="00FE004D" w:rsidRPr="004C2592" w:rsidRDefault="00FE004D" w:rsidP="00ED73ED">
            <w:pPr>
              <w:rPr>
                <w:rFonts w:cs="Arial"/>
                <w:szCs w:val="24"/>
              </w:rPr>
            </w:pPr>
          </w:p>
          <w:p w14:paraId="1FE10C95" w14:textId="05C3925B" w:rsidR="00FE004D" w:rsidRDefault="00FE004D" w:rsidP="00ED73ED">
            <w:pPr>
              <w:rPr>
                <w:rFonts w:cs="Arial"/>
                <w:szCs w:val="24"/>
              </w:rPr>
            </w:pPr>
            <w:r w:rsidRPr="00A32CB5">
              <w:rPr>
                <w:rFonts w:cs="Arial"/>
                <w:szCs w:val="24"/>
                <w:highlight w:val="yellow"/>
              </w:rPr>
              <w:t>Q.I 3.2</w:t>
            </w:r>
            <w:r w:rsidRPr="004C2592">
              <w:rPr>
                <w:rFonts w:cs="Arial"/>
                <w:szCs w:val="24"/>
              </w:rPr>
              <w:t xml:space="preserve"> </w:t>
            </w:r>
          </w:p>
          <w:p w14:paraId="3AD24DBB" w14:textId="054FC480" w:rsidR="00FE004D" w:rsidRPr="004C2592" w:rsidRDefault="00FE004D" w:rsidP="00ED73ED">
            <w:pPr>
              <w:rPr>
                <w:rFonts w:cs="Arial"/>
                <w:szCs w:val="24"/>
              </w:rPr>
            </w:pPr>
            <w:r w:rsidRPr="00C25E87">
              <w:rPr>
                <w:rFonts w:cs="Arial"/>
                <w:szCs w:val="24"/>
                <w:highlight w:val="yellow"/>
              </w:rPr>
              <w:t>Q.I 1.2</w:t>
            </w:r>
          </w:p>
          <w:p w14:paraId="5C421ED7" w14:textId="77777777" w:rsidR="00FE004D" w:rsidRPr="004C2592" w:rsidRDefault="00FE004D" w:rsidP="00FA5B57">
            <w:pPr>
              <w:rPr>
                <w:rFonts w:cs="Arial"/>
                <w:szCs w:val="24"/>
              </w:rPr>
            </w:pPr>
          </w:p>
          <w:p w14:paraId="514D5415" w14:textId="4C7267AF" w:rsidR="00FE004D" w:rsidRPr="004C2592" w:rsidRDefault="00FE004D" w:rsidP="00FA5B57">
            <w:pPr>
              <w:rPr>
                <w:rFonts w:cs="Arial"/>
                <w:szCs w:val="24"/>
              </w:rPr>
            </w:pPr>
            <w:r>
              <w:rPr>
                <w:rFonts w:cs="Arial"/>
                <w:szCs w:val="24"/>
              </w:rPr>
              <w:t>Increased</w:t>
            </w:r>
            <w:r w:rsidRPr="004C2592">
              <w:rPr>
                <w:rFonts w:cs="Arial"/>
                <w:szCs w:val="24"/>
              </w:rPr>
              <w:t xml:space="preserve"> attainment in literacy and numeracy for all children and therefore close the attainment gap.</w:t>
            </w:r>
          </w:p>
          <w:p w14:paraId="646D5471" w14:textId="77777777" w:rsidR="00FE004D" w:rsidRPr="004C2592" w:rsidRDefault="00FE004D" w:rsidP="00FA5B57">
            <w:pPr>
              <w:rPr>
                <w:rFonts w:cs="Arial"/>
                <w:szCs w:val="24"/>
              </w:rPr>
            </w:pPr>
          </w:p>
          <w:p w14:paraId="6FA603B5" w14:textId="77777777" w:rsidR="00FE004D" w:rsidRPr="004C2592" w:rsidRDefault="00FE004D" w:rsidP="005D0B47">
            <w:pPr>
              <w:ind w:left="360"/>
              <w:rPr>
                <w:rFonts w:cs="Arial"/>
                <w:szCs w:val="24"/>
              </w:rPr>
            </w:pPr>
          </w:p>
          <w:p w14:paraId="4EE91C48" w14:textId="30A0B588" w:rsidR="00FE004D" w:rsidRDefault="00FE004D" w:rsidP="006E4DB5">
            <w:pPr>
              <w:rPr>
                <w:rFonts w:cs="Arial"/>
                <w:szCs w:val="24"/>
              </w:rPr>
            </w:pPr>
            <w:r w:rsidRPr="00A32CB5">
              <w:rPr>
                <w:rFonts w:cs="Arial"/>
                <w:szCs w:val="24"/>
                <w:highlight w:val="yellow"/>
              </w:rPr>
              <w:t>Q.I 3.2</w:t>
            </w:r>
          </w:p>
          <w:p w14:paraId="6D8DE677" w14:textId="7320B1A1" w:rsidR="00FE004D" w:rsidRPr="004C2592" w:rsidRDefault="00FE004D" w:rsidP="006E4DB5">
            <w:pPr>
              <w:rPr>
                <w:rFonts w:cs="Arial"/>
                <w:szCs w:val="24"/>
              </w:rPr>
            </w:pPr>
            <w:r>
              <w:rPr>
                <w:rFonts w:cs="Arial"/>
                <w:szCs w:val="24"/>
                <w:highlight w:val="yellow"/>
              </w:rPr>
              <w:t>Q.I 3.3</w:t>
            </w:r>
          </w:p>
          <w:p w14:paraId="5FEED4CA" w14:textId="77777777" w:rsidR="00FE004D" w:rsidRPr="004C2592" w:rsidRDefault="00FE004D" w:rsidP="005D0B47">
            <w:pPr>
              <w:ind w:left="360"/>
              <w:rPr>
                <w:rFonts w:cs="Arial"/>
                <w:szCs w:val="24"/>
              </w:rPr>
            </w:pPr>
          </w:p>
          <w:p w14:paraId="409E4921" w14:textId="2B51A560" w:rsidR="00FE004D" w:rsidRPr="004C2592" w:rsidRDefault="00FE004D" w:rsidP="009F43BC">
            <w:pPr>
              <w:rPr>
                <w:rFonts w:cs="Arial"/>
                <w:szCs w:val="24"/>
              </w:rPr>
            </w:pPr>
            <w:r w:rsidRPr="004C2592">
              <w:rPr>
                <w:rFonts w:cs="Arial"/>
                <w:szCs w:val="24"/>
              </w:rPr>
              <w:t>Increased family engagement opportunities to support literacy and numeracy development</w:t>
            </w:r>
            <w:r>
              <w:rPr>
                <w:rFonts w:cs="Arial"/>
                <w:szCs w:val="24"/>
              </w:rPr>
              <w:t xml:space="preserve"> within local and national guidelines. </w:t>
            </w:r>
          </w:p>
          <w:p w14:paraId="136842D2" w14:textId="77777777" w:rsidR="00FE004D" w:rsidRPr="004C2592" w:rsidRDefault="00FE004D" w:rsidP="009F43BC">
            <w:pPr>
              <w:rPr>
                <w:rFonts w:cs="Arial"/>
                <w:szCs w:val="24"/>
              </w:rPr>
            </w:pPr>
          </w:p>
          <w:p w14:paraId="21D81EE0" w14:textId="77777777" w:rsidR="00FE004D" w:rsidRPr="004C2592" w:rsidRDefault="00FE004D" w:rsidP="009F43BC">
            <w:pPr>
              <w:rPr>
                <w:rFonts w:cs="Arial"/>
                <w:szCs w:val="24"/>
              </w:rPr>
            </w:pPr>
            <w:r w:rsidRPr="00A32CB5">
              <w:rPr>
                <w:rFonts w:cs="Arial"/>
                <w:szCs w:val="24"/>
                <w:highlight w:val="yellow"/>
              </w:rPr>
              <w:t>Q.I 2.5</w:t>
            </w:r>
          </w:p>
          <w:p w14:paraId="5C326C5D" w14:textId="0DC1A985" w:rsidR="00FE004D" w:rsidRPr="004C2592" w:rsidRDefault="00FE004D" w:rsidP="00ED73ED">
            <w:pPr>
              <w:rPr>
                <w:rFonts w:cs="Arial"/>
                <w:szCs w:val="24"/>
              </w:rPr>
            </w:pPr>
            <w:r w:rsidRPr="004C2592">
              <w:rPr>
                <w:rFonts w:cs="Arial"/>
                <w:szCs w:val="24"/>
              </w:rPr>
              <w:t>To improve children’s literacy and numeracy skills in the Early Years Centre.</w:t>
            </w:r>
          </w:p>
          <w:p w14:paraId="15742180" w14:textId="77777777" w:rsidR="00FE004D" w:rsidRPr="004C2592" w:rsidRDefault="00FE004D" w:rsidP="00ED73ED">
            <w:pPr>
              <w:rPr>
                <w:rFonts w:cs="Arial"/>
                <w:szCs w:val="24"/>
              </w:rPr>
            </w:pPr>
          </w:p>
          <w:p w14:paraId="2335ECB1" w14:textId="77777777" w:rsidR="00FE004D" w:rsidRPr="004C2592" w:rsidRDefault="00FE004D" w:rsidP="00ED73ED">
            <w:pPr>
              <w:rPr>
                <w:rFonts w:cs="Arial"/>
                <w:szCs w:val="24"/>
              </w:rPr>
            </w:pPr>
            <w:r w:rsidRPr="00A32CB5">
              <w:rPr>
                <w:rFonts w:cs="Arial"/>
                <w:szCs w:val="24"/>
                <w:highlight w:val="yellow"/>
              </w:rPr>
              <w:t>Q.I 3.2</w:t>
            </w:r>
          </w:p>
          <w:p w14:paraId="66C5F6D3" w14:textId="77777777" w:rsidR="00FE004D" w:rsidRPr="004C2592" w:rsidRDefault="00FE004D" w:rsidP="00ED73ED">
            <w:pPr>
              <w:rPr>
                <w:rFonts w:cs="Arial"/>
                <w:szCs w:val="24"/>
              </w:rPr>
            </w:pPr>
          </w:p>
          <w:p w14:paraId="539AE327" w14:textId="77777777" w:rsidR="00FE004D" w:rsidRPr="004C2592" w:rsidRDefault="00FE004D" w:rsidP="00ED73ED">
            <w:pPr>
              <w:rPr>
                <w:rFonts w:cs="Arial"/>
                <w:szCs w:val="24"/>
              </w:rPr>
            </w:pPr>
          </w:p>
          <w:p w14:paraId="78093B96" w14:textId="77777777" w:rsidR="00FE004D" w:rsidRPr="004C2592" w:rsidRDefault="00FE004D" w:rsidP="00ED73ED">
            <w:pPr>
              <w:rPr>
                <w:rFonts w:cs="Arial"/>
                <w:szCs w:val="24"/>
              </w:rPr>
            </w:pPr>
          </w:p>
          <w:p w14:paraId="3BA968F9" w14:textId="49C32515" w:rsidR="00FE004D" w:rsidRDefault="00FE004D" w:rsidP="00ED73ED">
            <w:pPr>
              <w:rPr>
                <w:rFonts w:cs="Arial"/>
                <w:szCs w:val="24"/>
              </w:rPr>
            </w:pPr>
            <w:r>
              <w:rPr>
                <w:rFonts w:cs="Arial"/>
                <w:szCs w:val="24"/>
              </w:rPr>
              <w:t>To embed Learning the South Ayrshire Way, ensuring high quality learning and teaching to improve pupil outcomes.</w:t>
            </w:r>
          </w:p>
          <w:p w14:paraId="6D24E423" w14:textId="77777777" w:rsidR="00FE004D" w:rsidRDefault="00FE004D" w:rsidP="00ED73ED">
            <w:pPr>
              <w:rPr>
                <w:rFonts w:cs="Arial"/>
                <w:szCs w:val="24"/>
              </w:rPr>
            </w:pPr>
          </w:p>
          <w:p w14:paraId="0F708D17" w14:textId="77777777" w:rsidR="00FE004D" w:rsidRPr="000E5100" w:rsidRDefault="00FE004D" w:rsidP="00ED73ED">
            <w:pPr>
              <w:rPr>
                <w:rFonts w:cs="Arial"/>
                <w:szCs w:val="24"/>
                <w:highlight w:val="yellow"/>
              </w:rPr>
            </w:pPr>
            <w:r w:rsidRPr="000E5100">
              <w:rPr>
                <w:rFonts w:cs="Arial"/>
                <w:szCs w:val="24"/>
                <w:highlight w:val="yellow"/>
              </w:rPr>
              <w:t xml:space="preserve">Q.I. 1.2 </w:t>
            </w:r>
          </w:p>
          <w:p w14:paraId="153FE354" w14:textId="51F169C2" w:rsidR="00FE004D" w:rsidRPr="004C2592" w:rsidRDefault="00FE004D" w:rsidP="00ED73ED">
            <w:pPr>
              <w:rPr>
                <w:rFonts w:cs="Arial"/>
                <w:szCs w:val="24"/>
              </w:rPr>
            </w:pPr>
            <w:r w:rsidRPr="000E5100">
              <w:rPr>
                <w:rFonts w:cs="Arial"/>
                <w:szCs w:val="24"/>
                <w:highlight w:val="yellow"/>
              </w:rPr>
              <w:t>Q.I. 2.3</w:t>
            </w:r>
            <w:r>
              <w:rPr>
                <w:rFonts w:cs="Arial"/>
                <w:szCs w:val="24"/>
              </w:rPr>
              <w:t xml:space="preserve"> </w:t>
            </w:r>
          </w:p>
          <w:p w14:paraId="4F00CE7A" w14:textId="77777777" w:rsidR="00FE004D" w:rsidRPr="004C2592" w:rsidRDefault="00FE004D" w:rsidP="00ED73ED">
            <w:pPr>
              <w:rPr>
                <w:rFonts w:cs="Arial"/>
                <w:szCs w:val="24"/>
              </w:rPr>
            </w:pPr>
          </w:p>
          <w:p w14:paraId="6CFE0AAA" w14:textId="77777777" w:rsidR="00FE004D" w:rsidRPr="004C2592" w:rsidRDefault="00FE004D" w:rsidP="00ED73ED">
            <w:pPr>
              <w:rPr>
                <w:rFonts w:cs="Arial"/>
                <w:szCs w:val="24"/>
              </w:rPr>
            </w:pPr>
          </w:p>
          <w:p w14:paraId="68EC0E9F" w14:textId="77777777" w:rsidR="00FE004D" w:rsidRPr="00FE004D" w:rsidRDefault="00FE004D" w:rsidP="00ED73ED">
            <w:pPr>
              <w:rPr>
                <w:rFonts w:cs="Arial"/>
                <w:szCs w:val="24"/>
              </w:rPr>
            </w:pPr>
          </w:p>
          <w:p w14:paraId="3DBBDCD1" w14:textId="2D06C4DC" w:rsidR="00FE004D" w:rsidRDefault="00FE004D" w:rsidP="00FE004D">
            <w:pPr>
              <w:rPr>
                <w:rFonts w:cs="Arial"/>
                <w:bCs/>
                <w:szCs w:val="24"/>
              </w:rPr>
            </w:pPr>
            <w:r w:rsidRPr="00FE004D">
              <w:rPr>
                <w:rFonts w:cs="Arial"/>
                <w:bCs/>
                <w:szCs w:val="24"/>
              </w:rPr>
              <w:t xml:space="preserve">To </w:t>
            </w:r>
            <w:r w:rsidRPr="00FE004D">
              <w:rPr>
                <w:rFonts w:cs="Arial"/>
                <w:bCs/>
                <w:iCs/>
                <w:szCs w:val="24"/>
              </w:rPr>
              <w:t>develop confident and skilled readers in South Ayrshire</w:t>
            </w:r>
            <w:r w:rsidRPr="00FE004D">
              <w:rPr>
                <w:rFonts w:cs="Arial"/>
                <w:bCs/>
                <w:szCs w:val="24"/>
              </w:rPr>
              <w:t xml:space="preserve"> with a lifelong love of reading and the confidence to access all aspects of education, culture and society</w:t>
            </w:r>
            <w:r>
              <w:rPr>
                <w:rFonts w:cs="Arial"/>
                <w:bCs/>
                <w:szCs w:val="24"/>
              </w:rPr>
              <w:t>.</w:t>
            </w:r>
          </w:p>
          <w:p w14:paraId="4FEF3EF8" w14:textId="284FA270" w:rsidR="00FE004D" w:rsidRDefault="00FE004D" w:rsidP="00FE004D">
            <w:pPr>
              <w:rPr>
                <w:rFonts w:cs="Arial"/>
                <w:bCs/>
                <w:szCs w:val="24"/>
              </w:rPr>
            </w:pPr>
          </w:p>
          <w:p w14:paraId="255F8EC6" w14:textId="77777777" w:rsidR="00FE004D" w:rsidRPr="000E5100" w:rsidRDefault="00FE004D" w:rsidP="00FE004D">
            <w:pPr>
              <w:rPr>
                <w:rFonts w:cs="Arial"/>
                <w:szCs w:val="24"/>
                <w:highlight w:val="yellow"/>
              </w:rPr>
            </w:pPr>
            <w:r w:rsidRPr="000E5100">
              <w:rPr>
                <w:rFonts w:cs="Arial"/>
                <w:szCs w:val="24"/>
                <w:highlight w:val="yellow"/>
              </w:rPr>
              <w:t xml:space="preserve">Q.I. 1.2 </w:t>
            </w:r>
          </w:p>
          <w:p w14:paraId="5DF51792" w14:textId="77777777" w:rsidR="00FE004D" w:rsidRPr="004C2592" w:rsidRDefault="00FE004D" w:rsidP="00FE004D">
            <w:pPr>
              <w:rPr>
                <w:rFonts w:cs="Arial"/>
                <w:szCs w:val="24"/>
              </w:rPr>
            </w:pPr>
            <w:r w:rsidRPr="000E5100">
              <w:rPr>
                <w:rFonts w:cs="Arial"/>
                <w:szCs w:val="24"/>
                <w:highlight w:val="yellow"/>
              </w:rPr>
              <w:t>Q.I. 2.3</w:t>
            </w:r>
            <w:r>
              <w:rPr>
                <w:rFonts w:cs="Arial"/>
                <w:szCs w:val="24"/>
              </w:rPr>
              <w:t xml:space="preserve"> </w:t>
            </w:r>
          </w:p>
          <w:p w14:paraId="12175D36" w14:textId="77777777" w:rsidR="00FE004D" w:rsidRPr="00FE004D" w:rsidRDefault="00FE004D" w:rsidP="00FE004D">
            <w:pPr>
              <w:rPr>
                <w:rFonts w:cs="Arial"/>
                <w:bCs/>
                <w:szCs w:val="24"/>
              </w:rPr>
            </w:pPr>
          </w:p>
          <w:p w14:paraId="6B1315AA" w14:textId="0A23F43A" w:rsidR="00FE004D" w:rsidRDefault="00FE004D" w:rsidP="00FE004D">
            <w:pPr>
              <w:rPr>
                <w:rFonts w:cs="Arial"/>
                <w:b/>
                <w:bCs/>
                <w:szCs w:val="24"/>
              </w:rPr>
            </w:pPr>
          </w:p>
          <w:p w14:paraId="205D1895" w14:textId="77777777" w:rsidR="00FE004D" w:rsidRPr="00FE004D" w:rsidRDefault="00FE004D" w:rsidP="00FE004D">
            <w:pPr>
              <w:rPr>
                <w:rFonts w:cs="Arial"/>
                <w:b/>
                <w:bCs/>
                <w:szCs w:val="24"/>
              </w:rPr>
            </w:pPr>
          </w:p>
          <w:p w14:paraId="56330F7F" w14:textId="1E962D7C" w:rsidR="00FE004D" w:rsidRDefault="00FE004D" w:rsidP="00FE004D">
            <w:pPr>
              <w:rPr>
                <w:rFonts w:cs="Arial"/>
                <w:bCs/>
                <w:szCs w:val="24"/>
              </w:rPr>
            </w:pPr>
            <w:r w:rsidRPr="00FE004D">
              <w:rPr>
                <w:rFonts w:cs="Arial"/>
                <w:bCs/>
                <w:szCs w:val="24"/>
              </w:rPr>
              <w:t xml:space="preserve">To </w:t>
            </w:r>
            <w:r w:rsidRPr="00FE004D">
              <w:rPr>
                <w:rFonts w:cs="Arial"/>
                <w:bCs/>
                <w:iCs/>
                <w:szCs w:val="24"/>
              </w:rPr>
              <w:t>support and develop all education staff in South Ayrshire</w:t>
            </w:r>
            <w:r w:rsidRPr="00FE004D">
              <w:rPr>
                <w:rFonts w:cs="Arial"/>
                <w:bCs/>
                <w:szCs w:val="24"/>
              </w:rPr>
              <w:t xml:space="preserve"> to implement best practice through a culture of shared knowledge, collaboration and enquiry</w:t>
            </w:r>
            <w:r>
              <w:rPr>
                <w:rFonts w:cs="Arial"/>
                <w:bCs/>
                <w:szCs w:val="24"/>
              </w:rPr>
              <w:t>.</w:t>
            </w:r>
          </w:p>
          <w:p w14:paraId="025BA1AD" w14:textId="10562319" w:rsidR="00FE004D" w:rsidRDefault="00FE004D" w:rsidP="00FE004D">
            <w:pPr>
              <w:rPr>
                <w:rFonts w:cs="Arial"/>
                <w:bCs/>
                <w:szCs w:val="24"/>
              </w:rPr>
            </w:pPr>
          </w:p>
          <w:p w14:paraId="6832CAA0" w14:textId="77777777" w:rsidR="00FE004D" w:rsidRPr="000E5100" w:rsidRDefault="00FE004D" w:rsidP="00FE004D">
            <w:pPr>
              <w:rPr>
                <w:rFonts w:cs="Arial"/>
                <w:szCs w:val="24"/>
                <w:highlight w:val="yellow"/>
              </w:rPr>
            </w:pPr>
            <w:r w:rsidRPr="000E5100">
              <w:rPr>
                <w:rFonts w:cs="Arial"/>
                <w:szCs w:val="24"/>
                <w:highlight w:val="yellow"/>
              </w:rPr>
              <w:t xml:space="preserve">Q.I. 1.2 </w:t>
            </w:r>
          </w:p>
          <w:p w14:paraId="7F943E21" w14:textId="77777777" w:rsidR="00FE004D" w:rsidRPr="004C2592" w:rsidRDefault="00FE004D" w:rsidP="00FE004D">
            <w:pPr>
              <w:rPr>
                <w:rFonts w:cs="Arial"/>
                <w:szCs w:val="24"/>
              </w:rPr>
            </w:pPr>
            <w:r w:rsidRPr="000E5100">
              <w:rPr>
                <w:rFonts w:cs="Arial"/>
                <w:szCs w:val="24"/>
                <w:highlight w:val="yellow"/>
              </w:rPr>
              <w:t>Q.I. 2.3</w:t>
            </w:r>
            <w:r>
              <w:rPr>
                <w:rFonts w:cs="Arial"/>
                <w:szCs w:val="24"/>
              </w:rPr>
              <w:t xml:space="preserve"> </w:t>
            </w:r>
          </w:p>
          <w:p w14:paraId="538D20DE" w14:textId="77777777" w:rsidR="00FE004D" w:rsidRPr="00FE004D" w:rsidRDefault="00FE004D" w:rsidP="00FE004D">
            <w:pPr>
              <w:rPr>
                <w:rFonts w:cs="Arial"/>
                <w:bCs/>
                <w:szCs w:val="24"/>
              </w:rPr>
            </w:pPr>
          </w:p>
          <w:p w14:paraId="42F9D522" w14:textId="77777777" w:rsidR="00FE004D" w:rsidRPr="004C2592" w:rsidRDefault="00FE004D" w:rsidP="00ED73ED">
            <w:pPr>
              <w:rPr>
                <w:rFonts w:cs="Arial"/>
                <w:szCs w:val="24"/>
              </w:rPr>
            </w:pPr>
          </w:p>
          <w:p w14:paraId="05725E5C" w14:textId="77777777" w:rsidR="00FE004D" w:rsidRPr="004C2592" w:rsidRDefault="00FE004D" w:rsidP="00ED73ED">
            <w:pPr>
              <w:rPr>
                <w:rFonts w:cs="Arial"/>
                <w:szCs w:val="24"/>
              </w:rPr>
            </w:pPr>
          </w:p>
          <w:p w14:paraId="0F9A9D35" w14:textId="77777777" w:rsidR="00FE004D" w:rsidRPr="004C2592" w:rsidRDefault="00FE004D" w:rsidP="00ED73ED">
            <w:pPr>
              <w:rPr>
                <w:rFonts w:cs="Arial"/>
                <w:szCs w:val="24"/>
              </w:rPr>
            </w:pPr>
          </w:p>
          <w:p w14:paraId="398DAD0E" w14:textId="77777777" w:rsidR="00FE004D" w:rsidRPr="004C2592" w:rsidRDefault="00FE004D" w:rsidP="00ED73ED">
            <w:pPr>
              <w:rPr>
                <w:rFonts w:cs="Arial"/>
                <w:szCs w:val="24"/>
              </w:rPr>
            </w:pPr>
          </w:p>
          <w:p w14:paraId="0B34D1C6" w14:textId="77777777" w:rsidR="00FE004D" w:rsidRPr="004C2592" w:rsidRDefault="00FE004D" w:rsidP="00ED73ED">
            <w:pPr>
              <w:rPr>
                <w:rFonts w:cs="Arial"/>
                <w:szCs w:val="24"/>
              </w:rPr>
            </w:pPr>
          </w:p>
          <w:p w14:paraId="04604AB0" w14:textId="77777777" w:rsidR="00FE004D" w:rsidRPr="004C2592" w:rsidRDefault="00FE004D" w:rsidP="00ED73ED">
            <w:pPr>
              <w:rPr>
                <w:rFonts w:cs="Arial"/>
                <w:szCs w:val="24"/>
              </w:rPr>
            </w:pPr>
          </w:p>
          <w:p w14:paraId="7D1DE66D" w14:textId="77777777" w:rsidR="00FE004D" w:rsidRPr="004C2592" w:rsidRDefault="00FE004D" w:rsidP="00ED73ED">
            <w:pPr>
              <w:rPr>
                <w:rFonts w:cs="Arial"/>
                <w:szCs w:val="24"/>
              </w:rPr>
            </w:pPr>
          </w:p>
          <w:p w14:paraId="7F1DCF0B" w14:textId="77777777" w:rsidR="00FE004D" w:rsidRPr="004C2592" w:rsidRDefault="00FE004D" w:rsidP="00ED73ED">
            <w:pPr>
              <w:rPr>
                <w:rFonts w:cs="Arial"/>
                <w:szCs w:val="24"/>
              </w:rPr>
            </w:pPr>
          </w:p>
          <w:p w14:paraId="359CC51E" w14:textId="77777777" w:rsidR="00FE004D" w:rsidRPr="004C2592" w:rsidRDefault="00FE004D" w:rsidP="00ED73ED">
            <w:pPr>
              <w:rPr>
                <w:rFonts w:cs="Arial"/>
                <w:szCs w:val="24"/>
              </w:rPr>
            </w:pPr>
          </w:p>
          <w:p w14:paraId="126DB23C" w14:textId="77777777" w:rsidR="00FE004D" w:rsidRPr="004C2592" w:rsidRDefault="00FE004D" w:rsidP="00ED73ED">
            <w:pPr>
              <w:rPr>
                <w:rFonts w:cs="Arial"/>
                <w:szCs w:val="24"/>
              </w:rPr>
            </w:pPr>
          </w:p>
        </w:tc>
        <w:tc>
          <w:tcPr>
            <w:tcW w:w="3709" w:type="dxa"/>
          </w:tcPr>
          <w:p w14:paraId="7BE3B5A0" w14:textId="62FE50A1" w:rsidR="00FE004D" w:rsidRPr="004C2592" w:rsidRDefault="00FE004D" w:rsidP="00576485">
            <w:pPr>
              <w:rPr>
                <w:rFonts w:cs="Arial"/>
                <w:szCs w:val="24"/>
              </w:rPr>
            </w:pPr>
            <w:r>
              <w:rPr>
                <w:rFonts w:cs="Arial"/>
                <w:szCs w:val="24"/>
              </w:rPr>
              <w:t>Embed opportunities for learning through play and exploration in the senior classes</w:t>
            </w:r>
            <w:r w:rsidR="002668A8">
              <w:rPr>
                <w:rFonts w:cs="Arial"/>
                <w:szCs w:val="24"/>
              </w:rPr>
              <w:t>, ensuring children understand the skills they are developing.</w:t>
            </w:r>
          </w:p>
        </w:tc>
        <w:tc>
          <w:tcPr>
            <w:tcW w:w="1711" w:type="dxa"/>
          </w:tcPr>
          <w:p w14:paraId="2E555F94" w14:textId="7EDF5B7E" w:rsidR="00FE004D" w:rsidRDefault="00FE004D" w:rsidP="00576485">
            <w:pPr>
              <w:rPr>
                <w:rFonts w:cs="Arial"/>
                <w:bCs/>
                <w:szCs w:val="24"/>
              </w:rPr>
            </w:pPr>
            <w:r>
              <w:rPr>
                <w:rFonts w:cs="Arial"/>
                <w:bCs/>
                <w:szCs w:val="24"/>
              </w:rPr>
              <w:t>L Ferguson</w:t>
            </w:r>
          </w:p>
          <w:p w14:paraId="59C5E057" w14:textId="6EF6964F" w:rsidR="00FE004D" w:rsidRPr="00121AEE" w:rsidRDefault="00FE004D" w:rsidP="00576485">
            <w:pPr>
              <w:rPr>
                <w:rFonts w:cs="Arial"/>
                <w:bCs/>
                <w:szCs w:val="24"/>
              </w:rPr>
            </w:pPr>
            <w:r>
              <w:rPr>
                <w:rFonts w:cs="Arial"/>
                <w:bCs/>
                <w:szCs w:val="24"/>
              </w:rPr>
              <w:t>A McBirnie</w:t>
            </w:r>
          </w:p>
          <w:p w14:paraId="3F366043" w14:textId="6976CA7E" w:rsidR="00FE004D" w:rsidRPr="004C2592" w:rsidRDefault="00FE004D" w:rsidP="00576485">
            <w:pPr>
              <w:rPr>
                <w:rFonts w:cs="Arial"/>
                <w:szCs w:val="24"/>
              </w:rPr>
            </w:pPr>
          </w:p>
        </w:tc>
        <w:tc>
          <w:tcPr>
            <w:tcW w:w="1640" w:type="dxa"/>
          </w:tcPr>
          <w:p w14:paraId="3B34CC61" w14:textId="1BC28EFC" w:rsidR="00FE004D" w:rsidRPr="004C2592" w:rsidRDefault="00FE004D" w:rsidP="00576485">
            <w:pPr>
              <w:rPr>
                <w:rFonts w:cs="Arial"/>
                <w:szCs w:val="24"/>
              </w:rPr>
            </w:pPr>
            <w:r>
              <w:rPr>
                <w:rFonts w:cs="Arial"/>
                <w:szCs w:val="24"/>
              </w:rPr>
              <w:t>August 2023-June 2024</w:t>
            </w:r>
          </w:p>
        </w:tc>
        <w:tc>
          <w:tcPr>
            <w:tcW w:w="5430" w:type="dxa"/>
            <w:vMerge w:val="restart"/>
            <w:vAlign w:val="center"/>
          </w:tcPr>
          <w:p w14:paraId="5021FF4B" w14:textId="1194C026" w:rsidR="00FE004D" w:rsidRPr="004C2592" w:rsidRDefault="00FE004D" w:rsidP="006C19FB">
            <w:pPr>
              <w:rPr>
                <w:rFonts w:cs="Arial"/>
                <w:szCs w:val="24"/>
              </w:rPr>
            </w:pPr>
            <w:r w:rsidRPr="004C2592">
              <w:rPr>
                <w:rFonts w:cs="Arial"/>
                <w:szCs w:val="24"/>
              </w:rPr>
              <w:t>Undertake baseline assessments September 20</w:t>
            </w:r>
            <w:r>
              <w:rPr>
                <w:rFonts w:cs="Arial"/>
                <w:szCs w:val="24"/>
              </w:rPr>
              <w:t>23</w:t>
            </w:r>
            <w:r w:rsidRPr="004C2592">
              <w:rPr>
                <w:rFonts w:cs="Arial"/>
                <w:szCs w:val="24"/>
              </w:rPr>
              <w:t xml:space="preserve">. Re-assess at end of </w:t>
            </w:r>
            <w:r>
              <w:rPr>
                <w:rFonts w:cs="Arial"/>
                <w:szCs w:val="24"/>
              </w:rPr>
              <w:t>May 2024</w:t>
            </w:r>
            <w:r w:rsidRPr="004C2592">
              <w:rPr>
                <w:rFonts w:cs="Arial"/>
                <w:szCs w:val="24"/>
              </w:rPr>
              <w:t>.</w:t>
            </w:r>
          </w:p>
          <w:p w14:paraId="5E4C3976" w14:textId="0D2C375D" w:rsidR="00FE004D" w:rsidRPr="004C2592" w:rsidRDefault="00FE004D" w:rsidP="006C19FB">
            <w:pPr>
              <w:rPr>
                <w:rFonts w:cs="Arial"/>
                <w:szCs w:val="24"/>
              </w:rPr>
            </w:pPr>
            <w:r w:rsidRPr="004C2592">
              <w:rPr>
                <w:rFonts w:cs="Arial"/>
                <w:szCs w:val="24"/>
              </w:rPr>
              <w:br/>
            </w:r>
            <w:r>
              <w:rPr>
                <w:rFonts w:cs="Arial"/>
                <w:szCs w:val="24"/>
              </w:rPr>
              <w:t>8</w:t>
            </w:r>
            <w:r w:rsidRPr="004C2592">
              <w:rPr>
                <w:rFonts w:cs="Arial"/>
                <w:szCs w:val="24"/>
              </w:rPr>
              <w:t xml:space="preserve">0% of TOTAL number of children in P1, P4, </w:t>
            </w:r>
            <w:r w:rsidRPr="004C2592">
              <w:rPr>
                <w:rFonts w:cs="Arial"/>
                <w:szCs w:val="24"/>
              </w:rPr>
              <w:br/>
              <w:t>P7 to attain age appropriate CfE levels and age</w:t>
            </w:r>
            <w:r w:rsidRPr="004C2592">
              <w:rPr>
                <w:rFonts w:cs="Arial"/>
                <w:szCs w:val="24"/>
              </w:rPr>
              <w:br/>
              <w:t>equivalent standardised testing results.</w:t>
            </w:r>
          </w:p>
          <w:p w14:paraId="1A9A84AC" w14:textId="6E2E37AA" w:rsidR="00FE004D" w:rsidRPr="004C2592" w:rsidRDefault="00FE004D" w:rsidP="006C19FB">
            <w:pPr>
              <w:rPr>
                <w:rFonts w:cs="Arial"/>
                <w:szCs w:val="24"/>
              </w:rPr>
            </w:pPr>
            <w:r w:rsidRPr="004C2592">
              <w:rPr>
                <w:rFonts w:cs="Arial"/>
                <w:szCs w:val="24"/>
              </w:rPr>
              <w:br/>
            </w:r>
            <w:r>
              <w:rPr>
                <w:rFonts w:cs="Arial"/>
                <w:szCs w:val="24"/>
              </w:rPr>
              <w:t>2</w:t>
            </w:r>
            <w:r w:rsidRPr="004C2592">
              <w:rPr>
                <w:rFonts w:cs="Arial"/>
                <w:szCs w:val="24"/>
              </w:rPr>
              <w:t>0% children who are not achieving receive</w:t>
            </w:r>
            <w:r w:rsidRPr="004C2592">
              <w:rPr>
                <w:rFonts w:cs="Arial"/>
                <w:szCs w:val="24"/>
              </w:rPr>
              <w:br/>
              <w:t>targeted support.</w:t>
            </w:r>
          </w:p>
          <w:p w14:paraId="79EC24E8" w14:textId="7F7CCAAB" w:rsidR="00FE004D" w:rsidRPr="004C2592" w:rsidRDefault="00FE004D" w:rsidP="006C19FB">
            <w:pPr>
              <w:rPr>
                <w:rFonts w:cs="Arial"/>
                <w:szCs w:val="24"/>
              </w:rPr>
            </w:pPr>
            <w:r w:rsidRPr="004C2592">
              <w:rPr>
                <w:rFonts w:cs="Arial"/>
                <w:szCs w:val="24"/>
              </w:rPr>
              <w:br/>
              <w:t>P1, P4, P7 standardised assessments provided</w:t>
            </w:r>
            <w:r w:rsidRPr="004C2592">
              <w:rPr>
                <w:rFonts w:cs="Arial"/>
                <w:szCs w:val="24"/>
              </w:rPr>
              <w:br/>
              <w:t>by local authority and interrogation of data informs allocation of targeted support within the school.</w:t>
            </w:r>
          </w:p>
          <w:p w14:paraId="00FAEE73" w14:textId="4144F511" w:rsidR="00FE004D" w:rsidRPr="004C2592" w:rsidRDefault="00FE004D" w:rsidP="006C19FB">
            <w:pPr>
              <w:rPr>
                <w:rFonts w:cs="Arial"/>
                <w:szCs w:val="24"/>
              </w:rPr>
            </w:pPr>
            <w:r w:rsidRPr="004C2592">
              <w:rPr>
                <w:rFonts w:cs="Arial"/>
                <w:szCs w:val="24"/>
              </w:rPr>
              <w:br/>
              <w:t>Reading, writing and maths assessments moderated across the two schools.</w:t>
            </w:r>
          </w:p>
          <w:p w14:paraId="6B5A410B" w14:textId="56B49116" w:rsidR="00FE004D" w:rsidRPr="004C2592" w:rsidRDefault="00FE004D" w:rsidP="006C19FB">
            <w:pPr>
              <w:rPr>
                <w:rFonts w:cs="Arial"/>
                <w:szCs w:val="24"/>
              </w:rPr>
            </w:pPr>
            <w:r w:rsidRPr="004C2592">
              <w:rPr>
                <w:rFonts w:cs="Arial"/>
                <w:szCs w:val="24"/>
              </w:rPr>
              <w:br/>
              <w:t>Reading, writing and maths is tracked and discussed through learning conversations and tracking meetings.</w:t>
            </w:r>
          </w:p>
          <w:p w14:paraId="644D1C1C" w14:textId="77777777" w:rsidR="00FE004D" w:rsidRPr="004C2592" w:rsidRDefault="00FE004D" w:rsidP="006C19FB">
            <w:pPr>
              <w:rPr>
                <w:rFonts w:cs="Arial"/>
                <w:szCs w:val="24"/>
              </w:rPr>
            </w:pPr>
          </w:p>
          <w:p w14:paraId="2E315362" w14:textId="23DA3223" w:rsidR="00FE004D" w:rsidRPr="004C2592" w:rsidRDefault="00FE004D" w:rsidP="006C19FB">
            <w:pPr>
              <w:rPr>
                <w:rFonts w:cs="Arial"/>
                <w:szCs w:val="24"/>
              </w:rPr>
            </w:pPr>
            <w:r w:rsidRPr="004C2592">
              <w:rPr>
                <w:rFonts w:cs="Arial"/>
                <w:szCs w:val="24"/>
              </w:rPr>
              <w:t>Planning templates evaluated and reviewed</w:t>
            </w:r>
            <w:r>
              <w:rPr>
                <w:rFonts w:cs="Arial"/>
                <w:szCs w:val="24"/>
              </w:rPr>
              <w:t xml:space="preserve"> accordingly</w:t>
            </w:r>
            <w:r w:rsidRPr="004C2592">
              <w:rPr>
                <w:rFonts w:cs="Arial"/>
                <w:szCs w:val="24"/>
              </w:rPr>
              <w:t>.</w:t>
            </w:r>
          </w:p>
          <w:p w14:paraId="32DA5757" w14:textId="77777777" w:rsidR="00FE004D" w:rsidRPr="004C2592" w:rsidRDefault="00FE004D" w:rsidP="006C19FB">
            <w:pPr>
              <w:rPr>
                <w:rFonts w:cs="Arial"/>
                <w:szCs w:val="24"/>
              </w:rPr>
            </w:pPr>
          </w:p>
          <w:p w14:paraId="739173C3" w14:textId="6DB93294" w:rsidR="00FE004D" w:rsidRPr="004C2592" w:rsidRDefault="00FE004D" w:rsidP="006C19FB">
            <w:pPr>
              <w:rPr>
                <w:rFonts w:cs="Arial"/>
                <w:szCs w:val="24"/>
              </w:rPr>
            </w:pPr>
            <w:r w:rsidRPr="004C2592">
              <w:rPr>
                <w:rFonts w:cs="Arial"/>
                <w:szCs w:val="24"/>
              </w:rPr>
              <w:t>Classroom ob</w:t>
            </w:r>
            <w:r>
              <w:rPr>
                <w:rFonts w:cs="Arial"/>
                <w:szCs w:val="24"/>
              </w:rPr>
              <w:t>servations – including</w:t>
            </w:r>
            <w:r w:rsidRPr="004C2592">
              <w:rPr>
                <w:rFonts w:cs="Arial"/>
                <w:szCs w:val="24"/>
              </w:rPr>
              <w:t xml:space="preserve"> pupil views.</w:t>
            </w:r>
          </w:p>
          <w:p w14:paraId="7EC7E83D" w14:textId="77777777" w:rsidR="00FE004D" w:rsidRPr="004C2592" w:rsidRDefault="00FE004D" w:rsidP="006C19FB">
            <w:pPr>
              <w:rPr>
                <w:rFonts w:cs="Arial"/>
                <w:szCs w:val="24"/>
              </w:rPr>
            </w:pPr>
          </w:p>
          <w:p w14:paraId="56257B32" w14:textId="761207A2" w:rsidR="00FE004D" w:rsidRPr="004C2592" w:rsidRDefault="00FE004D" w:rsidP="006C19FB">
            <w:pPr>
              <w:rPr>
                <w:rFonts w:cs="Arial"/>
                <w:szCs w:val="24"/>
              </w:rPr>
            </w:pPr>
            <w:r w:rsidRPr="004C2592">
              <w:rPr>
                <w:rFonts w:cs="Arial"/>
                <w:szCs w:val="24"/>
              </w:rPr>
              <w:t>Staged intervention paperwork – action plans are clear and evaluated.</w:t>
            </w:r>
          </w:p>
          <w:p w14:paraId="69847374" w14:textId="77777777" w:rsidR="00FE004D" w:rsidRPr="004C2592" w:rsidRDefault="00FE004D" w:rsidP="006C19FB">
            <w:pPr>
              <w:rPr>
                <w:rFonts w:cs="Arial"/>
                <w:szCs w:val="24"/>
              </w:rPr>
            </w:pPr>
          </w:p>
          <w:p w14:paraId="194E14E4" w14:textId="2A9195C8" w:rsidR="00FE004D" w:rsidRPr="004C2592" w:rsidRDefault="00FE004D" w:rsidP="002670B8">
            <w:pPr>
              <w:rPr>
                <w:rFonts w:cs="Arial"/>
                <w:szCs w:val="24"/>
              </w:rPr>
            </w:pPr>
            <w:r>
              <w:rPr>
                <w:rFonts w:cs="Arial"/>
                <w:szCs w:val="24"/>
              </w:rPr>
              <w:t>PL/PRD/PDR records.</w:t>
            </w:r>
          </w:p>
          <w:p w14:paraId="638429F2" w14:textId="77777777" w:rsidR="00FE004D" w:rsidRPr="004C2592" w:rsidRDefault="00FE004D" w:rsidP="006C19FB">
            <w:pPr>
              <w:rPr>
                <w:rFonts w:cs="Arial"/>
                <w:szCs w:val="24"/>
              </w:rPr>
            </w:pPr>
          </w:p>
          <w:p w14:paraId="604A0ED1" w14:textId="01F992A3" w:rsidR="00FE004D" w:rsidRPr="004C2592" w:rsidRDefault="00FE004D" w:rsidP="006C19FB">
            <w:pPr>
              <w:rPr>
                <w:rFonts w:cs="Arial"/>
                <w:szCs w:val="24"/>
              </w:rPr>
            </w:pPr>
            <w:r w:rsidRPr="004C2592">
              <w:rPr>
                <w:rFonts w:cs="Arial"/>
                <w:szCs w:val="24"/>
              </w:rPr>
              <w:t>Pupil questionnaires</w:t>
            </w:r>
            <w:r>
              <w:rPr>
                <w:rFonts w:cs="Arial"/>
                <w:szCs w:val="24"/>
              </w:rPr>
              <w:t>.</w:t>
            </w:r>
          </w:p>
          <w:p w14:paraId="6DD78203" w14:textId="77777777" w:rsidR="00FE004D" w:rsidRPr="004C2592" w:rsidRDefault="00FE004D" w:rsidP="006C19FB">
            <w:pPr>
              <w:rPr>
                <w:rFonts w:cs="Arial"/>
                <w:color w:val="403152"/>
                <w:szCs w:val="24"/>
              </w:rPr>
            </w:pPr>
          </w:p>
          <w:p w14:paraId="4ED6248F" w14:textId="5E7B2824" w:rsidR="00FE004D" w:rsidRPr="004C2592" w:rsidRDefault="00FE004D" w:rsidP="003D518C">
            <w:pPr>
              <w:rPr>
                <w:rFonts w:cs="Arial"/>
                <w:szCs w:val="24"/>
              </w:rPr>
            </w:pPr>
            <w:r w:rsidRPr="004C2592">
              <w:rPr>
                <w:rFonts w:cs="Arial"/>
                <w:szCs w:val="24"/>
              </w:rPr>
              <w:t>Focus group feedback</w:t>
            </w:r>
            <w:r>
              <w:rPr>
                <w:rFonts w:cs="Arial"/>
                <w:szCs w:val="24"/>
              </w:rPr>
              <w:t>.</w:t>
            </w:r>
          </w:p>
          <w:p w14:paraId="693549D0" w14:textId="77777777" w:rsidR="00FE004D" w:rsidRPr="004C2592" w:rsidRDefault="00FE004D" w:rsidP="003D518C">
            <w:pPr>
              <w:rPr>
                <w:rFonts w:cs="Arial"/>
                <w:szCs w:val="24"/>
              </w:rPr>
            </w:pPr>
          </w:p>
          <w:p w14:paraId="3C5D9DCF" w14:textId="35BFDE5F" w:rsidR="00FE004D" w:rsidRPr="004C2592" w:rsidRDefault="00FE004D" w:rsidP="003D518C">
            <w:pPr>
              <w:rPr>
                <w:rFonts w:cs="Arial"/>
                <w:szCs w:val="24"/>
              </w:rPr>
            </w:pPr>
            <w:r w:rsidRPr="004C2592">
              <w:rPr>
                <w:rFonts w:cs="Arial"/>
                <w:szCs w:val="24"/>
              </w:rPr>
              <w:t>Attendance monitoring</w:t>
            </w:r>
            <w:r>
              <w:rPr>
                <w:rFonts w:cs="Arial"/>
                <w:szCs w:val="24"/>
              </w:rPr>
              <w:t>.</w:t>
            </w:r>
          </w:p>
          <w:p w14:paraId="553B8C21" w14:textId="77777777" w:rsidR="00FE004D" w:rsidRPr="004C2592" w:rsidRDefault="00FE004D" w:rsidP="003D518C">
            <w:pPr>
              <w:rPr>
                <w:rFonts w:cs="Arial"/>
                <w:szCs w:val="24"/>
              </w:rPr>
            </w:pPr>
          </w:p>
          <w:p w14:paraId="687BA25B" w14:textId="4E2BA0B2" w:rsidR="00FE004D" w:rsidRPr="004C2592" w:rsidRDefault="00FE004D" w:rsidP="003D518C">
            <w:pPr>
              <w:rPr>
                <w:rFonts w:cs="Arial"/>
                <w:szCs w:val="24"/>
              </w:rPr>
            </w:pPr>
            <w:r w:rsidRPr="004C2592">
              <w:rPr>
                <w:rFonts w:cs="Arial"/>
                <w:szCs w:val="24"/>
              </w:rPr>
              <w:t>Work scrutiny – pupil profiles, pupil work</w:t>
            </w:r>
            <w:r>
              <w:rPr>
                <w:rFonts w:cs="Arial"/>
                <w:szCs w:val="24"/>
              </w:rPr>
              <w:t>, Learning Journals.</w:t>
            </w:r>
          </w:p>
          <w:p w14:paraId="2078B701" w14:textId="6EB82580" w:rsidR="00FE004D" w:rsidRPr="004C2592" w:rsidRDefault="00FE004D" w:rsidP="008B2AEA">
            <w:pPr>
              <w:rPr>
                <w:rFonts w:cs="Arial"/>
                <w:color w:val="403152"/>
                <w:szCs w:val="24"/>
              </w:rPr>
            </w:pPr>
          </w:p>
          <w:p w14:paraId="518185CE" w14:textId="420FD2EB" w:rsidR="00FE004D" w:rsidRPr="004C2592" w:rsidRDefault="00FE004D" w:rsidP="0034066B">
            <w:pPr>
              <w:rPr>
                <w:rFonts w:cs="Arial"/>
                <w:szCs w:val="24"/>
              </w:rPr>
            </w:pPr>
            <w:r>
              <w:rPr>
                <w:rFonts w:cs="Arial"/>
                <w:szCs w:val="24"/>
              </w:rPr>
              <w:t>100</w:t>
            </w:r>
            <w:r w:rsidRPr="004C2592">
              <w:rPr>
                <w:rFonts w:cs="Arial"/>
                <w:szCs w:val="24"/>
              </w:rPr>
              <w:t xml:space="preserve">% of all children in our Early Years Centre achieve </w:t>
            </w:r>
            <w:r>
              <w:rPr>
                <w:rFonts w:cs="Arial"/>
                <w:szCs w:val="24"/>
              </w:rPr>
              <w:t xml:space="preserve">8 or more of </w:t>
            </w:r>
            <w:r w:rsidRPr="004C2592">
              <w:rPr>
                <w:rFonts w:cs="Arial"/>
                <w:szCs w:val="24"/>
              </w:rPr>
              <w:t>their developmental milestones.</w:t>
            </w:r>
          </w:p>
          <w:p w14:paraId="5F8FB27C" w14:textId="77777777" w:rsidR="00FE004D" w:rsidRPr="004C2592" w:rsidRDefault="00FE004D" w:rsidP="00E41651">
            <w:pPr>
              <w:rPr>
                <w:rFonts w:cs="Arial"/>
                <w:szCs w:val="24"/>
              </w:rPr>
            </w:pPr>
          </w:p>
          <w:p w14:paraId="26BF3463" w14:textId="77777777" w:rsidR="00FE004D" w:rsidRPr="004C2592" w:rsidRDefault="00FE004D" w:rsidP="00E41651">
            <w:pPr>
              <w:rPr>
                <w:rFonts w:cs="Arial"/>
                <w:szCs w:val="24"/>
              </w:rPr>
            </w:pPr>
            <w:r w:rsidRPr="004C2592">
              <w:rPr>
                <w:rFonts w:cs="Arial"/>
                <w:szCs w:val="24"/>
              </w:rPr>
              <w:t>Targeted support in the Early Years Centre</w:t>
            </w:r>
          </w:p>
          <w:p w14:paraId="10497EAD" w14:textId="77777777" w:rsidR="00FE004D" w:rsidRPr="004C2592" w:rsidRDefault="00FE004D" w:rsidP="00954521">
            <w:pPr>
              <w:rPr>
                <w:rFonts w:cs="Arial"/>
                <w:szCs w:val="24"/>
              </w:rPr>
            </w:pPr>
            <w:r w:rsidRPr="004C2592">
              <w:rPr>
                <w:rFonts w:cs="Arial"/>
                <w:szCs w:val="24"/>
              </w:rPr>
              <w:t>from PT has a positive impact.</w:t>
            </w:r>
          </w:p>
          <w:p w14:paraId="6E8D7BFA" w14:textId="77777777" w:rsidR="00FE004D" w:rsidRPr="004C2592" w:rsidRDefault="00FE004D" w:rsidP="00E41651">
            <w:pPr>
              <w:rPr>
                <w:rFonts w:cs="Arial"/>
                <w:szCs w:val="24"/>
              </w:rPr>
            </w:pPr>
          </w:p>
          <w:p w14:paraId="44DA0A73" w14:textId="77777777" w:rsidR="00FE004D" w:rsidRPr="004C2592" w:rsidRDefault="00FE004D" w:rsidP="00E41651">
            <w:pPr>
              <w:rPr>
                <w:rFonts w:cs="Arial"/>
                <w:szCs w:val="24"/>
              </w:rPr>
            </w:pPr>
            <w:r w:rsidRPr="004C2592">
              <w:rPr>
                <w:rFonts w:cs="Arial"/>
                <w:szCs w:val="24"/>
              </w:rPr>
              <w:t>90% attendance rate in our Early Years Centre.</w:t>
            </w:r>
          </w:p>
          <w:p w14:paraId="32EF85B8" w14:textId="1F1B2BEB" w:rsidR="00FE004D" w:rsidRDefault="00FE004D" w:rsidP="00E41651">
            <w:pPr>
              <w:rPr>
                <w:rFonts w:cs="Arial"/>
                <w:szCs w:val="24"/>
              </w:rPr>
            </w:pPr>
          </w:p>
          <w:p w14:paraId="796CAD28" w14:textId="77777777" w:rsidR="00FE004D" w:rsidRPr="009F43BC" w:rsidRDefault="00FE004D" w:rsidP="009F43BC">
            <w:pPr>
              <w:rPr>
                <w:rFonts w:cs="Arial"/>
                <w:szCs w:val="24"/>
              </w:rPr>
            </w:pPr>
            <w:r w:rsidRPr="009F43BC">
              <w:rPr>
                <w:rFonts w:cs="Arial"/>
                <w:szCs w:val="24"/>
              </w:rPr>
              <w:t>Parents are more confident and informed of what their child is learning.</w:t>
            </w:r>
          </w:p>
          <w:p w14:paraId="29B608C2" w14:textId="77777777" w:rsidR="00FE004D" w:rsidRPr="009F43BC" w:rsidRDefault="00FE004D" w:rsidP="009F43BC">
            <w:pPr>
              <w:rPr>
                <w:rFonts w:cs="Arial"/>
                <w:szCs w:val="24"/>
              </w:rPr>
            </w:pPr>
          </w:p>
          <w:p w14:paraId="07A19B58" w14:textId="77777777" w:rsidR="00FE004D" w:rsidRDefault="00FE004D" w:rsidP="00E41651">
            <w:pPr>
              <w:rPr>
                <w:rFonts w:cs="Arial"/>
                <w:szCs w:val="24"/>
              </w:rPr>
            </w:pPr>
            <w:r w:rsidRPr="009F43BC">
              <w:rPr>
                <w:rFonts w:cs="Arial"/>
                <w:szCs w:val="24"/>
              </w:rPr>
              <w:t>All pupils will have an e-profile and be able to share them with their parent(s).</w:t>
            </w:r>
          </w:p>
          <w:p w14:paraId="3B83A85D" w14:textId="77777777" w:rsidR="00FE004D" w:rsidRDefault="00FE004D" w:rsidP="00E41651">
            <w:pPr>
              <w:rPr>
                <w:rFonts w:cs="Arial"/>
                <w:szCs w:val="24"/>
              </w:rPr>
            </w:pPr>
          </w:p>
          <w:p w14:paraId="6EB3FB43" w14:textId="77777777" w:rsidR="00FE004D" w:rsidRDefault="00FE004D" w:rsidP="00E41651">
            <w:pPr>
              <w:rPr>
                <w:rFonts w:cs="Arial"/>
                <w:szCs w:val="24"/>
              </w:rPr>
            </w:pPr>
            <w:r>
              <w:rPr>
                <w:rFonts w:cs="Arial"/>
                <w:szCs w:val="24"/>
              </w:rPr>
              <w:t>Tests of change analysis.</w:t>
            </w:r>
          </w:p>
          <w:p w14:paraId="521176C8" w14:textId="6196BBEA" w:rsidR="00FE004D" w:rsidRPr="00444E94" w:rsidRDefault="00FE004D" w:rsidP="00E41651">
            <w:pPr>
              <w:rPr>
                <w:rFonts w:cs="Arial"/>
                <w:szCs w:val="24"/>
              </w:rPr>
            </w:pPr>
          </w:p>
        </w:tc>
      </w:tr>
      <w:tr w:rsidR="00FE004D" w:rsidRPr="004C2592" w14:paraId="30E58E42" w14:textId="77777777" w:rsidTr="00B763B4">
        <w:trPr>
          <w:trHeight w:val="1419"/>
        </w:trPr>
        <w:tc>
          <w:tcPr>
            <w:tcW w:w="2644" w:type="dxa"/>
            <w:vMerge/>
            <w:vAlign w:val="center"/>
          </w:tcPr>
          <w:p w14:paraId="068786EA" w14:textId="77777777" w:rsidR="00FE004D" w:rsidRPr="004C2592" w:rsidRDefault="00FE004D" w:rsidP="00ED73ED">
            <w:pPr>
              <w:rPr>
                <w:rFonts w:cs="Arial"/>
                <w:szCs w:val="24"/>
              </w:rPr>
            </w:pPr>
          </w:p>
        </w:tc>
        <w:tc>
          <w:tcPr>
            <w:tcW w:w="3709" w:type="dxa"/>
          </w:tcPr>
          <w:p w14:paraId="184F812C" w14:textId="6F18115E" w:rsidR="00FE004D" w:rsidRDefault="003555A5" w:rsidP="00576485">
            <w:pPr>
              <w:rPr>
                <w:rFonts w:cs="Arial"/>
                <w:szCs w:val="24"/>
              </w:rPr>
            </w:pPr>
            <w:r>
              <w:rPr>
                <w:rFonts w:cs="Arial"/>
                <w:szCs w:val="24"/>
              </w:rPr>
              <w:t xml:space="preserve">Embed </w:t>
            </w:r>
            <w:r w:rsidR="00FE004D">
              <w:rPr>
                <w:rFonts w:cs="Arial"/>
                <w:szCs w:val="24"/>
              </w:rPr>
              <w:t>Big Maths across the school and share supports with parents/carers.</w:t>
            </w:r>
          </w:p>
        </w:tc>
        <w:tc>
          <w:tcPr>
            <w:tcW w:w="1711" w:type="dxa"/>
          </w:tcPr>
          <w:p w14:paraId="3D1B375F" w14:textId="4521C49A" w:rsidR="00FE004D" w:rsidRDefault="007D3A17" w:rsidP="00576485">
            <w:pPr>
              <w:rPr>
                <w:rFonts w:cs="Arial"/>
                <w:szCs w:val="24"/>
              </w:rPr>
            </w:pPr>
            <w:r>
              <w:rPr>
                <w:rFonts w:cs="Arial"/>
                <w:szCs w:val="24"/>
              </w:rPr>
              <w:t>Numeracy Working Party</w:t>
            </w:r>
          </w:p>
        </w:tc>
        <w:tc>
          <w:tcPr>
            <w:tcW w:w="1640" w:type="dxa"/>
          </w:tcPr>
          <w:p w14:paraId="58280ECD" w14:textId="07ADC35F" w:rsidR="00FE004D" w:rsidRDefault="00FE004D" w:rsidP="00576485">
            <w:pPr>
              <w:rPr>
                <w:rFonts w:cs="Arial"/>
                <w:szCs w:val="24"/>
              </w:rPr>
            </w:pPr>
            <w:r>
              <w:rPr>
                <w:rFonts w:cs="Arial"/>
                <w:szCs w:val="24"/>
              </w:rPr>
              <w:t>August 2023-June 2024</w:t>
            </w:r>
          </w:p>
        </w:tc>
        <w:tc>
          <w:tcPr>
            <w:tcW w:w="5430" w:type="dxa"/>
            <w:vMerge/>
            <w:vAlign w:val="center"/>
          </w:tcPr>
          <w:p w14:paraId="13CCBFC4" w14:textId="77777777" w:rsidR="00FE004D" w:rsidRPr="004C2592" w:rsidRDefault="00FE004D" w:rsidP="006C19FB">
            <w:pPr>
              <w:rPr>
                <w:rFonts w:cs="Arial"/>
                <w:szCs w:val="24"/>
              </w:rPr>
            </w:pPr>
          </w:p>
        </w:tc>
      </w:tr>
      <w:tr w:rsidR="00FE004D" w:rsidRPr="004C2592" w14:paraId="43979864" w14:textId="77777777" w:rsidTr="001E7D20">
        <w:trPr>
          <w:trHeight w:val="989"/>
        </w:trPr>
        <w:tc>
          <w:tcPr>
            <w:tcW w:w="2644" w:type="dxa"/>
            <w:vMerge/>
            <w:vAlign w:val="center"/>
          </w:tcPr>
          <w:p w14:paraId="61B4BCC6" w14:textId="77777777" w:rsidR="00FE004D" w:rsidRPr="004C2592" w:rsidRDefault="00FE004D" w:rsidP="00ED73ED">
            <w:pPr>
              <w:rPr>
                <w:rFonts w:cs="Arial"/>
                <w:szCs w:val="24"/>
              </w:rPr>
            </w:pPr>
          </w:p>
        </w:tc>
        <w:tc>
          <w:tcPr>
            <w:tcW w:w="3709" w:type="dxa"/>
          </w:tcPr>
          <w:p w14:paraId="6DBAEFD0" w14:textId="794BBE3D" w:rsidR="00FE004D" w:rsidRDefault="007F7100" w:rsidP="00576485">
            <w:pPr>
              <w:rPr>
                <w:rFonts w:cs="Arial"/>
                <w:szCs w:val="24"/>
              </w:rPr>
            </w:pPr>
            <w:r>
              <w:rPr>
                <w:rFonts w:cs="Arial"/>
                <w:szCs w:val="24"/>
              </w:rPr>
              <w:t>Achieve ‘Core’</w:t>
            </w:r>
            <w:r w:rsidR="00FE004D">
              <w:rPr>
                <w:rFonts w:cs="Arial"/>
                <w:szCs w:val="24"/>
              </w:rPr>
              <w:t xml:space="preserve"> in the Scottish Book Trust Reading Schools programme.</w:t>
            </w:r>
          </w:p>
        </w:tc>
        <w:tc>
          <w:tcPr>
            <w:tcW w:w="1711" w:type="dxa"/>
          </w:tcPr>
          <w:p w14:paraId="79748168" w14:textId="77777777" w:rsidR="00FE004D" w:rsidRDefault="00FE004D" w:rsidP="00576485">
            <w:pPr>
              <w:rPr>
                <w:rFonts w:cs="Arial"/>
                <w:szCs w:val="24"/>
              </w:rPr>
            </w:pPr>
            <w:r>
              <w:rPr>
                <w:rFonts w:cs="Arial"/>
                <w:szCs w:val="24"/>
              </w:rPr>
              <w:t>P Murphy</w:t>
            </w:r>
          </w:p>
          <w:p w14:paraId="378EF061" w14:textId="03B0E9B6" w:rsidR="007D3A17" w:rsidRDefault="007D3A17" w:rsidP="00576485">
            <w:pPr>
              <w:rPr>
                <w:rFonts w:cs="Arial"/>
                <w:szCs w:val="24"/>
              </w:rPr>
            </w:pPr>
            <w:r>
              <w:rPr>
                <w:rFonts w:cs="Arial"/>
                <w:szCs w:val="24"/>
              </w:rPr>
              <w:t>All staff</w:t>
            </w:r>
          </w:p>
        </w:tc>
        <w:tc>
          <w:tcPr>
            <w:tcW w:w="1640" w:type="dxa"/>
          </w:tcPr>
          <w:p w14:paraId="01A88FC9" w14:textId="5452957C" w:rsidR="00FE004D" w:rsidRDefault="00FE004D" w:rsidP="00576485">
            <w:pPr>
              <w:rPr>
                <w:rFonts w:cs="Arial"/>
                <w:szCs w:val="24"/>
              </w:rPr>
            </w:pPr>
            <w:r>
              <w:rPr>
                <w:rFonts w:cs="Arial"/>
                <w:szCs w:val="24"/>
              </w:rPr>
              <w:t>August 202</w:t>
            </w:r>
            <w:r w:rsidR="003F70B2">
              <w:rPr>
                <w:rFonts w:cs="Arial"/>
                <w:szCs w:val="24"/>
              </w:rPr>
              <w:t>3</w:t>
            </w:r>
            <w:r>
              <w:rPr>
                <w:rFonts w:cs="Arial"/>
                <w:szCs w:val="24"/>
              </w:rPr>
              <w:t>-June 202</w:t>
            </w:r>
            <w:r w:rsidR="003F70B2">
              <w:rPr>
                <w:rFonts w:cs="Arial"/>
                <w:szCs w:val="24"/>
              </w:rPr>
              <w:t>4</w:t>
            </w:r>
          </w:p>
        </w:tc>
        <w:tc>
          <w:tcPr>
            <w:tcW w:w="5430" w:type="dxa"/>
            <w:vMerge/>
            <w:vAlign w:val="center"/>
          </w:tcPr>
          <w:p w14:paraId="3AA0BDA1" w14:textId="77777777" w:rsidR="00FE004D" w:rsidRPr="004C2592" w:rsidRDefault="00FE004D" w:rsidP="006C19FB">
            <w:pPr>
              <w:rPr>
                <w:rFonts w:cs="Arial"/>
                <w:szCs w:val="24"/>
              </w:rPr>
            </w:pPr>
          </w:p>
        </w:tc>
      </w:tr>
      <w:tr w:rsidR="00FE004D" w:rsidRPr="004C2592" w14:paraId="5582243E" w14:textId="77777777" w:rsidTr="00B763B4">
        <w:trPr>
          <w:trHeight w:val="1269"/>
        </w:trPr>
        <w:tc>
          <w:tcPr>
            <w:tcW w:w="2644" w:type="dxa"/>
            <w:vMerge/>
            <w:vAlign w:val="center"/>
          </w:tcPr>
          <w:p w14:paraId="1ED88A65" w14:textId="77777777" w:rsidR="00FE004D" w:rsidRPr="004C2592" w:rsidRDefault="00FE004D" w:rsidP="00ED73ED">
            <w:pPr>
              <w:rPr>
                <w:rFonts w:cs="Arial"/>
                <w:szCs w:val="24"/>
              </w:rPr>
            </w:pPr>
          </w:p>
        </w:tc>
        <w:tc>
          <w:tcPr>
            <w:tcW w:w="3709" w:type="dxa"/>
          </w:tcPr>
          <w:p w14:paraId="744216E3" w14:textId="0CE1B433" w:rsidR="00FE004D" w:rsidRPr="004C2592" w:rsidRDefault="00FE004D" w:rsidP="00576485">
            <w:pPr>
              <w:rPr>
                <w:rFonts w:cs="Arial"/>
                <w:szCs w:val="24"/>
              </w:rPr>
            </w:pPr>
            <w:r>
              <w:rPr>
                <w:rFonts w:cs="Arial"/>
                <w:szCs w:val="24"/>
              </w:rPr>
              <w:t>Extend opportunities for EY staff to work across the EYC and Primary 1 to support and extend learning</w:t>
            </w:r>
            <w:r w:rsidR="00994E6B">
              <w:rPr>
                <w:rFonts w:cs="Arial"/>
                <w:szCs w:val="24"/>
              </w:rPr>
              <w:t xml:space="preserve"> in literacy and numeracy.</w:t>
            </w:r>
          </w:p>
        </w:tc>
        <w:tc>
          <w:tcPr>
            <w:tcW w:w="1711" w:type="dxa"/>
          </w:tcPr>
          <w:p w14:paraId="74AA5597" w14:textId="4330B6B8" w:rsidR="00C506BC" w:rsidRPr="002D4BA8" w:rsidRDefault="00C506BC" w:rsidP="00576485">
            <w:pPr>
              <w:rPr>
                <w:rFonts w:cs="Arial"/>
              </w:rPr>
            </w:pPr>
            <w:r w:rsidRPr="002D4BA8">
              <w:rPr>
                <w:rFonts w:cs="Arial"/>
              </w:rPr>
              <w:t>Principal Teachers</w:t>
            </w:r>
          </w:p>
          <w:p w14:paraId="2674E645" w14:textId="258D6DAF" w:rsidR="00FE004D" w:rsidRPr="002D4BA8" w:rsidRDefault="007D3A17" w:rsidP="00576485">
            <w:pPr>
              <w:rPr>
                <w:rFonts w:cs="Arial"/>
              </w:rPr>
            </w:pPr>
            <w:r w:rsidRPr="002D4BA8">
              <w:rPr>
                <w:rFonts w:cs="Arial"/>
              </w:rPr>
              <w:t>All EYPs</w:t>
            </w:r>
          </w:p>
        </w:tc>
        <w:tc>
          <w:tcPr>
            <w:tcW w:w="1640" w:type="dxa"/>
          </w:tcPr>
          <w:p w14:paraId="6DB2BCCE" w14:textId="4BE9D92D" w:rsidR="00FE004D" w:rsidRPr="004C2592" w:rsidRDefault="00FE004D" w:rsidP="00576485">
            <w:pPr>
              <w:rPr>
                <w:rFonts w:cs="Arial"/>
                <w:szCs w:val="24"/>
              </w:rPr>
            </w:pPr>
            <w:r>
              <w:rPr>
                <w:rFonts w:cs="Arial"/>
                <w:szCs w:val="24"/>
              </w:rPr>
              <w:t>August 2023-June 2024</w:t>
            </w:r>
          </w:p>
        </w:tc>
        <w:tc>
          <w:tcPr>
            <w:tcW w:w="5430" w:type="dxa"/>
            <w:vMerge/>
            <w:vAlign w:val="center"/>
          </w:tcPr>
          <w:p w14:paraId="7D021F92" w14:textId="77777777" w:rsidR="00FE004D" w:rsidRPr="004C2592" w:rsidRDefault="00FE004D" w:rsidP="006C19FB">
            <w:pPr>
              <w:rPr>
                <w:rFonts w:cs="Arial"/>
                <w:szCs w:val="24"/>
              </w:rPr>
            </w:pPr>
          </w:p>
        </w:tc>
      </w:tr>
      <w:tr w:rsidR="00FE004D" w:rsidRPr="004C2592" w14:paraId="6C83C45E" w14:textId="77777777" w:rsidTr="00982803">
        <w:trPr>
          <w:trHeight w:val="1656"/>
        </w:trPr>
        <w:tc>
          <w:tcPr>
            <w:tcW w:w="2644" w:type="dxa"/>
            <w:vMerge/>
            <w:vAlign w:val="center"/>
          </w:tcPr>
          <w:p w14:paraId="1C22B763" w14:textId="77777777" w:rsidR="00FE004D" w:rsidRPr="004C2592" w:rsidRDefault="00FE004D" w:rsidP="00ED73ED">
            <w:pPr>
              <w:rPr>
                <w:rFonts w:cs="Arial"/>
                <w:szCs w:val="24"/>
              </w:rPr>
            </w:pPr>
          </w:p>
        </w:tc>
        <w:tc>
          <w:tcPr>
            <w:tcW w:w="3709" w:type="dxa"/>
          </w:tcPr>
          <w:p w14:paraId="7AE21226" w14:textId="78B3077A" w:rsidR="00FE004D" w:rsidRPr="004C2592" w:rsidRDefault="00FE004D" w:rsidP="00576485">
            <w:pPr>
              <w:rPr>
                <w:rFonts w:cs="Arial"/>
                <w:szCs w:val="24"/>
              </w:rPr>
            </w:pPr>
            <w:r>
              <w:rPr>
                <w:rFonts w:cs="Arial"/>
                <w:szCs w:val="24"/>
              </w:rPr>
              <w:t xml:space="preserve">Build on approaches in the EYC and </w:t>
            </w:r>
            <w:r w:rsidR="00941A34">
              <w:rPr>
                <w:rFonts w:cs="Arial"/>
                <w:szCs w:val="24"/>
              </w:rPr>
              <w:t>infant class</w:t>
            </w:r>
            <w:r>
              <w:rPr>
                <w:rFonts w:cs="Arial"/>
                <w:szCs w:val="24"/>
              </w:rPr>
              <w:t xml:space="preserve"> to improve vocabulary and communication</w:t>
            </w:r>
            <w:r w:rsidR="007F7100">
              <w:rPr>
                <w:rFonts w:cs="Arial"/>
                <w:szCs w:val="24"/>
              </w:rPr>
              <w:t>, linking with Speech and Language colleagues.</w:t>
            </w:r>
          </w:p>
        </w:tc>
        <w:tc>
          <w:tcPr>
            <w:tcW w:w="1711" w:type="dxa"/>
          </w:tcPr>
          <w:p w14:paraId="36FF29C5" w14:textId="4B758999" w:rsidR="00C506BC" w:rsidRPr="002D4BA8" w:rsidRDefault="00C506BC" w:rsidP="00CB4640">
            <w:pPr>
              <w:rPr>
                <w:rFonts w:cs="Arial"/>
              </w:rPr>
            </w:pPr>
            <w:r w:rsidRPr="002D4BA8">
              <w:rPr>
                <w:rFonts w:cs="Arial"/>
              </w:rPr>
              <w:t>Principal Teachers</w:t>
            </w:r>
          </w:p>
          <w:p w14:paraId="2C63903B" w14:textId="5D3E5704" w:rsidR="00FE004D" w:rsidRPr="002D4BA8" w:rsidRDefault="007D3A17" w:rsidP="00CB4640">
            <w:pPr>
              <w:rPr>
                <w:rFonts w:cs="Arial"/>
              </w:rPr>
            </w:pPr>
            <w:r w:rsidRPr="002D4BA8">
              <w:rPr>
                <w:rFonts w:cs="Arial"/>
              </w:rPr>
              <w:t>All EYPs</w:t>
            </w:r>
          </w:p>
          <w:p w14:paraId="4DDF3D0E" w14:textId="3EDE95EC" w:rsidR="00FE004D" w:rsidRPr="002D4BA8" w:rsidRDefault="00FE004D" w:rsidP="00CB4640">
            <w:pPr>
              <w:rPr>
                <w:rFonts w:cs="Arial"/>
                <w:szCs w:val="24"/>
              </w:rPr>
            </w:pPr>
          </w:p>
        </w:tc>
        <w:tc>
          <w:tcPr>
            <w:tcW w:w="1640" w:type="dxa"/>
          </w:tcPr>
          <w:p w14:paraId="083628AB" w14:textId="18D1DABD" w:rsidR="00FE004D" w:rsidRPr="004C2592" w:rsidRDefault="00FE004D" w:rsidP="00576485">
            <w:pPr>
              <w:rPr>
                <w:rFonts w:cs="Arial"/>
                <w:szCs w:val="24"/>
              </w:rPr>
            </w:pPr>
            <w:r>
              <w:rPr>
                <w:rFonts w:cs="Arial"/>
                <w:szCs w:val="24"/>
              </w:rPr>
              <w:t>August 2023-June 2024</w:t>
            </w:r>
          </w:p>
        </w:tc>
        <w:tc>
          <w:tcPr>
            <w:tcW w:w="5430" w:type="dxa"/>
            <w:vMerge/>
            <w:vAlign w:val="center"/>
          </w:tcPr>
          <w:p w14:paraId="20C2CEC9" w14:textId="77777777" w:rsidR="00FE004D" w:rsidRPr="004C2592" w:rsidRDefault="00FE004D" w:rsidP="006C19FB">
            <w:pPr>
              <w:rPr>
                <w:rFonts w:cs="Arial"/>
                <w:szCs w:val="24"/>
              </w:rPr>
            </w:pPr>
          </w:p>
        </w:tc>
      </w:tr>
      <w:tr w:rsidR="00FE004D" w:rsidRPr="004C2592" w14:paraId="62FC74B6" w14:textId="77777777" w:rsidTr="001E7D20">
        <w:trPr>
          <w:trHeight w:val="1316"/>
        </w:trPr>
        <w:tc>
          <w:tcPr>
            <w:tcW w:w="2644" w:type="dxa"/>
            <w:vMerge/>
            <w:vAlign w:val="center"/>
          </w:tcPr>
          <w:p w14:paraId="161131B4" w14:textId="77777777" w:rsidR="00FE004D" w:rsidRPr="004C2592" w:rsidRDefault="00FE004D" w:rsidP="00ED73ED">
            <w:pPr>
              <w:rPr>
                <w:rFonts w:cs="Arial"/>
                <w:szCs w:val="24"/>
              </w:rPr>
            </w:pPr>
          </w:p>
        </w:tc>
        <w:tc>
          <w:tcPr>
            <w:tcW w:w="3709" w:type="dxa"/>
          </w:tcPr>
          <w:p w14:paraId="2CAC7B11" w14:textId="1A875E17" w:rsidR="00FE004D" w:rsidRPr="004C2592" w:rsidRDefault="00467300" w:rsidP="00576485">
            <w:pPr>
              <w:rPr>
                <w:rFonts w:cs="Arial"/>
                <w:szCs w:val="24"/>
              </w:rPr>
            </w:pPr>
            <w:r>
              <w:rPr>
                <w:rFonts w:cs="Arial"/>
                <w:szCs w:val="24"/>
              </w:rPr>
              <w:t>Weekly</w:t>
            </w:r>
            <w:r w:rsidR="00FE004D">
              <w:rPr>
                <w:rFonts w:cs="Arial"/>
                <w:szCs w:val="24"/>
              </w:rPr>
              <w:t xml:space="preserve"> engagement in outdoor learning through the use of the South Ayrshire Overview of Outdoor Experiences</w:t>
            </w:r>
            <w:r w:rsidR="00056294">
              <w:rPr>
                <w:rFonts w:cs="Arial"/>
                <w:szCs w:val="24"/>
              </w:rPr>
              <w:t xml:space="preserve"> or similar.</w:t>
            </w:r>
          </w:p>
        </w:tc>
        <w:tc>
          <w:tcPr>
            <w:tcW w:w="1711" w:type="dxa"/>
          </w:tcPr>
          <w:p w14:paraId="3A87E57E" w14:textId="19785CFD" w:rsidR="007D3A17" w:rsidRDefault="007D3A17" w:rsidP="00576485">
            <w:pPr>
              <w:rPr>
                <w:rFonts w:cs="Arial"/>
                <w:szCs w:val="24"/>
              </w:rPr>
            </w:pPr>
            <w:r>
              <w:rPr>
                <w:rFonts w:cs="Arial"/>
                <w:szCs w:val="24"/>
              </w:rPr>
              <w:t>C McIlwraith</w:t>
            </w:r>
          </w:p>
          <w:p w14:paraId="3D13719E" w14:textId="77777777" w:rsidR="002D4BA8" w:rsidRDefault="002D4BA8" w:rsidP="002D4BA8">
            <w:pPr>
              <w:rPr>
                <w:rFonts w:cs="Arial"/>
                <w:szCs w:val="24"/>
              </w:rPr>
            </w:pPr>
            <w:r>
              <w:rPr>
                <w:rFonts w:cs="Arial"/>
                <w:szCs w:val="24"/>
              </w:rPr>
              <w:t>All EYPs</w:t>
            </w:r>
          </w:p>
          <w:p w14:paraId="6FFA0940" w14:textId="2DFA906B" w:rsidR="00FE004D" w:rsidRPr="004C2592" w:rsidRDefault="002D4BA8" w:rsidP="002D4BA8">
            <w:pPr>
              <w:rPr>
                <w:rFonts w:cs="Arial"/>
                <w:szCs w:val="24"/>
              </w:rPr>
            </w:pPr>
            <w:r>
              <w:rPr>
                <w:rFonts w:cs="Arial"/>
                <w:szCs w:val="24"/>
              </w:rPr>
              <w:t>All teachers</w:t>
            </w:r>
          </w:p>
        </w:tc>
        <w:tc>
          <w:tcPr>
            <w:tcW w:w="1640" w:type="dxa"/>
          </w:tcPr>
          <w:p w14:paraId="6641C06D" w14:textId="0937D64D" w:rsidR="00FE004D" w:rsidRPr="004C2592" w:rsidRDefault="00FE004D" w:rsidP="0091146B">
            <w:pPr>
              <w:rPr>
                <w:rFonts w:cs="Arial"/>
                <w:szCs w:val="24"/>
              </w:rPr>
            </w:pPr>
            <w:r>
              <w:rPr>
                <w:rFonts w:cs="Arial"/>
                <w:szCs w:val="24"/>
              </w:rPr>
              <w:t>August 202</w:t>
            </w:r>
            <w:r w:rsidR="007839A7">
              <w:rPr>
                <w:rFonts w:cs="Arial"/>
                <w:szCs w:val="24"/>
              </w:rPr>
              <w:t>3</w:t>
            </w:r>
            <w:r>
              <w:rPr>
                <w:rFonts w:cs="Arial"/>
                <w:szCs w:val="24"/>
              </w:rPr>
              <w:t>-June 2024</w:t>
            </w:r>
          </w:p>
        </w:tc>
        <w:tc>
          <w:tcPr>
            <w:tcW w:w="5430" w:type="dxa"/>
            <w:vMerge/>
            <w:vAlign w:val="center"/>
          </w:tcPr>
          <w:p w14:paraId="03801042" w14:textId="77777777" w:rsidR="00FE004D" w:rsidRPr="004C2592" w:rsidRDefault="00FE004D" w:rsidP="006C19FB">
            <w:pPr>
              <w:rPr>
                <w:rFonts w:cs="Arial"/>
                <w:szCs w:val="24"/>
              </w:rPr>
            </w:pPr>
          </w:p>
        </w:tc>
      </w:tr>
      <w:tr w:rsidR="00DD379F" w:rsidRPr="004C2592" w14:paraId="7982B0A9" w14:textId="77777777" w:rsidTr="001E7D20">
        <w:trPr>
          <w:trHeight w:val="1316"/>
        </w:trPr>
        <w:tc>
          <w:tcPr>
            <w:tcW w:w="2644" w:type="dxa"/>
            <w:vMerge/>
            <w:vAlign w:val="center"/>
          </w:tcPr>
          <w:p w14:paraId="48EF3B18" w14:textId="77777777" w:rsidR="00DD379F" w:rsidRPr="004C2592" w:rsidRDefault="00DD379F" w:rsidP="00ED73ED">
            <w:pPr>
              <w:rPr>
                <w:rFonts w:cs="Arial"/>
                <w:szCs w:val="24"/>
              </w:rPr>
            </w:pPr>
          </w:p>
        </w:tc>
        <w:tc>
          <w:tcPr>
            <w:tcW w:w="3709" w:type="dxa"/>
          </w:tcPr>
          <w:p w14:paraId="1CBAE9BA" w14:textId="3ABBBE32" w:rsidR="00DD379F" w:rsidRDefault="00DD379F" w:rsidP="00576485">
            <w:pPr>
              <w:rPr>
                <w:rFonts w:cs="Arial"/>
                <w:szCs w:val="24"/>
              </w:rPr>
            </w:pPr>
            <w:r>
              <w:rPr>
                <w:rFonts w:cs="Arial"/>
                <w:szCs w:val="24"/>
              </w:rPr>
              <w:t xml:space="preserve">Engage in professional learning to develop the use of questioning to extend children’s learning and provide increased challenge. </w:t>
            </w:r>
          </w:p>
        </w:tc>
        <w:tc>
          <w:tcPr>
            <w:tcW w:w="1711" w:type="dxa"/>
          </w:tcPr>
          <w:p w14:paraId="49A54E86" w14:textId="3E757B9A" w:rsidR="00DD379F" w:rsidRDefault="00DD379F" w:rsidP="00576485">
            <w:pPr>
              <w:rPr>
                <w:rFonts w:cs="Arial"/>
                <w:szCs w:val="24"/>
              </w:rPr>
            </w:pPr>
            <w:r>
              <w:rPr>
                <w:rFonts w:cs="Arial"/>
                <w:szCs w:val="24"/>
              </w:rPr>
              <w:t>All staff</w:t>
            </w:r>
          </w:p>
        </w:tc>
        <w:tc>
          <w:tcPr>
            <w:tcW w:w="1640" w:type="dxa"/>
          </w:tcPr>
          <w:p w14:paraId="65C24F3B" w14:textId="3C13966A" w:rsidR="00DD379F" w:rsidRDefault="00DD379F" w:rsidP="0091146B">
            <w:pPr>
              <w:rPr>
                <w:rFonts w:cs="Arial"/>
                <w:szCs w:val="24"/>
              </w:rPr>
            </w:pPr>
            <w:r>
              <w:rPr>
                <w:rFonts w:cs="Arial"/>
                <w:szCs w:val="24"/>
              </w:rPr>
              <w:t>August 2023-June 2024</w:t>
            </w:r>
          </w:p>
        </w:tc>
        <w:tc>
          <w:tcPr>
            <w:tcW w:w="5430" w:type="dxa"/>
            <w:vMerge/>
            <w:vAlign w:val="center"/>
          </w:tcPr>
          <w:p w14:paraId="6A66817E" w14:textId="77777777" w:rsidR="00DD379F" w:rsidRPr="004C2592" w:rsidRDefault="00DD379F" w:rsidP="006C19FB">
            <w:pPr>
              <w:rPr>
                <w:rFonts w:cs="Arial"/>
                <w:szCs w:val="24"/>
              </w:rPr>
            </w:pPr>
          </w:p>
        </w:tc>
      </w:tr>
      <w:tr w:rsidR="00FE004D" w:rsidRPr="004C2592" w14:paraId="389CBE0B" w14:textId="77777777" w:rsidTr="00982803">
        <w:trPr>
          <w:trHeight w:val="1656"/>
        </w:trPr>
        <w:tc>
          <w:tcPr>
            <w:tcW w:w="2644" w:type="dxa"/>
            <w:vMerge/>
            <w:vAlign w:val="center"/>
          </w:tcPr>
          <w:p w14:paraId="7093215E" w14:textId="77777777" w:rsidR="00FE004D" w:rsidRPr="004C2592" w:rsidRDefault="00FE004D" w:rsidP="00ED73ED">
            <w:pPr>
              <w:rPr>
                <w:rFonts w:cs="Arial"/>
                <w:szCs w:val="24"/>
              </w:rPr>
            </w:pPr>
          </w:p>
        </w:tc>
        <w:tc>
          <w:tcPr>
            <w:tcW w:w="3709" w:type="dxa"/>
          </w:tcPr>
          <w:p w14:paraId="4AA59DFA" w14:textId="76472A76" w:rsidR="00FE004D" w:rsidRDefault="00FE004D" w:rsidP="00576485">
            <w:pPr>
              <w:rPr>
                <w:rFonts w:cs="Arial"/>
                <w:szCs w:val="24"/>
              </w:rPr>
            </w:pPr>
            <w:r>
              <w:rPr>
                <w:rFonts w:cs="Arial"/>
                <w:szCs w:val="24"/>
              </w:rPr>
              <w:t>Identify good practice for teachers to observe within the SWEIC rural family relating to multi-composite play.</w:t>
            </w:r>
          </w:p>
          <w:p w14:paraId="5774178C" w14:textId="6664F8B1" w:rsidR="00FE004D" w:rsidRPr="004C2592" w:rsidRDefault="00FE004D" w:rsidP="00576485">
            <w:pPr>
              <w:rPr>
                <w:rFonts w:cs="Arial"/>
                <w:szCs w:val="24"/>
              </w:rPr>
            </w:pPr>
          </w:p>
        </w:tc>
        <w:tc>
          <w:tcPr>
            <w:tcW w:w="1711" w:type="dxa"/>
          </w:tcPr>
          <w:p w14:paraId="70667521" w14:textId="551503EA" w:rsidR="00FE004D" w:rsidRDefault="00FE004D" w:rsidP="00576485">
            <w:pPr>
              <w:rPr>
                <w:rFonts w:cs="Arial"/>
                <w:szCs w:val="24"/>
              </w:rPr>
            </w:pPr>
            <w:r>
              <w:rPr>
                <w:rFonts w:cs="Arial"/>
                <w:szCs w:val="24"/>
              </w:rPr>
              <w:t>Principal Teachers</w:t>
            </w:r>
          </w:p>
          <w:p w14:paraId="1BB82E34" w14:textId="600D1188" w:rsidR="00FE004D" w:rsidRPr="004C2592" w:rsidRDefault="00FE004D" w:rsidP="00576485">
            <w:pPr>
              <w:rPr>
                <w:rFonts w:cs="Arial"/>
                <w:szCs w:val="24"/>
              </w:rPr>
            </w:pPr>
          </w:p>
        </w:tc>
        <w:tc>
          <w:tcPr>
            <w:tcW w:w="1640" w:type="dxa"/>
          </w:tcPr>
          <w:p w14:paraId="03D13A4A" w14:textId="3F87654E" w:rsidR="00FE004D" w:rsidRPr="004C2592" w:rsidRDefault="00FE004D" w:rsidP="00576485">
            <w:pPr>
              <w:rPr>
                <w:rFonts w:cs="Arial"/>
                <w:szCs w:val="24"/>
              </w:rPr>
            </w:pPr>
            <w:r>
              <w:rPr>
                <w:rFonts w:cs="Arial"/>
                <w:szCs w:val="24"/>
              </w:rPr>
              <w:t>Term 1</w:t>
            </w:r>
          </w:p>
        </w:tc>
        <w:tc>
          <w:tcPr>
            <w:tcW w:w="5430" w:type="dxa"/>
            <w:vMerge/>
            <w:vAlign w:val="center"/>
          </w:tcPr>
          <w:p w14:paraId="0CB5E19B" w14:textId="77777777" w:rsidR="00FE004D" w:rsidRPr="004C2592" w:rsidRDefault="00FE004D" w:rsidP="006C19FB">
            <w:pPr>
              <w:rPr>
                <w:rFonts w:cs="Arial"/>
                <w:szCs w:val="24"/>
              </w:rPr>
            </w:pPr>
          </w:p>
        </w:tc>
      </w:tr>
      <w:tr w:rsidR="00FE004D" w:rsidRPr="004C2592" w14:paraId="4742A3B7" w14:textId="77777777" w:rsidTr="001E7D20">
        <w:trPr>
          <w:trHeight w:val="1934"/>
        </w:trPr>
        <w:tc>
          <w:tcPr>
            <w:tcW w:w="2644" w:type="dxa"/>
            <w:vMerge/>
            <w:vAlign w:val="center"/>
          </w:tcPr>
          <w:p w14:paraId="47458421" w14:textId="77777777" w:rsidR="00FE004D" w:rsidRPr="004C2592" w:rsidRDefault="00FE004D" w:rsidP="00ED73ED">
            <w:pPr>
              <w:rPr>
                <w:rFonts w:cs="Arial"/>
                <w:szCs w:val="24"/>
              </w:rPr>
            </w:pPr>
          </w:p>
        </w:tc>
        <w:tc>
          <w:tcPr>
            <w:tcW w:w="3709" w:type="dxa"/>
          </w:tcPr>
          <w:p w14:paraId="50EAB0FE" w14:textId="2DA4600A" w:rsidR="00FE004D" w:rsidRDefault="00BA534E" w:rsidP="00576485">
            <w:pPr>
              <w:rPr>
                <w:rFonts w:cs="Arial"/>
                <w:szCs w:val="24"/>
              </w:rPr>
            </w:pPr>
            <w:r>
              <w:rPr>
                <w:rFonts w:cs="Arial"/>
                <w:szCs w:val="24"/>
              </w:rPr>
              <w:t>Extend the use of symbols to support and enhance younger children’s communication skills.</w:t>
            </w:r>
          </w:p>
        </w:tc>
        <w:tc>
          <w:tcPr>
            <w:tcW w:w="1711" w:type="dxa"/>
          </w:tcPr>
          <w:p w14:paraId="5694D34B" w14:textId="4ACAC842" w:rsidR="00FE004D" w:rsidRDefault="00FE004D" w:rsidP="00576485">
            <w:pPr>
              <w:rPr>
                <w:rFonts w:cs="Arial"/>
                <w:szCs w:val="24"/>
              </w:rPr>
            </w:pPr>
            <w:r>
              <w:rPr>
                <w:rFonts w:cs="Arial"/>
                <w:szCs w:val="24"/>
              </w:rPr>
              <w:t>All EYPs</w:t>
            </w:r>
          </w:p>
        </w:tc>
        <w:tc>
          <w:tcPr>
            <w:tcW w:w="1640" w:type="dxa"/>
          </w:tcPr>
          <w:p w14:paraId="267AC7FA" w14:textId="5CD215B9" w:rsidR="00FE004D" w:rsidRDefault="00FE004D" w:rsidP="00576485">
            <w:pPr>
              <w:rPr>
                <w:rFonts w:cs="Arial"/>
                <w:szCs w:val="24"/>
              </w:rPr>
            </w:pPr>
            <w:r>
              <w:rPr>
                <w:rFonts w:cs="Arial"/>
                <w:szCs w:val="24"/>
              </w:rPr>
              <w:t>August 2023-June 2024</w:t>
            </w:r>
          </w:p>
        </w:tc>
        <w:tc>
          <w:tcPr>
            <w:tcW w:w="5430" w:type="dxa"/>
            <w:vMerge/>
            <w:vAlign w:val="center"/>
          </w:tcPr>
          <w:p w14:paraId="4F569298" w14:textId="77777777" w:rsidR="00FE004D" w:rsidRPr="004C2592" w:rsidRDefault="00FE004D" w:rsidP="006C19FB">
            <w:pPr>
              <w:rPr>
                <w:rFonts w:cs="Arial"/>
                <w:szCs w:val="24"/>
              </w:rPr>
            </w:pPr>
          </w:p>
        </w:tc>
      </w:tr>
      <w:tr w:rsidR="00DD379F" w:rsidRPr="004C2592" w14:paraId="09E46B38" w14:textId="77777777" w:rsidTr="001E7D20">
        <w:trPr>
          <w:trHeight w:val="1934"/>
        </w:trPr>
        <w:tc>
          <w:tcPr>
            <w:tcW w:w="2644" w:type="dxa"/>
            <w:vMerge/>
            <w:vAlign w:val="center"/>
          </w:tcPr>
          <w:p w14:paraId="3BA9DABF" w14:textId="77777777" w:rsidR="00DD379F" w:rsidRPr="004C2592" w:rsidRDefault="00DD379F" w:rsidP="00ED73ED">
            <w:pPr>
              <w:rPr>
                <w:rFonts w:cs="Arial"/>
                <w:szCs w:val="24"/>
              </w:rPr>
            </w:pPr>
          </w:p>
        </w:tc>
        <w:tc>
          <w:tcPr>
            <w:tcW w:w="3709" w:type="dxa"/>
          </w:tcPr>
          <w:p w14:paraId="7E39A66D" w14:textId="6286A595" w:rsidR="00DD379F" w:rsidRDefault="00DD379F" w:rsidP="00576485">
            <w:pPr>
              <w:rPr>
                <w:rFonts w:cs="Arial"/>
                <w:szCs w:val="24"/>
              </w:rPr>
            </w:pPr>
            <w:r>
              <w:rPr>
                <w:rFonts w:cs="Arial"/>
                <w:szCs w:val="24"/>
              </w:rPr>
              <w:t xml:space="preserve">Provide opportunities for </w:t>
            </w:r>
            <w:r w:rsidR="001F7EDC">
              <w:rPr>
                <w:rFonts w:cs="Arial"/>
                <w:szCs w:val="24"/>
              </w:rPr>
              <w:t xml:space="preserve">all </w:t>
            </w:r>
            <w:r>
              <w:rPr>
                <w:rFonts w:cs="Arial"/>
                <w:szCs w:val="24"/>
              </w:rPr>
              <w:t>children</w:t>
            </w:r>
            <w:r w:rsidR="001F7EDC">
              <w:rPr>
                <w:rFonts w:cs="Arial"/>
                <w:szCs w:val="24"/>
              </w:rPr>
              <w:t xml:space="preserve"> </w:t>
            </w:r>
            <w:r>
              <w:rPr>
                <w:rFonts w:cs="Arial"/>
                <w:szCs w:val="24"/>
              </w:rPr>
              <w:t xml:space="preserve">to explore digital technologies through play and learning.  </w:t>
            </w:r>
          </w:p>
        </w:tc>
        <w:tc>
          <w:tcPr>
            <w:tcW w:w="1711" w:type="dxa"/>
          </w:tcPr>
          <w:p w14:paraId="65E25C35" w14:textId="77777777" w:rsidR="00DD379F" w:rsidRDefault="00DD379F" w:rsidP="00576485">
            <w:pPr>
              <w:rPr>
                <w:rFonts w:cs="Arial"/>
                <w:szCs w:val="24"/>
              </w:rPr>
            </w:pPr>
            <w:r>
              <w:rPr>
                <w:rFonts w:cs="Arial"/>
                <w:szCs w:val="24"/>
              </w:rPr>
              <w:t>E Burton</w:t>
            </w:r>
          </w:p>
          <w:p w14:paraId="10AB2530" w14:textId="77777777" w:rsidR="00DD379F" w:rsidRDefault="00DD379F" w:rsidP="00576485">
            <w:pPr>
              <w:rPr>
                <w:rFonts w:cs="Arial"/>
                <w:szCs w:val="24"/>
              </w:rPr>
            </w:pPr>
            <w:r>
              <w:rPr>
                <w:rFonts w:cs="Arial"/>
                <w:szCs w:val="24"/>
              </w:rPr>
              <w:t>A Taylor</w:t>
            </w:r>
          </w:p>
          <w:p w14:paraId="3327EA5D" w14:textId="77777777" w:rsidR="002D4BA8" w:rsidRDefault="002D4BA8" w:rsidP="002D4BA8">
            <w:pPr>
              <w:rPr>
                <w:rFonts w:cs="Arial"/>
                <w:szCs w:val="24"/>
              </w:rPr>
            </w:pPr>
            <w:r>
              <w:rPr>
                <w:rFonts w:cs="Arial"/>
                <w:szCs w:val="24"/>
              </w:rPr>
              <w:t>All EYPs</w:t>
            </w:r>
          </w:p>
          <w:p w14:paraId="04B2AA06" w14:textId="1D56BDD7" w:rsidR="001F7EDC" w:rsidRDefault="002D4BA8" w:rsidP="002D4BA8">
            <w:pPr>
              <w:rPr>
                <w:rFonts w:cs="Arial"/>
                <w:szCs w:val="24"/>
              </w:rPr>
            </w:pPr>
            <w:r>
              <w:rPr>
                <w:rFonts w:cs="Arial"/>
                <w:szCs w:val="24"/>
              </w:rPr>
              <w:t>All teachers</w:t>
            </w:r>
          </w:p>
        </w:tc>
        <w:tc>
          <w:tcPr>
            <w:tcW w:w="1640" w:type="dxa"/>
          </w:tcPr>
          <w:p w14:paraId="5531568F" w14:textId="15C8ECB2" w:rsidR="00DD379F" w:rsidRDefault="00DD379F" w:rsidP="00576485">
            <w:pPr>
              <w:rPr>
                <w:rFonts w:cs="Arial"/>
                <w:szCs w:val="24"/>
              </w:rPr>
            </w:pPr>
            <w:r>
              <w:rPr>
                <w:rFonts w:cs="Arial"/>
                <w:szCs w:val="24"/>
              </w:rPr>
              <w:t>August 2023-June 2024</w:t>
            </w:r>
          </w:p>
        </w:tc>
        <w:tc>
          <w:tcPr>
            <w:tcW w:w="5430" w:type="dxa"/>
            <w:vMerge/>
            <w:vAlign w:val="center"/>
          </w:tcPr>
          <w:p w14:paraId="60D2967F" w14:textId="77777777" w:rsidR="00DD379F" w:rsidRPr="004C2592" w:rsidRDefault="00DD379F" w:rsidP="006C19FB">
            <w:pPr>
              <w:rPr>
                <w:rFonts w:cs="Arial"/>
                <w:szCs w:val="24"/>
              </w:rPr>
            </w:pPr>
          </w:p>
        </w:tc>
      </w:tr>
      <w:tr w:rsidR="00FE004D" w:rsidRPr="004C2592" w14:paraId="1ED9E31D" w14:textId="77777777" w:rsidTr="002F006D">
        <w:trPr>
          <w:trHeight w:val="1137"/>
        </w:trPr>
        <w:tc>
          <w:tcPr>
            <w:tcW w:w="2644" w:type="dxa"/>
            <w:vMerge/>
            <w:vAlign w:val="center"/>
          </w:tcPr>
          <w:p w14:paraId="12DE25B0" w14:textId="77777777" w:rsidR="00FE004D" w:rsidRPr="004C2592" w:rsidRDefault="00FE004D" w:rsidP="00ED73ED">
            <w:pPr>
              <w:rPr>
                <w:rFonts w:cs="Arial"/>
                <w:szCs w:val="24"/>
              </w:rPr>
            </w:pPr>
          </w:p>
        </w:tc>
        <w:tc>
          <w:tcPr>
            <w:tcW w:w="3709" w:type="dxa"/>
          </w:tcPr>
          <w:p w14:paraId="6F588F5A" w14:textId="25C38B25" w:rsidR="00FE004D" w:rsidRDefault="007F7100" w:rsidP="00576485">
            <w:pPr>
              <w:rPr>
                <w:rFonts w:cs="Arial"/>
                <w:szCs w:val="24"/>
              </w:rPr>
            </w:pPr>
            <w:r>
              <w:rPr>
                <w:rFonts w:cs="Arial"/>
                <w:szCs w:val="24"/>
              </w:rPr>
              <w:t>Continue to improve</w:t>
            </w:r>
            <w:r w:rsidR="00FE004D">
              <w:rPr>
                <w:rFonts w:cs="Arial"/>
                <w:szCs w:val="24"/>
              </w:rPr>
              <w:t xml:space="preserve"> children’s handwriting through daily fine motor skills activities.</w:t>
            </w:r>
          </w:p>
        </w:tc>
        <w:tc>
          <w:tcPr>
            <w:tcW w:w="1711" w:type="dxa"/>
          </w:tcPr>
          <w:p w14:paraId="3380554D" w14:textId="27E47090" w:rsidR="00FE004D" w:rsidRDefault="00FE004D" w:rsidP="00576485">
            <w:pPr>
              <w:rPr>
                <w:rFonts w:cs="Arial"/>
                <w:szCs w:val="24"/>
              </w:rPr>
            </w:pPr>
            <w:r>
              <w:rPr>
                <w:rFonts w:cs="Arial"/>
                <w:szCs w:val="24"/>
              </w:rPr>
              <w:t>All teachers</w:t>
            </w:r>
          </w:p>
        </w:tc>
        <w:tc>
          <w:tcPr>
            <w:tcW w:w="1640" w:type="dxa"/>
          </w:tcPr>
          <w:p w14:paraId="5D552A23" w14:textId="6D340161" w:rsidR="00FE004D" w:rsidRDefault="00FE004D" w:rsidP="00576485">
            <w:pPr>
              <w:rPr>
                <w:rFonts w:cs="Arial"/>
                <w:szCs w:val="24"/>
              </w:rPr>
            </w:pPr>
            <w:r>
              <w:rPr>
                <w:rFonts w:cs="Arial"/>
                <w:szCs w:val="24"/>
              </w:rPr>
              <w:t>August 2023-June 2024</w:t>
            </w:r>
          </w:p>
        </w:tc>
        <w:tc>
          <w:tcPr>
            <w:tcW w:w="5430" w:type="dxa"/>
            <w:vMerge/>
            <w:vAlign w:val="center"/>
          </w:tcPr>
          <w:p w14:paraId="273E5F47" w14:textId="77777777" w:rsidR="00FE004D" w:rsidRPr="004C2592" w:rsidRDefault="00FE004D" w:rsidP="006C19FB">
            <w:pPr>
              <w:rPr>
                <w:rFonts w:cs="Arial"/>
                <w:szCs w:val="24"/>
              </w:rPr>
            </w:pPr>
          </w:p>
        </w:tc>
      </w:tr>
      <w:tr w:rsidR="00FE004D" w:rsidRPr="004C2592" w14:paraId="5C1FB5E7" w14:textId="77777777" w:rsidTr="002F006D">
        <w:trPr>
          <w:trHeight w:val="1137"/>
        </w:trPr>
        <w:tc>
          <w:tcPr>
            <w:tcW w:w="2644" w:type="dxa"/>
            <w:vMerge/>
            <w:vAlign w:val="center"/>
          </w:tcPr>
          <w:p w14:paraId="6CC99AD4" w14:textId="77777777" w:rsidR="00FE004D" w:rsidRPr="004C2592" w:rsidRDefault="00FE004D" w:rsidP="00ED73ED">
            <w:pPr>
              <w:rPr>
                <w:rFonts w:cs="Arial"/>
                <w:szCs w:val="24"/>
              </w:rPr>
            </w:pPr>
          </w:p>
        </w:tc>
        <w:tc>
          <w:tcPr>
            <w:tcW w:w="3709" w:type="dxa"/>
          </w:tcPr>
          <w:p w14:paraId="0D45979A" w14:textId="4414AB90" w:rsidR="00FE004D" w:rsidRDefault="00FE004D" w:rsidP="00576485">
            <w:pPr>
              <w:rPr>
                <w:rFonts w:cs="Arial"/>
                <w:szCs w:val="24"/>
              </w:rPr>
            </w:pPr>
            <w:r>
              <w:rPr>
                <w:rFonts w:cs="Arial"/>
                <w:szCs w:val="24"/>
              </w:rPr>
              <w:t>Develop a more robust evaluative system for analysing targeted individual and small group interventions e.g. 5</w:t>
            </w:r>
            <w:r w:rsidR="00941A34">
              <w:rPr>
                <w:rFonts w:cs="Arial"/>
                <w:szCs w:val="24"/>
              </w:rPr>
              <w:t>-</w:t>
            </w:r>
            <w:r>
              <w:rPr>
                <w:rFonts w:cs="Arial"/>
                <w:szCs w:val="24"/>
              </w:rPr>
              <w:t>minute boxes, Toe-by-Toe.</w:t>
            </w:r>
          </w:p>
        </w:tc>
        <w:tc>
          <w:tcPr>
            <w:tcW w:w="1711" w:type="dxa"/>
          </w:tcPr>
          <w:p w14:paraId="205C87BD" w14:textId="68EE1F8E" w:rsidR="00FE004D" w:rsidRDefault="00FE004D" w:rsidP="00576485">
            <w:pPr>
              <w:rPr>
                <w:rFonts w:cs="Arial"/>
                <w:szCs w:val="24"/>
              </w:rPr>
            </w:pPr>
            <w:r>
              <w:rPr>
                <w:rFonts w:cs="Arial"/>
                <w:szCs w:val="24"/>
              </w:rPr>
              <w:t>P Murphy</w:t>
            </w:r>
          </w:p>
          <w:p w14:paraId="3FCB90BB" w14:textId="262CD10C" w:rsidR="00FE004D" w:rsidRDefault="00FE004D" w:rsidP="00576485">
            <w:pPr>
              <w:rPr>
                <w:rFonts w:cs="Arial"/>
                <w:szCs w:val="24"/>
              </w:rPr>
            </w:pPr>
            <w:r>
              <w:rPr>
                <w:rFonts w:cs="Arial"/>
                <w:szCs w:val="24"/>
              </w:rPr>
              <w:t>M Sinclair</w:t>
            </w:r>
          </w:p>
          <w:p w14:paraId="41D5A7AB" w14:textId="174AA263" w:rsidR="00FE004D" w:rsidRDefault="00FE004D" w:rsidP="00576485">
            <w:pPr>
              <w:rPr>
                <w:rFonts w:cs="Arial"/>
                <w:szCs w:val="24"/>
              </w:rPr>
            </w:pPr>
            <w:r>
              <w:rPr>
                <w:rFonts w:cs="Arial"/>
                <w:szCs w:val="24"/>
              </w:rPr>
              <w:t>G Young</w:t>
            </w:r>
          </w:p>
        </w:tc>
        <w:tc>
          <w:tcPr>
            <w:tcW w:w="1640" w:type="dxa"/>
          </w:tcPr>
          <w:p w14:paraId="3C8E11DB" w14:textId="3A295EF0" w:rsidR="00FE004D" w:rsidRDefault="00FE004D" w:rsidP="00576485">
            <w:pPr>
              <w:rPr>
                <w:rFonts w:cs="Arial"/>
                <w:szCs w:val="24"/>
              </w:rPr>
            </w:pPr>
            <w:r>
              <w:rPr>
                <w:rFonts w:cs="Arial"/>
                <w:szCs w:val="24"/>
              </w:rPr>
              <w:t>Terms 1 and 4</w:t>
            </w:r>
          </w:p>
        </w:tc>
        <w:tc>
          <w:tcPr>
            <w:tcW w:w="5430" w:type="dxa"/>
            <w:vMerge/>
            <w:vAlign w:val="center"/>
          </w:tcPr>
          <w:p w14:paraId="314FC405" w14:textId="77777777" w:rsidR="00FE004D" w:rsidRPr="004C2592" w:rsidRDefault="00FE004D" w:rsidP="006C19FB">
            <w:pPr>
              <w:rPr>
                <w:rFonts w:cs="Arial"/>
                <w:szCs w:val="24"/>
              </w:rPr>
            </w:pPr>
          </w:p>
        </w:tc>
      </w:tr>
      <w:tr w:rsidR="00FE004D" w:rsidRPr="004C2592" w14:paraId="521B17BD" w14:textId="77777777" w:rsidTr="002F006D">
        <w:trPr>
          <w:trHeight w:val="1137"/>
        </w:trPr>
        <w:tc>
          <w:tcPr>
            <w:tcW w:w="2644" w:type="dxa"/>
            <w:vMerge/>
            <w:vAlign w:val="center"/>
          </w:tcPr>
          <w:p w14:paraId="0A289D8E" w14:textId="77777777" w:rsidR="00FE004D" w:rsidRPr="004C2592" w:rsidRDefault="00FE004D" w:rsidP="00ED73ED">
            <w:pPr>
              <w:rPr>
                <w:rFonts w:cs="Arial"/>
                <w:szCs w:val="24"/>
              </w:rPr>
            </w:pPr>
          </w:p>
        </w:tc>
        <w:tc>
          <w:tcPr>
            <w:tcW w:w="3709" w:type="dxa"/>
          </w:tcPr>
          <w:p w14:paraId="53310137" w14:textId="3D25356C" w:rsidR="00FE004D" w:rsidRDefault="00FE004D" w:rsidP="00576485">
            <w:pPr>
              <w:rPr>
                <w:rFonts w:cs="Arial"/>
                <w:szCs w:val="24"/>
              </w:rPr>
            </w:pPr>
            <w:r>
              <w:rPr>
                <w:rFonts w:cs="Arial"/>
                <w:szCs w:val="24"/>
              </w:rPr>
              <w:t>Continue to audit and evaluate our practice and pedagogy in relation to Talk for Writing.</w:t>
            </w:r>
          </w:p>
        </w:tc>
        <w:tc>
          <w:tcPr>
            <w:tcW w:w="1711" w:type="dxa"/>
          </w:tcPr>
          <w:p w14:paraId="1A087067" w14:textId="4A47A7D3" w:rsidR="00FE004D" w:rsidRDefault="007D3A17" w:rsidP="00576485">
            <w:pPr>
              <w:rPr>
                <w:rFonts w:cs="Arial"/>
                <w:szCs w:val="24"/>
              </w:rPr>
            </w:pPr>
            <w:r>
              <w:rPr>
                <w:rFonts w:cs="Arial"/>
                <w:szCs w:val="24"/>
              </w:rPr>
              <w:t>Literacy Working Party</w:t>
            </w:r>
          </w:p>
        </w:tc>
        <w:tc>
          <w:tcPr>
            <w:tcW w:w="1640" w:type="dxa"/>
          </w:tcPr>
          <w:p w14:paraId="50CCD597" w14:textId="6170DBA4" w:rsidR="00FE004D" w:rsidRDefault="00FE004D" w:rsidP="00576485">
            <w:pPr>
              <w:rPr>
                <w:rFonts w:cs="Arial"/>
                <w:szCs w:val="24"/>
              </w:rPr>
            </w:pPr>
            <w:r>
              <w:rPr>
                <w:rFonts w:cs="Arial"/>
                <w:szCs w:val="24"/>
              </w:rPr>
              <w:t>Terms 1 and 4</w:t>
            </w:r>
          </w:p>
        </w:tc>
        <w:tc>
          <w:tcPr>
            <w:tcW w:w="5430" w:type="dxa"/>
            <w:vMerge/>
            <w:vAlign w:val="center"/>
          </w:tcPr>
          <w:p w14:paraId="5D2AE835" w14:textId="77777777" w:rsidR="00FE004D" w:rsidRPr="004C2592" w:rsidRDefault="00FE004D" w:rsidP="006C19FB">
            <w:pPr>
              <w:rPr>
                <w:rFonts w:cs="Arial"/>
                <w:szCs w:val="24"/>
              </w:rPr>
            </w:pPr>
          </w:p>
        </w:tc>
      </w:tr>
      <w:tr w:rsidR="00DD4A6B" w:rsidRPr="004C2592" w14:paraId="0FCA4BD5" w14:textId="77777777" w:rsidTr="002F006D">
        <w:trPr>
          <w:trHeight w:val="1137"/>
        </w:trPr>
        <w:tc>
          <w:tcPr>
            <w:tcW w:w="2644" w:type="dxa"/>
            <w:vMerge/>
            <w:vAlign w:val="center"/>
          </w:tcPr>
          <w:p w14:paraId="27138927" w14:textId="77777777" w:rsidR="00DD4A6B" w:rsidRPr="004C2592" w:rsidRDefault="00DD4A6B" w:rsidP="00ED73ED">
            <w:pPr>
              <w:rPr>
                <w:rFonts w:cs="Arial"/>
                <w:szCs w:val="24"/>
              </w:rPr>
            </w:pPr>
          </w:p>
        </w:tc>
        <w:tc>
          <w:tcPr>
            <w:tcW w:w="3709" w:type="dxa"/>
          </w:tcPr>
          <w:p w14:paraId="338157D7" w14:textId="3B854DE5" w:rsidR="00DD4A6B" w:rsidRDefault="00DD4A6B" w:rsidP="00576485">
            <w:pPr>
              <w:rPr>
                <w:rFonts w:cs="Arial"/>
                <w:szCs w:val="24"/>
              </w:rPr>
            </w:pPr>
            <w:r>
              <w:rPr>
                <w:rFonts w:cs="Arial"/>
                <w:szCs w:val="24"/>
              </w:rPr>
              <w:t>Use of Meemo to improve working memory</w:t>
            </w:r>
            <w:r w:rsidR="00514326">
              <w:rPr>
                <w:rFonts w:cs="Arial"/>
                <w:szCs w:val="24"/>
              </w:rPr>
              <w:t xml:space="preserve"> skills.</w:t>
            </w:r>
          </w:p>
        </w:tc>
        <w:tc>
          <w:tcPr>
            <w:tcW w:w="1711" w:type="dxa"/>
          </w:tcPr>
          <w:p w14:paraId="71404A0A" w14:textId="77777777" w:rsidR="00DD4A6B" w:rsidRDefault="00514326" w:rsidP="00576485">
            <w:pPr>
              <w:rPr>
                <w:rFonts w:cs="Arial"/>
                <w:szCs w:val="24"/>
              </w:rPr>
            </w:pPr>
            <w:r>
              <w:rPr>
                <w:rFonts w:cs="Arial"/>
                <w:szCs w:val="24"/>
              </w:rPr>
              <w:t>A McBirnie</w:t>
            </w:r>
          </w:p>
          <w:p w14:paraId="04138F34" w14:textId="57D93EFB" w:rsidR="00514326" w:rsidRDefault="00514326" w:rsidP="00576485">
            <w:pPr>
              <w:rPr>
                <w:rFonts w:cs="Arial"/>
                <w:szCs w:val="24"/>
              </w:rPr>
            </w:pPr>
            <w:r>
              <w:rPr>
                <w:rFonts w:cs="Arial"/>
                <w:szCs w:val="24"/>
              </w:rPr>
              <w:t>L Ferguson</w:t>
            </w:r>
          </w:p>
        </w:tc>
        <w:tc>
          <w:tcPr>
            <w:tcW w:w="1640" w:type="dxa"/>
          </w:tcPr>
          <w:p w14:paraId="7D6964ED" w14:textId="1916D8D6" w:rsidR="00DD4A6B" w:rsidRDefault="00514326" w:rsidP="00576485">
            <w:pPr>
              <w:rPr>
                <w:rFonts w:cs="Arial"/>
                <w:szCs w:val="24"/>
              </w:rPr>
            </w:pPr>
            <w:r>
              <w:rPr>
                <w:rFonts w:cs="Arial"/>
                <w:szCs w:val="24"/>
              </w:rPr>
              <w:t>August 2023-June 2024</w:t>
            </w:r>
          </w:p>
        </w:tc>
        <w:tc>
          <w:tcPr>
            <w:tcW w:w="5430" w:type="dxa"/>
            <w:vMerge/>
            <w:vAlign w:val="center"/>
          </w:tcPr>
          <w:p w14:paraId="4F51CA4A" w14:textId="77777777" w:rsidR="00DD4A6B" w:rsidRPr="004C2592" w:rsidRDefault="00DD4A6B" w:rsidP="006C19FB">
            <w:pPr>
              <w:rPr>
                <w:rFonts w:cs="Arial"/>
                <w:szCs w:val="24"/>
              </w:rPr>
            </w:pPr>
          </w:p>
        </w:tc>
      </w:tr>
      <w:tr w:rsidR="00FE004D" w:rsidRPr="004C2592" w14:paraId="5CAC613D" w14:textId="77777777" w:rsidTr="002F006D">
        <w:trPr>
          <w:trHeight w:val="1137"/>
        </w:trPr>
        <w:tc>
          <w:tcPr>
            <w:tcW w:w="2644" w:type="dxa"/>
            <w:vMerge/>
            <w:vAlign w:val="center"/>
          </w:tcPr>
          <w:p w14:paraId="196F4D39" w14:textId="77777777" w:rsidR="00FE004D" w:rsidRPr="004C2592" w:rsidRDefault="00FE004D" w:rsidP="00ED73ED">
            <w:pPr>
              <w:rPr>
                <w:rFonts w:cs="Arial"/>
                <w:szCs w:val="24"/>
              </w:rPr>
            </w:pPr>
          </w:p>
        </w:tc>
        <w:tc>
          <w:tcPr>
            <w:tcW w:w="3709" w:type="dxa"/>
          </w:tcPr>
          <w:p w14:paraId="5DF231F0" w14:textId="644DF20A" w:rsidR="00FE004D" w:rsidRDefault="00FE004D" w:rsidP="00576485">
            <w:pPr>
              <w:rPr>
                <w:rFonts w:cs="Arial"/>
                <w:szCs w:val="24"/>
              </w:rPr>
            </w:pPr>
            <w:r>
              <w:t xml:space="preserve">Share effective practice through </w:t>
            </w:r>
            <w:r w:rsidR="007F7100">
              <w:t xml:space="preserve">timetabled </w:t>
            </w:r>
            <w:r>
              <w:t>peer visits and stage meetings.</w:t>
            </w:r>
          </w:p>
        </w:tc>
        <w:tc>
          <w:tcPr>
            <w:tcW w:w="1711" w:type="dxa"/>
          </w:tcPr>
          <w:p w14:paraId="4305019A" w14:textId="56464203" w:rsidR="007D3A17" w:rsidRDefault="007D3A17" w:rsidP="00576485">
            <w:pPr>
              <w:rPr>
                <w:rFonts w:cs="Arial"/>
                <w:szCs w:val="24"/>
              </w:rPr>
            </w:pPr>
            <w:r>
              <w:rPr>
                <w:rFonts w:cs="Arial"/>
                <w:szCs w:val="24"/>
              </w:rPr>
              <w:t>P Murphy</w:t>
            </w:r>
          </w:p>
          <w:p w14:paraId="2F72A0CD" w14:textId="02177733" w:rsidR="00FE004D" w:rsidRDefault="007D3A17" w:rsidP="00576485">
            <w:pPr>
              <w:rPr>
                <w:rFonts w:cs="Arial"/>
                <w:szCs w:val="24"/>
              </w:rPr>
            </w:pPr>
            <w:r>
              <w:rPr>
                <w:rFonts w:cs="Arial"/>
                <w:szCs w:val="24"/>
              </w:rPr>
              <w:t>A</w:t>
            </w:r>
            <w:r w:rsidR="00FE004D">
              <w:rPr>
                <w:rFonts w:cs="Arial"/>
                <w:szCs w:val="24"/>
              </w:rPr>
              <w:t>ll teachers</w:t>
            </w:r>
          </w:p>
        </w:tc>
        <w:tc>
          <w:tcPr>
            <w:tcW w:w="1640" w:type="dxa"/>
          </w:tcPr>
          <w:p w14:paraId="5B8F9F6E" w14:textId="091D4054" w:rsidR="00FE004D" w:rsidRDefault="00FE004D" w:rsidP="00576485">
            <w:pPr>
              <w:rPr>
                <w:rFonts w:cs="Arial"/>
                <w:szCs w:val="24"/>
              </w:rPr>
            </w:pPr>
            <w:r>
              <w:rPr>
                <w:rFonts w:cs="Arial"/>
                <w:szCs w:val="24"/>
              </w:rPr>
              <w:t>August 2023-June 2024</w:t>
            </w:r>
          </w:p>
        </w:tc>
        <w:tc>
          <w:tcPr>
            <w:tcW w:w="5430" w:type="dxa"/>
            <w:vMerge/>
            <w:vAlign w:val="center"/>
          </w:tcPr>
          <w:p w14:paraId="2FE41953" w14:textId="77777777" w:rsidR="00FE004D" w:rsidRPr="004C2592" w:rsidRDefault="00FE004D" w:rsidP="006C19FB">
            <w:pPr>
              <w:rPr>
                <w:rFonts w:cs="Arial"/>
                <w:szCs w:val="24"/>
              </w:rPr>
            </w:pPr>
          </w:p>
        </w:tc>
      </w:tr>
      <w:tr w:rsidR="00FE004D" w:rsidRPr="004C2592" w14:paraId="0E9A6EA2" w14:textId="77777777" w:rsidTr="002F006D">
        <w:trPr>
          <w:trHeight w:val="1137"/>
        </w:trPr>
        <w:tc>
          <w:tcPr>
            <w:tcW w:w="2644" w:type="dxa"/>
            <w:vMerge/>
            <w:vAlign w:val="center"/>
          </w:tcPr>
          <w:p w14:paraId="4F5DD203" w14:textId="77777777" w:rsidR="00FE004D" w:rsidRPr="004C2592" w:rsidRDefault="00FE004D" w:rsidP="00ED73ED">
            <w:pPr>
              <w:rPr>
                <w:rFonts w:cs="Arial"/>
                <w:szCs w:val="24"/>
              </w:rPr>
            </w:pPr>
          </w:p>
        </w:tc>
        <w:tc>
          <w:tcPr>
            <w:tcW w:w="3709" w:type="dxa"/>
          </w:tcPr>
          <w:p w14:paraId="7D5FEFDB" w14:textId="4AD3B5DC" w:rsidR="00FE004D" w:rsidRDefault="000748D9" w:rsidP="00576485">
            <w:r>
              <w:t>Deliver parental workshops on reading approaches.</w:t>
            </w:r>
          </w:p>
          <w:p w14:paraId="5D4EAB28" w14:textId="4E2F0858" w:rsidR="00FE004D" w:rsidRDefault="00FE004D" w:rsidP="00576485"/>
        </w:tc>
        <w:tc>
          <w:tcPr>
            <w:tcW w:w="1711" w:type="dxa"/>
          </w:tcPr>
          <w:p w14:paraId="2E091737" w14:textId="0439B219" w:rsidR="00FE004D" w:rsidRDefault="00FE004D" w:rsidP="00576485">
            <w:pPr>
              <w:rPr>
                <w:rFonts w:cs="Arial"/>
                <w:szCs w:val="24"/>
              </w:rPr>
            </w:pPr>
            <w:r>
              <w:rPr>
                <w:rFonts w:cs="Arial"/>
                <w:szCs w:val="24"/>
              </w:rPr>
              <w:t>All teachers</w:t>
            </w:r>
          </w:p>
        </w:tc>
        <w:tc>
          <w:tcPr>
            <w:tcW w:w="1640" w:type="dxa"/>
          </w:tcPr>
          <w:p w14:paraId="2DCC7239" w14:textId="669FBE96" w:rsidR="00FE004D" w:rsidRDefault="00FE004D" w:rsidP="00576485">
            <w:pPr>
              <w:rPr>
                <w:rFonts w:cs="Arial"/>
                <w:szCs w:val="24"/>
              </w:rPr>
            </w:pPr>
            <w:r>
              <w:rPr>
                <w:rFonts w:cs="Arial"/>
                <w:szCs w:val="24"/>
              </w:rPr>
              <w:t>Term</w:t>
            </w:r>
            <w:r w:rsidR="000748D9">
              <w:rPr>
                <w:rFonts w:cs="Arial"/>
                <w:szCs w:val="24"/>
              </w:rPr>
              <w:t xml:space="preserve"> 2</w:t>
            </w:r>
          </w:p>
        </w:tc>
        <w:tc>
          <w:tcPr>
            <w:tcW w:w="5430" w:type="dxa"/>
            <w:vMerge/>
            <w:vAlign w:val="center"/>
          </w:tcPr>
          <w:p w14:paraId="1746B500" w14:textId="77777777" w:rsidR="00FE004D" w:rsidRPr="004C2592" w:rsidRDefault="00FE004D" w:rsidP="006C19FB">
            <w:pPr>
              <w:rPr>
                <w:rFonts w:cs="Arial"/>
                <w:szCs w:val="24"/>
              </w:rPr>
            </w:pPr>
          </w:p>
        </w:tc>
      </w:tr>
      <w:tr w:rsidR="00E51D0E" w:rsidRPr="004C2592" w14:paraId="2CC06F69" w14:textId="77777777" w:rsidTr="002F006D">
        <w:trPr>
          <w:trHeight w:val="1137"/>
        </w:trPr>
        <w:tc>
          <w:tcPr>
            <w:tcW w:w="2644" w:type="dxa"/>
            <w:vMerge/>
            <w:vAlign w:val="center"/>
          </w:tcPr>
          <w:p w14:paraId="574977DF" w14:textId="77777777" w:rsidR="00E51D0E" w:rsidRPr="004C2592" w:rsidRDefault="00E51D0E" w:rsidP="00ED73ED">
            <w:pPr>
              <w:rPr>
                <w:rFonts w:cs="Arial"/>
                <w:szCs w:val="24"/>
              </w:rPr>
            </w:pPr>
          </w:p>
        </w:tc>
        <w:tc>
          <w:tcPr>
            <w:tcW w:w="3709" w:type="dxa"/>
          </w:tcPr>
          <w:p w14:paraId="38889761" w14:textId="383882F9" w:rsidR="00E51D0E" w:rsidRDefault="00E51D0E" w:rsidP="00576485">
            <w:r>
              <w:t>All classes to engage with virtual author sessions to enhance reading culture.</w:t>
            </w:r>
          </w:p>
        </w:tc>
        <w:tc>
          <w:tcPr>
            <w:tcW w:w="1711" w:type="dxa"/>
          </w:tcPr>
          <w:p w14:paraId="6B243742" w14:textId="7D54BB8E" w:rsidR="00E51D0E" w:rsidRDefault="00E51D0E" w:rsidP="00576485">
            <w:pPr>
              <w:rPr>
                <w:rFonts w:cs="Arial"/>
                <w:szCs w:val="24"/>
              </w:rPr>
            </w:pPr>
            <w:r>
              <w:rPr>
                <w:rFonts w:cs="Arial"/>
                <w:szCs w:val="24"/>
              </w:rPr>
              <w:t>All teachers</w:t>
            </w:r>
          </w:p>
        </w:tc>
        <w:tc>
          <w:tcPr>
            <w:tcW w:w="1640" w:type="dxa"/>
          </w:tcPr>
          <w:p w14:paraId="6768C2B4" w14:textId="36AC3E22" w:rsidR="00E51D0E" w:rsidRDefault="00E51D0E" w:rsidP="00576485">
            <w:pPr>
              <w:rPr>
                <w:rFonts w:cs="Arial"/>
                <w:szCs w:val="24"/>
              </w:rPr>
            </w:pPr>
            <w:r>
              <w:rPr>
                <w:rFonts w:cs="Arial"/>
                <w:szCs w:val="24"/>
              </w:rPr>
              <w:t>August 2023-June 2024</w:t>
            </w:r>
          </w:p>
        </w:tc>
        <w:tc>
          <w:tcPr>
            <w:tcW w:w="5430" w:type="dxa"/>
            <w:vMerge/>
            <w:vAlign w:val="center"/>
          </w:tcPr>
          <w:p w14:paraId="39026A9A" w14:textId="77777777" w:rsidR="00E51D0E" w:rsidRPr="004C2592" w:rsidRDefault="00E51D0E" w:rsidP="006C19FB">
            <w:pPr>
              <w:rPr>
                <w:rFonts w:cs="Arial"/>
                <w:szCs w:val="24"/>
              </w:rPr>
            </w:pPr>
          </w:p>
        </w:tc>
      </w:tr>
      <w:tr w:rsidR="00E51D0E" w:rsidRPr="004C2592" w14:paraId="6CD22D75" w14:textId="77777777" w:rsidTr="002F006D">
        <w:trPr>
          <w:trHeight w:val="1137"/>
        </w:trPr>
        <w:tc>
          <w:tcPr>
            <w:tcW w:w="2644" w:type="dxa"/>
            <w:vMerge/>
            <w:vAlign w:val="center"/>
          </w:tcPr>
          <w:p w14:paraId="32B8BDE8" w14:textId="77777777" w:rsidR="00E51D0E" w:rsidRPr="004C2592" w:rsidRDefault="00E51D0E" w:rsidP="00ED73ED">
            <w:pPr>
              <w:rPr>
                <w:rFonts w:cs="Arial"/>
                <w:szCs w:val="24"/>
              </w:rPr>
            </w:pPr>
          </w:p>
        </w:tc>
        <w:tc>
          <w:tcPr>
            <w:tcW w:w="3709" w:type="dxa"/>
          </w:tcPr>
          <w:p w14:paraId="745A44CB" w14:textId="60465950" w:rsidR="00E51D0E" w:rsidRDefault="00E51D0E" w:rsidP="00576485">
            <w:r>
              <w:t>Timetabled weekly reading buddy sessions across EYC/school.</w:t>
            </w:r>
          </w:p>
        </w:tc>
        <w:tc>
          <w:tcPr>
            <w:tcW w:w="1711" w:type="dxa"/>
          </w:tcPr>
          <w:p w14:paraId="7674C3EF" w14:textId="77777777" w:rsidR="00E51D0E" w:rsidRDefault="00E51D0E" w:rsidP="00576485">
            <w:pPr>
              <w:rPr>
                <w:rFonts w:cs="Arial"/>
                <w:szCs w:val="24"/>
              </w:rPr>
            </w:pPr>
            <w:r>
              <w:rPr>
                <w:rFonts w:cs="Arial"/>
                <w:szCs w:val="24"/>
              </w:rPr>
              <w:t>All EYPs</w:t>
            </w:r>
          </w:p>
          <w:p w14:paraId="460E25F1" w14:textId="6C04663D" w:rsidR="00E51D0E" w:rsidRDefault="00E51D0E" w:rsidP="00576485">
            <w:pPr>
              <w:rPr>
                <w:rFonts w:cs="Arial"/>
                <w:szCs w:val="24"/>
              </w:rPr>
            </w:pPr>
            <w:r>
              <w:rPr>
                <w:rFonts w:cs="Arial"/>
                <w:szCs w:val="24"/>
              </w:rPr>
              <w:t>All teachers</w:t>
            </w:r>
          </w:p>
        </w:tc>
        <w:tc>
          <w:tcPr>
            <w:tcW w:w="1640" w:type="dxa"/>
          </w:tcPr>
          <w:p w14:paraId="27D274AE" w14:textId="7FD317D6" w:rsidR="00E51D0E" w:rsidRDefault="00E51D0E" w:rsidP="00576485">
            <w:pPr>
              <w:rPr>
                <w:rFonts w:cs="Arial"/>
                <w:szCs w:val="24"/>
              </w:rPr>
            </w:pPr>
            <w:r>
              <w:rPr>
                <w:rFonts w:cs="Arial"/>
                <w:szCs w:val="24"/>
              </w:rPr>
              <w:t>August 2023-June 2024</w:t>
            </w:r>
          </w:p>
        </w:tc>
        <w:tc>
          <w:tcPr>
            <w:tcW w:w="5430" w:type="dxa"/>
            <w:vMerge/>
            <w:vAlign w:val="center"/>
          </w:tcPr>
          <w:p w14:paraId="4FD300CA" w14:textId="77777777" w:rsidR="00E51D0E" w:rsidRPr="004C2592" w:rsidRDefault="00E51D0E" w:rsidP="006C19FB">
            <w:pPr>
              <w:rPr>
                <w:rFonts w:cs="Arial"/>
                <w:szCs w:val="24"/>
              </w:rPr>
            </w:pPr>
          </w:p>
        </w:tc>
      </w:tr>
      <w:tr w:rsidR="00E51D0E" w:rsidRPr="004C2592" w14:paraId="7BD06863" w14:textId="77777777" w:rsidTr="002F006D">
        <w:trPr>
          <w:trHeight w:val="1137"/>
        </w:trPr>
        <w:tc>
          <w:tcPr>
            <w:tcW w:w="2644" w:type="dxa"/>
            <w:vMerge/>
            <w:vAlign w:val="center"/>
          </w:tcPr>
          <w:p w14:paraId="0E21A610" w14:textId="77777777" w:rsidR="00E51D0E" w:rsidRPr="004C2592" w:rsidRDefault="00E51D0E" w:rsidP="00ED73ED">
            <w:pPr>
              <w:rPr>
                <w:rFonts w:cs="Arial"/>
                <w:szCs w:val="24"/>
              </w:rPr>
            </w:pPr>
          </w:p>
        </w:tc>
        <w:tc>
          <w:tcPr>
            <w:tcW w:w="3709" w:type="dxa"/>
          </w:tcPr>
          <w:p w14:paraId="3BEC6557" w14:textId="0A806675" w:rsidR="00E51D0E" w:rsidRDefault="00E51D0E" w:rsidP="00576485">
            <w:r>
              <w:t>Further develop home link activities to support literacy development</w:t>
            </w:r>
            <w:r w:rsidR="00483D05">
              <w:t xml:space="preserve"> in the EYC and P1.</w:t>
            </w:r>
          </w:p>
        </w:tc>
        <w:tc>
          <w:tcPr>
            <w:tcW w:w="1711" w:type="dxa"/>
          </w:tcPr>
          <w:p w14:paraId="185B3959" w14:textId="77777777" w:rsidR="00E51D0E" w:rsidRDefault="00E51D0E" w:rsidP="00576485">
            <w:pPr>
              <w:rPr>
                <w:rFonts w:cs="Arial"/>
                <w:szCs w:val="24"/>
              </w:rPr>
            </w:pPr>
            <w:r>
              <w:rPr>
                <w:rFonts w:cs="Arial"/>
                <w:szCs w:val="24"/>
              </w:rPr>
              <w:t>All EYPs</w:t>
            </w:r>
          </w:p>
          <w:p w14:paraId="76F896EA" w14:textId="429ADCF9" w:rsidR="00483D05" w:rsidRDefault="00483D05" w:rsidP="00576485">
            <w:pPr>
              <w:rPr>
                <w:rFonts w:cs="Arial"/>
                <w:szCs w:val="24"/>
              </w:rPr>
            </w:pPr>
            <w:r>
              <w:rPr>
                <w:rFonts w:cs="Arial"/>
                <w:szCs w:val="24"/>
              </w:rPr>
              <w:t>Principal Teachers</w:t>
            </w:r>
          </w:p>
        </w:tc>
        <w:tc>
          <w:tcPr>
            <w:tcW w:w="1640" w:type="dxa"/>
          </w:tcPr>
          <w:p w14:paraId="39C286D2" w14:textId="18913644" w:rsidR="00E51D0E" w:rsidRDefault="00E51D0E" w:rsidP="00576485">
            <w:pPr>
              <w:rPr>
                <w:rFonts w:cs="Arial"/>
                <w:szCs w:val="24"/>
              </w:rPr>
            </w:pPr>
            <w:r>
              <w:rPr>
                <w:rFonts w:cs="Arial"/>
                <w:szCs w:val="24"/>
              </w:rPr>
              <w:t>August 2023-June 2024</w:t>
            </w:r>
          </w:p>
        </w:tc>
        <w:tc>
          <w:tcPr>
            <w:tcW w:w="5430" w:type="dxa"/>
            <w:vMerge/>
            <w:vAlign w:val="center"/>
          </w:tcPr>
          <w:p w14:paraId="76BAEAD8" w14:textId="77777777" w:rsidR="00E51D0E" w:rsidRPr="004C2592" w:rsidRDefault="00E51D0E" w:rsidP="006C19FB">
            <w:pPr>
              <w:rPr>
                <w:rFonts w:cs="Arial"/>
                <w:szCs w:val="24"/>
              </w:rPr>
            </w:pPr>
          </w:p>
        </w:tc>
      </w:tr>
      <w:tr w:rsidR="00FE004D" w:rsidRPr="004C2592" w14:paraId="6980E5A8" w14:textId="77777777" w:rsidTr="002F006D">
        <w:trPr>
          <w:trHeight w:val="1137"/>
        </w:trPr>
        <w:tc>
          <w:tcPr>
            <w:tcW w:w="2644" w:type="dxa"/>
            <w:vMerge/>
            <w:vAlign w:val="center"/>
          </w:tcPr>
          <w:p w14:paraId="4E86966E" w14:textId="77777777" w:rsidR="00FE004D" w:rsidRPr="004C2592" w:rsidRDefault="00FE004D" w:rsidP="00ED73ED">
            <w:pPr>
              <w:rPr>
                <w:rFonts w:cs="Arial"/>
                <w:szCs w:val="24"/>
              </w:rPr>
            </w:pPr>
          </w:p>
        </w:tc>
        <w:tc>
          <w:tcPr>
            <w:tcW w:w="3709" w:type="dxa"/>
          </w:tcPr>
          <w:p w14:paraId="14CD42F2" w14:textId="4A2A86D9" w:rsidR="00FE004D" w:rsidRPr="00B41F25" w:rsidRDefault="00FE004D" w:rsidP="00B41F25">
            <w:r>
              <w:t xml:space="preserve">Develop an approach to using Giglets: </w:t>
            </w:r>
            <w:r w:rsidRPr="00B41F25">
              <w:t>linking the resource to Talk for Writing and</w:t>
            </w:r>
            <w:r>
              <w:t xml:space="preserve"> </w:t>
            </w:r>
            <w:r w:rsidRPr="00B41F25">
              <w:t>to enhance aspects of literacy transition</w:t>
            </w:r>
            <w:r>
              <w:t xml:space="preserve"> e.g. </w:t>
            </w:r>
            <w:r w:rsidRPr="00B41F25">
              <w:t>support</w:t>
            </w:r>
            <w:r>
              <w:t>ing</w:t>
            </w:r>
            <w:r w:rsidRPr="00B41F25">
              <w:t xml:space="preserve"> children’s understanding and development of rhyme.</w:t>
            </w:r>
          </w:p>
          <w:p w14:paraId="1C45E3C3" w14:textId="18A06E5A" w:rsidR="00FE004D" w:rsidRDefault="00FE004D" w:rsidP="00576485"/>
        </w:tc>
        <w:tc>
          <w:tcPr>
            <w:tcW w:w="1711" w:type="dxa"/>
          </w:tcPr>
          <w:p w14:paraId="2F5323F8" w14:textId="3379BDCB" w:rsidR="007D3A17" w:rsidRDefault="007D3A17" w:rsidP="00576485">
            <w:pPr>
              <w:rPr>
                <w:rFonts w:cs="Arial"/>
                <w:szCs w:val="24"/>
              </w:rPr>
            </w:pPr>
            <w:r>
              <w:rPr>
                <w:rFonts w:cs="Arial"/>
                <w:szCs w:val="24"/>
              </w:rPr>
              <w:t>P Murphy</w:t>
            </w:r>
          </w:p>
          <w:p w14:paraId="0FE353C6" w14:textId="77777777" w:rsidR="002D4BA8" w:rsidRDefault="002D4BA8" w:rsidP="002D4BA8">
            <w:pPr>
              <w:rPr>
                <w:rFonts w:cs="Arial"/>
                <w:szCs w:val="24"/>
              </w:rPr>
            </w:pPr>
            <w:r>
              <w:rPr>
                <w:rFonts w:cs="Arial"/>
                <w:szCs w:val="24"/>
              </w:rPr>
              <w:t>All EYPs</w:t>
            </w:r>
          </w:p>
          <w:p w14:paraId="403F7599" w14:textId="7E49F65B" w:rsidR="00FE004D" w:rsidRDefault="002D4BA8" w:rsidP="002D4BA8">
            <w:pPr>
              <w:rPr>
                <w:rFonts w:cs="Arial"/>
                <w:szCs w:val="24"/>
              </w:rPr>
            </w:pPr>
            <w:r>
              <w:rPr>
                <w:rFonts w:cs="Arial"/>
                <w:szCs w:val="24"/>
              </w:rPr>
              <w:t xml:space="preserve">All teachers </w:t>
            </w:r>
          </w:p>
        </w:tc>
        <w:tc>
          <w:tcPr>
            <w:tcW w:w="1640" w:type="dxa"/>
          </w:tcPr>
          <w:p w14:paraId="5D8F4C8A" w14:textId="60AED50F" w:rsidR="00FE004D" w:rsidRDefault="00FE004D" w:rsidP="00576485">
            <w:pPr>
              <w:rPr>
                <w:rFonts w:cs="Arial"/>
                <w:szCs w:val="24"/>
              </w:rPr>
            </w:pPr>
            <w:r>
              <w:rPr>
                <w:rFonts w:cs="Arial"/>
                <w:szCs w:val="24"/>
              </w:rPr>
              <w:t>August 2023-June 2024</w:t>
            </w:r>
          </w:p>
        </w:tc>
        <w:tc>
          <w:tcPr>
            <w:tcW w:w="5430" w:type="dxa"/>
            <w:vMerge/>
            <w:vAlign w:val="center"/>
          </w:tcPr>
          <w:p w14:paraId="5D7841CB" w14:textId="77777777" w:rsidR="00FE004D" w:rsidRPr="004C2592" w:rsidRDefault="00FE004D" w:rsidP="006C19FB">
            <w:pPr>
              <w:rPr>
                <w:rFonts w:cs="Arial"/>
                <w:szCs w:val="24"/>
              </w:rPr>
            </w:pPr>
          </w:p>
        </w:tc>
      </w:tr>
      <w:tr w:rsidR="00941A34" w:rsidRPr="004C2592" w14:paraId="22967CD5" w14:textId="77777777" w:rsidTr="002F006D">
        <w:trPr>
          <w:trHeight w:val="1137"/>
        </w:trPr>
        <w:tc>
          <w:tcPr>
            <w:tcW w:w="2644" w:type="dxa"/>
            <w:vMerge/>
            <w:vAlign w:val="center"/>
          </w:tcPr>
          <w:p w14:paraId="357683B4" w14:textId="77777777" w:rsidR="00941A34" w:rsidRPr="004C2592" w:rsidRDefault="00941A34" w:rsidP="00ED73ED">
            <w:pPr>
              <w:rPr>
                <w:rFonts w:cs="Arial"/>
                <w:szCs w:val="24"/>
              </w:rPr>
            </w:pPr>
          </w:p>
        </w:tc>
        <w:tc>
          <w:tcPr>
            <w:tcW w:w="3709" w:type="dxa"/>
          </w:tcPr>
          <w:p w14:paraId="1EA76C41" w14:textId="31B577E3" w:rsidR="00941A34" w:rsidRDefault="00941A34" w:rsidP="00B41F25">
            <w:r>
              <w:t>Introduce Gaelic language learning throughout the EYC and school.</w:t>
            </w:r>
          </w:p>
        </w:tc>
        <w:tc>
          <w:tcPr>
            <w:tcW w:w="1711" w:type="dxa"/>
          </w:tcPr>
          <w:p w14:paraId="57B80C5C" w14:textId="77777777" w:rsidR="00941A34" w:rsidRDefault="00941A34" w:rsidP="00576485">
            <w:pPr>
              <w:rPr>
                <w:rFonts w:cs="Arial"/>
                <w:szCs w:val="24"/>
              </w:rPr>
            </w:pPr>
            <w:r>
              <w:rPr>
                <w:rFonts w:cs="Arial"/>
                <w:szCs w:val="24"/>
              </w:rPr>
              <w:t>A Taylor</w:t>
            </w:r>
          </w:p>
          <w:p w14:paraId="17F0C79E" w14:textId="3E24FA06" w:rsidR="00873AEB" w:rsidRDefault="00873AEB" w:rsidP="00576485">
            <w:pPr>
              <w:rPr>
                <w:rFonts w:cs="Arial"/>
                <w:szCs w:val="24"/>
              </w:rPr>
            </w:pPr>
          </w:p>
        </w:tc>
        <w:tc>
          <w:tcPr>
            <w:tcW w:w="1640" w:type="dxa"/>
          </w:tcPr>
          <w:p w14:paraId="0B26AF40" w14:textId="4D5001DA" w:rsidR="00941A34" w:rsidRDefault="00941A34" w:rsidP="00576485">
            <w:pPr>
              <w:rPr>
                <w:rFonts w:cs="Arial"/>
                <w:szCs w:val="24"/>
              </w:rPr>
            </w:pPr>
            <w:r>
              <w:rPr>
                <w:rFonts w:cs="Arial"/>
                <w:szCs w:val="24"/>
              </w:rPr>
              <w:t xml:space="preserve">Term </w:t>
            </w:r>
            <w:r w:rsidR="00DF25E9">
              <w:rPr>
                <w:rFonts w:cs="Arial"/>
                <w:szCs w:val="24"/>
              </w:rPr>
              <w:t>4</w:t>
            </w:r>
          </w:p>
        </w:tc>
        <w:tc>
          <w:tcPr>
            <w:tcW w:w="5430" w:type="dxa"/>
            <w:vMerge/>
            <w:vAlign w:val="center"/>
          </w:tcPr>
          <w:p w14:paraId="661DDC3A" w14:textId="77777777" w:rsidR="00941A34" w:rsidRPr="004C2592" w:rsidRDefault="00941A34" w:rsidP="006C19FB">
            <w:pPr>
              <w:rPr>
                <w:rFonts w:cs="Arial"/>
                <w:szCs w:val="24"/>
              </w:rPr>
            </w:pPr>
          </w:p>
        </w:tc>
      </w:tr>
      <w:tr w:rsidR="00FE004D" w:rsidRPr="004C2592" w14:paraId="3E8C11A9" w14:textId="77777777" w:rsidTr="002F006D">
        <w:trPr>
          <w:trHeight w:val="1137"/>
        </w:trPr>
        <w:tc>
          <w:tcPr>
            <w:tcW w:w="2644" w:type="dxa"/>
            <w:vMerge/>
            <w:vAlign w:val="center"/>
          </w:tcPr>
          <w:p w14:paraId="16D30925" w14:textId="77777777" w:rsidR="00FE004D" w:rsidRPr="004C2592" w:rsidRDefault="00FE004D" w:rsidP="00ED73ED">
            <w:pPr>
              <w:rPr>
                <w:rFonts w:cs="Arial"/>
                <w:szCs w:val="24"/>
              </w:rPr>
            </w:pPr>
          </w:p>
        </w:tc>
        <w:tc>
          <w:tcPr>
            <w:tcW w:w="3709" w:type="dxa"/>
          </w:tcPr>
          <w:p w14:paraId="747884F3" w14:textId="109DDD0E" w:rsidR="00CB0DF9" w:rsidRDefault="00873AEB" w:rsidP="00CB0DF9">
            <w:r>
              <w:t>E</w:t>
            </w:r>
            <w:r w:rsidR="00CB0DF9">
              <w:t>ducation staff, parents, children and young people will be introduced to the strategic vision of (SAR)</w:t>
            </w:r>
            <w:r>
              <w:t xml:space="preserve"> </w:t>
            </w:r>
            <w:r w:rsidR="00CB0DF9">
              <w:t>the South Ayrshire Reads initiative.</w:t>
            </w:r>
          </w:p>
          <w:p w14:paraId="763FDF22" w14:textId="77777777" w:rsidR="00873AEB" w:rsidRDefault="00873AEB" w:rsidP="00CB0DF9"/>
          <w:p w14:paraId="366D0E43" w14:textId="0B602573" w:rsidR="00CB0DF9" w:rsidRDefault="00873AEB" w:rsidP="00CB0DF9">
            <w:r>
              <w:t>E</w:t>
            </w:r>
            <w:r w:rsidR="00CB0DF9">
              <w:t>ducation staff will have had the opportunity to attend an online South Ayrshire Reads Engagement session</w:t>
            </w:r>
            <w:r w:rsidR="001C48A4">
              <w:t>.</w:t>
            </w:r>
          </w:p>
          <w:p w14:paraId="10C903FF" w14:textId="77777777" w:rsidR="00CB0DF9" w:rsidRDefault="00CB0DF9" w:rsidP="00CB0DF9"/>
          <w:p w14:paraId="60AF20AB" w14:textId="77777777" w:rsidR="00CB0DF9" w:rsidRDefault="00CB0DF9" w:rsidP="00CB0DF9"/>
          <w:p w14:paraId="39851910" w14:textId="7C33F59A" w:rsidR="00CB0DF9" w:rsidRDefault="00873AEB" w:rsidP="00CB0DF9">
            <w:r>
              <w:t>P</w:t>
            </w:r>
            <w:r w:rsidR="00CB0DF9">
              <w:t>rimary education staff will have engaged in initial science of reading training (Sept Twilight) and follow-up training (TBC)</w:t>
            </w:r>
            <w:r w:rsidR="001C48A4">
              <w:t>.</w:t>
            </w:r>
          </w:p>
          <w:p w14:paraId="6452232D" w14:textId="77777777" w:rsidR="00873AEB" w:rsidRDefault="00873AEB" w:rsidP="00CB0DF9"/>
          <w:p w14:paraId="5887A3DA" w14:textId="77777777" w:rsidR="00FE004D" w:rsidRDefault="00873AEB" w:rsidP="00CB0DF9">
            <w:r>
              <w:t>S</w:t>
            </w:r>
            <w:r w:rsidR="00CB0DF9">
              <w:t>chool assistants will have had the opportunity to attend in-person Supporting Children with Reading training</w:t>
            </w:r>
            <w:r w:rsidR="001C48A4">
              <w:t>.</w:t>
            </w:r>
          </w:p>
          <w:p w14:paraId="7F92F248" w14:textId="77777777" w:rsidR="00873AEB" w:rsidRDefault="00873AEB" w:rsidP="00CB0DF9"/>
          <w:p w14:paraId="39129873" w14:textId="7E8531B6" w:rsidR="00873AEB" w:rsidRDefault="00873AEB" w:rsidP="00CB0DF9"/>
        </w:tc>
        <w:tc>
          <w:tcPr>
            <w:tcW w:w="1711" w:type="dxa"/>
          </w:tcPr>
          <w:p w14:paraId="4D48EEAE" w14:textId="77777777" w:rsidR="00FE004D" w:rsidRDefault="00072FA5" w:rsidP="00576485">
            <w:pPr>
              <w:rPr>
                <w:rFonts w:cs="Arial"/>
                <w:szCs w:val="24"/>
              </w:rPr>
            </w:pPr>
            <w:r>
              <w:rPr>
                <w:rFonts w:cs="Arial"/>
                <w:szCs w:val="24"/>
              </w:rPr>
              <w:t>All staff</w:t>
            </w:r>
          </w:p>
          <w:p w14:paraId="5AEBD244" w14:textId="77777777" w:rsidR="001C48A4" w:rsidRDefault="001C48A4" w:rsidP="00576485">
            <w:pPr>
              <w:rPr>
                <w:rFonts w:cs="Arial"/>
                <w:szCs w:val="24"/>
              </w:rPr>
            </w:pPr>
          </w:p>
          <w:p w14:paraId="0DF10A57" w14:textId="77777777" w:rsidR="001C48A4" w:rsidRDefault="001C48A4" w:rsidP="00576485">
            <w:pPr>
              <w:rPr>
                <w:rFonts w:cs="Arial"/>
                <w:szCs w:val="24"/>
              </w:rPr>
            </w:pPr>
          </w:p>
          <w:p w14:paraId="23484CB9" w14:textId="77777777" w:rsidR="001C48A4" w:rsidRDefault="001C48A4" w:rsidP="00576485">
            <w:pPr>
              <w:rPr>
                <w:rFonts w:cs="Arial"/>
                <w:szCs w:val="24"/>
              </w:rPr>
            </w:pPr>
          </w:p>
          <w:p w14:paraId="44D4442C" w14:textId="77777777" w:rsidR="001C48A4" w:rsidRDefault="001C48A4" w:rsidP="00576485">
            <w:pPr>
              <w:rPr>
                <w:rFonts w:cs="Arial"/>
                <w:szCs w:val="24"/>
              </w:rPr>
            </w:pPr>
          </w:p>
          <w:p w14:paraId="503928D3" w14:textId="77777777" w:rsidR="001C48A4" w:rsidRDefault="001C48A4" w:rsidP="00576485">
            <w:pPr>
              <w:rPr>
                <w:rFonts w:cs="Arial"/>
                <w:szCs w:val="24"/>
              </w:rPr>
            </w:pPr>
          </w:p>
          <w:p w14:paraId="75E5CC70" w14:textId="77777777" w:rsidR="001C48A4" w:rsidRDefault="001C48A4" w:rsidP="00576485">
            <w:pPr>
              <w:rPr>
                <w:rFonts w:cs="Arial"/>
                <w:szCs w:val="24"/>
              </w:rPr>
            </w:pPr>
            <w:r>
              <w:rPr>
                <w:rFonts w:cs="Arial"/>
                <w:szCs w:val="24"/>
              </w:rPr>
              <w:t>All staff</w:t>
            </w:r>
          </w:p>
          <w:p w14:paraId="4B35ED8B" w14:textId="77777777" w:rsidR="001C48A4" w:rsidRDefault="001C48A4" w:rsidP="00576485">
            <w:pPr>
              <w:rPr>
                <w:rFonts w:cs="Arial"/>
                <w:szCs w:val="24"/>
              </w:rPr>
            </w:pPr>
          </w:p>
          <w:p w14:paraId="27D01087" w14:textId="77777777" w:rsidR="001C48A4" w:rsidRDefault="001C48A4" w:rsidP="00576485">
            <w:pPr>
              <w:rPr>
                <w:rFonts w:cs="Arial"/>
                <w:szCs w:val="24"/>
              </w:rPr>
            </w:pPr>
          </w:p>
          <w:p w14:paraId="28C87848" w14:textId="77777777" w:rsidR="001C48A4" w:rsidRDefault="001C48A4" w:rsidP="00576485">
            <w:pPr>
              <w:rPr>
                <w:rFonts w:cs="Arial"/>
                <w:szCs w:val="24"/>
              </w:rPr>
            </w:pPr>
          </w:p>
          <w:p w14:paraId="00AF11B2" w14:textId="77777777" w:rsidR="001C48A4" w:rsidRDefault="001C48A4" w:rsidP="00576485">
            <w:pPr>
              <w:rPr>
                <w:rFonts w:cs="Arial"/>
                <w:szCs w:val="24"/>
              </w:rPr>
            </w:pPr>
          </w:p>
          <w:p w14:paraId="4811B638" w14:textId="77777777" w:rsidR="001C48A4" w:rsidRDefault="001C48A4" w:rsidP="00576485">
            <w:pPr>
              <w:rPr>
                <w:rFonts w:cs="Arial"/>
                <w:szCs w:val="24"/>
              </w:rPr>
            </w:pPr>
          </w:p>
          <w:p w14:paraId="627DCA30" w14:textId="4FC2CD32" w:rsidR="001C48A4" w:rsidRDefault="001C48A4" w:rsidP="00576485">
            <w:pPr>
              <w:rPr>
                <w:rFonts w:cs="Arial"/>
                <w:szCs w:val="24"/>
              </w:rPr>
            </w:pPr>
            <w:r>
              <w:rPr>
                <w:rFonts w:cs="Arial"/>
                <w:szCs w:val="24"/>
              </w:rPr>
              <w:t>All teachers</w:t>
            </w:r>
          </w:p>
          <w:p w14:paraId="7F46C828" w14:textId="5979B44B" w:rsidR="001C48A4" w:rsidRDefault="001C48A4" w:rsidP="00576485">
            <w:pPr>
              <w:rPr>
                <w:rFonts w:cs="Arial"/>
                <w:szCs w:val="24"/>
              </w:rPr>
            </w:pPr>
          </w:p>
          <w:p w14:paraId="2D069490" w14:textId="707E20B1" w:rsidR="001C48A4" w:rsidRDefault="001C48A4" w:rsidP="00576485">
            <w:pPr>
              <w:rPr>
                <w:rFonts w:cs="Arial"/>
                <w:szCs w:val="24"/>
              </w:rPr>
            </w:pPr>
          </w:p>
          <w:p w14:paraId="31B911F9" w14:textId="23F3580C" w:rsidR="001C48A4" w:rsidRDefault="001C48A4" w:rsidP="00576485">
            <w:pPr>
              <w:rPr>
                <w:rFonts w:cs="Arial"/>
                <w:szCs w:val="24"/>
              </w:rPr>
            </w:pPr>
          </w:p>
          <w:p w14:paraId="49858EFD" w14:textId="23CB5674" w:rsidR="001C48A4" w:rsidRDefault="001C48A4" w:rsidP="00576485">
            <w:pPr>
              <w:rPr>
                <w:rFonts w:cs="Arial"/>
                <w:szCs w:val="24"/>
              </w:rPr>
            </w:pPr>
          </w:p>
          <w:p w14:paraId="4AC0721D" w14:textId="4A5FCB51" w:rsidR="001C48A4" w:rsidRDefault="001C48A4" w:rsidP="00576485">
            <w:pPr>
              <w:rPr>
                <w:rFonts w:cs="Arial"/>
                <w:szCs w:val="24"/>
              </w:rPr>
            </w:pPr>
            <w:r>
              <w:rPr>
                <w:rFonts w:cs="Arial"/>
                <w:szCs w:val="24"/>
              </w:rPr>
              <w:t>M Sinclair</w:t>
            </w:r>
          </w:p>
          <w:p w14:paraId="5807ACFA" w14:textId="1C72B0E6" w:rsidR="001C48A4" w:rsidRDefault="001C48A4" w:rsidP="00576485">
            <w:pPr>
              <w:rPr>
                <w:rFonts w:cs="Arial"/>
                <w:szCs w:val="24"/>
              </w:rPr>
            </w:pPr>
            <w:r>
              <w:rPr>
                <w:rFonts w:cs="Arial"/>
                <w:szCs w:val="24"/>
              </w:rPr>
              <w:t>G Young</w:t>
            </w:r>
          </w:p>
          <w:p w14:paraId="196F3C9C" w14:textId="1218F50E" w:rsidR="001C48A4" w:rsidRDefault="001C48A4" w:rsidP="00576485">
            <w:pPr>
              <w:rPr>
                <w:rFonts w:cs="Arial"/>
                <w:szCs w:val="24"/>
              </w:rPr>
            </w:pPr>
          </w:p>
        </w:tc>
        <w:tc>
          <w:tcPr>
            <w:tcW w:w="1640" w:type="dxa"/>
          </w:tcPr>
          <w:p w14:paraId="2E9F1BC0" w14:textId="77777777" w:rsidR="00FE004D" w:rsidRDefault="00CB0DF9" w:rsidP="00576485">
            <w:pPr>
              <w:rPr>
                <w:rFonts w:cs="Arial"/>
                <w:szCs w:val="24"/>
              </w:rPr>
            </w:pPr>
            <w:r>
              <w:rPr>
                <w:rFonts w:cs="Arial"/>
                <w:szCs w:val="24"/>
              </w:rPr>
              <w:t>August 2023</w:t>
            </w:r>
          </w:p>
          <w:p w14:paraId="5D868AB9" w14:textId="77777777" w:rsidR="00CB0DF9" w:rsidRDefault="00CB0DF9" w:rsidP="00576485">
            <w:pPr>
              <w:rPr>
                <w:rFonts w:cs="Arial"/>
                <w:szCs w:val="24"/>
              </w:rPr>
            </w:pPr>
          </w:p>
          <w:p w14:paraId="3BD1091A" w14:textId="77777777" w:rsidR="00CB0DF9" w:rsidRDefault="00CB0DF9" w:rsidP="00576485">
            <w:pPr>
              <w:rPr>
                <w:rFonts w:cs="Arial"/>
                <w:szCs w:val="24"/>
              </w:rPr>
            </w:pPr>
          </w:p>
          <w:p w14:paraId="6F68C963" w14:textId="77777777" w:rsidR="00CB0DF9" w:rsidRDefault="00CB0DF9" w:rsidP="00576485">
            <w:pPr>
              <w:rPr>
                <w:rFonts w:cs="Arial"/>
                <w:szCs w:val="24"/>
              </w:rPr>
            </w:pPr>
          </w:p>
          <w:p w14:paraId="5EE75D19" w14:textId="77777777" w:rsidR="00CB0DF9" w:rsidRDefault="00CB0DF9" w:rsidP="00576485">
            <w:pPr>
              <w:rPr>
                <w:rFonts w:cs="Arial"/>
                <w:szCs w:val="24"/>
              </w:rPr>
            </w:pPr>
          </w:p>
          <w:p w14:paraId="203A6854" w14:textId="77777777" w:rsidR="00CB0DF9" w:rsidRDefault="00CB0DF9" w:rsidP="00576485">
            <w:pPr>
              <w:rPr>
                <w:rFonts w:cs="Arial"/>
                <w:szCs w:val="24"/>
              </w:rPr>
            </w:pPr>
          </w:p>
          <w:p w14:paraId="10AF137D" w14:textId="77777777" w:rsidR="00CB0DF9" w:rsidRDefault="00CB0DF9" w:rsidP="00576485">
            <w:pPr>
              <w:rPr>
                <w:rFonts w:cs="Arial"/>
                <w:szCs w:val="24"/>
              </w:rPr>
            </w:pPr>
            <w:r>
              <w:rPr>
                <w:rFonts w:cs="Arial"/>
                <w:szCs w:val="24"/>
              </w:rPr>
              <w:t>April 2024</w:t>
            </w:r>
          </w:p>
          <w:p w14:paraId="2631653C" w14:textId="77777777" w:rsidR="00CB0DF9" w:rsidRDefault="00CB0DF9" w:rsidP="00576485">
            <w:pPr>
              <w:rPr>
                <w:rFonts w:cs="Arial"/>
                <w:szCs w:val="24"/>
              </w:rPr>
            </w:pPr>
          </w:p>
          <w:p w14:paraId="73610D1B" w14:textId="77777777" w:rsidR="00CB0DF9" w:rsidRDefault="00CB0DF9" w:rsidP="00576485">
            <w:pPr>
              <w:rPr>
                <w:rFonts w:cs="Arial"/>
                <w:szCs w:val="24"/>
              </w:rPr>
            </w:pPr>
          </w:p>
          <w:p w14:paraId="6917D2BB" w14:textId="77777777" w:rsidR="00CB0DF9" w:rsidRDefault="00CB0DF9" w:rsidP="00576485">
            <w:pPr>
              <w:rPr>
                <w:rFonts w:cs="Arial"/>
                <w:szCs w:val="24"/>
              </w:rPr>
            </w:pPr>
          </w:p>
          <w:p w14:paraId="55453B49" w14:textId="77777777" w:rsidR="00CB0DF9" w:rsidRDefault="00CB0DF9" w:rsidP="00576485">
            <w:pPr>
              <w:rPr>
                <w:rFonts w:cs="Arial"/>
                <w:szCs w:val="24"/>
              </w:rPr>
            </w:pPr>
          </w:p>
          <w:p w14:paraId="118DFA1D" w14:textId="77777777" w:rsidR="00CB0DF9" w:rsidRDefault="00CB0DF9" w:rsidP="00576485">
            <w:pPr>
              <w:rPr>
                <w:rFonts w:cs="Arial"/>
                <w:szCs w:val="24"/>
              </w:rPr>
            </w:pPr>
          </w:p>
          <w:p w14:paraId="3CC38866" w14:textId="77777777" w:rsidR="00CB0DF9" w:rsidRDefault="00CB0DF9" w:rsidP="00576485">
            <w:pPr>
              <w:rPr>
                <w:rFonts w:cs="Arial"/>
                <w:szCs w:val="24"/>
              </w:rPr>
            </w:pPr>
            <w:r>
              <w:rPr>
                <w:rFonts w:cs="Arial"/>
                <w:szCs w:val="24"/>
              </w:rPr>
              <w:t>September 2023</w:t>
            </w:r>
          </w:p>
          <w:p w14:paraId="2B4301AE" w14:textId="0A33AF90" w:rsidR="00CB0DF9" w:rsidRDefault="00CB0DF9" w:rsidP="00576485">
            <w:pPr>
              <w:rPr>
                <w:rFonts w:cs="Arial"/>
                <w:szCs w:val="24"/>
              </w:rPr>
            </w:pPr>
          </w:p>
          <w:p w14:paraId="7BE2D2FE" w14:textId="47C55681" w:rsidR="00CB0DF9" w:rsidRDefault="00CB0DF9" w:rsidP="00576485">
            <w:pPr>
              <w:rPr>
                <w:rFonts w:cs="Arial"/>
                <w:szCs w:val="24"/>
              </w:rPr>
            </w:pPr>
          </w:p>
          <w:p w14:paraId="789472FE" w14:textId="720C7C32" w:rsidR="00CB0DF9" w:rsidRDefault="00CB0DF9" w:rsidP="00576485">
            <w:pPr>
              <w:rPr>
                <w:rFonts w:cs="Arial"/>
                <w:szCs w:val="24"/>
              </w:rPr>
            </w:pPr>
          </w:p>
          <w:p w14:paraId="2313D84D" w14:textId="313588A1" w:rsidR="00CB0DF9" w:rsidRDefault="00CB0DF9" w:rsidP="00576485">
            <w:pPr>
              <w:rPr>
                <w:rFonts w:cs="Arial"/>
                <w:szCs w:val="24"/>
              </w:rPr>
            </w:pPr>
            <w:r>
              <w:rPr>
                <w:rFonts w:cs="Arial"/>
                <w:szCs w:val="24"/>
              </w:rPr>
              <w:t>February 2024</w:t>
            </w:r>
          </w:p>
          <w:p w14:paraId="694A397A" w14:textId="77777777" w:rsidR="00CB0DF9" w:rsidRDefault="00CB0DF9" w:rsidP="00576485">
            <w:pPr>
              <w:rPr>
                <w:rFonts w:cs="Arial"/>
                <w:szCs w:val="24"/>
              </w:rPr>
            </w:pPr>
          </w:p>
          <w:p w14:paraId="153415C4" w14:textId="77777777" w:rsidR="00CB0DF9" w:rsidRDefault="00CB0DF9" w:rsidP="00576485">
            <w:pPr>
              <w:rPr>
                <w:rFonts w:cs="Arial"/>
                <w:szCs w:val="24"/>
              </w:rPr>
            </w:pPr>
          </w:p>
          <w:p w14:paraId="5B74F56D" w14:textId="5F8BE744" w:rsidR="00CB0DF9" w:rsidRDefault="00CB0DF9" w:rsidP="00576485">
            <w:pPr>
              <w:rPr>
                <w:rFonts w:cs="Arial"/>
                <w:szCs w:val="24"/>
              </w:rPr>
            </w:pPr>
          </w:p>
        </w:tc>
        <w:tc>
          <w:tcPr>
            <w:tcW w:w="5430" w:type="dxa"/>
            <w:vMerge/>
            <w:vAlign w:val="center"/>
          </w:tcPr>
          <w:p w14:paraId="30F83EC0" w14:textId="77777777" w:rsidR="00FE004D" w:rsidRPr="004C2592" w:rsidRDefault="00FE004D" w:rsidP="006C19FB">
            <w:pPr>
              <w:rPr>
                <w:rFonts w:cs="Arial"/>
                <w:szCs w:val="24"/>
              </w:rPr>
            </w:pPr>
          </w:p>
        </w:tc>
      </w:tr>
      <w:tr w:rsidR="006B2BCF" w:rsidRPr="004C2592" w14:paraId="0D30F577" w14:textId="77777777" w:rsidTr="00982803">
        <w:trPr>
          <w:trHeight w:val="1587"/>
        </w:trPr>
        <w:tc>
          <w:tcPr>
            <w:tcW w:w="2644" w:type="dxa"/>
            <w:vMerge/>
            <w:vAlign w:val="center"/>
          </w:tcPr>
          <w:p w14:paraId="52A2A4F9" w14:textId="77777777" w:rsidR="006B2BCF" w:rsidRPr="004C2592" w:rsidRDefault="006B2BCF" w:rsidP="00ED73ED">
            <w:pPr>
              <w:rPr>
                <w:rFonts w:cs="Arial"/>
                <w:szCs w:val="24"/>
              </w:rPr>
            </w:pPr>
          </w:p>
        </w:tc>
        <w:tc>
          <w:tcPr>
            <w:tcW w:w="3709" w:type="dxa"/>
          </w:tcPr>
          <w:p w14:paraId="449FBB99" w14:textId="263C9139" w:rsidR="006B2BCF" w:rsidRDefault="006B2BCF" w:rsidP="00365EDA">
            <w:pPr>
              <w:rPr>
                <w:rFonts w:cs="Arial"/>
                <w:szCs w:val="24"/>
              </w:rPr>
            </w:pPr>
            <w:r>
              <w:rPr>
                <w:rFonts w:cs="Arial"/>
                <w:szCs w:val="24"/>
              </w:rPr>
              <w:t>Work with staff to ensure the outcomes and impact of all initiatives are measurable and can be evidenced through</w:t>
            </w:r>
            <w:r w:rsidR="00095ECA">
              <w:rPr>
                <w:rFonts w:cs="Arial"/>
                <w:szCs w:val="24"/>
              </w:rPr>
              <w:t xml:space="preserve"> the </w:t>
            </w:r>
            <w:r>
              <w:rPr>
                <w:rFonts w:cs="Arial"/>
                <w:szCs w:val="24"/>
              </w:rPr>
              <w:t>attainment tracker.</w:t>
            </w:r>
          </w:p>
        </w:tc>
        <w:tc>
          <w:tcPr>
            <w:tcW w:w="1711" w:type="dxa"/>
          </w:tcPr>
          <w:p w14:paraId="038217F4" w14:textId="77777777" w:rsidR="006B2BCF" w:rsidRDefault="006B2BCF" w:rsidP="00365EDA">
            <w:pPr>
              <w:rPr>
                <w:rFonts w:cs="Arial"/>
                <w:szCs w:val="24"/>
              </w:rPr>
            </w:pPr>
            <w:r>
              <w:rPr>
                <w:rFonts w:cs="Arial"/>
                <w:szCs w:val="24"/>
              </w:rPr>
              <w:t>P Murphy</w:t>
            </w:r>
          </w:p>
          <w:p w14:paraId="3EECBFF0" w14:textId="2576F441" w:rsidR="007D3A17" w:rsidRPr="004C2592" w:rsidRDefault="007D3A17" w:rsidP="00365EDA">
            <w:pPr>
              <w:rPr>
                <w:rFonts w:cs="Arial"/>
                <w:szCs w:val="24"/>
              </w:rPr>
            </w:pPr>
            <w:r>
              <w:rPr>
                <w:rFonts w:cs="Arial"/>
                <w:szCs w:val="24"/>
              </w:rPr>
              <w:t>All teachers</w:t>
            </w:r>
          </w:p>
        </w:tc>
        <w:tc>
          <w:tcPr>
            <w:tcW w:w="1640" w:type="dxa"/>
          </w:tcPr>
          <w:p w14:paraId="1B8C2E7C" w14:textId="0D50DCEC" w:rsidR="006B2BCF" w:rsidRPr="004C2592" w:rsidRDefault="006B2BCF" w:rsidP="00365EDA">
            <w:pPr>
              <w:rPr>
                <w:rFonts w:cs="Arial"/>
                <w:szCs w:val="24"/>
              </w:rPr>
            </w:pPr>
            <w:r>
              <w:rPr>
                <w:rFonts w:cs="Arial"/>
                <w:szCs w:val="24"/>
              </w:rPr>
              <w:t>Terms 2-4</w:t>
            </w:r>
          </w:p>
        </w:tc>
        <w:tc>
          <w:tcPr>
            <w:tcW w:w="5430" w:type="dxa"/>
            <w:vMerge/>
            <w:vAlign w:val="center"/>
          </w:tcPr>
          <w:p w14:paraId="6BE00BC8" w14:textId="77777777" w:rsidR="006B2BCF" w:rsidRPr="004C2592" w:rsidRDefault="006B2BCF" w:rsidP="00ED0C05">
            <w:pPr>
              <w:rPr>
                <w:rFonts w:cs="Arial"/>
                <w:szCs w:val="24"/>
              </w:rPr>
            </w:pPr>
          </w:p>
        </w:tc>
      </w:tr>
      <w:tr w:rsidR="00095ECA" w:rsidRPr="004C2592" w14:paraId="5B590928" w14:textId="77777777" w:rsidTr="00982803">
        <w:trPr>
          <w:trHeight w:val="1587"/>
        </w:trPr>
        <w:tc>
          <w:tcPr>
            <w:tcW w:w="2644" w:type="dxa"/>
            <w:vMerge/>
            <w:vAlign w:val="center"/>
          </w:tcPr>
          <w:p w14:paraId="78410D95" w14:textId="77777777" w:rsidR="00095ECA" w:rsidRPr="004C2592" w:rsidRDefault="00095ECA" w:rsidP="00ED73ED">
            <w:pPr>
              <w:rPr>
                <w:rFonts w:cs="Arial"/>
                <w:szCs w:val="24"/>
              </w:rPr>
            </w:pPr>
          </w:p>
        </w:tc>
        <w:tc>
          <w:tcPr>
            <w:tcW w:w="3709" w:type="dxa"/>
          </w:tcPr>
          <w:p w14:paraId="72B2FCD8" w14:textId="3CD20EFF" w:rsidR="00095ECA" w:rsidRDefault="00095ECA" w:rsidP="00365EDA">
            <w:pPr>
              <w:rPr>
                <w:rFonts w:cs="Arial"/>
                <w:szCs w:val="24"/>
              </w:rPr>
            </w:pPr>
            <w:r>
              <w:rPr>
                <w:rFonts w:cs="Arial"/>
                <w:szCs w:val="24"/>
              </w:rPr>
              <w:t>Make tracking processes more cohesive for improved access and easier analysis.</w:t>
            </w:r>
          </w:p>
        </w:tc>
        <w:tc>
          <w:tcPr>
            <w:tcW w:w="1711" w:type="dxa"/>
          </w:tcPr>
          <w:p w14:paraId="07ACF9EC" w14:textId="77777777" w:rsidR="00095ECA" w:rsidRDefault="00095ECA" w:rsidP="00365EDA">
            <w:pPr>
              <w:rPr>
                <w:rFonts w:cs="Arial"/>
                <w:szCs w:val="24"/>
              </w:rPr>
            </w:pPr>
            <w:r>
              <w:rPr>
                <w:rFonts w:cs="Arial"/>
                <w:szCs w:val="24"/>
              </w:rPr>
              <w:t>P Murphy</w:t>
            </w:r>
          </w:p>
          <w:p w14:paraId="579AE414" w14:textId="69ABD94D" w:rsidR="007D3A17" w:rsidRDefault="007D3A17" w:rsidP="00365EDA">
            <w:pPr>
              <w:rPr>
                <w:rFonts w:cs="Arial"/>
                <w:szCs w:val="24"/>
              </w:rPr>
            </w:pPr>
            <w:r>
              <w:rPr>
                <w:rFonts w:cs="Arial"/>
                <w:szCs w:val="24"/>
              </w:rPr>
              <w:t>All teachers</w:t>
            </w:r>
          </w:p>
        </w:tc>
        <w:tc>
          <w:tcPr>
            <w:tcW w:w="1640" w:type="dxa"/>
          </w:tcPr>
          <w:p w14:paraId="6C2CA59C" w14:textId="4EAD9598" w:rsidR="00095ECA" w:rsidRDefault="00095ECA" w:rsidP="00365EDA">
            <w:pPr>
              <w:rPr>
                <w:rFonts w:cs="Arial"/>
                <w:szCs w:val="24"/>
              </w:rPr>
            </w:pPr>
            <w:r>
              <w:rPr>
                <w:rFonts w:cs="Arial"/>
                <w:szCs w:val="24"/>
              </w:rPr>
              <w:t>Term 1</w:t>
            </w:r>
          </w:p>
        </w:tc>
        <w:tc>
          <w:tcPr>
            <w:tcW w:w="5430" w:type="dxa"/>
            <w:vMerge/>
            <w:vAlign w:val="center"/>
          </w:tcPr>
          <w:p w14:paraId="07DA436B" w14:textId="77777777" w:rsidR="00095ECA" w:rsidRPr="004C2592" w:rsidRDefault="00095ECA" w:rsidP="00ED0C05">
            <w:pPr>
              <w:rPr>
                <w:rFonts w:cs="Arial"/>
                <w:szCs w:val="24"/>
              </w:rPr>
            </w:pPr>
          </w:p>
        </w:tc>
      </w:tr>
      <w:tr w:rsidR="006B2BCF" w:rsidRPr="004C2592" w14:paraId="05782EC3" w14:textId="77777777" w:rsidTr="003957D4">
        <w:trPr>
          <w:trHeight w:val="1714"/>
        </w:trPr>
        <w:tc>
          <w:tcPr>
            <w:tcW w:w="2644" w:type="dxa"/>
            <w:vMerge/>
            <w:vAlign w:val="center"/>
          </w:tcPr>
          <w:p w14:paraId="5FF2D45C" w14:textId="77777777" w:rsidR="006B2BCF" w:rsidRPr="004C2592" w:rsidRDefault="006B2BCF" w:rsidP="00ED73ED">
            <w:pPr>
              <w:rPr>
                <w:rFonts w:cs="Arial"/>
                <w:szCs w:val="24"/>
              </w:rPr>
            </w:pPr>
          </w:p>
        </w:tc>
        <w:tc>
          <w:tcPr>
            <w:tcW w:w="3709" w:type="dxa"/>
          </w:tcPr>
          <w:p w14:paraId="01C9C41D" w14:textId="48984B24" w:rsidR="006B2BCF" w:rsidRDefault="006B2BCF" w:rsidP="00365EDA">
            <w:pPr>
              <w:rPr>
                <w:rFonts w:cs="Arial"/>
                <w:szCs w:val="24"/>
              </w:rPr>
            </w:pPr>
            <w:r>
              <w:rPr>
                <w:rFonts w:cs="Arial"/>
                <w:szCs w:val="24"/>
              </w:rPr>
              <w:t>Build on current moderation opportunities and extend to other curricular areas, building staff confidence in use of 4 stages of progress.</w:t>
            </w:r>
          </w:p>
        </w:tc>
        <w:tc>
          <w:tcPr>
            <w:tcW w:w="1711" w:type="dxa"/>
          </w:tcPr>
          <w:p w14:paraId="6695DF94" w14:textId="5B519122" w:rsidR="007D3A17" w:rsidRDefault="007D3A17" w:rsidP="00365EDA">
            <w:pPr>
              <w:rPr>
                <w:rFonts w:cs="Arial"/>
                <w:szCs w:val="24"/>
              </w:rPr>
            </w:pPr>
            <w:r>
              <w:rPr>
                <w:rFonts w:cs="Arial"/>
                <w:szCs w:val="24"/>
              </w:rPr>
              <w:t>P Murphy</w:t>
            </w:r>
          </w:p>
          <w:p w14:paraId="34753539" w14:textId="39FE29C9" w:rsidR="006B2BCF" w:rsidRPr="004C2592" w:rsidRDefault="006B2BCF" w:rsidP="00365EDA">
            <w:pPr>
              <w:rPr>
                <w:rFonts w:cs="Arial"/>
                <w:szCs w:val="24"/>
              </w:rPr>
            </w:pPr>
            <w:r>
              <w:rPr>
                <w:rFonts w:cs="Arial"/>
                <w:szCs w:val="24"/>
              </w:rPr>
              <w:t>All teachers</w:t>
            </w:r>
          </w:p>
        </w:tc>
        <w:tc>
          <w:tcPr>
            <w:tcW w:w="1640" w:type="dxa"/>
          </w:tcPr>
          <w:p w14:paraId="0F879764" w14:textId="1C28026F" w:rsidR="006B2BCF" w:rsidRPr="004C2592" w:rsidRDefault="006B2BCF" w:rsidP="00365EDA">
            <w:pPr>
              <w:rPr>
                <w:rFonts w:cs="Arial"/>
                <w:szCs w:val="24"/>
              </w:rPr>
            </w:pPr>
            <w:r>
              <w:rPr>
                <w:rFonts w:cs="Arial"/>
                <w:szCs w:val="24"/>
              </w:rPr>
              <w:t>August 2023-June 2024</w:t>
            </w:r>
          </w:p>
        </w:tc>
        <w:tc>
          <w:tcPr>
            <w:tcW w:w="5430" w:type="dxa"/>
            <w:vMerge/>
            <w:vAlign w:val="center"/>
          </w:tcPr>
          <w:p w14:paraId="5FC78CFA" w14:textId="77777777" w:rsidR="006B2BCF" w:rsidRPr="004C2592" w:rsidRDefault="006B2BCF" w:rsidP="00ED0C05">
            <w:pPr>
              <w:rPr>
                <w:rFonts w:cs="Arial"/>
                <w:szCs w:val="24"/>
              </w:rPr>
            </w:pPr>
          </w:p>
        </w:tc>
      </w:tr>
      <w:tr w:rsidR="001F7EDC" w:rsidRPr="004C2592" w14:paraId="58FBAC33" w14:textId="77777777" w:rsidTr="003957D4">
        <w:trPr>
          <w:trHeight w:val="1714"/>
        </w:trPr>
        <w:tc>
          <w:tcPr>
            <w:tcW w:w="2644" w:type="dxa"/>
            <w:vMerge/>
            <w:vAlign w:val="center"/>
          </w:tcPr>
          <w:p w14:paraId="3C2F4F0D" w14:textId="77777777" w:rsidR="001F7EDC" w:rsidRPr="004C2592" w:rsidRDefault="001F7EDC" w:rsidP="00ED73ED">
            <w:pPr>
              <w:rPr>
                <w:rFonts w:cs="Arial"/>
                <w:szCs w:val="24"/>
              </w:rPr>
            </w:pPr>
          </w:p>
        </w:tc>
        <w:tc>
          <w:tcPr>
            <w:tcW w:w="3709" w:type="dxa"/>
          </w:tcPr>
          <w:p w14:paraId="7DF878D1" w14:textId="61190EE7" w:rsidR="001F7EDC" w:rsidRDefault="00A44AEB" w:rsidP="00365EDA">
            <w:pPr>
              <w:rPr>
                <w:rFonts w:cs="Arial"/>
                <w:szCs w:val="24"/>
              </w:rPr>
            </w:pPr>
            <w:r>
              <w:rPr>
                <w:rFonts w:cs="Arial"/>
                <w:szCs w:val="24"/>
              </w:rPr>
              <w:t>Provide opportunities for EYPs to moderate with teachers, to further develop understanding of early level skills development.</w:t>
            </w:r>
          </w:p>
        </w:tc>
        <w:tc>
          <w:tcPr>
            <w:tcW w:w="1711" w:type="dxa"/>
          </w:tcPr>
          <w:p w14:paraId="4D0FEA30" w14:textId="77777777" w:rsidR="001F7EDC" w:rsidRDefault="00A44AEB" w:rsidP="00365EDA">
            <w:pPr>
              <w:rPr>
                <w:rFonts w:cs="Arial"/>
                <w:szCs w:val="24"/>
              </w:rPr>
            </w:pPr>
            <w:r>
              <w:rPr>
                <w:rFonts w:cs="Arial"/>
                <w:szCs w:val="24"/>
              </w:rPr>
              <w:t>Principal Teachers</w:t>
            </w:r>
          </w:p>
          <w:p w14:paraId="403FD4A0" w14:textId="0B72B972" w:rsidR="00A44AEB" w:rsidRDefault="00A44AEB" w:rsidP="00365EDA">
            <w:pPr>
              <w:rPr>
                <w:rFonts w:cs="Arial"/>
                <w:szCs w:val="24"/>
              </w:rPr>
            </w:pPr>
            <w:r>
              <w:rPr>
                <w:rFonts w:cs="Arial"/>
                <w:szCs w:val="24"/>
              </w:rPr>
              <w:t>All EYPs</w:t>
            </w:r>
          </w:p>
        </w:tc>
        <w:tc>
          <w:tcPr>
            <w:tcW w:w="1640" w:type="dxa"/>
          </w:tcPr>
          <w:p w14:paraId="6BCCCAC6" w14:textId="2FA0E093" w:rsidR="001F7EDC" w:rsidRDefault="007839A7" w:rsidP="00365EDA">
            <w:pPr>
              <w:rPr>
                <w:rFonts w:cs="Arial"/>
                <w:szCs w:val="24"/>
              </w:rPr>
            </w:pPr>
            <w:r>
              <w:rPr>
                <w:rFonts w:cs="Arial"/>
                <w:szCs w:val="24"/>
              </w:rPr>
              <w:t>August 2023-June 2024</w:t>
            </w:r>
          </w:p>
        </w:tc>
        <w:tc>
          <w:tcPr>
            <w:tcW w:w="5430" w:type="dxa"/>
            <w:vMerge/>
            <w:vAlign w:val="center"/>
          </w:tcPr>
          <w:p w14:paraId="2A8C072A" w14:textId="77777777" w:rsidR="001F7EDC" w:rsidRPr="004C2592" w:rsidRDefault="001F7EDC" w:rsidP="00ED0C05">
            <w:pPr>
              <w:rPr>
                <w:rFonts w:cs="Arial"/>
                <w:szCs w:val="24"/>
              </w:rPr>
            </w:pPr>
          </w:p>
        </w:tc>
      </w:tr>
      <w:tr w:rsidR="006B2BCF" w:rsidRPr="004C2592" w14:paraId="54CDF2FA" w14:textId="77777777" w:rsidTr="003957D4">
        <w:trPr>
          <w:trHeight w:val="1714"/>
        </w:trPr>
        <w:tc>
          <w:tcPr>
            <w:tcW w:w="2644" w:type="dxa"/>
            <w:vMerge/>
            <w:vAlign w:val="center"/>
          </w:tcPr>
          <w:p w14:paraId="213F111D" w14:textId="77777777" w:rsidR="006B2BCF" w:rsidRPr="004C2592" w:rsidRDefault="006B2BCF" w:rsidP="00ED73ED">
            <w:pPr>
              <w:rPr>
                <w:rFonts w:cs="Arial"/>
                <w:szCs w:val="24"/>
              </w:rPr>
            </w:pPr>
          </w:p>
        </w:tc>
        <w:tc>
          <w:tcPr>
            <w:tcW w:w="3709" w:type="dxa"/>
          </w:tcPr>
          <w:p w14:paraId="0B803E42" w14:textId="31CA1D6B" w:rsidR="006B2BCF" w:rsidRDefault="006B2BCF" w:rsidP="00365EDA">
            <w:pPr>
              <w:rPr>
                <w:rFonts w:cs="Arial"/>
                <w:szCs w:val="24"/>
              </w:rPr>
            </w:pPr>
            <w:r>
              <w:rPr>
                <w:rFonts w:cs="Arial"/>
                <w:szCs w:val="24"/>
              </w:rPr>
              <w:t>Ensure</w:t>
            </w:r>
            <w:r w:rsidR="001F7EDC">
              <w:rPr>
                <w:rFonts w:cs="Arial"/>
                <w:szCs w:val="24"/>
              </w:rPr>
              <w:t xml:space="preserve"> </w:t>
            </w:r>
            <w:r w:rsidR="00D0102F">
              <w:rPr>
                <w:rFonts w:cs="Arial"/>
                <w:szCs w:val="24"/>
              </w:rPr>
              <w:t>long-term</w:t>
            </w:r>
            <w:r>
              <w:rPr>
                <w:rFonts w:cs="Arial"/>
                <w:szCs w:val="24"/>
              </w:rPr>
              <w:t xml:space="preserve"> planning is manageable and clearly identifies what has to be learned and assessed.</w:t>
            </w:r>
          </w:p>
        </w:tc>
        <w:tc>
          <w:tcPr>
            <w:tcW w:w="1711" w:type="dxa"/>
          </w:tcPr>
          <w:p w14:paraId="51E130B5" w14:textId="7EDA736F" w:rsidR="006B2BCF" w:rsidRDefault="006B2BCF" w:rsidP="00365EDA">
            <w:pPr>
              <w:rPr>
                <w:rFonts w:cs="Arial"/>
                <w:szCs w:val="24"/>
              </w:rPr>
            </w:pPr>
            <w:r>
              <w:rPr>
                <w:rFonts w:cs="Arial"/>
                <w:szCs w:val="24"/>
              </w:rPr>
              <w:t>SLT</w:t>
            </w:r>
          </w:p>
        </w:tc>
        <w:tc>
          <w:tcPr>
            <w:tcW w:w="1640" w:type="dxa"/>
          </w:tcPr>
          <w:p w14:paraId="47167B93" w14:textId="28F5295D" w:rsidR="006B2BCF" w:rsidRDefault="006B2BCF" w:rsidP="00365EDA">
            <w:pPr>
              <w:rPr>
                <w:rFonts w:cs="Arial"/>
                <w:szCs w:val="24"/>
              </w:rPr>
            </w:pPr>
            <w:r>
              <w:rPr>
                <w:rFonts w:cs="Arial"/>
                <w:szCs w:val="24"/>
              </w:rPr>
              <w:t>November 2023</w:t>
            </w:r>
          </w:p>
        </w:tc>
        <w:tc>
          <w:tcPr>
            <w:tcW w:w="5430" w:type="dxa"/>
            <w:vMerge/>
            <w:vAlign w:val="center"/>
          </w:tcPr>
          <w:p w14:paraId="448F9EDA" w14:textId="77777777" w:rsidR="006B2BCF" w:rsidRPr="004C2592" w:rsidRDefault="006B2BCF" w:rsidP="00ED0C05">
            <w:pPr>
              <w:rPr>
                <w:rFonts w:cs="Arial"/>
                <w:szCs w:val="24"/>
              </w:rPr>
            </w:pPr>
          </w:p>
        </w:tc>
      </w:tr>
      <w:tr w:rsidR="006B2BCF" w:rsidRPr="004C2592" w14:paraId="0EBA129B" w14:textId="77777777" w:rsidTr="003957D4">
        <w:trPr>
          <w:trHeight w:val="1714"/>
        </w:trPr>
        <w:tc>
          <w:tcPr>
            <w:tcW w:w="2644" w:type="dxa"/>
            <w:vMerge/>
            <w:vAlign w:val="center"/>
          </w:tcPr>
          <w:p w14:paraId="5ABBA631" w14:textId="77777777" w:rsidR="006B2BCF" w:rsidRPr="004C2592" w:rsidRDefault="006B2BCF" w:rsidP="00ED73ED">
            <w:pPr>
              <w:rPr>
                <w:rFonts w:cs="Arial"/>
                <w:szCs w:val="24"/>
              </w:rPr>
            </w:pPr>
          </w:p>
        </w:tc>
        <w:tc>
          <w:tcPr>
            <w:tcW w:w="3709" w:type="dxa"/>
          </w:tcPr>
          <w:p w14:paraId="6BE38901" w14:textId="65841F47" w:rsidR="006B2BCF" w:rsidRDefault="006B2BCF" w:rsidP="00365EDA">
            <w:pPr>
              <w:rPr>
                <w:rFonts w:cs="Arial"/>
                <w:szCs w:val="24"/>
              </w:rPr>
            </w:pPr>
            <w:r>
              <w:rPr>
                <w:rFonts w:cs="Arial"/>
                <w:szCs w:val="24"/>
              </w:rPr>
              <w:t>Involve children in the planning process, self-evaluation, peer and self-assessment through an agreed and consistent approach.</w:t>
            </w:r>
          </w:p>
        </w:tc>
        <w:tc>
          <w:tcPr>
            <w:tcW w:w="1711" w:type="dxa"/>
          </w:tcPr>
          <w:p w14:paraId="53C04BA5" w14:textId="1F7D0D06" w:rsidR="006B2BCF" w:rsidRDefault="006B2BCF" w:rsidP="00365EDA">
            <w:pPr>
              <w:rPr>
                <w:rFonts w:cs="Arial"/>
                <w:szCs w:val="24"/>
              </w:rPr>
            </w:pPr>
            <w:r>
              <w:rPr>
                <w:rFonts w:cs="Arial"/>
                <w:szCs w:val="24"/>
              </w:rPr>
              <w:t>P Murphy</w:t>
            </w:r>
          </w:p>
          <w:p w14:paraId="130BD816" w14:textId="18B0DAA3" w:rsidR="006B2BCF" w:rsidRDefault="006B2BCF" w:rsidP="00365EDA">
            <w:pPr>
              <w:rPr>
                <w:rFonts w:cs="Arial"/>
                <w:szCs w:val="24"/>
              </w:rPr>
            </w:pPr>
            <w:r>
              <w:rPr>
                <w:rFonts w:cs="Arial"/>
                <w:szCs w:val="24"/>
              </w:rPr>
              <w:t>All teachers</w:t>
            </w:r>
          </w:p>
        </w:tc>
        <w:tc>
          <w:tcPr>
            <w:tcW w:w="1640" w:type="dxa"/>
          </w:tcPr>
          <w:p w14:paraId="486D8D0C" w14:textId="374D8831" w:rsidR="006B2BCF" w:rsidRDefault="006B2BCF" w:rsidP="00365EDA">
            <w:pPr>
              <w:rPr>
                <w:rFonts w:cs="Arial"/>
                <w:szCs w:val="24"/>
              </w:rPr>
            </w:pPr>
            <w:r>
              <w:rPr>
                <w:rFonts w:cs="Arial"/>
                <w:szCs w:val="24"/>
              </w:rPr>
              <w:t>August 2023-June 2024</w:t>
            </w:r>
          </w:p>
        </w:tc>
        <w:tc>
          <w:tcPr>
            <w:tcW w:w="5430" w:type="dxa"/>
            <w:vMerge/>
            <w:vAlign w:val="center"/>
          </w:tcPr>
          <w:p w14:paraId="2DC8E305" w14:textId="77777777" w:rsidR="006B2BCF" w:rsidRPr="004C2592" w:rsidRDefault="006B2BCF" w:rsidP="00ED0C05">
            <w:pPr>
              <w:rPr>
                <w:rFonts w:cs="Arial"/>
                <w:szCs w:val="24"/>
              </w:rPr>
            </w:pPr>
          </w:p>
        </w:tc>
      </w:tr>
      <w:tr w:rsidR="006B2BCF" w:rsidRPr="004C2592" w14:paraId="3EF3B4D7" w14:textId="77777777" w:rsidTr="003957D4">
        <w:trPr>
          <w:trHeight w:val="1714"/>
        </w:trPr>
        <w:tc>
          <w:tcPr>
            <w:tcW w:w="2644" w:type="dxa"/>
            <w:vMerge/>
            <w:vAlign w:val="center"/>
          </w:tcPr>
          <w:p w14:paraId="7C63153D" w14:textId="77777777" w:rsidR="006B2BCF" w:rsidRPr="004C2592" w:rsidRDefault="006B2BCF" w:rsidP="00ED73ED">
            <w:pPr>
              <w:rPr>
                <w:rFonts w:cs="Arial"/>
                <w:szCs w:val="24"/>
              </w:rPr>
            </w:pPr>
          </w:p>
        </w:tc>
        <w:tc>
          <w:tcPr>
            <w:tcW w:w="3709" w:type="dxa"/>
          </w:tcPr>
          <w:p w14:paraId="0032B6C1" w14:textId="5F392DC4" w:rsidR="006B2BCF" w:rsidRDefault="006B2BCF" w:rsidP="00365EDA">
            <w:pPr>
              <w:rPr>
                <w:rFonts w:cs="Arial"/>
                <w:szCs w:val="24"/>
              </w:rPr>
            </w:pPr>
            <w:r>
              <w:rPr>
                <w:rFonts w:cs="Arial"/>
                <w:szCs w:val="24"/>
              </w:rPr>
              <w:t>Develop shared expectations in relation to the presentation of written work.</w:t>
            </w:r>
          </w:p>
        </w:tc>
        <w:tc>
          <w:tcPr>
            <w:tcW w:w="1711" w:type="dxa"/>
          </w:tcPr>
          <w:p w14:paraId="2B95B732" w14:textId="77777777" w:rsidR="006B2BCF" w:rsidRDefault="006B2BCF" w:rsidP="00365EDA">
            <w:pPr>
              <w:rPr>
                <w:rFonts w:cs="Arial"/>
                <w:szCs w:val="24"/>
              </w:rPr>
            </w:pPr>
            <w:r>
              <w:rPr>
                <w:rFonts w:cs="Arial"/>
                <w:szCs w:val="24"/>
              </w:rPr>
              <w:t>P Murphy</w:t>
            </w:r>
          </w:p>
          <w:p w14:paraId="3499CBAD" w14:textId="17158746" w:rsidR="006B2BCF" w:rsidRDefault="006B2BCF" w:rsidP="00365EDA">
            <w:pPr>
              <w:rPr>
                <w:rFonts w:cs="Arial"/>
                <w:szCs w:val="24"/>
              </w:rPr>
            </w:pPr>
            <w:r>
              <w:rPr>
                <w:rFonts w:cs="Arial"/>
                <w:szCs w:val="24"/>
              </w:rPr>
              <w:t>All teachers</w:t>
            </w:r>
          </w:p>
        </w:tc>
        <w:tc>
          <w:tcPr>
            <w:tcW w:w="1640" w:type="dxa"/>
          </w:tcPr>
          <w:p w14:paraId="0B278338" w14:textId="56C27830" w:rsidR="006B2BCF" w:rsidRDefault="006B2BCF" w:rsidP="00365EDA">
            <w:pPr>
              <w:rPr>
                <w:rFonts w:cs="Arial"/>
                <w:szCs w:val="24"/>
              </w:rPr>
            </w:pPr>
            <w:r>
              <w:rPr>
                <w:rFonts w:cs="Arial"/>
                <w:szCs w:val="24"/>
              </w:rPr>
              <w:t>August 2023</w:t>
            </w:r>
          </w:p>
        </w:tc>
        <w:tc>
          <w:tcPr>
            <w:tcW w:w="5430" w:type="dxa"/>
            <w:vMerge/>
            <w:vAlign w:val="center"/>
          </w:tcPr>
          <w:p w14:paraId="05E1B544" w14:textId="77777777" w:rsidR="006B2BCF" w:rsidRPr="004C2592" w:rsidRDefault="006B2BCF" w:rsidP="00ED0C05">
            <w:pPr>
              <w:rPr>
                <w:rFonts w:cs="Arial"/>
                <w:szCs w:val="24"/>
              </w:rPr>
            </w:pPr>
          </w:p>
        </w:tc>
      </w:tr>
      <w:tr w:rsidR="006B2BCF" w:rsidRPr="004C2592" w14:paraId="7A76102D" w14:textId="77777777" w:rsidTr="003957D4">
        <w:trPr>
          <w:trHeight w:val="1714"/>
        </w:trPr>
        <w:tc>
          <w:tcPr>
            <w:tcW w:w="2644" w:type="dxa"/>
            <w:vMerge/>
            <w:vAlign w:val="center"/>
          </w:tcPr>
          <w:p w14:paraId="4FC79F5B" w14:textId="77777777" w:rsidR="006B2BCF" w:rsidRPr="004C2592" w:rsidRDefault="006B2BCF" w:rsidP="00ED73ED">
            <w:pPr>
              <w:rPr>
                <w:rFonts w:cs="Arial"/>
                <w:szCs w:val="24"/>
              </w:rPr>
            </w:pPr>
          </w:p>
        </w:tc>
        <w:tc>
          <w:tcPr>
            <w:tcW w:w="3709" w:type="dxa"/>
          </w:tcPr>
          <w:p w14:paraId="383949CA" w14:textId="58AA1A26" w:rsidR="006B2BCF" w:rsidRDefault="006B2BCF" w:rsidP="00365EDA">
            <w:pPr>
              <w:rPr>
                <w:rFonts w:cs="Arial"/>
                <w:szCs w:val="24"/>
              </w:rPr>
            </w:pPr>
            <w:r>
              <w:rPr>
                <w:rFonts w:cs="Arial"/>
                <w:szCs w:val="24"/>
              </w:rPr>
              <w:t>Audit and share good practice of methods used to provide quality written or visual feedback.</w:t>
            </w:r>
          </w:p>
        </w:tc>
        <w:tc>
          <w:tcPr>
            <w:tcW w:w="1711" w:type="dxa"/>
          </w:tcPr>
          <w:p w14:paraId="08D09B29" w14:textId="661CAC32" w:rsidR="006B2BCF" w:rsidRDefault="006B2BCF" w:rsidP="00365EDA">
            <w:pPr>
              <w:rPr>
                <w:rFonts w:cs="Arial"/>
                <w:szCs w:val="24"/>
              </w:rPr>
            </w:pPr>
            <w:r>
              <w:rPr>
                <w:rFonts w:cs="Arial"/>
                <w:szCs w:val="24"/>
              </w:rPr>
              <w:t>Principal Teachers</w:t>
            </w:r>
          </w:p>
        </w:tc>
        <w:tc>
          <w:tcPr>
            <w:tcW w:w="1640" w:type="dxa"/>
          </w:tcPr>
          <w:p w14:paraId="45DD2007" w14:textId="21E20862" w:rsidR="006B2BCF" w:rsidRDefault="006B2BCF" w:rsidP="00365EDA">
            <w:pPr>
              <w:rPr>
                <w:rFonts w:cs="Arial"/>
                <w:szCs w:val="24"/>
              </w:rPr>
            </w:pPr>
            <w:r>
              <w:rPr>
                <w:rFonts w:cs="Arial"/>
                <w:szCs w:val="24"/>
              </w:rPr>
              <w:t>October 2023</w:t>
            </w:r>
          </w:p>
        </w:tc>
        <w:tc>
          <w:tcPr>
            <w:tcW w:w="5430" w:type="dxa"/>
            <w:vMerge/>
            <w:vAlign w:val="center"/>
          </w:tcPr>
          <w:p w14:paraId="4F2285DB" w14:textId="77777777" w:rsidR="006B2BCF" w:rsidRPr="004C2592" w:rsidRDefault="006B2BCF" w:rsidP="00ED0C05">
            <w:pPr>
              <w:rPr>
                <w:rFonts w:cs="Arial"/>
                <w:szCs w:val="24"/>
              </w:rPr>
            </w:pPr>
          </w:p>
        </w:tc>
      </w:tr>
      <w:tr w:rsidR="006B2BCF" w:rsidRPr="004C2592" w14:paraId="06CA2315" w14:textId="77777777" w:rsidTr="003957D4">
        <w:trPr>
          <w:trHeight w:val="1714"/>
        </w:trPr>
        <w:tc>
          <w:tcPr>
            <w:tcW w:w="2644" w:type="dxa"/>
            <w:vMerge/>
            <w:vAlign w:val="center"/>
          </w:tcPr>
          <w:p w14:paraId="35DA5137" w14:textId="77777777" w:rsidR="006B2BCF" w:rsidRPr="004C2592" w:rsidRDefault="006B2BCF" w:rsidP="00ED73ED">
            <w:pPr>
              <w:rPr>
                <w:rFonts w:cs="Arial"/>
                <w:szCs w:val="24"/>
              </w:rPr>
            </w:pPr>
          </w:p>
        </w:tc>
        <w:tc>
          <w:tcPr>
            <w:tcW w:w="3709" w:type="dxa"/>
          </w:tcPr>
          <w:p w14:paraId="136A6F18" w14:textId="6286D757" w:rsidR="006B2BCF" w:rsidRDefault="006B2BCF" w:rsidP="00365EDA">
            <w:pPr>
              <w:rPr>
                <w:rFonts w:cs="Arial"/>
                <w:szCs w:val="24"/>
              </w:rPr>
            </w:pPr>
            <w:r>
              <w:rPr>
                <w:rFonts w:cs="Arial"/>
                <w:szCs w:val="24"/>
              </w:rPr>
              <w:t>Increase opportunities to review progress in Learning Journals, ensuring targets are relevant and meaningful to support children to make improvements in their learning.</w:t>
            </w:r>
          </w:p>
        </w:tc>
        <w:tc>
          <w:tcPr>
            <w:tcW w:w="1711" w:type="dxa"/>
          </w:tcPr>
          <w:p w14:paraId="6441175E" w14:textId="77777777" w:rsidR="006B2BCF" w:rsidRDefault="006B2BCF" w:rsidP="00365EDA">
            <w:pPr>
              <w:rPr>
                <w:rFonts w:cs="Arial"/>
                <w:szCs w:val="24"/>
              </w:rPr>
            </w:pPr>
            <w:r>
              <w:rPr>
                <w:rFonts w:cs="Arial"/>
                <w:szCs w:val="24"/>
              </w:rPr>
              <w:t>All EYPs</w:t>
            </w:r>
          </w:p>
          <w:p w14:paraId="7534A376" w14:textId="0F0A5F7F" w:rsidR="006B2BCF" w:rsidRDefault="006B2BCF" w:rsidP="00365EDA">
            <w:pPr>
              <w:rPr>
                <w:rFonts w:cs="Arial"/>
                <w:szCs w:val="24"/>
              </w:rPr>
            </w:pPr>
            <w:r>
              <w:rPr>
                <w:rFonts w:cs="Arial"/>
                <w:szCs w:val="24"/>
              </w:rPr>
              <w:t>All teachers</w:t>
            </w:r>
          </w:p>
        </w:tc>
        <w:tc>
          <w:tcPr>
            <w:tcW w:w="1640" w:type="dxa"/>
          </w:tcPr>
          <w:p w14:paraId="7F6FEB76" w14:textId="04307926" w:rsidR="006B2BCF" w:rsidRDefault="006B2BCF" w:rsidP="00365EDA">
            <w:pPr>
              <w:rPr>
                <w:rFonts w:cs="Arial"/>
                <w:szCs w:val="24"/>
              </w:rPr>
            </w:pPr>
            <w:r>
              <w:rPr>
                <w:rFonts w:cs="Arial"/>
                <w:szCs w:val="24"/>
              </w:rPr>
              <w:t>August 2023-June 2024</w:t>
            </w:r>
          </w:p>
        </w:tc>
        <w:tc>
          <w:tcPr>
            <w:tcW w:w="5430" w:type="dxa"/>
            <w:vMerge/>
            <w:vAlign w:val="center"/>
          </w:tcPr>
          <w:p w14:paraId="03A908FA" w14:textId="77777777" w:rsidR="006B2BCF" w:rsidRPr="004C2592" w:rsidRDefault="006B2BCF" w:rsidP="00ED0C05">
            <w:pPr>
              <w:rPr>
                <w:rFonts w:cs="Arial"/>
                <w:szCs w:val="24"/>
              </w:rPr>
            </w:pPr>
          </w:p>
        </w:tc>
      </w:tr>
      <w:tr w:rsidR="006B2BCF" w:rsidRPr="004C2592" w14:paraId="2DDB2664" w14:textId="77777777" w:rsidTr="003957D4">
        <w:trPr>
          <w:trHeight w:val="1714"/>
        </w:trPr>
        <w:tc>
          <w:tcPr>
            <w:tcW w:w="2644" w:type="dxa"/>
            <w:vMerge/>
            <w:vAlign w:val="center"/>
          </w:tcPr>
          <w:p w14:paraId="635E679D" w14:textId="77777777" w:rsidR="006B2BCF" w:rsidRPr="004C2592" w:rsidRDefault="006B2BCF" w:rsidP="00ED73ED">
            <w:pPr>
              <w:rPr>
                <w:rFonts w:cs="Arial"/>
                <w:szCs w:val="24"/>
              </w:rPr>
            </w:pPr>
          </w:p>
        </w:tc>
        <w:tc>
          <w:tcPr>
            <w:tcW w:w="3709" w:type="dxa"/>
          </w:tcPr>
          <w:p w14:paraId="37B9D2C5" w14:textId="14C9FF99" w:rsidR="006B2BCF" w:rsidRDefault="006B2BCF" w:rsidP="00365EDA">
            <w:pPr>
              <w:rPr>
                <w:rFonts w:cs="Arial"/>
                <w:szCs w:val="24"/>
              </w:rPr>
            </w:pPr>
            <w:r>
              <w:rPr>
                <w:rFonts w:cs="Arial"/>
                <w:szCs w:val="24"/>
              </w:rPr>
              <w:t>Further develop an approach to assessing learning through play.</w:t>
            </w:r>
          </w:p>
        </w:tc>
        <w:tc>
          <w:tcPr>
            <w:tcW w:w="1711" w:type="dxa"/>
          </w:tcPr>
          <w:p w14:paraId="6ED79625" w14:textId="74F79C7D" w:rsidR="006B2BCF" w:rsidRDefault="006B2BCF" w:rsidP="00365EDA">
            <w:pPr>
              <w:rPr>
                <w:rFonts w:cs="Arial"/>
                <w:szCs w:val="24"/>
              </w:rPr>
            </w:pPr>
            <w:r>
              <w:rPr>
                <w:rFonts w:cs="Arial"/>
                <w:szCs w:val="24"/>
              </w:rPr>
              <w:t>Principal Teachers</w:t>
            </w:r>
          </w:p>
        </w:tc>
        <w:tc>
          <w:tcPr>
            <w:tcW w:w="1640" w:type="dxa"/>
          </w:tcPr>
          <w:p w14:paraId="5FA80DB0" w14:textId="5A3B6849" w:rsidR="006B2BCF" w:rsidRDefault="006B2BCF" w:rsidP="00365EDA">
            <w:pPr>
              <w:rPr>
                <w:rFonts w:cs="Arial"/>
                <w:szCs w:val="24"/>
              </w:rPr>
            </w:pPr>
            <w:r>
              <w:rPr>
                <w:rFonts w:cs="Arial"/>
                <w:szCs w:val="24"/>
              </w:rPr>
              <w:t>August 2023-June 2024</w:t>
            </w:r>
          </w:p>
        </w:tc>
        <w:tc>
          <w:tcPr>
            <w:tcW w:w="5430" w:type="dxa"/>
            <w:vMerge/>
            <w:vAlign w:val="center"/>
          </w:tcPr>
          <w:p w14:paraId="4D2209B4" w14:textId="77777777" w:rsidR="006B2BCF" w:rsidRPr="004C2592" w:rsidRDefault="006B2BCF" w:rsidP="00ED0C05">
            <w:pPr>
              <w:rPr>
                <w:rFonts w:cs="Arial"/>
                <w:szCs w:val="24"/>
              </w:rPr>
            </w:pPr>
          </w:p>
        </w:tc>
      </w:tr>
      <w:tr w:rsidR="00D0102F" w:rsidRPr="004C2592" w14:paraId="3FC1EB7D" w14:textId="77777777" w:rsidTr="00982803">
        <w:trPr>
          <w:trHeight w:val="993"/>
        </w:trPr>
        <w:tc>
          <w:tcPr>
            <w:tcW w:w="2644" w:type="dxa"/>
            <w:vMerge w:val="restart"/>
          </w:tcPr>
          <w:p w14:paraId="3E60CB8C" w14:textId="2E8AB982" w:rsidR="00D0102F" w:rsidRPr="00C25E87" w:rsidRDefault="00D0102F" w:rsidP="00D0102F">
            <w:pPr>
              <w:rPr>
                <w:rFonts w:cs="Arial"/>
                <w:szCs w:val="24"/>
              </w:rPr>
            </w:pPr>
            <w:r w:rsidRPr="00C25E87">
              <w:rPr>
                <w:rFonts w:cs="Arial"/>
                <w:szCs w:val="24"/>
              </w:rPr>
              <w:t xml:space="preserve">Review aspects of </w:t>
            </w:r>
            <w:r>
              <w:rPr>
                <w:rFonts w:cs="Arial"/>
                <w:szCs w:val="24"/>
              </w:rPr>
              <w:t>the school and EYC</w:t>
            </w:r>
            <w:r w:rsidRPr="00C25E87">
              <w:rPr>
                <w:rFonts w:cs="Arial"/>
                <w:szCs w:val="24"/>
              </w:rPr>
              <w:t xml:space="preserve"> curriculum</w:t>
            </w:r>
            <w:r>
              <w:rPr>
                <w:rFonts w:cs="Arial"/>
                <w:szCs w:val="24"/>
              </w:rPr>
              <w:t>,</w:t>
            </w:r>
            <w:r w:rsidRPr="00C25E87">
              <w:rPr>
                <w:rFonts w:cs="Arial"/>
                <w:szCs w:val="24"/>
              </w:rPr>
              <w:t xml:space="preserve"> to best meet the needs of</w:t>
            </w:r>
            <w:r>
              <w:rPr>
                <w:rFonts w:cs="Arial"/>
                <w:szCs w:val="24"/>
              </w:rPr>
              <w:t xml:space="preserve"> all</w:t>
            </w:r>
            <w:r w:rsidRPr="00C25E87">
              <w:rPr>
                <w:rFonts w:cs="Arial"/>
                <w:szCs w:val="24"/>
              </w:rPr>
              <w:t xml:space="preserve"> our learners</w:t>
            </w:r>
            <w:r>
              <w:rPr>
                <w:rFonts w:cs="Arial"/>
                <w:szCs w:val="24"/>
              </w:rPr>
              <w:t>.</w:t>
            </w:r>
          </w:p>
          <w:p w14:paraId="0F184562" w14:textId="77777777" w:rsidR="00D0102F" w:rsidRDefault="00D0102F" w:rsidP="00D0102F">
            <w:pPr>
              <w:rPr>
                <w:rFonts w:cs="Arial"/>
                <w:szCs w:val="24"/>
              </w:rPr>
            </w:pPr>
          </w:p>
          <w:p w14:paraId="42D3EA89" w14:textId="010707D1" w:rsidR="00D0102F" w:rsidRDefault="00D0102F" w:rsidP="00D0102F">
            <w:pPr>
              <w:rPr>
                <w:rFonts w:cs="Arial"/>
                <w:szCs w:val="24"/>
              </w:rPr>
            </w:pPr>
            <w:r w:rsidRPr="00C25E87">
              <w:rPr>
                <w:rFonts w:cs="Arial"/>
                <w:szCs w:val="24"/>
                <w:highlight w:val="yellow"/>
              </w:rPr>
              <w:t>Q.I. 2.2</w:t>
            </w:r>
          </w:p>
          <w:p w14:paraId="6C64CE20" w14:textId="018CD368" w:rsidR="00D0102F" w:rsidRDefault="00D0102F" w:rsidP="00D0102F">
            <w:pPr>
              <w:rPr>
                <w:rFonts w:cs="Arial"/>
                <w:szCs w:val="24"/>
              </w:rPr>
            </w:pPr>
          </w:p>
          <w:p w14:paraId="1296F25C" w14:textId="43DC6207" w:rsidR="00D0102F" w:rsidRDefault="00D0102F" w:rsidP="00D0102F">
            <w:pPr>
              <w:rPr>
                <w:rFonts w:cs="Arial"/>
                <w:szCs w:val="24"/>
              </w:rPr>
            </w:pPr>
          </w:p>
          <w:p w14:paraId="70D4E113" w14:textId="77777777" w:rsidR="00D0102F" w:rsidRDefault="00D0102F" w:rsidP="00D0102F">
            <w:pPr>
              <w:rPr>
                <w:rFonts w:cs="Arial"/>
                <w:szCs w:val="24"/>
              </w:rPr>
            </w:pPr>
          </w:p>
          <w:p w14:paraId="3B6C6E42" w14:textId="49CEB47D" w:rsidR="00D0102F" w:rsidRDefault="00D0102F" w:rsidP="00D0102F">
            <w:pPr>
              <w:rPr>
                <w:rFonts w:cs="Arial"/>
                <w:szCs w:val="24"/>
              </w:rPr>
            </w:pPr>
          </w:p>
          <w:p w14:paraId="19EF0970" w14:textId="0249C1FE" w:rsidR="00D0102F" w:rsidRDefault="00D0102F" w:rsidP="00D0102F">
            <w:pPr>
              <w:rPr>
                <w:rFonts w:cs="Arial"/>
                <w:szCs w:val="24"/>
              </w:rPr>
            </w:pPr>
          </w:p>
          <w:p w14:paraId="62A3D881" w14:textId="42B5C5A6" w:rsidR="00D0102F" w:rsidRDefault="00D0102F" w:rsidP="00D0102F">
            <w:pPr>
              <w:rPr>
                <w:rFonts w:cs="Arial"/>
                <w:szCs w:val="24"/>
              </w:rPr>
            </w:pPr>
          </w:p>
          <w:p w14:paraId="526C5AA7" w14:textId="21DEA158" w:rsidR="00D0102F" w:rsidRDefault="00D0102F" w:rsidP="00D0102F">
            <w:pPr>
              <w:rPr>
                <w:rFonts w:cs="Arial"/>
                <w:szCs w:val="24"/>
              </w:rPr>
            </w:pPr>
          </w:p>
          <w:p w14:paraId="74E07D4A" w14:textId="77777777" w:rsidR="00D0102F" w:rsidRDefault="00D0102F" w:rsidP="00D0102F">
            <w:pPr>
              <w:rPr>
                <w:rFonts w:cs="Arial"/>
                <w:szCs w:val="24"/>
              </w:rPr>
            </w:pPr>
          </w:p>
          <w:p w14:paraId="4DCA7625" w14:textId="77777777" w:rsidR="00D0102F" w:rsidRDefault="00D0102F" w:rsidP="00D0102F">
            <w:pPr>
              <w:rPr>
                <w:rFonts w:cs="Arial"/>
                <w:szCs w:val="24"/>
              </w:rPr>
            </w:pPr>
          </w:p>
          <w:p w14:paraId="4306F0C2" w14:textId="77777777" w:rsidR="00D0102F" w:rsidRDefault="00D0102F" w:rsidP="00D0102F">
            <w:pPr>
              <w:rPr>
                <w:rFonts w:cs="Arial"/>
                <w:szCs w:val="24"/>
              </w:rPr>
            </w:pPr>
          </w:p>
          <w:p w14:paraId="03908EFF" w14:textId="77777777" w:rsidR="00D0102F" w:rsidRDefault="00D0102F" w:rsidP="00D0102F">
            <w:pPr>
              <w:rPr>
                <w:rFonts w:cs="Arial"/>
                <w:szCs w:val="24"/>
              </w:rPr>
            </w:pPr>
          </w:p>
          <w:p w14:paraId="025CAD51" w14:textId="77777777" w:rsidR="00D0102F" w:rsidRDefault="00D0102F" w:rsidP="00D0102F">
            <w:pPr>
              <w:rPr>
                <w:rFonts w:cs="Arial"/>
                <w:szCs w:val="24"/>
              </w:rPr>
            </w:pPr>
          </w:p>
          <w:p w14:paraId="505EBB43" w14:textId="4E647400" w:rsidR="00D0102F" w:rsidRPr="004C2592" w:rsidRDefault="00D0102F" w:rsidP="00D0102F">
            <w:pPr>
              <w:rPr>
                <w:rFonts w:cs="Arial"/>
                <w:szCs w:val="24"/>
              </w:rPr>
            </w:pPr>
          </w:p>
        </w:tc>
        <w:tc>
          <w:tcPr>
            <w:tcW w:w="3709" w:type="dxa"/>
          </w:tcPr>
          <w:p w14:paraId="5D42C876" w14:textId="49337E6A" w:rsidR="00D0102F" w:rsidRPr="00D0102F" w:rsidRDefault="00D0102F" w:rsidP="00D0102F">
            <w:r>
              <w:rPr>
                <w:rFonts w:cs="Arial"/>
                <w:szCs w:val="24"/>
              </w:rPr>
              <w:t xml:space="preserve">Curriculum working parties </w:t>
            </w:r>
            <w:r>
              <w:t>with a focus on high quality teaching and learning, support and challenge.</w:t>
            </w:r>
          </w:p>
        </w:tc>
        <w:tc>
          <w:tcPr>
            <w:tcW w:w="1711" w:type="dxa"/>
          </w:tcPr>
          <w:p w14:paraId="531C9407" w14:textId="77777777" w:rsidR="00D0102F" w:rsidRDefault="00D0102F" w:rsidP="00D0102F">
            <w:pPr>
              <w:rPr>
                <w:rFonts w:cs="Arial"/>
                <w:szCs w:val="24"/>
              </w:rPr>
            </w:pPr>
            <w:r>
              <w:rPr>
                <w:rFonts w:cs="Arial"/>
                <w:szCs w:val="24"/>
              </w:rPr>
              <w:t>As per staff remits</w:t>
            </w:r>
          </w:p>
          <w:p w14:paraId="66114FE0" w14:textId="1EBE030E" w:rsidR="00D0102F" w:rsidRPr="004C2592" w:rsidRDefault="00D0102F" w:rsidP="00D0102F">
            <w:pPr>
              <w:rPr>
                <w:rFonts w:cs="Arial"/>
                <w:szCs w:val="24"/>
              </w:rPr>
            </w:pPr>
          </w:p>
        </w:tc>
        <w:tc>
          <w:tcPr>
            <w:tcW w:w="1640" w:type="dxa"/>
          </w:tcPr>
          <w:p w14:paraId="41322BA0" w14:textId="0A67BFBD" w:rsidR="00D0102F" w:rsidRPr="004C2592" w:rsidRDefault="00D0102F" w:rsidP="00D0102F">
            <w:pPr>
              <w:rPr>
                <w:rFonts w:cs="Arial"/>
                <w:szCs w:val="24"/>
              </w:rPr>
            </w:pPr>
            <w:r>
              <w:rPr>
                <w:rFonts w:cs="Arial"/>
                <w:szCs w:val="24"/>
              </w:rPr>
              <w:t>August 2023-June 2024</w:t>
            </w:r>
          </w:p>
        </w:tc>
        <w:tc>
          <w:tcPr>
            <w:tcW w:w="5430" w:type="dxa"/>
            <w:vMerge w:val="restart"/>
          </w:tcPr>
          <w:p w14:paraId="694B78D7" w14:textId="77777777" w:rsidR="00D0102F" w:rsidRDefault="00D0102F" w:rsidP="00D0102F">
            <w:pPr>
              <w:rPr>
                <w:rFonts w:cs="Arial"/>
                <w:szCs w:val="24"/>
              </w:rPr>
            </w:pPr>
            <w:r>
              <w:rPr>
                <w:rFonts w:cs="Arial"/>
                <w:szCs w:val="24"/>
              </w:rPr>
              <w:t>Skills pathways accounted for within planning folders.</w:t>
            </w:r>
          </w:p>
          <w:p w14:paraId="17EF4F14" w14:textId="77777777" w:rsidR="00D0102F" w:rsidRDefault="00D0102F" w:rsidP="00D0102F">
            <w:pPr>
              <w:rPr>
                <w:rFonts w:cs="Arial"/>
                <w:szCs w:val="24"/>
              </w:rPr>
            </w:pPr>
          </w:p>
          <w:p w14:paraId="6C378EC2" w14:textId="2BE1E2AC" w:rsidR="00D0102F" w:rsidRDefault="00D0102F" w:rsidP="00D0102F">
            <w:pPr>
              <w:rPr>
                <w:rFonts w:cs="Arial"/>
                <w:szCs w:val="24"/>
              </w:rPr>
            </w:pPr>
            <w:r>
              <w:rPr>
                <w:rFonts w:cs="Arial"/>
                <w:szCs w:val="24"/>
              </w:rPr>
              <w:t>More updated policies available.</w:t>
            </w:r>
          </w:p>
          <w:p w14:paraId="218DBB34" w14:textId="77777777" w:rsidR="00D0102F" w:rsidRDefault="00D0102F" w:rsidP="00D0102F">
            <w:pPr>
              <w:rPr>
                <w:rFonts w:cs="Arial"/>
                <w:szCs w:val="24"/>
              </w:rPr>
            </w:pPr>
          </w:p>
          <w:p w14:paraId="0C893419" w14:textId="66CD59D9" w:rsidR="00D0102F" w:rsidRDefault="00D0102F" w:rsidP="00D0102F">
            <w:pPr>
              <w:rPr>
                <w:rFonts w:cs="Arial"/>
                <w:szCs w:val="24"/>
              </w:rPr>
            </w:pPr>
            <w:r>
              <w:rPr>
                <w:rFonts w:cs="Arial"/>
                <w:szCs w:val="24"/>
              </w:rPr>
              <w:t>Professional dialogue around planning.</w:t>
            </w:r>
          </w:p>
          <w:p w14:paraId="059B21B5" w14:textId="77777777" w:rsidR="00D0102F" w:rsidRDefault="00D0102F" w:rsidP="00D0102F">
            <w:pPr>
              <w:rPr>
                <w:rFonts w:cs="Arial"/>
                <w:szCs w:val="24"/>
              </w:rPr>
            </w:pPr>
          </w:p>
          <w:p w14:paraId="6FA0D8B8" w14:textId="77777777" w:rsidR="00D0102F" w:rsidRDefault="00D0102F" w:rsidP="00D0102F">
            <w:pPr>
              <w:rPr>
                <w:rFonts w:cs="Arial"/>
                <w:szCs w:val="24"/>
              </w:rPr>
            </w:pPr>
            <w:r>
              <w:rPr>
                <w:rFonts w:cs="Arial"/>
                <w:szCs w:val="24"/>
              </w:rPr>
              <w:t>Through classroom observations.</w:t>
            </w:r>
          </w:p>
          <w:p w14:paraId="086B9F0C" w14:textId="77777777" w:rsidR="00D0102F" w:rsidRDefault="00D0102F" w:rsidP="00D0102F">
            <w:pPr>
              <w:rPr>
                <w:rFonts w:cs="Arial"/>
                <w:szCs w:val="24"/>
              </w:rPr>
            </w:pPr>
          </w:p>
          <w:p w14:paraId="3544FD68" w14:textId="0125160A" w:rsidR="00D0102F" w:rsidRDefault="00D0102F" w:rsidP="00D0102F">
            <w:pPr>
              <w:rPr>
                <w:rFonts w:cs="Arial"/>
                <w:szCs w:val="24"/>
              </w:rPr>
            </w:pPr>
            <w:r>
              <w:rPr>
                <w:rFonts w:cs="Arial"/>
                <w:szCs w:val="24"/>
              </w:rPr>
              <w:t>Focus groups with pupils.</w:t>
            </w:r>
          </w:p>
          <w:p w14:paraId="4C7CFC7A" w14:textId="61ABFF02" w:rsidR="00D0102F" w:rsidRDefault="00D0102F" w:rsidP="00D0102F">
            <w:pPr>
              <w:rPr>
                <w:rFonts w:cs="Arial"/>
                <w:szCs w:val="24"/>
              </w:rPr>
            </w:pPr>
            <w:r>
              <w:rPr>
                <w:rFonts w:cs="Arial"/>
                <w:szCs w:val="24"/>
              </w:rPr>
              <w:t>PL/PRD/PDR records.</w:t>
            </w:r>
          </w:p>
          <w:p w14:paraId="6CECA8F1" w14:textId="77777777" w:rsidR="00D0102F" w:rsidRDefault="00D0102F" w:rsidP="00D0102F">
            <w:pPr>
              <w:rPr>
                <w:rFonts w:cs="Arial"/>
                <w:szCs w:val="24"/>
              </w:rPr>
            </w:pPr>
          </w:p>
          <w:p w14:paraId="3CC07E81" w14:textId="204D8C9D" w:rsidR="00D0102F" w:rsidRPr="004C2592" w:rsidRDefault="00D0102F" w:rsidP="00D0102F">
            <w:pPr>
              <w:rPr>
                <w:rFonts w:cs="Arial"/>
                <w:szCs w:val="24"/>
              </w:rPr>
            </w:pPr>
            <w:r>
              <w:rPr>
                <w:rFonts w:cs="Arial"/>
                <w:szCs w:val="24"/>
              </w:rPr>
              <w:t>Scrutiny of transition records and progression.</w:t>
            </w:r>
          </w:p>
        </w:tc>
      </w:tr>
      <w:tr w:rsidR="00D0102F" w:rsidRPr="004C2592" w14:paraId="1B06F3BB" w14:textId="77777777" w:rsidTr="00982803">
        <w:trPr>
          <w:trHeight w:val="993"/>
        </w:trPr>
        <w:tc>
          <w:tcPr>
            <w:tcW w:w="2644" w:type="dxa"/>
            <w:vMerge/>
            <w:vAlign w:val="center"/>
          </w:tcPr>
          <w:p w14:paraId="68884831" w14:textId="77777777" w:rsidR="00D0102F" w:rsidRPr="00C25E87" w:rsidRDefault="00D0102F" w:rsidP="00D0102F">
            <w:pPr>
              <w:rPr>
                <w:rFonts w:cs="Arial"/>
                <w:szCs w:val="24"/>
              </w:rPr>
            </w:pPr>
          </w:p>
        </w:tc>
        <w:tc>
          <w:tcPr>
            <w:tcW w:w="3709" w:type="dxa"/>
          </w:tcPr>
          <w:p w14:paraId="38853394" w14:textId="77777777" w:rsidR="00D0102F" w:rsidRDefault="00D0102F" w:rsidP="00D0102F">
            <w:pPr>
              <w:rPr>
                <w:rFonts w:cs="Arial"/>
                <w:szCs w:val="24"/>
              </w:rPr>
            </w:pPr>
            <w:r>
              <w:rPr>
                <w:rFonts w:cs="Arial"/>
                <w:szCs w:val="24"/>
              </w:rPr>
              <w:t>Further develop the use of pupil curricular ambassadors to drive forward curricular improvements.</w:t>
            </w:r>
          </w:p>
          <w:p w14:paraId="4F465E23" w14:textId="23BD8432" w:rsidR="00D0102F" w:rsidRPr="005C0CDE" w:rsidRDefault="00D0102F" w:rsidP="00D0102F">
            <w:pPr>
              <w:rPr>
                <w:rFonts w:cs="Arial"/>
                <w:szCs w:val="24"/>
              </w:rPr>
            </w:pPr>
          </w:p>
        </w:tc>
        <w:tc>
          <w:tcPr>
            <w:tcW w:w="1711" w:type="dxa"/>
          </w:tcPr>
          <w:p w14:paraId="26D763DF" w14:textId="425F0A18" w:rsidR="00D0102F" w:rsidRDefault="00D0102F" w:rsidP="00D0102F">
            <w:pPr>
              <w:rPr>
                <w:rFonts w:cs="Arial"/>
                <w:szCs w:val="24"/>
              </w:rPr>
            </w:pPr>
            <w:r>
              <w:rPr>
                <w:rFonts w:cs="Arial"/>
                <w:szCs w:val="24"/>
              </w:rPr>
              <w:t>P Murphy</w:t>
            </w:r>
          </w:p>
          <w:p w14:paraId="5996327D" w14:textId="31B8E042" w:rsidR="00D0102F" w:rsidRDefault="00D0102F" w:rsidP="00D0102F">
            <w:pPr>
              <w:rPr>
                <w:rFonts w:cs="Arial"/>
                <w:szCs w:val="24"/>
              </w:rPr>
            </w:pPr>
          </w:p>
        </w:tc>
        <w:tc>
          <w:tcPr>
            <w:tcW w:w="1640" w:type="dxa"/>
          </w:tcPr>
          <w:p w14:paraId="721BD414" w14:textId="408BE1AA" w:rsidR="00D0102F" w:rsidRDefault="007839A7" w:rsidP="00D0102F">
            <w:pPr>
              <w:rPr>
                <w:rFonts w:cs="Arial"/>
                <w:szCs w:val="24"/>
              </w:rPr>
            </w:pPr>
            <w:r>
              <w:rPr>
                <w:rFonts w:cs="Arial"/>
                <w:szCs w:val="24"/>
              </w:rPr>
              <w:t>August 2023-June 2024</w:t>
            </w:r>
          </w:p>
        </w:tc>
        <w:tc>
          <w:tcPr>
            <w:tcW w:w="5430" w:type="dxa"/>
            <w:vMerge/>
            <w:vAlign w:val="center"/>
          </w:tcPr>
          <w:p w14:paraId="30A3E7F8" w14:textId="77777777" w:rsidR="00D0102F" w:rsidRPr="004C2592" w:rsidRDefault="00D0102F" w:rsidP="00D0102F">
            <w:pPr>
              <w:rPr>
                <w:rFonts w:cs="Arial"/>
                <w:szCs w:val="24"/>
              </w:rPr>
            </w:pPr>
          </w:p>
        </w:tc>
      </w:tr>
      <w:tr w:rsidR="00D0102F" w:rsidRPr="004C2592" w14:paraId="6EAF8773" w14:textId="77777777" w:rsidTr="00982803">
        <w:trPr>
          <w:trHeight w:val="993"/>
        </w:trPr>
        <w:tc>
          <w:tcPr>
            <w:tcW w:w="2644" w:type="dxa"/>
            <w:vMerge/>
            <w:vAlign w:val="center"/>
          </w:tcPr>
          <w:p w14:paraId="2B149723" w14:textId="77777777" w:rsidR="00D0102F" w:rsidRPr="00C25E87" w:rsidRDefault="00D0102F" w:rsidP="00D0102F">
            <w:pPr>
              <w:rPr>
                <w:rFonts w:cs="Arial"/>
                <w:szCs w:val="24"/>
              </w:rPr>
            </w:pPr>
          </w:p>
        </w:tc>
        <w:tc>
          <w:tcPr>
            <w:tcW w:w="3709" w:type="dxa"/>
          </w:tcPr>
          <w:p w14:paraId="4FF6DCC6" w14:textId="47E4CDC4" w:rsidR="00D0102F" w:rsidRPr="000F4801" w:rsidRDefault="00D0102F" w:rsidP="00D0102F">
            <w:pPr>
              <w:rPr>
                <w:rFonts w:cs="Arial"/>
                <w:szCs w:val="24"/>
              </w:rPr>
            </w:pPr>
            <w:r w:rsidRPr="005C0CDE">
              <w:rPr>
                <w:rFonts w:cs="Arial"/>
                <w:szCs w:val="24"/>
              </w:rPr>
              <w:t>Deepen lea</w:t>
            </w:r>
            <w:r>
              <w:rPr>
                <w:rFonts w:cs="Arial"/>
                <w:szCs w:val="24"/>
              </w:rPr>
              <w:t>r</w:t>
            </w:r>
            <w:r w:rsidRPr="005C0CDE">
              <w:rPr>
                <w:rFonts w:cs="Arial"/>
                <w:szCs w:val="24"/>
              </w:rPr>
              <w:t xml:space="preserve">ning </w:t>
            </w:r>
            <w:r>
              <w:rPr>
                <w:rFonts w:cs="Arial"/>
                <w:szCs w:val="24"/>
              </w:rPr>
              <w:t xml:space="preserve">and pedagogical understanding </w:t>
            </w:r>
            <w:r w:rsidRPr="005C0CDE">
              <w:rPr>
                <w:rFonts w:cs="Arial"/>
                <w:szCs w:val="24"/>
              </w:rPr>
              <w:t xml:space="preserve">through </w:t>
            </w:r>
            <w:r>
              <w:rPr>
                <w:rFonts w:cs="Arial"/>
                <w:szCs w:val="24"/>
              </w:rPr>
              <w:t xml:space="preserve">Leadership of Learning Days; </w:t>
            </w:r>
            <w:r w:rsidRPr="005C0CDE">
              <w:rPr>
                <w:rFonts w:cs="Arial"/>
                <w:szCs w:val="24"/>
              </w:rPr>
              <w:t>participation i</w:t>
            </w:r>
            <w:r>
              <w:rPr>
                <w:rFonts w:cs="Arial"/>
                <w:szCs w:val="24"/>
              </w:rPr>
              <w:t>n accredited achievement awards; professional learning opportunities; research and professional enquiry.</w:t>
            </w:r>
          </w:p>
        </w:tc>
        <w:tc>
          <w:tcPr>
            <w:tcW w:w="1711" w:type="dxa"/>
          </w:tcPr>
          <w:p w14:paraId="5B8E4F8D" w14:textId="3DED4E2D" w:rsidR="00D0102F" w:rsidRDefault="00D0102F" w:rsidP="00D0102F">
            <w:pPr>
              <w:rPr>
                <w:rFonts w:cs="Arial"/>
                <w:szCs w:val="24"/>
              </w:rPr>
            </w:pPr>
            <w:r>
              <w:rPr>
                <w:rFonts w:cs="Arial"/>
                <w:szCs w:val="24"/>
              </w:rPr>
              <w:t>All staff</w:t>
            </w:r>
          </w:p>
          <w:p w14:paraId="4C808793" w14:textId="3338155B" w:rsidR="00D0102F" w:rsidRPr="004C2592" w:rsidRDefault="00D0102F" w:rsidP="00D0102F">
            <w:pPr>
              <w:rPr>
                <w:rFonts w:cs="Arial"/>
                <w:szCs w:val="24"/>
              </w:rPr>
            </w:pPr>
          </w:p>
        </w:tc>
        <w:tc>
          <w:tcPr>
            <w:tcW w:w="1640" w:type="dxa"/>
          </w:tcPr>
          <w:p w14:paraId="79DDDE9A" w14:textId="1BE887ED" w:rsidR="00D0102F" w:rsidRPr="004C2592" w:rsidRDefault="00D0102F" w:rsidP="00D0102F">
            <w:pPr>
              <w:rPr>
                <w:rFonts w:cs="Arial"/>
                <w:szCs w:val="24"/>
              </w:rPr>
            </w:pPr>
            <w:r>
              <w:rPr>
                <w:rFonts w:cs="Arial"/>
                <w:szCs w:val="24"/>
              </w:rPr>
              <w:t>August 2023</w:t>
            </w:r>
            <w:r w:rsidRPr="001B58B3">
              <w:rPr>
                <w:rFonts w:cs="Arial"/>
                <w:szCs w:val="24"/>
              </w:rPr>
              <w:t>-June 202</w:t>
            </w:r>
            <w:r>
              <w:rPr>
                <w:rFonts w:cs="Arial"/>
                <w:szCs w:val="24"/>
              </w:rPr>
              <w:t>4</w:t>
            </w:r>
          </w:p>
        </w:tc>
        <w:tc>
          <w:tcPr>
            <w:tcW w:w="5430" w:type="dxa"/>
            <w:vMerge/>
            <w:vAlign w:val="center"/>
          </w:tcPr>
          <w:p w14:paraId="4FB1AFBB" w14:textId="77777777" w:rsidR="00D0102F" w:rsidRPr="004C2592" w:rsidRDefault="00D0102F" w:rsidP="00D0102F">
            <w:pPr>
              <w:rPr>
                <w:rFonts w:cs="Arial"/>
                <w:szCs w:val="24"/>
              </w:rPr>
            </w:pPr>
          </w:p>
        </w:tc>
      </w:tr>
    </w:tbl>
    <w:p w14:paraId="2B695478" w14:textId="578590A8" w:rsidR="00862BE9" w:rsidRDefault="00862BE9" w:rsidP="00A64F43">
      <w:pPr>
        <w:rPr>
          <w:rFonts w:cs="Arial"/>
          <w:szCs w:val="24"/>
        </w:rPr>
      </w:pPr>
    </w:p>
    <w:p w14:paraId="3A0B694E" w14:textId="62D39ADE" w:rsidR="00D0102F" w:rsidRDefault="00D0102F" w:rsidP="00A64F43">
      <w:pPr>
        <w:rPr>
          <w:rFonts w:cs="Arial"/>
          <w:szCs w:val="24"/>
        </w:rPr>
      </w:pPr>
    </w:p>
    <w:p w14:paraId="6AE92611" w14:textId="0D6637D7" w:rsidR="00D0102F" w:rsidRDefault="00D0102F" w:rsidP="00A64F43">
      <w:pPr>
        <w:rPr>
          <w:rFonts w:cs="Arial"/>
          <w:szCs w:val="24"/>
        </w:rPr>
      </w:pPr>
    </w:p>
    <w:p w14:paraId="2578E8AE" w14:textId="2A83302E" w:rsidR="00D0102F" w:rsidRDefault="00D0102F" w:rsidP="00A64F43">
      <w:pPr>
        <w:rPr>
          <w:rFonts w:cs="Arial"/>
          <w:szCs w:val="24"/>
        </w:rPr>
      </w:pPr>
    </w:p>
    <w:p w14:paraId="05DC2DCE" w14:textId="6AD5EA2F" w:rsidR="00D0102F" w:rsidRDefault="00D0102F" w:rsidP="00A64F43">
      <w:pPr>
        <w:rPr>
          <w:rFonts w:cs="Arial"/>
          <w:szCs w:val="24"/>
        </w:rPr>
      </w:pPr>
    </w:p>
    <w:p w14:paraId="2B860FAD" w14:textId="51142A67" w:rsidR="00D0102F" w:rsidRDefault="00D0102F" w:rsidP="00A64F43">
      <w:pPr>
        <w:rPr>
          <w:rFonts w:cs="Arial"/>
          <w:szCs w:val="24"/>
        </w:rPr>
      </w:pPr>
    </w:p>
    <w:p w14:paraId="0DAB80FF" w14:textId="0780665F" w:rsidR="00D0102F" w:rsidRDefault="00D0102F" w:rsidP="00A64F43">
      <w:pPr>
        <w:rPr>
          <w:rFonts w:cs="Arial"/>
          <w:szCs w:val="24"/>
        </w:rPr>
      </w:pPr>
    </w:p>
    <w:p w14:paraId="63E3F2AC" w14:textId="3AE1981C" w:rsidR="00D0102F" w:rsidRDefault="00D0102F" w:rsidP="00A64F43">
      <w:pPr>
        <w:rPr>
          <w:rFonts w:cs="Arial"/>
          <w:szCs w:val="24"/>
        </w:rPr>
      </w:pPr>
    </w:p>
    <w:p w14:paraId="7B954C06" w14:textId="29928AED" w:rsidR="00D0102F" w:rsidRDefault="00D0102F" w:rsidP="00A64F43">
      <w:pPr>
        <w:rPr>
          <w:rFonts w:cs="Arial"/>
          <w:szCs w:val="24"/>
        </w:rPr>
      </w:pPr>
    </w:p>
    <w:p w14:paraId="75E86C9A" w14:textId="709B4D39" w:rsidR="00D0102F" w:rsidRDefault="00D0102F" w:rsidP="00A64F43">
      <w:pPr>
        <w:rPr>
          <w:rFonts w:cs="Arial"/>
          <w:szCs w:val="24"/>
        </w:rPr>
      </w:pPr>
    </w:p>
    <w:p w14:paraId="10EE7886" w14:textId="2792670D" w:rsidR="00D0102F" w:rsidRDefault="00D0102F" w:rsidP="00A64F43">
      <w:pPr>
        <w:rPr>
          <w:rFonts w:cs="Arial"/>
          <w:szCs w:val="24"/>
        </w:rPr>
      </w:pPr>
    </w:p>
    <w:p w14:paraId="3688244E" w14:textId="1FE5A239" w:rsidR="00D0102F" w:rsidRDefault="00D0102F" w:rsidP="00A64F43">
      <w:pPr>
        <w:rPr>
          <w:rFonts w:cs="Arial"/>
          <w:szCs w:val="24"/>
        </w:rPr>
      </w:pPr>
    </w:p>
    <w:p w14:paraId="478D2F09" w14:textId="0E524D4E" w:rsidR="00D0102F" w:rsidRDefault="00D0102F" w:rsidP="00A64F43">
      <w:pPr>
        <w:rPr>
          <w:rFonts w:cs="Arial"/>
          <w:szCs w:val="24"/>
        </w:rPr>
      </w:pPr>
    </w:p>
    <w:p w14:paraId="066C656F" w14:textId="077BFA5E" w:rsidR="00D0102F" w:rsidRDefault="00D0102F" w:rsidP="00A64F43">
      <w:pPr>
        <w:rPr>
          <w:rFonts w:cs="Arial"/>
          <w:szCs w:val="24"/>
        </w:rPr>
      </w:pPr>
    </w:p>
    <w:p w14:paraId="3A408D9D" w14:textId="598592FB" w:rsidR="00D0102F" w:rsidRDefault="00D0102F" w:rsidP="00A64F43">
      <w:pPr>
        <w:rPr>
          <w:rFonts w:cs="Arial"/>
          <w:szCs w:val="24"/>
        </w:rPr>
      </w:pPr>
    </w:p>
    <w:p w14:paraId="746483F1" w14:textId="4F26AFCF" w:rsidR="00D0102F" w:rsidRDefault="00D0102F" w:rsidP="00A64F43">
      <w:pPr>
        <w:rPr>
          <w:rFonts w:cs="Arial"/>
          <w:szCs w:val="24"/>
        </w:rPr>
      </w:pPr>
    </w:p>
    <w:p w14:paraId="1A336A66" w14:textId="77777777" w:rsidR="00D0102F" w:rsidRPr="004C2592" w:rsidRDefault="00D0102F" w:rsidP="00A64F43">
      <w:pPr>
        <w:rPr>
          <w:rFonts w:cs="Arial"/>
          <w:szCs w:val="24"/>
        </w:rPr>
      </w:pPr>
    </w:p>
    <w:p w14:paraId="6FCF9B56" w14:textId="77777777" w:rsidR="003C62DE" w:rsidRPr="004C2592" w:rsidRDefault="003C62DE" w:rsidP="00A64F43">
      <w:pPr>
        <w:rPr>
          <w:rFonts w:cs="Arial"/>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3558"/>
        <w:gridCol w:w="1557"/>
        <w:gridCol w:w="2204"/>
        <w:gridCol w:w="5235"/>
      </w:tblGrid>
      <w:tr w:rsidR="004A399C" w:rsidRPr="004C2592" w14:paraId="7CF7DB0B" w14:textId="77777777" w:rsidTr="00502F61">
        <w:trPr>
          <w:trHeight w:val="227"/>
        </w:trPr>
        <w:tc>
          <w:tcPr>
            <w:tcW w:w="15134" w:type="dxa"/>
            <w:gridSpan w:val="5"/>
            <w:shd w:val="clear" w:color="auto" w:fill="4F81BD"/>
            <w:vAlign w:val="center"/>
          </w:tcPr>
          <w:p w14:paraId="52FE3303" w14:textId="23D60270" w:rsidR="004A399C" w:rsidRPr="004C2592" w:rsidRDefault="004A399C" w:rsidP="009E0B4E">
            <w:pPr>
              <w:rPr>
                <w:rFonts w:cs="Arial"/>
                <w:b/>
                <w:color w:val="FFFFFF"/>
                <w:szCs w:val="24"/>
              </w:rPr>
            </w:pPr>
            <w:r w:rsidRPr="004C2592">
              <w:rPr>
                <w:rFonts w:cs="Arial"/>
                <w:b/>
                <w:color w:val="FFFFFF"/>
                <w:szCs w:val="24"/>
              </w:rPr>
              <w:t xml:space="preserve">Priority 2: </w:t>
            </w:r>
            <w:r w:rsidR="006456A2">
              <w:rPr>
                <w:rFonts w:cs="Arial"/>
                <w:b/>
                <w:color w:val="FFFFFF"/>
                <w:szCs w:val="24"/>
              </w:rPr>
              <w:t>Improvement in children’s and young people’s health and wellbeing</w:t>
            </w:r>
            <w:r w:rsidR="009E0B4E">
              <w:rPr>
                <w:rFonts w:cs="Arial"/>
                <w:b/>
                <w:color w:val="FFFFFF"/>
                <w:szCs w:val="24"/>
              </w:rPr>
              <w:t xml:space="preserve"> </w:t>
            </w:r>
          </w:p>
        </w:tc>
      </w:tr>
      <w:tr w:rsidR="00FB0C20" w:rsidRPr="004C2592" w14:paraId="17965B0E" w14:textId="77777777" w:rsidTr="00467423">
        <w:trPr>
          <w:trHeight w:val="227"/>
        </w:trPr>
        <w:tc>
          <w:tcPr>
            <w:tcW w:w="2580" w:type="dxa"/>
            <w:shd w:val="clear" w:color="auto" w:fill="4F81BD"/>
            <w:vAlign w:val="center"/>
          </w:tcPr>
          <w:p w14:paraId="0908534A" w14:textId="77777777" w:rsidR="00FB0C20" w:rsidRPr="004C2592" w:rsidRDefault="00FB0C20" w:rsidP="00FF3BA4">
            <w:pPr>
              <w:jc w:val="center"/>
              <w:rPr>
                <w:rFonts w:cs="Arial"/>
                <w:b/>
                <w:color w:val="FFFFFF"/>
                <w:szCs w:val="24"/>
              </w:rPr>
            </w:pPr>
            <w:r w:rsidRPr="004C2592">
              <w:rPr>
                <w:rFonts w:cs="Arial"/>
                <w:b/>
                <w:color w:val="FFFFFF"/>
                <w:szCs w:val="24"/>
              </w:rPr>
              <w:t>What Outcomes Do We Want To Achieve?</w:t>
            </w:r>
          </w:p>
        </w:tc>
        <w:tc>
          <w:tcPr>
            <w:tcW w:w="3558" w:type="dxa"/>
            <w:shd w:val="clear" w:color="auto" w:fill="4F81BD"/>
            <w:vAlign w:val="center"/>
          </w:tcPr>
          <w:p w14:paraId="5AB476E4" w14:textId="77777777" w:rsidR="00FB0C20" w:rsidRPr="004C2592" w:rsidRDefault="00FB0C20" w:rsidP="00FF3BA4">
            <w:pPr>
              <w:jc w:val="center"/>
              <w:rPr>
                <w:rFonts w:cs="Arial"/>
                <w:b/>
                <w:color w:val="FFFFFF"/>
                <w:szCs w:val="24"/>
              </w:rPr>
            </w:pPr>
            <w:r w:rsidRPr="004C2592">
              <w:rPr>
                <w:rFonts w:cs="Arial"/>
                <w:b/>
                <w:color w:val="FFFFFF"/>
                <w:szCs w:val="24"/>
              </w:rPr>
              <w:t xml:space="preserve">How Will We Achieve This? </w:t>
            </w:r>
          </w:p>
          <w:p w14:paraId="5841EB95" w14:textId="77777777" w:rsidR="00FB0C20" w:rsidRPr="004C2592" w:rsidRDefault="00FB0C20" w:rsidP="00FF3BA4">
            <w:pPr>
              <w:jc w:val="center"/>
              <w:rPr>
                <w:rFonts w:cs="Arial"/>
                <w:b/>
                <w:color w:val="FFFFFF"/>
                <w:szCs w:val="24"/>
              </w:rPr>
            </w:pPr>
            <w:r w:rsidRPr="004C2592">
              <w:rPr>
                <w:rFonts w:cs="Arial"/>
                <w:b/>
                <w:color w:val="FFFFFF"/>
                <w:szCs w:val="24"/>
              </w:rPr>
              <w:t>(Intervention Strategies)</w:t>
            </w:r>
          </w:p>
        </w:tc>
        <w:tc>
          <w:tcPr>
            <w:tcW w:w="1557" w:type="dxa"/>
            <w:shd w:val="clear" w:color="auto" w:fill="4F81BD"/>
            <w:vAlign w:val="center"/>
          </w:tcPr>
          <w:p w14:paraId="73F79C66" w14:textId="77777777" w:rsidR="00FB0C20" w:rsidRPr="004C2592" w:rsidRDefault="00FB0C20" w:rsidP="00FF3BA4">
            <w:pPr>
              <w:jc w:val="center"/>
              <w:rPr>
                <w:rFonts w:cs="Arial"/>
                <w:b/>
                <w:color w:val="FFFFFF"/>
                <w:szCs w:val="24"/>
              </w:rPr>
            </w:pPr>
            <w:r w:rsidRPr="004C2592">
              <w:rPr>
                <w:rFonts w:cs="Arial"/>
                <w:b/>
                <w:color w:val="FFFFFF"/>
                <w:szCs w:val="24"/>
              </w:rPr>
              <w:t>Lead Person</w:t>
            </w:r>
          </w:p>
        </w:tc>
        <w:tc>
          <w:tcPr>
            <w:tcW w:w="2204" w:type="dxa"/>
            <w:shd w:val="clear" w:color="auto" w:fill="4F81BD"/>
            <w:vAlign w:val="center"/>
          </w:tcPr>
          <w:p w14:paraId="7D37FD1F" w14:textId="77777777" w:rsidR="00FB0C20" w:rsidRPr="004C2592" w:rsidRDefault="00FB0C20" w:rsidP="00FF3BA4">
            <w:pPr>
              <w:jc w:val="center"/>
              <w:rPr>
                <w:rFonts w:cs="Arial"/>
                <w:b/>
                <w:color w:val="FFFFFF"/>
                <w:szCs w:val="24"/>
              </w:rPr>
            </w:pPr>
            <w:r w:rsidRPr="004C2592">
              <w:rPr>
                <w:rFonts w:cs="Arial"/>
                <w:b/>
                <w:color w:val="FFFFFF"/>
                <w:szCs w:val="24"/>
              </w:rPr>
              <w:t>Start and Finish Dates</w:t>
            </w:r>
          </w:p>
        </w:tc>
        <w:tc>
          <w:tcPr>
            <w:tcW w:w="5235" w:type="dxa"/>
            <w:shd w:val="clear" w:color="auto" w:fill="4F81BD"/>
            <w:vAlign w:val="center"/>
          </w:tcPr>
          <w:p w14:paraId="67F68911" w14:textId="77777777" w:rsidR="00FB0C20" w:rsidRPr="004C2592" w:rsidRDefault="00FB0C20" w:rsidP="00FF3BA4">
            <w:pPr>
              <w:jc w:val="center"/>
              <w:rPr>
                <w:rFonts w:cs="Arial"/>
                <w:b/>
                <w:color w:val="FFFFFF"/>
                <w:szCs w:val="24"/>
              </w:rPr>
            </w:pPr>
            <w:r w:rsidRPr="004C2592">
              <w:rPr>
                <w:rFonts w:cs="Arial"/>
                <w:b/>
                <w:color w:val="FFFFFF"/>
                <w:szCs w:val="24"/>
              </w:rPr>
              <w:t>How Will We Measure Impact On Children and Young People?</w:t>
            </w:r>
          </w:p>
          <w:p w14:paraId="77F54649" w14:textId="77777777" w:rsidR="00FB0C20" w:rsidRPr="004C2592" w:rsidRDefault="00FB0C20" w:rsidP="00FF3BA4">
            <w:pPr>
              <w:jc w:val="center"/>
              <w:rPr>
                <w:rFonts w:cs="Arial"/>
                <w:b/>
                <w:color w:val="FFFFFF"/>
                <w:szCs w:val="24"/>
              </w:rPr>
            </w:pPr>
            <w:r w:rsidRPr="004C2592">
              <w:rPr>
                <w:rFonts w:cs="Arial"/>
                <w:b/>
                <w:color w:val="FFFFFF"/>
                <w:szCs w:val="24"/>
              </w:rPr>
              <w:t>(Include Where Possible Current Measure and Target)</w:t>
            </w:r>
          </w:p>
        </w:tc>
      </w:tr>
      <w:tr w:rsidR="00F66D9F" w:rsidRPr="004C2592" w14:paraId="5F5C02C6" w14:textId="77777777" w:rsidTr="00467423">
        <w:trPr>
          <w:trHeight w:val="743"/>
        </w:trPr>
        <w:tc>
          <w:tcPr>
            <w:tcW w:w="2580" w:type="dxa"/>
            <w:vMerge w:val="restart"/>
          </w:tcPr>
          <w:p w14:paraId="28248ADB" w14:textId="470A1A1E" w:rsidR="00F66D9F" w:rsidRDefault="00F66D9F" w:rsidP="00270D35">
            <w:pPr>
              <w:rPr>
                <w:rFonts w:cs="Arial"/>
                <w:szCs w:val="24"/>
              </w:rPr>
            </w:pPr>
            <w:r>
              <w:rPr>
                <w:rFonts w:cs="Arial"/>
                <w:szCs w:val="24"/>
              </w:rPr>
              <w:t>Children are safe, happy and settled at school.</w:t>
            </w:r>
          </w:p>
          <w:p w14:paraId="1CEFB6EC" w14:textId="77777777" w:rsidR="00F66D9F" w:rsidRDefault="00F66D9F" w:rsidP="00270D35">
            <w:pPr>
              <w:rPr>
                <w:rFonts w:cs="Arial"/>
                <w:szCs w:val="24"/>
              </w:rPr>
            </w:pPr>
          </w:p>
          <w:p w14:paraId="33493A86" w14:textId="77777777" w:rsidR="00F66D9F" w:rsidRDefault="00F66D9F" w:rsidP="00270D35">
            <w:pPr>
              <w:rPr>
                <w:rFonts w:cs="Arial"/>
                <w:szCs w:val="24"/>
              </w:rPr>
            </w:pPr>
            <w:r w:rsidRPr="00A32CB5">
              <w:rPr>
                <w:rFonts w:cs="Arial"/>
                <w:szCs w:val="24"/>
                <w:highlight w:val="yellow"/>
              </w:rPr>
              <w:t>Q.I 3.1</w:t>
            </w:r>
          </w:p>
          <w:p w14:paraId="1B5708C3" w14:textId="77777777" w:rsidR="00F66D9F" w:rsidRPr="004C2592" w:rsidRDefault="00F66D9F" w:rsidP="00270D35">
            <w:pPr>
              <w:rPr>
                <w:rFonts w:cs="Arial"/>
                <w:szCs w:val="24"/>
              </w:rPr>
            </w:pPr>
            <w:r w:rsidRPr="005C301A">
              <w:rPr>
                <w:rFonts w:cs="Arial"/>
                <w:szCs w:val="24"/>
                <w:highlight w:val="yellow"/>
              </w:rPr>
              <w:t>Q.I 2.1</w:t>
            </w:r>
          </w:p>
          <w:p w14:paraId="74F7F1C2" w14:textId="77777777" w:rsidR="00F66D9F" w:rsidRDefault="00F66D9F" w:rsidP="00270D35">
            <w:pPr>
              <w:rPr>
                <w:rFonts w:cs="Arial"/>
                <w:szCs w:val="24"/>
              </w:rPr>
            </w:pPr>
          </w:p>
          <w:p w14:paraId="6BB19C93" w14:textId="22CF8005" w:rsidR="00F66D9F" w:rsidRPr="00406F02" w:rsidRDefault="00F66D9F" w:rsidP="00270D35">
            <w:pPr>
              <w:rPr>
                <w:rFonts w:cs="Arial"/>
                <w:b/>
                <w:szCs w:val="24"/>
              </w:rPr>
            </w:pPr>
            <w:r>
              <w:rPr>
                <w:rFonts w:cs="Arial"/>
                <w:szCs w:val="24"/>
              </w:rPr>
              <w:t>Identified</w:t>
            </w:r>
            <w:r w:rsidRPr="004C2592">
              <w:rPr>
                <w:rFonts w:cs="Arial"/>
                <w:szCs w:val="24"/>
              </w:rPr>
              <w:t xml:space="preserve"> children who are experiencing low mood and/or anxiet</w:t>
            </w:r>
            <w:r>
              <w:rPr>
                <w:rFonts w:cs="Arial"/>
                <w:szCs w:val="24"/>
              </w:rPr>
              <w:t>y are fully supported.</w:t>
            </w:r>
          </w:p>
          <w:p w14:paraId="17D0A8BE" w14:textId="77777777" w:rsidR="00F66D9F" w:rsidRPr="004C2592" w:rsidRDefault="00F66D9F" w:rsidP="00270D35">
            <w:pPr>
              <w:rPr>
                <w:rFonts w:cs="Arial"/>
                <w:szCs w:val="24"/>
              </w:rPr>
            </w:pPr>
          </w:p>
          <w:p w14:paraId="3AE645E2" w14:textId="77777777" w:rsidR="00F66D9F" w:rsidRDefault="00F66D9F" w:rsidP="00270D35">
            <w:pPr>
              <w:rPr>
                <w:rFonts w:cs="Arial"/>
                <w:szCs w:val="24"/>
              </w:rPr>
            </w:pPr>
            <w:r w:rsidRPr="00A32CB5">
              <w:rPr>
                <w:rFonts w:cs="Arial"/>
                <w:szCs w:val="24"/>
                <w:highlight w:val="yellow"/>
              </w:rPr>
              <w:t>Q.I 3.1</w:t>
            </w:r>
          </w:p>
          <w:p w14:paraId="2F13C62B" w14:textId="77777777" w:rsidR="00F66D9F" w:rsidRPr="004C2592" w:rsidRDefault="00F66D9F" w:rsidP="00270D35">
            <w:pPr>
              <w:rPr>
                <w:rFonts w:cs="Arial"/>
                <w:szCs w:val="24"/>
              </w:rPr>
            </w:pPr>
            <w:r w:rsidRPr="005C301A">
              <w:rPr>
                <w:rFonts w:cs="Arial"/>
                <w:szCs w:val="24"/>
                <w:highlight w:val="yellow"/>
              </w:rPr>
              <w:t>Q.I 2.1</w:t>
            </w:r>
          </w:p>
          <w:p w14:paraId="24A63C02" w14:textId="77777777" w:rsidR="00F66D9F" w:rsidRPr="004C2592" w:rsidRDefault="00F66D9F" w:rsidP="00270D35">
            <w:pPr>
              <w:rPr>
                <w:rFonts w:cs="Arial"/>
                <w:szCs w:val="24"/>
              </w:rPr>
            </w:pPr>
          </w:p>
          <w:p w14:paraId="2727D8CF" w14:textId="528C5219" w:rsidR="00F66D9F" w:rsidRPr="004C2592" w:rsidRDefault="00F66D9F" w:rsidP="00270D35">
            <w:pPr>
              <w:rPr>
                <w:rFonts w:cs="Arial"/>
                <w:szCs w:val="24"/>
              </w:rPr>
            </w:pPr>
            <w:r>
              <w:rPr>
                <w:rFonts w:cs="Arial"/>
                <w:szCs w:val="24"/>
              </w:rPr>
              <w:t>Increased</w:t>
            </w:r>
            <w:r w:rsidRPr="004C2592">
              <w:rPr>
                <w:rFonts w:cs="Arial"/>
                <w:szCs w:val="24"/>
              </w:rPr>
              <w:t xml:space="preserve"> resilience in our children and young peopl</w:t>
            </w:r>
            <w:r>
              <w:rPr>
                <w:rFonts w:cs="Arial"/>
                <w:szCs w:val="24"/>
              </w:rPr>
              <w:t>e.</w:t>
            </w:r>
          </w:p>
          <w:p w14:paraId="3EB531CD" w14:textId="77777777" w:rsidR="00F66D9F" w:rsidRPr="004C2592" w:rsidRDefault="00F66D9F" w:rsidP="00270D35">
            <w:pPr>
              <w:ind w:left="360"/>
              <w:rPr>
                <w:rFonts w:cs="Arial"/>
                <w:szCs w:val="24"/>
              </w:rPr>
            </w:pPr>
          </w:p>
          <w:p w14:paraId="48444C94" w14:textId="77777777" w:rsidR="00F66D9F" w:rsidRPr="004C2592" w:rsidRDefault="00F66D9F" w:rsidP="00270D35">
            <w:pPr>
              <w:rPr>
                <w:rFonts w:cs="Arial"/>
                <w:szCs w:val="24"/>
              </w:rPr>
            </w:pPr>
            <w:r w:rsidRPr="00A32CB5">
              <w:rPr>
                <w:rFonts w:cs="Arial"/>
                <w:szCs w:val="24"/>
                <w:highlight w:val="yellow"/>
              </w:rPr>
              <w:t>Q.I 3.1</w:t>
            </w:r>
          </w:p>
          <w:p w14:paraId="7F3AB210" w14:textId="77777777" w:rsidR="00F66D9F" w:rsidRPr="004C2592" w:rsidRDefault="00F66D9F" w:rsidP="00270D35">
            <w:pPr>
              <w:ind w:left="360"/>
              <w:rPr>
                <w:rFonts w:cs="Arial"/>
                <w:szCs w:val="24"/>
              </w:rPr>
            </w:pPr>
          </w:p>
          <w:p w14:paraId="3B6FDCA2" w14:textId="3568D711" w:rsidR="00F66D9F" w:rsidRPr="00406F02" w:rsidRDefault="00F66D9F" w:rsidP="00270D35">
            <w:pPr>
              <w:rPr>
                <w:rFonts w:cs="Arial"/>
                <w:szCs w:val="24"/>
              </w:rPr>
            </w:pPr>
            <w:r>
              <w:rPr>
                <w:rFonts w:cs="Arial"/>
                <w:szCs w:val="24"/>
              </w:rPr>
              <w:t>Through increased</w:t>
            </w:r>
            <w:r w:rsidRPr="00406F02">
              <w:rPr>
                <w:rFonts w:cs="Arial"/>
                <w:szCs w:val="24"/>
              </w:rPr>
              <w:t xml:space="preserve"> staff confidence and capacity</w:t>
            </w:r>
            <w:r>
              <w:rPr>
                <w:rFonts w:cs="Arial"/>
                <w:szCs w:val="24"/>
              </w:rPr>
              <w:t>, children’s mental wellbeing</w:t>
            </w:r>
            <w:r w:rsidRPr="00406F02">
              <w:rPr>
                <w:rFonts w:cs="Arial"/>
                <w:szCs w:val="24"/>
              </w:rPr>
              <w:t xml:space="preserve"> </w:t>
            </w:r>
            <w:r>
              <w:rPr>
                <w:rFonts w:cs="Arial"/>
                <w:szCs w:val="24"/>
              </w:rPr>
              <w:t>is supported.</w:t>
            </w:r>
          </w:p>
          <w:p w14:paraId="4D700559" w14:textId="77777777" w:rsidR="00F66D9F" w:rsidRPr="00406F02" w:rsidRDefault="00F66D9F" w:rsidP="00270D35">
            <w:pPr>
              <w:rPr>
                <w:rFonts w:cs="Arial"/>
                <w:szCs w:val="24"/>
              </w:rPr>
            </w:pPr>
          </w:p>
          <w:p w14:paraId="5D8A00A5" w14:textId="77777777" w:rsidR="00F66D9F" w:rsidRPr="00406F02" w:rsidRDefault="00F66D9F" w:rsidP="00270D35">
            <w:pPr>
              <w:rPr>
                <w:rFonts w:cs="Arial"/>
                <w:szCs w:val="24"/>
                <w:highlight w:val="yellow"/>
              </w:rPr>
            </w:pPr>
            <w:r w:rsidRPr="00406F02">
              <w:rPr>
                <w:rFonts w:cs="Arial"/>
                <w:szCs w:val="24"/>
                <w:highlight w:val="yellow"/>
              </w:rPr>
              <w:t>Q.I 1.2</w:t>
            </w:r>
          </w:p>
          <w:p w14:paraId="0B9BA926" w14:textId="7DFCC758" w:rsidR="00F66D9F" w:rsidRDefault="00F66D9F" w:rsidP="00270D35">
            <w:pPr>
              <w:rPr>
                <w:rFonts w:cs="Arial"/>
                <w:szCs w:val="24"/>
              </w:rPr>
            </w:pPr>
            <w:r w:rsidRPr="00406F02">
              <w:rPr>
                <w:rFonts w:cs="Arial"/>
                <w:szCs w:val="24"/>
                <w:highlight w:val="yellow"/>
              </w:rPr>
              <w:t>Q.I 2.7</w:t>
            </w:r>
          </w:p>
        </w:tc>
        <w:tc>
          <w:tcPr>
            <w:tcW w:w="3558" w:type="dxa"/>
          </w:tcPr>
          <w:p w14:paraId="6314006D" w14:textId="77777777" w:rsidR="00F66D9F" w:rsidRDefault="00F66D9F" w:rsidP="00270D35">
            <w:pPr>
              <w:pStyle w:val="ListParagraph"/>
              <w:rPr>
                <w:rFonts w:cs="Arial"/>
              </w:rPr>
            </w:pPr>
            <w:r>
              <w:rPr>
                <w:rFonts w:cs="Arial"/>
              </w:rPr>
              <w:t xml:space="preserve">Use Glasgow Motivation and Wellbeing Profile (GMWP) to track pupil wellbeing.  </w:t>
            </w:r>
          </w:p>
          <w:p w14:paraId="6DB4DC69" w14:textId="59105830" w:rsidR="00F66D9F" w:rsidRDefault="00F66D9F" w:rsidP="00270D35">
            <w:pPr>
              <w:pStyle w:val="ListParagraph"/>
              <w:rPr>
                <w:rFonts w:cs="Arial"/>
                <w:szCs w:val="24"/>
              </w:rPr>
            </w:pPr>
          </w:p>
        </w:tc>
        <w:tc>
          <w:tcPr>
            <w:tcW w:w="1557" w:type="dxa"/>
          </w:tcPr>
          <w:p w14:paraId="5D7BD2C6" w14:textId="77777777" w:rsidR="00F66D9F" w:rsidRPr="004C2592" w:rsidRDefault="00F66D9F" w:rsidP="00270D35">
            <w:pPr>
              <w:rPr>
                <w:rFonts w:cs="Arial"/>
                <w:szCs w:val="24"/>
              </w:rPr>
            </w:pPr>
            <w:r>
              <w:rPr>
                <w:rFonts w:cs="Arial"/>
                <w:szCs w:val="24"/>
              </w:rPr>
              <w:t>A McBirnie</w:t>
            </w:r>
          </w:p>
          <w:p w14:paraId="7251DC47" w14:textId="77777777" w:rsidR="00F66D9F" w:rsidRPr="004C2592" w:rsidRDefault="00F66D9F" w:rsidP="00270D35">
            <w:pPr>
              <w:rPr>
                <w:rFonts w:cs="Arial"/>
                <w:szCs w:val="24"/>
              </w:rPr>
            </w:pPr>
          </w:p>
          <w:p w14:paraId="4E789E88" w14:textId="11615162" w:rsidR="00F66D9F" w:rsidRDefault="00F66D9F" w:rsidP="00270D35">
            <w:pPr>
              <w:rPr>
                <w:rFonts w:cs="Arial"/>
                <w:szCs w:val="24"/>
              </w:rPr>
            </w:pPr>
          </w:p>
        </w:tc>
        <w:tc>
          <w:tcPr>
            <w:tcW w:w="2204" w:type="dxa"/>
          </w:tcPr>
          <w:p w14:paraId="4B5F335D" w14:textId="77777777" w:rsidR="00F66D9F" w:rsidRDefault="00F66D9F" w:rsidP="00270D35">
            <w:pPr>
              <w:rPr>
                <w:rFonts w:cs="Arial"/>
                <w:szCs w:val="24"/>
              </w:rPr>
            </w:pPr>
            <w:r>
              <w:rPr>
                <w:rFonts w:cs="Arial"/>
                <w:szCs w:val="24"/>
              </w:rPr>
              <w:t>Terms 1/3</w:t>
            </w:r>
          </w:p>
          <w:p w14:paraId="1E42642F" w14:textId="77777777" w:rsidR="00F66D9F" w:rsidRDefault="00F66D9F" w:rsidP="00270D35">
            <w:pPr>
              <w:rPr>
                <w:rFonts w:cs="Arial"/>
                <w:szCs w:val="24"/>
              </w:rPr>
            </w:pPr>
          </w:p>
          <w:p w14:paraId="0466A0F3" w14:textId="497C94A4" w:rsidR="00F66D9F" w:rsidRDefault="00F66D9F" w:rsidP="00270D35">
            <w:pPr>
              <w:rPr>
                <w:rFonts w:cs="Arial"/>
                <w:szCs w:val="24"/>
              </w:rPr>
            </w:pPr>
          </w:p>
        </w:tc>
        <w:tc>
          <w:tcPr>
            <w:tcW w:w="5235" w:type="dxa"/>
            <w:vMerge w:val="restart"/>
          </w:tcPr>
          <w:p w14:paraId="2D064D0B" w14:textId="425EC4E8" w:rsidR="00F66D9F" w:rsidRDefault="00F66D9F" w:rsidP="00270D35">
            <w:pPr>
              <w:rPr>
                <w:rFonts w:cs="Arial"/>
                <w:szCs w:val="24"/>
              </w:rPr>
            </w:pPr>
            <w:r>
              <w:rPr>
                <w:rFonts w:cs="Arial"/>
                <w:szCs w:val="24"/>
              </w:rPr>
              <w:t>Wellbeing Webs.</w:t>
            </w:r>
          </w:p>
          <w:p w14:paraId="48B4D914" w14:textId="5CF8B8E5" w:rsidR="00F66D9F" w:rsidRDefault="00F66D9F" w:rsidP="00270D35">
            <w:pPr>
              <w:rPr>
                <w:rFonts w:cs="Arial"/>
                <w:szCs w:val="24"/>
              </w:rPr>
            </w:pPr>
          </w:p>
          <w:p w14:paraId="4CDA00DB" w14:textId="42ED2FED" w:rsidR="00F66D9F" w:rsidRDefault="00F66D9F" w:rsidP="00270D35">
            <w:pPr>
              <w:rPr>
                <w:rFonts w:cs="Arial"/>
                <w:szCs w:val="24"/>
              </w:rPr>
            </w:pPr>
            <w:r>
              <w:rPr>
                <w:rFonts w:cs="Arial"/>
                <w:szCs w:val="24"/>
              </w:rPr>
              <w:t>GL PASS data.</w:t>
            </w:r>
          </w:p>
          <w:p w14:paraId="06144996" w14:textId="77777777" w:rsidR="00F66D9F" w:rsidRDefault="00F66D9F" w:rsidP="00270D35">
            <w:pPr>
              <w:rPr>
                <w:rFonts w:cs="Arial"/>
                <w:szCs w:val="24"/>
              </w:rPr>
            </w:pPr>
          </w:p>
          <w:p w14:paraId="4E60C842" w14:textId="29A54B44" w:rsidR="00F66D9F" w:rsidRDefault="00F66D9F" w:rsidP="00270D35">
            <w:pPr>
              <w:rPr>
                <w:rFonts w:cs="Arial"/>
                <w:szCs w:val="24"/>
              </w:rPr>
            </w:pPr>
            <w:r>
              <w:rPr>
                <w:rFonts w:cs="Arial"/>
                <w:szCs w:val="24"/>
              </w:rPr>
              <w:t>South Ayrshire’s Mental Health and Wellbeing Assessments.</w:t>
            </w:r>
          </w:p>
          <w:p w14:paraId="71EF5ED8" w14:textId="77777777" w:rsidR="00F66D9F" w:rsidRDefault="00F66D9F" w:rsidP="00270D35">
            <w:pPr>
              <w:rPr>
                <w:rFonts w:cs="Arial"/>
                <w:szCs w:val="24"/>
              </w:rPr>
            </w:pPr>
          </w:p>
          <w:p w14:paraId="071680A1" w14:textId="77777777" w:rsidR="00F66D9F" w:rsidRPr="004C2592" w:rsidRDefault="00F66D9F" w:rsidP="00270D35">
            <w:pPr>
              <w:rPr>
                <w:rFonts w:cs="Arial"/>
                <w:szCs w:val="24"/>
              </w:rPr>
            </w:pPr>
            <w:r w:rsidRPr="004C2592">
              <w:rPr>
                <w:rFonts w:cs="Arial"/>
                <w:szCs w:val="24"/>
              </w:rPr>
              <w:t>Parental views</w:t>
            </w:r>
            <w:r>
              <w:rPr>
                <w:rFonts w:cs="Arial"/>
                <w:szCs w:val="24"/>
              </w:rPr>
              <w:t>.</w:t>
            </w:r>
          </w:p>
          <w:p w14:paraId="05515338" w14:textId="77777777" w:rsidR="00F66D9F" w:rsidRPr="004C2592" w:rsidRDefault="00F66D9F" w:rsidP="00270D35">
            <w:pPr>
              <w:rPr>
                <w:rFonts w:cs="Arial"/>
                <w:szCs w:val="24"/>
              </w:rPr>
            </w:pPr>
          </w:p>
          <w:p w14:paraId="1BF23DB3" w14:textId="77777777" w:rsidR="00F66D9F" w:rsidRPr="004C2592" w:rsidRDefault="00F66D9F" w:rsidP="00270D35">
            <w:pPr>
              <w:rPr>
                <w:rFonts w:cs="Arial"/>
                <w:szCs w:val="24"/>
              </w:rPr>
            </w:pPr>
            <w:r w:rsidRPr="004C2592">
              <w:rPr>
                <w:rFonts w:cs="Arial"/>
                <w:szCs w:val="24"/>
              </w:rPr>
              <w:t>Pupil views</w:t>
            </w:r>
            <w:r>
              <w:rPr>
                <w:rFonts w:cs="Arial"/>
                <w:szCs w:val="24"/>
              </w:rPr>
              <w:t>.</w:t>
            </w:r>
          </w:p>
          <w:p w14:paraId="3735B1E7" w14:textId="77777777" w:rsidR="00F66D9F" w:rsidRPr="004C2592" w:rsidRDefault="00F66D9F" w:rsidP="00270D35">
            <w:pPr>
              <w:rPr>
                <w:rFonts w:cs="Arial"/>
                <w:szCs w:val="24"/>
              </w:rPr>
            </w:pPr>
          </w:p>
          <w:p w14:paraId="63F607EA" w14:textId="5F3320AE" w:rsidR="00F66D9F" w:rsidRPr="004C2592" w:rsidRDefault="00F66D9F" w:rsidP="00270D35">
            <w:pPr>
              <w:rPr>
                <w:rFonts w:cs="Arial"/>
                <w:szCs w:val="24"/>
              </w:rPr>
            </w:pPr>
            <w:r w:rsidRPr="004C2592">
              <w:rPr>
                <w:rFonts w:cs="Arial"/>
                <w:szCs w:val="24"/>
              </w:rPr>
              <w:t>Staff meetings</w:t>
            </w:r>
            <w:r>
              <w:rPr>
                <w:rFonts w:cs="Arial"/>
                <w:szCs w:val="24"/>
              </w:rPr>
              <w:t>: check-ins.</w:t>
            </w:r>
          </w:p>
          <w:p w14:paraId="1099D2AA" w14:textId="77777777" w:rsidR="00F66D9F" w:rsidRPr="004C2592" w:rsidRDefault="00F66D9F" w:rsidP="00270D35">
            <w:pPr>
              <w:rPr>
                <w:rFonts w:cs="Arial"/>
                <w:szCs w:val="24"/>
              </w:rPr>
            </w:pPr>
          </w:p>
          <w:p w14:paraId="7833779B" w14:textId="77777777" w:rsidR="00F66D9F" w:rsidRPr="004C2592" w:rsidRDefault="00F66D9F" w:rsidP="00270D35">
            <w:pPr>
              <w:rPr>
                <w:rFonts w:cs="Arial"/>
                <w:szCs w:val="24"/>
              </w:rPr>
            </w:pPr>
            <w:r w:rsidRPr="004C2592">
              <w:rPr>
                <w:rFonts w:cs="Arial"/>
                <w:szCs w:val="24"/>
              </w:rPr>
              <w:t>HT observations</w:t>
            </w:r>
            <w:r>
              <w:rPr>
                <w:rFonts w:cs="Arial"/>
                <w:szCs w:val="24"/>
              </w:rPr>
              <w:t>.</w:t>
            </w:r>
          </w:p>
          <w:p w14:paraId="698069D2" w14:textId="77777777" w:rsidR="00F66D9F" w:rsidRPr="004C2592" w:rsidRDefault="00F66D9F" w:rsidP="00270D35">
            <w:pPr>
              <w:rPr>
                <w:rFonts w:cs="Arial"/>
                <w:szCs w:val="24"/>
              </w:rPr>
            </w:pPr>
          </w:p>
          <w:p w14:paraId="7E688882" w14:textId="77777777" w:rsidR="00F66D9F" w:rsidRPr="004C2592" w:rsidRDefault="00F66D9F" w:rsidP="00270D35">
            <w:pPr>
              <w:rPr>
                <w:rFonts w:cs="Arial"/>
                <w:szCs w:val="24"/>
              </w:rPr>
            </w:pPr>
            <w:r w:rsidRPr="004C2592">
              <w:rPr>
                <w:rFonts w:cs="Arial"/>
                <w:szCs w:val="24"/>
              </w:rPr>
              <w:t>Attendance doesn’t fall below 90%</w:t>
            </w:r>
            <w:r>
              <w:rPr>
                <w:rFonts w:cs="Arial"/>
                <w:szCs w:val="24"/>
              </w:rPr>
              <w:t>.</w:t>
            </w:r>
          </w:p>
          <w:p w14:paraId="0B49E0A9" w14:textId="77777777" w:rsidR="00F66D9F" w:rsidRPr="004C2592" w:rsidRDefault="00F66D9F" w:rsidP="00270D35">
            <w:pPr>
              <w:rPr>
                <w:rFonts w:cs="Arial"/>
                <w:szCs w:val="24"/>
              </w:rPr>
            </w:pPr>
          </w:p>
          <w:p w14:paraId="2C3C6992" w14:textId="77777777" w:rsidR="00F66D9F" w:rsidRPr="004C2592" w:rsidRDefault="00F66D9F" w:rsidP="00270D35">
            <w:pPr>
              <w:rPr>
                <w:rFonts w:cs="Arial"/>
                <w:szCs w:val="24"/>
              </w:rPr>
            </w:pPr>
            <w:r w:rsidRPr="004C2592">
              <w:rPr>
                <w:rFonts w:cs="Arial"/>
                <w:szCs w:val="24"/>
              </w:rPr>
              <w:t>Late-coming reduced</w:t>
            </w:r>
            <w:r>
              <w:rPr>
                <w:rFonts w:cs="Arial"/>
                <w:szCs w:val="24"/>
              </w:rPr>
              <w:t>.</w:t>
            </w:r>
          </w:p>
          <w:p w14:paraId="24AAC608" w14:textId="77777777" w:rsidR="00F66D9F" w:rsidRPr="004C2592" w:rsidRDefault="00F66D9F" w:rsidP="00270D35">
            <w:pPr>
              <w:rPr>
                <w:rFonts w:cs="Arial"/>
                <w:szCs w:val="24"/>
              </w:rPr>
            </w:pPr>
          </w:p>
          <w:p w14:paraId="467BD907" w14:textId="77777777" w:rsidR="00F66D9F" w:rsidRPr="00406F02" w:rsidRDefault="00F66D9F" w:rsidP="00270D35">
            <w:pPr>
              <w:rPr>
                <w:rFonts w:cs="Arial"/>
                <w:szCs w:val="24"/>
              </w:rPr>
            </w:pPr>
            <w:r w:rsidRPr="00406F02">
              <w:rPr>
                <w:rFonts w:cs="Arial"/>
                <w:szCs w:val="24"/>
              </w:rPr>
              <w:t>Through staff discussions at planned meetings or PRD/PDR sessions.</w:t>
            </w:r>
          </w:p>
          <w:p w14:paraId="70394013" w14:textId="77777777" w:rsidR="00F66D9F" w:rsidRDefault="00F66D9F" w:rsidP="00270D35">
            <w:pPr>
              <w:rPr>
                <w:rFonts w:cs="Arial"/>
                <w:szCs w:val="24"/>
              </w:rPr>
            </w:pPr>
          </w:p>
        </w:tc>
      </w:tr>
      <w:tr w:rsidR="00F66D9F" w:rsidRPr="004C2592" w14:paraId="5D5EE236" w14:textId="77777777" w:rsidTr="00467423">
        <w:trPr>
          <w:trHeight w:val="900"/>
        </w:trPr>
        <w:tc>
          <w:tcPr>
            <w:tcW w:w="2580" w:type="dxa"/>
            <w:vMerge/>
          </w:tcPr>
          <w:p w14:paraId="22544C12" w14:textId="77777777" w:rsidR="00F66D9F" w:rsidRPr="004C2592" w:rsidRDefault="00F66D9F" w:rsidP="00616CA6">
            <w:pPr>
              <w:rPr>
                <w:rFonts w:cs="Arial"/>
                <w:szCs w:val="24"/>
              </w:rPr>
            </w:pPr>
          </w:p>
        </w:tc>
        <w:tc>
          <w:tcPr>
            <w:tcW w:w="3558" w:type="dxa"/>
            <w:tcBorders>
              <w:top w:val="single" w:sz="4" w:space="0" w:color="auto"/>
              <w:bottom w:val="single" w:sz="4" w:space="0" w:color="auto"/>
            </w:tcBorders>
          </w:tcPr>
          <w:p w14:paraId="53D11BFA" w14:textId="5BE4055F" w:rsidR="00F66D9F" w:rsidRDefault="00F66D9F" w:rsidP="00616CA6">
            <w:pPr>
              <w:pStyle w:val="ListParagraph"/>
              <w:rPr>
                <w:rFonts w:cs="Arial"/>
                <w:szCs w:val="24"/>
              </w:rPr>
            </w:pPr>
            <w:r>
              <w:rPr>
                <w:rFonts w:cs="Arial"/>
                <w:szCs w:val="24"/>
              </w:rPr>
              <w:t>Increase availability of our Mental Health First Aider to deliver targeted support and interventions e.g. Seasons for Growth.</w:t>
            </w:r>
          </w:p>
          <w:p w14:paraId="16F714C0" w14:textId="32DC9872" w:rsidR="00F66D9F" w:rsidRDefault="00F66D9F" w:rsidP="00616CA6">
            <w:pPr>
              <w:pStyle w:val="ListParagraph"/>
              <w:rPr>
                <w:rFonts w:cs="Arial"/>
                <w:szCs w:val="24"/>
              </w:rPr>
            </w:pPr>
          </w:p>
        </w:tc>
        <w:tc>
          <w:tcPr>
            <w:tcW w:w="1557" w:type="dxa"/>
            <w:tcBorders>
              <w:top w:val="single" w:sz="4" w:space="0" w:color="auto"/>
              <w:bottom w:val="single" w:sz="4" w:space="0" w:color="auto"/>
            </w:tcBorders>
          </w:tcPr>
          <w:p w14:paraId="1FE3C4CC" w14:textId="2C6D5E32" w:rsidR="00F66D9F" w:rsidRPr="004C2592" w:rsidRDefault="00F66D9F" w:rsidP="0038187C">
            <w:pPr>
              <w:rPr>
                <w:rFonts w:cs="Arial"/>
                <w:szCs w:val="24"/>
              </w:rPr>
            </w:pPr>
            <w:r>
              <w:rPr>
                <w:rFonts w:cs="Arial"/>
                <w:szCs w:val="24"/>
              </w:rPr>
              <w:t>A McBirnie</w:t>
            </w:r>
          </w:p>
        </w:tc>
        <w:tc>
          <w:tcPr>
            <w:tcW w:w="2204" w:type="dxa"/>
            <w:tcBorders>
              <w:top w:val="single" w:sz="4" w:space="0" w:color="auto"/>
              <w:bottom w:val="single" w:sz="4" w:space="0" w:color="auto"/>
            </w:tcBorders>
          </w:tcPr>
          <w:p w14:paraId="00017EAF" w14:textId="03EB8FA9" w:rsidR="00F66D9F" w:rsidRDefault="00F66D9F" w:rsidP="00616CA6">
            <w:pPr>
              <w:rPr>
                <w:rFonts w:cs="Arial"/>
                <w:szCs w:val="24"/>
              </w:rPr>
            </w:pPr>
            <w:r>
              <w:rPr>
                <w:rFonts w:cs="Arial"/>
                <w:szCs w:val="24"/>
              </w:rPr>
              <w:t>August 2023-June 2024</w:t>
            </w:r>
          </w:p>
        </w:tc>
        <w:tc>
          <w:tcPr>
            <w:tcW w:w="5235" w:type="dxa"/>
            <w:vMerge/>
            <w:vAlign w:val="center"/>
          </w:tcPr>
          <w:p w14:paraId="5465B85E" w14:textId="77777777" w:rsidR="00F66D9F" w:rsidRPr="004C2592" w:rsidRDefault="00F66D9F" w:rsidP="0013453D">
            <w:pPr>
              <w:rPr>
                <w:rFonts w:cs="Arial"/>
                <w:szCs w:val="24"/>
              </w:rPr>
            </w:pPr>
          </w:p>
        </w:tc>
      </w:tr>
      <w:tr w:rsidR="00F66D9F" w:rsidRPr="004C2592" w14:paraId="7675AC4B" w14:textId="77777777" w:rsidTr="00467423">
        <w:trPr>
          <w:trHeight w:val="810"/>
        </w:trPr>
        <w:tc>
          <w:tcPr>
            <w:tcW w:w="2580" w:type="dxa"/>
            <w:vMerge/>
          </w:tcPr>
          <w:p w14:paraId="6BF5D684" w14:textId="77777777" w:rsidR="00F66D9F" w:rsidRPr="004C2592" w:rsidRDefault="00F66D9F" w:rsidP="00616CA6">
            <w:pPr>
              <w:rPr>
                <w:rFonts w:cs="Arial"/>
                <w:szCs w:val="24"/>
              </w:rPr>
            </w:pPr>
          </w:p>
        </w:tc>
        <w:tc>
          <w:tcPr>
            <w:tcW w:w="3558" w:type="dxa"/>
            <w:tcBorders>
              <w:top w:val="single" w:sz="4" w:space="0" w:color="auto"/>
              <w:bottom w:val="single" w:sz="4" w:space="0" w:color="auto"/>
            </w:tcBorders>
          </w:tcPr>
          <w:p w14:paraId="2FA62DF3" w14:textId="31F5FAF0" w:rsidR="00F66D9F" w:rsidRDefault="00F66D9F" w:rsidP="00616CA6">
            <w:pPr>
              <w:pStyle w:val="ListParagraph"/>
              <w:rPr>
                <w:rFonts w:cs="Arial"/>
                <w:szCs w:val="24"/>
              </w:rPr>
            </w:pPr>
            <w:r>
              <w:rPr>
                <w:rFonts w:cs="Arial"/>
                <w:szCs w:val="24"/>
              </w:rPr>
              <w:t>Extend family learning opportunities and parental events within the school and EYC.</w:t>
            </w:r>
          </w:p>
          <w:p w14:paraId="51338555" w14:textId="51EDECE7" w:rsidR="00F66D9F" w:rsidRDefault="00F66D9F" w:rsidP="00616CA6">
            <w:pPr>
              <w:pStyle w:val="ListParagraph"/>
              <w:rPr>
                <w:rFonts w:cs="Arial"/>
                <w:szCs w:val="24"/>
              </w:rPr>
            </w:pPr>
          </w:p>
        </w:tc>
        <w:tc>
          <w:tcPr>
            <w:tcW w:w="1557" w:type="dxa"/>
            <w:tcBorders>
              <w:top w:val="single" w:sz="4" w:space="0" w:color="auto"/>
              <w:bottom w:val="single" w:sz="4" w:space="0" w:color="auto"/>
            </w:tcBorders>
          </w:tcPr>
          <w:p w14:paraId="3C0C7D4E" w14:textId="7C8F121C" w:rsidR="00F66D9F" w:rsidRDefault="00F66D9F" w:rsidP="00BE14DE">
            <w:pPr>
              <w:rPr>
                <w:rFonts w:cs="Arial"/>
                <w:szCs w:val="24"/>
              </w:rPr>
            </w:pPr>
            <w:r>
              <w:rPr>
                <w:rFonts w:cs="Arial"/>
                <w:szCs w:val="24"/>
              </w:rPr>
              <w:t>All staff</w:t>
            </w:r>
          </w:p>
          <w:p w14:paraId="408EDFA0" w14:textId="5ABAC76A" w:rsidR="00F66D9F" w:rsidRDefault="00F66D9F" w:rsidP="0038187C">
            <w:pPr>
              <w:rPr>
                <w:rFonts w:cs="Arial"/>
                <w:szCs w:val="24"/>
              </w:rPr>
            </w:pPr>
          </w:p>
        </w:tc>
        <w:tc>
          <w:tcPr>
            <w:tcW w:w="2204" w:type="dxa"/>
            <w:tcBorders>
              <w:top w:val="single" w:sz="4" w:space="0" w:color="auto"/>
              <w:bottom w:val="single" w:sz="4" w:space="0" w:color="auto"/>
            </w:tcBorders>
          </w:tcPr>
          <w:p w14:paraId="4425DD7C" w14:textId="245D1680" w:rsidR="00F66D9F" w:rsidRPr="0094499B" w:rsidRDefault="00F66D9F" w:rsidP="00A6006E">
            <w:pPr>
              <w:rPr>
                <w:rFonts w:cs="Arial"/>
                <w:szCs w:val="24"/>
              </w:rPr>
            </w:pPr>
            <w:r>
              <w:rPr>
                <w:rFonts w:cs="Arial"/>
                <w:szCs w:val="24"/>
              </w:rPr>
              <w:t>Dates noted on calendar</w:t>
            </w:r>
          </w:p>
        </w:tc>
        <w:tc>
          <w:tcPr>
            <w:tcW w:w="5235" w:type="dxa"/>
            <w:vMerge/>
            <w:vAlign w:val="center"/>
          </w:tcPr>
          <w:p w14:paraId="7BAEA826" w14:textId="77777777" w:rsidR="00F66D9F" w:rsidRPr="004C2592" w:rsidRDefault="00F66D9F" w:rsidP="0013453D">
            <w:pPr>
              <w:rPr>
                <w:rFonts w:cs="Arial"/>
                <w:szCs w:val="24"/>
              </w:rPr>
            </w:pPr>
          </w:p>
        </w:tc>
      </w:tr>
      <w:tr w:rsidR="00F66D9F" w:rsidRPr="004C2592" w14:paraId="7759A509" w14:textId="77777777" w:rsidTr="00F66D9F">
        <w:trPr>
          <w:trHeight w:val="1680"/>
        </w:trPr>
        <w:tc>
          <w:tcPr>
            <w:tcW w:w="2580" w:type="dxa"/>
            <w:vMerge/>
          </w:tcPr>
          <w:p w14:paraId="05CC85F4" w14:textId="77777777" w:rsidR="00F66D9F" w:rsidRPr="004C2592" w:rsidRDefault="00F66D9F" w:rsidP="00261331">
            <w:pPr>
              <w:rPr>
                <w:rFonts w:cs="Arial"/>
                <w:szCs w:val="24"/>
              </w:rPr>
            </w:pPr>
          </w:p>
        </w:tc>
        <w:tc>
          <w:tcPr>
            <w:tcW w:w="3558" w:type="dxa"/>
            <w:tcBorders>
              <w:top w:val="single" w:sz="4" w:space="0" w:color="auto"/>
              <w:bottom w:val="single" w:sz="4" w:space="0" w:color="auto"/>
            </w:tcBorders>
          </w:tcPr>
          <w:p w14:paraId="123BA381" w14:textId="48CDA92A" w:rsidR="00F66D9F" w:rsidRDefault="00F66D9F" w:rsidP="00261331">
            <w:pPr>
              <w:pStyle w:val="ListParagraph"/>
              <w:rPr>
                <w:rFonts w:cs="Arial"/>
                <w:szCs w:val="24"/>
              </w:rPr>
            </w:pPr>
            <w:r>
              <w:rPr>
                <w:rFonts w:cs="Arial"/>
                <w:szCs w:val="24"/>
              </w:rPr>
              <w:t xml:space="preserve">Increase the range of after school/lunchtime clubs to encourage and increase the involvement of more children e.g. homework club, science. </w:t>
            </w:r>
          </w:p>
        </w:tc>
        <w:tc>
          <w:tcPr>
            <w:tcW w:w="1557" w:type="dxa"/>
            <w:tcBorders>
              <w:top w:val="single" w:sz="4" w:space="0" w:color="auto"/>
              <w:bottom w:val="single" w:sz="4" w:space="0" w:color="auto"/>
            </w:tcBorders>
          </w:tcPr>
          <w:p w14:paraId="14FC58BE" w14:textId="14DF8647" w:rsidR="00F66D9F" w:rsidRDefault="00F66D9F" w:rsidP="00261331">
            <w:pPr>
              <w:rPr>
                <w:rFonts w:cs="Arial"/>
                <w:szCs w:val="24"/>
              </w:rPr>
            </w:pPr>
            <w:r>
              <w:rPr>
                <w:rFonts w:cs="Arial"/>
                <w:szCs w:val="24"/>
              </w:rPr>
              <w:t>All teachers</w:t>
            </w:r>
          </w:p>
        </w:tc>
        <w:tc>
          <w:tcPr>
            <w:tcW w:w="2204" w:type="dxa"/>
            <w:tcBorders>
              <w:top w:val="single" w:sz="4" w:space="0" w:color="auto"/>
              <w:bottom w:val="single" w:sz="4" w:space="0" w:color="auto"/>
            </w:tcBorders>
          </w:tcPr>
          <w:p w14:paraId="2FE53270" w14:textId="5E2F1959" w:rsidR="00F66D9F" w:rsidRDefault="00F66D9F" w:rsidP="00261331">
            <w:pPr>
              <w:rPr>
                <w:rFonts w:cs="Arial"/>
                <w:szCs w:val="24"/>
              </w:rPr>
            </w:pPr>
            <w:r w:rsidRPr="0094499B">
              <w:rPr>
                <w:rFonts w:cs="Arial"/>
                <w:szCs w:val="24"/>
              </w:rPr>
              <w:t>August 202</w:t>
            </w:r>
            <w:r>
              <w:rPr>
                <w:rFonts w:cs="Arial"/>
                <w:szCs w:val="24"/>
              </w:rPr>
              <w:t>3-June 2024</w:t>
            </w:r>
          </w:p>
        </w:tc>
        <w:tc>
          <w:tcPr>
            <w:tcW w:w="5235" w:type="dxa"/>
            <w:vMerge/>
            <w:vAlign w:val="center"/>
          </w:tcPr>
          <w:p w14:paraId="06CCBC1F" w14:textId="77777777" w:rsidR="00F66D9F" w:rsidRPr="004C2592" w:rsidRDefault="00F66D9F" w:rsidP="00261331">
            <w:pPr>
              <w:rPr>
                <w:rFonts w:cs="Arial"/>
                <w:szCs w:val="24"/>
              </w:rPr>
            </w:pPr>
          </w:p>
        </w:tc>
      </w:tr>
      <w:tr w:rsidR="00F66D9F" w:rsidRPr="004C2592" w14:paraId="689A2733" w14:textId="77777777" w:rsidTr="002F7283">
        <w:trPr>
          <w:trHeight w:val="2430"/>
        </w:trPr>
        <w:tc>
          <w:tcPr>
            <w:tcW w:w="2580" w:type="dxa"/>
            <w:vMerge/>
          </w:tcPr>
          <w:p w14:paraId="0426F9FE" w14:textId="77777777" w:rsidR="00F66D9F" w:rsidRPr="004C2592" w:rsidRDefault="00F66D9F" w:rsidP="00261331">
            <w:pPr>
              <w:rPr>
                <w:rFonts w:cs="Arial"/>
                <w:szCs w:val="24"/>
              </w:rPr>
            </w:pPr>
          </w:p>
        </w:tc>
        <w:tc>
          <w:tcPr>
            <w:tcW w:w="3558" w:type="dxa"/>
            <w:tcBorders>
              <w:top w:val="single" w:sz="4" w:space="0" w:color="auto"/>
            </w:tcBorders>
          </w:tcPr>
          <w:p w14:paraId="665127BE" w14:textId="165AA354" w:rsidR="00F66D9F" w:rsidRDefault="00F66D9F" w:rsidP="00261331">
            <w:pPr>
              <w:pStyle w:val="ListParagraph"/>
              <w:rPr>
                <w:rFonts w:cs="Arial"/>
                <w:szCs w:val="24"/>
              </w:rPr>
            </w:pPr>
            <w:r>
              <w:rPr>
                <w:rFonts w:cs="Arial"/>
                <w:szCs w:val="24"/>
              </w:rPr>
              <w:t>Increase children’s understanding of diversity and inclusion, therefore promoting tolerance and acceptance of others.</w:t>
            </w:r>
          </w:p>
        </w:tc>
        <w:tc>
          <w:tcPr>
            <w:tcW w:w="1557" w:type="dxa"/>
            <w:tcBorders>
              <w:top w:val="single" w:sz="4" w:space="0" w:color="auto"/>
            </w:tcBorders>
          </w:tcPr>
          <w:p w14:paraId="526E83C6" w14:textId="592830F8" w:rsidR="00F66D9F" w:rsidRDefault="00F66D9F" w:rsidP="00261331">
            <w:pPr>
              <w:rPr>
                <w:rFonts w:cs="Arial"/>
                <w:szCs w:val="24"/>
              </w:rPr>
            </w:pPr>
            <w:r>
              <w:rPr>
                <w:rFonts w:cs="Arial"/>
                <w:szCs w:val="24"/>
              </w:rPr>
              <w:t>All staff</w:t>
            </w:r>
          </w:p>
        </w:tc>
        <w:tc>
          <w:tcPr>
            <w:tcW w:w="2204" w:type="dxa"/>
            <w:tcBorders>
              <w:top w:val="single" w:sz="4" w:space="0" w:color="auto"/>
            </w:tcBorders>
          </w:tcPr>
          <w:p w14:paraId="74C212BA" w14:textId="2DB396FD" w:rsidR="00F66D9F" w:rsidRPr="0094499B" w:rsidRDefault="00F66D9F" w:rsidP="00261331">
            <w:pPr>
              <w:rPr>
                <w:rFonts w:cs="Arial"/>
                <w:szCs w:val="24"/>
              </w:rPr>
            </w:pPr>
            <w:r w:rsidRPr="0094499B">
              <w:rPr>
                <w:rFonts w:cs="Arial"/>
                <w:szCs w:val="24"/>
              </w:rPr>
              <w:t>August 202</w:t>
            </w:r>
            <w:r>
              <w:rPr>
                <w:rFonts w:cs="Arial"/>
                <w:szCs w:val="24"/>
              </w:rPr>
              <w:t>3-June 2024</w:t>
            </w:r>
          </w:p>
        </w:tc>
        <w:tc>
          <w:tcPr>
            <w:tcW w:w="5235" w:type="dxa"/>
            <w:vMerge/>
            <w:vAlign w:val="center"/>
          </w:tcPr>
          <w:p w14:paraId="54555491" w14:textId="77777777" w:rsidR="00F66D9F" w:rsidRPr="004C2592" w:rsidRDefault="00F66D9F" w:rsidP="00261331">
            <w:pPr>
              <w:rPr>
                <w:rFonts w:cs="Arial"/>
                <w:szCs w:val="24"/>
              </w:rPr>
            </w:pPr>
          </w:p>
        </w:tc>
      </w:tr>
      <w:tr w:rsidR="00261331" w:rsidRPr="004C2592" w14:paraId="313EA9CD" w14:textId="77777777" w:rsidTr="002F7283">
        <w:trPr>
          <w:trHeight w:val="960"/>
        </w:trPr>
        <w:tc>
          <w:tcPr>
            <w:tcW w:w="2580" w:type="dxa"/>
            <w:vMerge w:val="restart"/>
          </w:tcPr>
          <w:p w14:paraId="12A9A934" w14:textId="21E5F768" w:rsidR="00261331" w:rsidRPr="004C2592" w:rsidRDefault="00261331" w:rsidP="00261331">
            <w:pPr>
              <w:rPr>
                <w:rFonts w:cs="Arial"/>
                <w:szCs w:val="24"/>
              </w:rPr>
            </w:pPr>
            <w:r w:rsidRPr="004C2592">
              <w:rPr>
                <w:rFonts w:cs="Arial"/>
                <w:szCs w:val="24"/>
              </w:rPr>
              <w:t>Increased opportunities and participation in physical activity and sport for all pupils</w:t>
            </w:r>
            <w:r>
              <w:rPr>
                <w:rFonts w:cs="Arial"/>
                <w:szCs w:val="24"/>
              </w:rPr>
              <w:t xml:space="preserve"> within local and national guidelines.</w:t>
            </w:r>
          </w:p>
          <w:p w14:paraId="11CCE1A5" w14:textId="77777777" w:rsidR="00261331" w:rsidRPr="004C2592" w:rsidRDefault="00261331" w:rsidP="00261331">
            <w:pPr>
              <w:ind w:left="360"/>
              <w:rPr>
                <w:rFonts w:cs="Arial"/>
                <w:szCs w:val="24"/>
              </w:rPr>
            </w:pPr>
          </w:p>
          <w:p w14:paraId="436DE7EC" w14:textId="77777777" w:rsidR="00261331" w:rsidRDefault="00261331" w:rsidP="00261331">
            <w:pPr>
              <w:rPr>
                <w:rFonts w:cs="Arial"/>
                <w:szCs w:val="24"/>
              </w:rPr>
            </w:pPr>
          </w:p>
          <w:p w14:paraId="6029529D" w14:textId="2C5332D1" w:rsidR="00261331" w:rsidRPr="004C2592" w:rsidRDefault="00261331" w:rsidP="00261331">
            <w:pPr>
              <w:rPr>
                <w:rFonts w:cs="Arial"/>
                <w:szCs w:val="24"/>
              </w:rPr>
            </w:pPr>
            <w:r w:rsidRPr="00A32CB5">
              <w:rPr>
                <w:rFonts w:cs="Arial"/>
                <w:szCs w:val="24"/>
                <w:highlight w:val="yellow"/>
              </w:rPr>
              <w:t>Q.I 3.1</w:t>
            </w:r>
          </w:p>
          <w:p w14:paraId="6A6726B1" w14:textId="77777777" w:rsidR="00261331" w:rsidRPr="004C2592" w:rsidRDefault="00261331" w:rsidP="00261331">
            <w:pPr>
              <w:ind w:left="360"/>
              <w:rPr>
                <w:rFonts w:cs="Arial"/>
                <w:szCs w:val="24"/>
              </w:rPr>
            </w:pPr>
          </w:p>
          <w:p w14:paraId="12444BF7" w14:textId="77777777" w:rsidR="00261331" w:rsidRPr="004C2592" w:rsidRDefault="00261331" w:rsidP="00261331">
            <w:pPr>
              <w:ind w:left="360"/>
              <w:rPr>
                <w:rFonts w:cs="Arial"/>
                <w:szCs w:val="24"/>
              </w:rPr>
            </w:pPr>
          </w:p>
          <w:p w14:paraId="37B236CF" w14:textId="77777777" w:rsidR="00261331" w:rsidRDefault="00261331" w:rsidP="00261331">
            <w:pPr>
              <w:ind w:left="360"/>
              <w:rPr>
                <w:rFonts w:cs="Arial"/>
                <w:szCs w:val="24"/>
              </w:rPr>
            </w:pPr>
          </w:p>
          <w:p w14:paraId="66837554" w14:textId="77777777" w:rsidR="00261331" w:rsidRPr="004C2592" w:rsidRDefault="00261331" w:rsidP="00261331">
            <w:pPr>
              <w:ind w:left="360"/>
              <w:rPr>
                <w:rFonts w:cs="Arial"/>
                <w:szCs w:val="24"/>
              </w:rPr>
            </w:pPr>
          </w:p>
          <w:p w14:paraId="4AED774E" w14:textId="77777777" w:rsidR="00261331" w:rsidRPr="004C2592" w:rsidRDefault="00261331" w:rsidP="00261331">
            <w:pPr>
              <w:ind w:left="360"/>
              <w:rPr>
                <w:rFonts w:cs="Arial"/>
                <w:szCs w:val="24"/>
              </w:rPr>
            </w:pPr>
          </w:p>
          <w:p w14:paraId="1306D43D" w14:textId="77777777" w:rsidR="00261331" w:rsidRPr="004C2592" w:rsidRDefault="00261331" w:rsidP="00261331">
            <w:pPr>
              <w:ind w:left="360"/>
              <w:rPr>
                <w:rFonts w:cs="Arial"/>
                <w:szCs w:val="24"/>
              </w:rPr>
            </w:pPr>
          </w:p>
          <w:p w14:paraId="0808E707" w14:textId="77777777" w:rsidR="00261331" w:rsidRPr="004C2592" w:rsidRDefault="00261331" w:rsidP="00261331">
            <w:pPr>
              <w:ind w:left="360"/>
              <w:rPr>
                <w:rFonts w:cs="Arial"/>
                <w:szCs w:val="24"/>
              </w:rPr>
            </w:pPr>
          </w:p>
          <w:p w14:paraId="69B683B2" w14:textId="77777777" w:rsidR="00261331" w:rsidRDefault="00261331" w:rsidP="00261331">
            <w:pPr>
              <w:rPr>
                <w:rFonts w:cs="Arial"/>
                <w:szCs w:val="24"/>
              </w:rPr>
            </w:pPr>
          </w:p>
          <w:p w14:paraId="19E73735" w14:textId="77777777" w:rsidR="00261331" w:rsidRDefault="00261331" w:rsidP="00261331">
            <w:pPr>
              <w:rPr>
                <w:rFonts w:cs="Arial"/>
                <w:szCs w:val="24"/>
              </w:rPr>
            </w:pPr>
          </w:p>
          <w:p w14:paraId="563DA32D" w14:textId="77777777" w:rsidR="00261331" w:rsidRPr="004C2592" w:rsidRDefault="00261331" w:rsidP="00261331">
            <w:pPr>
              <w:rPr>
                <w:rFonts w:cs="Arial"/>
                <w:szCs w:val="24"/>
              </w:rPr>
            </w:pPr>
          </w:p>
          <w:p w14:paraId="15A9D4A9" w14:textId="77777777" w:rsidR="00261331" w:rsidRDefault="00261331" w:rsidP="00261331">
            <w:pPr>
              <w:rPr>
                <w:rFonts w:cs="Arial"/>
                <w:szCs w:val="24"/>
              </w:rPr>
            </w:pPr>
          </w:p>
          <w:p w14:paraId="6C23E9C0" w14:textId="77777777" w:rsidR="00261331" w:rsidRPr="004C2592" w:rsidRDefault="00261331" w:rsidP="00261331">
            <w:pPr>
              <w:rPr>
                <w:rFonts w:cs="Arial"/>
                <w:szCs w:val="24"/>
              </w:rPr>
            </w:pPr>
          </w:p>
        </w:tc>
        <w:tc>
          <w:tcPr>
            <w:tcW w:w="3558" w:type="dxa"/>
            <w:tcBorders>
              <w:top w:val="single" w:sz="4" w:space="0" w:color="auto"/>
              <w:bottom w:val="single" w:sz="4" w:space="0" w:color="auto"/>
            </w:tcBorders>
          </w:tcPr>
          <w:p w14:paraId="1BA2840D" w14:textId="7F23EEBB" w:rsidR="00261331" w:rsidRPr="004C2592" w:rsidRDefault="00261331" w:rsidP="00261331">
            <w:pPr>
              <w:pStyle w:val="ListParagraph"/>
              <w:rPr>
                <w:rFonts w:cs="Arial"/>
                <w:szCs w:val="24"/>
              </w:rPr>
            </w:pPr>
            <w:r>
              <w:rPr>
                <w:rFonts w:cs="Arial"/>
                <w:szCs w:val="24"/>
              </w:rPr>
              <w:t>Enter and attend a range of competitive sporting events.</w:t>
            </w:r>
          </w:p>
        </w:tc>
        <w:tc>
          <w:tcPr>
            <w:tcW w:w="1557" w:type="dxa"/>
            <w:tcBorders>
              <w:top w:val="single" w:sz="4" w:space="0" w:color="auto"/>
              <w:bottom w:val="single" w:sz="4" w:space="0" w:color="auto"/>
            </w:tcBorders>
          </w:tcPr>
          <w:p w14:paraId="208A70AD" w14:textId="77777777" w:rsidR="00261331" w:rsidRDefault="00261331" w:rsidP="00261331">
            <w:pPr>
              <w:rPr>
                <w:rFonts w:cs="Arial"/>
                <w:szCs w:val="24"/>
              </w:rPr>
            </w:pPr>
            <w:r>
              <w:rPr>
                <w:rFonts w:cs="Arial"/>
                <w:szCs w:val="24"/>
              </w:rPr>
              <w:t>P Murphy</w:t>
            </w:r>
          </w:p>
          <w:p w14:paraId="525445AE" w14:textId="77777777" w:rsidR="00261331" w:rsidRPr="004C2592" w:rsidRDefault="00261331" w:rsidP="002D4BA8">
            <w:pPr>
              <w:rPr>
                <w:rFonts w:cs="Arial"/>
                <w:szCs w:val="24"/>
              </w:rPr>
            </w:pPr>
          </w:p>
        </w:tc>
        <w:tc>
          <w:tcPr>
            <w:tcW w:w="2204" w:type="dxa"/>
            <w:tcBorders>
              <w:top w:val="single" w:sz="4" w:space="0" w:color="auto"/>
              <w:bottom w:val="single" w:sz="4" w:space="0" w:color="auto"/>
            </w:tcBorders>
          </w:tcPr>
          <w:p w14:paraId="395F1358" w14:textId="054351D4" w:rsidR="00261331" w:rsidRPr="004C2592" w:rsidRDefault="00261331" w:rsidP="00261331">
            <w:pPr>
              <w:rPr>
                <w:rFonts w:cs="Arial"/>
                <w:szCs w:val="24"/>
              </w:rPr>
            </w:pPr>
            <w:r>
              <w:rPr>
                <w:rFonts w:cs="Arial"/>
                <w:szCs w:val="24"/>
              </w:rPr>
              <w:t>August 2023-June 2024</w:t>
            </w:r>
          </w:p>
        </w:tc>
        <w:tc>
          <w:tcPr>
            <w:tcW w:w="5235" w:type="dxa"/>
            <w:vMerge w:val="restart"/>
          </w:tcPr>
          <w:p w14:paraId="0F75F827" w14:textId="2EDF18DE" w:rsidR="00261331" w:rsidRPr="004C2592" w:rsidRDefault="00261331" w:rsidP="00261331">
            <w:pPr>
              <w:rPr>
                <w:rFonts w:cs="Arial"/>
                <w:szCs w:val="24"/>
              </w:rPr>
            </w:pPr>
            <w:r w:rsidRPr="004C2592">
              <w:rPr>
                <w:rFonts w:cs="Arial"/>
                <w:szCs w:val="24"/>
              </w:rPr>
              <w:t>Fitness testing carried out twice over the session.</w:t>
            </w:r>
          </w:p>
          <w:p w14:paraId="3BBDBA33" w14:textId="77777777" w:rsidR="00261331" w:rsidRPr="004C2592" w:rsidRDefault="00261331" w:rsidP="00261331">
            <w:pPr>
              <w:rPr>
                <w:rFonts w:cs="Arial"/>
                <w:szCs w:val="24"/>
              </w:rPr>
            </w:pPr>
          </w:p>
          <w:p w14:paraId="789CFBAF" w14:textId="36D3B6A1" w:rsidR="00261331" w:rsidRPr="004C2592" w:rsidRDefault="00261331" w:rsidP="00261331">
            <w:pPr>
              <w:rPr>
                <w:rFonts w:cs="Arial"/>
                <w:szCs w:val="24"/>
              </w:rPr>
            </w:pPr>
            <w:r w:rsidRPr="004C2592">
              <w:rPr>
                <w:rFonts w:cs="Arial"/>
                <w:szCs w:val="24"/>
              </w:rPr>
              <w:t>A marked increase in after school clubs participation.</w:t>
            </w:r>
          </w:p>
          <w:p w14:paraId="3D414537" w14:textId="77777777" w:rsidR="00261331" w:rsidRPr="004C2592" w:rsidRDefault="00261331" w:rsidP="00261331">
            <w:pPr>
              <w:rPr>
                <w:rFonts w:cs="Arial"/>
                <w:szCs w:val="24"/>
              </w:rPr>
            </w:pPr>
          </w:p>
          <w:p w14:paraId="0C091F62" w14:textId="5E7D8420" w:rsidR="00261331" w:rsidRPr="004C2592" w:rsidRDefault="00261331" w:rsidP="00261331">
            <w:pPr>
              <w:rPr>
                <w:rFonts w:cs="Arial"/>
                <w:szCs w:val="24"/>
              </w:rPr>
            </w:pPr>
            <w:r w:rsidRPr="004C2592">
              <w:rPr>
                <w:rFonts w:cs="Arial"/>
                <w:szCs w:val="24"/>
              </w:rPr>
              <w:t>Playground observations.</w:t>
            </w:r>
          </w:p>
          <w:p w14:paraId="5505A241" w14:textId="77777777" w:rsidR="00261331" w:rsidRPr="004C2592" w:rsidRDefault="00261331" w:rsidP="00261331">
            <w:pPr>
              <w:rPr>
                <w:rFonts w:cs="Arial"/>
                <w:szCs w:val="24"/>
              </w:rPr>
            </w:pPr>
          </w:p>
          <w:p w14:paraId="542E8588" w14:textId="1042B185" w:rsidR="00261331" w:rsidRPr="004C2592" w:rsidRDefault="00261331" w:rsidP="00261331">
            <w:pPr>
              <w:rPr>
                <w:rFonts w:cs="Arial"/>
                <w:szCs w:val="24"/>
              </w:rPr>
            </w:pPr>
            <w:r w:rsidRPr="004C2592">
              <w:rPr>
                <w:rFonts w:cs="Arial"/>
                <w:szCs w:val="24"/>
              </w:rPr>
              <w:t>Parent and pupil feedback.</w:t>
            </w:r>
          </w:p>
          <w:p w14:paraId="0174051E" w14:textId="5AF4FE47" w:rsidR="00261331" w:rsidRDefault="00261331" w:rsidP="00261331">
            <w:pPr>
              <w:rPr>
                <w:rFonts w:cs="Arial"/>
                <w:szCs w:val="24"/>
              </w:rPr>
            </w:pPr>
          </w:p>
          <w:p w14:paraId="03CBD459" w14:textId="20A21DA3" w:rsidR="00261331" w:rsidRDefault="00261331" w:rsidP="00261331">
            <w:pPr>
              <w:rPr>
                <w:rFonts w:cs="Arial"/>
                <w:szCs w:val="24"/>
              </w:rPr>
            </w:pPr>
            <w:r>
              <w:rPr>
                <w:rFonts w:cs="Arial"/>
                <w:szCs w:val="24"/>
              </w:rPr>
              <w:t>Achievement of awards.</w:t>
            </w:r>
          </w:p>
          <w:p w14:paraId="558F7AC7" w14:textId="7C65FF67" w:rsidR="00261331" w:rsidRDefault="00261331" w:rsidP="00261331">
            <w:pPr>
              <w:rPr>
                <w:rFonts w:cs="Arial"/>
                <w:szCs w:val="24"/>
              </w:rPr>
            </w:pPr>
          </w:p>
          <w:p w14:paraId="70040DD2" w14:textId="6628D47F" w:rsidR="00261331" w:rsidRPr="002D7DE2" w:rsidRDefault="00261331" w:rsidP="00261331">
            <w:pPr>
              <w:rPr>
                <w:rFonts w:cs="Arial"/>
                <w:szCs w:val="24"/>
              </w:rPr>
            </w:pPr>
            <w:r>
              <w:rPr>
                <w:rFonts w:cs="Arial"/>
                <w:szCs w:val="24"/>
              </w:rPr>
              <w:t>Children growing and eating own fruit and vegetables.</w:t>
            </w:r>
          </w:p>
          <w:p w14:paraId="0E633353" w14:textId="77777777" w:rsidR="00261331" w:rsidRPr="004C2592" w:rsidRDefault="00261331" w:rsidP="00261331">
            <w:pPr>
              <w:rPr>
                <w:rFonts w:cs="Arial"/>
                <w:szCs w:val="24"/>
              </w:rPr>
            </w:pPr>
          </w:p>
          <w:p w14:paraId="739ED2AB" w14:textId="77777777" w:rsidR="00261331" w:rsidRDefault="00261331" w:rsidP="00261331">
            <w:pPr>
              <w:rPr>
                <w:rFonts w:cs="Arial"/>
                <w:szCs w:val="24"/>
              </w:rPr>
            </w:pPr>
          </w:p>
          <w:p w14:paraId="2F04ECDF" w14:textId="77777777" w:rsidR="00261331" w:rsidRPr="004C2592" w:rsidRDefault="00261331" w:rsidP="00261331">
            <w:pPr>
              <w:rPr>
                <w:rFonts w:cs="Arial"/>
                <w:szCs w:val="24"/>
              </w:rPr>
            </w:pPr>
          </w:p>
          <w:p w14:paraId="6AFFFF80" w14:textId="77777777" w:rsidR="00261331" w:rsidRPr="004C2592" w:rsidRDefault="00261331" w:rsidP="00261331">
            <w:pPr>
              <w:rPr>
                <w:rFonts w:cs="Arial"/>
                <w:szCs w:val="24"/>
              </w:rPr>
            </w:pPr>
          </w:p>
          <w:p w14:paraId="0D8E9033" w14:textId="77777777" w:rsidR="00261331" w:rsidRPr="004C2592" w:rsidRDefault="00261331" w:rsidP="00261331">
            <w:pPr>
              <w:rPr>
                <w:rFonts w:cs="Arial"/>
                <w:szCs w:val="24"/>
              </w:rPr>
            </w:pPr>
          </w:p>
        </w:tc>
      </w:tr>
      <w:tr w:rsidR="00261331" w:rsidRPr="004C2592" w14:paraId="35E7A204" w14:textId="77777777" w:rsidTr="00467423">
        <w:trPr>
          <w:trHeight w:val="945"/>
        </w:trPr>
        <w:tc>
          <w:tcPr>
            <w:tcW w:w="2580" w:type="dxa"/>
            <w:vMerge/>
          </w:tcPr>
          <w:p w14:paraId="3D10A709" w14:textId="77777777" w:rsidR="00261331" w:rsidRPr="004C2592" w:rsidRDefault="00261331" w:rsidP="00261331">
            <w:pPr>
              <w:rPr>
                <w:rFonts w:cs="Arial"/>
                <w:szCs w:val="24"/>
              </w:rPr>
            </w:pPr>
          </w:p>
        </w:tc>
        <w:tc>
          <w:tcPr>
            <w:tcW w:w="3558" w:type="dxa"/>
            <w:tcBorders>
              <w:top w:val="single" w:sz="4" w:space="0" w:color="auto"/>
              <w:bottom w:val="single" w:sz="4" w:space="0" w:color="auto"/>
            </w:tcBorders>
          </w:tcPr>
          <w:p w14:paraId="42E4D544" w14:textId="70B1E9D1" w:rsidR="00261331" w:rsidRDefault="00261331" w:rsidP="00261331">
            <w:pPr>
              <w:pStyle w:val="ListParagraph"/>
              <w:rPr>
                <w:rFonts w:cs="Arial"/>
                <w:szCs w:val="24"/>
              </w:rPr>
            </w:pPr>
            <w:r>
              <w:rPr>
                <w:rFonts w:cs="Arial"/>
                <w:szCs w:val="24"/>
              </w:rPr>
              <w:t xml:space="preserve">Provide opportunities for pupils to improve their growth mindset and resilience.  </w:t>
            </w:r>
          </w:p>
        </w:tc>
        <w:tc>
          <w:tcPr>
            <w:tcW w:w="1557" w:type="dxa"/>
            <w:tcBorders>
              <w:top w:val="single" w:sz="4" w:space="0" w:color="auto"/>
              <w:bottom w:val="single" w:sz="4" w:space="0" w:color="auto"/>
            </w:tcBorders>
          </w:tcPr>
          <w:p w14:paraId="511D4A99" w14:textId="77777777" w:rsidR="00261331" w:rsidRDefault="00261331" w:rsidP="00261331">
            <w:pPr>
              <w:rPr>
                <w:rFonts w:cs="Arial"/>
                <w:szCs w:val="24"/>
              </w:rPr>
            </w:pPr>
            <w:r>
              <w:rPr>
                <w:rFonts w:cs="Arial"/>
                <w:szCs w:val="24"/>
              </w:rPr>
              <w:t>All EYPs</w:t>
            </w:r>
          </w:p>
          <w:p w14:paraId="5FD6791A" w14:textId="445ADBB4" w:rsidR="00261331" w:rsidRPr="004C2592" w:rsidRDefault="00261331" w:rsidP="00261331">
            <w:pPr>
              <w:rPr>
                <w:rFonts w:cs="Arial"/>
                <w:szCs w:val="24"/>
              </w:rPr>
            </w:pPr>
            <w:r>
              <w:rPr>
                <w:rFonts w:cs="Arial"/>
                <w:szCs w:val="24"/>
              </w:rPr>
              <w:t>All teachers</w:t>
            </w:r>
          </w:p>
        </w:tc>
        <w:tc>
          <w:tcPr>
            <w:tcW w:w="2204" w:type="dxa"/>
            <w:tcBorders>
              <w:top w:val="single" w:sz="4" w:space="0" w:color="auto"/>
              <w:bottom w:val="single" w:sz="4" w:space="0" w:color="auto"/>
            </w:tcBorders>
          </w:tcPr>
          <w:p w14:paraId="41F0CDC3" w14:textId="07A4AEEF" w:rsidR="00261331" w:rsidRPr="004C2592" w:rsidRDefault="00261331" w:rsidP="00261331">
            <w:pPr>
              <w:rPr>
                <w:rFonts w:cs="Arial"/>
                <w:szCs w:val="24"/>
              </w:rPr>
            </w:pPr>
            <w:r>
              <w:rPr>
                <w:rFonts w:cs="Arial"/>
                <w:szCs w:val="24"/>
              </w:rPr>
              <w:t>August 2023-June 2024</w:t>
            </w:r>
          </w:p>
        </w:tc>
        <w:tc>
          <w:tcPr>
            <w:tcW w:w="5235" w:type="dxa"/>
            <w:vMerge/>
            <w:vAlign w:val="center"/>
          </w:tcPr>
          <w:p w14:paraId="4E127A38" w14:textId="77777777" w:rsidR="00261331" w:rsidRDefault="00261331" w:rsidP="00261331">
            <w:pPr>
              <w:rPr>
                <w:rFonts w:cs="Arial"/>
                <w:szCs w:val="24"/>
              </w:rPr>
            </w:pPr>
          </w:p>
        </w:tc>
      </w:tr>
      <w:tr w:rsidR="00A41F29" w:rsidRPr="004C2592" w14:paraId="5FAB235C" w14:textId="77777777" w:rsidTr="001C2405">
        <w:trPr>
          <w:trHeight w:val="773"/>
        </w:trPr>
        <w:tc>
          <w:tcPr>
            <w:tcW w:w="2580" w:type="dxa"/>
            <w:vMerge/>
          </w:tcPr>
          <w:p w14:paraId="38DFD535" w14:textId="77777777" w:rsidR="00A41F29" w:rsidRPr="004C2592" w:rsidRDefault="00A41F29" w:rsidP="00A41F29">
            <w:pPr>
              <w:rPr>
                <w:rFonts w:cs="Arial"/>
                <w:szCs w:val="24"/>
              </w:rPr>
            </w:pPr>
          </w:p>
        </w:tc>
        <w:tc>
          <w:tcPr>
            <w:tcW w:w="3558" w:type="dxa"/>
            <w:tcBorders>
              <w:top w:val="single" w:sz="4" w:space="0" w:color="auto"/>
            </w:tcBorders>
          </w:tcPr>
          <w:p w14:paraId="7E032E90" w14:textId="50368460" w:rsidR="00A41F29" w:rsidRDefault="00A41F29" w:rsidP="00A41F29">
            <w:pPr>
              <w:pStyle w:val="ListParagraph"/>
              <w:rPr>
                <w:rFonts w:cs="Arial"/>
                <w:szCs w:val="24"/>
              </w:rPr>
            </w:pPr>
            <w:r>
              <w:rPr>
                <w:rFonts w:cs="Arial"/>
                <w:szCs w:val="24"/>
              </w:rPr>
              <w:t>Children to plant, grow and utilise home-grown products to increase understanding of where food comes from and what is needed for a healthy lifestyle.</w:t>
            </w:r>
          </w:p>
        </w:tc>
        <w:tc>
          <w:tcPr>
            <w:tcW w:w="1557" w:type="dxa"/>
            <w:tcBorders>
              <w:top w:val="single" w:sz="4" w:space="0" w:color="auto"/>
            </w:tcBorders>
          </w:tcPr>
          <w:p w14:paraId="75BDC215" w14:textId="77777777" w:rsidR="00A41F29" w:rsidRDefault="00A41F29" w:rsidP="00A41F29">
            <w:pPr>
              <w:rPr>
                <w:rFonts w:cs="Arial"/>
                <w:szCs w:val="24"/>
              </w:rPr>
            </w:pPr>
            <w:r>
              <w:rPr>
                <w:rFonts w:cs="Arial"/>
                <w:szCs w:val="24"/>
              </w:rPr>
              <w:t>All EYPs</w:t>
            </w:r>
          </w:p>
          <w:p w14:paraId="5B1E421F" w14:textId="0BCB9BA4" w:rsidR="00A41F29" w:rsidRDefault="00A41F29" w:rsidP="00A41F29">
            <w:pPr>
              <w:rPr>
                <w:rFonts w:cs="Arial"/>
                <w:szCs w:val="24"/>
              </w:rPr>
            </w:pPr>
            <w:r>
              <w:rPr>
                <w:rFonts w:cs="Arial"/>
                <w:szCs w:val="24"/>
              </w:rPr>
              <w:t>All teachers</w:t>
            </w:r>
          </w:p>
        </w:tc>
        <w:tc>
          <w:tcPr>
            <w:tcW w:w="2204" w:type="dxa"/>
            <w:tcBorders>
              <w:top w:val="single" w:sz="4" w:space="0" w:color="auto"/>
            </w:tcBorders>
          </w:tcPr>
          <w:p w14:paraId="32DB8A2F" w14:textId="1D1E875F" w:rsidR="00A41F29" w:rsidRPr="004C2592" w:rsidRDefault="00A41F29" w:rsidP="00A41F29">
            <w:pPr>
              <w:rPr>
                <w:rFonts w:cs="Arial"/>
                <w:szCs w:val="24"/>
              </w:rPr>
            </w:pPr>
            <w:r>
              <w:rPr>
                <w:rFonts w:cs="Arial"/>
                <w:szCs w:val="24"/>
              </w:rPr>
              <w:t>August 2023-June 2024</w:t>
            </w:r>
          </w:p>
        </w:tc>
        <w:tc>
          <w:tcPr>
            <w:tcW w:w="5235" w:type="dxa"/>
            <w:vMerge/>
            <w:vAlign w:val="center"/>
          </w:tcPr>
          <w:p w14:paraId="2B510EA2" w14:textId="77777777" w:rsidR="00A41F29" w:rsidRDefault="00A41F29" w:rsidP="00A41F29">
            <w:pPr>
              <w:rPr>
                <w:rFonts w:cs="Arial"/>
                <w:szCs w:val="24"/>
              </w:rPr>
            </w:pPr>
          </w:p>
        </w:tc>
      </w:tr>
      <w:tr w:rsidR="00F66D9F" w:rsidRPr="004C2592" w14:paraId="494BC0ED" w14:textId="77777777" w:rsidTr="002F7283">
        <w:trPr>
          <w:trHeight w:val="1839"/>
        </w:trPr>
        <w:tc>
          <w:tcPr>
            <w:tcW w:w="2580" w:type="dxa"/>
            <w:vMerge/>
            <w:vAlign w:val="center"/>
          </w:tcPr>
          <w:p w14:paraId="711836F8" w14:textId="77777777" w:rsidR="00F66D9F" w:rsidRPr="004C2592" w:rsidRDefault="00F66D9F" w:rsidP="00F66D9F">
            <w:pPr>
              <w:rPr>
                <w:rFonts w:cs="Arial"/>
                <w:szCs w:val="24"/>
              </w:rPr>
            </w:pPr>
          </w:p>
        </w:tc>
        <w:tc>
          <w:tcPr>
            <w:tcW w:w="3558" w:type="dxa"/>
          </w:tcPr>
          <w:p w14:paraId="4901C573" w14:textId="6204CDEA" w:rsidR="00F66D9F" w:rsidRDefault="00F66D9F" w:rsidP="00F66D9F">
            <w:pPr>
              <w:pStyle w:val="ListParagraph"/>
              <w:rPr>
                <w:rFonts w:cs="Arial"/>
                <w:szCs w:val="24"/>
              </w:rPr>
            </w:pPr>
            <w:r>
              <w:rPr>
                <w:rFonts w:cs="Arial"/>
                <w:szCs w:val="24"/>
              </w:rPr>
              <w:t>Further develop the outdoor areas in partnership with the local community and parents.</w:t>
            </w:r>
          </w:p>
        </w:tc>
        <w:tc>
          <w:tcPr>
            <w:tcW w:w="1557" w:type="dxa"/>
          </w:tcPr>
          <w:p w14:paraId="6400A245" w14:textId="6D5C71C8" w:rsidR="00F66D9F" w:rsidRDefault="00F66D9F" w:rsidP="00F66D9F">
            <w:pPr>
              <w:rPr>
                <w:rFonts w:cs="Arial"/>
                <w:szCs w:val="24"/>
              </w:rPr>
            </w:pPr>
            <w:r>
              <w:rPr>
                <w:rFonts w:cs="Arial"/>
                <w:szCs w:val="24"/>
              </w:rPr>
              <w:t>All staff</w:t>
            </w:r>
          </w:p>
        </w:tc>
        <w:tc>
          <w:tcPr>
            <w:tcW w:w="2204" w:type="dxa"/>
          </w:tcPr>
          <w:p w14:paraId="075E1493" w14:textId="239FBC54" w:rsidR="00F66D9F" w:rsidRDefault="00F66D9F" w:rsidP="00F66D9F">
            <w:pPr>
              <w:rPr>
                <w:rFonts w:cs="Arial"/>
                <w:szCs w:val="24"/>
              </w:rPr>
            </w:pPr>
            <w:r>
              <w:rPr>
                <w:rFonts w:cs="Arial"/>
                <w:szCs w:val="24"/>
              </w:rPr>
              <w:t>August 202</w:t>
            </w:r>
            <w:r w:rsidR="00EC5C38">
              <w:rPr>
                <w:rFonts w:cs="Arial"/>
                <w:szCs w:val="24"/>
              </w:rPr>
              <w:t>3</w:t>
            </w:r>
            <w:r>
              <w:rPr>
                <w:rFonts w:cs="Arial"/>
                <w:szCs w:val="24"/>
              </w:rPr>
              <w:t>-June 202</w:t>
            </w:r>
            <w:r w:rsidR="00EC5C38">
              <w:rPr>
                <w:rFonts w:cs="Arial"/>
                <w:szCs w:val="24"/>
              </w:rPr>
              <w:t>4</w:t>
            </w:r>
          </w:p>
        </w:tc>
        <w:tc>
          <w:tcPr>
            <w:tcW w:w="5235" w:type="dxa"/>
            <w:vMerge/>
            <w:vAlign w:val="center"/>
          </w:tcPr>
          <w:p w14:paraId="3F480745" w14:textId="77777777" w:rsidR="00F66D9F" w:rsidRPr="004C2592" w:rsidRDefault="00F66D9F" w:rsidP="00F66D9F">
            <w:pPr>
              <w:rPr>
                <w:rFonts w:cs="Arial"/>
                <w:szCs w:val="24"/>
              </w:rPr>
            </w:pPr>
          </w:p>
        </w:tc>
      </w:tr>
    </w:tbl>
    <w:p w14:paraId="2FE9ADD6" w14:textId="1926BDFC" w:rsidR="00C42594" w:rsidRDefault="00C42594" w:rsidP="00A64F43">
      <w:pPr>
        <w:rPr>
          <w:rFonts w:cs="Arial"/>
          <w:b/>
          <w:szCs w:val="24"/>
        </w:rPr>
      </w:pPr>
    </w:p>
    <w:p w14:paraId="7E5335D3" w14:textId="623EAD47" w:rsidR="004C29E6" w:rsidRDefault="004C29E6">
      <w:pPr>
        <w:rPr>
          <w:rFonts w:cs="Arial"/>
          <w:b/>
          <w:szCs w:val="24"/>
        </w:rPr>
      </w:pPr>
      <w:r>
        <w:rPr>
          <w:rFonts w:cs="Arial"/>
          <w:b/>
          <w:szCs w:val="24"/>
        </w:rPr>
        <w:br w:type="page"/>
      </w:r>
    </w:p>
    <w:p w14:paraId="198A62A0" w14:textId="77777777" w:rsidR="004C29E6" w:rsidRPr="004C2592" w:rsidRDefault="004C29E6" w:rsidP="00A64F43">
      <w:pPr>
        <w:rPr>
          <w:rFonts w:cs="Arial"/>
          <w:b/>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9"/>
        <w:gridCol w:w="3684"/>
        <w:gridCol w:w="1562"/>
        <w:gridCol w:w="1701"/>
        <w:gridCol w:w="5528"/>
      </w:tblGrid>
      <w:tr w:rsidR="005167E4" w:rsidRPr="004C2592" w14:paraId="52A73746" w14:textId="77777777" w:rsidTr="00424600">
        <w:trPr>
          <w:trHeight w:val="227"/>
        </w:trPr>
        <w:tc>
          <w:tcPr>
            <w:tcW w:w="15134" w:type="dxa"/>
            <w:gridSpan w:val="5"/>
            <w:shd w:val="clear" w:color="auto" w:fill="4F81BD"/>
            <w:vAlign w:val="center"/>
          </w:tcPr>
          <w:p w14:paraId="6903D249" w14:textId="7865536E" w:rsidR="005167E4" w:rsidRPr="004C2592" w:rsidRDefault="005167E4" w:rsidP="00E44FF0">
            <w:pPr>
              <w:rPr>
                <w:rFonts w:cs="Arial"/>
                <w:b/>
                <w:color w:val="FFFFFF"/>
                <w:szCs w:val="24"/>
              </w:rPr>
            </w:pPr>
            <w:r w:rsidRPr="004C2592">
              <w:rPr>
                <w:rFonts w:cs="Arial"/>
                <w:b/>
                <w:color w:val="FFFFFF"/>
                <w:szCs w:val="24"/>
              </w:rPr>
              <w:t>Priorit</w:t>
            </w:r>
            <w:r>
              <w:rPr>
                <w:rFonts w:cs="Arial"/>
                <w:b/>
                <w:color w:val="FFFFFF"/>
                <w:szCs w:val="24"/>
              </w:rPr>
              <w:t xml:space="preserve">y 3: </w:t>
            </w:r>
            <w:r w:rsidR="006456A2">
              <w:rPr>
                <w:rFonts w:cs="Arial"/>
                <w:b/>
                <w:color w:val="FFFFFF"/>
                <w:szCs w:val="24"/>
              </w:rPr>
              <w:t>Improvement in employability skills and sustained positive school leaver destinations for all young people – Sustainability and Creativity</w:t>
            </w:r>
            <w:r w:rsidR="00E44FF0">
              <w:rPr>
                <w:rFonts w:cs="Arial"/>
                <w:b/>
                <w:color w:val="FFFFFF"/>
                <w:szCs w:val="24"/>
              </w:rPr>
              <w:t xml:space="preserve"> </w:t>
            </w:r>
          </w:p>
        </w:tc>
      </w:tr>
      <w:tr w:rsidR="00FB0C20" w:rsidRPr="004C2592" w14:paraId="46CAC161" w14:textId="77777777" w:rsidTr="00424600">
        <w:trPr>
          <w:trHeight w:val="227"/>
        </w:trPr>
        <w:tc>
          <w:tcPr>
            <w:tcW w:w="2659" w:type="dxa"/>
            <w:shd w:val="clear" w:color="auto" w:fill="4F81BD"/>
            <w:vAlign w:val="center"/>
          </w:tcPr>
          <w:p w14:paraId="62211601" w14:textId="77777777" w:rsidR="00FB0C20" w:rsidRPr="004C2592" w:rsidRDefault="00FB0C20" w:rsidP="00FF3BA4">
            <w:pPr>
              <w:jc w:val="center"/>
              <w:rPr>
                <w:rFonts w:cs="Arial"/>
                <w:b/>
                <w:color w:val="FFFFFF"/>
                <w:szCs w:val="24"/>
              </w:rPr>
            </w:pPr>
            <w:r w:rsidRPr="004C2592">
              <w:rPr>
                <w:rFonts w:cs="Arial"/>
                <w:b/>
                <w:color w:val="FFFFFF"/>
                <w:szCs w:val="24"/>
              </w:rPr>
              <w:t>What Outcomes Do We Want To Achieve?</w:t>
            </w:r>
          </w:p>
        </w:tc>
        <w:tc>
          <w:tcPr>
            <w:tcW w:w="3684" w:type="dxa"/>
            <w:shd w:val="clear" w:color="auto" w:fill="4F81BD"/>
            <w:vAlign w:val="center"/>
          </w:tcPr>
          <w:p w14:paraId="2AB65637" w14:textId="77777777" w:rsidR="00FB0C20" w:rsidRPr="004C2592" w:rsidRDefault="00FB0C20" w:rsidP="00FF3BA4">
            <w:pPr>
              <w:jc w:val="center"/>
              <w:rPr>
                <w:rFonts w:cs="Arial"/>
                <w:b/>
                <w:color w:val="FFFFFF"/>
                <w:szCs w:val="24"/>
              </w:rPr>
            </w:pPr>
            <w:r w:rsidRPr="004C2592">
              <w:rPr>
                <w:rFonts w:cs="Arial"/>
                <w:b/>
                <w:color w:val="FFFFFF"/>
                <w:szCs w:val="24"/>
              </w:rPr>
              <w:t xml:space="preserve">How Will We Achieve This? </w:t>
            </w:r>
          </w:p>
          <w:p w14:paraId="30163A9F" w14:textId="77777777" w:rsidR="00FB0C20" w:rsidRPr="004C2592" w:rsidRDefault="00FB0C20" w:rsidP="00FF3BA4">
            <w:pPr>
              <w:jc w:val="center"/>
              <w:rPr>
                <w:rFonts w:cs="Arial"/>
                <w:b/>
                <w:color w:val="FFFFFF"/>
                <w:szCs w:val="24"/>
              </w:rPr>
            </w:pPr>
            <w:r w:rsidRPr="004C2592">
              <w:rPr>
                <w:rFonts w:cs="Arial"/>
                <w:b/>
                <w:color w:val="FFFFFF"/>
                <w:szCs w:val="24"/>
              </w:rPr>
              <w:t>(Intervention Strategies)</w:t>
            </w:r>
          </w:p>
        </w:tc>
        <w:tc>
          <w:tcPr>
            <w:tcW w:w="1562" w:type="dxa"/>
            <w:shd w:val="clear" w:color="auto" w:fill="4F81BD"/>
            <w:vAlign w:val="center"/>
          </w:tcPr>
          <w:p w14:paraId="5FD3B9E8" w14:textId="77777777" w:rsidR="00FB0C20" w:rsidRPr="004C2592" w:rsidRDefault="00FB0C20" w:rsidP="00FF3BA4">
            <w:pPr>
              <w:jc w:val="center"/>
              <w:rPr>
                <w:rFonts w:cs="Arial"/>
                <w:b/>
                <w:color w:val="FFFFFF"/>
                <w:szCs w:val="24"/>
              </w:rPr>
            </w:pPr>
            <w:r w:rsidRPr="004C2592">
              <w:rPr>
                <w:rFonts w:cs="Arial"/>
                <w:b/>
                <w:color w:val="FFFFFF"/>
                <w:szCs w:val="24"/>
              </w:rPr>
              <w:t>Lead Person</w:t>
            </w:r>
          </w:p>
        </w:tc>
        <w:tc>
          <w:tcPr>
            <w:tcW w:w="1701" w:type="dxa"/>
            <w:shd w:val="clear" w:color="auto" w:fill="4F81BD"/>
            <w:vAlign w:val="center"/>
          </w:tcPr>
          <w:p w14:paraId="588FD272" w14:textId="77777777" w:rsidR="00FB0C20" w:rsidRPr="004C2592" w:rsidRDefault="00FB0C20" w:rsidP="00FF3BA4">
            <w:pPr>
              <w:jc w:val="center"/>
              <w:rPr>
                <w:rFonts w:cs="Arial"/>
                <w:b/>
                <w:color w:val="FFFFFF"/>
                <w:szCs w:val="24"/>
              </w:rPr>
            </w:pPr>
            <w:r w:rsidRPr="004C2592">
              <w:rPr>
                <w:rFonts w:cs="Arial"/>
                <w:b/>
                <w:color w:val="FFFFFF"/>
                <w:szCs w:val="24"/>
              </w:rPr>
              <w:t>Start and Finish Dates</w:t>
            </w:r>
          </w:p>
        </w:tc>
        <w:tc>
          <w:tcPr>
            <w:tcW w:w="5528" w:type="dxa"/>
            <w:shd w:val="clear" w:color="auto" w:fill="4F81BD"/>
            <w:vAlign w:val="center"/>
          </w:tcPr>
          <w:p w14:paraId="20893F1A" w14:textId="77777777" w:rsidR="00FB0C20" w:rsidRPr="004C2592" w:rsidRDefault="00FB0C20" w:rsidP="00FF3BA4">
            <w:pPr>
              <w:jc w:val="center"/>
              <w:rPr>
                <w:rFonts w:cs="Arial"/>
                <w:b/>
                <w:color w:val="FFFFFF"/>
                <w:szCs w:val="24"/>
              </w:rPr>
            </w:pPr>
            <w:r w:rsidRPr="004C2592">
              <w:rPr>
                <w:rFonts w:cs="Arial"/>
                <w:b/>
                <w:color w:val="FFFFFF"/>
                <w:szCs w:val="24"/>
              </w:rPr>
              <w:t>How Will We Measure Impact On Children and Young People?</w:t>
            </w:r>
          </w:p>
          <w:p w14:paraId="4C467A33" w14:textId="77777777" w:rsidR="00FB0C20" w:rsidRPr="004C2592" w:rsidRDefault="00FB0C20" w:rsidP="00FF3BA4">
            <w:pPr>
              <w:jc w:val="center"/>
              <w:rPr>
                <w:rFonts w:cs="Arial"/>
                <w:b/>
                <w:color w:val="FFFFFF"/>
                <w:szCs w:val="24"/>
              </w:rPr>
            </w:pPr>
            <w:r w:rsidRPr="004C2592">
              <w:rPr>
                <w:rFonts w:cs="Arial"/>
                <w:b/>
                <w:color w:val="FFFFFF"/>
                <w:szCs w:val="24"/>
              </w:rPr>
              <w:t>(Include Where Possible Current Measure and Target)</w:t>
            </w:r>
          </w:p>
        </w:tc>
      </w:tr>
      <w:tr w:rsidR="00B3206A" w:rsidRPr="004C2592" w14:paraId="4E554D32" w14:textId="77777777" w:rsidTr="00386224">
        <w:trPr>
          <w:trHeight w:val="993"/>
        </w:trPr>
        <w:tc>
          <w:tcPr>
            <w:tcW w:w="2659" w:type="dxa"/>
            <w:vMerge w:val="restart"/>
          </w:tcPr>
          <w:p w14:paraId="4C06D28C" w14:textId="105B3D4B" w:rsidR="00B3206A" w:rsidRPr="00F345C8" w:rsidRDefault="00B3206A" w:rsidP="00386224">
            <w:pPr>
              <w:rPr>
                <w:rFonts w:cs="Arial"/>
                <w:b/>
                <w:szCs w:val="24"/>
              </w:rPr>
            </w:pPr>
            <w:r w:rsidRPr="004C2592">
              <w:rPr>
                <w:rFonts w:cs="Arial"/>
                <w:szCs w:val="24"/>
              </w:rPr>
              <w:t>Develop a whole school and community approach to Learning for Sustainability: global citizenship, sustainable development education, outdoor learning.</w:t>
            </w:r>
          </w:p>
          <w:p w14:paraId="3CC814F5" w14:textId="77777777" w:rsidR="00B3206A" w:rsidRPr="004C2592" w:rsidRDefault="00B3206A" w:rsidP="00386224">
            <w:pPr>
              <w:ind w:left="360"/>
              <w:rPr>
                <w:rFonts w:cs="Arial"/>
                <w:szCs w:val="24"/>
              </w:rPr>
            </w:pPr>
          </w:p>
          <w:p w14:paraId="62D8DB82" w14:textId="51139CB0" w:rsidR="00B3206A" w:rsidRDefault="00B3206A" w:rsidP="00386224">
            <w:pPr>
              <w:rPr>
                <w:rFonts w:cs="Arial"/>
                <w:szCs w:val="24"/>
              </w:rPr>
            </w:pPr>
            <w:r w:rsidRPr="00A32CB5">
              <w:rPr>
                <w:rFonts w:cs="Arial"/>
                <w:szCs w:val="24"/>
                <w:highlight w:val="yellow"/>
              </w:rPr>
              <w:t>Q.I 2.2</w:t>
            </w:r>
          </w:p>
          <w:p w14:paraId="0D26DC28" w14:textId="26D893F8" w:rsidR="00B3206A" w:rsidRPr="004C2592" w:rsidRDefault="00B3206A" w:rsidP="00386224">
            <w:pPr>
              <w:rPr>
                <w:rFonts w:cs="Arial"/>
                <w:szCs w:val="24"/>
              </w:rPr>
            </w:pPr>
            <w:r w:rsidRPr="005C301A">
              <w:rPr>
                <w:rFonts w:cs="Arial"/>
                <w:szCs w:val="24"/>
                <w:highlight w:val="yellow"/>
              </w:rPr>
              <w:t>Q.I 1.3</w:t>
            </w:r>
          </w:p>
          <w:p w14:paraId="346A08A2" w14:textId="77777777" w:rsidR="00B3206A" w:rsidRPr="004C2592" w:rsidRDefault="00B3206A" w:rsidP="00386224">
            <w:pPr>
              <w:ind w:left="360"/>
              <w:rPr>
                <w:rFonts w:cs="Arial"/>
                <w:szCs w:val="24"/>
              </w:rPr>
            </w:pPr>
          </w:p>
          <w:p w14:paraId="71F5048A" w14:textId="77777777" w:rsidR="00B3206A" w:rsidRPr="004C2592" w:rsidRDefault="00B3206A" w:rsidP="00386224">
            <w:pPr>
              <w:rPr>
                <w:rFonts w:cs="Arial"/>
                <w:szCs w:val="24"/>
              </w:rPr>
            </w:pPr>
          </w:p>
        </w:tc>
        <w:tc>
          <w:tcPr>
            <w:tcW w:w="3684" w:type="dxa"/>
          </w:tcPr>
          <w:p w14:paraId="5372A775" w14:textId="33A6E61D" w:rsidR="00B3206A" w:rsidRPr="004C2592" w:rsidRDefault="00B3206A" w:rsidP="008E0B89">
            <w:pPr>
              <w:rPr>
                <w:rFonts w:cs="Arial"/>
                <w:szCs w:val="24"/>
              </w:rPr>
            </w:pPr>
            <w:r>
              <w:rPr>
                <w:rFonts w:cs="Arial"/>
                <w:szCs w:val="24"/>
              </w:rPr>
              <w:t>Increas</w:t>
            </w:r>
            <w:r w:rsidR="00427C35">
              <w:rPr>
                <w:rFonts w:cs="Arial"/>
                <w:szCs w:val="24"/>
              </w:rPr>
              <w:t xml:space="preserve">e </w:t>
            </w:r>
            <w:r>
              <w:rPr>
                <w:rFonts w:cs="Arial"/>
                <w:szCs w:val="24"/>
              </w:rPr>
              <w:t xml:space="preserve">use of outdoor spaces to promote creativity, curiosity and enquiry. </w:t>
            </w:r>
          </w:p>
          <w:p w14:paraId="158AE59D" w14:textId="77777777" w:rsidR="00B3206A" w:rsidRPr="004C2592" w:rsidRDefault="00B3206A" w:rsidP="008E0B89">
            <w:pPr>
              <w:rPr>
                <w:rFonts w:cs="Arial"/>
                <w:szCs w:val="24"/>
              </w:rPr>
            </w:pPr>
          </w:p>
        </w:tc>
        <w:tc>
          <w:tcPr>
            <w:tcW w:w="1562" w:type="dxa"/>
          </w:tcPr>
          <w:p w14:paraId="28B041C3" w14:textId="76A1275A" w:rsidR="00B3206A" w:rsidRPr="006219C5" w:rsidRDefault="00B3206A" w:rsidP="008E0B89">
            <w:pPr>
              <w:rPr>
                <w:rFonts w:cs="Arial"/>
                <w:bCs/>
                <w:szCs w:val="24"/>
              </w:rPr>
            </w:pPr>
            <w:r>
              <w:rPr>
                <w:rFonts w:cs="Arial"/>
                <w:bCs/>
                <w:szCs w:val="24"/>
              </w:rPr>
              <w:t>All staff</w:t>
            </w:r>
          </w:p>
        </w:tc>
        <w:tc>
          <w:tcPr>
            <w:tcW w:w="1701" w:type="dxa"/>
          </w:tcPr>
          <w:p w14:paraId="262093D4" w14:textId="158EB657" w:rsidR="00B3206A" w:rsidRPr="00A866AD" w:rsidRDefault="00B3206A" w:rsidP="008E0B89">
            <w:pPr>
              <w:rPr>
                <w:rFonts w:cs="Arial"/>
                <w:szCs w:val="24"/>
              </w:rPr>
            </w:pPr>
            <w:r w:rsidRPr="00817DEF">
              <w:rPr>
                <w:rFonts w:cs="Arial"/>
                <w:szCs w:val="24"/>
              </w:rPr>
              <w:t>August 202</w:t>
            </w:r>
            <w:r w:rsidR="00BE14DE">
              <w:rPr>
                <w:rFonts w:cs="Arial"/>
                <w:szCs w:val="24"/>
              </w:rPr>
              <w:t>3</w:t>
            </w:r>
            <w:r>
              <w:rPr>
                <w:rFonts w:cs="Arial"/>
                <w:szCs w:val="24"/>
              </w:rPr>
              <w:t>-June 202</w:t>
            </w:r>
            <w:r w:rsidR="00BE14DE">
              <w:rPr>
                <w:rFonts w:cs="Arial"/>
                <w:szCs w:val="24"/>
              </w:rPr>
              <w:t>4</w:t>
            </w:r>
          </w:p>
        </w:tc>
        <w:tc>
          <w:tcPr>
            <w:tcW w:w="5528" w:type="dxa"/>
            <w:vMerge w:val="restart"/>
          </w:tcPr>
          <w:p w14:paraId="57FE5FEB" w14:textId="5E72DE1C" w:rsidR="00B3206A" w:rsidRPr="00020BB6" w:rsidRDefault="00B3206A" w:rsidP="008E0B89">
            <w:pPr>
              <w:rPr>
                <w:rFonts w:cs="Arial"/>
                <w:szCs w:val="24"/>
              </w:rPr>
            </w:pPr>
            <w:r w:rsidRPr="00020BB6">
              <w:rPr>
                <w:rFonts w:cs="Arial"/>
                <w:szCs w:val="24"/>
              </w:rPr>
              <w:t>LFS audit and evaluation.</w:t>
            </w:r>
          </w:p>
          <w:p w14:paraId="04198A11" w14:textId="62D27295" w:rsidR="00B3206A" w:rsidRPr="00020BB6" w:rsidRDefault="00B3206A" w:rsidP="008E0B89">
            <w:pPr>
              <w:rPr>
                <w:rFonts w:cs="Arial"/>
                <w:szCs w:val="24"/>
              </w:rPr>
            </w:pPr>
          </w:p>
          <w:p w14:paraId="3E82B81D" w14:textId="19989146" w:rsidR="00B3206A" w:rsidRPr="00020BB6" w:rsidRDefault="00B3206A" w:rsidP="008E0B89">
            <w:pPr>
              <w:rPr>
                <w:rFonts w:cs="Arial"/>
                <w:szCs w:val="24"/>
              </w:rPr>
            </w:pPr>
            <w:r w:rsidRPr="00020BB6">
              <w:rPr>
                <w:rFonts w:cs="Arial"/>
                <w:szCs w:val="24"/>
              </w:rPr>
              <w:t>Calendar of events planned.</w:t>
            </w:r>
          </w:p>
          <w:p w14:paraId="6F55B747" w14:textId="77777777" w:rsidR="00B3206A" w:rsidRDefault="00B3206A" w:rsidP="008E0B89">
            <w:pPr>
              <w:rPr>
                <w:rFonts w:cs="Arial"/>
                <w:szCs w:val="24"/>
              </w:rPr>
            </w:pPr>
          </w:p>
          <w:p w14:paraId="7904D54A" w14:textId="36373AB5" w:rsidR="00B3206A" w:rsidRPr="00020BB6" w:rsidRDefault="00B3206A" w:rsidP="008E0B89">
            <w:pPr>
              <w:rPr>
                <w:rFonts w:cs="Arial"/>
                <w:szCs w:val="24"/>
              </w:rPr>
            </w:pPr>
            <w:r w:rsidRPr="00020BB6">
              <w:rPr>
                <w:rFonts w:cs="Arial"/>
                <w:szCs w:val="24"/>
              </w:rPr>
              <w:t>PL</w:t>
            </w:r>
            <w:r>
              <w:rPr>
                <w:rFonts w:cs="Arial"/>
                <w:szCs w:val="24"/>
              </w:rPr>
              <w:t>/PRD/PDR</w:t>
            </w:r>
            <w:r w:rsidRPr="00020BB6">
              <w:rPr>
                <w:rFonts w:cs="Arial"/>
                <w:szCs w:val="24"/>
              </w:rPr>
              <w:t xml:space="preserve"> records.</w:t>
            </w:r>
          </w:p>
          <w:p w14:paraId="49FFF3B3" w14:textId="54A6E843" w:rsidR="00B3206A" w:rsidRPr="00020BB6" w:rsidRDefault="00B3206A" w:rsidP="008E0B89">
            <w:pPr>
              <w:rPr>
                <w:rFonts w:cs="Arial"/>
                <w:szCs w:val="24"/>
              </w:rPr>
            </w:pPr>
          </w:p>
          <w:p w14:paraId="1BA215B4" w14:textId="34275390" w:rsidR="00B3206A" w:rsidRPr="00020BB6" w:rsidRDefault="00B3206A" w:rsidP="008E0B89">
            <w:pPr>
              <w:rPr>
                <w:rFonts w:cs="Arial"/>
                <w:szCs w:val="24"/>
              </w:rPr>
            </w:pPr>
            <w:r w:rsidRPr="00020BB6">
              <w:rPr>
                <w:rFonts w:cs="Arial"/>
                <w:szCs w:val="24"/>
              </w:rPr>
              <w:t>Monitor implementation of LFS policy.</w:t>
            </w:r>
          </w:p>
          <w:p w14:paraId="0BC7DD97" w14:textId="77777777" w:rsidR="00B3206A" w:rsidRPr="00020BB6" w:rsidRDefault="00B3206A" w:rsidP="008E0B89">
            <w:pPr>
              <w:rPr>
                <w:rFonts w:cs="Arial"/>
                <w:szCs w:val="24"/>
              </w:rPr>
            </w:pPr>
          </w:p>
          <w:p w14:paraId="0D8C9A6A" w14:textId="77777777" w:rsidR="00B3206A" w:rsidRPr="00020BB6" w:rsidRDefault="00B3206A" w:rsidP="008E0B89">
            <w:pPr>
              <w:rPr>
                <w:rFonts w:cs="Arial"/>
                <w:szCs w:val="24"/>
              </w:rPr>
            </w:pPr>
            <w:r w:rsidRPr="00020BB6">
              <w:rPr>
                <w:rFonts w:cs="Arial"/>
                <w:szCs w:val="24"/>
              </w:rPr>
              <w:t>Pupil feedback.</w:t>
            </w:r>
          </w:p>
          <w:p w14:paraId="660C7C98" w14:textId="77777777" w:rsidR="00B3206A" w:rsidRPr="00020BB6" w:rsidRDefault="00B3206A" w:rsidP="008E0B89">
            <w:pPr>
              <w:rPr>
                <w:rFonts w:cs="Arial"/>
                <w:szCs w:val="24"/>
              </w:rPr>
            </w:pPr>
          </w:p>
          <w:p w14:paraId="1D457E5B" w14:textId="6F226B48" w:rsidR="00B3206A" w:rsidRDefault="00B3206A" w:rsidP="008E0B89">
            <w:pPr>
              <w:rPr>
                <w:rFonts w:cs="Arial"/>
                <w:szCs w:val="24"/>
              </w:rPr>
            </w:pPr>
            <w:r w:rsidRPr="00020BB6">
              <w:rPr>
                <w:rFonts w:cs="Arial"/>
                <w:szCs w:val="24"/>
              </w:rPr>
              <w:t>Parental feedback.</w:t>
            </w:r>
          </w:p>
          <w:p w14:paraId="167A9100" w14:textId="77196E42" w:rsidR="00B3206A" w:rsidRDefault="00B3206A" w:rsidP="008E0B89">
            <w:pPr>
              <w:rPr>
                <w:rFonts w:cs="Arial"/>
                <w:szCs w:val="24"/>
              </w:rPr>
            </w:pPr>
          </w:p>
          <w:p w14:paraId="25A7E233" w14:textId="64518166" w:rsidR="00B3206A" w:rsidRPr="00020BB6" w:rsidRDefault="00B3206A" w:rsidP="008E0B89">
            <w:pPr>
              <w:rPr>
                <w:rFonts w:cs="Arial"/>
                <w:szCs w:val="24"/>
              </w:rPr>
            </w:pPr>
            <w:r>
              <w:rPr>
                <w:rFonts w:cs="Arial"/>
                <w:szCs w:val="24"/>
              </w:rPr>
              <w:t>Through pupil profiles.</w:t>
            </w:r>
          </w:p>
          <w:p w14:paraId="7B3502C6" w14:textId="77777777" w:rsidR="00B3206A" w:rsidRPr="00020BB6" w:rsidRDefault="00B3206A" w:rsidP="008E0B89">
            <w:pPr>
              <w:rPr>
                <w:rFonts w:cs="Arial"/>
                <w:color w:val="403152"/>
                <w:szCs w:val="24"/>
              </w:rPr>
            </w:pPr>
          </w:p>
          <w:p w14:paraId="3BB86396" w14:textId="77777777" w:rsidR="00B3206A" w:rsidRPr="00020BB6" w:rsidRDefault="00B3206A" w:rsidP="008E0B89">
            <w:pPr>
              <w:rPr>
                <w:rFonts w:cs="Arial"/>
                <w:color w:val="403152"/>
                <w:szCs w:val="24"/>
              </w:rPr>
            </w:pPr>
          </w:p>
          <w:p w14:paraId="2BD13C7F" w14:textId="77777777" w:rsidR="00B3206A" w:rsidRPr="00020BB6" w:rsidRDefault="00B3206A" w:rsidP="008E0B89">
            <w:pPr>
              <w:rPr>
                <w:rFonts w:cs="Arial"/>
                <w:color w:val="403152"/>
                <w:szCs w:val="24"/>
              </w:rPr>
            </w:pPr>
          </w:p>
          <w:p w14:paraId="150AA729" w14:textId="77777777" w:rsidR="00B3206A" w:rsidRPr="00020BB6" w:rsidRDefault="00B3206A" w:rsidP="008E0B89">
            <w:pPr>
              <w:rPr>
                <w:rFonts w:cs="Arial"/>
                <w:color w:val="403152"/>
                <w:szCs w:val="24"/>
              </w:rPr>
            </w:pPr>
          </w:p>
          <w:p w14:paraId="1FBDC5AD" w14:textId="77777777" w:rsidR="00B3206A" w:rsidRPr="00020BB6" w:rsidRDefault="00B3206A" w:rsidP="008E0B89">
            <w:pPr>
              <w:rPr>
                <w:rFonts w:cs="Arial"/>
                <w:color w:val="403152"/>
                <w:szCs w:val="24"/>
              </w:rPr>
            </w:pPr>
          </w:p>
        </w:tc>
      </w:tr>
      <w:tr w:rsidR="00B3206A" w:rsidRPr="004C2592" w14:paraId="4D4EC739" w14:textId="77777777" w:rsidTr="008E0B89">
        <w:trPr>
          <w:trHeight w:val="993"/>
        </w:trPr>
        <w:tc>
          <w:tcPr>
            <w:tcW w:w="2659" w:type="dxa"/>
            <w:vMerge/>
            <w:vAlign w:val="center"/>
          </w:tcPr>
          <w:p w14:paraId="30FF0726" w14:textId="77777777" w:rsidR="00B3206A" w:rsidRPr="004C2592" w:rsidRDefault="00B3206A" w:rsidP="003521CE">
            <w:pPr>
              <w:rPr>
                <w:rFonts w:cs="Arial"/>
                <w:szCs w:val="24"/>
              </w:rPr>
            </w:pPr>
          </w:p>
        </w:tc>
        <w:tc>
          <w:tcPr>
            <w:tcW w:w="3684" w:type="dxa"/>
          </w:tcPr>
          <w:p w14:paraId="38CEAFC9" w14:textId="3B6DC0E1" w:rsidR="00B3206A" w:rsidRDefault="00FC66AF" w:rsidP="008E0B89">
            <w:pPr>
              <w:rPr>
                <w:rFonts w:cs="Arial"/>
                <w:szCs w:val="24"/>
              </w:rPr>
            </w:pPr>
            <w:r>
              <w:rPr>
                <w:rFonts w:cs="Arial"/>
                <w:szCs w:val="24"/>
              </w:rPr>
              <w:t>Connecting Classrooms Project implemented at a whole school level.</w:t>
            </w:r>
          </w:p>
          <w:p w14:paraId="42C1F826" w14:textId="1622316C" w:rsidR="00B3206A" w:rsidRPr="004C2592" w:rsidRDefault="00B3206A" w:rsidP="008E0B89">
            <w:pPr>
              <w:rPr>
                <w:rFonts w:cs="Arial"/>
                <w:szCs w:val="24"/>
              </w:rPr>
            </w:pPr>
          </w:p>
        </w:tc>
        <w:tc>
          <w:tcPr>
            <w:tcW w:w="1562" w:type="dxa"/>
          </w:tcPr>
          <w:p w14:paraId="40A34AB7" w14:textId="77777777" w:rsidR="00B3206A" w:rsidRDefault="00B3206A" w:rsidP="008E0B89">
            <w:pPr>
              <w:rPr>
                <w:rFonts w:cs="Arial"/>
                <w:szCs w:val="24"/>
              </w:rPr>
            </w:pPr>
            <w:r>
              <w:rPr>
                <w:rFonts w:cs="Arial"/>
                <w:szCs w:val="24"/>
              </w:rPr>
              <w:t>A McBirnie</w:t>
            </w:r>
          </w:p>
          <w:p w14:paraId="26599E40" w14:textId="792D2348" w:rsidR="00B3206A" w:rsidRDefault="00B3206A" w:rsidP="008E0B89">
            <w:pPr>
              <w:rPr>
                <w:rFonts w:cs="Arial"/>
                <w:szCs w:val="24"/>
              </w:rPr>
            </w:pPr>
            <w:r>
              <w:rPr>
                <w:rFonts w:cs="Arial"/>
                <w:szCs w:val="24"/>
              </w:rPr>
              <w:t>L Ferguson</w:t>
            </w:r>
          </w:p>
        </w:tc>
        <w:tc>
          <w:tcPr>
            <w:tcW w:w="1701" w:type="dxa"/>
          </w:tcPr>
          <w:p w14:paraId="5718CBEC" w14:textId="58297E83" w:rsidR="00B3206A" w:rsidRDefault="00B3206A" w:rsidP="008E0B89">
            <w:pPr>
              <w:rPr>
                <w:rFonts w:cs="Arial"/>
                <w:szCs w:val="24"/>
              </w:rPr>
            </w:pPr>
            <w:r>
              <w:rPr>
                <w:rFonts w:cs="Arial"/>
                <w:szCs w:val="24"/>
              </w:rPr>
              <w:t>August 202</w:t>
            </w:r>
            <w:r w:rsidR="00BE14DE">
              <w:rPr>
                <w:rFonts w:cs="Arial"/>
                <w:szCs w:val="24"/>
              </w:rPr>
              <w:t>3</w:t>
            </w:r>
            <w:r>
              <w:rPr>
                <w:rFonts w:cs="Arial"/>
                <w:szCs w:val="24"/>
              </w:rPr>
              <w:t>-June 202</w:t>
            </w:r>
            <w:r w:rsidR="00BE14DE">
              <w:rPr>
                <w:rFonts w:cs="Arial"/>
                <w:szCs w:val="24"/>
              </w:rPr>
              <w:t>4</w:t>
            </w:r>
          </w:p>
        </w:tc>
        <w:tc>
          <w:tcPr>
            <w:tcW w:w="5528" w:type="dxa"/>
            <w:vMerge/>
            <w:vAlign w:val="center"/>
          </w:tcPr>
          <w:p w14:paraId="6D54124B" w14:textId="77777777" w:rsidR="00B3206A" w:rsidRPr="00D207FD" w:rsidRDefault="00B3206A" w:rsidP="00FF3BA4">
            <w:pPr>
              <w:rPr>
                <w:rFonts w:cs="Arial"/>
                <w:szCs w:val="24"/>
              </w:rPr>
            </w:pPr>
          </w:p>
        </w:tc>
      </w:tr>
      <w:tr w:rsidR="00FC66AF" w:rsidRPr="004C2592" w14:paraId="6D176A96" w14:textId="77777777" w:rsidTr="008E0B89">
        <w:trPr>
          <w:trHeight w:val="993"/>
        </w:trPr>
        <w:tc>
          <w:tcPr>
            <w:tcW w:w="2659" w:type="dxa"/>
            <w:vMerge/>
            <w:vAlign w:val="center"/>
          </w:tcPr>
          <w:p w14:paraId="3C9FEF01" w14:textId="77777777" w:rsidR="00FC66AF" w:rsidRPr="004C2592" w:rsidRDefault="00FC66AF" w:rsidP="00FC66AF">
            <w:pPr>
              <w:rPr>
                <w:rFonts w:cs="Arial"/>
                <w:szCs w:val="24"/>
              </w:rPr>
            </w:pPr>
          </w:p>
        </w:tc>
        <w:tc>
          <w:tcPr>
            <w:tcW w:w="3684" w:type="dxa"/>
          </w:tcPr>
          <w:p w14:paraId="5EA0C783" w14:textId="24640BC3" w:rsidR="00FC66AF" w:rsidRDefault="00FC66AF" w:rsidP="00FC66AF">
            <w:pPr>
              <w:rPr>
                <w:rFonts w:cs="Arial"/>
                <w:szCs w:val="24"/>
              </w:rPr>
            </w:pPr>
            <w:r>
              <w:rPr>
                <w:rFonts w:cs="Arial"/>
                <w:szCs w:val="24"/>
              </w:rPr>
              <w:t>P6 and P7 pupils to achieve the John Muir Award.</w:t>
            </w:r>
          </w:p>
        </w:tc>
        <w:tc>
          <w:tcPr>
            <w:tcW w:w="1562" w:type="dxa"/>
          </w:tcPr>
          <w:p w14:paraId="2A83040D" w14:textId="77777777" w:rsidR="00FC66AF" w:rsidRDefault="00FC66AF" w:rsidP="00FC66AF">
            <w:pPr>
              <w:rPr>
                <w:rFonts w:cs="Arial"/>
                <w:szCs w:val="24"/>
              </w:rPr>
            </w:pPr>
            <w:r>
              <w:rPr>
                <w:rFonts w:cs="Arial"/>
                <w:szCs w:val="24"/>
              </w:rPr>
              <w:t>A McBirnie</w:t>
            </w:r>
          </w:p>
          <w:p w14:paraId="5912D7BC" w14:textId="7F3F3A90" w:rsidR="00FC66AF" w:rsidRDefault="00FC66AF" w:rsidP="00FC66AF">
            <w:pPr>
              <w:rPr>
                <w:rFonts w:cs="Arial"/>
                <w:szCs w:val="24"/>
              </w:rPr>
            </w:pPr>
            <w:r>
              <w:rPr>
                <w:rFonts w:cs="Arial"/>
                <w:szCs w:val="24"/>
              </w:rPr>
              <w:t>L Ferguson</w:t>
            </w:r>
          </w:p>
        </w:tc>
        <w:tc>
          <w:tcPr>
            <w:tcW w:w="1701" w:type="dxa"/>
          </w:tcPr>
          <w:p w14:paraId="42EB3DC2" w14:textId="1BC21E15" w:rsidR="00FC66AF" w:rsidRDefault="00FC66AF" w:rsidP="00FC66AF">
            <w:pPr>
              <w:rPr>
                <w:rFonts w:cs="Arial"/>
                <w:szCs w:val="24"/>
              </w:rPr>
            </w:pPr>
            <w:r>
              <w:rPr>
                <w:rFonts w:cs="Arial"/>
                <w:szCs w:val="24"/>
              </w:rPr>
              <w:t>Term 4</w:t>
            </w:r>
          </w:p>
        </w:tc>
        <w:tc>
          <w:tcPr>
            <w:tcW w:w="5528" w:type="dxa"/>
            <w:vMerge/>
            <w:vAlign w:val="center"/>
          </w:tcPr>
          <w:p w14:paraId="55AD1BFC" w14:textId="77777777" w:rsidR="00FC66AF" w:rsidRPr="00D207FD" w:rsidRDefault="00FC66AF" w:rsidP="00FC66AF">
            <w:pPr>
              <w:rPr>
                <w:rFonts w:cs="Arial"/>
                <w:szCs w:val="24"/>
              </w:rPr>
            </w:pPr>
          </w:p>
        </w:tc>
      </w:tr>
      <w:tr w:rsidR="00FC66AF" w:rsidRPr="004C2592" w14:paraId="7A591BE6" w14:textId="77777777" w:rsidTr="008E0B89">
        <w:trPr>
          <w:trHeight w:val="993"/>
        </w:trPr>
        <w:tc>
          <w:tcPr>
            <w:tcW w:w="2659" w:type="dxa"/>
            <w:vMerge/>
            <w:vAlign w:val="center"/>
          </w:tcPr>
          <w:p w14:paraId="623DB8D6" w14:textId="77777777" w:rsidR="00FC66AF" w:rsidRPr="004C2592" w:rsidRDefault="00FC66AF" w:rsidP="00FC66AF">
            <w:pPr>
              <w:rPr>
                <w:rFonts w:cs="Arial"/>
                <w:szCs w:val="24"/>
              </w:rPr>
            </w:pPr>
          </w:p>
        </w:tc>
        <w:tc>
          <w:tcPr>
            <w:tcW w:w="3684" w:type="dxa"/>
          </w:tcPr>
          <w:p w14:paraId="1CE64AAA" w14:textId="6C69A190" w:rsidR="00FC66AF" w:rsidRDefault="00FC66AF" w:rsidP="00FC66AF">
            <w:pPr>
              <w:rPr>
                <w:rFonts w:cs="Arial"/>
                <w:szCs w:val="24"/>
              </w:rPr>
            </w:pPr>
            <w:r>
              <w:rPr>
                <w:rFonts w:cs="Arial"/>
                <w:szCs w:val="24"/>
              </w:rPr>
              <w:t>Further develop business and community links within the local area.</w:t>
            </w:r>
          </w:p>
          <w:p w14:paraId="74E8CF7E" w14:textId="6C3A8AA8" w:rsidR="00FC66AF" w:rsidRPr="004C2592" w:rsidRDefault="00FC66AF" w:rsidP="00FC66AF">
            <w:pPr>
              <w:rPr>
                <w:rFonts w:cs="Arial"/>
                <w:szCs w:val="24"/>
              </w:rPr>
            </w:pPr>
          </w:p>
        </w:tc>
        <w:tc>
          <w:tcPr>
            <w:tcW w:w="1562" w:type="dxa"/>
          </w:tcPr>
          <w:p w14:paraId="226D083D" w14:textId="24ACB473" w:rsidR="00FC66AF" w:rsidRDefault="00FC66AF" w:rsidP="00FC66AF">
            <w:pPr>
              <w:rPr>
                <w:rFonts w:cs="Arial"/>
                <w:szCs w:val="24"/>
              </w:rPr>
            </w:pPr>
            <w:r>
              <w:rPr>
                <w:rFonts w:cs="Arial"/>
                <w:szCs w:val="24"/>
              </w:rPr>
              <w:t>All staff</w:t>
            </w:r>
          </w:p>
        </w:tc>
        <w:tc>
          <w:tcPr>
            <w:tcW w:w="1701" w:type="dxa"/>
          </w:tcPr>
          <w:p w14:paraId="4BE1E28D" w14:textId="2A5CD401" w:rsidR="00FC66AF" w:rsidRDefault="00FC66AF" w:rsidP="00FC66AF">
            <w:pPr>
              <w:rPr>
                <w:rFonts w:cs="Arial"/>
                <w:szCs w:val="24"/>
              </w:rPr>
            </w:pPr>
            <w:r>
              <w:rPr>
                <w:rFonts w:cs="Arial"/>
                <w:szCs w:val="24"/>
              </w:rPr>
              <w:t>August 2023-June 2024</w:t>
            </w:r>
          </w:p>
        </w:tc>
        <w:tc>
          <w:tcPr>
            <w:tcW w:w="5528" w:type="dxa"/>
            <w:vMerge/>
            <w:vAlign w:val="center"/>
          </w:tcPr>
          <w:p w14:paraId="33BD259F" w14:textId="77777777" w:rsidR="00FC66AF" w:rsidRPr="00D207FD" w:rsidRDefault="00FC66AF" w:rsidP="00FC66AF">
            <w:pPr>
              <w:rPr>
                <w:rFonts w:cs="Arial"/>
                <w:szCs w:val="24"/>
              </w:rPr>
            </w:pPr>
          </w:p>
        </w:tc>
      </w:tr>
      <w:tr w:rsidR="00D0102F" w:rsidRPr="004C2592" w14:paraId="7F1FEFE7" w14:textId="77777777" w:rsidTr="008E0B89">
        <w:trPr>
          <w:trHeight w:val="993"/>
        </w:trPr>
        <w:tc>
          <w:tcPr>
            <w:tcW w:w="2659" w:type="dxa"/>
            <w:vMerge/>
            <w:vAlign w:val="center"/>
          </w:tcPr>
          <w:p w14:paraId="4AB11C9F" w14:textId="77777777" w:rsidR="00D0102F" w:rsidRPr="004C2592" w:rsidRDefault="00D0102F" w:rsidP="00FC66AF">
            <w:pPr>
              <w:rPr>
                <w:rFonts w:cs="Arial"/>
                <w:szCs w:val="24"/>
              </w:rPr>
            </w:pPr>
          </w:p>
        </w:tc>
        <w:tc>
          <w:tcPr>
            <w:tcW w:w="3684" w:type="dxa"/>
          </w:tcPr>
          <w:p w14:paraId="07A3E19F" w14:textId="0012C0D9" w:rsidR="00D0102F" w:rsidRDefault="00D0102F" w:rsidP="00FC66AF">
            <w:pPr>
              <w:rPr>
                <w:rFonts w:cs="Arial"/>
                <w:szCs w:val="24"/>
              </w:rPr>
            </w:pPr>
            <w:r>
              <w:rPr>
                <w:rFonts w:cs="Arial"/>
                <w:szCs w:val="24"/>
              </w:rPr>
              <w:t>Programme of financial numeracy sessions to develop real-life money skills.</w:t>
            </w:r>
          </w:p>
        </w:tc>
        <w:tc>
          <w:tcPr>
            <w:tcW w:w="1562" w:type="dxa"/>
          </w:tcPr>
          <w:p w14:paraId="777BDA5C" w14:textId="77777777" w:rsidR="00D0102F" w:rsidRDefault="00D0102F" w:rsidP="00FC66AF">
            <w:pPr>
              <w:rPr>
                <w:rFonts w:cs="Arial"/>
                <w:szCs w:val="24"/>
              </w:rPr>
            </w:pPr>
            <w:r>
              <w:rPr>
                <w:rFonts w:cs="Arial"/>
                <w:szCs w:val="24"/>
              </w:rPr>
              <w:t>P Murphy</w:t>
            </w:r>
          </w:p>
          <w:p w14:paraId="35134CC8" w14:textId="2342E715" w:rsidR="00D0102F" w:rsidRDefault="00D0102F" w:rsidP="00FC66AF">
            <w:pPr>
              <w:rPr>
                <w:rFonts w:cs="Arial"/>
                <w:szCs w:val="24"/>
              </w:rPr>
            </w:pPr>
            <w:r>
              <w:rPr>
                <w:rFonts w:cs="Arial"/>
                <w:szCs w:val="24"/>
              </w:rPr>
              <w:t>All teachers</w:t>
            </w:r>
          </w:p>
        </w:tc>
        <w:tc>
          <w:tcPr>
            <w:tcW w:w="1701" w:type="dxa"/>
          </w:tcPr>
          <w:p w14:paraId="40755B17" w14:textId="5AAA7DE0" w:rsidR="00D0102F" w:rsidRDefault="00D0102F" w:rsidP="00FC66AF">
            <w:pPr>
              <w:rPr>
                <w:rFonts w:cs="Arial"/>
                <w:szCs w:val="24"/>
              </w:rPr>
            </w:pPr>
            <w:r>
              <w:rPr>
                <w:rFonts w:cs="Arial"/>
                <w:szCs w:val="24"/>
              </w:rPr>
              <w:t>Term 1</w:t>
            </w:r>
          </w:p>
        </w:tc>
        <w:tc>
          <w:tcPr>
            <w:tcW w:w="5528" w:type="dxa"/>
            <w:vMerge/>
            <w:vAlign w:val="center"/>
          </w:tcPr>
          <w:p w14:paraId="7134514D" w14:textId="77777777" w:rsidR="00D0102F" w:rsidRPr="00D207FD" w:rsidRDefault="00D0102F" w:rsidP="00FC66AF">
            <w:pPr>
              <w:rPr>
                <w:rFonts w:cs="Arial"/>
                <w:szCs w:val="24"/>
              </w:rPr>
            </w:pPr>
          </w:p>
        </w:tc>
      </w:tr>
      <w:tr w:rsidR="00FC66AF" w:rsidRPr="004C2592" w14:paraId="74C517AE" w14:textId="77777777" w:rsidTr="008E0B89">
        <w:trPr>
          <w:trHeight w:val="993"/>
        </w:trPr>
        <w:tc>
          <w:tcPr>
            <w:tcW w:w="2659" w:type="dxa"/>
            <w:vMerge/>
            <w:vAlign w:val="center"/>
          </w:tcPr>
          <w:p w14:paraId="1574ADAE" w14:textId="77777777" w:rsidR="00FC66AF" w:rsidRPr="004C2592" w:rsidRDefault="00FC66AF" w:rsidP="00FC66AF">
            <w:pPr>
              <w:rPr>
                <w:rFonts w:cs="Arial"/>
                <w:szCs w:val="24"/>
              </w:rPr>
            </w:pPr>
          </w:p>
        </w:tc>
        <w:tc>
          <w:tcPr>
            <w:tcW w:w="3684" w:type="dxa"/>
          </w:tcPr>
          <w:p w14:paraId="38379D84" w14:textId="3DA787D8" w:rsidR="00FC66AF" w:rsidRDefault="00FC66AF" w:rsidP="00FC66AF">
            <w:pPr>
              <w:rPr>
                <w:rFonts w:cs="Arial"/>
                <w:szCs w:val="24"/>
              </w:rPr>
            </w:pPr>
            <w:r>
              <w:rPr>
                <w:rFonts w:cs="Arial"/>
                <w:szCs w:val="24"/>
              </w:rPr>
              <w:t>Staff training in outdoor learning to further enhance teaching and learning in the outdoors.</w:t>
            </w:r>
          </w:p>
        </w:tc>
        <w:tc>
          <w:tcPr>
            <w:tcW w:w="1562" w:type="dxa"/>
          </w:tcPr>
          <w:p w14:paraId="48A2985C" w14:textId="0D0E168F" w:rsidR="00FC66AF" w:rsidRDefault="00FC66AF" w:rsidP="00FC66AF">
            <w:pPr>
              <w:rPr>
                <w:rFonts w:cs="Arial"/>
                <w:szCs w:val="24"/>
              </w:rPr>
            </w:pPr>
            <w:r>
              <w:rPr>
                <w:rFonts w:cs="Arial"/>
                <w:szCs w:val="24"/>
              </w:rPr>
              <w:t>All staff</w:t>
            </w:r>
          </w:p>
        </w:tc>
        <w:tc>
          <w:tcPr>
            <w:tcW w:w="1701" w:type="dxa"/>
          </w:tcPr>
          <w:p w14:paraId="20BBDF3C" w14:textId="708421F9" w:rsidR="00FC66AF" w:rsidRDefault="00FC66AF" w:rsidP="00FC66AF">
            <w:pPr>
              <w:rPr>
                <w:rFonts w:cs="Arial"/>
                <w:szCs w:val="24"/>
              </w:rPr>
            </w:pPr>
            <w:r>
              <w:rPr>
                <w:rFonts w:cs="Arial"/>
                <w:szCs w:val="24"/>
              </w:rPr>
              <w:t>August 2023-June 2024</w:t>
            </w:r>
          </w:p>
        </w:tc>
        <w:tc>
          <w:tcPr>
            <w:tcW w:w="5528" w:type="dxa"/>
            <w:vMerge/>
            <w:vAlign w:val="center"/>
          </w:tcPr>
          <w:p w14:paraId="626FC428" w14:textId="77777777" w:rsidR="00FC66AF" w:rsidRPr="00D207FD" w:rsidRDefault="00FC66AF" w:rsidP="00FC66AF">
            <w:pPr>
              <w:rPr>
                <w:rFonts w:cs="Arial"/>
                <w:szCs w:val="24"/>
              </w:rPr>
            </w:pPr>
          </w:p>
        </w:tc>
      </w:tr>
      <w:tr w:rsidR="00FC66AF" w:rsidRPr="004C2592" w14:paraId="6761FC90" w14:textId="77777777" w:rsidTr="008E0B89">
        <w:trPr>
          <w:trHeight w:val="993"/>
        </w:trPr>
        <w:tc>
          <w:tcPr>
            <w:tcW w:w="2659" w:type="dxa"/>
            <w:vMerge/>
            <w:vAlign w:val="center"/>
          </w:tcPr>
          <w:p w14:paraId="5D496A9E" w14:textId="77777777" w:rsidR="00FC66AF" w:rsidRPr="004C2592" w:rsidRDefault="00FC66AF" w:rsidP="00FC66AF">
            <w:pPr>
              <w:rPr>
                <w:rFonts w:cs="Arial"/>
                <w:szCs w:val="24"/>
              </w:rPr>
            </w:pPr>
          </w:p>
        </w:tc>
        <w:tc>
          <w:tcPr>
            <w:tcW w:w="3684" w:type="dxa"/>
          </w:tcPr>
          <w:p w14:paraId="648C22DC" w14:textId="418AABFC" w:rsidR="00FC66AF" w:rsidRPr="004C2592" w:rsidRDefault="00FC66AF" w:rsidP="00FC66AF">
            <w:pPr>
              <w:rPr>
                <w:rFonts w:cs="Arial"/>
                <w:szCs w:val="24"/>
              </w:rPr>
            </w:pPr>
            <w:r>
              <w:rPr>
                <w:rFonts w:cs="Arial"/>
                <w:szCs w:val="24"/>
              </w:rPr>
              <w:t>Refresh engagement of children in meaningful discussion about their skills development through the use of the Career Education Standard (3-18).</w:t>
            </w:r>
          </w:p>
        </w:tc>
        <w:tc>
          <w:tcPr>
            <w:tcW w:w="1562" w:type="dxa"/>
          </w:tcPr>
          <w:p w14:paraId="4B6A5C46" w14:textId="77777777" w:rsidR="00FC66AF" w:rsidRDefault="00FC66AF" w:rsidP="00FC66AF">
            <w:pPr>
              <w:rPr>
                <w:rFonts w:cs="Arial"/>
                <w:szCs w:val="24"/>
              </w:rPr>
            </w:pPr>
            <w:r>
              <w:rPr>
                <w:rFonts w:cs="Arial"/>
                <w:szCs w:val="24"/>
              </w:rPr>
              <w:t>E Burton</w:t>
            </w:r>
          </w:p>
          <w:p w14:paraId="4A62D780" w14:textId="77777777" w:rsidR="007E06A2" w:rsidRDefault="007E06A2" w:rsidP="007E06A2">
            <w:pPr>
              <w:rPr>
                <w:rFonts w:cs="Arial"/>
                <w:szCs w:val="24"/>
              </w:rPr>
            </w:pPr>
            <w:r>
              <w:rPr>
                <w:rFonts w:cs="Arial"/>
                <w:szCs w:val="24"/>
              </w:rPr>
              <w:t>All EYPs</w:t>
            </w:r>
          </w:p>
          <w:p w14:paraId="6F224E9A" w14:textId="4CF21CD2" w:rsidR="007E06A2" w:rsidRDefault="007E06A2" w:rsidP="007E06A2">
            <w:pPr>
              <w:rPr>
                <w:rFonts w:cs="Arial"/>
                <w:szCs w:val="24"/>
              </w:rPr>
            </w:pPr>
            <w:r>
              <w:rPr>
                <w:rFonts w:cs="Arial"/>
                <w:szCs w:val="24"/>
              </w:rPr>
              <w:t>All teachers</w:t>
            </w:r>
          </w:p>
        </w:tc>
        <w:tc>
          <w:tcPr>
            <w:tcW w:w="1701" w:type="dxa"/>
          </w:tcPr>
          <w:p w14:paraId="122E4D61" w14:textId="256E801C" w:rsidR="00FC66AF" w:rsidRDefault="00FC66AF" w:rsidP="00FC66AF">
            <w:pPr>
              <w:rPr>
                <w:rFonts w:cs="Arial"/>
                <w:szCs w:val="24"/>
              </w:rPr>
            </w:pPr>
            <w:r>
              <w:rPr>
                <w:rFonts w:cs="Arial"/>
                <w:szCs w:val="24"/>
              </w:rPr>
              <w:t>Term 1</w:t>
            </w:r>
          </w:p>
        </w:tc>
        <w:tc>
          <w:tcPr>
            <w:tcW w:w="5528" w:type="dxa"/>
            <w:vMerge/>
            <w:vAlign w:val="center"/>
          </w:tcPr>
          <w:p w14:paraId="155B3737" w14:textId="77777777" w:rsidR="00FC66AF" w:rsidRPr="00D207FD" w:rsidRDefault="00FC66AF" w:rsidP="00FC66AF">
            <w:pPr>
              <w:rPr>
                <w:rFonts w:cs="Arial"/>
                <w:szCs w:val="24"/>
              </w:rPr>
            </w:pPr>
          </w:p>
        </w:tc>
      </w:tr>
      <w:tr w:rsidR="00FC66AF" w:rsidRPr="004C2592" w14:paraId="48C69082" w14:textId="77777777" w:rsidTr="008E0B89">
        <w:trPr>
          <w:trHeight w:val="993"/>
        </w:trPr>
        <w:tc>
          <w:tcPr>
            <w:tcW w:w="2659" w:type="dxa"/>
            <w:vMerge/>
            <w:vAlign w:val="center"/>
          </w:tcPr>
          <w:p w14:paraId="69DF658C" w14:textId="77777777" w:rsidR="00FC66AF" w:rsidRPr="004C2592" w:rsidRDefault="00FC66AF" w:rsidP="00FC66AF">
            <w:pPr>
              <w:rPr>
                <w:rFonts w:cs="Arial"/>
                <w:szCs w:val="24"/>
              </w:rPr>
            </w:pPr>
          </w:p>
        </w:tc>
        <w:tc>
          <w:tcPr>
            <w:tcW w:w="3684" w:type="dxa"/>
          </w:tcPr>
          <w:p w14:paraId="3A479FA0" w14:textId="5918AA48" w:rsidR="00FC66AF" w:rsidRDefault="00FC66AF" w:rsidP="00FC66AF">
            <w:pPr>
              <w:rPr>
                <w:rFonts w:cs="Arial"/>
                <w:szCs w:val="24"/>
              </w:rPr>
            </w:pPr>
            <w:r>
              <w:rPr>
                <w:rFonts w:cs="Arial"/>
                <w:szCs w:val="24"/>
              </w:rPr>
              <w:t>Eco-Schools Green Flag awarded.</w:t>
            </w:r>
          </w:p>
        </w:tc>
        <w:tc>
          <w:tcPr>
            <w:tcW w:w="1562" w:type="dxa"/>
          </w:tcPr>
          <w:p w14:paraId="74ACBB60" w14:textId="77777777" w:rsidR="00FC66AF" w:rsidRDefault="00FC66AF" w:rsidP="00FC66AF">
            <w:pPr>
              <w:rPr>
                <w:rFonts w:cs="Arial"/>
                <w:szCs w:val="24"/>
              </w:rPr>
            </w:pPr>
            <w:r>
              <w:rPr>
                <w:rFonts w:cs="Arial"/>
                <w:szCs w:val="24"/>
              </w:rPr>
              <w:t>A Taylor</w:t>
            </w:r>
          </w:p>
          <w:p w14:paraId="68C388F3" w14:textId="7DE14EB3" w:rsidR="00FC66AF" w:rsidRDefault="00FC66AF" w:rsidP="00FC66AF">
            <w:pPr>
              <w:rPr>
                <w:rFonts w:cs="Arial"/>
                <w:szCs w:val="24"/>
              </w:rPr>
            </w:pPr>
            <w:r>
              <w:rPr>
                <w:rFonts w:cs="Arial"/>
                <w:szCs w:val="24"/>
              </w:rPr>
              <w:t>C McIlwraith</w:t>
            </w:r>
          </w:p>
        </w:tc>
        <w:tc>
          <w:tcPr>
            <w:tcW w:w="1701" w:type="dxa"/>
          </w:tcPr>
          <w:p w14:paraId="3069CB96" w14:textId="45ADBAC9" w:rsidR="00FC66AF" w:rsidRDefault="00FC66AF" w:rsidP="00FC66AF">
            <w:pPr>
              <w:rPr>
                <w:rFonts w:cs="Arial"/>
                <w:szCs w:val="24"/>
              </w:rPr>
            </w:pPr>
            <w:r>
              <w:rPr>
                <w:rFonts w:cs="Arial"/>
                <w:szCs w:val="24"/>
              </w:rPr>
              <w:t>By June 2024</w:t>
            </w:r>
          </w:p>
        </w:tc>
        <w:tc>
          <w:tcPr>
            <w:tcW w:w="5528" w:type="dxa"/>
            <w:vMerge/>
            <w:vAlign w:val="center"/>
          </w:tcPr>
          <w:p w14:paraId="65B41640" w14:textId="77777777" w:rsidR="00FC66AF" w:rsidRPr="00D207FD" w:rsidRDefault="00FC66AF" w:rsidP="00FC66AF">
            <w:pPr>
              <w:rPr>
                <w:rFonts w:cs="Arial"/>
                <w:szCs w:val="24"/>
              </w:rPr>
            </w:pPr>
          </w:p>
        </w:tc>
      </w:tr>
      <w:tr w:rsidR="00FC66AF" w:rsidRPr="004C2592" w14:paraId="602F319F" w14:textId="77777777" w:rsidTr="00267F57">
        <w:trPr>
          <w:trHeight w:val="891"/>
        </w:trPr>
        <w:tc>
          <w:tcPr>
            <w:tcW w:w="2659" w:type="dxa"/>
            <w:vMerge w:val="restart"/>
          </w:tcPr>
          <w:p w14:paraId="0D8F9AAC" w14:textId="2C85E2C5" w:rsidR="00FC66AF" w:rsidRPr="004C2592" w:rsidRDefault="00FC66AF" w:rsidP="00FC66AF">
            <w:pPr>
              <w:rPr>
                <w:rFonts w:cs="Arial"/>
                <w:szCs w:val="24"/>
              </w:rPr>
            </w:pPr>
            <w:r>
              <w:rPr>
                <w:rFonts w:cs="Arial"/>
                <w:szCs w:val="24"/>
              </w:rPr>
              <w:t>Children’s rights are recognised and their views and opinions are listened to and acted upon.</w:t>
            </w:r>
          </w:p>
          <w:p w14:paraId="48BB187F" w14:textId="4CA7A849" w:rsidR="00FC66AF" w:rsidRPr="004C2592" w:rsidRDefault="00FC66AF" w:rsidP="00FC66AF">
            <w:pPr>
              <w:rPr>
                <w:rFonts w:cs="Arial"/>
                <w:szCs w:val="24"/>
              </w:rPr>
            </w:pPr>
          </w:p>
          <w:p w14:paraId="592D8044" w14:textId="786EDA76" w:rsidR="00FC66AF" w:rsidRPr="00A32CB5" w:rsidRDefault="00FC66AF" w:rsidP="00FC66AF">
            <w:pPr>
              <w:rPr>
                <w:rFonts w:cs="Arial"/>
                <w:szCs w:val="24"/>
              </w:rPr>
            </w:pPr>
            <w:r w:rsidRPr="00A32CB5">
              <w:rPr>
                <w:rFonts w:cs="Arial"/>
                <w:szCs w:val="24"/>
                <w:highlight w:val="yellow"/>
              </w:rPr>
              <w:t>Q.I 1.2</w:t>
            </w:r>
          </w:p>
          <w:p w14:paraId="419E8AFE" w14:textId="77777777" w:rsidR="00FC66AF" w:rsidRPr="004C2592" w:rsidRDefault="00FC66AF" w:rsidP="00FC66AF">
            <w:pPr>
              <w:rPr>
                <w:rFonts w:cs="Arial"/>
                <w:b/>
                <w:szCs w:val="24"/>
              </w:rPr>
            </w:pPr>
          </w:p>
          <w:p w14:paraId="7A470764" w14:textId="77777777" w:rsidR="00FC66AF" w:rsidRPr="004C2592" w:rsidRDefault="00FC66AF" w:rsidP="00FC66AF">
            <w:pPr>
              <w:rPr>
                <w:rFonts w:cs="Arial"/>
                <w:b/>
                <w:szCs w:val="24"/>
              </w:rPr>
            </w:pPr>
          </w:p>
          <w:p w14:paraId="11F36E5C" w14:textId="77777777" w:rsidR="00FC66AF" w:rsidRPr="004C2592" w:rsidRDefault="00FC66AF" w:rsidP="00FC66AF">
            <w:pPr>
              <w:rPr>
                <w:rFonts w:cs="Arial"/>
                <w:b/>
                <w:szCs w:val="24"/>
              </w:rPr>
            </w:pPr>
          </w:p>
          <w:p w14:paraId="42DD699B" w14:textId="77777777" w:rsidR="00FC66AF" w:rsidRPr="004C2592" w:rsidRDefault="00FC66AF" w:rsidP="00FC66AF">
            <w:pPr>
              <w:rPr>
                <w:rFonts w:cs="Arial"/>
                <w:b/>
                <w:szCs w:val="24"/>
              </w:rPr>
            </w:pPr>
          </w:p>
          <w:p w14:paraId="03AEACEC" w14:textId="77777777" w:rsidR="00FC66AF" w:rsidRPr="004C2592" w:rsidRDefault="00FC66AF" w:rsidP="00FC66AF">
            <w:pPr>
              <w:rPr>
                <w:rFonts w:cs="Arial"/>
                <w:b/>
                <w:szCs w:val="24"/>
              </w:rPr>
            </w:pPr>
          </w:p>
        </w:tc>
        <w:tc>
          <w:tcPr>
            <w:tcW w:w="3684" w:type="dxa"/>
            <w:tcBorders>
              <w:bottom w:val="single" w:sz="4" w:space="0" w:color="auto"/>
            </w:tcBorders>
          </w:tcPr>
          <w:p w14:paraId="6C538123" w14:textId="05B5A57B" w:rsidR="00FC66AF" w:rsidRPr="00630010" w:rsidRDefault="00FC66AF" w:rsidP="00FC66AF">
            <w:pPr>
              <w:rPr>
                <w:rFonts w:cs="Arial"/>
                <w:szCs w:val="24"/>
              </w:rPr>
            </w:pPr>
            <w:r>
              <w:rPr>
                <w:rFonts w:cs="Arial"/>
                <w:szCs w:val="24"/>
              </w:rPr>
              <w:t xml:space="preserve">Further develop children’s understanding of their rights, keeping </w:t>
            </w:r>
            <w:r w:rsidRPr="00630010">
              <w:rPr>
                <w:rFonts w:cs="Arial"/>
                <w:szCs w:val="24"/>
              </w:rPr>
              <w:t>a high and visible priority throughout the school and EYC</w:t>
            </w:r>
            <w:r>
              <w:rPr>
                <w:rFonts w:cs="Arial"/>
                <w:szCs w:val="24"/>
              </w:rPr>
              <w:t>.</w:t>
            </w:r>
          </w:p>
          <w:p w14:paraId="3758D0DC" w14:textId="46730868" w:rsidR="00FC66AF" w:rsidRPr="00267F57" w:rsidRDefault="00FC66AF" w:rsidP="00FC66AF">
            <w:pPr>
              <w:rPr>
                <w:rFonts w:cs="Arial"/>
                <w:szCs w:val="24"/>
              </w:rPr>
            </w:pPr>
          </w:p>
          <w:p w14:paraId="5F2C93E1" w14:textId="77777777" w:rsidR="00FC66AF" w:rsidRPr="004C2592" w:rsidRDefault="00FC66AF" w:rsidP="00FC66AF">
            <w:pPr>
              <w:rPr>
                <w:rFonts w:cs="Arial"/>
                <w:szCs w:val="24"/>
              </w:rPr>
            </w:pPr>
          </w:p>
        </w:tc>
        <w:tc>
          <w:tcPr>
            <w:tcW w:w="1562" w:type="dxa"/>
            <w:tcBorders>
              <w:bottom w:val="single" w:sz="4" w:space="0" w:color="auto"/>
            </w:tcBorders>
          </w:tcPr>
          <w:p w14:paraId="20E9F07C" w14:textId="08ACA259" w:rsidR="00FC66AF" w:rsidRDefault="00FC66AF" w:rsidP="00FC66AF">
            <w:pPr>
              <w:rPr>
                <w:rFonts w:cs="Arial"/>
                <w:szCs w:val="24"/>
              </w:rPr>
            </w:pPr>
            <w:r>
              <w:rPr>
                <w:rFonts w:cs="Arial"/>
                <w:szCs w:val="24"/>
              </w:rPr>
              <w:t>A McBirnie</w:t>
            </w:r>
          </w:p>
          <w:p w14:paraId="61DCD306" w14:textId="2D364579" w:rsidR="00FC66AF" w:rsidRDefault="00FC66AF" w:rsidP="00FC66AF">
            <w:pPr>
              <w:rPr>
                <w:rFonts w:cs="Arial"/>
                <w:szCs w:val="24"/>
              </w:rPr>
            </w:pPr>
            <w:r>
              <w:rPr>
                <w:rFonts w:cs="Arial"/>
                <w:szCs w:val="24"/>
              </w:rPr>
              <w:t>L Ferguson</w:t>
            </w:r>
          </w:p>
          <w:p w14:paraId="49BB8AA8" w14:textId="77777777" w:rsidR="00FC66AF" w:rsidRDefault="00FC66AF" w:rsidP="00FC66AF">
            <w:pPr>
              <w:rPr>
                <w:rFonts w:cs="Arial"/>
                <w:szCs w:val="24"/>
              </w:rPr>
            </w:pPr>
          </w:p>
          <w:p w14:paraId="4C31F6C7" w14:textId="77777777" w:rsidR="00FC66AF" w:rsidRPr="004C2592" w:rsidRDefault="00FC66AF" w:rsidP="00FC66AF">
            <w:pPr>
              <w:rPr>
                <w:rFonts w:cs="Arial"/>
                <w:szCs w:val="24"/>
              </w:rPr>
            </w:pPr>
          </w:p>
        </w:tc>
        <w:tc>
          <w:tcPr>
            <w:tcW w:w="1701" w:type="dxa"/>
            <w:tcBorders>
              <w:bottom w:val="single" w:sz="4" w:space="0" w:color="auto"/>
            </w:tcBorders>
            <w:vAlign w:val="center"/>
          </w:tcPr>
          <w:p w14:paraId="3FE52F5C" w14:textId="48557E88" w:rsidR="00FC66AF" w:rsidRDefault="00C704D5" w:rsidP="00FC66AF">
            <w:pPr>
              <w:rPr>
                <w:rFonts w:cs="Arial"/>
                <w:szCs w:val="24"/>
              </w:rPr>
            </w:pPr>
            <w:r>
              <w:rPr>
                <w:rFonts w:cs="Arial"/>
                <w:szCs w:val="24"/>
              </w:rPr>
              <w:t>August 2023-June 2024</w:t>
            </w:r>
          </w:p>
          <w:p w14:paraId="58F9AA3C" w14:textId="7D049523" w:rsidR="00FC66AF" w:rsidRDefault="00FC66AF" w:rsidP="00FC66AF">
            <w:pPr>
              <w:rPr>
                <w:rFonts w:cs="Arial"/>
                <w:szCs w:val="24"/>
              </w:rPr>
            </w:pPr>
          </w:p>
          <w:p w14:paraId="33DA5BA6" w14:textId="5AFAB390" w:rsidR="00FC66AF" w:rsidRDefault="00FC66AF" w:rsidP="00FC66AF">
            <w:pPr>
              <w:rPr>
                <w:rFonts w:cs="Arial"/>
                <w:szCs w:val="24"/>
              </w:rPr>
            </w:pPr>
          </w:p>
          <w:p w14:paraId="5EC7875C" w14:textId="27A0AB6A" w:rsidR="00FC66AF" w:rsidRDefault="00FC66AF" w:rsidP="00FC66AF">
            <w:pPr>
              <w:rPr>
                <w:rFonts w:cs="Arial"/>
                <w:szCs w:val="24"/>
              </w:rPr>
            </w:pPr>
          </w:p>
          <w:p w14:paraId="33D51A8B" w14:textId="180714C7" w:rsidR="00FC66AF" w:rsidRPr="004C2592" w:rsidRDefault="00FC66AF" w:rsidP="00FC66AF">
            <w:pPr>
              <w:rPr>
                <w:rFonts w:cs="Arial"/>
                <w:szCs w:val="24"/>
              </w:rPr>
            </w:pPr>
          </w:p>
        </w:tc>
        <w:tc>
          <w:tcPr>
            <w:tcW w:w="5528" w:type="dxa"/>
            <w:vMerge w:val="restart"/>
          </w:tcPr>
          <w:p w14:paraId="33C3BA7F" w14:textId="6FA31EC3" w:rsidR="00FC66AF" w:rsidRDefault="00FC66AF" w:rsidP="00FC66AF">
            <w:pPr>
              <w:rPr>
                <w:rFonts w:cs="Arial"/>
                <w:szCs w:val="24"/>
              </w:rPr>
            </w:pPr>
            <w:r>
              <w:rPr>
                <w:rFonts w:cs="Arial"/>
                <w:szCs w:val="24"/>
              </w:rPr>
              <w:t>Wee HGIOS feedback.</w:t>
            </w:r>
          </w:p>
          <w:p w14:paraId="46168958" w14:textId="77777777" w:rsidR="00FC66AF" w:rsidRDefault="00FC66AF" w:rsidP="00FC66AF">
            <w:pPr>
              <w:rPr>
                <w:rFonts w:cs="Arial"/>
                <w:szCs w:val="24"/>
              </w:rPr>
            </w:pPr>
          </w:p>
          <w:p w14:paraId="699FC630" w14:textId="6B1F9B15" w:rsidR="00FC66AF" w:rsidRDefault="00FC66AF" w:rsidP="00FC66AF">
            <w:pPr>
              <w:rPr>
                <w:rFonts w:cs="Arial"/>
                <w:szCs w:val="24"/>
              </w:rPr>
            </w:pPr>
            <w:r>
              <w:rPr>
                <w:rFonts w:cs="Arial"/>
                <w:szCs w:val="24"/>
              </w:rPr>
              <w:t>Minutes of committee meetings</w:t>
            </w:r>
          </w:p>
          <w:p w14:paraId="31831BBF" w14:textId="77777777" w:rsidR="00FC66AF" w:rsidRDefault="00FC66AF" w:rsidP="00FC66AF">
            <w:pPr>
              <w:rPr>
                <w:rFonts w:cs="Arial"/>
                <w:szCs w:val="24"/>
              </w:rPr>
            </w:pPr>
          </w:p>
          <w:p w14:paraId="0DCC2EFA" w14:textId="22627432" w:rsidR="00FC66AF" w:rsidRDefault="00FC66AF" w:rsidP="00FC66AF">
            <w:pPr>
              <w:rPr>
                <w:rFonts w:cs="Arial"/>
                <w:szCs w:val="24"/>
              </w:rPr>
            </w:pPr>
            <w:r>
              <w:rPr>
                <w:rFonts w:cs="Arial"/>
                <w:szCs w:val="24"/>
              </w:rPr>
              <w:t>Regular appearance in local press, social media, community newsletters.</w:t>
            </w:r>
          </w:p>
          <w:p w14:paraId="2B53573B" w14:textId="77777777" w:rsidR="00FC66AF" w:rsidRDefault="00FC66AF" w:rsidP="00FC66AF">
            <w:pPr>
              <w:rPr>
                <w:rFonts w:cs="Arial"/>
                <w:szCs w:val="24"/>
              </w:rPr>
            </w:pPr>
          </w:p>
          <w:p w14:paraId="374641EF" w14:textId="082A7FA7" w:rsidR="00FC66AF" w:rsidRDefault="00FC66AF" w:rsidP="00FC66AF">
            <w:pPr>
              <w:rPr>
                <w:rFonts w:cs="Arial"/>
                <w:szCs w:val="24"/>
              </w:rPr>
            </w:pPr>
            <w:r>
              <w:rPr>
                <w:rFonts w:cs="Arial"/>
                <w:szCs w:val="24"/>
              </w:rPr>
              <w:t>Pupils happy to take on leadership roles.</w:t>
            </w:r>
          </w:p>
          <w:p w14:paraId="1D5C3CF3" w14:textId="77777777" w:rsidR="00FC66AF" w:rsidRDefault="00FC66AF" w:rsidP="00FC66AF">
            <w:pPr>
              <w:rPr>
                <w:rFonts w:cs="Arial"/>
                <w:szCs w:val="24"/>
              </w:rPr>
            </w:pPr>
          </w:p>
          <w:p w14:paraId="11680FB4" w14:textId="18B85D33" w:rsidR="00FC66AF" w:rsidRPr="004C2592" w:rsidRDefault="00FC66AF" w:rsidP="00FC66AF">
            <w:pPr>
              <w:rPr>
                <w:rFonts w:cs="Arial"/>
                <w:color w:val="403152"/>
                <w:szCs w:val="24"/>
              </w:rPr>
            </w:pPr>
          </w:p>
        </w:tc>
      </w:tr>
      <w:tr w:rsidR="00FC66AF" w:rsidRPr="004C2592" w14:paraId="361431E8" w14:textId="77777777" w:rsidTr="00267F57">
        <w:trPr>
          <w:trHeight w:val="891"/>
        </w:trPr>
        <w:tc>
          <w:tcPr>
            <w:tcW w:w="2659" w:type="dxa"/>
            <w:vMerge/>
          </w:tcPr>
          <w:p w14:paraId="41C0561E" w14:textId="77777777" w:rsidR="00FC66AF" w:rsidRDefault="00FC66AF" w:rsidP="00FC66AF">
            <w:pPr>
              <w:rPr>
                <w:rFonts w:cs="Arial"/>
                <w:szCs w:val="24"/>
              </w:rPr>
            </w:pPr>
          </w:p>
        </w:tc>
        <w:tc>
          <w:tcPr>
            <w:tcW w:w="3684" w:type="dxa"/>
            <w:tcBorders>
              <w:bottom w:val="single" w:sz="4" w:space="0" w:color="auto"/>
            </w:tcBorders>
          </w:tcPr>
          <w:p w14:paraId="0A8EF504" w14:textId="40ADEE80" w:rsidR="00FC66AF" w:rsidRDefault="00FC66AF" w:rsidP="00FC66AF">
            <w:r>
              <w:t>Embed the use of talking and thinking floorbooks in the junior classes.</w:t>
            </w:r>
          </w:p>
          <w:p w14:paraId="0AB4A5F4" w14:textId="1D8ECE59" w:rsidR="00FC66AF" w:rsidRDefault="00FC66AF" w:rsidP="00FC66AF">
            <w:pPr>
              <w:rPr>
                <w:rFonts w:cs="Arial"/>
                <w:szCs w:val="24"/>
              </w:rPr>
            </w:pPr>
          </w:p>
        </w:tc>
        <w:tc>
          <w:tcPr>
            <w:tcW w:w="1562" w:type="dxa"/>
            <w:tcBorders>
              <w:bottom w:val="single" w:sz="4" w:space="0" w:color="auto"/>
            </w:tcBorders>
          </w:tcPr>
          <w:p w14:paraId="4F4F2814" w14:textId="7E6A482C" w:rsidR="00FC66AF" w:rsidRDefault="00FC66AF" w:rsidP="00FC66AF">
            <w:pPr>
              <w:rPr>
                <w:rFonts w:cs="Arial"/>
                <w:szCs w:val="24"/>
              </w:rPr>
            </w:pPr>
            <w:r>
              <w:rPr>
                <w:rFonts w:cs="Arial"/>
                <w:szCs w:val="24"/>
              </w:rPr>
              <w:t xml:space="preserve">Principal Teachers </w:t>
            </w:r>
          </w:p>
        </w:tc>
        <w:tc>
          <w:tcPr>
            <w:tcW w:w="1701" w:type="dxa"/>
            <w:tcBorders>
              <w:bottom w:val="single" w:sz="4" w:space="0" w:color="auto"/>
            </w:tcBorders>
            <w:vAlign w:val="center"/>
          </w:tcPr>
          <w:p w14:paraId="0345B3BE" w14:textId="493E3724" w:rsidR="00FC66AF" w:rsidRDefault="00FC66AF" w:rsidP="00FC66AF">
            <w:pPr>
              <w:rPr>
                <w:rFonts w:cs="Arial"/>
                <w:szCs w:val="24"/>
              </w:rPr>
            </w:pPr>
            <w:r>
              <w:rPr>
                <w:rFonts w:cs="Arial"/>
                <w:szCs w:val="24"/>
              </w:rPr>
              <w:t>Term 1</w:t>
            </w:r>
          </w:p>
          <w:p w14:paraId="2A945AA2" w14:textId="77777777" w:rsidR="00FC66AF" w:rsidRDefault="00FC66AF" w:rsidP="00FC66AF">
            <w:pPr>
              <w:rPr>
                <w:rFonts w:cs="Arial"/>
                <w:szCs w:val="24"/>
              </w:rPr>
            </w:pPr>
          </w:p>
          <w:p w14:paraId="2AC16813" w14:textId="240D3AC5" w:rsidR="00FC66AF" w:rsidRDefault="00FC66AF" w:rsidP="00FC66AF">
            <w:pPr>
              <w:rPr>
                <w:rFonts w:cs="Arial"/>
                <w:szCs w:val="24"/>
              </w:rPr>
            </w:pPr>
          </w:p>
        </w:tc>
        <w:tc>
          <w:tcPr>
            <w:tcW w:w="5528" w:type="dxa"/>
            <w:vMerge/>
          </w:tcPr>
          <w:p w14:paraId="58C26E74" w14:textId="77777777" w:rsidR="00FC66AF" w:rsidRDefault="00FC66AF" w:rsidP="00FC66AF">
            <w:pPr>
              <w:rPr>
                <w:rFonts w:cs="Arial"/>
                <w:szCs w:val="24"/>
              </w:rPr>
            </w:pPr>
          </w:p>
        </w:tc>
      </w:tr>
      <w:tr w:rsidR="00FC66AF" w:rsidRPr="004C2592" w14:paraId="71A2B493" w14:textId="77777777" w:rsidTr="006B21BE">
        <w:trPr>
          <w:trHeight w:val="70"/>
        </w:trPr>
        <w:tc>
          <w:tcPr>
            <w:tcW w:w="2659" w:type="dxa"/>
            <w:vMerge/>
            <w:vAlign w:val="center"/>
          </w:tcPr>
          <w:p w14:paraId="39BA90EA" w14:textId="77777777" w:rsidR="00FC66AF" w:rsidRPr="004C2592" w:rsidRDefault="00FC66AF" w:rsidP="00FC66AF">
            <w:pPr>
              <w:rPr>
                <w:rFonts w:cs="Arial"/>
                <w:szCs w:val="24"/>
              </w:rPr>
            </w:pPr>
          </w:p>
        </w:tc>
        <w:tc>
          <w:tcPr>
            <w:tcW w:w="3684" w:type="dxa"/>
            <w:tcBorders>
              <w:top w:val="single" w:sz="4" w:space="0" w:color="auto"/>
            </w:tcBorders>
          </w:tcPr>
          <w:p w14:paraId="455631DB" w14:textId="06F9B44E" w:rsidR="00FC66AF" w:rsidRDefault="00FC66AF" w:rsidP="00FC66AF">
            <w:pPr>
              <w:rPr>
                <w:rFonts w:cs="Arial"/>
                <w:szCs w:val="24"/>
              </w:rPr>
            </w:pPr>
            <w:r>
              <w:rPr>
                <w:rFonts w:cs="Arial"/>
                <w:szCs w:val="24"/>
              </w:rPr>
              <w:t>Ensure children are aware of their role and purpose in taking forward improvements and help them to recognise the important skills they are developing through these activities.</w:t>
            </w:r>
          </w:p>
        </w:tc>
        <w:tc>
          <w:tcPr>
            <w:tcW w:w="1562" w:type="dxa"/>
            <w:tcBorders>
              <w:top w:val="single" w:sz="4" w:space="0" w:color="auto"/>
            </w:tcBorders>
          </w:tcPr>
          <w:p w14:paraId="4E7FEEFF" w14:textId="77777777" w:rsidR="00FC66AF" w:rsidRDefault="00FC66AF" w:rsidP="00FC66AF">
            <w:pPr>
              <w:rPr>
                <w:rFonts w:cs="Arial"/>
                <w:szCs w:val="24"/>
              </w:rPr>
            </w:pPr>
            <w:r>
              <w:rPr>
                <w:rFonts w:cs="Arial"/>
                <w:szCs w:val="24"/>
              </w:rPr>
              <w:t>P Murphy</w:t>
            </w:r>
          </w:p>
          <w:p w14:paraId="16C37807" w14:textId="51D627A5" w:rsidR="00FC66AF" w:rsidRDefault="00FC66AF" w:rsidP="00FC66AF">
            <w:pPr>
              <w:rPr>
                <w:rFonts w:cs="Arial"/>
                <w:szCs w:val="24"/>
              </w:rPr>
            </w:pPr>
            <w:r>
              <w:rPr>
                <w:rFonts w:cs="Arial"/>
                <w:szCs w:val="24"/>
              </w:rPr>
              <w:t>All teachers</w:t>
            </w:r>
          </w:p>
        </w:tc>
        <w:tc>
          <w:tcPr>
            <w:tcW w:w="1701" w:type="dxa"/>
            <w:tcBorders>
              <w:top w:val="single" w:sz="4" w:space="0" w:color="auto"/>
            </w:tcBorders>
          </w:tcPr>
          <w:p w14:paraId="63E0535F" w14:textId="17B20926" w:rsidR="00FC66AF" w:rsidRDefault="00FC66AF" w:rsidP="00FC66AF">
            <w:pPr>
              <w:rPr>
                <w:rFonts w:cs="Arial"/>
                <w:szCs w:val="24"/>
              </w:rPr>
            </w:pPr>
            <w:r>
              <w:rPr>
                <w:rFonts w:cs="Arial"/>
                <w:szCs w:val="24"/>
              </w:rPr>
              <w:t>August 2023-June 2024</w:t>
            </w:r>
          </w:p>
        </w:tc>
        <w:tc>
          <w:tcPr>
            <w:tcW w:w="5528" w:type="dxa"/>
            <w:vMerge/>
          </w:tcPr>
          <w:p w14:paraId="2FEB5182" w14:textId="77777777" w:rsidR="00FC66AF" w:rsidRPr="001A44BE" w:rsidRDefault="00FC66AF" w:rsidP="00FC66AF">
            <w:pPr>
              <w:rPr>
                <w:rFonts w:cs="Arial"/>
                <w:szCs w:val="24"/>
              </w:rPr>
            </w:pPr>
          </w:p>
        </w:tc>
      </w:tr>
      <w:tr w:rsidR="00FC66AF" w:rsidRPr="004C2592" w14:paraId="4DB1488B" w14:textId="77777777" w:rsidTr="00F04D05">
        <w:trPr>
          <w:trHeight w:val="70"/>
        </w:trPr>
        <w:tc>
          <w:tcPr>
            <w:tcW w:w="2659" w:type="dxa"/>
            <w:vMerge w:val="restart"/>
            <w:vAlign w:val="center"/>
          </w:tcPr>
          <w:p w14:paraId="71255168" w14:textId="4F735C4B" w:rsidR="00FC66AF" w:rsidRPr="004C2592" w:rsidRDefault="00FC66AF" w:rsidP="00FC66AF">
            <w:pPr>
              <w:rPr>
                <w:rFonts w:cs="Arial"/>
                <w:szCs w:val="24"/>
              </w:rPr>
            </w:pPr>
            <w:r w:rsidRPr="004C2592">
              <w:rPr>
                <w:rFonts w:cs="Arial"/>
                <w:szCs w:val="24"/>
              </w:rPr>
              <w:t>Develop the skills and confidence of staff in the appropriate and effective use of digital technology to support learning and teaching.</w:t>
            </w:r>
          </w:p>
          <w:p w14:paraId="3FB0E6D0" w14:textId="45FBB906" w:rsidR="00FC66AF" w:rsidRPr="004C2592" w:rsidRDefault="00FC66AF" w:rsidP="00FC66AF">
            <w:pPr>
              <w:rPr>
                <w:rFonts w:cs="Arial"/>
                <w:szCs w:val="24"/>
              </w:rPr>
            </w:pPr>
          </w:p>
          <w:p w14:paraId="64F5F132" w14:textId="18DFC1BE" w:rsidR="00FC66AF" w:rsidRPr="004C2592" w:rsidRDefault="00FC66AF" w:rsidP="00FC66AF">
            <w:pPr>
              <w:rPr>
                <w:rFonts w:cs="Arial"/>
                <w:szCs w:val="24"/>
              </w:rPr>
            </w:pPr>
            <w:r w:rsidRPr="00A32CB5">
              <w:rPr>
                <w:rFonts w:cs="Arial"/>
                <w:szCs w:val="24"/>
                <w:highlight w:val="yellow"/>
              </w:rPr>
              <w:t>Q.I 2.3</w:t>
            </w:r>
          </w:p>
          <w:p w14:paraId="208A8661" w14:textId="7D51F25A" w:rsidR="00FC66AF" w:rsidRPr="004C2592" w:rsidRDefault="00FC66AF" w:rsidP="00FC66AF">
            <w:pPr>
              <w:rPr>
                <w:rFonts w:cs="Arial"/>
                <w:szCs w:val="24"/>
              </w:rPr>
            </w:pPr>
          </w:p>
          <w:p w14:paraId="4BCB72F6" w14:textId="57062267" w:rsidR="00FC66AF" w:rsidRPr="004C2592" w:rsidRDefault="00FC66AF" w:rsidP="00FC66AF">
            <w:pPr>
              <w:rPr>
                <w:rFonts w:cs="Arial"/>
                <w:szCs w:val="24"/>
              </w:rPr>
            </w:pPr>
          </w:p>
          <w:p w14:paraId="2162BDDC" w14:textId="641A5EBC" w:rsidR="00FC66AF" w:rsidRPr="004C2592" w:rsidRDefault="00FC66AF" w:rsidP="00FC66AF">
            <w:pPr>
              <w:rPr>
                <w:rFonts w:cs="Arial"/>
                <w:szCs w:val="24"/>
              </w:rPr>
            </w:pPr>
          </w:p>
          <w:p w14:paraId="2A2B109A" w14:textId="51289B64" w:rsidR="00FC66AF" w:rsidRPr="004C2592" w:rsidRDefault="00FC66AF" w:rsidP="00FC66AF">
            <w:pPr>
              <w:rPr>
                <w:rFonts w:cs="Arial"/>
                <w:szCs w:val="24"/>
              </w:rPr>
            </w:pPr>
          </w:p>
          <w:p w14:paraId="1DDE350E" w14:textId="77777777" w:rsidR="00FC66AF" w:rsidRPr="004C2592" w:rsidRDefault="00FC66AF" w:rsidP="00FC66AF">
            <w:pPr>
              <w:rPr>
                <w:rFonts w:cs="Arial"/>
                <w:szCs w:val="24"/>
              </w:rPr>
            </w:pPr>
          </w:p>
          <w:p w14:paraId="00937FED" w14:textId="77777777" w:rsidR="00FC66AF" w:rsidRPr="004C2592" w:rsidRDefault="00FC66AF" w:rsidP="00FC66AF">
            <w:pPr>
              <w:rPr>
                <w:rFonts w:cs="Arial"/>
                <w:szCs w:val="24"/>
              </w:rPr>
            </w:pPr>
          </w:p>
          <w:p w14:paraId="359F49B7" w14:textId="77777777" w:rsidR="00FC66AF" w:rsidRPr="004C2592" w:rsidRDefault="00FC66AF" w:rsidP="00FC66AF">
            <w:pPr>
              <w:rPr>
                <w:rFonts w:cs="Arial"/>
                <w:szCs w:val="24"/>
              </w:rPr>
            </w:pPr>
          </w:p>
          <w:p w14:paraId="3ADBC82D" w14:textId="77777777" w:rsidR="00FC66AF" w:rsidRPr="004C2592" w:rsidRDefault="00FC66AF" w:rsidP="00FC66AF">
            <w:pPr>
              <w:rPr>
                <w:rFonts w:cs="Arial"/>
                <w:szCs w:val="24"/>
              </w:rPr>
            </w:pPr>
          </w:p>
          <w:p w14:paraId="1C9B2B5C" w14:textId="77777777" w:rsidR="00FC66AF" w:rsidRPr="004C2592" w:rsidRDefault="00FC66AF" w:rsidP="00FC66AF">
            <w:pPr>
              <w:rPr>
                <w:rFonts w:cs="Arial"/>
                <w:szCs w:val="24"/>
              </w:rPr>
            </w:pPr>
          </w:p>
          <w:p w14:paraId="728F35EE" w14:textId="1ECC04F4" w:rsidR="00FC66AF" w:rsidRPr="004C2592" w:rsidRDefault="00FC66AF" w:rsidP="00FC66AF">
            <w:pPr>
              <w:rPr>
                <w:rFonts w:cs="Arial"/>
                <w:szCs w:val="24"/>
              </w:rPr>
            </w:pPr>
          </w:p>
        </w:tc>
        <w:tc>
          <w:tcPr>
            <w:tcW w:w="3684" w:type="dxa"/>
            <w:tcBorders>
              <w:bottom w:val="single" w:sz="4" w:space="0" w:color="auto"/>
            </w:tcBorders>
          </w:tcPr>
          <w:p w14:paraId="2045933F" w14:textId="77777777" w:rsidR="00FC66AF" w:rsidRDefault="00FC66AF" w:rsidP="00FC66AF">
            <w:pPr>
              <w:rPr>
                <w:rFonts w:cs="Arial"/>
                <w:szCs w:val="24"/>
              </w:rPr>
            </w:pPr>
            <w:r>
              <w:rPr>
                <w:rFonts w:cs="Arial"/>
                <w:szCs w:val="24"/>
              </w:rPr>
              <w:t>Continue to provide high quality staff professional learning opportunities to increase confidence and skills to support effective digital teaching across all levels.</w:t>
            </w:r>
          </w:p>
          <w:p w14:paraId="63F9A614" w14:textId="1A433B45" w:rsidR="00FC66AF" w:rsidRPr="004C2592" w:rsidRDefault="00FC66AF" w:rsidP="00FC66AF">
            <w:pPr>
              <w:rPr>
                <w:rFonts w:cs="Arial"/>
                <w:szCs w:val="24"/>
              </w:rPr>
            </w:pPr>
          </w:p>
        </w:tc>
        <w:tc>
          <w:tcPr>
            <w:tcW w:w="1562" w:type="dxa"/>
            <w:tcBorders>
              <w:bottom w:val="single" w:sz="4" w:space="0" w:color="auto"/>
            </w:tcBorders>
          </w:tcPr>
          <w:p w14:paraId="44894723" w14:textId="0C68ABC2" w:rsidR="00FC66AF" w:rsidRDefault="00FC66AF" w:rsidP="00FC66AF">
            <w:pPr>
              <w:rPr>
                <w:rFonts w:cs="Arial"/>
                <w:szCs w:val="24"/>
              </w:rPr>
            </w:pPr>
            <w:r>
              <w:rPr>
                <w:rFonts w:cs="Arial"/>
                <w:szCs w:val="24"/>
              </w:rPr>
              <w:t>E Burton</w:t>
            </w:r>
          </w:p>
          <w:p w14:paraId="2691FA15" w14:textId="4422C504" w:rsidR="00FC66AF" w:rsidRDefault="00FC66AF" w:rsidP="00FC66AF">
            <w:pPr>
              <w:rPr>
                <w:rFonts w:cs="Arial"/>
                <w:szCs w:val="24"/>
              </w:rPr>
            </w:pPr>
            <w:r>
              <w:rPr>
                <w:rFonts w:cs="Arial"/>
                <w:szCs w:val="24"/>
              </w:rPr>
              <w:t>A Taylor</w:t>
            </w:r>
          </w:p>
          <w:p w14:paraId="617ADC0F" w14:textId="77777777" w:rsidR="00FC66AF" w:rsidRDefault="00FC66AF" w:rsidP="00FC66AF">
            <w:pPr>
              <w:rPr>
                <w:rFonts w:cs="Arial"/>
                <w:szCs w:val="24"/>
              </w:rPr>
            </w:pPr>
          </w:p>
          <w:p w14:paraId="41591D31" w14:textId="77777777" w:rsidR="00FC66AF" w:rsidRDefault="00FC66AF" w:rsidP="00FC66AF">
            <w:pPr>
              <w:rPr>
                <w:rFonts w:cs="Arial"/>
                <w:szCs w:val="24"/>
              </w:rPr>
            </w:pPr>
          </w:p>
          <w:p w14:paraId="12C1B04E" w14:textId="77777777" w:rsidR="00FC66AF" w:rsidRDefault="00FC66AF" w:rsidP="00FC66AF">
            <w:pPr>
              <w:rPr>
                <w:rFonts w:cs="Arial"/>
                <w:szCs w:val="24"/>
              </w:rPr>
            </w:pPr>
          </w:p>
          <w:p w14:paraId="7B654A9E" w14:textId="73DC3B3A" w:rsidR="00FC66AF" w:rsidRPr="002D2C52" w:rsidRDefault="00FC66AF" w:rsidP="00FC66AF">
            <w:pPr>
              <w:rPr>
                <w:rFonts w:cs="Arial"/>
                <w:szCs w:val="24"/>
              </w:rPr>
            </w:pPr>
          </w:p>
        </w:tc>
        <w:tc>
          <w:tcPr>
            <w:tcW w:w="1701" w:type="dxa"/>
            <w:tcBorders>
              <w:bottom w:val="single" w:sz="4" w:space="0" w:color="auto"/>
            </w:tcBorders>
          </w:tcPr>
          <w:p w14:paraId="77EC8B2D" w14:textId="3F83F5BE" w:rsidR="00FC66AF" w:rsidRPr="004C2592" w:rsidRDefault="00FC66AF" w:rsidP="00FC66AF">
            <w:pPr>
              <w:rPr>
                <w:rFonts w:cs="Arial"/>
                <w:szCs w:val="24"/>
              </w:rPr>
            </w:pPr>
            <w:r>
              <w:rPr>
                <w:rFonts w:cs="Arial"/>
                <w:szCs w:val="24"/>
              </w:rPr>
              <w:t>August 2023-June 2024</w:t>
            </w:r>
          </w:p>
        </w:tc>
        <w:tc>
          <w:tcPr>
            <w:tcW w:w="5528" w:type="dxa"/>
            <w:vMerge w:val="restart"/>
          </w:tcPr>
          <w:p w14:paraId="48A4403F" w14:textId="528D8867" w:rsidR="00FC66AF" w:rsidRPr="004C2592" w:rsidRDefault="00FC66AF" w:rsidP="00FC66AF">
            <w:pPr>
              <w:rPr>
                <w:rFonts w:cs="Arial"/>
                <w:szCs w:val="24"/>
              </w:rPr>
            </w:pPr>
            <w:r>
              <w:rPr>
                <w:rFonts w:cs="Arial"/>
                <w:szCs w:val="24"/>
              </w:rPr>
              <w:t>E</w:t>
            </w:r>
            <w:r w:rsidRPr="004C2592">
              <w:rPr>
                <w:rFonts w:cs="Arial"/>
                <w:szCs w:val="24"/>
              </w:rPr>
              <w:t xml:space="preserve">-profiles </w:t>
            </w:r>
            <w:r>
              <w:rPr>
                <w:rFonts w:cs="Arial"/>
                <w:szCs w:val="24"/>
              </w:rPr>
              <w:t>in use throughout the schools and EYCs.</w:t>
            </w:r>
          </w:p>
          <w:p w14:paraId="60419750" w14:textId="77777777" w:rsidR="00FC66AF" w:rsidRPr="004C2592" w:rsidRDefault="00FC66AF" w:rsidP="00FC66AF">
            <w:pPr>
              <w:rPr>
                <w:rFonts w:cs="Arial"/>
                <w:szCs w:val="24"/>
              </w:rPr>
            </w:pPr>
          </w:p>
          <w:p w14:paraId="3B2BB1E6" w14:textId="57F7A21A" w:rsidR="00FC66AF" w:rsidRDefault="00FC66AF" w:rsidP="00FC66AF">
            <w:pPr>
              <w:rPr>
                <w:rFonts w:cs="Arial"/>
                <w:szCs w:val="24"/>
              </w:rPr>
            </w:pPr>
            <w:r>
              <w:rPr>
                <w:rFonts w:cs="Arial"/>
                <w:szCs w:val="24"/>
              </w:rPr>
              <w:t>The use of digital supports is greatly increased within the classrooms.</w:t>
            </w:r>
          </w:p>
          <w:p w14:paraId="5AC9EB32" w14:textId="77777777" w:rsidR="00FC66AF" w:rsidRDefault="00FC66AF" w:rsidP="00FC66AF">
            <w:pPr>
              <w:rPr>
                <w:rFonts w:cs="Arial"/>
                <w:szCs w:val="24"/>
              </w:rPr>
            </w:pPr>
          </w:p>
          <w:p w14:paraId="0F50D069" w14:textId="2CA72A59" w:rsidR="00FC66AF" w:rsidRDefault="00FC66AF" w:rsidP="00FC66AF">
            <w:pPr>
              <w:rPr>
                <w:rFonts w:cs="Arial"/>
                <w:szCs w:val="24"/>
              </w:rPr>
            </w:pPr>
            <w:r>
              <w:rPr>
                <w:rFonts w:cs="Arial"/>
                <w:szCs w:val="24"/>
              </w:rPr>
              <w:t>Staff confidence increased.</w:t>
            </w:r>
          </w:p>
          <w:p w14:paraId="1654A4C4" w14:textId="77777777" w:rsidR="00FC66AF" w:rsidRDefault="00FC66AF" w:rsidP="00FC66AF">
            <w:pPr>
              <w:rPr>
                <w:rFonts w:cs="Arial"/>
                <w:szCs w:val="24"/>
              </w:rPr>
            </w:pPr>
          </w:p>
          <w:p w14:paraId="4841AF5F" w14:textId="61B4DB27" w:rsidR="00FC66AF" w:rsidRDefault="00FC66AF" w:rsidP="00FC66AF">
            <w:pPr>
              <w:rPr>
                <w:rFonts w:cs="Arial"/>
                <w:szCs w:val="24"/>
              </w:rPr>
            </w:pPr>
            <w:r>
              <w:rPr>
                <w:rFonts w:cs="Arial"/>
                <w:szCs w:val="24"/>
              </w:rPr>
              <w:t>Monitor impact of staff development.</w:t>
            </w:r>
          </w:p>
          <w:p w14:paraId="72484460" w14:textId="59741594" w:rsidR="00FC66AF" w:rsidRDefault="00FC66AF" w:rsidP="00FC66AF">
            <w:pPr>
              <w:rPr>
                <w:rFonts w:cs="Arial"/>
                <w:szCs w:val="24"/>
              </w:rPr>
            </w:pPr>
          </w:p>
          <w:p w14:paraId="556CAE99" w14:textId="3F00BC43" w:rsidR="00FC66AF" w:rsidRDefault="00FC66AF" w:rsidP="00FC66AF">
            <w:pPr>
              <w:rPr>
                <w:rFonts w:cs="Arial"/>
                <w:szCs w:val="24"/>
              </w:rPr>
            </w:pPr>
            <w:r>
              <w:rPr>
                <w:rFonts w:cs="Arial"/>
                <w:szCs w:val="24"/>
              </w:rPr>
              <w:t>Twitter and the website updated and more detailed.</w:t>
            </w:r>
          </w:p>
          <w:p w14:paraId="11F1CFDA" w14:textId="04BF8F81" w:rsidR="00FC66AF" w:rsidRDefault="00FC66AF" w:rsidP="00FC66AF">
            <w:pPr>
              <w:rPr>
                <w:rFonts w:cs="Arial"/>
                <w:szCs w:val="24"/>
              </w:rPr>
            </w:pPr>
          </w:p>
          <w:p w14:paraId="43F0E8E8" w14:textId="62DF911D" w:rsidR="00FC66AF" w:rsidRDefault="00FC66AF" w:rsidP="00FC66AF">
            <w:pPr>
              <w:rPr>
                <w:rFonts w:cs="Arial"/>
                <w:szCs w:val="24"/>
              </w:rPr>
            </w:pPr>
            <w:r>
              <w:rPr>
                <w:rFonts w:cs="Arial"/>
                <w:szCs w:val="24"/>
              </w:rPr>
              <w:t>Achievement of awards.</w:t>
            </w:r>
          </w:p>
          <w:p w14:paraId="1AF1A3E2" w14:textId="77777777" w:rsidR="00FC66AF" w:rsidRDefault="00FC66AF" w:rsidP="00FC66AF">
            <w:pPr>
              <w:rPr>
                <w:rFonts w:cs="Arial"/>
                <w:szCs w:val="24"/>
              </w:rPr>
            </w:pPr>
          </w:p>
          <w:p w14:paraId="4328DCCF" w14:textId="77777777" w:rsidR="00FC66AF" w:rsidRDefault="00FC66AF" w:rsidP="00FC66AF">
            <w:pPr>
              <w:rPr>
                <w:rFonts w:cs="Arial"/>
                <w:szCs w:val="24"/>
              </w:rPr>
            </w:pPr>
          </w:p>
          <w:p w14:paraId="11ABC486" w14:textId="77777777" w:rsidR="00FC66AF" w:rsidRDefault="00FC66AF" w:rsidP="00FC66AF">
            <w:pPr>
              <w:rPr>
                <w:rFonts w:cs="Arial"/>
                <w:szCs w:val="24"/>
              </w:rPr>
            </w:pPr>
          </w:p>
          <w:p w14:paraId="52677193" w14:textId="77777777" w:rsidR="00FC66AF" w:rsidRDefault="00FC66AF" w:rsidP="00FC66AF">
            <w:pPr>
              <w:rPr>
                <w:rFonts w:cs="Arial"/>
                <w:szCs w:val="24"/>
              </w:rPr>
            </w:pPr>
          </w:p>
          <w:p w14:paraId="4F56BD84" w14:textId="1333DBB9" w:rsidR="00FC66AF" w:rsidRPr="004C2592" w:rsidRDefault="00FC66AF" w:rsidP="00FC66AF">
            <w:pPr>
              <w:rPr>
                <w:rFonts w:cs="Arial"/>
                <w:szCs w:val="24"/>
              </w:rPr>
            </w:pPr>
          </w:p>
        </w:tc>
      </w:tr>
      <w:tr w:rsidR="00FC66AF" w:rsidRPr="004C2592" w14:paraId="14BC2241" w14:textId="77777777" w:rsidTr="00CF6B9B">
        <w:trPr>
          <w:trHeight w:val="1118"/>
        </w:trPr>
        <w:tc>
          <w:tcPr>
            <w:tcW w:w="2659" w:type="dxa"/>
            <w:vMerge/>
            <w:vAlign w:val="center"/>
          </w:tcPr>
          <w:p w14:paraId="2D3B911B" w14:textId="77777777" w:rsidR="00FC66AF" w:rsidRPr="004C2592" w:rsidRDefault="00FC66AF" w:rsidP="00FC66AF">
            <w:pPr>
              <w:rPr>
                <w:rFonts w:cs="Arial"/>
                <w:szCs w:val="24"/>
              </w:rPr>
            </w:pPr>
          </w:p>
        </w:tc>
        <w:tc>
          <w:tcPr>
            <w:tcW w:w="3684" w:type="dxa"/>
            <w:tcBorders>
              <w:top w:val="single" w:sz="4" w:space="0" w:color="auto"/>
              <w:bottom w:val="single" w:sz="4" w:space="0" w:color="auto"/>
            </w:tcBorders>
          </w:tcPr>
          <w:p w14:paraId="3B0BF964" w14:textId="299213B6" w:rsidR="00FC66AF" w:rsidRDefault="00FC66AF" w:rsidP="00FC66AF">
            <w:pPr>
              <w:rPr>
                <w:rFonts w:cs="Arial"/>
                <w:szCs w:val="24"/>
              </w:rPr>
            </w:pPr>
            <w:r>
              <w:rPr>
                <w:rFonts w:cs="Arial"/>
                <w:szCs w:val="24"/>
              </w:rPr>
              <w:t>Timetabled and regular use of Learning Journals across the school and EYC to evidence and celebrate pupils’ achievements and attainments.</w:t>
            </w:r>
          </w:p>
          <w:p w14:paraId="613A7AE5" w14:textId="62D907C5" w:rsidR="00FC66AF" w:rsidRPr="00F04D05" w:rsidRDefault="00FC66AF" w:rsidP="00FC66AF">
            <w:pPr>
              <w:rPr>
                <w:rFonts w:cs="Arial"/>
                <w:szCs w:val="24"/>
              </w:rPr>
            </w:pPr>
          </w:p>
        </w:tc>
        <w:tc>
          <w:tcPr>
            <w:tcW w:w="1562" w:type="dxa"/>
            <w:tcBorders>
              <w:top w:val="single" w:sz="4" w:space="0" w:color="auto"/>
              <w:bottom w:val="single" w:sz="4" w:space="0" w:color="auto"/>
            </w:tcBorders>
          </w:tcPr>
          <w:p w14:paraId="7F487D86" w14:textId="77777777" w:rsidR="007E06A2" w:rsidRDefault="007E06A2" w:rsidP="007E06A2">
            <w:pPr>
              <w:rPr>
                <w:rFonts w:cs="Arial"/>
                <w:szCs w:val="24"/>
              </w:rPr>
            </w:pPr>
            <w:r>
              <w:rPr>
                <w:rFonts w:cs="Arial"/>
                <w:szCs w:val="24"/>
              </w:rPr>
              <w:t>All EYPs</w:t>
            </w:r>
          </w:p>
          <w:p w14:paraId="02CC9D58" w14:textId="1849A2D0" w:rsidR="00FC66AF" w:rsidRDefault="007E06A2" w:rsidP="007E06A2">
            <w:pPr>
              <w:rPr>
                <w:rFonts w:cs="Arial"/>
                <w:szCs w:val="24"/>
              </w:rPr>
            </w:pPr>
            <w:r>
              <w:rPr>
                <w:rFonts w:cs="Arial"/>
                <w:szCs w:val="24"/>
              </w:rPr>
              <w:t xml:space="preserve">All teachers </w:t>
            </w:r>
          </w:p>
          <w:p w14:paraId="7EBCEFAA" w14:textId="77777777" w:rsidR="00FC66AF" w:rsidRDefault="00FC66AF" w:rsidP="00FC66AF">
            <w:pPr>
              <w:rPr>
                <w:rFonts w:cs="Arial"/>
                <w:szCs w:val="24"/>
              </w:rPr>
            </w:pPr>
          </w:p>
          <w:p w14:paraId="1B8984FA" w14:textId="77777777" w:rsidR="00FC66AF" w:rsidRDefault="00FC66AF" w:rsidP="00FC66AF">
            <w:pPr>
              <w:rPr>
                <w:rFonts w:cs="Arial"/>
                <w:szCs w:val="24"/>
              </w:rPr>
            </w:pPr>
          </w:p>
        </w:tc>
        <w:tc>
          <w:tcPr>
            <w:tcW w:w="1701" w:type="dxa"/>
            <w:tcBorders>
              <w:top w:val="single" w:sz="4" w:space="0" w:color="auto"/>
              <w:bottom w:val="single" w:sz="4" w:space="0" w:color="auto"/>
            </w:tcBorders>
          </w:tcPr>
          <w:p w14:paraId="05BF1FE0" w14:textId="0B493310" w:rsidR="00FC66AF" w:rsidRDefault="00FC66AF" w:rsidP="00FC66AF">
            <w:pPr>
              <w:rPr>
                <w:rFonts w:cs="Arial"/>
                <w:szCs w:val="24"/>
              </w:rPr>
            </w:pPr>
            <w:r>
              <w:rPr>
                <w:rFonts w:cs="Arial"/>
                <w:szCs w:val="24"/>
              </w:rPr>
              <w:t>August 2023-June 2024</w:t>
            </w:r>
          </w:p>
        </w:tc>
        <w:tc>
          <w:tcPr>
            <w:tcW w:w="5528" w:type="dxa"/>
            <w:vMerge/>
          </w:tcPr>
          <w:p w14:paraId="10367892" w14:textId="77777777" w:rsidR="00FC66AF" w:rsidRDefault="00FC66AF" w:rsidP="00FC66AF">
            <w:pPr>
              <w:rPr>
                <w:rFonts w:cs="Arial"/>
                <w:szCs w:val="24"/>
              </w:rPr>
            </w:pPr>
          </w:p>
        </w:tc>
      </w:tr>
      <w:tr w:rsidR="00FC66AF" w:rsidRPr="004C2592" w14:paraId="00838A7D" w14:textId="77777777" w:rsidTr="00CF6B9B">
        <w:trPr>
          <w:trHeight w:val="870"/>
        </w:trPr>
        <w:tc>
          <w:tcPr>
            <w:tcW w:w="2659" w:type="dxa"/>
            <w:vMerge/>
            <w:vAlign w:val="center"/>
          </w:tcPr>
          <w:p w14:paraId="6311D578" w14:textId="77777777" w:rsidR="00FC66AF" w:rsidRPr="004C2592" w:rsidRDefault="00FC66AF" w:rsidP="00FC66AF">
            <w:pPr>
              <w:rPr>
                <w:rFonts w:cs="Arial"/>
                <w:szCs w:val="24"/>
              </w:rPr>
            </w:pPr>
          </w:p>
        </w:tc>
        <w:tc>
          <w:tcPr>
            <w:tcW w:w="3684" w:type="dxa"/>
            <w:tcBorders>
              <w:top w:val="single" w:sz="4" w:space="0" w:color="auto"/>
              <w:bottom w:val="single" w:sz="4" w:space="0" w:color="auto"/>
            </w:tcBorders>
          </w:tcPr>
          <w:p w14:paraId="3E374EDC" w14:textId="7ACAFC06" w:rsidR="00FC66AF" w:rsidRDefault="00FC66AF" w:rsidP="00FC66AF">
            <w:pPr>
              <w:rPr>
                <w:rFonts w:cs="Arial"/>
                <w:szCs w:val="24"/>
              </w:rPr>
            </w:pPr>
            <w:r>
              <w:rPr>
                <w:rFonts w:cs="Arial"/>
                <w:szCs w:val="24"/>
              </w:rPr>
              <w:t>Build on work already undertaken and achieve the Digital Schools’ Award (Barr) and Cyber Schools’ Award (Barrhill).</w:t>
            </w:r>
          </w:p>
        </w:tc>
        <w:tc>
          <w:tcPr>
            <w:tcW w:w="1562" w:type="dxa"/>
            <w:tcBorders>
              <w:top w:val="single" w:sz="4" w:space="0" w:color="auto"/>
              <w:bottom w:val="single" w:sz="4" w:space="0" w:color="auto"/>
            </w:tcBorders>
          </w:tcPr>
          <w:p w14:paraId="5BF1D82B" w14:textId="77777777" w:rsidR="00FC66AF" w:rsidRDefault="00FC66AF" w:rsidP="00FC66AF">
            <w:pPr>
              <w:rPr>
                <w:rFonts w:cs="Arial"/>
                <w:szCs w:val="24"/>
              </w:rPr>
            </w:pPr>
            <w:r>
              <w:rPr>
                <w:rFonts w:cs="Arial"/>
                <w:szCs w:val="24"/>
              </w:rPr>
              <w:t>E Burton</w:t>
            </w:r>
          </w:p>
          <w:p w14:paraId="6AD927D5" w14:textId="28FE163F" w:rsidR="00FC66AF" w:rsidRDefault="00FC66AF" w:rsidP="00FC66AF">
            <w:pPr>
              <w:rPr>
                <w:rFonts w:cs="Arial"/>
                <w:szCs w:val="24"/>
              </w:rPr>
            </w:pPr>
            <w:r>
              <w:rPr>
                <w:rFonts w:cs="Arial"/>
                <w:szCs w:val="24"/>
              </w:rPr>
              <w:t>A Taylor</w:t>
            </w:r>
          </w:p>
        </w:tc>
        <w:tc>
          <w:tcPr>
            <w:tcW w:w="1701" w:type="dxa"/>
            <w:tcBorders>
              <w:top w:val="single" w:sz="4" w:space="0" w:color="auto"/>
              <w:bottom w:val="single" w:sz="4" w:space="0" w:color="auto"/>
            </w:tcBorders>
          </w:tcPr>
          <w:p w14:paraId="27DA1562" w14:textId="5D01A1C3" w:rsidR="00FC66AF" w:rsidRDefault="00FC66AF" w:rsidP="00FC66AF">
            <w:pPr>
              <w:rPr>
                <w:rFonts w:cs="Arial"/>
                <w:szCs w:val="24"/>
              </w:rPr>
            </w:pPr>
            <w:r w:rsidRPr="009B1208">
              <w:rPr>
                <w:rFonts w:cs="Arial"/>
                <w:szCs w:val="24"/>
              </w:rPr>
              <w:t>August 202</w:t>
            </w:r>
            <w:r>
              <w:rPr>
                <w:rFonts w:cs="Arial"/>
                <w:szCs w:val="24"/>
              </w:rPr>
              <w:t>3-June 2024</w:t>
            </w:r>
          </w:p>
        </w:tc>
        <w:tc>
          <w:tcPr>
            <w:tcW w:w="5528" w:type="dxa"/>
            <w:vMerge/>
          </w:tcPr>
          <w:p w14:paraId="747325F1" w14:textId="77777777" w:rsidR="00FC66AF" w:rsidRDefault="00FC66AF" w:rsidP="00FC66AF">
            <w:pPr>
              <w:rPr>
                <w:rFonts w:cs="Arial"/>
                <w:szCs w:val="24"/>
              </w:rPr>
            </w:pPr>
          </w:p>
        </w:tc>
      </w:tr>
      <w:tr w:rsidR="00FC66AF" w:rsidRPr="004C2592" w14:paraId="795EC4B5" w14:textId="77777777" w:rsidTr="00CF6B9B">
        <w:trPr>
          <w:trHeight w:val="870"/>
        </w:trPr>
        <w:tc>
          <w:tcPr>
            <w:tcW w:w="2659" w:type="dxa"/>
            <w:vMerge/>
            <w:vAlign w:val="center"/>
          </w:tcPr>
          <w:p w14:paraId="759D6274" w14:textId="77777777" w:rsidR="00FC66AF" w:rsidRPr="004C2592" w:rsidRDefault="00FC66AF" w:rsidP="00FC66AF">
            <w:pPr>
              <w:rPr>
                <w:rFonts w:cs="Arial"/>
                <w:szCs w:val="24"/>
              </w:rPr>
            </w:pPr>
          </w:p>
        </w:tc>
        <w:tc>
          <w:tcPr>
            <w:tcW w:w="3684" w:type="dxa"/>
            <w:tcBorders>
              <w:top w:val="single" w:sz="4" w:space="0" w:color="auto"/>
              <w:bottom w:val="single" w:sz="4" w:space="0" w:color="auto"/>
            </w:tcBorders>
          </w:tcPr>
          <w:p w14:paraId="31D6EA10" w14:textId="79C69188" w:rsidR="00FC66AF" w:rsidRDefault="00FC66AF" w:rsidP="00FC66AF">
            <w:pPr>
              <w:rPr>
                <w:rFonts w:cs="Arial"/>
                <w:szCs w:val="24"/>
              </w:rPr>
            </w:pPr>
            <w:r>
              <w:rPr>
                <w:rFonts w:cs="Arial"/>
                <w:szCs w:val="24"/>
              </w:rPr>
              <w:t>More opportunities for children to develop their own digital skills</w:t>
            </w:r>
            <w:r w:rsidR="00C12D71">
              <w:rPr>
                <w:rFonts w:cs="Arial"/>
                <w:szCs w:val="24"/>
              </w:rPr>
              <w:t xml:space="preserve"> e.g.</w:t>
            </w:r>
            <w:r w:rsidR="004E3493">
              <w:rPr>
                <w:rFonts w:cs="Arial"/>
                <w:szCs w:val="24"/>
              </w:rPr>
              <w:t xml:space="preserve"> Robots.</w:t>
            </w:r>
          </w:p>
        </w:tc>
        <w:tc>
          <w:tcPr>
            <w:tcW w:w="1562" w:type="dxa"/>
            <w:tcBorders>
              <w:top w:val="single" w:sz="4" w:space="0" w:color="auto"/>
              <w:bottom w:val="single" w:sz="4" w:space="0" w:color="auto"/>
            </w:tcBorders>
          </w:tcPr>
          <w:p w14:paraId="49C0ECAB" w14:textId="77777777" w:rsidR="00FC66AF" w:rsidRDefault="00FC66AF" w:rsidP="00FC66AF">
            <w:pPr>
              <w:rPr>
                <w:rFonts w:cs="Arial"/>
                <w:szCs w:val="24"/>
              </w:rPr>
            </w:pPr>
            <w:r>
              <w:rPr>
                <w:rFonts w:cs="Arial"/>
                <w:szCs w:val="24"/>
              </w:rPr>
              <w:t>All EYPs</w:t>
            </w:r>
          </w:p>
          <w:p w14:paraId="1CDE2D46" w14:textId="3A79316D" w:rsidR="00FC66AF" w:rsidRDefault="00FC66AF" w:rsidP="00FC66AF">
            <w:pPr>
              <w:rPr>
                <w:rFonts w:cs="Arial"/>
                <w:szCs w:val="24"/>
              </w:rPr>
            </w:pPr>
            <w:r>
              <w:rPr>
                <w:rFonts w:cs="Arial"/>
                <w:szCs w:val="24"/>
              </w:rPr>
              <w:t>All teachers</w:t>
            </w:r>
          </w:p>
        </w:tc>
        <w:tc>
          <w:tcPr>
            <w:tcW w:w="1701" w:type="dxa"/>
            <w:tcBorders>
              <w:top w:val="single" w:sz="4" w:space="0" w:color="auto"/>
              <w:bottom w:val="single" w:sz="4" w:space="0" w:color="auto"/>
            </w:tcBorders>
          </w:tcPr>
          <w:p w14:paraId="127B9885" w14:textId="5669E6EE" w:rsidR="00FC66AF" w:rsidRPr="009B1208" w:rsidRDefault="00FC66AF" w:rsidP="00FC66AF">
            <w:pPr>
              <w:rPr>
                <w:rFonts w:cs="Arial"/>
                <w:szCs w:val="24"/>
              </w:rPr>
            </w:pPr>
            <w:r>
              <w:rPr>
                <w:rFonts w:cs="Arial"/>
                <w:szCs w:val="24"/>
              </w:rPr>
              <w:t>August 2023-June 2024</w:t>
            </w:r>
          </w:p>
        </w:tc>
        <w:tc>
          <w:tcPr>
            <w:tcW w:w="5528" w:type="dxa"/>
            <w:vMerge/>
          </w:tcPr>
          <w:p w14:paraId="2A96E1BC" w14:textId="77777777" w:rsidR="00FC66AF" w:rsidRDefault="00FC66AF" w:rsidP="00FC66AF">
            <w:pPr>
              <w:rPr>
                <w:rFonts w:cs="Arial"/>
                <w:szCs w:val="24"/>
              </w:rPr>
            </w:pPr>
          </w:p>
        </w:tc>
      </w:tr>
      <w:tr w:rsidR="004E3493" w:rsidRPr="004C2592" w14:paraId="05AE91F0" w14:textId="77777777" w:rsidTr="002F7283">
        <w:trPr>
          <w:trHeight w:val="570"/>
        </w:trPr>
        <w:tc>
          <w:tcPr>
            <w:tcW w:w="2659" w:type="dxa"/>
            <w:vMerge w:val="restart"/>
          </w:tcPr>
          <w:p w14:paraId="1274BC8B" w14:textId="2246ACC5" w:rsidR="004E3493" w:rsidRPr="004C2592" w:rsidRDefault="004E3493" w:rsidP="004E3493">
            <w:pPr>
              <w:rPr>
                <w:rFonts w:cs="Arial"/>
                <w:szCs w:val="24"/>
              </w:rPr>
            </w:pPr>
            <w:r>
              <w:rPr>
                <w:rFonts w:cs="Arial"/>
                <w:szCs w:val="24"/>
              </w:rPr>
              <w:t>Implement the creative process to support children to develop inquisitiveness, open-mindedness, imagination and problem-solving skills</w:t>
            </w:r>
            <w:r w:rsidRPr="004C2592">
              <w:rPr>
                <w:rFonts w:cs="Arial"/>
                <w:szCs w:val="24"/>
              </w:rPr>
              <w:t>.</w:t>
            </w:r>
          </w:p>
          <w:p w14:paraId="2371E37C" w14:textId="77777777" w:rsidR="004E3493" w:rsidRPr="004C2592" w:rsidRDefault="004E3493" w:rsidP="004E3493">
            <w:pPr>
              <w:rPr>
                <w:rFonts w:cs="Arial"/>
                <w:szCs w:val="24"/>
              </w:rPr>
            </w:pPr>
          </w:p>
          <w:p w14:paraId="6330CE5B" w14:textId="0B7B6BB5" w:rsidR="004E3493" w:rsidRPr="004C2592" w:rsidRDefault="004E3493" w:rsidP="004E3493">
            <w:pPr>
              <w:rPr>
                <w:rFonts w:cs="Arial"/>
                <w:szCs w:val="24"/>
              </w:rPr>
            </w:pPr>
            <w:r w:rsidRPr="00A32CB5">
              <w:rPr>
                <w:rFonts w:cs="Arial"/>
                <w:szCs w:val="24"/>
                <w:highlight w:val="yellow"/>
              </w:rPr>
              <w:t>Q.I 3.3</w:t>
            </w:r>
          </w:p>
          <w:p w14:paraId="62696FBE" w14:textId="77777777" w:rsidR="004E3493" w:rsidRPr="004C2592" w:rsidRDefault="004E3493" w:rsidP="004E3493">
            <w:pPr>
              <w:rPr>
                <w:rFonts w:cs="Arial"/>
                <w:szCs w:val="24"/>
              </w:rPr>
            </w:pPr>
          </w:p>
          <w:p w14:paraId="01F0C171" w14:textId="77777777" w:rsidR="004E3493" w:rsidRPr="004C2592" w:rsidRDefault="004E3493" w:rsidP="004E3493">
            <w:pPr>
              <w:rPr>
                <w:rFonts w:cs="Arial"/>
                <w:szCs w:val="24"/>
              </w:rPr>
            </w:pPr>
          </w:p>
          <w:p w14:paraId="0C39B15E" w14:textId="77777777" w:rsidR="004E3493" w:rsidRPr="004C2592" w:rsidRDefault="004E3493" w:rsidP="004E3493">
            <w:pPr>
              <w:rPr>
                <w:rFonts w:cs="Arial"/>
                <w:szCs w:val="24"/>
              </w:rPr>
            </w:pPr>
          </w:p>
          <w:p w14:paraId="1C56282A" w14:textId="77777777" w:rsidR="004E3493" w:rsidRPr="004C2592" w:rsidRDefault="004E3493" w:rsidP="004E3493">
            <w:pPr>
              <w:rPr>
                <w:rFonts w:cs="Arial"/>
                <w:szCs w:val="24"/>
              </w:rPr>
            </w:pPr>
          </w:p>
          <w:p w14:paraId="304F8288" w14:textId="77777777" w:rsidR="004E3493" w:rsidRPr="004C2592" w:rsidRDefault="004E3493" w:rsidP="004E3493">
            <w:pPr>
              <w:rPr>
                <w:rFonts w:cs="Arial"/>
                <w:szCs w:val="24"/>
              </w:rPr>
            </w:pPr>
          </w:p>
          <w:p w14:paraId="754F573C" w14:textId="77777777" w:rsidR="004E3493" w:rsidRPr="004C2592" w:rsidRDefault="004E3493" w:rsidP="004E3493">
            <w:pPr>
              <w:rPr>
                <w:rFonts w:cs="Arial"/>
                <w:szCs w:val="24"/>
              </w:rPr>
            </w:pPr>
          </w:p>
          <w:p w14:paraId="228BF44F" w14:textId="153DA80E" w:rsidR="004E3493" w:rsidRPr="004C2592" w:rsidRDefault="004E3493" w:rsidP="004E3493">
            <w:pPr>
              <w:rPr>
                <w:rFonts w:cs="Arial"/>
                <w:szCs w:val="24"/>
              </w:rPr>
            </w:pPr>
          </w:p>
        </w:tc>
        <w:tc>
          <w:tcPr>
            <w:tcW w:w="3684" w:type="dxa"/>
            <w:tcBorders>
              <w:top w:val="single" w:sz="4" w:space="0" w:color="auto"/>
              <w:bottom w:val="single" w:sz="4" w:space="0" w:color="auto"/>
            </w:tcBorders>
          </w:tcPr>
          <w:p w14:paraId="1A1185D2" w14:textId="33B4832E" w:rsidR="004E3493" w:rsidRPr="004C2592" w:rsidRDefault="004E3493" w:rsidP="004E3493">
            <w:pPr>
              <w:rPr>
                <w:rFonts w:cs="Arial"/>
                <w:szCs w:val="24"/>
              </w:rPr>
            </w:pPr>
            <w:r>
              <w:rPr>
                <w:rFonts w:cs="Arial"/>
                <w:szCs w:val="24"/>
              </w:rPr>
              <w:t>All pupils will have the opportunity to perform for an audience.</w:t>
            </w:r>
          </w:p>
        </w:tc>
        <w:tc>
          <w:tcPr>
            <w:tcW w:w="1562" w:type="dxa"/>
            <w:tcBorders>
              <w:top w:val="single" w:sz="4" w:space="0" w:color="auto"/>
              <w:bottom w:val="single" w:sz="4" w:space="0" w:color="auto"/>
            </w:tcBorders>
          </w:tcPr>
          <w:p w14:paraId="2F193D80" w14:textId="77777777" w:rsidR="004E3493" w:rsidRDefault="004E3493" w:rsidP="004E3493">
            <w:pPr>
              <w:rPr>
                <w:rFonts w:cs="Arial"/>
                <w:szCs w:val="24"/>
              </w:rPr>
            </w:pPr>
            <w:r>
              <w:rPr>
                <w:rFonts w:cs="Arial"/>
                <w:szCs w:val="24"/>
              </w:rPr>
              <w:t>All staff</w:t>
            </w:r>
          </w:p>
          <w:p w14:paraId="2D478515" w14:textId="71BCA29E" w:rsidR="004E3493" w:rsidRPr="00170736" w:rsidRDefault="004E3493" w:rsidP="004E3493">
            <w:pPr>
              <w:rPr>
                <w:rFonts w:cs="Arial"/>
                <w:szCs w:val="24"/>
              </w:rPr>
            </w:pPr>
          </w:p>
        </w:tc>
        <w:tc>
          <w:tcPr>
            <w:tcW w:w="1701" w:type="dxa"/>
            <w:tcBorders>
              <w:top w:val="single" w:sz="4" w:space="0" w:color="auto"/>
              <w:bottom w:val="single" w:sz="4" w:space="0" w:color="auto"/>
            </w:tcBorders>
          </w:tcPr>
          <w:p w14:paraId="2BC94E85" w14:textId="53CA0AAD" w:rsidR="004E3493" w:rsidRPr="004C2592" w:rsidRDefault="004E3493" w:rsidP="004E3493">
            <w:pPr>
              <w:rPr>
                <w:rFonts w:cs="Arial"/>
                <w:szCs w:val="24"/>
              </w:rPr>
            </w:pPr>
            <w:r>
              <w:rPr>
                <w:rFonts w:cs="Arial"/>
                <w:szCs w:val="24"/>
              </w:rPr>
              <w:t>Dates noted on calendar</w:t>
            </w:r>
          </w:p>
        </w:tc>
        <w:tc>
          <w:tcPr>
            <w:tcW w:w="5528" w:type="dxa"/>
            <w:vMerge w:val="restart"/>
          </w:tcPr>
          <w:p w14:paraId="7E374FBA" w14:textId="40F26715" w:rsidR="004E3493" w:rsidRDefault="004E3493" w:rsidP="004E3493">
            <w:pPr>
              <w:rPr>
                <w:rFonts w:cs="Arial"/>
                <w:szCs w:val="24"/>
              </w:rPr>
            </w:pPr>
            <w:r>
              <w:rPr>
                <w:rFonts w:cs="Arial"/>
                <w:szCs w:val="24"/>
              </w:rPr>
              <w:t>CLPL records.</w:t>
            </w:r>
          </w:p>
          <w:p w14:paraId="030AC5F5" w14:textId="77777777" w:rsidR="004E3493" w:rsidRDefault="004E3493" w:rsidP="004E3493">
            <w:pPr>
              <w:rPr>
                <w:rFonts w:cs="Arial"/>
                <w:szCs w:val="24"/>
              </w:rPr>
            </w:pPr>
          </w:p>
          <w:p w14:paraId="2AFA7D0C" w14:textId="70938881" w:rsidR="004E3493" w:rsidRDefault="004E3493" w:rsidP="004E3493">
            <w:pPr>
              <w:rPr>
                <w:rFonts w:cs="Arial"/>
                <w:szCs w:val="24"/>
              </w:rPr>
            </w:pPr>
            <w:r>
              <w:rPr>
                <w:rFonts w:cs="Arial"/>
                <w:szCs w:val="24"/>
              </w:rPr>
              <w:t>Children make real life links with their learning.</w:t>
            </w:r>
          </w:p>
          <w:p w14:paraId="62C2588E" w14:textId="77777777" w:rsidR="004E3493" w:rsidRDefault="004E3493" w:rsidP="004E3493">
            <w:pPr>
              <w:rPr>
                <w:rFonts w:cs="Arial"/>
                <w:szCs w:val="24"/>
              </w:rPr>
            </w:pPr>
          </w:p>
          <w:p w14:paraId="401C2E1A" w14:textId="14203EEB" w:rsidR="004E3493" w:rsidRDefault="004E3493" w:rsidP="004E3493">
            <w:pPr>
              <w:rPr>
                <w:rFonts w:cs="Arial"/>
                <w:szCs w:val="24"/>
              </w:rPr>
            </w:pPr>
            <w:r>
              <w:rPr>
                <w:rFonts w:cs="Arial"/>
                <w:szCs w:val="24"/>
              </w:rPr>
              <w:t>Observations by HT.</w:t>
            </w:r>
          </w:p>
          <w:p w14:paraId="341A6768" w14:textId="77777777" w:rsidR="004E3493" w:rsidRDefault="004E3493" w:rsidP="004E3493">
            <w:pPr>
              <w:rPr>
                <w:rFonts w:cs="Arial"/>
                <w:szCs w:val="24"/>
              </w:rPr>
            </w:pPr>
          </w:p>
          <w:p w14:paraId="14217E81" w14:textId="2CDF8068" w:rsidR="004E3493" w:rsidRDefault="004E3493" w:rsidP="004E3493">
            <w:pPr>
              <w:rPr>
                <w:rFonts w:cs="Arial"/>
                <w:szCs w:val="24"/>
              </w:rPr>
            </w:pPr>
            <w:r>
              <w:rPr>
                <w:rFonts w:cs="Arial"/>
                <w:szCs w:val="24"/>
              </w:rPr>
              <w:t>All pupils involved in performing either in an assembly or show.</w:t>
            </w:r>
          </w:p>
          <w:p w14:paraId="63FED348" w14:textId="77777777" w:rsidR="004E3493" w:rsidRDefault="004E3493" w:rsidP="004E3493">
            <w:pPr>
              <w:rPr>
                <w:rFonts w:cs="Arial"/>
                <w:szCs w:val="24"/>
              </w:rPr>
            </w:pPr>
          </w:p>
          <w:p w14:paraId="483C1D22" w14:textId="2E696B12" w:rsidR="004E3493" w:rsidRDefault="004E3493" w:rsidP="004E3493">
            <w:pPr>
              <w:rPr>
                <w:rFonts w:cs="Arial"/>
                <w:szCs w:val="24"/>
              </w:rPr>
            </w:pPr>
            <w:r>
              <w:rPr>
                <w:rFonts w:cs="Arial"/>
                <w:szCs w:val="24"/>
              </w:rPr>
              <w:t>Pupil feedback.</w:t>
            </w:r>
          </w:p>
          <w:p w14:paraId="741858F5" w14:textId="77777777" w:rsidR="004E3493" w:rsidRDefault="004E3493" w:rsidP="004E3493">
            <w:pPr>
              <w:rPr>
                <w:rFonts w:cs="Arial"/>
                <w:szCs w:val="24"/>
              </w:rPr>
            </w:pPr>
          </w:p>
          <w:p w14:paraId="65199534" w14:textId="53EF0C38" w:rsidR="004E3493" w:rsidRDefault="004E3493" w:rsidP="004E3493">
            <w:pPr>
              <w:rPr>
                <w:rFonts w:cs="Arial"/>
                <w:szCs w:val="24"/>
              </w:rPr>
            </w:pPr>
            <w:r>
              <w:rPr>
                <w:rFonts w:cs="Arial"/>
                <w:szCs w:val="24"/>
              </w:rPr>
              <w:t>Parental feedback.</w:t>
            </w:r>
          </w:p>
          <w:p w14:paraId="14B49192" w14:textId="6E413D9E" w:rsidR="004E3493" w:rsidRDefault="004E3493" w:rsidP="004E3493">
            <w:pPr>
              <w:rPr>
                <w:rFonts w:cs="Arial"/>
                <w:szCs w:val="24"/>
              </w:rPr>
            </w:pPr>
          </w:p>
          <w:p w14:paraId="57E5BD59" w14:textId="656D421F" w:rsidR="004E3493" w:rsidRDefault="004E3493" w:rsidP="004E3493">
            <w:pPr>
              <w:rPr>
                <w:rFonts w:cs="Arial"/>
                <w:szCs w:val="24"/>
              </w:rPr>
            </w:pPr>
          </w:p>
          <w:p w14:paraId="0B4B16F8" w14:textId="77777777" w:rsidR="004E3493" w:rsidRDefault="004E3493" w:rsidP="004E3493">
            <w:pPr>
              <w:rPr>
                <w:rFonts w:cs="Arial"/>
                <w:szCs w:val="24"/>
              </w:rPr>
            </w:pPr>
          </w:p>
          <w:p w14:paraId="64D620A0" w14:textId="2F718500" w:rsidR="004E3493" w:rsidRPr="004C2592" w:rsidRDefault="004E3493" w:rsidP="004E3493">
            <w:pPr>
              <w:rPr>
                <w:rFonts w:cs="Arial"/>
                <w:szCs w:val="24"/>
              </w:rPr>
            </w:pPr>
          </w:p>
        </w:tc>
      </w:tr>
      <w:tr w:rsidR="00635ECC" w:rsidRPr="004C2592" w14:paraId="7DE7A4B4" w14:textId="77777777" w:rsidTr="009B1208">
        <w:trPr>
          <w:trHeight w:val="1039"/>
        </w:trPr>
        <w:tc>
          <w:tcPr>
            <w:tcW w:w="2659" w:type="dxa"/>
            <w:vMerge/>
            <w:vAlign w:val="center"/>
          </w:tcPr>
          <w:p w14:paraId="5A5887FE" w14:textId="77777777" w:rsidR="00635ECC" w:rsidRPr="004C2592" w:rsidRDefault="00635ECC" w:rsidP="00635ECC">
            <w:pPr>
              <w:rPr>
                <w:rFonts w:cs="Arial"/>
                <w:szCs w:val="24"/>
              </w:rPr>
            </w:pPr>
          </w:p>
        </w:tc>
        <w:tc>
          <w:tcPr>
            <w:tcW w:w="3684" w:type="dxa"/>
            <w:tcBorders>
              <w:top w:val="single" w:sz="4" w:space="0" w:color="auto"/>
              <w:bottom w:val="single" w:sz="4" w:space="0" w:color="auto"/>
            </w:tcBorders>
          </w:tcPr>
          <w:p w14:paraId="1165F737" w14:textId="191693F7" w:rsidR="00635ECC" w:rsidRDefault="00635ECC" w:rsidP="00635ECC">
            <w:pPr>
              <w:rPr>
                <w:rFonts w:cs="Arial"/>
                <w:szCs w:val="24"/>
              </w:rPr>
            </w:pPr>
            <w:r>
              <w:rPr>
                <w:rFonts w:cs="Arial"/>
                <w:szCs w:val="24"/>
              </w:rPr>
              <w:t>Develop the Creativity Framework to include meta-skills.</w:t>
            </w:r>
          </w:p>
        </w:tc>
        <w:tc>
          <w:tcPr>
            <w:tcW w:w="1562" w:type="dxa"/>
            <w:tcBorders>
              <w:top w:val="single" w:sz="4" w:space="0" w:color="auto"/>
              <w:bottom w:val="single" w:sz="4" w:space="0" w:color="auto"/>
            </w:tcBorders>
          </w:tcPr>
          <w:p w14:paraId="0FC9A797" w14:textId="4FA7B817" w:rsidR="00635ECC" w:rsidRDefault="00635ECC" w:rsidP="00635ECC">
            <w:pPr>
              <w:rPr>
                <w:rFonts w:cs="Arial"/>
                <w:szCs w:val="24"/>
              </w:rPr>
            </w:pPr>
            <w:r>
              <w:rPr>
                <w:rFonts w:cs="Arial"/>
                <w:szCs w:val="24"/>
              </w:rPr>
              <w:t>P Murphy</w:t>
            </w:r>
          </w:p>
        </w:tc>
        <w:tc>
          <w:tcPr>
            <w:tcW w:w="1701" w:type="dxa"/>
            <w:tcBorders>
              <w:top w:val="single" w:sz="4" w:space="0" w:color="auto"/>
              <w:bottom w:val="single" w:sz="4" w:space="0" w:color="auto"/>
            </w:tcBorders>
          </w:tcPr>
          <w:p w14:paraId="462EFE95" w14:textId="54F14B15" w:rsidR="00635ECC" w:rsidRDefault="00635ECC" w:rsidP="00635ECC">
            <w:pPr>
              <w:rPr>
                <w:rFonts w:cs="Arial"/>
                <w:szCs w:val="24"/>
              </w:rPr>
            </w:pPr>
            <w:r>
              <w:rPr>
                <w:rFonts w:cs="Arial"/>
                <w:szCs w:val="24"/>
              </w:rPr>
              <w:t>August 2023-June 2024</w:t>
            </w:r>
          </w:p>
        </w:tc>
        <w:tc>
          <w:tcPr>
            <w:tcW w:w="5528" w:type="dxa"/>
            <w:vMerge/>
          </w:tcPr>
          <w:p w14:paraId="13E972D9" w14:textId="77777777" w:rsidR="00635ECC" w:rsidRDefault="00635ECC" w:rsidP="00635ECC">
            <w:pPr>
              <w:rPr>
                <w:rFonts w:cs="Arial"/>
                <w:szCs w:val="24"/>
              </w:rPr>
            </w:pPr>
          </w:p>
        </w:tc>
      </w:tr>
      <w:tr w:rsidR="00635ECC" w:rsidRPr="004C2592" w14:paraId="29DED080" w14:textId="77777777" w:rsidTr="003A2B3C">
        <w:trPr>
          <w:trHeight w:val="1223"/>
        </w:trPr>
        <w:tc>
          <w:tcPr>
            <w:tcW w:w="2659" w:type="dxa"/>
            <w:vMerge/>
            <w:vAlign w:val="center"/>
          </w:tcPr>
          <w:p w14:paraId="486AB734" w14:textId="77777777" w:rsidR="00635ECC" w:rsidRPr="004C2592" w:rsidRDefault="00635ECC" w:rsidP="00635ECC">
            <w:pPr>
              <w:rPr>
                <w:rFonts w:cs="Arial"/>
                <w:szCs w:val="24"/>
              </w:rPr>
            </w:pPr>
          </w:p>
        </w:tc>
        <w:tc>
          <w:tcPr>
            <w:tcW w:w="3684" w:type="dxa"/>
            <w:tcBorders>
              <w:top w:val="single" w:sz="4" w:space="0" w:color="auto"/>
              <w:bottom w:val="single" w:sz="4" w:space="0" w:color="auto"/>
            </w:tcBorders>
          </w:tcPr>
          <w:p w14:paraId="41031697" w14:textId="0251DF7E" w:rsidR="00635ECC" w:rsidRDefault="00635ECC" w:rsidP="00635ECC">
            <w:pPr>
              <w:rPr>
                <w:rFonts w:cs="Arial"/>
                <w:szCs w:val="24"/>
              </w:rPr>
            </w:pPr>
            <w:r>
              <w:rPr>
                <w:rFonts w:cs="Arial"/>
                <w:szCs w:val="24"/>
              </w:rPr>
              <w:t>Extend use of inter-house challenges and projects, linking with the local community.</w:t>
            </w:r>
          </w:p>
        </w:tc>
        <w:tc>
          <w:tcPr>
            <w:tcW w:w="1562" w:type="dxa"/>
            <w:tcBorders>
              <w:top w:val="single" w:sz="4" w:space="0" w:color="auto"/>
              <w:bottom w:val="single" w:sz="4" w:space="0" w:color="auto"/>
            </w:tcBorders>
          </w:tcPr>
          <w:p w14:paraId="2E866A62" w14:textId="3948C397" w:rsidR="00635ECC" w:rsidRDefault="00635ECC" w:rsidP="00635ECC">
            <w:pPr>
              <w:rPr>
                <w:rFonts w:cs="Arial"/>
                <w:szCs w:val="24"/>
              </w:rPr>
            </w:pPr>
            <w:r>
              <w:rPr>
                <w:rFonts w:cs="Arial"/>
                <w:szCs w:val="24"/>
              </w:rPr>
              <w:t xml:space="preserve">All staff </w:t>
            </w:r>
          </w:p>
        </w:tc>
        <w:tc>
          <w:tcPr>
            <w:tcW w:w="1701" w:type="dxa"/>
            <w:tcBorders>
              <w:top w:val="single" w:sz="4" w:space="0" w:color="auto"/>
              <w:bottom w:val="single" w:sz="4" w:space="0" w:color="auto"/>
            </w:tcBorders>
          </w:tcPr>
          <w:p w14:paraId="75AC0F09" w14:textId="6CEE744A" w:rsidR="00635ECC" w:rsidRDefault="00635ECC" w:rsidP="00635ECC">
            <w:pPr>
              <w:rPr>
                <w:rFonts w:cs="Arial"/>
                <w:szCs w:val="24"/>
              </w:rPr>
            </w:pPr>
            <w:r>
              <w:rPr>
                <w:rFonts w:cs="Arial"/>
                <w:szCs w:val="24"/>
              </w:rPr>
              <w:t>August 2023-June 2024</w:t>
            </w:r>
          </w:p>
        </w:tc>
        <w:tc>
          <w:tcPr>
            <w:tcW w:w="5528" w:type="dxa"/>
            <w:vMerge/>
          </w:tcPr>
          <w:p w14:paraId="64C9B983" w14:textId="77777777" w:rsidR="00635ECC" w:rsidRDefault="00635ECC" w:rsidP="00635ECC">
            <w:pPr>
              <w:rPr>
                <w:rFonts w:cs="Arial"/>
                <w:szCs w:val="24"/>
              </w:rPr>
            </w:pPr>
          </w:p>
        </w:tc>
      </w:tr>
      <w:tr w:rsidR="00635ECC" w:rsidRPr="004C2592" w14:paraId="7DE29965" w14:textId="77777777" w:rsidTr="00893E03">
        <w:trPr>
          <w:trHeight w:val="1223"/>
        </w:trPr>
        <w:tc>
          <w:tcPr>
            <w:tcW w:w="2659" w:type="dxa"/>
            <w:vMerge/>
            <w:vAlign w:val="center"/>
          </w:tcPr>
          <w:p w14:paraId="2EE36D4B" w14:textId="77777777" w:rsidR="00635ECC" w:rsidRPr="004C2592" w:rsidRDefault="00635ECC" w:rsidP="00635ECC">
            <w:pPr>
              <w:rPr>
                <w:rFonts w:cs="Arial"/>
                <w:szCs w:val="24"/>
              </w:rPr>
            </w:pPr>
          </w:p>
        </w:tc>
        <w:tc>
          <w:tcPr>
            <w:tcW w:w="3684" w:type="dxa"/>
            <w:tcBorders>
              <w:top w:val="single" w:sz="4" w:space="0" w:color="auto"/>
            </w:tcBorders>
          </w:tcPr>
          <w:p w14:paraId="65E4B03C" w14:textId="43591055" w:rsidR="00635ECC" w:rsidRDefault="00635ECC" w:rsidP="00635ECC">
            <w:pPr>
              <w:rPr>
                <w:rFonts w:cs="Arial"/>
                <w:szCs w:val="24"/>
              </w:rPr>
            </w:pPr>
            <w:r>
              <w:rPr>
                <w:rFonts w:cs="Arial"/>
                <w:szCs w:val="24"/>
              </w:rPr>
              <w:t>Have a focus on World of Work/Masterclass type activities in order to Develop the Young Workforce.</w:t>
            </w:r>
          </w:p>
        </w:tc>
        <w:tc>
          <w:tcPr>
            <w:tcW w:w="1562" w:type="dxa"/>
            <w:tcBorders>
              <w:top w:val="single" w:sz="4" w:space="0" w:color="auto"/>
            </w:tcBorders>
          </w:tcPr>
          <w:p w14:paraId="4968A778" w14:textId="77777777" w:rsidR="007E06A2" w:rsidRDefault="007E06A2" w:rsidP="007E06A2">
            <w:pPr>
              <w:rPr>
                <w:rFonts w:cs="Arial"/>
                <w:szCs w:val="24"/>
              </w:rPr>
            </w:pPr>
            <w:r>
              <w:rPr>
                <w:rFonts w:cs="Arial"/>
                <w:szCs w:val="24"/>
              </w:rPr>
              <w:t>All EYPs</w:t>
            </w:r>
          </w:p>
          <w:p w14:paraId="1149CD69" w14:textId="4EED7EB5" w:rsidR="00635ECC" w:rsidRDefault="007E06A2" w:rsidP="007E06A2">
            <w:pPr>
              <w:rPr>
                <w:rFonts w:cs="Arial"/>
                <w:szCs w:val="24"/>
              </w:rPr>
            </w:pPr>
            <w:r>
              <w:rPr>
                <w:rFonts w:cs="Arial"/>
                <w:szCs w:val="24"/>
              </w:rPr>
              <w:t>All teachers</w:t>
            </w:r>
          </w:p>
        </w:tc>
        <w:tc>
          <w:tcPr>
            <w:tcW w:w="1701" w:type="dxa"/>
            <w:tcBorders>
              <w:top w:val="single" w:sz="4" w:space="0" w:color="auto"/>
            </w:tcBorders>
          </w:tcPr>
          <w:p w14:paraId="5759DFED" w14:textId="7A8218EF" w:rsidR="00635ECC" w:rsidRDefault="00635ECC" w:rsidP="00635ECC">
            <w:pPr>
              <w:rPr>
                <w:rFonts w:cs="Arial"/>
                <w:szCs w:val="24"/>
              </w:rPr>
            </w:pPr>
            <w:r>
              <w:rPr>
                <w:rFonts w:cs="Arial"/>
                <w:szCs w:val="24"/>
              </w:rPr>
              <w:t xml:space="preserve">Term </w:t>
            </w:r>
            <w:r w:rsidR="00F2157E">
              <w:rPr>
                <w:rFonts w:cs="Arial"/>
                <w:szCs w:val="24"/>
              </w:rPr>
              <w:t>4</w:t>
            </w:r>
          </w:p>
        </w:tc>
        <w:tc>
          <w:tcPr>
            <w:tcW w:w="5528" w:type="dxa"/>
            <w:vMerge/>
          </w:tcPr>
          <w:p w14:paraId="2DF07C70" w14:textId="77777777" w:rsidR="00635ECC" w:rsidRDefault="00635ECC" w:rsidP="00635ECC">
            <w:pPr>
              <w:rPr>
                <w:rFonts w:cs="Arial"/>
                <w:szCs w:val="24"/>
              </w:rPr>
            </w:pPr>
          </w:p>
        </w:tc>
      </w:tr>
    </w:tbl>
    <w:p w14:paraId="397F5EB7" w14:textId="69D1624C" w:rsidR="00BE0E98" w:rsidRDefault="00BE0E98" w:rsidP="00A64F43">
      <w:pPr>
        <w:rPr>
          <w:rFonts w:cs="Arial"/>
          <w:b/>
          <w:szCs w:val="24"/>
        </w:rPr>
      </w:pPr>
    </w:p>
    <w:p w14:paraId="20B4F832" w14:textId="59A24FEF" w:rsidR="001F7AF3" w:rsidRDefault="001F7AF3" w:rsidP="00A64F43">
      <w:pPr>
        <w:rPr>
          <w:rFonts w:cs="Arial"/>
          <w:b/>
          <w:szCs w:val="24"/>
        </w:rPr>
      </w:pPr>
    </w:p>
    <w:p w14:paraId="42E15F63" w14:textId="5B153174" w:rsidR="001F7AF3" w:rsidRDefault="001F7AF3" w:rsidP="00A64F43">
      <w:pPr>
        <w:rPr>
          <w:rFonts w:cs="Arial"/>
          <w:b/>
          <w:szCs w:val="24"/>
        </w:rPr>
      </w:pPr>
    </w:p>
    <w:p w14:paraId="57171CD6" w14:textId="2CBA1496" w:rsidR="001F7AF3" w:rsidRDefault="001F7AF3" w:rsidP="00A64F43">
      <w:pPr>
        <w:rPr>
          <w:rFonts w:cs="Arial"/>
          <w:b/>
          <w:szCs w:val="24"/>
        </w:rPr>
      </w:pPr>
    </w:p>
    <w:p w14:paraId="79B485F8" w14:textId="1D84863D" w:rsidR="001F7AF3" w:rsidRDefault="001F7AF3" w:rsidP="00A64F43">
      <w:pPr>
        <w:rPr>
          <w:rFonts w:cs="Arial"/>
          <w:b/>
          <w:szCs w:val="24"/>
        </w:rPr>
      </w:pPr>
    </w:p>
    <w:p w14:paraId="001E917B" w14:textId="51CA1307" w:rsidR="004E3493" w:rsidRDefault="004E3493">
      <w:pPr>
        <w:rPr>
          <w:rFonts w:cs="Arial"/>
          <w:b/>
          <w:szCs w:val="24"/>
        </w:rPr>
      </w:pPr>
      <w:r>
        <w:rPr>
          <w:rFonts w:cs="Arial"/>
          <w:b/>
          <w:szCs w:val="24"/>
        </w:rPr>
        <w:br w:type="page"/>
      </w:r>
    </w:p>
    <w:p w14:paraId="0DF55249" w14:textId="224AA762" w:rsidR="00665CAF" w:rsidRDefault="00665CAF" w:rsidP="003D3BD6">
      <w:pPr>
        <w:rPr>
          <w:rFonts w:cs="Arial"/>
          <w:b/>
          <w:szCs w:val="24"/>
        </w:rPr>
      </w:pPr>
    </w:p>
    <w:tbl>
      <w:tblP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6"/>
        <w:gridCol w:w="5666"/>
        <w:gridCol w:w="990"/>
        <w:gridCol w:w="2418"/>
        <w:gridCol w:w="1658"/>
      </w:tblGrid>
      <w:tr w:rsidR="00757730" w:rsidRPr="00D616FF" w14:paraId="62AB83B2" w14:textId="77777777" w:rsidTr="00757730">
        <w:trPr>
          <w:trHeight w:val="273"/>
        </w:trPr>
        <w:tc>
          <w:tcPr>
            <w:tcW w:w="15168" w:type="dxa"/>
            <w:gridSpan w:val="5"/>
            <w:shd w:val="clear" w:color="auto" w:fill="4F81BD"/>
            <w:vAlign w:val="center"/>
          </w:tcPr>
          <w:p w14:paraId="489C0AB5" w14:textId="77777777" w:rsidR="00757730" w:rsidRPr="00A00613" w:rsidRDefault="00757730" w:rsidP="00757730">
            <w:pPr>
              <w:rPr>
                <w:rFonts w:cs="Arial"/>
                <w:b/>
                <w:color w:val="FFFFFF"/>
                <w:szCs w:val="24"/>
              </w:rPr>
            </w:pPr>
            <w:r w:rsidRPr="00A00613">
              <w:rPr>
                <w:rFonts w:cs="Arial"/>
                <w:b/>
                <w:color w:val="FFFFFF"/>
                <w:szCs w:val="24"/>
              </w:rPr>
              <w:t>Priority: Expressive Arts Framework</w:t>
            </w:r>
          </w:p>
          <w:p w14:paraId="255396CD" w14:textId="77777777" w:rsidR="00757730" w:rsidRPr="00A00613" w:rsidRDefault="00757730" w:rsidP="00757730">
            <w:pPr>
              <w:rPr>
                <w:rFonts w:cs="Arial"/>
                <w:szCs w:val="24"/>
              </w:rPr>
            </w:pPr>
            <w:r w:rsidRPr="00A00613">
              <w:rPr>
                <w:rFonts w:cs="Arial"/>
                <w:szCs w:val="24"/>
              </w:rPr>
              <w:t>To focus on improving confidence and competence of staff to effectively teach Expressive Arts and provide learners with the skills, approaches, knowledge and understanding that they require throughout their lives: year 1 art and design; year 2 dance and drama; year 3 music.</w:t>
            </w:r>
          </w:p>
          <w:p w14:paraId="4EDBD5F2" w14:textId="12CCF02C" w:rsidR="00757730" w:rsidRPr="00A00613" w:rsidRDefault="00757730" w:rsidP="00D30E3A">
            <w:pPr>
              <w:rPr>
                <w:rFonts w:cs="Arial"/>
                <w:b/>
                <w:color w:val="FFFFFF"/>
                <w:szCs w:val="24"/>
              </w:rPr>
            </w:pPr>
            <w:r w:rsidRPr="00A00613">
              <w:rPr>
                <w:rFonts w:cs="Arial"/>
                <w:b/>
                <w:szCs w:val="24"/>
              </w:rPr>
              <w:t>HGIOS 4 /  HGIOELC Q.Is</w:t>
            </w:r>
            <w:r w:rsidRPr="00A00613">
              <w:rPr>
                <w:rFonts w:cs="Arial"/>
                <w:szCs w:val="24"/>
              </w:rPr>
              <w:t xml:space="preserve">1.1, 1.2, 1.3, 2.2, 2.3, 2.4, 3.2  / </w:t>
            </w:r>
            <w:r w:rsidRPr="00A00613">
              <w:rPr>
                <w:rFonts w:cs="Arial"/>
                <w:b/>
                <w:szCs w:val="24"/>
              </w:rPr>
              <w:t>SAC</w:t>
            </w:r>
            <w:r w:rsidRPr="00A00613">
              <w:rPr>
                <w:rFonts w:cs="Arial"/>
                <w:szCs w:val="24"/>
              </w:rPr>
              <w:t xml:space="preserve">P 1,2/ </w:t>
            </w:r>
            <w:r w:rsidRPr="00A00613">
              <w:rPr>
                <w:rFonts w:cs="Arial"/>
                <w:b/>
                <w:szCs w:val="24"/>
              </w:rPr>
              <w:t>CSP</w:t>
            </w:r>
            <w:r w:rsidRPr="00A00613">
              <w:rPr>
                <w:rFonts w:cs="Arial"/>
                <w:szCs w:val="24"/>
              </w:rPr>
              <w:t xml:space="preserve"> 1,2 / </w:t>
            </w:r>
            <w:r w:rsidRPr="00A00613">
              <w:rPr>
                <w:rFonts w:cs="Arial"/>
                <w:b/>
                <w:szCs w:val="24"/>
              </w:rPr>
              <w:t>ESP</w:t>
            </w:r>
            <w:r w:rsidRPr="00A00613">
              <w:rPr>
                <w:rFonts w:cs="Arial"/>
                <w:szCs w:val="24"/>
              </w:rPr>
              <w:t xml:space="preserve"> 2, 3, 4 / </w:t>
            </w:r>
            <w:r w:rsidRPr="00A00613">
              <w:rPr>
                <w:rFonts w:cs="Arial"/>
                <w:b/>
                <w:szCs w:val="24"/>
              </w:rPr>
              <w:t>NI</w:t>
            </w:r>
            <w:r w:rsidRPr="00A00613">
              <w:rPr>
                <w:rFonts w:cs="Arial"/>
                <w:szCs w:val="24"/>
              </w:rPr>
              <w:t>F  1, 2</w:t>
            </w:r>
          </w:p>
        </w:tc>
      </w:tr>
      <w:tr w:rsidR="00757730" w:rsidRPr="00D616FF" w14:paraId="66E77254" w14:textId="77777777" w:rsidTr="00A00613">
        <w:trPr>
          <w:trHeight w:val="171"/>
        </w:trPr>
        <w:tc>
          <w:tcPr>
            <w:tcW w:w="4436" w:type="dxa"/>
            <w:shd w:val="clear" w:color="auto" w:fill="4F81BD"/>
            <w:vAlign w:val="center"/>
          </w:tcPr>
          <w:p w14:paraId="68E83B3F" w14:textId="77777777" w:rsidR="00757730" w:rsidRPr="00A00613" w:rsidRDefault="00757730" w:rsidP="00A00613">
            <w:pPr>
              <w:jc w:val="center"/>
              <w:rPr>
                <w:rFonts w:cs="Arial"/>
                <w:b/>
                <w:color w:val="FFFFFF"/>
                <w:szCs w:val="24"/>
              </w:rPr>
            </w:pPr>
            <w:r w:rsidRPr="00A00613">
              <w:rPr>
                <w:rFonts w:cs="Arial"/>
                <w:b/>
                <w:color w:val="FFFFFF"/>
                <w:szCs w:val="24"/>
              </w:rPr>
              <w:t>What Outcomes Do We Want To Achieve?</w:t>
            </w:r>
          </w:p>
        </w:tc>
        <w:tc>
          <w:tcPr>
            <w:tcW w:w="5666" w:type="dxa"/>
            <w:shd w:val="clear" w:color="auto" w:fill="4F81BD"/>
            <w:vAlign w:val="center"/>
          </w:tcPr>
          <w:p w14:paraId="3035DC32" w14:textId="378A20A4" w:rsidR="00757730" w:rsidRPr="00A00613" w:rsidRDefault="00757730" w:rsidP="00A00613">
            <w:pPr>
              <w:jc w:val="center"/>
              <w:rPr>
                <w:rFonts w:cs="Arial"/>
                <w:b/>
                <w:color w:val="FFFFFF"/>
                <w:szCs w:val="24"/>
              </w:rPr>
            </w:pPr>
            <w:r w:rsidRPr="00A00613">
              <w:rPr>
                <w:rFonts w:cs="Arial"/>
                <w:b/>
                <w:color w:val="FFFFFF"/>
                <w:szCs w:val="24"/>
              </w:rPr>
              <w:t>How Will We Achieve This?</w:t>
            </w:r>
          </w:p>
          <w:p w14:paraId="1D4D2AC1" w14:textId="77777777" w:rsidR="00757730" w:rsidRPr="00A00613" w:rsidRDefault="00757730" w:rsidP="00A00613">
            <w:pPr>
              <w:jc w:val="center"/>
              <w:rPr>
                <w:rFonts w:cs="Arial"/>
                <w:b/>
                <w:color w:val="FFFFFF"/>
                <w:szCs w:val="24"/>
              </w:rPr>
            </w:pPr>
            <w:r w:rsidRPr="00A00613">
              <w:rPr>
                <w:rFonts w:cs="Arial"/>
                <w:b/>
                <w:color w:val="FFFFFF"/>
                <w:szCs w:val="24"/>
              </w:rPr>
              <w:t>(Intervention Strategies)</w:t>
            </w:r>
          </w:p>
        </w:tc>
        <w:tc>
          <w:tcPr>
            <w:tcW w:w="990" w:type="dxa"/>
            <w:shd w:val="clear" w:color="auto" w:fill="4F81BD"/>
            <w:vAlign w:val="center"/>
          </w:tcPr>
          <w:p w14:paraId="0F1D0E1B" w14:textId="77777777" w:rsidR="00757730" w:rsidRPr="00A00613" w:rsidRDefault="00757730" w:rsidP="00A00613">
            <w:pPr>
              <w:jc w:val="center"/>
              <w:rPr>
                <w:rFonts w:cs="Arial"/>
                <w:b/>
                <w:color w:val="FFFFFF"/>
                <w:szCs w:val="24"/>
              </w:rPr>
            </w:pPr>
            <w:r w:rsidRPr="00A00613">
              <w:rPr>
                <w:rFonts w:cs="Arial"/>
                <w:b/>
                <w:color w:val="FFFFFF"/>
                <w:szCs w:val="24"/>
              </w:rPr>
              <w:t>Start and Finish Dates</w:t>
            </w:r>
          </w:p>
          <w:p w14:paraId="59B05E2C" w14:textId="16A02E4D" w:rsidR="00757730" w:rsidRPr="00A00613" w:rsidRDefault="00757730" w:rsidP="00A00613">
            <w:pPr>
              <w:jc w:val="center"/>
              <w:rPr>
                <w:rFonts w:cs="Arial"/>
                <w:b/>
                <w:color w:val="FFFFFF"/>
                <w:szCs w:val="24"/>
              </w:rPr>
            </w:pPr>
          </w:p>
        </w:tc>
        <w:tc>
          <w:tcPr>
            <w:tcW w:w="2418" w:type="dxa"/>
            <w:shd w:val="clear" w:color="auto" w:fill="4F81BD"/>
            <w:vAlign w:val="center"/>
          </w:tcPr>
          <w:p w14:paraId="072DC34B" w14:textId="6657D60E" w:rsidR="00757730" w:rsidRPr="00A00613" w:rsidRDefault="00757730" w:rsidP="00A00613">
            <w:pPr>
              <w:jc w:val="center"/>
              <w:rPr>
                <w:rFonts w:cs="Arial"/>
                <w:b/>
                <w:color w:val="FFFFFF"/>
                <w:szCs w:val="24"/>
              </w:rPr>
            </w:pPr>
            <w:r w:rsidRPr="00A00613">
              <w:rPr>
                <w:rFonts w:cs="Arial"/>
                <w:b/>
                <w:color w:val="FFFFFF"/>
                <w:szCs w:val="24"/>
              </w:rPr>
              <w:t>How Will We Measure Impact On Children and Young People? (Include Where Possible Current Measure and Target)</w:t>
            </w:r>
          </w:p>
        </w:tc>
        <w:tc>
          <w:tcPr>
            <w:tcW w:w="1658" w:type="dxa"/>
            <w:shd w:val="clear" w:color="auto" w:fill="4F81BD"/>
          </w:tcPr>
          <w:p w14:paraId="01A9B73E" w14:textId="35B33CE1" w:rsidR="00757730" w:rsidRPr="00A00613" w:rsidRDefault="00757730" w:rsidP="00A00613">
            <w:pPr>
              <w:jc w:val="center"/>
              <w:rPr>
                <w:rFonts w:cs="Arial"/>
                <w:b/>
                <w:color w:val="FFFFFF"/>
                <w:szCs w:val="24"/>
              </w:rPr>
            </w:pPr>
            <w:r w:rsidRPr="00A00613">
              <w:rPr>
                <w:rFonts w:cs="Arial"/>
                <w:b/>
                <w:color w:val="FFFFFF"/>
                <w:szCs w:val="24"/>
              </w:rPr>
              <w:t>January 2024 Review</w:t>
            </w:r>
          </w:p>
        </w:tc>
      </w:tr>
      <w:tr w:rsidR="00A00613" w:rsidRPr="00E62EB8" w14:paraId="12011EF0" w14:textId="77777777" w:rsidTr="00103A12">
        <w:trPr>
          <w:trHeight w:val="4397"/>
        </w:trPr>
        <w:tc>
          <w:tcPr>
            <w:tcW w:w="4436" w:type="dxa"/>
            <w:tcBorders>
              <w:top w:val="single" w:sz="4" w:space="0" w:color="auto"/>
              <w:left w:val="single" w:sz="4" w:space="0" w:color="auto"/>
              <w:right w:val="single" w:sz="4" w:space="0" w:color="auto"/>
            </w:tcBorders>
            <w:vAlign w:val="center"/>
          </w:tcPr>
          <w:p w14:paraId="18E3880A" w14:textId="6E577DE1" w:rsidR="00A00613" w:rsidRPr="00A00613" w:rsidRDefault="00A00613" w:rsidP="00C0636B">
            <w:pPr>
              <w:pStyle w:val="ListParagraph"/>
              <w:numPr>
                <w:ilvl w:val="0"/>
                <w:numId w:val="19"/>
              </w:numPr>
              <w:rPr>
                <w:rFonts w:cs="Arial"/>
                <w:szCs w:val="20"/>
              </w:rPr>
            </w:pPr>
            <w:r w:rsidRPr="00A00613">
              <w:rPr>
                <w:rFonts w:cs="Arial"/>
                <w:szCs w:val="20"/>
              </w:rPr>
              <w:t>Children and young people’s skills development, approaches to and knowledge and understanding in Expressive Arts is enhanced due to further staff development of pedagogy and assessment.</w:t>
            </w:r>
          </w:p>
          <w:p w14:paraId="6BE69EC7" w14:textId="77777777" w:rsidR="00A00613" w:rsidRPr="00A00613" w:rsidRDefault="00A00613" w:rsidP="00757730">
            <w:pPr>
              <w:pStyle w:val="ListParagraph"/>
              <w:numPr>
                <w:ilvl w:val="0"/>
                <w:numId w:val="17"/>
              </w:numPr>
              <w:rPr>
                <w:rFonts w:cs="Arial"/>
                <w:szCs w:val="20"/>
              </w:rPr>
            </w:pPr>
            <w:r w:rsidRPr="00A00613">
              <w:rPr>
                <w:rFonts w:cs="Arial"/>
                <w:szCs w:val="20"/>
              </w:rPr>
              <w:t>Children and young people have a coherent and progressive learning experience in Expressive Arts across and throughout Girvan cluster schools/EYCs.  There is a collegiate development of an art and design programme linked to Girvan Academy.</w:t>
            </w:r>
          </w:p>
          <w:p w14:paraId="09662C83" w14:textId="77777777" w:rsidR="00A00613" w:rsidRPr="00A00613" w:rsidRDefault="00A00613" w:rsidP="00757730">
            <w:pPr>
              <w:pStyle w:val="ListParagraph"/>
              <w:numPr>
                <w:ilvl w:val="0"/>
                <w:numId w:val="17"/>
              </w:numPr>
              <w:rPr>
                <w:rFonts w:cs="Arial"/>
                <w:szCs w:val="20"/>
              </w:rPr>
            </w:pPr>
            <w:r w:rsidRPr="00A00613">
              <w:rPr>
                <w:rFonts w:cs="Arial"/>
                <w:szCs w:val="20"/>
              </w:rPr>
              <w:t xml:space="preserve">Children, young people and staff will engage more readily with Expressive Arts and aspire to pursue a career in Expressive Arts.   </w:t>
            </w:r>
          </w:p>
          <w:p w14:paraId="43CFBCC5" w14:textId="605F52D1" w:rsidR="00A00613" w:rsidRPr="00A00613" w:rsidRDefault="00A00613" w:rsidP="00757730">
            <w:pPr>
              <w:pStyle w:val="ListParagraph"/>
              <w:numPr>
                <w:ilvl w:val="0"/>
                <w:numId w:val="17"/>
              </w:numPr>
              <w:rPr>
                <w:rFonts w:cs="Arial"/>
                <w:szCs w:val="20"/>
              </w:rPr>
            </w:pPr>
            <w:r w:rsidRPr="00A00613">
              <w:rPr>
                <w:rFonts w:cs="Arial"/>
                <w:szCs w:val="20"/>
              </w:rPr>
              <w:t xml:space="preserve">Staff will share experiences and good practice at all levels, moderate expectations in Expressive Arts and develop greater collegiality between cluster schools/EYCs. </w:t>
            </w:r>
          </w:p>
          <w:p w14:paraId="42F5D0B3" w14:textId="77777777" w:rsidR="00A00613" w:rsidRPr="00A00613" w:rsidRDefault="00A00613" w:rsidP="00A00613">
            <w:pPr>
              <w:pStyle w:val="ListParagraph"/>
              <w:numPr>
                <w:ilvl w:val="0"/>
                <w:numId w:val="17"/>
              </w:numPr>
              <w:rPr>
                <w:rFonts w:cs="Arial"/>
                <w:szCs w:val="20"/>
              </w:rPr>
            </w:pPr>
            <w:r w:rsidRPr="00A00613">
              <w:rPr>
                <w:rFonts w:cs="Arial"/>
                <w:szCs w:val="20"/>
              </w:rPr>
              <w:t xml:space="preserve">Children and young people will experience quality learning and teaching in Expressive Arts due to increased levels of confidence and expertise in staff. </w:t>
            </w:r>
          </w:p>
          <w:p w14:paraId="6B5445B5" w14:textId="77777777" w:rsidR="00A00613" w:rsidRPr="00A00613" w:rsidRDefault="00A00613" w:rsidP="00A00613">
            <w:pPr>
              <w:pStyle w:val="ListParagraph"/>
              <w:numPr>
                <w:ilvl w:val="0"/>
                <w:numId w:val="17"/>
              </w:numPr>
              <w:rPr>
                <w:rFonts w:cs="Arial"/>
                <w:szCs w:val="20"/>
              </w:rPr>
            </w:pPr>
            <w:r w:rsidRPr="00A00613">
              <w:rPr>
                <w:rFonts w:cs="Arial"/>
                <w:szCs w:val="20"/>
              </w:rPr>
              <w:t xml:space="preserve">Quality learning and teaching will be informed through reliable and relevant assessment information. </w:t>
            </w:r>
          </w:p>
          <w:p w14:paraId="78033682" w14:textId="76F0D245" w:rsidR="00A00613" w:rsidRPr="00A00613" w:rsidRDefault="00A00613" w:rsidP="00A00613">
            <w:pPr>
              <w:pStyle w:val="ListParagraph"/>
              <w:ind w:left="720"/>
              <w:rPr>
                <w:rFonts w:cs="Arial"/>
                <w:szCs w:val="16"/>
              </w:rPr>
            </w:pPr>
          </w:p>
        </w:tc>
        <w:tc>
          <w:tcPr>
            <w:tcW w:w="5666" w:type="dxa"/>
            <w:tcBorders>
              <w:left w:val="single" w:sz="4" w:space="0" w:color="auto"/>
            </w:tcBorders>
          </w:tcPr>
          <w:p w14:paraId="6D5BC242" w14:textId="77777777" w:rsidR="00A00613" w:rsidRPr="00A00613" w:rsidRDefault="00A00613" w:rsidP="00757730">
            <w:pPr>
              <w:pStyle w:val="ListParagraph"/>
              <w:numPr>
                <w:ilvl w:val="0"/>
                <w:numId w:val="18"/>
              </w:numPr>
              <w:rPr>
                <w:rFonts w:cs="Arial"/>
                <w:szCs w:val="20"/>
              </w:rPr>
            </w:pPr>
            <w:r w:rsidRPr="00A00613">
              <w:rPr>
                <w:rFonts w:cs="Arial"/>
                <w:szCs w:val="20"/>
              </w:rPr>
              <w:t xml:space="preserve">Individual schools will have negotiated collegiate time with staff to make these tasks happen.  </w:t>
            </w:r>
          </w:p>
          <w:p w14:paraId="7438533D" w14:textId="77777777" w:rsidR="00A00613" w:rsidRPr="00A00613" w:rsidRDefault="00A00613" w:rsidP="00757730">
            <w:pPr>
              <w:pStyle w:val="ListParagraph"/>
              <w:numPr>
                <w:ilvl w:val="0"/>
                <w:numId w:val="18"/>
              </w:numPr>
              <w:rPr>
                <w:rFonts w:cs="Arial"/>
                <w:szCs w:val="20"/>
              </w:rPr>
            </w:pPr>
            <w:r w:rsidRPr="00A00613">
              <w:rPr>
                <w:rFonts w:cs="Arial"/>
                <w:szCs w:val="20"/>
              </w:rPr>
              <w:t>All teaching/EYC staff will join a group of 3.</w:t>
            </w:r>
          </w:p>
          <w:p w14:paraId="2FDE2F57" w14:textId="77777777" w:rsidR="00A00613" w:rsidRPr="00A00613" w:rsidRDefault="00A00613" w:rsidP="00757730">
            <w:pPr>
              <w:pStyle w:val="ListParagraph"/>
              <w:numPr>
                <w:ilvl w:val="0"/>
                <w:numId w:val="18"/>
              </w:numPr>
              <w:rPr>
                <w:rFonts w:cs="Arial"/>
                <w:szCs w:val="20"/>
              </w:rPr>
            </w:pPr>
            <w:r w:rsidRPr="00A00613">
              <w:rPr>
                <w:rFonts w:cs="Arial"/>
                <w:szCs w:val="20"/>
              </w:rPr>
              <w:t>Each member of staff may be from another CFE level.</w:t>
            </w:r>
          </w:p>
          <w:p w14:paraId="79CAF0E6" w14:textId="77777777" w:rsidR="00A00613" w:rsidRPr="00A00613" w:rsidRDefault="00A00613" w:rsidP="00757730">
            <w:pPr>
              <w:pStyle w:val="ListParagraph"/>
              <w:numPr>
                <w:ilvl w:val="0"/>
                <w:numId w:val="18"/>
              </w:numPr>
              <w:rPr>
                <w:rFonts w:cs="Arial"/>
                <w:szCs w:val="20"/>
              </w:rPr>
            </w:pPr>
            <w:r w:rsidRPr="00A00613">
              <w:rPr>
                <w:rFonts w:cs="Arial"/>
                <w:szCs w:val="20"/>
              </w:rPr>
              <w:t>August In Service: HTs will present the plan to all staff; staff will be notified of their Trio and focus area and asked to contact each other.</w:t>
            </w:r>
          </w:p>
          <w:p w14:paraId="79888EA7" w14:textId="77777777" w:rsidR="00A00613" w:rsidRPr="00A00613" w:rsidRDefault="00A00613" w:rsidP="00757730">
            <w:pPr>
              <w:pStyle w:val="ListParagraph"/>
              <w:numPr>
                <w:ilvl w:val="0"/>
                <w:numId w:val="18"/>
              </w:numPr>
              <w:rPr>
                <w:rFonts w:cs="Arial"/>
                <w:szCs w:val="20"/>
              </w:rPr>
            </w:pPr>
            <w:r w:rsidRPr="00A00613">
              <w:rPr>
                <w:rFonts w:cs="Arial"/>
                <w:szCs w:val="20"/>
              </w:rPr>
              <w:t>Steering Group: carry out school/EYC audits; staff consultation; provide CLPL over the session; collate a directory of professional and community links to aid with planning and delivering art and design lessons; identify and cascade up-to-date information relating to planning and assessing art and design.</w:t>
            </w:r>
          </w:p>
          <w:p w14:paraId="06D59A7A" w14:textId="77777777" w:rsidR="00A00613" w:rsidRPr="00A00613" w:rsidRDefault="00A00613" w:rsidP="00757730">
            <w:pPr>
              <w:pStyle w:val="ListParagraph"/>
              <w:numPr>
                <w:ilvl w:val="0"/>
                <w:numId w:val="18"/>
              </w:numPr>
              <w:rPr>
                <w:rFonts w:cs="Arial"/>
                <w:szCs w:val="20"/>
              </w:rPr>
            </w:pPr>
            <w:r w:rsidRPr="00A00613">
              <w:rPr>
                <w:rFonts w:cs="Arial"/>
                <w:szCs w:val="20"/>
              </w:rPr>
              <w:t>September: Trios will arrange an online meeting to plan lessons and arrange dates for lessons to be taught and observed over the next 6 months (3 lessons, 3 visits).</w:t>
            </w:r>
          </w:p>
          <w:p w14:paraId="4B93ECE6" w14:textId="77777777" w:rsidR="00A00613" w:rsidRPr="00A00613" w:rsidRDefault="00A00613" w:rsidP="00757730">
            <w:pPr>
              <w:pStyle w:val="ListParagraph"/>
              <w:numPr>
                <w:ilvl w:val="0"/>
                <w:numId w:val="18"/>
              </w:numPr>
              <w:rPr>
                <w:rFonts w:cs="Arial"/>
                <w:szCs w:val="20"/>
              </w:rPr>
            </w:pPr>
            <w:r w:rsidRPr="00A00613">
              <w:rPr>
                <w:rFonts w:cs="Arial"/>
                <w:szCs w:val="20"/>
              </w:rPr>
              <w:t xml:space="preserve">September – November: Trios will observe one colleague teaching an art and design lesson (time swapped from RCCT/collegiate time). </w:t>
            </w:r>
          </w:p>
          <w:p w14:paraId="04F3FE56" w14:textId="77777777" w:rsidR="00A00613" w:rsidRPr="00A00613" w:rsidRDefault="00A00613" w:rsidP="00757730">
            <w:pPr>
              <w:pStyle w:val="ListParagraph"/>
              <w:numPr>
                <w:ilvl w:val="0"/>
                <w:numId w:val="18"/>
              </w:numPr>
              <w:rPr>
                <w:rFonts w:cs="Arial"/>
                <w:szCs w:val="20"/>
              </w:rPr>
            </w:pPr>
            <w:r w:rsidRPr="00A00613">
              <w:rPr>
                <w:rFonts w:cs="Arial"/>
                <w:szCs w:val="20"/>
              </w:rPr>
              <w:t>December – January:  Trios will observe second colleague teaching an art and design lesson (time swapped from RCCT/collegiate time).</w:t>
            </w:r>
          </w:p>
          <w:p w14:paraId="1F70E75C" w14:textId="77777777" w:rsidR="00A00613" w:rsidRPr="00A00613" w:rsidRDefault="00A00613" w:rsidP="00757730">
            <w:pPr>
              <w:pStyle w:val="ListParagraph"/>
              <w:numPr>
                <w:ilvl w:val="0"/>
                <w:numId w:val="18"/>
              </w:numPr>
              <w:rPr>
                <w:rFonts w:cs="Arial"/>
                <w:szCs w:val="20"/>
              </w:rPr>
            </w:pPr>
            <w:r w:rsidRPr="00A00613">
              <w:rPr>
                <w:rFonts w:cs="Arial"/>
                <w:szCs w:val="20"/>
              </w:rPr>
              <w:t>January – March:  Trios will observe third colleague teaching an art and design lesson (time swapped from RCCT/collegiate time).</w:t>
            </w:r>
          </w:p>
          <w:p w14:paraId="03049463" w14:textId="7D7F4CC1" w:rsidR="00A00613" w:rsidRPr="00A00613" w:rsidRDefault="00A00613" w:rsidP="00757730">
            <w:pPr>
              <w:pStyle w:val="ListParagraph"/>
              <w:numPr>
                <w:ilvl w:val="0"/>
                <w:numId w:val="18"/>
              </w:numPr>
              <w:rPr>
                <w:rFonts w:cs="Arial"/>
                <w:szCs w:val="20"/>
              </w:rPr>
            </w:pPr>
            <w:r w:rsidRPr="00A00613">
              <w:rPr>
                <w:rFonts w:cs="Arial"/>
                <w:szCs w:val="20"/>
              </w:rPr>
              <w:t xml:space="preserve">May </w:t>
            </w:r>
            <w:r w:rsidR="001C76A4">
              <w:rPr>
                <w:rFonts w:cs="Arial"/>
                <w:szCs w:val="20"/>
              </w:rPr>
              <w:t>in s</w:t>
            </w:r>
            <w:r w:rsidRPr="00A00613">
              <w:rPr>
                <w:rFonts w:cs="Arial"/>
                <w:szCs w:val="20"/>
              </w:rPr>
              <w:t>ervice (half day session): Showcase session at Girvan Primary School to celebrate staff and pupil learning.</w:t>
            </w:r>
          </w:p>
          <w:p w14:paraId="26956D28" w14:textId="73BBB466" w:rsidR="00A00613" w:rsidRPr="00A00613" w:rsidRDefault="00A00613" w:rsidP="00757730">
            <w:pPr>
              <w:pStyle w:val="ListParagraph"/>
              <w:numPr>
                <w:ilvl w:val="0"/>
                <w:numId w:val="18"/>
              </w:numPr>
              <w:rPr>
                <w:rFonts w:cs="Arial"/>
                <w:szCs w:val="20"/>
              </w:rPr>
            </w:pPr>
            <w:r w:rsidRPr="00A00613">
              <w:rPr>
                <w:rFonts w:cs="Arial"/>
                <w:szCs w:val="20"/>
              </w:rPr>
              <w:t>CLPL will be organised throughout the year and be on an opt-in basis.</w:t>
            </w:r>
          </w:p>
        </w:tc>
        <w:tc>
          <w:tcPr>
            <w:tcW w:w="990" w:type="dxa"/>
          </w:tcPr>
          <w:p w14:paraId="4D8969BA" w14:textId="0911C8C4" w:rsidR="00A00613" w:rsidRPr="00A00613" w:rsidRDefault="00A00613" w:rsidP="00757730">
            <w:pPr>
              <w:rPr>
                <w:rFonts w:cs="Arial"/>
                <w:szCs w:val="20"/>
              </w:rPr>
            </w:pPr>
            <w:r w:rsidRPr="00A00613">
              <w:rPr>
                <w:rFonts w:cs="Arial"/>
                <w:szCs w:val="16"/>
              </w:rPr>
              <w:t>August 2023 - June 2024</w:t>
            </w:r>
          </w:p>
        </w:tc>
        <w:tc>
          <w:tcPr>
            <w:tcW w:w="2418" w:type="dxa"/>
          </w:tcPr>
          <w:p w14:paraId="2B05329F" w14:textId="77777777" w:rsidR="00A00613" w:rsidRPr="00A00613" w:rsidRDefault="00A00613" w:rsidP="00757730">
            <w:pPr>
              <w:rPr>
                <w:rFonts w:cs="Arial"/>
                <w:szCs w:val="20"/>
              </w:rPr>
            </w:pPr>
            <w:r w:rsidRPr="00A00613">
              <w:rPr>
                <w:rFonts w:cs="Arial"/>
                <w:color w:val="403152"/>
                <w:szCs w:val="16"/>
              </w:rPr>
              <w:t xml:space="preserve"> </w:t>
            </w:r>
            <w:r w:rsidRPr="00A00613">
              <w:rPr>
                <w:rFonts w:cs="Arial"/>
                <w:szCs w:val="20"/>
              </w:rPr>
              <w:t>Individual school/EYC self-evaluation of Expressive Arts.</w:t>
            </w:r>
          </w:p>
          <w:p w14:paraId="0173D3A2" w14:textId="77777777" w:rsidR="00A00613" w:rsidRPr="00A00613" w:rsidRDefault="00A00613" w:rsidP="00757730">
            <w:pPr>
              <w:rPr>
                <w:rFonts w:cs="Arial"/>
                <w:szCs w:val="20"/>
              </w:rPr>
            </w:pPr>
          </w:p>
          <w:p w14:paraId="538AA778" w14:textId="77777777" w:rsidR="00A00613" w:rsidRPr="00A00613" w:rsidRDefault="00A00613" w:rsidP="00757730">
            <w:pPr>
              <w:rPr>
                <w:rFonts w:cs="Arial"/>
                <w:szCs w:val="20"/>
              </w:rPr>
            </w:pPr>
            <w:r w:rsidRPr="00A00613">
              <w:rPr>
                <w:rFonts w:cs="Arial"/>
                <w:szCs w:val="20"/>
              </w:rPr>
              <w:t>Showcase Presentation in May.</w:t>
            </w:r>
          </w:p>
          <w:p w14:paraId="09479A96" w14:textId="77777777" w:rsidR="00A00613" w:rsidRPr="00A00613" w:rsidRDefault="00A00613" w:rsidP="00757730">
            <w:pPr>
              <w:rPr>
                <w:rFonts w:cs="Arial"/>
                <w:szCs w:val="20"/>
              </w:rPr>
            </w:pPr>
          </w:p>
          <w:p w14:paraId="1B023254" w14:textId="77777777" w:rsidR="00A00613" w:rsidRPr="00A00613" w:rsidRDefault="00A00613" w:rsidP="00757730">
            <w:pPr>
              <w:rPr>
                <w:rFonts w:cs="Arial"/>
                <w:szCs w:val="20"/>
              </w:rPr>
            </w:pPr>
            <w:r w:rsidRPr="00A00613">
              <w:rPr>
                <w:rFonts w:cs="Arial"/>
                <w:szCs w:val="20"/>
              </w:rPr>
              <w:t>Classroom observations (SMT, mentors, colleagues from across schools/EYCs).</w:t>
            </w:r>
          </w:p>
          <w:p w14:paraId="3E517F15" w14:textId="77777777" w:rsidR="00A00613" w:rsidRPr="00A00613" w:rsidRDefault="00A00613" w:rsidP="00757730">
            <w:pPr>
              <w:rPr>
                <w:rFonts w:cs="Arial"/>
                <w:szCs w:val="20"/>
              </w:rPr>
            </w:pPr>
          </w:p>
          <w:p w14:paraId="578515CE" w14:textId="77777777" w:rsidR="00A00613" w:rsidRPr="00A00613" w:rsidRDefault="00A00613" w:rsidP="00757730">
            <w:pPr>
              <w:rPr>
                <w:rFonts w:cs="Arial"/>
                <w:szCs w:val="20"/>
              </w:rPr>
            </w:pPr>
            <w:r w:rsidRPr="00A00613">
              <w:rPr>
                <w:rFonts w:cs="Arial"/>
                <w:szCs w:val="20"/>
              </w:rPr>
              <w:t>Staff evaluations following CLPL activities.</w:t>
            </w:r>
          </w:p>
          <w:p w14:paraId="050B0D21" w14:textId="0A4FB750" w:rsidR="00A00613" w:rsidRPr="00A00613" w:rsidRDefault="00A00613" w:rsidP="00757730">
            <w:pPr>
              <w:rPr>
                <w:rFonts w:cs="Arial"/>
                <w:color w:val="403152"/>
                <w:szCs w:val="16"/>
              </w:rPr>
            </w:pPr>
          </w:p>
        </w:tc>
        <w:tc>
          <w:tcPr>
            <w:tcW w:w="1658" w:type="dxa"/>
          </w:tcPr>
          <w:p w14:paraId="692C76AB" w14:textId="5057AA02" w:rsidR="00A00613" w:rsidRPr="00A00613" w:rsidRDefault="00A00613" w:rsidP="00757730">
            <w:pPr>
              <w:rPr>
                <w:rFonts w:cs="Arial"/>
                <w:color w:val="403152"/>
                <w:szCs w:val="16"/>
              </w:rPr>
            </w:pPr>
            <w:r w:rsidRPr="00A00613">
              <w:rPr>
                <w:rFonts w:cs="Arial"/>
                <w:color w:val="403152"/>
                <w:szCs w:val="16"/>
              </w:rPr>
              <w:t xml:space="preserve">Cluster questionnaire for staff and children. </w:t>
            </w:r>
          </w:p>
          <w:p w14:paraId="60BEC7BA" w14:textId="77777777" w:rsidR="00A00613" w:rsidRPr="00A00613" w:rsidRDefault="00A00613" w:rsidP="00757730">
            <w:pPr>
              <w:rPr>
                <w:rFonts w:cs="Arial"/>
                <w:color w:val="403152"/>
                <w:szCs w:val="20"/>
              </w:rPr>
            </w:pPr>
          </w:p>
        </w:tc>
      </w:tr>
    </w:tbl>
    <w:p w14:paraId="1E1B8AAE" w14:textId="77777777" w:rsidR="00103A12" w:rsidRDefault="00103A12" w:rsidP="003D3BD6">
      <w:pPr>
        <w:rPr>
          <w:rFonts w:cs="Arial"/>
          <w:b/>
          <w:szCs w:val="24"/>
        </w:rPr>
      </w:pPr>
    </w:p>
    <w:p w14:paraId="2ACE9AD5" w14:textId="77777777" w:rsidR="00103A12" w:rsidRDefault="00103A12" w:rsidP="003D3BD6">
      <w:pPr>
        <w:rPr>
          <w:rFonts w:cs="Arial"/>
          <w:b/>
          <w:szCs w:val="24"/>
        </w:rPr>
      </w:pPr>
    </w:p>
    <w:p w14:paraId="262CD74C" w14:textId="77777777" w:rsidR="00103A12" w:rsidRDefault="00103A12" w:rsidP="003D3BD6">
      <w:pPr>
        <w:rPr>
          <w:rFonts w:cs="Arial"/>
          <w:b/>
          <w:szCs w:val="24"/>
        </w:rPr>
      </w:pPr>
    </w:p>
    <w:p w14:paraId="07ADD3AE" w14:textId="77777777" w:rsidR="00103A12" w:rsidRDefault="00103A12" w:rsidP="003D3BD6">
      <w:pPr>
        <w:rPr>
          <w:rFonts w:cs="Arial"/>
          <w:b/>
          <w:szCs w:val="24"/>
        </w:rPr>
      </w:pPr>
    </w:p>
    <w:p w14:paraId="01C3578C" w14:textId="77777777" w:rsidR="00103A12" w:rsidRDefault="00103A12" w:rsidP="003D3BD6">
      <w:pPr>
        <w:rPr>
          <w:rFonts w:cs="Arial"/>
          <w:b/>
          <w:szCs w:val="24"/>
        </w:rPr>
      </w:pPr>
    </w:p>
    <w:p w14:paraId="77378BC3" w14:textId="77777777" w:rsidR="00103A12" w:rsidRDefault="00103A12" w:rsidP="003D3BD6">
      <w:pPr>
        <w:rPr>
          <w:rFonts w:cs="Arial"/>
          <w:b/>
          <w:szCs w:val="24"/>
        </w:rPr>
      </w:pPr>
    </w:p>
    <w:p w14:paraId="0BB516C0" w14:textId="77777777" w:rsidR="00103A12" w:rsidRDefault="00103A12" w:rsidP="003D3BD6">
      <w:pPr>
        <w:rPr>
          <w:rFonts w:cs="Arial"/>
          <w:b/>
          <w:szCs w:val="24"/>
        </w:rPr>
      </w:pPr>
    </w:p>
    <w:p w14:paraId="6BB9F290" w14:textId="77777777" w:rsidR="00103A12" w:rsidRDefault="00103A12" w:rsidP="003D3BD6">
      <w:pPr>
        <w:rPr>
          <w:rFonts w:cs="Arial"/>
          <w:b/>
          <w:szCs w:val="24"/>
        </w:rPr>
      </w:pPr>
    </w:p>
    <w:p w14:paraId="7F326F16" w14:textId="77777777" w:rsidR="00103A12" w:rsidRDefault="00103A12" w:rsidP="003D3BD6">
      <w:pPr>
        <w:rPr>
          <w:rFonts w:cs="Arial"/>
          <w:b/>
          <w:szCs w:val="24"/>
        </w:rPr>
      </w:pPr>
    </w:p>
    <w:p w14:paraId="4372D9EA" w14:textId="77777777" w:rsidR="00103A12" w:rsidRDefault="00103A12" w:rsidP="003D3BD6">
      <w:pPr>
        <w:rPr>
          <w:rFonts w:cs="Arial"/>
          <w:b/>
          <w:szCs w:val="24"/>
        </w:rPr>
      </w:pPr>
    </w:p>
    <w:p w14:paraId="3CE3EE53" w14:textId="77777777" w:rsidR="00103A12" w:rsidRDefault="00103A12" w:rsidP="003D3BD6">
      <w:pPr>
        <w:rPr>
          <w:rFonts w:cs="Arial"/>
          <w:b/>
          <w:szCs w:val="24"/>
        </w:rPr>
      </w:pPr>
    </w:p>
    <w:p w14:paraId="5D851231" w14:textId="77777777" w:rsidR="00103A12" w:rsidRDefault="00103A12" w:rsidP="003D3BD6">
      <w:pPr>
        <w:rPr>
          <w:rFonts w:cs="Arial"/>
          <w:b/>
          <w:szCs w:val="24"/>
        </w:rPr>
      </w:pPr>
    </w:p>
    <w:p w14:paraId="0CE4D8F7" w14:textId="77777777" w:rsidR="00103A12" w:rsidRDefault="00103A12" w:rsidP="003D3BD6">
      <w:pPr>
        <w:rPr>
          <w:rFonts w:cs="Arial"/>
          <w:b/>
          <w:szCs w:val="24"/>
        </w:rPr>
      </w:pPr>
    </w:p>
    <w:p w14:paraId="1A4E2097" w14:textId="77777777" w:rsidR="00103A12" w:rsidRDefault="00103A12" w:rsidP="003D3BD6">
      <w:pPr>
        <w:rPr>
          <w:rFonts w:cs="Arial"/>
          <w:b/>
          <w:szCs w:val="24"/>
        </w:rPr>
      </w:pPr>
    </w:p>
    <w:p w14:paraId="6BE24117" w14:textId="77777777" w:rsidR="00103A12" w:rsidRDefault="00103A12" w:rsidP="003D3BD6">
      <w:pPr>
        <w:rPr>
          <w:rFonts w:cs="Arial"/>
          <w:b/>
          <w:szCs w:val="24"/>
        </w:rPr>
      </w:pPr>
    </w:p>
    <w:p w14:paraId="1BB5B4A3" w14:textId="77777777" w:rsidR="00103A12" w:rsidRDefault="00103A12" w:rsidP="003D3BD6">
      <w:pPr>
        <w:rPr>
          <w:rFonts w:cs="Arial"/>
          <w:b/>
          <w:szCs w:val="24"/>
        </w:rPr>
      </w:pPr>
    </w:p>
    <w:p w14:paraId="2F53DC11" w14:textId="77777777" w:rsidR="00103A12" w:rsidRDefault="00103A12" w:rsidP="003D3BD6">
      <w:pPr>
        <w:rPr>
          <w:rFonts w:cs="Arial"/>
          <w:b/>
          <w:szCs w:val="24"/>
        </w:rPr>
      </w:pPr>
    </w:p>
    <w:p w14:paraId="275D0A46" w14:textId="5F1A5496" w:rsidR="003D3BD6" w:rsidRPr="003D3BD6" w:rsidRDefault="003D3BD6" w:rsidP="003D3BD6">
      <w:pPr>
        <w:rPr>
          <w:rFonts w:cs="Arial"/>
          <w:b/>
          <w:szCs w:val="24"/>
        </w:rPr>
      </w:pPr>
      <w:r w:rsidRPr="003D3BD6">
        <w:rPr>
          <w:rFonts w:cs="Arial"/>
          <w:b/>
          <w:szCs w:val="24"/>
        </w:rPr>
        <w:t>Appendix 1</w:t>
      </w:r>
    </w:p>
    <w:p w14:paraId="375FE1F8" w14:textId="77777777" w:rsidR="003D3BD6" w:rsidRPr="003D3BD6" w:rsidRDefault="003D3BD6" w:rsidP="003D3BD6">
      <w:pPr>
        <w:rPr>
          <w:rFonts w:cs="Arial"/>
          <w:szCs w:val="24"/>
        </w:rPr>
      </w:pPr>
    </w:p>
    <w:p w14:paraId="746CA5F5" w14:textId="77777777" w:rsidR="003D3BD6" w:rsidRPr="003D3BD6" w:rsidRDefault="003D3BD6" w:rsidP="003D3BD6">
      <w:pPr>
        <w:rPr>
          <w:rFonts w:cs="Arial"/>
          <w:b/>
          <w:szCs w:val="24"/>
        </w:rPr>
      </w:pPr>
      <w:r w:rsidRPr="003D3BD6">
        <w:rPr>
          <w:rFonts w:cs="Arial"/>
          <w:b/>
          <w:szCs w:val="24"/>
        </w:rPr>
        <w:t>Budget</w:t>
      </w:r>
    </w:p>
    <w:p w14:paraId="0727910F" w14:textId="77777777" w:rsidR="003D3BD6" w:rsidRPr="003D3BD6" w:rsidRDefault="003D3BD6" w:rsidP="003D3BD6">
      <w:pPr>
        <w:rPr>
          <w:rFonts w:cs="Arial"/>
          <w:szCs w:val="24"/>
        </w:rPr>
      </w:pPr>
    </w:p>
    <w:tbl>
      <w:tblPr>
        <w:tblStyle w:val="TableGrid"/>
        <w:tblW w:w="0" w:type="auto"/>
        <w:tblLook w:val="04A0" w:firstRow="1" w:lastRow="0" w:firstColumn="1" w:lastColumn="0" w:noHBand="0" w:noVBand="1"/>
      </w:tblPr>
      <w:tblGrid>
        <w:gridCol w:w="2954"/>
        <w:gridCol w:w="2955"/>
        <w:gridCol w:w="2955"/>
        <w:gridCol w:w="2955"/>
        <w:gridCol w:w="2181"/>
      </w:tblGrid>
      <w:tr w:rsidR="003D3BD6" w:rsidRPr="003D3BD6" w14:paraId="37A71B82" w14:textId="77777777" w:rsidTr="00EE5509">
        <w:tc>
          <w:tcPr>
            <w:tcW w:w="2954" w:type="dxa"/>
          </w:tcPr>
          <w:p w14:paraId="13F4930A" w14:textId="77777777" w:rsidR="003D3BD6" w:rsidRPr="003D3BD6" w:rsidRDefault="003D3BD6" w:rsidP="003D3BD6">
            <w:pPr>
              <w:rPr>
                <w:rFonts w:cs="Arial"/>
                <w:szCs w:val="24"/>
              </w:rPr>
            </w:pPr>
            <w:r w:rsidRPr="003D3BD6">
              <w:rPr>
                <w:rFonts w:cs="Arial"/>
                <w:szCs w:val="24"/>
              </w:rPr>
              <w:t>Priority</w:t>
            </w:r>
          </w:p>
        </w:tc>
        <w:tc>
          <w:tcPr>
            <w:tcW w:w="2955" w:type="dxa"/>
          </w:tcPr>
          <w:p w14:paraId="28B9AF04" w14:textId="77777777" w:rsidR="003D3BD6" w:rsidRPr="003D3BD6" w:rsidRDefault="003D3BD6" w:rsidP="003D3BD6">
            <w:pPr>
              <w:rPr>
                <w:rFonts w:cs="Arial"/>
                <w:szCs w:val="24"/>
              </w:rPr>
            </w:pPr>
            <w:r w:rsidRPr="003D3BD6">
              <w:rPr>
                <w:rFonts w:cs="Arial"/>
                <w:szCs w:val="24"/>
              </w:rPr>
              <w:t>Staffing costs (F/y)</w:t>
            </w:r>
          </w:p>
        </w:tc>
        <w:tc>
          <w:tcPr>
            <w:tcW w:w="2955" w:type="dxa"/>
          </w:tcPr>
          <w:p w14:paraId="767BF1C2" w14:textId="77777777" w:rsidR="003D3BD6" w:rsidRPr="003D3BD6" w:rsidRDefault="003D3BD6" w:rsidP="003D3BD6">
            <w:pPr>
              <w:rPr>
                <w:rFonts w:cs="Arial"/>
                <w:szCs w:val="24"/>
              </w:rPr>
            </w:pPr>
            <w:r w:rsidRPr="003D3BD6">
              <w:rPr>
                <w:rFonts w:cs="Arial"/>
                <w:szCs w:val="24"/>
              </w:rPr>
              <w:t xml:space="preserve">Staffing costs (P/Y) </w:t>
            </w:r>
          </w:p>
        </w:tc>
        <w:tc>
          <w:tcPr>
            <w:tcW w:w="2955" w:type="dxa"/>
          </w:tcPr>
          <w:p w14:paraId="0BF6A05B" w14:textId="77777777" w:rsidR="003D3BD6" w:rsidRPr="003D3BD6" w:rsidRDefault="003D3BD6" w:rsidP="003D3BD6">
            <w:pPr>
              <w:rPr>
                <w:rFonts w:cs="Arial"/>
                <w:szCs w:val="24"/>
              </w:rPr>
            </w:pPr>
            <w:r w:rsidRPr="003D3BD6">
              <w:rPr>
                <w:rFonts w:cs="Arial"/>
                <w:szCs w:val="24"/>
              </w:rPr>
              <w:t>Resources/ other</w:t>
            </w:r>
          </w:p>
        </w:tc>
        <w:tc>
          <w:tcPr>
            <w:tcW w:w="2181" w:type="dxa"/>
          </w:tcPr>
          <w:p w14:paraId="0F7286B9" w14:textId="77777777" w:rsidR="003D3BD6" w:rsidRPr="003D3BD6" w:rsidRDefault="003D3BD6" w:rsidP="003D3BD6">
            <w:pPr>
              <w:rPr>
                <w:rFonts w:cs="Arial"/>
                <w:szCs w:val="24"/>
              </w:rPr>
            </w:pPr>
            <w:r w:rsidRPr="003D3BD6">
              <w:rPr>
                <w:rFonts w:cs="Arial"/>
                <w:szCs w:val="24"/>
              </w:rPr>
              <w:t>Total</w:t>
            </w:r>
          </w:p>
        </w:tc>
      </w:tr>
      <w:tr w:rsidR="003D3BD6" w:rsidRPr="003D3BD6" w14:paraId="69E87EEC" w14:textId="77777777" w:rsidTr="00EE5509">
        <w:tc>
          <w:tcPr>
            <w:tcW w:w="2954" w:type="dxa"/>
          </w:tcPr>
          <w:p w14:paraId="1723ED3E" w14:textId="77777777" w:rsidR="003D3BD6" w:rsidRPr="00114D77" w:rsidRDefault="003D3BD6" w:rsidP="003D3BD6">
            <w:pPr>
              <w:rPr>
                <w:rFonts w:cs="Arial"/>
                <w:b/>
                <w:szCs w:val="24"/>
              </w:rPr>
            </w:pPr>
            <w:r w:rsidRPr="00114D77">
              <w:rPr>
                <w:rFonts w:cs="Arial"/>
                <w:b/>
                <w:szCs w:val="24"/>
              </w:rPr>
              <w:t>Barr PEF</w:t>
            </w:r>
          </w:p>
          <w:p w14:paraId="2DB82D35" w14:textId="77777777" w:rsidR="00705DB5" w:rsidRDefault="00705DB5" w:rsidP="00705DB5">
            <w:pPr>
              <w:rPr>
                <w:rFonts w:cs="Arial"/>
              </w:rPr>
            </w:pPr>
            <w:r>
              <w:rPr>
                <w:rFonts w:cs="Arial"/>
              </w:rPr>
              <w:t>Mental Health First Aider improves readiness to learn; self-confidence; resilience; growth mindset and attendance of identified learners.</w:t>
            </w:r>
          </w:p>
          <w:p w14:paraId="361EE9EA" w14:textId="77BA33BA" w:rsidR="00114D77" w:rsidRDefault="00114D77" w:rsidP="00114D77">
            <w:pPr>
              <w:rPr>
                <w:rFonts w:cs="Arial"/>
                <w:szCs w:val="24"/>
              </w:rPr>
            </w:pPr>
          </w:p>
          <w:p w14:paraId="0E4FFE9E" w14:textId="77777777" w:rsidR="00705DB5" w:rsidRDefault="00705DB5" w:rsidP="00705DB5">
            <w:pPr>
              <w:rPr>
                <w:rFonts w:cs="Arial"/>
              </w:rPr>
            </w:pPr>
            <w:r>
              <w:rPr>
                <w:rFonts w:cs="Arial"/>
              </w:rPr>
              <w:t>Increased staff knowledge and understanding of barriers relating to the poverty related attainment gap.</w:t>
            </w:r>
          </w:p>
          <w:p w14:paraId="3D5F5BC2" w14:textId="77777777" w:rsidR="00705DB5" w:rsidRPr="00114D77" w:rsidRDefault="00705DB5" w:rsidP="00114D77">
            <w:pPr>
              <w:rPr>
                <w:rFonts w:cs="Arial"/>
                <w:szCs w:val="24"/>
              </w:rPr>
            </w:pPr>
          </w:p>
          <w:p w14:paraId="20D71BD3" w14:textId="617A6C79" w:rsidR="00114D77" w:rsidRPr="003D3BD6" w:rsidRDefault="00114D77" w:rsidP="003D3BD6">
            <w:pPr>
              <w:rPr>
                <w:rFonts w:cs="Arial"/>
                <w:szCs w:val="24"/>
              </w:rPr>
            </w:pPr>
          </w:p>
        </w:tc>
        <w:tc>
          <w:tcPr>
            <w:tcW w:w="2955" w:type="dxa"/>
          </w:tcPr>
          <w:p w14:paraId="78FEA385" w14:textId="1C17E269" w:rsidR="00114D77" w:rsidRDefault="003D3BD6" w:rsidP="003F28F4">
            <w:pPr>
              <w:rPr>
                <w:rFonts w:cs="Arial"/>
                <w:szCs w:val="24"/>
              </w:rPr>
            </w:pPr>
            <w:r>
              <w:rPr>
                <w:rFonts w:cs="Arial"/>
                <w:szCs w:val="24"/>
              </w:rPr>
              <w:t>£</w:t>
            </w:r>
            <w:r w:rsidR="00972279">
              <w:rPr>
                <w:rFonts w:cs="Arial"/>
                <w:szCs w:val="24"/>
              </w:rPr>
              <w:t>6412</w:t>
            </w:r>
          </w:p>
          <w:p w14:paraId="5B558FC3" w14:textId="7C791FD3" w:rsidR="00972279" w:rsidRDefault="00972279" w:rsidP="003F28F4">
            <w:pPr>
              <w:rPr>
                <w:rFonts w:cs="Arial"/>
                <w:szCs w:val="24"/>
              </w:rPr>
            </w:pPr>
          </w:p>
          <w:p w14:paraId="4DC6E8BF" w14:textId="366901B9" w:rsidR="00972279" w:rsidRPr="007311BD" w:rsidRDefault="00972279" w:rsidP="003F28F4">
            <w:pPr>
              <w:rPr>
                <w:rFonts w:cs="Arial"/>
                <w:szCs w:val="24"/>
              </w:rPr>
            </w:pPr>
            <w:r>
              <w:rPr>
                <w:rFonts w:cs="Arial"/>
                <w:szCs w:val="24"/>
              </w:rPr>
              <w:t>0.1 class teacher</w:t>
            </w:r>
          </w:p>
          <w:p w14:paraId="41D55042" w14:textId="77777777" w:rsidR="007311BD" w:rsidRDefault="007311BD" w:rsidP="007311BD">
            <w:pPr>
              <w:rPr>
                <w:rFonts w:cs="Arial"/>
                <w:szCs w:val="24"/>
              </w:rPr>
            </w:pPr>
          </w:p>
          <w:p w14:paraId="2DE089EB" w14:textId="77777777" w:rsidR="007311BD" w:rsidRDefault="007311BD" w:rsidP="007311BD">
            <w:pPr>
              <w:rPr>
                <w:rFonts w:cs="Arial"/>
                <w:szCs w:val="24"/>
              </w:rPr>
            </w:pPr>
          </w:p>
          <w:p w14:paraId="77534012" w14:textId="4EBE824C" w:rsidR="007311BD" w:rsidRPr="007311BD" w:rsidRDefault="007311BD" w:rsidP="002E4431">
            <w:pPr>
              <w:rPr>
                <w:rFonts w:cs="Arial"/>
                <w:szCs w:val="24"/>
              </w:rPr>
            </w:pPr>
          </w:p>
        </w:tc>
        <w:tc>
          <w:tcPr>
            <w:tcW w:w="2955" w:type="dxa"/>
          </w:tcPr>
          <w:p w14:paraId="4FCDEB3F" w14:textId="313FB6B2" w:rsidR="003D3BD6" w:rsidRPr="003D3BD6" w:rsidRDefault="003D3BD6" w:rsidP="003D3BD6">
            <w:pPr>
              <w:rPr>
                <w:rFonts w:cs="Arial"/>
                <w:szCs w:val="24"/>
              </w:rPr>
            </w:pPr>
          </w:p>
        </w:tc>
        <w:tc>
          <w:tcPr>
            <w:tcW w:w="2955" w:type="dxa"/>
          </w:tcPr>
          <w:p w14:paraId="29C6C1B4" w14:textId="51C59014" w:rsidR="00CC6ED8" w:rsidRPr="003D3BD6" w:rsidRDefault="00CC6ED8" w:rsidP="003F28F4">
            <w:pPr>
              <w:rPr>
                <w:rFonts w:cs="Arial"/>
                <w:szCs w:val="24"/>
              </w:rPr>
            </w:pPr>
          </w:p>
        </w:tc>
        <w:tc>
          <w:tcPr>
            <w:tcW w:w="2181" w:type="dxa"/>
          </w:tcPr>
          <w:p w14:paraId="6BA10722" w14:textId="1D57D47A" w:rsidR="003D3BD6" w:rsidRDefault="007311BD" w:rsidP="003D3BD6">
            <w:pPr>
              <w:rPr>
                <w:rFonts w:cs="Arial"/>
                <w:szCs w:val="24"/>
              </w:rPr>
            </w:pPr>
            <w:r>
              <w:rPr>
                <w:rFonts w:cs="Arial"/>
                <w:szCs w:val="24"/>
              </w:rPr>
              <w:t>£</w:t>
            </w:r>
            <w:r w:rsidR="002E4431">
              <w:rPr>
                <w:rFonts w:cs="Arial"/>
                <w:szCs w:val="24"/>
              </w:rPr>
              <w:t>6480</w:t>
            </w:r>
            <w:r w:rsidR="00A53863">
              <w:rPr>
                <w:rFonts w:cs="Arial"/>
                <w:szCs w:val="24"/>
              </w:rPr>
              <w:t xml:space="preserve"> </w:t>
            </w:r>
          </w:p>
          <w:p w14:paraId="39DED2CA" w14:textId="77777777" w:rsidR="00A53863" w:rsidRDefault="00A53863" w:rsidP="003D3BD6">
            <w:pPr>
              <w:rPr>
                <w:rFonts w:cs="Arial"/>
                <w:szCs w:val="24"/>
              </w:rPr>
            </w:pPr>
          </w:p>
          <w:p w14:paraId="4901ECDC" w14:textId="2FE5C3E2" w:rsidR="00A53863" w:rsidRPr="003D3BD6" w:rsidRDefault="00A53863" w:rsidP="003D3BD6">
            <w:pPr>
              <w:rPr>
                <w:rFonts w:cs="Arial"/>
                <w:szCs w:val="24"/>
              </w:rPr>
            </w:pPr>
          </w:p>
        </w:tc>
      </w:tr>
      <w:tr w:rsidR="003D3BD6" w:rsidRPr="003D3BD6" w14:paraId="2B86857D" w14:textId="77777777" w:rsidTr="00EE5509">
        <w:tc>
          <w:tcPr>
            <w:tcW w:w="2954" w:type="dxa"/>
          </w:tcPr>
          <w:p w14:paraId="58512DED" w14:textId="77777777" w:rsidR="003D3BD6" w:rsidRDefault="003D3BD6" w:rsidP="003D3BD6">
            <w:pPr>
              <w:rPr>
                <w:rFonts w:cs="Arial"/>
                <w:b/>
                <w:szCs w:val="24"/>
              </w:rPr>
            </w:pPr>
            <w:r w:rsidRPr="00114D77">
              <w:rPr>
                <w:rFonts w:cs="Arial"/>
                <w:b/>
                <w:szCs w:val="24"/>
              </w:rPr>
              <w:t>Barrhill PEF</w:t>
            </w:r>
          </w:p>
          <w:p w14:paraId="1F02B9EF" w14:textId="77777777" w:rsidR="00972279" w:rsidRDefault="00972279" w:rsidP="00972279">
            <w:pPr>
              <w:rPr>
                <w:rFonts w:cs="Arial"/>
              </w:rPr>
            </w:pPr>
            <w:r>
              <w:rPr>
                <w:rFonts w:cs="Arial"/>
              </w:rPr>
              <w:t>Mental Health First Aider improves readiness to learn; self-confidence; resilience; growth mindset and attendance of identified learners.</w:t>
            </w:r>
          </w:p>
          <w:p w14:paraId="46A3C4D7" w14:textId="77777777" w:rsidR="00972279" w:rsidRDefault="00972279" w:rsidP="00972279">
            <w:pPr>
              <w:rPr>
                <w:rFonts w:cs="Arial"/>
                <w:szCs w:val="24"/>
              </w:rPr>
            </w:pPr>
          </w:p>
          <w:p w14:paraId="175A1D1F" w14:textId="72834154" w:rsidR="00A248FA" w:rsidRPr="00972279" w:rsidRDefault="00972279" w:rsidP="00A248FA">
            <w:pPr>
              <w:rPr>
                <w:rFonts w:cs="Arial"/>
              </w:rPr>
            </w:pPr>
            <w:r>
              <w:rPr>
                <w:rFonts w:cs="Arial"/>
              </w:rPr>
              <w:t>Increased staff knowledge and understanding of barriers relating to the poverty related attainment gap.</w:t>
            </w:r>
          </w:p>
        </w:tc>
        <w:tc>
          <w:tcPr>
            <w:tcW w:w="2955" w:type="dxa"/>
          </w:tcPr>
          <w:p w14:paraId="2117088F" w14:textId="4BBD7DFB" w:rsidR="003F28F4" w:rsidRPr="003D3BD6" w:rsidRDefault="003F28F4" w:rsidP="003F28F4">
            <w:pPr>
              <w:rPr>
                <w:rFonts w:cs="Arial"/>
                <w:szCs w:val="24"/>
              </w:rPr>
            </w:pPr>
          </w:p>
          <w:p w14:paraId="771BEBA0" w14:textId="2A208860" w:rsidR="003D3BD6" w:rsidRPr="003D3BD6" w:rsidRDefault="003D3BD6" w:rsidP="0085639F">
            <w:pPr>
              <w:rPr>
                <w:rFonts w:cs="Arial"/>
                <w:szCs w:val="24"/>
              </w:rPr>
            </w:pPr>
          </w:p>
        </w:tc>
        <w:tc>
          <w:tcPr>
            <w:tcW w:w="2955" w:type="dxa"/>
          </w:tcPr>
          <w:p w14:paraId="052B5044" w14:textId="77777777" w:rsidR="003D3BD6" w:rsidRPr="003D3BD6" w:rsidRDefault="003D3BD6" w:rsidP="003D3BD6">
            <w:pPr>
              <w:rPr>
                <w:rFonts w:cs="Arial"/>
                <w:szCs w:val="24"/>
              </w:rPr>
            </w:pPr>
          </w:p>
        </w:tc>
        <w:tc>
          <w:tcPr>
            <w:tcW w:w="2955" w:type="dxa"/>
          </w:tcPr>
          <w:p w14:paraId="69B2ECFC" w14:textId="7B3113F0" w:rsidR="00D36CFB" w:rsidRPr="003D3BD6" w:rsidRDefault="00972279" w:rsidP="003D3BD6">
            <w:pPr>
              <w:rPr>
                <w:rFonts w:cs="Arial"/>
                <w:szCs w:val="24"/>
              </w:rPr>
            </w:pPr>
            <w:r w:rsidRPr="00972279">
              <w:rPr>
                <w:rFonts w:cs="Arial"/>
                <w:szCs w:val="24"/>
              </w:rPr>
              <w:t>Over and above her management time and Leadership of Learning days, the Mental Health First Aider will be covered 2 days per term for professional learning and development of whole school wellbeing.</w:t>
            </w:r>
          </w:p>
        </w:tc>
        <w:tc>
          <w:tcPr>
            <w:tcW w:w="2181" w:type="dxa"/>
          </w:tcPr>
          <w:p w14:paraId="36D4876A" w14:textId="3644CD60" w:rsidR="003D3BD6" w:rsidRDefault="0085639F" w:rsidP="00A53863">
            <w:pPr>
              <w:rPr>
                <w:rFonts w:cs="Arial"/>
                <w:szCs w:val="24"/>
              </w:rPr>
            </w:pPr>
            <w:r>
              <w:rPr>
                <w:rFonts w:cs="Arial"/>
                <w:szCs w:val="24"/>
              </w:rPr>
              <w:t>£</w:t>
            </w:r>
            <w:r w:rsidR="00A53863">
              <w:rPr>
                <w:rFonts w:cs="Arial"/>
                <w:szCs w:val="24"/>
              </w:rPr>
              <w:t>2</w:t>
            </w:r>
            <w:r w:rsidR="002E4431">
              <w:rPr>
                <w:rFonts w:cs="Arial"/>
                <w:szCs w:val="24"/>
              </w:rPr>
              <w:t>160</w:t>
            </w:r>
          </w:p>
          <w:p w14:paraId="47E53FC4" w14:textId="793A3454" w:rsidR="00A53863" w:rsidRDefault="00A53863" w:rsidP="00A53863">
            <w:pPr>
              <w:rPr>
                <w:rFonts w:cs="Arial"/>
                <w:szCs w:val="24"/>
              </w:rPr>
            </w:pPr>
          </w:p>
          <w:p w14:paraId="103A66CD" w14:textId="172FB9CD" w:rsidR="00A53863" w:rsidRPr="003D3BD6" w:rsidRDefault="00A53863" w:rsidP="00A53863">
            <w:pPr>
              <w:rPr>
                <w:rFonts w:cs="Arial"/>
                <w:szCs w:val="24"/>
              </w:rPr>
            </w:pPr>
          </w:p>
        </w:tc>
      </w:tr>
    </w:tbl>
    <w:p w14:paraId="06CF192A" w14:textId="77777777" w:rsidR="003D3BD6" w:rsidRPr="004C2592" w:rsidRDefault="003D3BD6" w:rsidP="00A64F43">
      <w:pPr>
        <w:rPr>
          <w:rFonts w:cs="Arial"/>
          <w:szCs w:val="24"/>
        </w:rPr>
      </w:pPr>
    </w:p>
    <w:sectPr w:rsidR="003D3BD6" w:rsidRPr="004C2592" w:rsidSect="00CF7074">
      <w:headerReference w:type="even" r:id="rId12"/>
      <w:headerReference w:type="default" r:id="rId13"/>
      <w:footerReference w:type="even" r:id="rId14"/>
      <w:footerReference w:type="default" r:id="rId15"/>
      <w:headerReference w:type="first" r:id="rId16"/>
      <w:footerReference w:type="first" r:id="rId17"/>
      <w:type w:val="nextColumn"/>
      <w:pgSz w:w="16838" w:h="11906" w:orient="landscape" w:code="9"/>
      <w:pgMar w:top="1" w:right="1138" w:bottom="426"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C768" w14:textId="77777777" w:rsidR="007B3458" w:rsidRDefault="007B3458" w:rsidP="00455B45">
      <w:r>
        <w:separator/>
      </w:r>
    </w:p>
  </w:endnote>
  <w:endnote w:type="continuationSeparator" w:id="0">
    <w:p w14:paraId="74112D05" w14:textId="77777777" w:rsidR="007B3458" w:rsidRDefault="007B3458" w:rsidP="0045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1CF1" w14:textId="77777777" w:rsidR="002F7283" w:rsidRDefault="002F7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FB1D" w14:textId="77777777" w:rsidR="002F7283" w:rsidRDefault="002F7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4B5C" w14:textId="77777777" w:rsidR="002F7283" w:rsidRDefault="002F7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4BBD" w14:textId="77777777" w:rsidR="007B3458" w:rsidRDefault="007B3458" w:rsidP="00455B45">
      <w:r>
        <w:separator/>
      </w:r>
    </w:p>
  </w:footnote>
  <w:footnote w:type="continuationSeparator" w:id="0">
    <w:p w14:paraId="012BD4E3" w14:textId="77777777" w:rsidR="007B3458" w:rsidRDefault="007B3458" w:rsidP="0045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2F17" w14:textId="77777777" w:rsidR="002F7283" w:rsidRDefault="002F7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ECA6" w14:textId="471DFBD7" w:rsidR="002F7283" w:rsidRDefault="002F7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7A07" w14:textId="77777777" w:rsidR="002F7283" w:rsidRDefault="002F7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F11"/>
    <w:multiLevelType w:val="hybridMultilevel"/>
    <w:tmpl w:val="067A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079C"/>
    <w:multiLevelType w:val="hybridMultilevel"/>
    <w:tmpl w:val="41DE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456C5"/>
    <w:multiLevelType w:val="hybridMultilevel"/>
    <w:tmpl w:val="ED0A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C65E1"/>
    <w:multiLevelType w:val="hybridMultilevel"/>
    <w:tmpl w:val="E5A440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676F0"/>
    <w:multiLevelType w:val="hybridMultilevel"/>
    <w:tmpl w:val="5E7C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2626D"/>
    <w:multiLevelType w:val="hybridMultilevel"/>
    <w:tmpl w:val="95D4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74887"/>
    <w:multiLevelType w:val="hybridMultilevel"/>
    <w:tmpl w:val="5A18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F46DF"/>
    <w:multiLevelType w:val="hybridMultilevel"/>
    <w:tmpl w:val="3946A9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3F0CB7"/>
    <w:multiLevelType w:val="hybridMultilevel"/>
    <w:tmpl w:val="0B9824AE"/>
    <w:lvl w:ilvl="0" w:tplc="8F1834FA">
      <w:start w:val="1"/>
      <w:numFmt w:val="bullet"/>
      <w:lvlText w:val="•"/>
      <w:lvlJc w:val="left"/>
      <w:pPr>
        <w:tabs>
          <w:tab w:val="num" w:pos="720"/>
        </w:tabs>
        <w:ind w:left="720" w:hanging="360"/>
      </w:pPr>
      <w:rPr>
        <w:rFonts w:ascii="Arial" w:hAnsi="Arial" w:cs="Times New Roman" w:hint="default"/>
      </w:rPr>
    </w:lvl>
    <w:lvl w:ilvl="1" w:tplc="E5B29CB0">
      <w:start w:val="1"/>
      <w:numFmt w:val="bullet"/>
      <w:lvlText w:val="•"/>
      <w:lvlJc w:val="left"/>
      <w:pPr>
        <w:tabs>
          <w:tab w:val="num" w:pos="1440"/>
        </w:tabs>
        <w:ind w:left="1440" w:hanging="360"/>
      </w:pPr>
      <w:rPr>
        <w:rFonts w:ascii="Arial" w:hAnsi="Arial" w:cs="Times New Roman" w:hint="default"/>
      </w:rPr>
    </w:lvl>
    <w:lvl w:ilvl="2" w:tplc="72906C3C">
      <w:start w:val="1"/>
      <w:numFmt w:val="bullet"/>
      <w:lvlText w:val="•"/>
      <w:lvlJc w:val="left"/>
      <w:pPr>
        <w:tabs>
          <w:tab w:val="num" w:pos="2160"/>
        </w:tabs>
        <w:ind w:left="2160" w:hanging="360"/>
      </w:pPr>
      <w:rPr>
        <w:rFonts w:ascii="Arial" w:hAnsi="Arial" w:cs="Times New Roman" w:hint="default"/>
      </w:rPr>
    </w:lvl>
    <w:lvl w:ilvl="3" w:tplc="A59CEAF6">
      <w:start w:val="1"/>
      <w:numFmt w:val="bullet"/>
      <w:lvlText w:val="•"/>
      <w:lvlJc w:val="left"/>
      <w:pPr>
        <w:tabs>
          <w:tab w:val="num" w:pos="2880"/>
        </w:tabs>
        <w:ind w:left="2880" w:hanging="360"/>
      </w:pPr>
      <w:rPr>
        <w:rFonts w:ascii="Arial" w:hAnsi="Arial" w:cs="Times New Roman" w:hint="default"/>
      </w:rPr>
    </w:lvl>
    <w:lvl w:ilvl="4" w:tplc="81ECAF18">
      <w:start w:val="1"/>
      <w:numFmt w:val="bullet"/>
      <w:lvlText w:val="•"/>
      <w:lvlJc w:val="left"/>
      <w:pPr>
        <w:tabs>
          <w:tab w:val="num" w:pos="3600"/>
        </w:tabs>
        <w:ind w:left="3600" w:hanging="360"/>
      </w:pPr>
      <w:rPr>
        <w:rFonts w:ascii="Arial" w:hAnsi="Arial" w:cs="Times New Roman" w:hint="default"/>
      </w:rPr>
    </w:lvl>
    <w:lvl w:ilvl="5" w:tplc="AA5C101C">
      <w:start w:val="1"/>
      <w:numFmt w:val="bullet"/>
      <w:lvlText w:val="•"/>
      <w:lvlJc w:val="left"/>
      <w:pPr>
        <w:tabs>
          <w:tab w:val="num" w:pos="4320"/>
        </w:tabs>
        <w:ind w:left="4320" w:hanging="360"/>
      </w:pPr>
      <w:rPr>
        <w:rFonts w:ascii="Arial" w:hAnsi="Arial" w:cs="Times New Roman" w:hint="default"/>
      </w:rPr>
    </w:lvl>
    <w:lvl w:ilvl="6" w:tplc="4036D28E">
      <w:start w:val="1"/>
      <w:numFmt w:val="bullet"/>
      <w:lvlText w:val="•"/>
      <w:lvlJc w:val="left"/>
      <w:pPr>
        <w:tabs>
          <w:tab w:val="num" w:pos="5040"/>
        </w:tabs>
        <w:ind w:left="5040" w:hanging="360"/>
      </w:pPr>
      <w:rPr>
        <w:rFonts w:ascii="Arial" w:hAnsi="Arial" w:cs="Times New Roman" w:hint="default"/>
      </w:rPr>
    </w:lvl>
    <w:lvl w:ilvl="7" w:tplc="2D929C56">
      <w:start w:val="1"/>
      <w:numFmt w:val="bullet"/>
      <w:lvlText w:val="•"/>
      <w:lvlJc w:val="left"/>
      <w:pPr>
        <w:tabs>
          <w:tab w:val="num" w:pos="5760"/>
        </w:tabs>
        <w:ind w:left="5760" w:hanging="360"/>
      </w:pPr>
      <w:rPr>
        <w:rFonts w:ascii="Arial" w:hAnsi="Arial" w:cs="Times New Roman" w:hint="default"/>
      </w:rPr>
    </w:lvl>
    <w:lvl w:ilvl="8" w:tplc="3B628E6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7AD5643"/>
    <w:multiLevelType w:val="hybridMultilevel"/>
    <w:tmpl w:val="3604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84F5A"/>
    <w:multiLevelType w:val="hybridMultilevel"/>
    <w:tmpl w:val="C844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C7551"/>
    <w:multiLevelType w:val="hybridMultilevel"/>
    <w:tmpl w:val="F856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754E2"/>
    <w:multiLevelType w:val="hybridMultilevel"/>
    <w:tmpl w:val="61F68E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CF05A0"/>
    <w:multiLevelType w:val="hybridMultilevel"/>
    <w:tmpl w:val="0F9E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D36A3"/>
    <w:multiLevelType w:val="hybridMultilevel"/>
    <w:tmpl w:val="A102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1030A"/>
    <w:multiLevelType w:val="hybridMultilevel"/>
    <w:tmpl w:val="7B56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13E7C"/>
    <w:multiLevelType w:val="multilevel"/>
    <w:tmpl w:val="C3C615EE"/>
    <w:lvl w:ilvl="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4A696F"/>
    <w:multiLevelType w:val="hybridMultilevel"/>
    <w:tmpl w:val="CC22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056909"/>
    <w:multiLevelType w:val="hybridMultilevel"/>
    <w:tmpl w:val="7BFE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020006">
    <w:abstractNumId w:val="17"/>
  </w:num>
  <w:num w:numId="2" w16cid:durableId="683239722">
    <w:abstractNumId w:val="2"/>
  </w:num>
  <w:num w:numId="3" w16cid:durableId="1355838360">
    <w:abstractNumId w:val="18"/>
  </w:num>
  <w:num w:numId="4" w16cid:durableId="1155607352">
    <w:abstractNumId w:val="0"/>
  </w:num>
  <w:num w:numId="5" w16cid:durableId="575281690">
    <w:abstractNumId w:val="4"/>
  </w:num>
  <w:num w:numId="6" w16cid:durableId="334235119">
    <w:abstractNumId w:val="6"/>
  </w:num>
  <w:num w:numId="7" w16cid:durableId="517931148">
    <w:abstractNumId w:val="14"/>
  </w:num>
  <w:num w:numId="8" w16cid:durableId="1193349736">
    <w:abstractNumId w:val="15"/>
  </w:num>
  <w:num w:numId="9" w16cid:durableId="1769083391">
    <w:abstractNumId w:val="11"/>
  </w:num>
  <w:num w:numId="10" w16cid:durableId="250553917">
    <w:abstractNumId w:val="1"/>
  </w:num>
  <w:num w:numId="11" w16cid:durableId="74133485">
    <w:abstractNumId w:val="12"/>
  </w:num>
  <w:num w:numId="12" w16cid:durableId="2081436407">
    <w:abstractNumId w:val="7"/>
  </w:num>
  <w:num w:numId="13" w16cid:durableId="625892508">
    <w:abstractNumId w:val="16"/>
  </w:num>
  <w:num w:numId="14" w16cid:durableId="73281763">
    <w:abstractNumId w:val="8"/>
  </w:num>
  <w:num w:numId="15" w16cid:durableId="1088115757">
    <w:abstractNumId w:val="3"/>
  </w:num>
  <w:num w:numId="16" w16cid:durableId="1005743949">
    <w:abstractNumId w:val="5"/>
  </w:num>
  <w:num w:numId="17" w16cid:durableId="1164128710">
    <w:abstractNumId w:val="9"/>
  </w:num>
  <w:num w:numId="18" w16cid:durableId="894894757">
    <w:abstractNumId w:val="10"/>
  </w:num>
  <w:num w:numId="19" w16cid:durableId="49650105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AA"/>
    <w:rsid w:val="00002A8D"/>
    <w:rsid w:val="0000348C"/>
    <w:rsid w:val="00004FFD"/>
    <w:rsid w:val="00006675"/>
    <w:rsid w:val="000133C6"/>
    <w:rsid w:val="00013425"/>
    <w:rsid w:val="00016FE7"/>
    <w:rsid w:val="000171D9"/>
    <w:rsid w:val="000200D0"/>
    <w:rsid w:val="00020BB6"/>
    <w:rsid w:val="0002105A"/>
    <w:rsid w:val="000218F5"/>
    <w:rsid w:val="00021C39"/>
    <w:rsid w:val="00022448"/>
    <w:rsid w:val="000242E9"/>
    <w:rsid w:val="00031245"/>
    <w:rsid w:val="00031D63"/>
    <w:rsid w:val="00033770"/>
    <w:rsid w:val="000358AB"/>
    <w:rsid w:val="00036A35"/>
    <w:rsid w:val="000374AD"/>
    <w:rsid w:val="0003757E"/>
    <w:rsid w:val="000375A6"/>
    <w:rsid w:val="00040BAB"/>
    <w:rsid w:val="00041869"/>
    <w:rsid w:val="00042FF3"/>
    <w:rsid w:val="00044792"/>
    <w:rsid w:val="000501DA"/>
    <w:rsid w:val="00053137"/>
    <w:rsid w:val="00055BFB"/>
    <w:rsid w:val="00056294"/>
    <w:rsid w:val="000568F1"/>
    <w:rsid w:val="00057CFD"/>
    <w:rsid w:val="000641C9"/>
    <w:rsid w:val="00065A5A"/>
    <w:rsid w:val="00067AA3"/>
    <w:rsid w:val="000709C6"/>
    <w:rsid w:val="00072FA5"/>
    <w:rsid w:val="000748D9"/>
    <w:rsid w:val="00074BB4"/>
    <w:rsid w:val="000817A4"/>
    <w:rsid w:val="000827B9"/>
    <w:rsid w:val="00082E6B"/>
    <w:rsid w:val="00085643"/>
    <w:rsid w:val="00090F9D"/>
    <w:rsid w:val="00091B6A"/>
    <w:rsid w:val="00093E6C"/>
    <w:rsid w:val="00095B71"/>
    <w:rsid w:val="00095ECA"/>
    <w:rsid w:val="000B0800"/>
    <w:rsid w:val="000B5E4B"/>
    <w:rsid w:val="000C1CD5"/>
    <w:rsid w:val="000C3809"/>
    <w:rsid w:val="000C4762"/>
    <w:rsid w:val="000C52A4"/>
    <w:rsid w:val="000C759D"/>
    <w:rsid w:val="000D11AB"/>
    <w:rsid w:val="000D27D3"/>
    <w:rsid w:val="000E0239"/>
    <w:rsid w:val="000E2A1D"/>
    <w:rsid w:val="000E5100"/>
    <w:rsid w:val="000E5129"/>
    <w:rsid w:val="000E7DEE"/>
    <w:rsid w:val="000F1134"/>
    <w:rsid w:val="000F3527"/>
    <w:rsid w:val="000F4274"/>
    <w:rsid w:val="000F4801"/>
    <w:rsid w:val="000F4C6B"/>
    <w:rsid w:val="000F5B09"/>
    <w:rsid w:val="00100CF4"/>
    <w:rsid w:val="00103A12"/>
    <w:rsid w:val="0011085F"/>
    <w:rsid w:val="00114D77"/>
    <w:rsid w:val="00115D17"/>
    <w:rsid w:val="00121AEE"/>
    <w:rsid w:val="00124B3D"/>
    <w:rsid w:val="001310C4"/>
    <w:rsid w:val="0013453D"/>
    <w:rsid w:val="00136491"/>
    <w:rsid w:val="00136E7B"/>
    <w:rsid w:val="00137DBF"/>
    <w:rsid w:val="00142F76"/>
    <w:rsid w:val="00143582"/>
    <w:rsid w:val="00144C07"/>
    <w:rsid w:val="00156292"/>
    <w:rsid w:val="0015631A"/>
    <w:rsid w:val="001626A4"/>
    <w:rsid w:val="00170736"/>
    <w:rsid w:val="00170D52"/>
    <w:rsid w:val="00173EF8"/>
    <w:rsid w:val="001874B8"/>
    <w:rsid w:val="00190692"/>
    <w:rsid w:val="0019323C"/>
    <w:rsid w:val="001A2F6E"/>
    <w:rsid w:val="001A44BE"/>
    <w:rsid w:val="001A519E"/>
    <w:rsid w:val="001A5E08"/>
    <w:rsid w:val="001B00C5"/>
    <w:rsid w:val="001B4CA3"/>
    <w:rsid w:val="001B559F"/>
    <w:rsid w:val="001B58B3"/>
    <w:rsid w:val="001B7D50"/>
    <w:rsid w:val="001C1941"/>
    <w:rsid w:val="001C2405"/>
    <w:rsid w:val="001C3E27"/>
    <w:rsid w:val="001C48A4"/>
    <w:rsid w:val="001C634E"/>
    <w:rsid w:val="001C76A4"/>
    <w:rsid w:val="001D103E"/>
    <w:rsid w:val="001D1C67"/>
    <w:rsid w:val="001D51DC"/>
    <w:rsid w:val="001D62B7"/>
    <w:rsid w:val="001E41EC"/>
    <w:rsid w:val="001E7D20"/>
    <w:rsid w:val="001F3446"/>
    <w:rsid w:val="001F3BDD"/>
    <w:rsid w:val="001F7AF3"/>
    <w:rsid w:val="001F7EDC"/>
    <w:rsid w:val="00202437"/>
    <w:rsid w:val="002032B9"/>
    <w:rsid w:val="00205906"/>
    <w:rsid w:val="00206C37"/>
    <w:rsid w:val="002070BE"/>
    <w:rsid w:val="002076CA"/>
    <w:rsid w:val="00212CED"/>
    <w:rsid w:val="00216892"/>
    <w:rsid w:val="00222862"/>
    <w:rsid w:val="0022734F"/>
    <w:rsid w:val="00232391"/>
    <w:rsid w:val="002350B2"/>
    <w:rsid w:val="002357C8"/>
    <w:rsid w:val="00240DD9"/>
    <w:rsid w:val="00243133"/>
    <w:rsid w:val="002438E0"/>
    <w:rsid w:val="00244862"/>
    <w:rsid w:val="0024671F"/>
    <w:rsid w:val="002504C7"/>
    <w:rsid w:val="002520BD"/>
    <w:rsid w:val="002534ED"/>
    <w:rsid w:val="00254641"/>
    <w:rsid w:val="00254F37"/>
    <w:rsid w:val="00256D90"/>
    <w:rsid w:val="002612F4"/>
    <w:rsid w:val="00261331"/>
    <w:rsid w:val="00261562"/>
    <w:rsid w:val="00266239"/>
    <w:rsid w:val="002668A8"/>
    <w:rsid w:val="002670B8"/>
    <w:rsid w:val="00267F57"/>
    <w:rsid w:val="00270D35"/>
    <w:rsid w:val="00277691"/>
    <w:rsid w:val="002864AD"/>
    <w:rsid w:val="00286ADB"/>
    <w:rsid w:val="0029081B"/>
    <w:rsid w:val="00292B4D"/>
    <w:rsid w:val="002944C2"/>
    <w:rsid w:val="00296D22"/>
    <w:rsid w:val="002A0139"/>
    <w:rsid w:val="002A4BCD"/>
    <w:rsid w:val="002A4EA5"/>
    <w:rsid w:val="002B1DF5"/>
    <w:rsid w:val="002B2D4C"/>
    <w:rsid w:val="002B7DCD"/>
    <w:rsid w:val="002C6D75"/>
    <w:rsid w:val="002D2720"/>
    <w:rsid w:val="002D2C52"/>
    <w:rsid w:val="002D4BA8"/>
    <w:rsid w:val="002D7DE2"/>
    <w:rsid w:val="002E02C6"/>
    <w:rsid w:val="002E3591"/>
    <w:rsid w:val="002E4431"/>
    <w:rsid w:val="002E5430"/>
    <w:rsid w:val="002E5A42"/>
    <w:rsid w:val="002E691B"/>
    <w:rsid w:val="002F006D"/>
    <w:rsid w:val="002F0108"/>
    <w:rsid w:val="002F136C"/>
    <w:rsid w:val="002F7283"/>
    <w:rsid w:val="002F758A"/>
    <w:rsid w:val="00300789"/>
    <w:rsid w:val="00305226"/>
    <w:rsid w:val="00310102"/>
    <w:rsid w:val="00311F3A"/>
    <w:rsid w:val="00313659"/>
    <w:rsid w:val="003161CE"/>
    <w:rsid w:val="00320660"/>
    <w:rsid w:val="00327E9B"/>
    <w:rsid w:val="0034066B"/>
    <w:rsid w:val="003441D1"/>
    <w:rsid w:val="0034434D"/>
    <w:rsid w:val="0034591A"/>
    <w:rsid w:val="00345A58"/>
    <w:rsid w:val="003521CE"/>
    <w:rsid w:val="0035305D"/>
    <w:rsid w:val="0035387D"/>
    <w:rsid w:val="003555A5"/>
    <w:rsid w:val="003560EB"/>
    <w:rsid w:val="00357481"/>
    <w:rsid w:val="00365B09"/>
    <w:rsid w:val="00365EDA"/>
    <w:rsid w:val="00370E60"/>
    <w:rsid w:val="00373601"/>
    <w:rsid w:val="003744B3"/>
    <w:rsid w:val="0038187C"/>
    <w:rsid w:val="00386224"/>
    <w:rsid w:val="00386428"/>
    <w:rsid w:val="003901E8"/>
    <w:rsid w:val="0039104A"/>
    <w:rsid w:val="003911CC"/>
    <w:rsid w:val="003957D4"/>
    <w:rsid w:val="003969CA"/>
    <w:rsid w:val="00396E1E"/>
    <w:rsid w:val="003A17F7"/>
    <w:rsid w:val="003A2B3C"/>
    <w:rsid w:val="003B0210"/>
    <w:rsid w:val="003B2331"/>
    <w:rsid w:val="003B3549"/>
    <w:rsid w:val="003B3AC0"/>
    <w:rsid w:val="003B6BA8"/>
    <w:rsid w:val="003C13D3"/>
    <w:rsid w:val="003C15D2"/>
    <w:rsid w:val="003C29AA"/>
    <w:rsid w:val="003C2E61"/>
    <w:rsid w:val="003C62DE"/>
    <w:rsid w:val="003C782D"/>
    <w:rsid w:val="003D3BD6"/>
    <w:rsid w:val="003D518C"/>
    <w:rsid w:val="003D5483"/>
    <w:rsid w:val="003E306D"/>
    <w:rsid w:val="003E4568"/>
    <w:rsid w:val="003F1479"/>
    <w:rsid w:val="003F1638"/>
    <w:rsid w:val="003F226C"/>
    <w:rsid w:val="003F28F4"/>
    <w:rsid w:val="003F2A9A"/>
    <w:rsid w:val="003F3688"/>
    <w:rsid w:val="003F70B2"/>
    <w:rsid w:val="003F74F9"/>
    <w:rsid w:val="003F7A4E"/>
    <w:rsid w:val="00401ED3"/>
    <w:rsid w:val="00403B40"/>
    <w:rsid w:val="00404693"/>
    <w:rsid w:val="0040474D"/>
    <w:rsid w:val="00404828"/>
    <w:rsid w:val="00406F02"/>
    <w:rsid w:val="00420E75"/>
    <w:rsid w:val="00422AD6"/>
    <w:rsid w:val="004233CD"/>
    <w:rsid w:val="00424600"/>
    <w:rsid w:val="00424D1A"/>
    <w:rsid w:val="00425943"/>
    <w:rsid w:val="00425D8F"/>
    <w:rsid w:val="00427C35"/>
    <w:rsid w:val="00432CC5"/>
    <w:rsid w:val="00434133"/>
    <w:rsid w:val="004341BA"/>
    <w:rsid w:val="004359D4"/>
    <w:rsid w:val="00435C93"/>
    <w:rsid w:val="0044142A"/>
    <w:rsid w:val="00444E94"/>
    <w:rsid w:val="004466F0"/>
    <w:rsid w:val="004467C8"/>
    <w:rsid w:val="00447B17"/>
    <w:rsid w:val="00452725"/>
    <w:rsid w:val="00453423"/>
    <w:rsid w:val="00455B45"/>
    <w:rsid w:val="0045798C"/>
    <w:rsid w:val="004625EA"/>
    <w:rsid w:val="00463258"/>
    <w:rsid w:val="0046352D"/>
    <w:rsid w:val="004647B4"/>
    <w:rsid w:val="00465451"/>
    <w:rsid w:val="00467300"/>
    <w:rsid w:val="00467423"/>
    <w:rsid w:val="00467F9B"/>
    <w:rsid w:val="00473B76"/>
    <w:rsid w:val="00475DDA"/>
    <w:rsid w:val="00477C8D"/>
    <w:rsid w:val="00480BE4"/>
    <w:rsid w:val="00483D05"/>
    <w:rsid w:val="004917AA"/>
    <w:rsid w:val="004A126E"/>
    <w:rsid w:val="004A28E6"/>
    <w:rsid w:val="004A29BF"/>
    <w:rsid w:val="004A399C"/>
    <w:rsid w:val="004B017B"/>
    <w:rsid w:val="004B2B7C"/>
    <w:rsid w:val="004B40E2"/>
    <w:rsid w:val="004B450C"/>
    <w:rsid w:val="004B525F"/>
    <w:rsid w:val="004C12E2"/>
    <w:rsid w:val="004C1E34"/>
    <w:rsid w:val="004C24F4"/>
    <w:rsid w:val="004C2592"/>
    <w:rsid w:val="004C29E6"/>
    <w:rsid w:val="004C2E22"/>
    <w:rsid w:val="004C3A43"/>
    <w:rsid w:val="004C6663"/>
    <w:rsid w:val="004D13A2"/>
    <w:rsid w:val="004D410C"/>
    <w:rsid w:val="004E22E1"/>
    <w:rsid w:val="004E3493"/>
    <w:rsid w:val="004E4432"/>
    <w:rsid w:val="004E4CC6"/>
    <w:rsid w:val="004E6040"/>
    <w:rsid w:val="004F1F24"/>
    <w:rsid w:val="004F2877"/>
    <w:rsid w:val="004F4943"/>
    <w:rsid w:val="004F5127"/>
    <w:rsid w:val="004F656C"/>
    <w:rsid w:val="004F6CAA"/>
    <w:rsid w:val="004F7D75"/>
    <w:rsid w:val="00501AF6"/>
    <w:rsid w:val="00502F61"/>
    <w:rsid w:val="00506B10"/>
    <w:rsid w:val="00511387"/>
    <w:rsid w:val="00514326"/>
    <w:rsid w:val="00515141"/>
    <w:rsid w:val="0051568C"/>
    <w:rsid w:val="005158F2"/>
    <w:rsid w:val="005167E4"/>
    <w:rsid w:val="00520DCB"/>
    <w:rsid w:val="00523F78"/>
    <w:rsid w:val="005276B3"/>
    <w:rsid w:val="00530E54"/>
    <w:rsid w:val="00530FE2"/>
    <w:rsid w:val="00535547"/>
    <w:rsid w:val="00535916"/>
    <w:rsid w:val="005378CD"/>
    <w:rsid w:val="00541099"/>
    <w:rsid w:val="00543063"/>
    <w:rsid w:val="00547944"/>
    <w:rsid w:val="005531FA"/>
    <w:rsid w:val="00553B4B"/>
    <w:rsid w:val="005544C7"/>
    <w:rsid w:val="00556891"/>
    <w:rsid w:val="005569A3"/>
    <w:rsid w:val="005608F5"/>
    <w:rsid w:val="00562A34"/>
    <w:rsid w:val="00570E75"/>
    <w:rsid w:val="00570F59"/>
    <w:rsid w:val="00571C1C"/>
    <w:rsid w:val="00572E02"/>
    <w:rsid w:val="00574F97"/>
    <w:rsid w:val="00575858"/>
    <w:rsid w:val="00576485"/>
    <w:rsid w:val="00577093"/>
    <w:rsid w:val="005800CE"/>
    <w:rsid w:val="00584D92"/>
    <w:rsid w:val="00590FAB"/>
    <w:rsid w:val="00593645"/>
    <w:rsid w:val="00595B88"/>
    <w:rsid w:val="00596560"/>
    <w:rsid w:val="005A01B6"/>
    <w:rsid w:val="005A2037"/>
    <w:rsid w:val="005A402C"/>
    <w:rsid w:val="005A4DBE"/>
    <w:rsid w:val="005B0E81"/>
    <w:rsid w:val="005B2A4D"/>
    <w:rsid w:val="005C0CDE"/>
    <w:rsid w:val="005C1191"/>
    <w:rsid w:val="005C2885"/>
    <w:rsid w:val="005C301A"/>
    <w:rsid w:val="005C37BE"/>
    <w:rsid w:val="005D0B47"/>
    <w:rsid w:val="005E1BF6"/>
    <w:rsid w:val="005E382F"/>
    <w:rsid w:val="005E39A9"/>
    <w:rsid w:val="005E64C6"/>
    <w:rsid w:val="005F41E4"/>
    <w:rsid w:val="005F59C2"/>
    <w:rsid w:val="005F6990"/>
    <w:rsid w:val="00600341"/>
    <w:rsid w:val="00603BDA"/>
    <w:rsid w:val="00604B04"/>
    <w:rsid w:val="00606A08"/>
    <w:rsid w:val="0061317C"/>
    <w:rsid w:val="00613B41"/>
    <w:rsid w:val="00615A2A"/>
    <w:rsid w:val="00616708"/>
    <w:rsid w:val="00616CA6"/>
    <w:rsid w:val="00617B31"/>
    <w:rsid w:val="006219C5"/>
    <w:rsid w:val="00623D1C"/>
    <w:rsid w:val="00630010"/>
    <w:rsid w:val="00631912"/>
    <w:rsid w:val="00632E05"/>
    <w:rsid w:val="00633263"/>
    <w:rsid w:val="0063550D"/>
    <w:rsid w:val="00635681"/>
    <w:rsid w:val="00635ECC"/>
    <w:rsid w:val="00640A71"/>
    <w:rsid w:val="00640CAA"/>
    <w:rsid w:val="006435F3"/>
    <w:rsid w:val="006456A2"/>
    <w:rsid w:val="00645EEF"/>
    <w:rsid w:val="00650FB0"/>
    <w:rsid w:val="00651C8E"/>
    <w:rsid w:val="006556A6"/>
    <w:rsid w:val="00662A1A"/>
    <w:rsid w:val="00663C03"/>
    <w:rsid w:val="00665CAF"/>
    <w:rsid w:val="006666A8"/>
    <w:rsid w:val="00670FF6"/>
    <w:rsid w:val="00672B2F"/>
    <w:rsid w:val="00686BB7"/>
    <w:rsid w:val="00686EE8"/>
    <w:rsid w:val="00691449"/>
    <w:rsid w:val="006916EA"/>
    <w:rsid w:val="00694A26"/>
    <w:rsid w:val="00694BB7"/>
    <w:rsid w:val="0069633C"/>
    <w:rsid w:val="006A0F90"/>
    <w:rsid w:val="006A2DE3"/>
    <w:rsid w:val="006A395B"/>
    <w:rsid w:val="006A6B53"/>
    <w:rsid w:val="006A7B42"/>
    <w:rsid w:val="006B21BE"/>
    <w:rsid w:val="006B2BCF"/>
    <w:rsid w:val="006B6B25"/>
    <w:rsid w:val="006B717F"/>
    <w:rsid w:val="006B79B7"/>
    <w:rsid w:val="006C07DD"/>
    <w:rsid w:val="006C19FB"/>
    <w:rsid w:val="006D3F5B"/>
    <w:rsid w:val="006D5D73"/>
    <w:rsid w:val="006E1C2C"/>
    <w:rsid w:val="006E2378"/>
    <w:rsid w:val="006E244C"/>
    <w:rsid w:val="006E3063"/>
    <w:rsid w:val="006E4DB5"/>
    <w:rsid w:val="006E55F8"/>
    <w:rsid w:val="006F7170"/>
    <w:rsid w:val="007015EA"/>
    <w:rsid w:val="00701DC3"/>
    <w:rsid w:val="00702D37"/>
    <w:rsid w:val="00704A54"/>
    <w:rsid w:val="00705DB5"/>
    <w:rsid w:val="007067A6"/>
    <w:rsid w:val="00710355"/>
    <w:rsid w:val="0071052B"/>
    <w:rsid w:val="007108B5"/>
    <w:rsid w:val="00713EF7"/>
    <w:rsid w:val="007145F9"/>
    <w:rsid w:val="007161B5"/>
    <w:rsid w:val="007223C4"/>
    <w:rsid w:val="00724896"/>
    <w:rsid w:val="00724954"/>
    <w:rsid w:val="007269E6"/>
    <w:rsid w:val="00730A5B"/>
    <w:rsid w:val="007311BD"/>
    <w:rsid w:val="00731AB7"/>
    <w:rsid w:val="00732236"/>
    <w:rsid w:val="007338A6"/>
    <w:rsid w:val="00733E51"/>
    <w:rsid w:val="00735F18"/>
    <w:rsid w:val="007401DE"/>
    <w:rsid w:val="00746646"/>
    <w:rsid w:val="00747F90"/>
    <w:rsid w:val="00750160"/>
    <w:rsid w:val="00750AF5"/>
    <w:rsid w:val="0075256F"/>
    <w:rsid w:val="00752D7B"/>
    <w:rsid w:val="00755DA0"/>
    <w:rsid w:val="00757730"/>
    <w:rsid w:val="00763C8F"/>
    <w:rsid w:val="00765CDA"/>
    <w:rsid w:val="007763E2"/>
    <w:rsid w:val="00781766"/>
    <w:rsid w:val="007839A7"/>
    <w:rsid w:val="00783DA6"/>
    <w:rsid w:val="00784888"/>
    <w:rsid w:val="00784ABA"/>
    <w:rsid w:val="0078512F"/>
    <w:rsid w:val="00785A23"/>
    <w:rsid w:val="00790284"/>
    <w:rsid w:val="00793505"/>
    <w:rsid w:val="00793A8F"/>
    <w:rsid w:val="00796FA9"/>
    <w:rsid w:val="007A5A02"/>
    <w:rsid w:val="007B3458"/>
    <w:rsid w:val="007B443B"/>
    <w:rsid w:val="007B56A3"/>
    <w:rsid w:val="007B615E"/>
    <w:rsid w:val="007C6691"/>
    <w:rsid w:val="007C69FB"/>
    <w:rsid w:val="007D3A17"/>
    <w:rsid w:val="007D53FA"/>
    <w:rsid w:val="007E06A2"/>
    <w:rsid w:val="007E0AD8"/>
    <w:rsid w:val="007F2386"/>
    <w:rsid w:val="007F3505"/>
    <w:rsid w:val="007F5A0E"/>
    <w:rsid w:val="007F60AC"/>
    <w:rsid w:val="007F6A5E"/>
    <w:rsid w:val="007F7100"/>
    <w:rsid w:val="00800A8C"/>
    <w:rsid w:val="00801381"/>
    <w:rsid w:val="00801A89"/>
    <w:rsid w:val="0080207A"/>
    <w:rsid w:val="00802CDC"/>
    <w:rsid w:val="00803966"/>
    <w:rsid w:val="00810535"/>
    <w:rsid w:val="008123A1"/>
    <w:rsid w:val="00813FD8"/>
    <w:rsid w:val="00816573"/>
    <w:rsid w:val="00817DEF"/>
    <w:rsid w:val="00827817"/>
    <w:rsid w:val="008337EC"/>
    <w:rsid w:val="00837E74"/>
    <w:rsid w:val="00842209"/>
    <w:rsid w:val="00842A16"/>
    <w:rsid w:val="00843362"/>
    <w:rsid w:val="00843B87"/>
    <w:rsid w:val="00844B5A"/>
    <w:rsid w:val="00850FCD"/>
    <w:rsid w:val="0085639F"/>
    <w:rsid w:val="00861AA0"/>
    <w:rsid w:val="00862BE9"/>
    <w:rsid w:val="00865D41"/>
    <w:rsid w:val="00873AEB"/>
    <w:rsid w:val="00876DD5"/>
    <w:rsid w:val="00881A97"/>
    <w:rsid w:val="00882FE4"/>
    <w:rsid w:val="00884B46"/>
    <w:rsid w:val="008866CD"/>
    <w:rsid w:val="00887C6B"/>
    <w:rsid w:val="008901F7"/>
    <w:rsid w:val="00891CB0"/>
    <w:rsid w:val="008937CA"/>
    <w:rsid w:val="00893E03"/>
    <w:rsid w:val="0089496D"/>
    <w:rsid w:val="00895028"/>
    <w:rsid w:val="00896F82"/>
    <w:rsid w:val="00897938"/>
    <w:rsid w:val="008A1B94"/>
    <w:rsid w:val="008A221D"/>
    <w:rsid w:val="008A3CB8"/>
    <w:rsid w:val="008A73C6"/>
    <w:rsid w:val="008A7F23"/>
    <w:rsid w:val="008B2AEA"/>
    <w:rsid w:val="008B3CE2"/>
    <w:rsid w:val="008B60ED"/>
    <w:rsid w:val="008B698F"/>
    <w:rsid w:val="008C1976"/>
    <w:rsid w:val="008D0A82"/>
    <w:rsid w:val="008D1BB4"/>
    <w:rsid w:val="008D3F85"/>
    <w:rsid w:val="008E0B89"/>
    <w:rsid w:val="008E3E38"/>
    <w:rsid w:val="008E58AE"/>
    <w:rsid w:val="008E7F03"/>
    <w:rsid w:val="008F04F2"/>
    <w:rsid w:val="008F154E"/>
    <w:rsid w:val="008F428F"/>
    <w:rsid w:val="008F5768"/>
    <w:rsid w:val="008F757C"/>
    <w:rsid w:val="0090316C"/>
    <w:rsid w:val="0090448D"/>
    <w:rsid w:val="00906FE3"/>
    <w:rsid w:val="0091146B"/>
    <w:rsid w:val="00911F99"/>
    <w:rsid w:val="00912E8B"/>
    <w:rsid w:val="00916E5E"/>
    <w:rsid w:val="009346C0"/>
    <w:rsid w:val="00941A34"/>
    <w:rsid w:val="0094499B"/>
    <w:rsid w:val="009459CD"/>
    <w:rsid w:val="00945C3D"/>
    <w:rsid w:val="009462BD"/>
    <w:rsid w:val="009527FA"/>
    <w:rsid w:val="00954521"/>
    <w:rsid w:val="00955348"/>
    <w:rsid w:val="00957CDC"/>
    <w:rsid w:val="00960431"/>
    <w:rsid w:val="00966E12"/>
    <w:rsid w:val="009710E2"/>
    <w:rsid w:val="00971A74"/>
    <w:rsid w:val="00972279"/>
    <w:rsid w:val="00975E65"/>
    <w:rsid w:val="009769F3"/>
    <w:rsid w:val="0098161A"/>
    <w:rsid w:val="00981C0D"/>
    <w:rsid w:val="00982803"/>
    <w:rsid w:val="00984359"/>
    <w:rsid w:val="009858B6"/>
    <w:rsid w:val="009867CD"/>
    <w:rsid w:val="00992F1F"/>
    <w:rsid w:val="00994E6B"/>
    <w:rsid w:val="009A6202"/>
    <w:rsid w:val="009B0AAF"/>
    <w:rsid w:val="009B1208"/>
    <w:rsid w:val="009B180C"/>
    <w:rsid w:val="009B241F"/>
    <w:rsid w:val="009B2FC2"/>
    <w:rsid w:val="009B3CEC"/>
    <w:rsid w:val="009B3FC0"/>
    <w:rsid w:val="009C41A3"/>
    <w:rsid w:val="009D3A25"/>
    <w:rsid w:val="009D6ED8"/>
    <w:rsid w:val="009D702A"/>
    <w:rsid w:val="009E0187"/>
    <w:rsid w:val="009E0B4E"/>
    <w:rsid w:val="009E14E0"/>
    <w:rsid w:val="009E32F7"/>
    <w:rsid w:val="009E4BF5"/>
    <w:rsid w:val="009E60BF"/>
    <w:rsid w:val="009F43BC"/>
    <w:rsid w:val="009F5F73"/>
    <w:rsid w:val="009F7845"/>
    <w:rsid w:val="009F7C82"/>
    <w:rsid w:val="00A00613"/>
    <w:rsid w:val="00A0624E"/>
    <w:rsid w:val="00A110C1"/>
    <w:rsid w:val="00A116C7"/>
    <w:rsid w:val="00A11740"/>
    <w:rsid w:val="00A12562"/>
    <w:rsid w:val="00A12DD3"/>
    <w:rsid w:val="00A143BE"/>
    <w:rsid w:val="00A21618"/>
    <w:rsid w:val="00A248FA"/>
    <w:rsid w:val="00A32028"/>
    <w:rsid w:val="00A32CB5"/>
    <w:rsid w:val="00A34E26"/>
    <w:rsid w:val="00A37AF0"/>
    <w:rsid w:val="00A37C5C"/>
    <w:rsid w:val="00A41F29"/>
    <w:rsid w:val="00A44AEB"/>
    <w:rsid w:val="00A50480"/>
    <w:rsid w:val="00A50583"/>
    <w:rsid w:val="00A518CC"/>
    <w:rsid w:val="00A530BB"/>
    <w:rsid w:val="00A53863"/>
    <w:rsid w:val="00A55742"/>
    <w:rsid w:val="00A562B5"/>
    <w:rsid w:val="00A6006E"/>
    <w:rsid w:val="00A62686"/>
    <w:rsid w:val="00A62AAB"/>
    <w:rsid w:val="00A64B9F"/>
    <w:rsid w:val="00A64F43"/>
    <w:rsid w:val="00A71B60"/>
    <w:rsid w:val="00A7257D"/>
    <w:rsid w:val="00A767C3"/>
    <w:rsid w:val="00A834C4"/>
    <w:rsid w:val="00A846FA"/>
    <w:rsid w:val="00A861D6"/>
    <w:rsid w:val="00A866AD"/>
    <w:rsid w:val="00A90BF3"/>
    <w:rsid w:val="00A94AC9"/>
    <w:rsid w:val="00A9651F"/>
    <w:rsid w:val="00A96DBF"/>
    <w:rsid w:val="00A970A1"/>
    <w:rsid w:val="00A9745C"/>
    <w:rsid w:val="00AA0251"/>
    <w:rsid w:val="00AA1579"/>
    <w:rsid w:val="00AA2EC2"/>
    <w:rsid w:val="00AA4184"/>
    <w:rsid w:val="00AB30DA"/>
    <w:rsid w:val="00AB31B4"/>
    <w:rsid w:val="00AB4ED3"/>
    <w:rsid w:val="00AB5A6E"/>
    <w:rsid w:val="00AC2B2D"/>
    <w:rsid w:val="00AD2198"/>
    <w:rsid w:val="00AD37DD"/>
    <w:rsid w:val="00AD6089"/>
    <w:rsid w:val="00AD7D44"/>
    <w:rsid w:val="00AE1CCC"/>
    <w:rsid w:val="00AE3CCB"/>
    <w:rsid w:val="00AE6B2F"/>
    <w:rsid w:val="00B0029F"/>
    <w:rsid w:val="00B00AEF"/>
    <w:rsid w:val="00B0411C"/>
    <w:rsid w:val="00B05963"/>
    <w:rsid w:val="00B05DD1"/>
    <w:rsid w:val="00B05F49"/>
    <w:rsid w:val="00B11DF6"/>
    <w:rsid w:val="00B13636"/>
    <w:rsid w:val="00B15959"/>
    <w:rsid w:val="00B21138"/>
    <w:rsid w:val="00B21A08"/>
    <w:rsid w:val="00B3206A"/>
    <w:rsid w:val="00B33510"/>
    <w:rsid w:val="00B3571B"/>
    <w:rsid w:val="00B41B32"/>
    <w:rsid w:val="00B41F25"/>
    <w:rsid w:val="00B4225E"/>
    <w:rsid w:val="00B46653"/>
    <w:rsid w:val="00B53219"/>
    <w:rsid w:val="00B574C5"/>
    <w:rsid w:val="00B61834"/>
    <w:rsid w:val="00B61B8C"/>
    <w:rsid w:val="00B70BE6"/>
    <w:rsid w:val="00B71A00"/>
    <w:rsid w:val="00B75E43"/>
    <w:rsid w:val="00B763B4"/>
    <w:rsid w:val="00B82AD6"/>
    <w:rsid w:val="00B84E66"/>
    <w:rsid w:val="00B90030"/>
    <w:rsid w:val="00B9294C"/>
    <w:rsid w:val="00B95F89"/>
    <w:rsid w:val="00B96200"/>
    <w:rsid w:val="00BA081B"/>
    <w:rsid w:val="00BA1909"/>
    <w:rsid w:val="00BA2892"/>
    <w:rsid w:val="00BA40DE"/>
    <w:rsid w:val="00BA4203"/>
    <w:rsid w:val="00BA4F52"/>
    <w:rsid w:val="00BA534E"/>
    <w:rsid w:val="00BA6840"/>
    <w:rsid w:val="00BA6B45"/>
    <w:rsid w:val="00BB0E8C"/>
    <w:rsid w:val="00BB1BEE"/>
    <w:rsid w:val="00BC177C"/>
    <w:rsid w:val="00BC70FC"/>
    <w:rsid w:val="00BD6387"/>
    <w:rsid w:val="00BE0E98"/>
    <w:rsid w:val="00BE14DE"/>
    <w:rsid w:val="00BE2023"/>
    <w:rsid w:val="00BE3461"/>
    <w:rsid w:val="00BE37B7"/>
    <w:rsid w:val="00BF061E"/>
    <w:rsid w:val="00C0636B"/>
    <w:rsid w:val="00C0667A"/>
    <w:rsid w:val="00C0671F"/>
    <w:rsid w:val="00C126B2"/>
    <w:rsid w:val="00C12D71"/>
    <w:rsid w:val="00C13F2F"/>
    <w:rsid w:val="00C25E87"/>
    <w:rsid w:val="00C26964"/>
    <w:rsid w:val="00C346AE"/>
    <w:rsid w:val="00C36148"/>
    <w:rsid w:val="00C40F62"/>
    <w:rsid w:val="00C42594"/>
    <w:rsid w:val="00C44A4B"/>
    <w:rsid w:val="00C46BB8"/>
    <w:rsid w:val="00C506BC"/>
    <w:rsid w:val="00C514FA"/>
    <w:rsid w:val="00C55EA0"/>
    <w:rsid w:val="00C57F72"/>
    <w:rsid w:val="00C60EE9"/>
    <w:rsid w:val="00C67070"/>
    <w:rsid w:val="00C704D5"/>
    <w:rsid w:val="00C70560"/>
    <w:rsid w:val="00C723B1"/>
    <w:rsid w:val="00C7332C"/>
    <w:rsid w:val="00C74298"/>
    <w:rsid w:val="00C74DA6"/>
    <w:rsid w:val="00C74E97"/>
    <w:rsid w:val="00C803FF"/>
    <w:rsid w:val="00C928C2"/>
    <w:rsid w:val="00C95EAA"/>
    <w:rsid w:val="00C967AA"/>
    <w:rsid w:val="00CA1B3E"/>
    <w:rsid w:val="00CA592B"/>
    <w:rsid w:val="00CA68DE"/>
    <w:rsid w:val="00CB046E"/>
    <w:rsid w:val="00CB097B"/>
    <w:rsid w:val="00CB0CC2"/>
    <w:rsid w:val="00CB0DF9"/>
    <w:rsid w:val="00CB211E"/>
    <w:rsid w:val="00CB3D1B"/>
    <w:rsid w:val="00CB4640"/>
    <w:rsid w:val="00CB4FC8"/>
    <w:rsid w:val="00CB5C8D"/>
    <w:rsid w:val="00CB78FD"/>
    <w:rsid w:val="00CC2B59"/>
    <w:rsid w:val="00CC2BFF"/>
    <w:rsid w:val="00CC6ED8"/>
    <w:rsid w:val="00CD4A49"/>
    <w:rsid w:val="00CE1DFC"/>
    <w:rsid w:val="00CE3C4F"/>
    <w:rsid w:val="00CE471B"/>
    <w:rsid w:val="00CE6181"/>
    <w:rsid w:val="00CE6E8E"/>
    <w:rsid w:val="00CE77BE"/>
    <w:rsid w:val="00CF112C"/>
    <w:rsid w:val="00CF267F"/>
    <w:rsid w:val="00CF3DC0"/>
    <w:rsid w:val="00CF68C1"/>
    <w:rsid w:val="00CF6B9B"/>
    <w:rsid w:val="00CF6FA3"/>
    <w:rsid w:val="00CF7074"/>
    <w:rsid w:val="00CF76BA"/>
    <w:rsid w:val="00D0102F"/>
    <w:rsid w:val="00D04D0D"/>
    <w:rsid w:val="00D07CDD"/>
    <w:rsid w:val="00D10EB3"/>
    <w:rsid w:val="00D15266"/>
    <w:rsid w:val="00D17073"/>
    <w:rsid w:val="00D207FD"/>
    <w:rsid w:val="00D25641"/>
    <w:rsid w:val="00D30E3A"/>
    <w:rsid w:val="00D35306"/>
    <w:rsid w:val="00D36CFB"/>
    <w:rsid w:val="00D3765D"/>
    <w:rsid w:val="00D46316"/>
    <w:rsid w:val="00D5055F"/>
    <w:rsid w:val="00D54940"/>
    <w:rsid w:val="00D56EFD"/>
    <w:rsid w:val="00D62A85"/>
    <w:rsid w:val="00D63E8D"/>
    <w:rsid w:val="00D70529"/>
    <w:rsid w:val="00D7171A"/>
    <w:rsid w:val="00D7210B"/>
    <w:rsid w:val="00D806C4"/>
    <w:rsid w:val="00D81215"/>
    <w:rsid w:val="00D838E1"/>
    <w:rsid w:val="00D8458C"/>
    <w:rsid w:val="00D84AED"/>
    <w:rsid w:val="00D85AFC"/>
    <w:rsid w:val="00D919AE"/>
    <w:rsid w:val="00D94876"/>
    <w:rsid w:val="00D95B47"/>
    <w:rsid w:val="00DA0607"/>
    <w:rsid w:val="00DA0EDD"/>
    <w:rsid w:val="00DA2CA4"/>
    <w:rsid w:val="00DA395B"/>
    <w:rsid w:val="00DA3A63"/>
    <w:rsid w:val="00DA4D02"/>
    <w:rsid w:val="00DA60E0"/>
    <w:rsid w:val="00DA78CD"/>
    <w:rsid w:val="00DB3790"/>
    <w:rsid w:val="00DC0A16"/>
    <w:rsid w:val="00DC1359"/>
    <w:rsid w:val="00DC421D"/>
    <w:rsid w:val="00DD1523"/>
    <w:rsid w:val="00DD167E"/>
    <w:rsid w:val="00DD379F"/>
    <w:rsid w:val="00DD3B1F"/>
    <w:rsid w:val="00DD4A6B"/>
    <w:rsid w:val="00DE0B6A"/>
    <w:rsid w:val="00DE4FAC"/>
    <w:rsid w:val="00DF1214"/>
    <w:rsid w:val="00DF25E9"/>
    <w:rsid w:val="00DF566C"/>
    <w:rsid w:val="00DF612D"/>
    <w:rsid w:val="00DF6B73"/>
    <w:rsid w:val="00E02FAD"/>
    <w:rsid w:val="00E04223"/>
    <w:rsid w:val="00E044DF"/>
    <w:rsid w:val="00E049C1"/>
    <w:rsid w:val="00E05C92"/>
    <w:rsid w:val="00E100ED"/>
    <w:rsid w:val="00E10D9E"/>
    <w:rsid w:val="00E157BB"/>
    <w:rsid w:val="00E20396"/>
    <w:rsid w:val="00E23194"/>
    <w:rsid w:val="00E234DB"/>
    <w:rsid w:val="00E24080"/>
    <w:rsid w:val="00E30471"/>
    <w:rsid w:val="00E30848"/>
    <w:rsid w:val="00E33469"/>
    <w:rsid w:val="00E33A61"/>
    <w:rsid w:val="00E34640"/>
    <w:rsid w:val="00E40410"/>
    <w:rsid w:val="00E40924"/>
    <w:rsid w:val="00E41651"/>
    <w:rsid w:val="00E42DDA"/>
    <w:rsid w:val="00E42F0B"/>
    <w:rsid w:val="00E44FF0"/>
    <w:rsid w:val="00E466BA"/>
    <w:rsid w:val="00E46FD0"/>
    <w:rsid w:val="00E5143D"/>
    <w:rsid w:val="00E51D0E"/>
    <w:rsid w:val="00E525BC"/>
    <w:rsid w:val="00E5671E"/>
    <w:rsid w:val="00E631A8"/>
    <w:rsid w:val="00E66D97"/>
    <w:rsid w:val="00E71012"/>
    <w:rsid w:val="00E763E2"/>
    <w:rsid w:val="00E84DB8"/>
    <w:rsid w:val="00E93D7E"/>
    <w:rsid w:val="00E93F79"/>
    <w:rsid w:val="00EA2AF2"/>
    <w:rsid w:val="00EA2DFF"/>
    <w:rsid w:val="00EA337C"/>
    <w:rsid w:val="00EA47B4"/>
    <w:rsid w:val="00EA6F9B"/>
    <w:rsid w:val="00EA7AAA"/>
    <w:rsid w:val="00EB09D2"/>
    <w:rsid w:val="00EB1386"/>
    <w:rsid w:val="00EB1D8A"/>
    <w:rsid w:val="00EB2961"/>
    <w:rsid w:val="00EC0B1C"/>
    <w:rsid w:val="00EC0D03"/>
    <w:rsid w:val="00EC158A"/>
    <w:rsid w:val="00EC212F"/>
    <w:rsid w:val="00EC5C38"/>
    <w:rsid w:val="00EC69CD"/>
    <w:rsid w:val="00ED0C05"/>
    <w:rsid w:val="00ED20F8"/>
    <w:rsid w:val="00ED657A"/>
    <w:rsid w:val="00ED73ED"/>
    <w:rsid w:val="00EE1FFA"/>
    <w:rsid w:val="00EE33B3"/>
    <w:rsid w:val="00EE5509"/>
    <w:rsid w:val="00EE61A5"/>
    <w:rsid w:val="00EE61E8"/>
    <w:rsid w:val="00EE642C"/>
    <w:rsid w:val="00EE6D75"/>
    <w:rsid w:val="00EF01E7"/>
    <w:rsid w:val="00EF4065"/>
    <w:rsid w:val="00EF78C2"/>
    <w:rsid w:val="00F025C6"/>
    <w:rsid w:val="00F04090"/>
    <w:rsid w:val="00F04D05"/>
    <w:rsid w:val="00F069CF"/>
    <w:rsid w:val="00F142F2"/>
    <w:rsid w:val="00F2157E"/>
    <w:rsid w:val="00F23F00"/>
    <w:rsid w:val="00F33C79"/>
    <w:rsid w:val="00F34236"/>
    <w:rsid w:val="00F345C8"/>
    <w:rsid w:val="00F35FED"/>
    <w:rsid w:val="00F41F46"/>
    <w:rsid w:val="00F42BCB"/>
    <w:rsid w:val="00F42CB1"/>
    <w:rsid w:val="00F52758"/>
    <w:rsid w:val="00F54807"/>
    <w:rsid w:val="00F66D9F"/>
    <w:rsid w:val="00F74B9E"/>
    <w:rsid w:val="00F81DD0"/>
    <w:rsid w:val="00F826CD"/>
    <w:rsid w:val="00F82DC2"/>
    <w:rsid w:val="00F847D9"/>
    <w:rsid w:val="00F8779C"/>
    <w:rsid w:val="00F935E8"/>
    <w:rsid w:val="00F94C08"/>
    <w:rsid w:val="00F95B7D"/>
    <w:rsid w:val="00FA0A56"/>
    <w:rsid w:val="00FA119B"/>
    <w:rsid w:val="00FA3019"/>
    <w:rsid w:val="00FA528E"/>
    <w:rsid w:val="00FA5B57"/>
    <w:rsid w:val="00FB0B0D"/>
    <w:rsid w:val="00FB0C20"/>
    <w:rsid w:val="00FB0DAA"/>
    <w:rsid w:val="00FB1C5D"/>
    <w:rsid w:val="00FB2F38"/>
    <w:rsid w:val="00FB38CC"/>
    <w:rsid w:val="00FB43BF"/>
    <w:rsid w:val="00FB7BDC"/>
    <w:rsid w:val="00FC07F1"/>
    <w:rsid w:val="00FC15F7"/>
    <w:rsid w:val="00FC235B"/>
    <w:rsid w:val="00FC4D81"/>
    <w:rsid w:val="00FC52E4"/>
    <w:rsid w:val="00FC66AF"/>
    <w:rsid w:val="00FC7EEE"/>
    <w:rsid w:val="00FD6D01"/>
    <w:rsid w:val="00FE004D"/>
    <w:rsid w:val="00FE61B4"/>
    <w:rsid w:val="00FE6772"/>
    <w:rsid w:val="00FF3BA4"/>
    <w:rsid w:val="00FF4197"/>
    <w:rsid w:val="00FF4217"/>
    <w:rsid w:val="00FF44AD"/>
    <w:rsid w:val="00FF4905"/>
    <w:rsid w:val="00FF4A8D"/>
    <w:rsid w:val="00FF4CBD"/>
    <w:rsid w:val="00FF615B"/>
    <w:rsid w:val="00FF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82ACF"/>
  <w15:docId w15:val="{00033A60-E2A4-4C5D-BAF7-5F95F199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FE4"/>
    <w:rPr>
      <w:sz w:val="24"/>
      <w:szCs w:val="22"/>
      <w:lang w:eastAsia="en-US" w:bidi="en-US"/>
    </w:rPr>
  </w:style>
  <w:style w:type="paragraph" w:styleId="Heading1">
    <w:name w:val="heading 1"/>
    <w:basedOn w:val="Normal"/>
    <w:next w:val="Normal"/>
    <w:link w:val="Heading1Char"/>
    <w:uiPriority w:val="9"/>
    <w:qFormat/>
    <w:rsid w:val="00882F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2F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2F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2F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2F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2FE4"/>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882FE4"/>
    <w:pPr>
      <w:spacing w:before="240" w:after="60"/>
      <w:outlineLvl w:val="6"/>
    </w:pPr>
  </w:style>
  <w:style w:type="paragraph" w:styleId="Heading8">
    <w:name w:val="heading 8"/>
    <w:basedOn w:val="Normal"/>
    <w:next w:val="Normal"/>
    <w:link w:val="Heading8Char"/>
    <w:uiPriority w:val="9"/>
    <w:semiHidden/>
    <w:unhideWhenUsed/>
    <w:qFormat/>
    <w:rsid w:val="00882FE4"/>
    <w:pPr>
      <w:spacing w:before="240" w:after="60"/>
      <w:outlineLvl w:val="7"/>
    </w:pPr>
    <w:rPr>
      <w:i/>
      <w:iCs/>
    </w:rPr>
  </w:style>
  <w:style w:type="paragraph" w:styleId="Heading9">
    <w:name w:val="heading 9"/>
    <w:basedOn w:val="Normal"/>
    <w:next w:val="Normal"/>
    <w:link w:val="Heading9Char"/>
    <w:uiPriority w:val="9"/>
    <w:semiHidden/>
    <w:unhideWhenUsed/>
    <w:qFormat/>
    <w:rsid w:val="00882FE4"/>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E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82FE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82FE4"/>
    <w:rPr>
      <w:rFonts w:ascii="Cambria" w:eastAsia="Times New Roman" w:hAnsi="Cambria"/>
      <w:b/>
      <w:bCs/>
      <w:sz w:val="26"/>
      <w:szCs w:val="26"/>
    </w:rPr>
  </w:style>
  <w:style w:type="character" w:customStyle="1" w:styleId="Heading4Char">
    <w:name w:val="Heading 4 Char"/>
    <w:basedOn w:val="DefaultParagraphFont"/>
    <w:link w:val="Heading4"/>
    <w:uiPriority w:val="9"/>
    <w:rsid w:val="00882FE4"/>
    <w:rPr>
      <w:b/>
      <w:bCs/>
      <w:sz w:val="28"/>
      <w:szCs w:val="28"/>
    </w:rPr>
  </w:style>
  <w:style w:type="character" w:customStyle="1" w:styleId="Heading5Char">
    <w:name w:val="Heading 5 Char"/>
    <w:basedOn w:val="DefaultParagraphFont"/>
    <w:link w:val="Heading5"/>
    <w:uiPriority w:val="9"/>
    <w:semiHidden/>
    <w:rsid w:val="00882FE4"/>
    <w:rPr>
      <w:b/>
      <w:bCs/>
      <w:i/>
      <w:iCs/>
      <w:sz w:val="26"/>
      <w:szCs w:val="26"/>
    </w:rPr>
  </w:style>
  <w:style w:type="character" w:customStyle="1" w:styleId="Heading6Char">
    <w:name w:val="Heading 6 Char"/>
    <w:basedOn w:val="DefaultParagraphFont"/>
    <w:link w:val="Heading6"/>
    <w:uiPriority w:val="9"/>
    <w:semiHidden/>
    <w:rsid w:val="00882FE4"/>
    <w:rPr>
      <w:b/>
      <w:bCs/>
    </w:rPr>
  </w:style>
  <w:style w:type="character" w:customStyle="1" w:styleId="Heading7Char">
    <w:name w:val="Heading 7 Char"/>
    <w:basedOn w:val="DefaultParagraphFont"/>
    <w:link w:val="Heading7"/>
    <w:uiPriority w:val="9"/>
    <w:semiHidden/>
    <w:rsid w:val="00882FE4"/>
    <w:rPr>
      <w:sz w:val="24"/>
      <w:szCs w:val="24"/>
    </w:rPr>
  </w:style>
  <w:style w:type="character" w:customStyle="1" w:styleId="Heading8Char">
    <w:name w:val="Heading 8 Char"/>
    <w:basedOn w:val="DefaultParagraphFont"/>
    <w:link w:val="Heading8"/>
    <w:uiPriority w:val="9"/>
    <w:semiHidden/>
    <w:rsid w:val="00882FE4"/>
    <w:rPr>
      <w:i/>
      <w:iCs/>
      <w:sz w:val="24"/>
      <w:szCs w:val="24"/>
    </w:rPr>
  </w:style>
  <w:style w:type="character" w:customStyle="1" w:styleId="Heading9Char">
    <w:name w:val="Heading 9 Char"/>
    <w:basedOn w:val="DefaultParagraphFont"/>
    <w:link w:val="Heading9"/>
    <w:uiPriority w:val="9"/>
    <w:semiHidden/>
    <w:rsid w:val="00882FE4"/>
    <w:rPr>
      <w:rFonts w:ascii="Cambria" w:eastAsia="Times New Roman" w:hAnsi="Cambria"/>
    </w:rPr>
  </w:style>
  <w:style w:type="paragraph" w:styleId="Title">
    <w:name w:val="Title"/>
    <w:basedOn w:val="Normal"/>
    <w:next w:val="Normal"/>
    <w:link w:val="TitleChar"/>
    <w:uiPriority w:val="10"/>
    <w:qFormat/>
    <w:rsid w:val="00882FE4"/>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82FE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2FE4"/>
    <w:pPr>
      <w:spacing w:after="60"/>
      <w:outlineLvl w:val="1"/>
    </w:pPr>
    <w:rPr>
      <w:rFonts w:ascii="Cambria" w:eastAsia="Times New Roman" w:hAnsi="Cambria"/>
    </w:rPr>
  </w:style>
  <w:style w:type="character" w:customStyle="1" w:styleId="SubtitleChar">
    <w:name w:val="Subtitle Char"/>
    <w:basedOn w:val="DefaultParagraphFont"/>
    <w:link w:val="Subtitle"/>
    <w:uiPriority w:val="11"/>
    <w:rsid w:val="00882FE4"/>
    <w:rPr>
      <w:rFonts w:ascii="Cambria" w:eastAsia="Times New Roman" w:hAnsi="Cambria"/>
      <w:sz w:val="24"/>
      <w:szCs w:val="24"/>
    </w:rPr>
  </w:style>
  <w:style w:type="character" w:styleId="Strong">
    <w:name w:val="Strong"/>
    <w:basedOn w:val="DefaultParagraphFont"/>
    <w:uiPriority w:val="22"/>
    <w:qFormat/>
    <w:rsid w:val="00882FE4"/>
    <w:rPr>
      <w:b/>
      <w:bCs/>
    </w:rPr>
  </w:style>
  <w:style w:type="character" w:styleId="Emphasis">
    <w:name w:val="Emphasis"/>
    <w:basedOn w:val="DefaultParagraphFont"/>
    <w:uiPriority w:val="20"/>
    <w:qFormat/>
    <w:rsid w:val="00882FE4"/>
    <w:rPr>
      <w:rFonts w:ascii="Calibri" w:hAnsi="Calibri"/>
      <w:b/>
      <w:i/>
      <w:iCs/>
    </w:rPr>
  </w:style>
  <w:style w:type="paragraph" w:styleId="NoSpacing">
    <w:name w:val="No Spacing"/>
    <w:basedOn w:val="Normal"/>
    <w:uiPriority w:val="1"/>
    <w:qFormat/>
    <w:rsid w:val="00882FE4"/>
    <w:rPr>
      <w:szCs w:val="32"/>
    </w:rPr>
  </w:style>
  <w:style w:type="paragraph" w:styleId="ListParagraph">
    <w:name w:val="List Paragraph"/>
    <w:basedOn w:val="Normal"/>
    <w:link w:val="ListParagraphChar"/>
    <w:uiPriority w:val="34"/>
    <w:qFormat/>
    <w:rsid w:val="00882FE4"/>
    <w:pPr>
      <w:contextualSpacing/>
    </w:pPr>
  </w:style>
  <w:style w:type="paragraph" w:styleId="Quote">
    <w:name w:val="Quote"/>
    <w:basedOn w:val="Normal"/>
    <w:next w:val="Normal"/>
    <w:link w:val="QuoteChar"/>
    <w:uiPriority w:val="29"/>
    <w:qFormat/>
    <w:rsid w:val="00882FE4"/>
    <w:rPr>
      <w:i/>
    </w:rPr>
  </w:style>
  <w:style w:type="character" w:customStyle="1" w:styleId="QuoteChar">
    <w:name w:val="Quote Char"/>
    <w:basedOn w:val="DefaultParagraphFont"/>
    <w:link w:val="Quote"/>
    <w:uiPriority w:val="29"/>
    <w:rsid w:val="00882FE4"/>
    <w:rPr>
      <w:i/>
      <w:sz w:val="24"/>
      <w:szCs w:val="24"/>
    </w:rPr>
  </w:style>
  <w:style w:type="paragraph" w:styleId="IntenseQuote">
    <w:name w:val="Intense Quote"/>
    <w:basedOn w:val="Normal"/>
    <w:next w:val="Normal"/>
    <w:link w:val="IntenseQuoteChar"/>
    <w:uiPriority w:val="30"/>
    <w:qFormat/>
    <w:rsid w:val="00882FE4"/>
    <w:pPr>
      <w:ind w:right="720"/>
    </w:pPr>
    <w:rPr>
      <w:b/>
      <w:i/>
    </w:rPr>
  </w:style>
  <w:style w:type="character" w:customStyle="1" w:styleId="IntenseQuoteChar">
    <w:name w:val="Intense Quote Char"/>
    <w:basedOn w:val="DefaultParagraphFont"/>
    <w:link w:val="IntenseQuote"/>
    <w:uiPriority w:val="30"/>
    <w:rsid w:val="00882FE4"/>
    <w:rPr>
      <w:b/>
      <w:i/>
      <w:sz w:val="24"/>
    </w:rPr>
  </w:style>
  <w:style w:type="character" w:styleId="SubtleEmphasis">
    <w:name w:val="Subtle Emphasis"/>
    <w:uiPriority w:val="19"/>
    <w:qFormat/>
    <w:rsid w:val="00882FE4"/>
    <w:rPr>
      <w:i/>
      <w:color w:val="5A5A5A"/>
    </w:rPr>
  </w:style>
  <w:style w:type="character" w:styleId="IntenseEmphasis">
    <w:name w:val="Intense Emphasis"/>
    <w:basedOn w:val="DefaultParagraphFont"/>
    <w:uiPriority w:val="21"/>
    <w:qFormat/>
    <w:rsid w:val="00882FE4"/>
    <w:rPr>
      <w:b/>
      <w:i/>
      <w:sz w:val="24"/>
      <w:szCs w:val="24"/>
      <w:u w:val="single"/>
    </w:rPr>
  </w:style>
  <w:style w:type="character" w:styleId="SubtleReference">
    <w:name w:val="Subtle Reference"/>
    <w:basedOn w:val="DefaultParagraphFont"/>
    <w:uiPriority w:val="31"/>
    <w:qFormat/>
    <w:rsid w:val="00882FE4"/>
    <w:rPr>
      <w:sz w:val="24"/>
      <w:szCs w:val="24"/>
      <w:u w:val="single"/>
    </w:rPr>
  </w:style>
  <w:style w:type="character" w:styleId="IntenseReference">
    <w:name w:val="Intense Reference"/>
    <w:basedOn w:val="DefaultParagraphFont"/>
    <w:uiPriority w:val="32"/>
    <w:qFormat/>
    <w:rsid w:val="00882FE4"/>
    <w:rPr>
      <w:b/>
      <w:sz w:val="24"/>
      <w:u w:val="single"/>
    </w:rPr>
  </w:style>
  <w:style w:type="character" w:styleId="BookTitle">
    <w:name w:val="Book Title"/>
    <w:basedOn w:val="DefaultParagraphFont"/>
    <w:uiPriority w:val="33"/>
    <w:qFormat/>
    <w:rsid w:val="00882FE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82FE4"/>
    <w:pPr>
      <w:outlineLvl w:val="9"/>
    </w:pPr>
  </w:style>
  <w:style w:type="table" w:styleId="TableGrid">
    <w:name w:val="Table Grid"/>
    <w:basedOn w:val="TableNormal"/>
    <w:uiPriority w:val="59"/>
    <w:rsid w:val="00C96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67AA"/>
    <w:rPr>
      <w:rFonts w:ascii="Tahoma" w:hAnsi="Tahoma" w:cs="Tahoma"/>
      <w:sz w:val="16"/>
      <w:szCs w:val="16"/>
    </w:rPr>
  </w:style>
  <w:style w:type="character" w:customStyle="1" w:styleId="BalloonTextChar">
    <w:name w:val="Balloon Text Char"/>
    <w:basedOn w:val="DefaultParagraphFont"/>
    <w:link w:val="BalloonText"/>
    <w:uiPriority w:val="99"/>
    <w:semiHidden/>
    <w:rsid w:val="00C967AA"/>
    <w:rPr>
      <w:rFonts w:ascii="Tahoma" w:hAnsi="Tahoma" w:cs="Tahoma"/>
      <w:sz w:val="16"/>
      <w:szCs w:val="16"/>
      <w:lang w:val="en-GB"/>
    </w:rPr>
  </w:style>
  <w:style w:type="paragraph" w:styleId="Header">
    <w:name w:val="header"/>
    <w:basedOn w:val="Normal"/>
    <w:link w:val="HeaderChar"/>
    <w:uiPriority w:val="99"/>
    <w:unhideWhenUsed/>
    <w:rsid w:val="00455B45"/>
    <w:pPr>
      <w:tabs>
        <w:tab w:val="center" w:pos="4513"/>
        <w:tab w:val="right" w:pos="9026"/>
      </w:tabs>
    </w:pPr>
  </w:style>
  <w:style w:type="character" w:customStyle="1" w:styleId="HeaderChar">
    <w:name w:val="Header Char"/>
    <w:basedOn w:val="DefaultParagraphFont"/>
    <w:link w:val="Header"/>
    <w:uiPriority w:val="99"/>
    <w:rsid w:val="00455B45"/>
    <w:rPr>
      <w:sz w:val="24"/>
      <w:szCs w:val="22"/>
      <w:lang w:eastAsia="en-US" w:bidi="en-US"/>
    </w:rPr>
  </w:style>
  <w:style w:type="paragraph" w:styleId="Footer">
    <w:name w:val="footer"/>
    <w:basedOn w:val="Normal"/>
    <w:link w:val="FooterChar"/>
    <w:uiPriority w:val="99"/>
    <w:unhideWhenUsed/>
    <w:rsid w:val="00455B45"/>
    <w:pPr>
      <w:tabs>
        <w:tab w:val="center" w:pos="4513"/>
        <w:tab w:val="right" w:pos="9026"/>
      </w:tabs>
    </w:pPr>
  </w:style>
  <w:style w:type="character" w:customStyle="1" w:styleId="FooterChar">
    <w:name w:val="Footer Char"/>
    <w:basedOn w:val="DefaultParagraphFont"/>
    <w:link w:val="Footer"/>
    <w:uiPriority w:val="99"/>
    <w:rsid w:val="00455B45"/>
    <w:rPr>
      <w:sz w:val="24"/>
      <w:szCs w:val="22"/>
      <w:lang w:eastAsia="en-US" w:bidi="en-US"/>
    </w:rPr>
  </w:style>
  <w:style w:type="character" w:customStyle="1" w:styleId="ListParagraphChar">
    <w:name w:val="List Paragraph Char"/>
    <w:basedOn w:val="DefaultParagraphFont"/>
    <w:link w:val="ListParagraph"/>
    <w:uiPriority w:val="34"/>
    <w:locked/>
    <w:rsid w:val="004466F0"/>
    <w:rPr>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3516">
      <w:bodyDiv w:val="1"/>
      <w:marLeft w:val="0"/>
      <w:marRight w:val="0"/>
      <w:marTop w:val="0"/>
      <w:marBottom w:val="0"/>
      <w:divBdr>
        <w:top w:val="none" w:sz="0" w:space="0" w:color="auto"/>
        <w:left w:val="none" w:sz="0" w:space="0" w:color="auto"/>
        <w:bottom w:val="none" w:sz="0" w:space="0" w:color="auto"/>
        <w:right w:val="none" w:sz="0" w:space="0" w:color="auto"/>
      </w:divBdr>
    </w:div>
    <w:div w:id="1506087174">
      <w:bodyDiv w:val="1"/>
      <w:marLeft w:val="0"/>
      <w:marRight w:val="0"/>
      <w:marTop w:val="0"/>
      <w:marBottom w:val="0"/>
      <w:divBdr>
        <w:top w:val="none" w:sz="0" w:space="0" w:color="auto"/>
        <w:left w:val="none" w:sz="0" w:space="0" w:color="auto"/>
        <w:bottom w:val="none" w:sz="0" w:space="0" w:color="auto"/>
        <w:right w:val="none" w:sz="0" w:space="0" w:color="auto"/>
      </w:divBdr>
    </w:div>
    <w:div w:id="1995209453">
      <w:bodyDiv w:val="1"/>
      <w:marLeft w:val="0"/>
      <w:marRight w:val="0"/>
      <w:marTop w:val="0"/>
      <w:marBottom w:val="0"/>
      <w:divBdr>
        <w:top w:val="none" w:sz="0" w:space="0" w:color="auto"/>
        <w:left w:val="none" w:sz="0" w:space="0" w:color="auto"/>
        <w:bottom w:val="none" w:sz="0" w:space="0" w:color="auto"/>
        <w:right w:val="none" w:sz="0" w:space="0" w:color="auto"/>
      </w:divBdr>
      <w:divsChild>
        <w:div w:id="961956842">
          <w:marLeft w:val="547"/>
          <w:marRight w:val="0"/>
          <w:marTop w:val="0"/>
          <w:marBottom w:val="0"/>
          <w:divBdr>
            <w:top w:val="none" w:sz="0" w:space="0" w:color="auto"/>
            <w:left w:val="none" w:sz="0" w:space="0" w:color="auto"/>
            <w:bottom w:val="none" w:sz="0" w:space="0" w:color="auto"/>
            <w:right w:val="none" w:sz="0" w:space="0" w:color="auto"/>
          </w:divBdr>
        </w:div>
        <w:div w:id="1793667006">
          <w:marLeft w:val="547"/>
          <w:marRight w:val="0"/>
          <w:marTop w:val="0"/>
          <w:marBottom w:val="0"/>
          <w:divBdr>
            <w:top w:val="none" w:sz="0" w:space="0" w:color="auto"/>
            <w:left w:val="none" w:sz="0" w:space="0" w:color="auto"/>
            <w:bottom w:val="none" w:sz="0" w:space="0" w:color="auto"/>
            <w:right w:val="none" w:sz="0" w:space="0" w:color="auto"/>
          </w:divBdr>
        </w:div>
        <w:div w:id="462046382">
          <w:marLeft w:val="547"/>
          <w:marRight w:val="0"/>
          <w:marTop w:val="0"/>
          <w:marBottom w:val="0"/>
          <w:divBdr>
            <w:top w:val="none" w:sz="0" w:space="0" w:color="auto"/>
            <w:left w:val="none" w:sz="0" w:space="0" w:color="auto"/>
            <w:bottom w:val="none" w:sz="0" w:space="0" w:color="auto"/>
            <w:right w:val="none" w:sz="0" w:space="0" w:color="auto"/>
          </w:divBdr>
        </w:div>
        <w:div w:id="509759286">
          <w:marLeft w:val="547"/>
          <w:marRight w:val="0"/>
          <w:marTop w:val="0"/>
          <w:marBottom w:val="0"/>
          <w:divBdr>
            <w:top w:val="none" w:sz="0" w:space="0" w:color="auto"/>
            <w:left w:val="none" w:sz="0" w:space="0" w:color="auto"/>
            <w:bottom w:val="none" w:sz="0" w:space="0" w:color="auto"/>
            <w:right w:val="none" w:sz="0" w:space="0" w:color="auto"/>
          </w:divBdr>
        </w:div>
        <w:div w:id="53626605">
          <w:marLeft w:val="547"/>
          <w:marRight w:val="0"/>
          <w:marTop w:val="0"/>
          <w:marBottom w:val="0"/>
          <w:divBdr>
            <w:top w:val="none" w:sz="0" w:space="0" w:color="auto"/>
            <w:left w:val="none" w:sz="0" w:space="0" w:color="auto"/>
            <w:bottom w:val="none" w:sz="0" w:space="0" w:color="auto"/>
            <w:right w:val="none" w:sz="0" w:space="0" w:color="auto"/>
          </w:divBdr>
        </w:div>
        <w:div w:id="1348827445">
          <w:marLeft w:val="547"/>
          <w:marRight w:val="0"/>
          <w:marTop w:val="0"/>
          <w:marBottom w:val="0"/>
          <w:divBdr>
            <w:top w:val="none" w:sz="0" w:space="0" w:color="auto"/>
            <w:left w:val="none" w:sz="0" w:space="0" w:color="auto"/>
            <w:bottom w:val="none" w:sz="0" w:space="0" w:color="auto"/>
            <w:right w:val="none" w:sz="0" w:space="0" w:color="auto"/>
          </w:divBdr>
        </w:div>
        <w:div w:id="759520932">
          <w:marLeft w:val="547"/>
          <w:marRight w:val="0"/>
          <w:marTop w:val="0"/>
          <w:marBottom w:val="0"/>
          <w:divBdr>
            <w:top w:val="none" w:sz="0" w:space="0" w:color="auto"/>
            <w:left w:val="none" w:sz="0" w:space="0" w:color="auto"/>
            <w:bottom w:val="none" w:sz="0" w:space="0" w:color="auto"/>
            <w:right w:val="none" w:sz="0" w:space="0" w:color="auto"/>
          </w:divBdr>
        </w:div>
        <w:div w:id="427165850">
          <w:marLeft w:val="547"/>
          <w:marRight w:val="0"/>
          <w:marTop w:val="0"/>
          <w:marBottom w:val="0"/>
          <w:divBdr>
            <w:top w:val="none" w:sz="0" w:space="0" w:color="auto"/>
            <w:left w:val="none" w:sz="0" w:space="0" w:color="auto"/>
            <w:bottom w:val="none" w:sz="0" w:space="0" w:color="auto"/>
            <w:right w:val="none" w:sz="0" w:space="0" w:color="auto"/>
          </w:divBdr>
        </w:div>
        <w:div w:id="1155150183">
          <w:marLeft w:val="547"/>
          <w:marRight w:val="0"/>
          <w:marTop w:val="0"/>
          <w:marBottom w:val="0"/>
          <w:divBdr>
            <w:top w:val="none" w:sz="0" w:space="0" w:color="auto"/>
            <w:left w:val="none" w:sz="0" w:space="0" w:color="auto"/>
            <w:bottom w:val="none" w:sz="0" w:space="0" w:color="auto"/>
            <w:right w:val="none" w:sz="0" w:space="0" w:color="auto"/>
          </w:divBdr>
        </w:div>
        <w:div w:id="2112893597">
          <w:marLeft w:val="547"/>
          <w:marRight w:val="0"/>
          <w:marTop w:val="0"/>
          <w:marBottom w:val="0"/>
          <w:divBdr>
            <w:top w:val="none" w:sz="0" w:space="0" w:color="auto"/>
            <w:left w:val="none" w:sz="0" w:space="0" w:color="auto"/>
            <w:bottom w:val="none" w:sz="0" w:space="0" w:color="auto"/>
            <w:right w:val="none" w:sz="0" w:space="0" w:color="auto"/>
          </w:divBdr>
        </w:div>
        <w:div w:id="691733477">
          <w:marLeft w:val="547"/>
          <w:marRight w:val="0"/>
          <w:marTop w:val="0"/>
          <w:marBottom w:val="0"/>
          <w:divBdr>
            <w:top w:val="none" w:sz="0" w:space="0" w:color="auto"/>
            <w:left w:val="none" w:sz="0" w:space="0" w:color="auto"/>
            <w:bottom w:val="none" w:sz="0" w:space="0" w:color="auto"/>
            <w:right w:val="none" w:sz="0" w:space="0" w:color="auto"/>
          </w:divBdr>
        </w:div>
        <w:div w:id="40907316">
          <w:marLeft w:val="547"/>
          <w:marRight w:val="0"/>
          <w:marTop w:val="0"/>
          <w:marBottom w:val="0"/>
          <w:divBdr>
            <w:top w:val="none" w:sz="0" w:space="0" w:color="auto"/>
            <w:left w:val="none" w:sz="0" w:space="0" w:color="auto"/>
            <w:bottom w:val="none" w:sz="0" w:space="0" w:color="auto"/>
            <w:right w:val="none" w:sz="0" w:space="0" w:color="auto"/>
          </w:divBdr>
        </w:div>
        <w:div w:id="1032413672">
          <w:marLeft w:val="547"/>
          <w:marRight w:val="0"/>
          <w:marTop w:val="0"/>
          <w:marBottom w:val="0"/>
          <w:divBdr>
            <w:top w:val="none" w:sz="0" w:space="0" w:color="auto"/>
            <w:left w:val="none" w:sz="0" w:space="0" w:color="auto"/>
            <w:bottom w:val="none" w:sz="0" w:space="0" w:color="auto"/>
            <w:right w:val="none" w:sz="0" w:space="0" w:color="auto"/>
          </w:divBdr>
        </w:div>
        <w:div w:id="818229477">
          <w:marLeft w:val="547"/>
          <w:marRight w:val="0"/>
          <w:marTop w:val="0"/>
          <w:marBottom w:val="0"/>
          <w:divBdr>
            <w:top w:val="none" w:sz="0" w:space="0" w:color="auto"/>
            <w:left w:val="none" w:sz="0" w:space="0" w:color="auto"/>
            <w:bottom w:val="none" w:sz="0" w:space="0" w:color="auto"/>
            <w:right w:val="none" w:sz="0" w:space="0" w:color="auto"/>
          </w:divBdr>
        </w:div>
        <w:div w:id="907957619">
          <w:marLeft w:val="547"/>
          <w:marRight w:val="0"/>
          <w:marTop w:val="0"/>
          <w:marBottom w:val="0"/>
          <w:divBdr>
            <w:top w:val="none" w:sz="0" w:space="0" w:color="auto"/>
            <w:left w:val="none" w:sz="0" w:space="0" w:color="auto"/>
            <w:bottom w:val="none" w:sz="0" w:space="0" w:color="auto"/>
            <w:right w:val="none" w:sz="0" w:space="0" w:color="auto"/>
          </w:divBdr>
        </w:div>
        <w:div w:id="777220195">
          <w:marLeft w:val="547"/>
          <w:marRight w:val="0"/>
          <w:marTop w:val="0"/>
          <w:marBottom w:val="0"/>
          <w:divBdr>
            <w:top w:val="none" w:sz="0" w:space="0" w:color="auto"/>
            <w:left w:val="none" w:sz="0" w:space="0" w:color="auto"/>
            <w:bottom w:val="none" w:sz="0" w:space="0" w:color="auto"/>
            <w:right w:val="none" w:sz="0" w:space="0" w:color="auto"/>
          </w:divBdr>
        </w:div>
        <w:div w:id="550309135">
          <w:marLeft w:val="547"/>
          <w:marRight w:val="0"/>
          <w:marTop w:val="0"/>
          <w:marBottom w:val="0"/>
          <w:divBdr>
            <w:top w:val="none" w:sz="0" w:space="0" w:color="auto"/>
            <w:left w:val="none" w:sz="0" w:space="0" w:color="auto"/>
            <w:bottom w:val="none" w:sz="0" w:space="0" w:color="auto"/>
            <w:right w:val="none" w:sz="0" w:space="0" w:color="auto"/>
          </w:divBdr>
        </w:div>
      </w:divsChild>
    </w:div>
    <w:div w:id="20979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6CCB-6716-4EAF-A6FA-D894089B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dc:creator>
  <cp:lastModifiedBy>Miss Taylor</cp:lastModifiedBy>
  <cp:revision>2</cp:revision>
  <cp:lastPrinted>2020-08-24T12:05:00Z</cp:lastPrinted>
  <dcterms:created xsi:type="dcterms:W3CDTF">2023-08-30T18:10:00Z</dcterms:created>
  <dcterms:modified xsi:type="dcterms:W3CDTF">2023-08-30T18:10:00Z</dcterms:modified>
</cp:coreProperties>
</file>