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67BE" w14:textId="4B75259D" w:rsidR="00766B30" w:rsidRPr="007C2ECC" w:rsidRDefault="004745C5" w:rsidP="00766B30">
      <w:pPr>
        <w:jc w:val="center"/>
        <w:rPr>
          <w:rFonts w:ascii="Arial" w:hAnsi="Arial" w:cs="Arial"/>
          <w:b/>
          <w:sz w:val="72"/>
          <w:szCs w:val="72"/>
        </w:rPr>
      </w:pPr>
      <w:r w:rsidRPr="007C2ECC">
        <w:rPr>
          <w:rFonts w:ascii="Arial" w:hAnsi="Arial" w:cs="Arial"/>
          <w:noProof/>
        </w:rPr>
        <w:drawing>
          <wp:anchor distT="0" distB="0" distL="114300" distR="114300" simplePos="0" relativeHeight="251652608" behindDoc="0" locked="0" layoutInCell="1" allowOverlap="1" wp14:anchorId="6003C59C" wp14:editId="1C5F7CBC">
            <wp:simplePos x="0" y="0"/>
            <wp:positionH relativeFrom="margin">
              <wp:posOffset>5103322</wp:posOffset>
            </wp:positionH>
            <wp:positionV relativeFrom="paragraph">
              <wp:posOffset>-779780</wp:posOffset>
            </wp:positionV>
            <wp:extent cx="1449475" cy="12261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475" cy="1226127"/>
                    </a:xfrm>
                    <a:prstGeom prst="rect">
                      <a:avLst/>
                    </a:prstGeom>
                    <a:noFill/>
                  </pic:spPr>
                </pic:pic>
              </a:graphicData>
            </a:graphic>
            <wp14:sizeRelH relativeFrom="margin">
              <wp14:pctWidth>0</wp14:pctWidth>
            </wp14:sizeRelH>
            <wp14:sizeRelV relativeFrom="margin">
              <wp14:pctHeight>0</wp14:pctHeight>
            </wp14:sizeRelV>
          </wp:anchor>
        </w:drawing>
      </w:r>
      <w:r w:rsidR="003E04F1" w:rsidRPr="007C2ECC">
        <w:rPr>
          <w:rFonts w:ascii="Arial" w:hAnsi="Arial" w:cs="Arial"/>
          <w:b/>
          <w:bCs/>
          <w:noProof/>
        </w:rPr>
        <w:drawing>
          <wp:anchor distT="0" distB="0" distL="114300" distR="114300" simplePos="0" relativeHeight="251670016" behindDoc="0" locked="0" layoutInCell="1" allowOverlap="1" wp14:anchorId="4BFC38C0" wp14:editId="08F3A5A7">
            <wp:simplePos x="0" y="0"/>
            <wp:positionH relativeFrom="margin">
              <wp:posOffset>-633326</wp:posOffset>
            </wp:positionH>
            <wp:positionV relativeFrom="paragraph">
              <wp:posOffset>-612949</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00766B30" w:rsidRPr="007C2ECC">
        <w:rPr>
          <w:rFonts w:ascii="Arial" w:hAnsi="Arial" w:cs="Arial"/>
          <w:b/>
          <w:sz w:val="72"/>
          <w:szCs w:val="72"/>
        </w:rPr>
        <w:t xml:space="preserve">Alloway Early Years Centre </w:t>
      </w:r>
    </w:p>
    <w:p w14:paraId="388110BE" w14:textId="5F07DB4E" w:rsidR="00766B30" w:rsidRPr="007C2ECC" w:rsidRDefault="00766B30" w:rsidP="00766B30">
      <w:pPr>
        <w:jc w:val="center"/>
        <w:rPr>
          <w:rFonts w:ascii="Arial" w:hAnsi="Arial" w:cs="Arial"/>
          <w:b/>
          <w:sz w:val="72"/>
          <w:szCs w:val="72"/>
        </w:rPr>
      </w:pPr>
    </w:p>
    <w:p w14:paraId="323BEC20" w14:textId="403B16D0" w:rsidR="00766B30" w:rsidRPr="007C2ECC" w:rsidRDefault="004745C5" w:rsidP="00766B30">
      <w:pPr>
        <w:jc w:val="center"/>
        <w:rPr>
          <w:rFonts w:ascii="Arial" w:hAnsi="Arial" w:cs="Arial"/>
          <w:b/>
          <w:sz w:val="72"/>
          <w:szCs w:val="72"/>
        </w:rPr>
      </w:pPr>
      <w:r w:rsidRPr="007C2ECC">
        <w:rPr>
          <w:rFonts w:ascii="Arial" w:hAnsi="Arial" w:cs="Arial"/>
          <w:b/>
          <w:bCs/>
          <w:noProof/>
          <w:sz w:val="72"/>
          <w:szCs w:val="36"/>
        </w:rPr>
        <w:drawing>
          <wp:anchor distT="0" distB="0" distL="114300" distR="114300" simplePos="0" relativeHeight="251672064" behindDoc="0" locked="0" layoutInCell="1" allowOverlap="1" wp14:anchorId="28A45C05" wp14:editId="35E6EE59">
            <wp:simplePos x="0" y="0"/>
            <wp:positionH relativeFrom="margin">
              <wp:align>center</wp:align>
            </wp:positionH>
            <wp:positionV relativeFrom="paragraph">
              <wp:posOffset>12469</wp:posOffset>
            </wp:positionV>
            <wp:extent cx="2743200" cy="2743200"/>
            <wp:effectExtent l="0" t="0" r="0" b="0"/>
            <wp:wrapNone/>
            <wp:docPr id="44" name="Picture 44" descr="C:\Users\Sillars\AppData\Local\Microsoft\Windows\Temporary Internet Files\Content.IE5\XUH3HHR4\MC9004418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illars\AppData\Local\Microsoft\Windows\Temporary Internet Files\Content.IE5\XUH3HHR4\MC900441805[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FC135C0" w14:textId="77777777" w:rsidR="00766B30" w:rsidRPr="007C2ECC" w:rsidRDefault="00766B30" w:rsidP="00766B30">
      <w:pPr>
        <w:jc w:val="center"/>
        <w:rPr>
          <w:rFonts w:ascii="Arial" w:hAnsi="Arial" w:cs="Arial"/>
          <w:b/>
          <w:sz w:val="72"/>
          <w:szCs w:val="72"/>
        </w:rPr>
      </w:pPr>
    </w:p>
    <w:p w14:paraId="739BDEF1" w14:textId="318E6EBD" w:rsidR="00766B30" w:rsidRPr="007C2ECC" w:rsidRDefault="00766B30" w:rsidP="00766B30">
      <w:pPr>
        <w:jc w:val="center"/>
        <w:rPr>
          <w:rFonts w:ascii="Arial" w:hAnsi="Arial" w:cs="Arial"/>
          <w:b/>
          <w:sz w:val="72"/>
          <w:szCs w:val="72"/>
        </w:rPr>
      </w:pPr>
    </w:p>
    <w:p w14:paraId="3C918329" w14:textId="77777777" w:rsidR="00766B30" w:rsidRPr="007C2ECC" w:rsidRDefault="00766B30" w:rsidP="00766B30">
      <w:pPr>
        <w:jc w:val="center"/>
        <w:rPr>
          <w:rFonts w:ascii="Arial" w:hAnsi="Arial" w:cs="Arial"/>
          <w:b/>
          <w:sz w:val="72"/>
          <w:szCs w:val="72"/>
        </w:rPr>
      </w:pPr>
    </w:p>
    <w:p w14:paraId="799517AB" w14:textId="77777777" w:rsidR="00766B30" w:rsidRPr="007C2ECC" w:rsidRDefault="00766B30" w:rsidP="00766B30">
      <w:pPr>
        <w:jc w:val="center"/>
        <w:rPr>
          <w:rFonts w:ascii="Arial" w:hAnsi="Arial" w:cs="Arial"/>
          <w:b/>
          <w:sz w:val="72"/>
          <w:szCs w:val="72"/>
        </w:rPr>
      </w:pPr>
    </w:p>
    <w:p w14:paraId="621431B1" w14:textId="77777777" w:rsidR="00766B30" w:rsidRPr="007C2ECC" w:rsidRDefault="00766B30" w:rsidP="00766B30">
      <w:pPr>
        <w:jc w:val="center"/>
        <w:rPr>
          <w:rFonts w:ascii="Arial" w:hAnsi="Arial" w:cs="Arial"/>
          <w:b/>
          <w:sz w:val="72"/>
          <w:szCs w:val="72"/>
        </w:rPr>
      </w:pPr>
    </w:p>
    <w:p w14:paraId="6A95D069" w14:textId="27D3A627" w:rsidR="00D27A40" w:rsidRPr="007C2ECC" w:rsidRDefault="00475432" w:rsidP="00766B30">
      <w:pPr>
        <w:jc w:val="center"/>
        <w:rPr>
          <w:rFonts w:ascii="Arial" w:hAnsi="Arial" w:cs="Arial"/>
          <w:b/>
          <w:sz w:val="72"/>
          <w:szCs w:val="72"/>
        </w:rPr>
      </w:pPr>
      <w:r w:rsidRPr="007C2ECC">
        <w:rPr>
          <w:rFonts w:ascii="Arial" w:hAnsi="Arial" w:cs="Arial"/>
          <w:b/>
          <w:sz w:val="72"/>
          <w:szCs w:val="72"/>
        </w:rPr>
        <w:t xml:space="preserve">Infection Control </w:t>
      </w:r>
      <w:r w:rsidR="00766B30" w:rsidRPr="007C2ECC">
        <w:rPr>
          <w:rFonts w:ascii="Arial" w:hAnsi="Arial" w:cs="Arial"/>
          <w:b/>
          <w:sz w:val="72"/>
          <w:szCs w:val="72"/>
        </w:rPr>
        <w:t>Policy</w:t>
      </w:r>
    </w:p>
    <w:p w14:paraId="7F1A2D67" w14:textId="702AC199" w:rsidR="004745C5" w:rsidRPr="007C2ECC" w:rsidRDefault="004745C5" w:rsidP="00766B30">
      <w:pPr>
        <w:jc w:val="center"/>
        <w:rPr>
          <w:rFonts w:ascii="Arial" w:hAnsi="Arial" w:cs="Arial"/>
          <w:b/>
          <w:sz w:val="72"/>
          <w:szCs w:val="72"/>
        </w:rPr>
      </w:pPr>
    </w:p>
    <w:p w14:paraId="2189597A" w14:textId="0BA1E0A7" w:rsidR="004745C5" w:rsidRPr="007C2ECC" w:rsidRDefault="004745C5" w:rsidP="00766B30">
      <w:pPr>
        <w:jc w:val="center"/>
        <w:rPr>
          <w:rFonts w:ascii="Arial" w:hAnsi="Arial" w:cs="Arial"/>
          <w:bCs/>
          <w:sz w:val="44"/>
          <w:szCs w:val="44"/>
        </w:rPr>
      </w:pPr>
      <w:r w:rsidRPr="007C2ECC">
        <w:rPr>
          <w:rFonts w:ascii="Arial" w:hAnsi="Arial" w:cs="Arial"/>
          <w:bCs/>
          <w:sz w:val="44"/>
          <w:szCs w:val="44"/>
        </w:rPr>
        <w:t>This policy is based upon ‘Infection Prevention and Control in Childcare Settings’ September 2018 published by Health Protection Scotland</w:t>
      </w:r>
    </w:p>
    <w:p w14:paraId="4BB721B3" w14:textId="5C34235C" w:rsidR="001F7E27" w:rsidRPr="007C2ECC" w:rsidRDefault="004745C5" w:rsidP="00766B30">
      <w:pPr>
        <w:jc w:val="center"/>
        <w:rPr>
          <w:rFonts w:ascii="Arial" w:hAnsi="Arial" w:cs="Arial"/>
          <w:b/>
          <w:sz w:val="72"/>
          <w:szCs w:val="72"/>
        </w:rPr>
      </w:pPr>
      <w:r w:rsidRPr="007C2ECC">
        <w:rPr>
          <w:rFonts w:ascii="Arial" w:hAnsi="Arial" w:cs="Arial"/>
          <w:noProof/>
        </w:rPr>
        <w:drawing>
          <wp:anchor distT="0" distB="0" distL="114300" distR="114300" simplePos="0" relativeHeight="251655680" behindDoc="0" locked="0" layoutInCell="1" allowOverlap="1" wp14:anchorId="1CBDDD28" wp14:editId="3BCA2D7C">
            <wp:simplePos x="0" y="0"/>
            <wp:positionH relativeFrom="margin">
              <wp:posOffset>2275147</wp:posOffset>
            </wp:positionH>
            <wp:positionV relativeFrom="paragraph">
              <wp:posOffset>329969</wp:posOffset>
            </wp:positionV>
            <wp:extent cx="1268095" cy="1443355"/>
            <wp:effectExtent l="0" t="0" r="825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144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7773E" w14:textId="77777777" w:rsidR="001F7E27" w:rsidRPr="007C2ECC" w:rsidRDefault="001F7E27" w:rsidP="00766B30">
      <w:pPr>
        <w:jc w:val="center"/>
        <w:rPr>
          <w:rFonts w:ascii="Arial" w:hAnsi="Arial" w:cs="Arial"/>
          <w:b/>
          <w:sz w:val="72"/>
          <w:szCs w:val="72"/>
        </w:rPr>
      </w:pPr>
    </w:p>
    <w:p w14:paraId="3775DCB5" w14:textId="77777777" w:rsidR="004745C5" w:rsidRPr="007C2ECC" w:rsidRDefault="004745C5" w:rsidP="004745C5">
      <w:pPr>
        <w:rPr>
          <w:rFonts w:ascii="Arial" w:hAnsi="Arial" w:cs="Arial"/>
          <w:b/>
          <w:sz w:val="18"/>
          <w:szCs w:val="18"/>
        </w:rPr>
      </w:pPr>
    </w:p>
    <w:p w14:paraId="3A6E7115" w14:textId="77777777" w:rsidR="004745C5" w:rsidRPr="007C2ECC" w:rsidRDefault="004745C5" w:rsidP="004745C5">
      <w:pPr>
        <w:rPr>
          <w:rFonts w:ascii="Arial" w:hAnsi="Arial" w:cs="Arial"/>
          <w:b/>
          <w:sz w:val="18"/>
          <w:szCs w:val="18"/>
        </w:rPr>
      </w:pPr>
    </w:p>
    <w:p w14:paraId="0673C5B9" w14:textId="77777777" w:rsidR="004745C5" w:rsidRPr="007C2ECC" w:rsidRDefault="004745C5" w:rsidP="004745C5">
      <w:pPr>
        <w:rPr>
          <w:rFonts w:ascii="Arial" w:hAnsi="Arial" w:cs="Arial"/>
          <w:b/>
          <w:sz w:val="18"/>
          <w:szCs w:val="18"/>
        </w:rPr>
      </w:pPr>
    </w:p>
    <w:p w14:paraId="7B074D55" w14:textId="77777777" w:rsidR="004745C5" w:rsidRPr="007C2ECC" w:rsidRDefault="004745C5" w:rsidP="004745C5">
      <w:pPr>
        <w:rPr>
          <w:rFonts w:ascii="Arial" w:hAnsi="Arial" w:cs="Arial"/>
          <w:b/>
          <w:sz w:val="18"/>
          <w:szCs w:val="18"/>
        </w:rPr>
      </w:pPr>
    </w:p>
    <w:p w14:paraId="340F20C2" w14:textId="77777777" w:rsidR="004745C5" w:rsidRPr="007C2ECC" w:rsidRDefault="004745C5" w:rsidP="004745C5">
      <w:pPr>
        <w:rPr>
          <w:rFonts w:ascii="Arial" w:hAnsi="Arial" w:cs="Arial"/>
          <w:b/>
          <w:sz w:val="18"/>
          <w:szCs w:val="18"/>
        </w:rPr>
      </w:pPr>
    </w:p>
    <w:p w14:paraId="29378719" w14:textId="2F7343C1" w:rsidR="007C2ECC" w:rsidRPr="007C2ECC" w:rsidRDefault="007C2ECC" w:rsidP="004745C5">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lastRenderedPageBreak/>
        <w:t xml:space="preserve">Contents </w:t>
      </w:r>
    </w:p>
    <w:p w14:paraId="008A713C" w14:textId="77777777" w:rsidR="007C2ECC" w:rsidRPr="007C2ECC" w:rsidRDefault="007C2ECC" w:rsidP="004745C5">
      <w:pPr>
        <w:rPr>
          <w:rFonts w:ascii="Arial" w:hAnsi="Arial" w:cs="Arial"/>
          <w:b/>
          <w:sz w:val="20"/>
          <w:szCs w:val="20"/>
          <w:u w:val="single"/>
        </w:rPr>
      </w:pPr>
    </w:p>
    <w:p w14:paraId="39E846BF" w14:textId="5ACAF978"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Introduction</w:t>
      </w:r>
    </w:p>
    <w:p w14:paraId="1EEEDACA" w14:textId="04999F9A"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Purpose</w:t>
      </w:r>
    </w:p>
    <w:p w14:paraId="4C4C4336" w14:textId="675FB6CB"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Key Principles</w:t>
      </w:r>
    </w:p>
    <w:p w14:paraId="24BB4191" w14:textId="7F5F0945"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Staff Responsibilities</w:t>
      </w:r>
    </w:p>
    <w:p w14:paraId="3ECF0E13" w14:textId="4B04CA41"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Training and Professional Learning</w:t>
      </w:r>
    </w:p>
    <w:p w14:paraId="285BC3CC" w14:textId="69E8C5B3"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Hand Hygiene</w:t>
      </w:r>
    </w:p>
    <w:p w14:paraId="63733B3B" w14:textId="6F3DB368"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Cleaning and Disinfection</w:t>
      </w:r>
    </w:p>
    <w:p w14:paraId="56B42345" w14:textId="2DB46152"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Blood and Body Fluid Spillages</w:t>
      </w:r>
    </w:p>
    <w:p w14:paraId="57B9E9ED" w14:textId="22264BAA"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Exposure Injuries and Bites</w:t>
      </w:r>
    </w:p>
    <w:p w14:paraId="12501D77" w14:textId="0297D6FF"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Provision of Intimate Care</w:t>
      </w:r>
    </w:p>
    <w:p w14:paraId="26871514" w14:textId="51733A9F"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How are Germs Spread?</w:t>
      </w:r>
    </w:p>
    <w:p w14:paraId="2740789C" w14:textId="4B20D115"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What Happens if My Child is Ill at EYC?</w:t>
      </w:r>
    </w:p>
    <w:p w14:paraId="6F5FB210" w14:textId="691289F4"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What Happens if My Child is Ill at Home?</w:t>
      </w:r>
    </w:p>
    <w:p w14:paraId="453F1543" w14:textId="5BF06051"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Staff Should Look Out for Early Warning Signs of Infection</w:t>
      </w:r>
    </w:p>
    <w:p w14:paraId="201F7226" w14:textId="70D39693"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Monitoring and Review</w:t>
      </w:r>
    </w:p>
    <w:p w14:paraId="716AE83B" w14:textId="6D413A65"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Actions to Prevent the Spread of Infection</w:t>
      </w:r>
    </w:p>
    <w:p w14:paraId="2D5C03C4" w14:textId="38A17AD6"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Staff Procedures for Dealing with Outbreaks of Infectious Diseases</w:t>
      </w:r>
    </w:p>
    <w:p w14:paraId="3E093212" w14:textId="74DFE0CC"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Enhanced Hygiene and Cleaning Practices</w:t>
      </w:r>
    </w:p>
    <w:p w14:paraId="01D2BB67" w14:textId="0A5567A3"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Food Hygiene</w:t>
      </w:r>
    </w:p>
    <w:p w14:paraId="0C6C1040" w14:textId="12F910B7"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Risk Assessment</w:t>
      </w:r>
    </w:p>
    <w:p w14:paraId="28B812B6" w14:textId="1C16155B"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Care Plans</w:t>
      </w:r>
    </w:p>
    <w:p w14:paraId="38B2A813" w14:textId="7BAF85F3" w:rsidR="007C2ECC" w:rsidRPr="007C2ECC" w:rsidRDefault="007C2ECC" w:rsidP="007C2ECC">
      <w:pPr>
        <w:pStyle w:val="ListParagraph"/>
        <w:numPr>
          <w:ilvl w:val="0"/>
          <w:numId w:val="25"/>
        </w:numPr>
        <w:autoSpaceDE w:val="0"/>
        <w:autoSpaceDN w:val="0"/>
        <w:adjustRightInd w:val="0"/>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Key Guidelines for Exclusion</w:t>
      </w:r>
    </w:p>
    <w:p w14:paraId="1063A066" w14:textId="77777777" w:rsidR="007C2ECC" w:rsidRPr="007C2ECC" w:rsidRDefault="007C2ECC" w:rsidP="007C2ECC">
      <w:pPr>
        <w:pStyle w:val="ListParagraph"/>
        <w:numPr>
          <w:ilvl w:val="0"/>
          <w:numId w:val="25"/>
        </w:numPr>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Information for Pregnant Mothers</w:t>
      </w:r>
    </w:p>
    <w:p w14:paraId="752AB3FC" w14:textId="6C04D4C6" w:rsidR="007C2ECC" w:rsidRPr="007C2ECC" w:rsidRDefault="007C2ECC" w:rsidP="007C2ECC">
      <w:pPr>
        <w:pStyle w:val="ListParagraph"/>
        <w:numPr>
          <w:ilvl w:val="0"/>
          <w:numId w:val="25"/>
        </w:numPr>
        <w:rPr>
          <w:rFonts w:ascii="Arial" w:eastAsiaTheme="minorHAnsi" w:hAnsi="Arial" w:cs="Arial"/>
          <w:sz w:val="22"/>
          <w:szCs w:val="22"/>
          <w:lang w:val="en-US" w:eastAsia="en-US"/>
          <w14:ligatures w14:val="standardContextual"/>
        </w:rPr>
      </w:pPr>
      <w:r w:rsidRPr="007C2ECC">
        <w:rPr>
          <w:rFonts w:ascii="Arial" w:eastAsiaTheme="minorHAnsi" w:hAnsi="Arial" w:cs="Arial"/>
          <w:sz w:val="22"/>
          <w:szCs w:val="22"/>
          <w:lang w:val="en-US" w:eastAsia="en-US"/>
          <w14:ligatures w14:val="standardContextual"/>
        </w:rPr>
        <w:t xml:space="preserve">Appendices </w:t>
      </w:r>
    </w:p>
    <w:p w14:paraId="78C3E0A8" w14:textId="77777777" w:rsidR="007C2ECC" w:rsidRPr="007C2ECC" w:rsidRDefault="007C2ECC" w:rsidP="004745C5">
      <w:pPr>
        <w:rPr>
          <w:rFonts w:ascii="Arial" w:hAnsi="Arial" w:cs="Arial"/>
          <w:b/>
          <w:sz w:val="20"/>
          <w:szCs w:val="20"/>
          <w:u w:val="single"/>
        </w:rPr>
      </w:pPr>
    </w:p>
    <w:p w14:paraId="2F9F3633" w14:textId="77777777" w:rsidR="007C2ECC" w:rsidRPr="007C2ECC" w:rsidRDefault="007C2ECC" w:rsidP="004745C5">
      <w:pPr>
        <w:rPr>
          <w:rFonts w:ascii="Arial" w:hAnsi="Arial" w:cs="Arial"/>
          <w:b/>
          <w:sz w:val="20"/>
          <w:szCs w:val="20"/>
          <w:u w:val="single"/>
        </w:rPr>
      </w:pPr>
    </w:p>
    <w:p w14:paraId="3ECF8BF4" w14:textId="0D8E855F" w:rsidR="004745C5" w:rsidRPr="007C2ECC" w:rsidRDefault="004745C5" w:rsidP="004745C5">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Introduction</w:t>
      </w:r>
    </w:p>
    <w:p w14:paraId="3B38E596" w14:textId="77777777" w:rsidR="004745C5" w:rsidRPr="007C2ECC" w:rsidRDefault="004745C5" w:rsidP="004745C5">
      <w:pPr>
        <w:rPr>
          <w:rFonts w:ascii="Arial" w:hAnsi="Arial" w:cs="Arial"/>
          <w:bCs/>
          <w:sz w:val="20"/>
          <w:szCs w:val="20"/>
        </w:rPr>
      </w:pPr>
    </w:p>
    <w:p w14:paraId="208FA3AF" w14:textId="77777777" w:rsidR="004F4C9A" w:rsidRPr="007C2ECC" w:rsidRDefault="004F4C9A" w:rsidP="004F4C9A">
      <w:pPr>
        <w:rPr>
          <w:rFonts w:ascii="Arial" w:hAnsi="Arial" w:cs="Arial"/>
          <w:bCs/>
          <w:sz w:val="20"/>
          <w:szCs w:val="20"/>
          <w:lang w:val="en-US"/>
        </w:rPr>
      </w:pPr>
      <w:r w:rsidRPr="007C2ECC">
        <w:rPr>
          <w:rFonts w:ascii="Arial" w:hAnsi="Arial" w:cs="Arial"/>
          <w:bCs/>
          <w:sz w:val="20"/>
          <w:szCs w:val="20"/>
          <w:lang w:val="en-US"/>
        </w:rPr>
        <w:t xml:space="preserve">This Infection Control Policy outlines the procedures and practices implemented within our setting to prevent and control the spread of infections. It is designed to comply with the Care Inspectorate’s standards and best practices for maintaining a safe and hygienic environment. Our aim is to ensure the health, safety, and well-being of all children, staff, and visitors by </w:t>
      </w:r>
      <w:proofErr w:type="spellStart"/>
      <w:r w:rsidRPr="007C2ECC">
        <w:rPr>
          <w:rFonts w:ascii="Arial" w:hAnsi="Arial" w:cs="Arial"/>
          <w:bCs/>
          <w:sz w:val="20"/>
          <w:szCs w:val="20"/>
          <w:lang w:val="en-US"/>
        </w:rPr>
        <w:t>minimising</w:t>
      </w:r>
      <w:proofErr w:type="spellEnd"/>
      <w:r w:rsidRPr="007C2ECC">
        <w:rPr>
          <w:rFonts w:ascii="Arial" w:hAnsi="Arial" w:cs="Arial"/>
          <w:bCs/>
          <w:sz w:val="20"/>
          <w:szCs w:val="20"/>
          <w:lang w:val="en-US"/>
        </w:rPr>
        <w:t xml:space="preserve"> the risk of infection through rigorous infection control measures.</w:t>
      </w:r>
    </w:p>
    <w:p w14:paraId="75B94FBB" w14:textId="77777777" w:rsidR="004F4C9A" w:rsidRPr="007C2ECC" w:rsidRDefault="004F4C9A" w:rsidP="004F4C9A">
      <w:pPr>
        <w:rPr>
          <w:rFonts w:ascii="Arial" w:hAnsi="Arial" w:cs="Arial"/>
          <w:bCs/>
          <w:sz w:val="20"/>
          <w:szCs w:val="20"/>
          <w:lang w:val="en-US"/>
        </w:rPr>
      </w:pPr>
    </w:p>
    <w:p w14:paraId="237A7647" w14:textId="77777777" w:rsidR="004F4C9A" w:rsidRPr="007C2ECC" w:rsidRDefault="004F4C9A" w:rsidP="004F4C9A">
      <w:pPr>
        <w:rPr>
          <w:rFonts w:ascii="Arial" w:hAnsi="Arial" w:cs="Arial"/>
          <w:bCs/>
          <w:sz w:val="20"/>
          <w:szCs w:val="20"/>
        </w:rPr>
      </w:pPr>
      <w:r w:rsidRPr="007C2ECC">
        <w:rPr>
          <w:rFonts w:ascii="Arial" w:hAnsi="Arial" w:cs="Arial"/>
          <w:bCs/>
          <w:sz w:val="20"/>
          <w:szCs w:val="20"/>
        </w:rPr>
        <w:t xml:space="preserve">Our policy and procedures for the prevention and control of infection have been informed by the National Care Standards and guidance contained within </w:t>
      </w:r>
      <w:r w:rsidRPr="007C2ECC">
        <w:rPr>
          <w:rFonts w:ascii="Arial" w:hAnsi="Arial" w:cs="Arial"/>
          <w:bCs/>
          <w:i/>
          <w:sz w:val="20"/>
          <w:szCs w:val="20"/>
        </w:rPr>
        <w:t>Infection Prevention and Control in Childcare Settings (Day Care and Childminding Settings),</w:t>
      </w:r>
      <w:r w:rsidRPr="007C2ECC">
        <w:rPr>
          <w:rFonts w:ascii="Arial" w:hAnsi="Arial" w:cs="Arial"/>
          <w:bCs/>
          <w:sz w:val="20"/>
          <w:szCs w:val="20"/>
        </w:rPr>
        <w:t xml:space="preserve"> NHS/ HPS, May 2018. This guidance promotes the on-going use of other useful national advice streams </w:t>
      </w:r>
      <w:proofErr w:type="spellStart"/>
      <w:r w:rsidRPr="007C2ECC">
        <w:rPr>
          <w:rFonts w:ascii="Arial" w:hAnsi="Arial" w:cs="Arial"/>
          <w:bCs/>
          <w:sz w:val="20"/>
          <w:szCs w:val="20"/>
        </w:rPr>
        <w:t>i.e</w:t>
      </w:r>
      <w:proofErr w:type="spellEnd"/>
      <w:r w:rsidRPr="007C2ECC">
        <w:rPr>
          <w:rFonts w:ascii="Arial" w:hAnsi="Arial" w:cs="Arial"/>
          <w:bCs/>
          <w:sz w:val="20"/>
          <w:szCs w:val="20"/>
        </w:rPr>
        <w:t>:</w:t>
      </w:r>
    </w:p>
    <w:p w14:paraId="67E574E2" w14:textId="77777777" w:rsidR="004F4C9A" w:rsidRPr="007C2ECC" w:rsidRDefault="004F4C9A" w:rsidP="004F4C9A">
      <w:pPr>
        <w:rPr>
          <w:rFonts w:ascii="Arial" w:hAnsi="Arial" w:cs="Arial"/>
          <w:bCs/>
          <w:sz w:val="20"/>
          <w:szCs w:val="20"/>
        </w:rPr>
      </w:pPr>
    </w:p>
    <w:p w14:paraId="2C1843CE" w14:textId="77777777" w:rsidR="004F4C9A" w:rsidRPr="007C2ECC" w:rsidRDefault="004F4C9A" w:rsidP="004F4C9A">
      <w:pPr>
        <w:numPr>
          <w:ilvl w:val="0"/>
          <w:numId w:val="24"/>
        </w:numPr>
        <w:rPr>
          <w:rFonts w:ascii="Arial" w:hAnsi="Arial" w:cs="Arial"/>
          <w:bCs/>
          <w:sz w:val="20"/>
          <w:szCs w:val="20"/>
          <w:u w:val="single"/>
        </w:rPr>
      </w:pPr>
      <w:r w:rsidRPr="007C2ECC">
        <w:rPr>
          <w:rFonts w:ascii="Arial" w:hAnsi="Arial" w:cs="Arial"/>
          <w:bCs/>
          <w:sz w:val="20"/>
          <w:szCs w:val="20"/>
        </w:rPr>
        <w:t xml:space="preserve">Safe hand washing </w:t>
      </w:r>
      <w:hyperlink r:id="rId12" w:history="1">
        <w:r w:rsidRPr="007C2ECC">
          <w:rPr>
            <w:rStyle w:val="Hyperlink"/>
            <w:rFonts w:ascii="Arial" w:hAnsi="Arial" w:cs="Arial"/>
            <w:bCs/>
            <w:sz w:val="20"/>
            <w:szCs w:val="20"/>
          </w:rPr>
          <w:t>http://www.washyourhandsofthem.com/the-campaign/childrens-pack.aspx</w:t>
        </w:r>
      </w:hyperlink>
      <w:r w:rsidRPr="007C2ECC">
        <w:rPr>
          <w:rFonts w:ascii="Arial" w:hAnsi="Arial" w:cs="Arial"/>
          <w:bCs/>
          <w:sz w:val="20"/>
          <w:szCs w:val="20"/>
          <w:u w:val="single"/>
        </w:rPr>
        <w:t xml:space="preserve"> </w:t>
      </w:r>
    </w:p>
    <w:p w14:paraId="39EE10A6" w14:textId="77777777" w:rsidR="004F4C9A" w:rsidRPr="007C2ECC" w:rsidRDefault="00D80AFB" w:rsidP="004F4C9A">
      <w:pPr>
        <w:numPr>
          <w:ilvl w:val="0"/>
          <w:numId w:val="24"/>
        </w:numPr>
        <w:rPr>
          <w:rFonts w:ascii="Arial" w:hAnsi="Arial" w:cs="Arial"/>
          <w:bCs/>
          <w:sz w:val="20"/>
          <w:szCs w:val="20"/>
        </w:rPr>
      </w:pPr>
      <w:hyperlink r:id="rId13" w:history="1">
        <w:r w:rsidR="004F4C9A" w:rsidRPr="007C2ECC">
          <w:rPr>
            <w:rStyle w:val="Hyperlink"/>
            <w:rFonts w:ascii="Arial" w:hAnsi="Arial" w:cs="Arial"/>
            <w:bCs/>
            <w:sz w:val="20"/>
            <w:szCs w:val="20"/>
          </w:rPr>
          <w:t>https://hub.careinspectorate.com/media/1523/hand-hygiene-information-to-support-improvement.pdf</w:t>
        </w:r>
      </w:hyperlink>
    </w:p>
    <w:p w14:paraId="7D018FD6" w14:textId="77777777" w:rsidR="004F4C9A" w:rsidRPr="007C2ECC" w:rsidRDefault="004F4C9A" w:rsidP="004F4C9A">
      <w:pPr>
        <w:numPr>
          <w:ilvl w:val="0"/>
          <w:numId w:val="24"/>
        </w:numPr>
        <w:rPr>
          <w:rFonts w:ascii="Arial" w:hAnsi="Arial" w:cs="Arial"/>
          <w:bCs/>
          <w:sz w:val="20"/>
          <w:szCs w:val="20"/>
        </w:rPr>
      </w:pPr>
      <w:r w:rsidRPr="007C2ECC">
        <w:rPr>
          <w:rFonts w:ascii="Arial" w:hAnsi="Arial" w:cs="Arial"/>
          <w:bCs/>
          <w:sz w:val="20"/>
          <w:szCs w:val="20"/>
        </w:rPr>
        <w:t xml:space="preserve">Health Protection Scotland - </w:t>
      </w:r>
      <w:hyperlink r:id="rId14" w:history="1">
        <w:r w:rsidRPr="007C2ECC">
          <w:rPr>
            <w:rStyle w:val="Hyperlink"/>
            <w:rFonts w:ascii="Arial" w:hAnsi="Arial" w:cs="Arial"/>
            <w:bCs/>
            <w:sz w:val="20"/>
            <w:szCs w:val="20"/>
          </w:rPr>
          <w:t>http://www.hps.scot.nhs.uk/</w:t>
        </w:r>
      </w:hyperlink>
    </w:p>
    <w:p w14:paraId="3FF7F549" w14:textId="77777777" w:rsidR="004F4C9A" w:rsidRPr="007C2ECC" w:rsidRDefault="004F4C9A" w:rsidP="004F4C9A">
      <w:pPr>
        <w:numPr>
          <w:ilvl w:val="0"/>
          <w:numId w:val="24"/>
        </w:numPr>
        <w:rPr>
          <w:rFonts w:ascii="Arial" w:hAnsi="Arial" w:cs="Arial"/>
          <w:bCs/>
          <w:sz w:val="20"/>
          <w:szCs w:val="20"/>
        </w:rPr>
      </w:pPr>
      <w:r w:rsidRPr="007C2ECC">
        <w:rPr>
          <w:rFonts w:ascii="Arial" w:hAnsi="Arial" w:cs="Arial"/>
          <w:bCs/>
          <w:sz w:val="20"/>
          <w:szCs w:val="20"/>
        </w:rPr>
        <w:t xml:space="preserve">REHIS - </w:t>
      </w:r>
      <w:hyperlink r:id="rId15" w:history="1">
        <w:r w:rsidRPr="007C2ECC">
          <w:rPr>
            <w:rStyle w:val="Hyperlink"/>
            <w:rFonts w:ascii="Arial" w:hAnsi="Arial" w:cs="Arial"/>
            <w:bCs/>
            <w:sz w:val="20"/>
            <w:szCs w:val="20"/>
          </w:rPr>
          <w:t>http://www.rehis.com/community training</w:t>
        </w:r>
      </w:hyperlink>
      <w:r w:rsidRPr="007C2ECC">
        <w:rPr>
          <w:rFonts w:ascii="Arial" w:hAnsi="Arial" w:cs="Arial"/>
          <w:bCs/>
          <w:sz w:val="20"/>
          <w:szCs w:val="20"/>
        </w:rPr>
        <w:t xml:space="preserve"> </w:t>
      </w:r>
    </w:p>
    <w:p w14:paraId="2689C4C4" w14:textId="77777777" w:rsidR="004F4C9A" w:rsidRPr="007C2ECC" w:rsidRDefault="004F4C9A" w:rsidP="004F4C9A">
      <w:pPr>
        <w:pStyle w:val="ListParagraph"/>
        <w:numPr>
          <w:ilvl w:val="0"/>
          <w:numId w:val="24"/>
        </w:numPr>
        <w:rPr>
          <w:rFonts w:ascii="Arial" w:hAnsi="Arial" w:cs="Arial"/>
          <w:bCs/>
          <w:sz w:val="20"/>
          <w:szCs w:val="20"/>
        </w:rPr>
      </w:pPr>
      <w:r w:rsidRPr="007C2ECC">
        <w:rPr>
          <w:rFonts w:ascii="Arial" w:hAnsi="Arial" w:cs="Arial"/>
          <w:bCs/>
          <w:sz w:val="20"/>
          <w:szCs w:val="20"/>
        </w:rPr>
        <w:t xml:space="preserve">Food Standards Agency - </w:t>
      </w:r>
      <w:hyperlink r:id="rId16" w:history="1">
        <w:r w:rsidRPr="007C2ECC">
          <w:rPr>
            <w:rStyle w:val="Hyperlink"/>
            <w:rFonts w:ascii="Arial" w:hAnsi="Arial" w:cs="Arial"/>
            <w:bCs/>
            <w:sz w:val="20"/>
            <w:szCs w:val="20"/>
          </w:rPr>
          <w:t>http://www.foodstandards.gov.scot/</w:t>
        </w:r>
      </w:hyperlink>
    </w:p>
    <w:p w14:paraId="57040FB6" w14:textId="77777777" w:rsidR="004F4C9A" w:rsidRPr="007C2ECC" w:rsidRDefault="004F4C9A" w:rsidP="004F4C9A">
      <w:pPr>
        <w:rPr>
          <w:rFonts w:ascii="Arial" w:hAnsi="Arial" w:cs="Arial"/>
          <w:bCs/>
          <w:sz w:val="20"/>
          <w:szCs w:val="20"/>
        </w:rPr>
      </w:pPr>
    </w:p>
    <w:p w14:paraId="0E4E657A" w14:textId="3C384D8E" w:rsidR="004F4C9A" w:rsidRPr="007C2ECC" w:rsidRDefault="004F4C9A" w:rsidP="004F4C9A">
      <w:pPr>
        <w:rPr>
          <w:rFonts w:ascii="Arial" w:hAnsi="Arial" w:cs="Arial"/>
          <w:bCs/>
          <w:sz w:val="20"/>
          <w:szCs w:val="20"/>
        </w:rPr>
      </w:pPr>
      <w:r w:rsidRPr="007C2ECC">
        <w:rPr>
          <w:rFonts w:ascii="Arial" w:hAnsi="Arial" w:cs="Arial"/>
          <w:bCs/>
          <w:sz w:val="20"/>
          <w:szCs w:val="20"/>
        </w:rPr>
        <w:t>In addition, we take account of other advice to be accessed as follows:</w:t>
      </w:r>
    </w:p>
    <w:p w14:paraId="6D2252BB" w14:textId="77777777" w:rsidR="004F4C9A" w:rsidRPr="007C2ECC" w:rsidRDefault="004F4C9A" w:rsidP="004F4C9A">
      <w:pPr>
        <w:rPr>
          <w:rFonts w:ascii="Arial" w:hAnsi="Arial" w:cs="Arial"/>
          <w:bCs/>
          <w:sz w:val="20"/>
          <w:szCs w:val="20"/>
        </w:rPr>
      </w:pPr>
    </w:p>
    <w:p w14:paraId="7097BDBA" w14:textId="77777777" w:rsidR="004F4C9A" w:rsidRPr="007C2ECC" w:rsidRDefault="004F4C9A" w:rsidP="004F4C9A">
      <w:pPr>
        <w:numPr>
          <w:ilvl w:val="0"/>
          <w:numId w:val="23"/>
        </w:numPr>
        <w:rPr>
          <w:rFonts w:ascii="Arial" w:hAnsi="Arial" w:cs="Arial"/>
          <w:bCs/>
          <w:sz w:val="20"/>
          <w:szCs w:val="20"/>
        </w:rPr>
      </w:pPr>
      <w:r w:rsidRPr="007C2ECC">
        <w:rPr>
          <w:rFonts w:ascii="Arial" w:hAnsi="Arial" w:cs="Arial"/>
          <w:bCs/>
          <w:sz w:val="20"/>
          <w:szCs w:val="20"/>
        </w:rPr>
        <w:t xml:space="preserve">Early Years Health - </w:t>
      </w:r>
      <w:hyperlink r:id="rId17" w:history="1">
        <w:r w:rsidRPr="007C2ECC">
          <w:rPr>
            <w:rStyle w:val="Hyperlink"/>
            <w:rFonts w:ascii="Arial" w:hAnsi="Arial" w:cs="Arial"/>
            <w:bCs/>
            <w:sz w:val="20"/>
            <w:szCs w:val="20"/>
          </w:rPr>
          <w:t>http://www.maternal-and-early-years.org.uk/</w:t>
        </w:r>
      </w:hyperlink>
    </w:p>
    <w:p w14:paraId="0856828F" w14:textId="77777777" w:rsidR="004F4C9A" w:rsidRPr="007C2ECC" w:rsidRDefault="004F4C9A" w:rsidP="004F4C9A">
      <w:pPr>
        <w:numPr>
          <w:ilvl w:val="0"/>
          <w:numId w:val="23"/>
        </w:numPr>
        <w:rPr>
          <w:rFonts w:ascii="Arial" w:hAnsi="Arial" w:cs="Arial"/>
          <w:bCs/>
          <w:sz w:val="20"/>
          <w:szCs w:val="20"/>
        </w:rPr>
      </w:pPr>
      <w:r w:rsidRPr="007C2ECC">
        <w:rPr>
          <w:rFonts w:ascii="Arial" w:hAnsi="Arial" w:cs="Arial"/>
          <w:bCs/>
          <w:sz w:val="20"/>
          <w:szCs w:val="20"/>
        </w:rPr>
        <w:t xml:space="preserve">World Health Organization - </w:t>
      </w:r>
      <w:hyperlink r:id="rId18" w:history="1">
        <w:r w:rsidRPr="007C2ECC">
          <w:rPr>
            <w:rStyle w:val="Hyperlink"/>
            <w:rFonts w:ascii="Arial" w:hAnsi="Arial" w:cs="Arial"/>
            <w:bCs/>
            <w:sz w:val="20"/>
            <w:szCs w:val="20"/>
          </w:rPr>
          <w:t>http://www.who.int/en/</w:t>
        </w:r>
      </w:hyperlink>
    </w:p>
    <w:p w14:paraId="7EBA6F42" w14:textId="77777777" w:rsidR="004F4C9A" w:rsidRPr="007C2ECC" w:rsidRDefault="004F4C9A" w:rsidP="004F4C9A">
      <w:pPr>
        <w:ind w:left="720"/>
        <w:rPr>
          <w:rFonts w:ascii="Arial" w:hAnsi="Arial" w:cs="Arial"/>
          <w:bCs/>
          <w:sz w:val="20"/>
          <w:szCs w:val="20"/>
        </w:rPr>
      </w:pPr>
    </w:p>
    <w:p w14:paraId="79DB5055" w14:textId="77777777" w:rsidR="004F4C9A" w:rsidRPr="007C2ECC" w:rsidRDefault="004F4C9A" w:rsidP="004F4C9A">
      <w:pPr>
        <w:rPr>
          <w:rFonts w:ascii="Arial" w:hAnsi="Arial" w:cs="Arial"/>
          <w:bCs/>
          <w:sz w:val="20"/>
          <w:szCs w:val="20"/>
        </w:rPr>
      </w:pPr>
      <w:r w:rsidRPr="007C2ECC">
        <w:rPr>
          <w:rFonts w:ascii="Arial" w:hAnsi="Arial" w:cs="Arial"/>
          <w:bCs/>
          <w:sz w:val="20"/>
          <w:szCs w:val="20"/>
        </w:rPr>
        <w:t>Our policy and procedures aim to ensure that there are clear and consistent guidelines for keeping the risk of infection to a minimum and for dealing promptly and effectively with any outbreak of infection.</w:t>
      </w:r>
    </w:p>
    <w:p w14:paraId="0D5B2B23" w14:textId="77777777" w:rsidR="004745C5" w:rsidRPr="007C2ECC" w:rsidRDefault="004745C5" w:rsidP="004745C5">
      <w:pPr>
        <w:rPr>
          <w:rFonts w:ascii="Arial" w:hAnsi="Arial" w:cs="Arial"/>
          <w:bCs/>
          <w:sz w:val="20"/>
          <w:szCs w:val="20"/>
        </w:rPr>
      </w:pPr>
    </w:p>
    <w:p w14:paraId="7D929875" w14:textId="0481159D" w:rsidR="004745C5" w:rsidRPr="007C2ECC" w:rsidRDefault="004745C5" w:rsidP="004745C5">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lastRenderedPageBreak/>
        <w:t>Purpose</w:t>
      </w:r>
    </w:p>
    <w:p w14:paraId="49996F50" w14:textId="77777777" w:rsidR="007C2ECC" w:rsidRPr="007C2ECC" w:rsidRDefault="007C2ECC" w:rsidP="004745C5">
      <w:pPr>
        <w:rPr>
          <w:rFonts w:ascii="Arial" w:hAnsi="Arial" w:cs="Arial"/>
          <w:b/>
          <w:sz w:val="20"/>
          <w:szCs w:val="20"/>
          <w:u w:val="single"/>
        </w:rPr>
      </w:pPr>
    </w:p>
    <w:p w14:paraId="7BEFA9ED" w14:textId="77777777" w:rsidR="004745C5" w:rsidRPr="007C2ECC" w:rsidRDefault="004745C5" w:rsidP="004745C5">
      <w:pPr>
        <w:rPr>
          <w:rFonts w:ascii="Arial" w:hAnsi="Arial" w:cs="Arial"/>
          <w:bCs/>
          <w:sz w:val="20"/>
          <w:szCs w:val="20"/>
        </w:rPr>
      </w:pPr>
      <w:r w:rsidRPr="007C2ECC">
        <w:rPr>
          <w:rFonts w:ascii="Arial" w:hAnsi="Arial" w:cs="Arial"/>
          <w:bCs/>
          <w:sz w:val="20"/>
          <w:szCs w:val="20"/>
        </w:rPr>
        <w:t>The purpose of this policy is to:</w:t>
      </w:r>
    </w:p>
    <w:p w14:paraId="3456D8D1" w14:textId="77777777" w:rsidR="004745C5" w:rsidRPr="007C2ECC" w:rsidRDefault="004745C5" w:rsidP="004745C5">
      <w:pPr>
        <w:rPr>
          <w:rFonts w:ascii="Arial" w:hAnsi="Arial" w:cs="Arial"/>
          <w:bCs/>
          <w:sz w:val="20"/>
          <w:szCs w:val="20"/>
        </w:rPr>
      </w:pPr>
    </w:p>
    <w:p w14:paraId="02C89D2D" w14:textId="77777777" w:rsidR="004745C5" w:rsidRPr="007C2ECC" w:rsidRDefault="004745C5" w:rsidP="004745C5">
      <w:pPr>
        <w:pStyle w:val="ListParagraph"/>
        <w:numPr>
          <w:ilvl w:val="0"/>
          <w:numId w:val="1"/>
        </w:numPr>
        <w:rPr>
          <w:rFonts w:ascii="Arial" w:hAnsi="Arial" w:cs="Arial"/>
          <w:bCs/>
          <w:sz w:val="20"/>
          <w:szCs w:val="20"/>
        </w:rPr>
      </w:pPr>
      <w:r w:rsidRPr="007C2ECC">
        <w:rPr>
          <w:rFonts w:ascii="Arial" w:hAnsi="Arial" w:cs="Arial"/>
          <w:bCs/>
          <w:sz w:val="20"/>
          <w:szCs w:val="20"/>
        </w:rPr>
        <w:t>Prevent the spread of infections within the nursery setting.</w:t>
      </w:r>
    </w:p>
    <w:p w14:paraId="65427341" w14:textId="77777777" w:rsidR="004745C5" w:rsidRPr="007C2ECC" w:rsidRDefault="004745C5" w:rsidP="004745C5">
      <w:pPr>
        <w:pStyle w:val="ListParagraph"/>
        <w:numPr>
          <w:ilvl w:val="0"/>
          <w:numId w:val="1"/>
        </w:numPr>
        <w:rPr>
          <w:rFonts w:ascii="Arial" w:hAnsi="Arial" w:cs="Arial"/>
          <w:bCs/>
          <w:sz w:val="20"/>
          <w:szCs w:val="20"/>
        </w:rPr>
      </w:pPr>
      <w:r w:rsidRPr="007C2ECC">
        <w:rPr>
          <w:rFonts w:ascii="Arial" w:hAnsi="Arial" w:cs="Arial"/>
          <w:bCs/>
          <w:sz w:val="20"/>
          <w:szCs w:val="20"/>
        </w:rPr>
        <w:t>Promote a safe and healthy environment for children, staff, and visitors.</w:t>
      </w:r>
    </w:p>
    <w:p w14:paraId="414C6F64" w14:textId="77777777" w:rsidR="004745C5" w:rsidRPr="007C2ECC" w:rsidRDefault="004745C5" w:rsidP="004745C5">
      <w:pPr>
        <w:pStyle w:val="ListParagraph"/>
        <w:numPr>
          <w:ilvl w:val="0"/>
          <w:numId w:val="1"/>
        </w:numPr>
        <w:rPr>
          <w:rFonts w:ascii="Arial" w:hAnsi="Arial" w:cs="Arial"/>
          <w:bCs/>
          <w:sz w:val="20"/>
          <w:szCs w:val="20"/>
        </w:rPr>
      </w:pPr>
      <w:r w:rsidRPr="007C2ECC">
        <w:rPr>
          <w:rFonts w:ascii="Arial" w:hAnsi="Arial" w:cs="Arial"/>
          <w:bCs/>
          <w:sz w:val="20"/>
          <w:szCs w:val="20"/>
        </w:rPr>
        <w:t>Ensure compliance with the Care Inspectorate's guidelines and other relevant legislation.</w:t>
      </w:r>
    </w:p>
    <w:p w14:paraId="5A7AAE58" w14:textId="77777777" w:rsidR="004745C5" w:rsidRPr="007C2ECC" w:rsidRDefault="004745C5" w:rsidP="004745C5">
      <w:pPr>
        <w:pStyle w:val="ListParagraph"/>
        <w:numPr>
          <w:ilvl w:val="0"/>
          <w:numId w:val="1"/>
        </w:numPr>
        <w:rPr>
          <w:rFonts w:ascii="Arial" w:hAnsi="Arial" w:cs="Arial"/>
          <w:bCs/>
          <w:sz w:val="20"/>
          <w:szCs w:val="20"/>
        </w:rPr>
      </w:pPr>
      <w:r w:rsidRPr="007C2ECC">
        <w:rPr>
          <w:rFonts w:ascii="Arial" w:hAnsi="Arial" w:cs="Arial"/>
          <w:bCs/>
          <w:sz w:val="20"/>
          <w:szCs w:val="20"/>
        </w:rPr>
        <w:t>Provide clear guidelines for infection prevention and control practices that all staff, parents, and visitors must follow.</w:t>
      </w:r>
    </w:p>
    <w:p w14:paraId="768EF141" w14:textId="77777777" w:rsidR="00503ADD" w:rsidRPr="007C2ECC" w:rsidRDefault="00503ADD" w:rsidP="00503ADD">
      <w:pPr>
        <w:rPr>
          <w:rFonts w:ascii="Arial" w:hAnsi="Arial" w:cs="Arial"/>
          <w:bCs/>
          <w:sz w:val="20"/>
          <w:szCs w:val="20"/>
        </w:rPr>
      </w:pPr>
    </w:p>
    <w:p w14:paraId="2C64F113" w14:textId="77777777" w:rsidR="00503ADD" w:rsidRPr="007C2ECC" w:rsidRDefault="00503ADD" w:rsidP="00503ADD">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Key Principles</w:t>
      </w:r>
    </w:p>
    <w:p w14:paraId="052D8B8A" w14:textId="77777777" w:rsidR="007C2ECC" w:rsidRPr="007C2ECC" w:rsidRDefault="007C2ECC" w:rsidP="00503ADD">
      <w:pPr>
        <w:rPr>
          <w:rFonts w:ascii="Arial" w:hAnsi="Arial" w:cs="Arial"/>
          <w:b/>
          <w:sz w:val="20"/>
          <w:szCs w:val="20"/>
          <w:u w:val="single"/>
        </w:rPr>
      </w:pPr>
    </w:p>
    <w:p w14:paraId="71946EEE" w14:textId="46D6E431" w:rsidR="00503ADD" w:rsidRPr="007C2ECC" w:rsidRDefault="00503ADD" w:rsidP="00503ADD">
      <w:pPr>
        <w:rPr>
          <w:rFonts w:ascii="Arial" w:hAnsi="Arial" w:cs="Arial"/>
          <w:bCs/>
          <w:sz w:val="20"/>
          <w:szCs w:val="20"/>
        </w:rPr>
      </w:pPr>
      <w:r w:rsidRPr="007C2ECC">
        <w:rPr>
          <w:rFonts w:ascii="Arial" w:hAnsi="Arial" w:cs="Arial"/>
          <w:bCs/>
          <w:sz w:val="20"/>
          <w:szCs w:val="20"/>
        </w:rPr>
        <w:t>In line with the Care Inspectorate guidelines, our infection control practices are based on the following key principles:</w:t>
      </w:r>
    </w:p>
    <w:p w14:paraId="19A60ACC" w14:textId="77777777" w:rsidR="004F4C9A" w:rsidRPr="007C2ECC" w:rsidRDefault="004F4C9A" w:rsidP="00503ADD">
      <w:pPr>
        <w:rPr>
          <w:rFonts w:ascii="Arial" w:hAnsi="Arial" w:cs="Arial"/>
          <w:bCs/>
          <w:sz w:val="20"/>
          <w:szCs w:val="20"/>
        </w:rPr>
      </w:pPr>
    </w:p>
    <w:p w14:paraId="66709127" w14:textId="77777777" w:rsidR="00503ADD" w:rsidRPr="007C2ECC" w:rsidRDefault="00503ADD" w:rsidP="00503ADD">
      <w:pPr>
        <w:pStyle w:val="ListParagraph"/>
        <w:numPr>
          <w:ilvl w:val="0"/>
          <w:numId w:val="2"/>
        </w:numPr>
        <w:rPr>
          <w:rFonts w:ascii="Arial" w:hAnsi="Arial" w:cs="Arial"/>
          <w:bCs/>
          <w:sz w:val="20"/>
          <w:szCs w:val="20"/>
        </w:rPr>
      </w:pPr>
      <w:r w:rsidRPr="007C2ECC">
        <w:rPr>
          <w:rFonts w:ascii="Arial" w:hAnsi="Arial" w:cs="Arial"/>
          <w:bCs/>
          <w:sz w:val="20"/>
          <w:szCs w:val="20"/>
        </w:rPr>
        <w:t>Prevention: Preventing infections before they spread through routine cleaning, hand hygiene, and vaccination.</w:t>
      </w:r>
    </w:p>
    <w:p w14:paraId="077D6634" w14:textId="77777777" w:rsidR="00503ADD" w:rsidRPr="007C2ECC" w:rsidRDefault="00503ADD" w:rsidP="00503ADD">
      <w:pPr>
        <w:pStyle w:val="ListParagraph"/>
        <w:numPr>
          <w:ilvl w:val="0"/>
          <w:numId w:val="2"/>
        </w:numPr>
        <w:rPr>
          <w:rFonts w:ascii="Arial" w:hAnsi="Arial" w:cs="Arial"/>
          <w:bCs/>
          <w:sz w:val="20"/>
          <w:szCs w:val="20"/>
        </w:rPr>
      </w:pPr>
      <w:r w:rsidRPr="007C2ECC">
        <w:rPr>
          <w:rFonts w:ascii="Arial" w:hAnsi="Arial" w:cs="Arial"/>
          <w:bCs/>
          <w:sz w:val="20"/>
          <w:szCs w:val="20"/>
        </w:rPr>
        <w:t>Early Identification: Early identification of infectious conditions through observation and communication with parents or carers.</w:t>
      </w:r>
    </w:p>
    <w:p w14:paraId="70C694FB" w14:textId="77777777" w:rsidR="00503ADD" w:rsidRPr="007C2ECC" w:rsidRDefault="00503ADD" w:rsidP="00503ADD">
      <w:pPr>
        <w:pStyle w:val="ListParagraph"/>
        <w:numPr>
          <w:ilvl w:val="0"/>
          <w:numId w:val="2"/>
        </w:numPr>
        <w:rPr>
          <w:rFonts w:ascii="Arial" w:hAnsi="Arial" w:cs="Arial"/>
          <w:bCs/>
          <w:sz w:val="20"/>
          <w:szCs w:val="20"/>
        </w:rPr>
      </w:pPr>
      <w:r w:rsidRPr="007C2ECC">
        <w:rPr>
          <w:rFonts w:ascii="Arial" w:hAnsi="Arial" w:cs="Arial"/>
          <w:bCs/>
          <w:sz w:val="20"/>
          <w:szCs w:val="20"/>
        </w:rPr>
        <w:t>Prompt Action: Taking prompt action to control infections by isolating affected individuals and notifying relevant authorities.</w:t>
      </w:r>
    </w:p>
    <w:p w14:paraId="0D4E54F4" w14:textId="77777777" w:rsidR="00503ADD" w:rsidRPr="007C2ECC" w:rsidRDefault="00503ADD" w:rsidP="00503ADD">
      <w:pPr>
        <w:pStyle w:val="ListParagraph"/>
        <w:numPr>
          <w:ilvl w:val="0"/>
          <w:numId w:val="2"/>
        </w:numPr>
        <w:rPr>
          <w:rFonts w:ascii="Arial" w:hAnsi="Arial" w:cs="Arial"/>
          <w:bCs/>
          <w:sz w:val="20"/>
          <w:szCs w:val="20"/>
        </w:rPr>
      </w:pPr>
      <w:r w:rsidRPr="007C2ECC">
        <w:rPr>
          <w:rFonts w:ascii="Arial" w:hAnsi="Arial" w:cs="Arial"/>
          <w:bCs/>
          <w:sz w:val="20"/>
          <w:szCs w:val="20"/>
        </w:rPr>
        <w:t>Hygiene: Ensuring the highest standards of hygiene in all areas, especially in places where children eat, sleep, or use the toilet.</w:t>
      </w:r>
    </w:p>
    <w:p w14:paraId="111DBA2F" w14:textId="77777777" w:rsidR="00503ADD" w:rsidRPr="007C2ECC" w:rsidRDefault="00503ADD" w:rsidP="00503ADD">
      <w:pPr>
        <w:pStyle w:val="ListParagraph"/>
        <w:numPr>
          <w:ilvl w:val="0"/>
          <w:numId w:val="2"/>
        </w:numPr>
        <w:rPr>
          <w:rFonts w:ascii="Arial" w:hAnsi="Arial" w:cs="Arial"/>
          <w:bCs/>
          <w:sz w:val="20"/>
          <w:szCs w:val="20"/>
        </w:rPr>
      </w:pPr>
      <w:r w:rsidRPr="007C2ECC">
        <w:rPr>
          <w:rFonts w:ascii="Arial" w:hAnsi="Arial" w:cs="Arial"/>
          <w:bCs/>
          <w:sz w:val="20"/>
          <w:szCs w:val="20"/>
        </w:rPr>
        <w:t>Education and Training: Ensuring that all staff are trained in infection control practices and understand the importance of maintaining a clean and safe environment.</w:t>
      </w:r>
    </w:p>
    <w:p w14:paraId="5BA4DA1D" w14:textId="77777777" w:rsidR="00503ADD" w:rsidRPr="007C2ECC" w:rsidRDefault="00503ADD" w:rsidP="00503ADD">
      <w:pPr>
        <w:rPr>
          <w:rFonts w:ascii="Arial" w:hAnsi="Arial" w:cs="Arial"/>
          <w:bCs/>
          <w:sz w:val="20"/>
          <w:szCs w:val="20"/>
        </w:rPr>
      </w:pPr>
    </w:p>
    <w:p w14:paraId="3C7C50A0" w14:textId="653FCCE8" w:rsidR="00503ADD" w:rsidRPr="007C2ECC" w:rsidRDefault="00503ADD" w:rsidP="00503ADD">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Staff Responsibilities</w:t>
      </w:r>
    </w:p>
    <w:p w14:paraId="52BD734E" w14:textId="77777777" w:rsidR="007C2ECC" w:rsidRPr="007C2ECC" w:rsidRDefault="007C2ECC" w:rsidP="00503ADD">
      <w:pPr>
        <w:rPr>
          <w:rFonts w:ascii="Arial" w:hAnsi="Arial" w:cs="Arial"/>
          <w:b/>
          <w:sz w:val="20"/>
          <w:szCs w:val="20"/>
          <w:u w:val="single"/>
        </w:rPr>
      </w:pPr>
    </w:p>
    <w:p w14:paraId="63614E78" w14:textId="2DA3DCCA" w:rsidR="00503ADD" w:rsidRPr="007C2ECC" w:rsidRDefault="00503ADD" w:rsidP="00503ADD">
      <w:pPr>
        <w:rPr>
          <w:rFonts w:ascii="Arial" w:hAnsi="Arial" w:cs="Arial"/>
          <w:bCs/>
          <w:sz w:val="20"/>
          <w:szCs w:val="20"/>
        </w:rPr>
      </w:pPr>
      <w:r w:rsidRPr="007C2ECC">
        <w:rPr>
          <w:rFonts w:ascii="Arial" w:hAnsi="Arial" w:cs="Arial"/>
          <w:bCs/>
          <w:sz w:val="20"/>
          <w:szCs w:val="20"/>
        </w:rPr>
        <w:t>Staff are responsible for:</w:t>
      </w:r>
    </w:p>
    <w:p w14:paraId="270C468F" w14:textId="77777777" w:rsidR="00503ADD" w:rsidRPr="007C2ECC" w:rsidRDefault="00503ADD" w:rsidP="00503ADD">
      <w:pPr>
        <w:pStyle w:val="ListParagraph"/>
        <w:numPr>
          <w:ilvl w:val="0"/>
          <w:numId w:val="3"/>
        </w:numPr>
        <w:rPr>
          <w:rFonts w:ascii="Arial" w:hAnsi="Arial" w:cs="Arial"/>
          <w:bCs/>
          <w:sz w:val="20"/>
          <w:szCs w:val="20"/>
        </w:rPr>
      </w:pPr>
      <w:r w:rsidRPr="007C2ECC">
        <w:rPr>
          <w:rFonts w:ascii="Arial" w:hAnsi="Arial" w:cs="Arial"/>
          <w:bCs/>
          <w:sz w:val="20"/>
          <w:szCs w:val="20"/>
        </w:rPr>
        <w:t>Following infection control procedures and policies as outlined in this document.</w:t>
      </w:r>
    </w:p>
    <w:p w14:paraId="1CFBA42F" w14:textId="555204C8" w:rsidR="00503ADD" w:rsidRPr="007C2ECC" w:rsidRDefault="00503ADD" w:rsidP="00503ADD">
      <w:pPr>
        <w:pStyle w:val="ListParagraph"/>
        <w:numPr>
          <w:ilvl w:val="0"/>
          <w:numId w:val="3"/>
        </w:numPr>
        <w:rPr>
          <w:rFonts w:ascii="Arial" w:hAnsi="Arial" w:cs="Arial"/>
          <w:bCs/>
          <w:sz w:val="20"/>
          <w:szCs w:val="20"/>
        </w:rPr>
      </w:pPr>
      <w:r w:rsidRPr="007C2ECC">
        <w:rPr>
          <w:rFonts w:ascii="Arial" w:hAnsi="Arial" w:cs="Arial"/>
          <w:bCs/>
          <w:sz w:val="20"/>
          <w:szCs w:val="20"/>
        </w:rPr>
        <w:t>Ensuring they practice good personal hygiene, including regular handwashing.</w:t>
      </w:r>
    </w:p>
    <w:p w14:paraId="7CD65671" w14:textId="6A2F6E45" w:rsidR="00503ADD" w:rsidRPr="007C2ECC" w:rsidRDefault="00503ADD" w:rsidP="00503ADD">
      <w:pPr>
        <w:pStyle w:val="ListParagraph"/>
        <w:numPr>
          <w:ilvl w:val="0"/>
          <w:numId w:val="3"/>
        </w:numPr>
        <w:rPr>
          <w:rFonts w:ascii="Arial" w:hAnsi="Arial" w:cs="Arial"/>
          <w:bCs/>
          <w:sz w:val="20"/>
          <w:szCs w:val="20"/>
        </w:rPr>
      </w:pPr>
      <w:r w:rsidRPr="007C2ECC">
        <w:rPr>
          <w:rFonts w:ascii="Arial" w:hAnsi="Arial" w:cs="Arial"/>
          <w:bCs/>
          <w:sz w:val="20"/>
          <w:szCs w:val="20"/>
        </w:rPr>
        <w:t>Identifying potential risks and reporting any concerns related to infection control to the Senior EYP or DHT.</w:t>
      </w:r>
    </w:p>
    <w:p w14:paraId="45BF362B" w14:textId="77777777" w:rsidR="00503ADD" w:rsidRPr="007C2ECC" w:rsidRDefault="00503ADD" w:rsidP="00503ADD">
      <w:pPr>
        <w:pStyle w:val="ListParagraph"/>
        <w:numPr>
          <w:ilvl w:val="0"/>
          <w:numId w:val="3"/>
        </w:numPr>
        <w:rPr>
          <w:rFonts w:ascii="Arial" w:hAnsi="Arial" w:cs="Arial"/>
          <w:bCs/>
          <w:sz w:val="20"/>
          <w:szCs w:val="20"/>
        </w:rPr>
      </w:pPr>
      <w:r w:rsidRPr="007C2ECC">
        <w:rPr>
          <w:rFonts w:ascii="Arial" w:hAnsi="Arial" w:cs="Arial"/>
          <w:bCs/>
          <w:sz w:val="20"/>
          <w:szCs w:val="20"/>
        </w:rPr>
        <w:t>Encouraging children to practice good hygiene, such as washing hands before meals, after toileting, and after playing outside.</w:t>
      </w:r>
    </w:p>
    <w:p w14:paraId="538DF90B" w14:textId="77777777" w:rsidR="00503ADD" w:rsidRPr="007C2ECC" w:rsidRDefault="00503ADD" w:rsidP="00503ADD">
      <w:pPr>
        <w:pStyle w:val="ListParagraph"/>
        <w:numPr>
          <w:ilvl w:val="0"/>
          <w:numId w:val="3"/>
        </w:numPr>
        <w:rPr>
          <w:rFonts w:ascii="Arial" w:hAnsi="Arial" w:cs="Arial"/>
          <w:bCs/>
          <w:sz w:val="20"/>
          <w:szCs w:val="20"/>
        </w:rPr>
      </w:pPr>
      <w:r w:rsidRPr="007C2ECC">
        <w:rPr>
          <w:rFonts w:ascii="Arial" w:hAnsi="Arial" w:cs="Arial"/>
          <w:bCs/>
          <w:sz w:val="20"/>
          <w:szCs w:val="20"/>
        </w:rPr>
        <w:t>Keeping children who show symptoms of infectious diseases isolated, if necessary, and ensuring they are not in contact with other children until it is safe to do so.</w:t>
      </w:r>
    </w:p>
    <w:p w14:paraId="08980AA5" w14:textId="77777777" w:rsidR="00503ADD" w:rsidRPr="007C2ECC" w:rsidRDefault="00503ADD" w:rsidP="00503ADD">
      <w:pPr>
        <w:pStyle w:val="ListParagraph"/>
        <w:numPr>
          <w:ilvl w:val="0"/>
          <w:numId w:val="3"/>
        </w:numPr>
        <w:rPr>
          <w:rFonts w:ascii="Arial" w:hAnsi="Arial" w:cs="Arial"/>
          <w:bCs/>
          <w:sz w:val="20"/>
          <w:szCs w:val="20"/>
        </w:rPr>
      </w:pPr>
      <w:r w:rsidRPr="007C2ECC">
        <w:rPr>
          <w:rFonts w:ascii="Arial" w:hAnsi="Arial" w:cs="Arial"/>
          <w:bCs/>
          <w:sz w:val="20"/>
          <w:szCs w:val="20"/>
        </w:rPr>
        <w:t>Cleaning and disinfecting surfaces and toys according to infection control guidelines.</w:t>
      </w:r>
    </w:p>
    <w:p w14:paraId="5166367E" w14:textId="77777777" w:rsidR="00503ADD" w:rsidRPr="007C2ECC" w:rsidRDefault="00503ADD" w:rsidP="00503ADD">
      <w:pPr>
        <w:rPr>
          <w:rFonts w:ascii="Arial" w:hAnsi="Arial" w:cs="Arial"/>
          <w:b/>
          <w:sz w:val="20"/>
          <w:szCs w:val="20"/>
        </w:rPr>
      </w:pPr>
    </w:p>
    <w:p w14:paraId="45214099" w14:textId="77777777" w:rsidR="007C2ECC" w:rsidRPr="007C2ECC" w:rsidRDefault="007C2ECC" w:rsidP="007C2ECC">
      <w:pPr>
        <w:pStyle w:val="Heading3"/>
        <w:rPr>
          <w:rFonts w:ascii="Arial" w:hAnsi="Arial" w:cs="Arial"/>
          <w:color w:val="2E74B5" w:themeColor="accent5" w:themeShade="BF"/>
          <w:sz w:val="20"/>
          <w:szCs w:val="20"/>
          <w:u w:val="single"/>
        </w:rPr>
      </w:pPr>
      <w:r w:rsidRPr="007C2ECC">
        <w:rPr>
          <w:rFonts w:ascii="Arial" w:hAnsi="Arial" w:cs="Arial"/>
          <w:color w:val="2E74B5" w:themeColor="accent5" w:themeShade="BF"/>
          <w:sz w:val="20"/>
          <w:szCs w:val="20"/>
          <w:u w:val="single"/>
        </w:rPr>
        <w:t>Training and Professional Learning</w:t>
      </w:r>
    </w:p>
    <w:p w14:paraId="27B7FFEE" w14:textId="77777777" w:rsidR="007C2ECC" w:rsidRPr="007C2ECC" w:rsidRDefault="007C2ECC" w:rsidP="007C2ECC">
      <w:pPr>
        <w:rPr>
          <w:rFonts w:ascii="Arial" w:hAnsi="Arial" w:cs="Arial"/>
          <w:lang w:val="en-US" w:eastAsia="en-US"/>
        </w:rPr>
      </w:pPr>
    </w:p>
    <w:p w14:paraId="58E218D6" w14:textId="77777777" w:rsidR="007C2ECC" w:rsidRPr="007C2ECC" w:rsidRDefault="007C2ECC" w:rsidP="007C2ECC">
      <w:pPr>
        <w:rPr>
          <w:rFonts w:ascii="Arial" w:hAnsi="Arial" w:cs="Arial"/>
          <w:sz w:val="20"/>
          <w:szCs w:val="20"/>
        </w:rPr>
      </w:pPr>
      <w:r w:rsidRPr="007C2ECC">
        <w:rPr>
          <w:rFonts w:ascii="Arial" w:hAnsi="Arial" w:cs="Arial"/>
          <w:sz w:val="20"/>
          <w:szCs w:val="20"/>
        </w:rPr>
        <w:t>All staff will receive regular, ongoing training in infection control practices, which will include:</w:t>
      </w:r>
      <w:r w:rsidRPr="007C2ECC">
        <w:rPr>
          <w:rFonts w:ascii="Arial" w:hAnsi="Arial" w:cs="Arial"/>
          <w:sz w:val="20"/>
          <w:szCs w:val="20"/>
        </w:rPr>
        <w:br/>
      </w:r>
      <w:r w:rsidRPr="007C2ECC">
        <w:rPr>
          <w:rFonts w:ascii="Arial" w:hAnsi="Arial" w:cs="Arial"/>
          <w:sz w:val="20"/>
          <w:szCs w:val="20"/>
        </w:rPr>
        <w:br/>
        <w:t>- Hand hygiene</w:t>
      </w:r>
      <w:r w:rsidRPr="007C2ECC">
        <w:rPr>
          <w:rFonts w:ascii="Arial" w:hAnsi="Arial" w:cs="Arial"/>
          <w:sz w:val="20"/>
          <w:szCs w:val="20"/>
        </w:rPr>
        <w:br/>
        <w:t>- Respiratory and cough hygiene</w:t>
      </w:r>
      <w:r w:rsidRPr="007C2ECC">
        <w:rPr>
          <w:rFonts w:ascii="Arial" w:hAnsi="Arial" w:cs="Arial"/>
          <w:sz w:val="20"/>
          <w:szCs w:val="20"/>
        </w:rPr>
        <w:br/>
        <w:t>- Use of Personal Protective Equipment (PPE)</w:t>
      </w:r>
      <w:r w:rsidRPr="007C2ECC">
        <w:rPr>
          <w:rFonts w:ascii="Arial" w:hAnsi="Arial" w:cs="Arial"/>
          <w:sz w:val="20"/>
          <w:szCs w:val="20"/>
        </w:rPr>
        <w:br/>
        <w:t>- Cleaning of the environment and equipment</w:t>
      </w:r>
      <w:r w:rsidRPr="007C2ECC">
        <w:rPr>
          <w:rFonts w:ascii="Arial" w:hAnsi="Arial" w:cs="Arial"/>
          <w:sz w:val="20"/>
          <w:szCs w:val="20"/>
        </w:rPr>
        <w:br/>
        <w:t>- Management of waste and spillages of blood and body fluids</w:t>
      </w:r>
      <w:r w:rsidRPr="007C2ECC">
        <w:rPr>
          <w:rFonts w:ascii="Arial" w:hAnsi="Arial" w:cs="Arial"/>
          <w:sz w:val="20"/>
          <w:szCs w:val="20"/>
        </w:rPr>
        <w:br/>
        <w:t>- Food handling and kitchen hygiene</w:t>
      </w:r>
      <w:r w:rsidRPr="007C2ECC">
        <w:rPr>
          <w:rFonts w:ascii="Arial" w:hAnsi="Arial" w:cs="Arial"/>
          <w:sz w:val="20"/>
          <w:szCs w:val="20"/>
        </w:rPr>
        <w:br/>
      </w:r>
      <w:r w:rsidRPr="007C2ECC">
        <w:rPr>
          <w:rFonts w:ascii="Arial" w:hAnsi="Arial" w:cs="Arial"/>
          <w:sz w:val="20"/>
          <w:szCs w:val="20"/>
        </w:rPr>
        <w:br/>
        <w:t>The Senior Management Team will coordinate training schedules, ensuring all staff remain informed of the latest practices.</w:t>
      </w:r>
    </w:p>
    <w:p w14:paraId="5FD58A06" w14:textId="77777777" w:rsidR="007C2ECC" w:rsidRPr="007C2ECC" w:rsidRDefault="007C2ECC" w:rsidP="00503ADD">
      <w:pPr>
        <w:rPr>
          <w:rFonts w:ascii="Arial" w:hAnsi="Arial" w:cs="Arial"/>
          <w:b/>
          <w:sz w:val="20"/>
          <w:szCs w:val="20"/>
          <w:u w:val="single"/>
        </w:rPr>
      </w:pPr>
    </w:p>
    <w:p w14:paraId="55374A11" w14:textId="77777777" w:rsidR="007C2ECC" w:rsidRPr="007C2ECC" w:rsidRDefault="007C2ECC" w:rsidP="00503ADD">
      <w:pPr>
        <w:rPr>
          <w:rFonts w:ascii="Arial" w:hAnsi="Arial" w:cs="Arial"/>
          <w:b/>
          <w:sz w:val="20"/>
          <w:szCs w:val="20"/>
          <w:u w:val="single"/>
        </w:rPr>
      </w:pPr>
    </w:p>
    <w:p w14:paraId="4BDD01C8" w14:textId="1E1CE2D8" w:rsidR="00503ADD" w:rsidRPr="007C2ECC" w:rsidRDefault="00503ADD" w:rsidP="00503ADD">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Hand Hygiene</w:t>
      </w:r>
    </w:p>
    <w:p w14:paraId="1CC4FA66" w14:textId="77777777" w:rsidR="004F4C9A" w:rsidRPr="007C2ECC" w:rsidRDefault="004F4C9A" w:rsidP="00503ADD">
      <w:pPr>
        <w:rPr>
          <w:rFonts w:ascii="Arial" w:hAnsi="Arial" w:cs="Arial"/>
          <w:b/>
          <w:sz w:val="20"/>
          <w:szCs w:val="20"/>
          <w:u w:val="single"/>
        </w:rPr>
      </w:pPr>
    </w:p>
    <w:p w14:paraId="4C8D5EC9" w14:textId="13AAB308" w:rsidR="00503ADD" w:rsidRPr="007C2ECC" w:rsidRDefault="00503ADD" w:rsidP="00503ADD">
      <w:pPr>
        <w:rPr>
          <w:rFonts w:ascii="Arial" w:hAnsi="Arial" w:cs="Arial"/>
          <w:bCs/>
          <w:sz w:val="20"/>
          <w:szCs w:val="20"/>
        </w:rPr>
      </w:pPr>
      <w:r w:rsidRPr="007C2ECC">
        <w:rPr>
          <w:rFonts w:ascii="Arial" w:hAnsi="Arial" w:cs="Arial"/>
          <w:bCs/>
          <w:sz w:val="20"/>
          <w:szCs w:val="20"/>
        </w:rPr>
        <w:t>Hand hygiene is one of the most important practices in preventing the spread of infections. Staff, children, and visitors are required to follow these guidelines:</w:t>
      </w:r>
    </w:p>
    <w:p w14:paraId="667A1BDC" w14:textId="77777777" w:rsidR="00503ADD" w:rsidRPr="007C2ECC" w:rsidRDefault="00503ADD" w:rsidP="00D463D5">
      <w:pPr>
        <w:pStyle w:val="ListParagraph"/>
        <w:numPr>
          <w:ilvl w:val="0"/>
          <w:numId w:val="4"/>
        </w:numPr>
        <w:rPr>
          <w:rFonts w:ascii="Arial" w:hAnsi="Arial" w:cs="Arial"/>
          <w:bCs/>
          <w:sz w:val="20"/>
          <w:szCs w:val="20"/>
        </w:rPr>
      </w:pPr>
      <w:r w:rsidRPr="007C2ECC">
        <w:rPr>
          <w:rFonts w:ascii="Arial" w:hAnsi="Arial" w:cs="Arial"/>
          <w:bCs/>
          <w:sz w:val="20"/>
          <w:szCs w:val="20"/>
        </w:rPr>
        <w:lastRenderedPageBreak/>
        <w:t>Staff and Children: Staff should model and teach children to wash their hands regularly with soap and water, especially before meals, after toileting, and after outdoor play.</w:t>
      </w:r>
    </w:p>
    <w:p w14:paraId="758BB4C4" w14:textId="2C9E482C" w:rsidR="00503ADD" w:rsidRPr="007C2ECC" w:rsidRDefault="00503ADD" w:rsidP="00D463D5">
      <w:pPr>
        <w:pStyle w:val="ListParagraph"/>
        <w:numPr>
          <w:ilvl w:val="0"/>
          <w:numId w:val="4"/>
        </w:numPr>
        <w:rPr>
          <w:rFonts w:ascii="Arial" w:hAnsi="Arial" w:cs="Arial"/>
          <w:bCs/>
          <w:sz w:val="20"/>
          <w:szCs w:val="20"/>
        </w:rPr>
      </w:pPr>
      <w:r w:rsidRPr="007C2ECC">
        <w:rPr>
          <w:rFonts w:ascii="Arial" w:hAnsi="Arial" w:cs="Arial"/>
          <w:bCs/>
          <w:sz w:val="20"/>
          <w:szCs w:val="20"/>
        </w:rPr>
        <w:t>Hand Saniti</w:t>
      </w:r>
      <w:r w:rsidR="00D463D5" w:rsidRPr="007C2ECC">
        <w:rPr>
          <w:rFonts w:ascii="Arial" w:hAnsi="Arial" w:cs="Arial"/>
          <w:bCs/>
          <w:sz w:val="20"/>
          <w:szCs w:val="20"/>
        </w:rPr>
        <w:t>s</w:t>
      </w:r>
      <w:r w:rsidRPr="007C2ECC">
        <w:rPr>
          <w:rFonts w:ascii="Arial" w:hAnsi="Arial" w:cs="Arial"/>
          <w:bCs/>
          <w:sz w:val="20"/>
          <w:szCs w:val="20"/>
        </w:rPr>
        <w:t>ers: If soap and water are not immediately available, alcohol-based hand saniti</w:t>
      </w:r>
      <w:r w:rsidR="00596623" w:rsidRPr="007C2ECC">
        <w:rPr>
          <w:rFonts w:ascii="Arial" w:hAnsi="Arial" w:cs="Arial"/>
          <w:bCs/>
          <w:sz w:val="20"/>
          <w:szCs w:val="20"/>
        </w:rPr>
        <w:t>s</w:t>
      </w:r>
      <w:r w:rsidRPr="007C2ECC">
        <w:rPr>
          <w:rFonts w:ascii="Arial" w:hAnsi="Arial" w:cs="Arial"/>
          <w:bCs/>
          <w:sz w:val="20"/>
          <w:szCs w:val="20"/>
        </w:rPr>
        <w:t>ers should be used.</w:t>
      </w:r>
    </w:p>
    <w:p w14:paraId="0BA2A7FC" w14:textId="77777777" w:rsidR="00503ADD" w:rsidRPr="007C2ECC" w:rsidRDefault="00503ADD" w:rsidP="00D463D5">
      <w:pPr>
        <w:pStyle w:val="ListParagraph"/>
        <w:numPr>
          <w:ilvl w:val="0"/>
          <w:numId w:val="4"/>
        </w:numPr>
        <w:rPr>
          <w:rFonts w:ascii="Arial" w:hAnsi="Arial" w:cs="Arial"/>
          <w:bCs/>
          <w:sz w:val="20"/>
          <w:szCs w:val="20"/>
        </w:rPr>
      </w:pPr>
      <w:r w:rsidRPr="007C2ECC">
        <w:rPr>
          <w:rFonts w:ascii="Arial" w:hAnsi="Arial" w:cs="Arial"/>
          <w:bCs/>
          <w:sz w:val="20"/>
          <w:szCs w:val="20"/>
        </w:rPr>
        <w:t>Children’s Handwashing: Staff should support younger children with handwashing and encourage older children to wash their hands independently.</w:t>
      </w:r>
    </w:p>
    <w:p w14:paraId="2462A9D0" w14:textId="77777777" w:rsidR="00596623" w:rsidRPr="007C2ECC" w:rsidRDefault="00596623" w:rsidP="00596623">
      <w:pPr>
        <w:rPr>
          <w:rFonts w:ascii="Arial" w:hAnsi="Arial" w:cs="Arial"/>
          <w:bCs/>
          <w:sz w:val="20"/>
          <w:szCs w:val="20"/>
        </w:rPr>
      </w:pPr>
    </w:p>
    <w:p w14:paraId="003B67FC" w14:textId="0B9669BA" w:rsidR="00596623" w:rsidRPr="007C2ECC" w:rsidRDefault="00596623" w:rsidP="00596623">
      <w:pPr>
        <w:rPr>
          <w:rFonts w:ascii="Arial" w:hAnsi="Arial" w:cs="Arial"/>
          <w:bCs/>
          <w:sz w:val="20"/>
          <w:szCs w:val="20"/>
        </w:rPr>
      </w:pPr>
      <w:r w:rsidRPr="007C2ECC">
        <w:rPr>
          <w:rFonts w:ascii="Arial" w:hAnsi="Arial" w:cs="Arial"/>
          <w:bCs/>
          <w:sz w:val="20"/>
          <w:szCs w:val="20"/>
        </w:rPr>
        <w:t xml:space="preserve">Good hand hygiene practice: </w:t>
      </w:r>
    </w:p>
    <w:p w14:paraId="0210D48A" w14:textId="08F4DE9F" w:rsidR="00596623" w:rsidRPr="007C2ECC" w:rsidRDefault="00596623" w:rsidP="00596623">
      <w:pPr>
        <w:pStyle w:val="ListParagraph"/>
        <w:numPr>
          <w:ilvl w:val="0"/>
          <w:numId w:val="22"/>
        </w:numPr>
        <w:rPr>
          <w:rFonts w:ascii="Arial" w:hAnsi="Arial" w:cs="Arial"/>
          <w:bCs/>
          <w:sz w:val="20"/>
          <w:szCs w:val="20"/>
        </w:rPr>
      </w:pPr>
      <w:r w:rsidRPr="007C2ECC">
        <w:rPr>
          <w:rFonts w:ascii="Arial" w:hAnsi="Arial" w:cs="Arial"/>
          <w:bCs/>
          <w:sz w:val="20"/>
          <w:szCs w:val="20"/>
        </w:rPr>
        <w:t xml:space="preserve">Use warm </w:t>
      </w:r>
      <w:proofErr w:type="gramStart"/>
      <w:r w:rsidRPr="007C2ECC">
        <w:rPr>
          <w:rFonts w:ascii="Arial" w:hAnsi="Arial" w:cs="Arial"/>
          <w:bCs/>
          <w:sz w:val="20"/>
          <w:szCs w:val="20"/>
        </w:rPr>
        <w:t>water</w:t>
      </w:r>
      <w:proofErr w:type="gramEnd"/>
      <w:r w:rsidRPr="007C2ECC">
        <w:rPr>
          <w:rFonts w:ascii="Arial" w:hAnsi="Arial" w:cs="Arial"/>
          <w:bCs/>
          <w:sz w:val="20"/>
          <w:szCs w:val="20"/>
        </w:rPr>
        <w:t xml:space="preserve"> </w:t>
      </w:r>
    </w:p>
    <w:p w14:paraId="5AB66921" w14:textId="138C44DC" w:rsidR="00596623" w:rsidRPr="007C2ECC" w:rsidRDefault="00596623" w:rsidP="00596623">
      <w:pPr>
        <w:pStyle w:val="ListParagraph"/>
        <w:numPr>
          <w:ilvl w:val="0"/>
          <w:numId w:val="22"/>
        </w:numPr>
        <w:rPr>
          <w:rFonts w:ascii="Arial" w:hAnsi="Arial" w:cs="Arial"/>
          <w:bCs/>
          <w:sz w:val="20"/>
          <w:szCs w:val="20"/>
        </w:rPr>
      </w:pPr>
      <w:r w:rsidRPr="007C2ECC">
        <w:rPr>
          <w:rFonts w:ascii="Arial" w:hAnsi="Arial" w:cs="Arial"/>
          <w:bCs/>
          <w:sz w:val="20"/>
          <w:szCs w:val="20"/>
        </w:rPr>
        <w:t xml:space="preserve">Never share water in a communal bowl when washing hands </w:t>
      </w:r>
    </w:p>
    <w:p w14:paraId="22EC0BA4" w14:textId="2CE516B8" w:rsidR="00596623" w:rsidRPr="007C2ECC" w:rsidRDefault="00596623" w:rsidP="00596623">
      <w:pPr>
        <w:pStyle w:val="ListParagraph"/>
        <w:numPr>
          <w:ilvl w:val="0"/>
          <w:numId w:val="22"/>
        </w:numPr>
        <w:rPr>
          <w:rFonts w:ascii="Arial" w:hAnsi="Arial" w:cs="Arial"/>
          <w:bCs/>
          <w:sz w:val="20"/>
          <w:szCs w:val="20"/>
        </w:rPr>
      </w:pPr>
      <w:r w:rsidRPr="007C2ECC">
        <w:rPr>
          <w:rFonts w:ascii="Arial" w:hAnsi="Arial" w:cs="Arial"/>
          <w:bCs/>
          <w:sz w:val="20"/>
          <w:szCs w:val="20"/>
        </w:rPr>
        <w:t xml:space="preserve">Use liquid soap (there is no need to use soaps advertised as antibacterial or antiseptic) </w:t>
      </w:r>
    </w:p>
    <w:p w14:paraId="5487655F" w14:textId="44BE2831" w:rsidR="00596623" w:rsidRPr="007C2ECC" w:rsidRDefault="00596623" w:rsidP="00596623">
      <w:pPr>
        <w:pStyle w:val="ListParagraph"/>
        <w:numPr>
          <w:ilvl w:val="0"/>
          <w:numId w:val="22"/>
        </w:numPr>
        <w:rPr>
          <w:rFonts w:ascii="Arial" w:hAnsi="Arial" w:cs="Arial"/>
          <w:bCs/>
          <w:sz w:val="20"/>
          <w:szCs w:val="20"/>
        </w:rPr>
      </w:pPr>
      <w:r w:rsidRPr="007C2ECC">
        <w:rPr>
          <w:rFonts w:ascii="Arial" w:hAnsi="Arial" w:cs="Arial"/>
          <w:bCs/>
          <w:sz w:val="20"/>
          <w:szCs w:val="20"/>
        </w:rPr>
        <w:t>Dry hands thoroughly using paper towels.  A designated, lined bin that the children can operate easily should be provided for disposal of hand towels.</w:t>
      </w:r>
    </w:p>
    <w:p w14:paraId="6948E2B3" w14:textId="29911799" w:rsidR="00596623" w:rsidRPr="007C2ECC" w:rsidRDefault="00596623" w:rsidP="00596623">
      <w:pPr>
        <w:pStyle w:val="ListParagraph"/>
        <w:numPr>
          <w:ilvl w:val="0"/>
          <w:numId w:val="22"/>
        </w:numPr>
        <w:rPr>
          <w:rFonts w:ascii="Arial" w:hAnsi="Arial" w:cs="Arial"/>
          <w:bCs/>
          <w:sz w:val="20"/>
          <w:szCs w:val="20"/>
        </w:rPr>
      </w:pPr>
      <w:r w:rsidRPr="007C2ECC">
        <w:rPr>
          <w:rFonts w:ascii="Arial" w:hAnsi="Arial" w:cs="Arial"/>
          <w:bCs/>
          <w:sz w:val="20"/>
          <w:szCs w:val="20"/>
        </w:rPr>
        <w:t xml:space="preserve">When away from the childcare facility, and if there is no running water available, hand wipes / </w:t>
      </w:r>
      <w:proofErr w:type="gramStart"/>
      <w:r w:rsidRPr="007C2ECC">
        <w:rPr>
          <w:rFonts w:ascii="Arial" w:hAnsi="Arial" w:cs="Arial"/>
          <w:bCs/>
          <w:sz w:val="20"/>
          <w:szCs w:val="20"/>
        </w:rPr>
        <w:t>alcohol based</w:t>
      </w:r>
      <w:proofErr w:type="gramEnd"/>
      <w:r w:rsidRPr="007C2ECC">
        <w:rPr>
          <w:rFonts w:ascii="Arial" w:hAnsi="Arial" w:cs="Arial"/>
          <w:bCs/>
          <w:sz w:val="20"/>
          <w:szCs w:val="20"/>
        </w:rPr>
        <w:t xml:space="preserve"> sanitiser may be used (children and staff should wash their hands at the first available opportunity) </w:t>
      </w:r>
    </w:p>
    <w:p w14:paraId="2C2DCA2A" w14:textId="61CD159B" w:rsidR="00596623" w:rsidRPr="007C2ECC" w:rsidRDefault="00596623" w:rsidP="00596623">
      <w:pPr>
        <w:pStyle w:val="ListParagraph"/>
        <w:numPr>
          <w:ilvl w:val="0"/>
          <w:numId w:val="22"/>
        </w:numPr>
        <w:rPr>
          <w:rFonts w:ascii="Arial" w:hAnsi="Arial" w:cs="Arial"/>
          <w:bCs/>
          <w:sz w:val="20"/>
          <w:szCs w:val="20"/>
        </w:rPr>
      </w:pPr>
      <w:r w:rsidRPr="007C2ECC">
        <w:rPr>
          <w:rFonts w:ascii="Arial" w:hAnsi="Arial" w:cs="Arial"/>
          <w:bCs/>
          <w:sz w:val="20"/>
          <w:szCs w:val="20"/>
        </w:rPr>
        <w:t xml:space="preserve">All visible cuts and abrasions should be covered with a </w:t>
      </w:r>
      <w:proofErr w:type="gramStart"/>
      <w:r w:rsidRPr="007C2ECC">
        <w:rPr>
          <w:rFonts w:ascii="Arial" w:hAnsi="Arial" w:cs="Arial"/>
          <w:bCs/>
          <w:sz w:val="20"/>
          <w:szCs w:val="20"/>
        </w:rPr>
        <w:t>water proof</w:t>
      </w:r>
      <w:proofErr w:type="gramEnd"/>
      <w:r w:rsidRPr="007C2ECC">
        <w:rPr>
          <w:rFonts w:ascii="Arial" w:hAnsi="Arial" w:cs="Arial"/>
          <w:bCs/>
          <w:sz w:val="20"/>
          <w:szCs w:val="20"/>
        </w:rPr>
        <w:t xml:space="preserve"> dressing </w:t>
      </w:r>
    </w:p>
    <w:p w14:paraId="7B53CA5D" w14:textId="40BCE6B5" w:rsidR="00596623" w:rsidRPr="007C2ECC" w:rsidRDefault="00596623" w:rsidP="00596623">
      <w:pPr>
        <w:pStyle w:val="ListParagraph"/>
        <w:numPr>
          <w:ilvl w:val="0"/>
          <w:numId w:val="22"/>
        </w:numPr>
        <w:rPr>
          <w:rFonts w:ascii="Arial" w:hAnsi="Arial" w:cs="Arial"/>
          <w:bCs/>
          <w:sz w:val="20"/>
          <w:szCs w:val="20"/>
        </w:rPr>
      </w:pPr>
      <w:r w:rsidRPr="007C2ECC">
        <w:rPr>
          <w:rFonts w:ascii="Arial" w:hAnsi="Arial" w:cs="Arial"/>
          <w:bCs/>
          <w:sz w:val="20"/>
          <w:szCs w:val="20"/>
        </w:rPr>
        <w:t xml:space="preserve">The wearing of wrist jewellery (including watches), false nails and nail products are not recommended for staff performing hand hygiene. </w:t>
      </w:r>
    </w:p>
    <w:p w14:paraId="32F2BB9D" w14:textId="77777777" w:rsidR="00596623" w:rsidRPr="007C2ECC" w:rsidRDefault="00596623" w:rsidP="00596623">
      <w:pPr>
        <w:rPr>
          <w:rFonts w:ascii="Arial" w:hAnsi="Arial" w:cs="Arial"/>
          <w:bCs/>
          <w:sz w:val="20"/>
          <w:szCs w:val="20"/>
        </w:rPr>
      </w:pPr>
    </w:p>
    <w:p w14:paraId="691140AB" w14:textId="77777777" w:rsidR="00D463D5" w:rsidRPr="007C2ECC" w:rsidRDefault="00D463D5" w:rsidP="00503ADD">
      <w:pPr>
        <w:rPr>
          <w:rFonts w:ascii="Arial" w:hAnsi="Arial" w:cs="Arial"/>
          <w:bCs/>
          <w:color w:val="2E74B5" w:themeColor="accent5" w:themeShade="BF"/>
          <w:sz w:val="20"/>
          <w:szCs w:val="20"/>
        </w:rPr>
      </w:pPr>
    </w:p>
    <w:p w14:paraId="7A132DDC" w14:textId="29A2E3FE" w:rsidR="00503ADD" w:rsidRPr="007C2ECC" w:rsidRDefault="00503ADD" w:rsidP="00503ADD">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Cleaning and Disinfection</w:t>
      </w:r>
    </w:p>
    <w:p w14:paraId="3A50AF50" w14:textId="77777777" w:rsidR="007C2ECC" w:rsidRPr="007C2ECC" w:rsidRDefault="007C2ECC" w:rsidP="00503ADD">
      <w:pPr>
        <w:rPr>
          <w:rFonts w:ascii="Arial" w:hAnsi="Arial" w:cs="Arial"/>
          <w:b/>
          <w:sz w:val="20"/>
          <w:szCs w:val="20"/>
          <w:u w:val="single"/>
        </w:rPr>
      </w:pPr>
    </w:p>
    <w:p w14:paraId="5EE80C4F" w14:textId="6E890003" w:rsidR="00503ADD" w:rsidRPr="007C2ECC" w:rsidRDefault="00503ADD" w:rsidP="00503ADD">
      <w:pPr>
        <w:rPr>
          <w:rFonts w:ascii="Arial" w:hAnsi="Arial" w:cs="Arial"/>
          <w:bCs/>
          <w:sz w:val="20"/>
          <w:szCs w:val="20"/>
        </w:rPr>
      </w:pPr>
      <w:r w:rsidRPr="007C2ECC">
        <w:rPr>
          <w:rFonts w:ascii="Arial" w:hAnsi="Arial" w:cs="Arial"/>
          <w:bCs/>
          <w:sz w:val="20"/>
          <w:szCs w:val="20"/>
        </w:rPr>
        <w:t>Routine cleaning and disinfection are essential to reducing the risk of infection. The nursery will ensure:</w:t>
      </w:r>
    </w:p>
    <w:p w14:paraId="6DB9D219" w14:textId="77777777" w:rsidR="004F4C9A" w:rsidRPr="007C2ECC" w:rsidRDefault="004F4C9A" w:rsidP="00503ADD">
      <w:pPr>
        <w:rPr>
          <w:rFonts w:ascii="Arial" w:hAnsi="Arial" w:cs="Arial"/>
          <w:bCs/>
          <w:sz w:val="20"/>
          <w:szCs w:val="20"/>
        </w:rPr>
      </w:pPr>
    </w:p>
    <w:p w14:paraId="072D15C2" w14:textId="5D1C504D" w:rsidR="00503ADD" w:rsidRPr="007C2ECC" w:rsidRDefault="00503ADD" w:rsidP="00D463D5">
      <w:pPr>
        <w:pStyle w:val="ListParagraph"/>
        <w:numPr>
          <w:ilvl w:val="0"/>
          <w:numId w:val="5"/>
        </w:numPr>
        <w:rPr>
          <w:rFonts w:ascii="Arial" w:hAnsi="Arial" w:cs="Arial"/>
          <w:bCs/>
          <w:sz w:val="20"/>
          <w:szCs w:val="20"/>
        </w:rPr>
      </w:pPr>
      <w:r w:rsidRPr="007C2ECC">
        <w:rPr>
          <w:rFonts w:ascii="Arial" w:hAnsi="Arial" w:cs="Arial"/>
          <w:bCs/>
          <w:sz w:val="20"/>
          <w:szCs w:val="20"/>
        </w:rPr>
        <w:t>Daily Cleaning: All surfaces, toys, equipment, and areas used by children are cleaned and disinfected daily</w:t>
      </w:r>
      <w:r w:rsidR="00D463D5" w:rsidRPr="007C2ECC">
        <w:rPr>
          <w:rFonts w:ascii="Arial" w:hAnsi="Arial" w:cs="Arial"/>
          <w:bCs/>
          <w:sz w:val="20"/>
          <w:szCs w:val="20"/>
        </w:rPr>
        <w:t>.</w:t>
      </w:r>
    </w:p>
    <w:p w14:paraId="67A86BE5" w14:textId="77777777" w:rsidR="00503ADD" w:rsidRPr="007C2ECC" w:rsidRDefault="00503ADD" w:rsidP="00D463D5">
      <w:pPr>
        <w:pStyle w:val="ListParagraph"/>
        <w:numPr>
          <w:ilvl w:val="0"/>
          <w:numId w:val="5"/>
        </w:numPr>
        <w:rPr>
          <w:rFonts w:ascii="Arial" w:hAnsi="Arial" w:cs="Arial"/>
          <w:bCs/>
          <w:sz w:val="20"/>
          <w:szCs w:val="20"/>
        </w:rPr>
      </w:pPr>
      <w:r w:rsidRPr="007C2ECC">
        <w:rPr>
          <w:rFonts w:ascii="Arial" w:hAnsi="Arial" w:cs="Arial"/>
          <w:bCs/>
          <w:sz w:val="20"/>
          <w:szCs w:val="20"/>
        </w:rPr>
        <w:t>Toys and Equipment: Toys that children put in their mouths or play with frequently are cleaned regularly. Toys that are not easily cleaned (e.g., soft toys) will be washed frequently or removed during illness outbreaks.</w:t>
      </w:r>
    </w:p>
    <w:p w14:paraId="0F42D33D" w14:textId="77777777" w:rsidR="00503ADD" w:rsidRPr="007C2ECC" w:rsidRDefault="00503ADD" w:rsidP="00D463D5">
      <w:pPr>
        <w:pStyle w:val="ListParagraph"/>
        <w:numPr>
          <w:ilvl w:val="0"/>
          <w:numId w:val="5"/>
        </w:numPr>
        <w:rPr>
          <w:rFonts w:ascii="Arial" w:hAnsi="Arial" w:cs="Arial"/>
          <w:bCs/>
          <w:sz w:val="20"/>
          <w:szCs w:val="20"/>
        </w:rPr>
      </w:pPr>
      <w:r w:rsidRPr="007C2ECC">
        <w:rPr>
          <w:rFonts w:ascii="Arial" w:hAnsi="Arial" w:cs="Arial"/>
          <w:bCs/>
          <w:sz w:val="20"/>
          <w:szCs w:val="20"/>
        </w:rPr>
        <w:t>Cleaning Products: The use of cleaning products that are safe, effective, and recommended for use in early years settings will be ensured. All cleaning materials must be stored safely and used according to the manufacturer’s instructions.</w:t>
      </w:r>
    </w:p>
    <w:p w14:paraId="54AA24FC" w14:textId="77777777" w:rsidR="00D463D5" w:rsidRPr="007C2ECC" w:rsidRDefault="00D463D5" w:rsidP="00D463D5">
      <w:pPr>
        <w:pStyle w:val="ListParagraph"/>
        <w:numPr>
          <w:ilvl w:val="0"/>
          <w:numId w:val="5"/>
        </w:numPr>
        <w:rPr>
          <w:rFonts w:ascii="Arial" w:hAnsi="Arial" w:cs="Arial"/>
          <w:bCs/>
          <w:sz w:val="20"/>
          <w:szCs w:val="20"/>
        </w:rPr>
      </w:pPr>
      <w:r w:rsidRPr="007C2ECC">
        <w:rPr>
          <w:rFonts w:ascii="Arial" w:hAnsi="Arial" w:cs="Arial"/>
          <w:bCs/>
          <w:sz w:val="20"/>
          <w:szCs w:val="20"/>
        </w:rPr>
        <w:t>The EYC is cleaned every evening by cleaners employed by Mitie.</w:t>
      </w:r>
    </w:p>
    <w:p w14:paraId="1E59B25D" w14:textId="3522052D" w:rsidR="00D463D5" w:rsidRPr="007C2ECC" w:rsidRDefault="00D463D5" w:rsidP="00D463D5">
      <w:pPr>
        <w:pStyle w:val="ListParagraph"/>
        <w:numPr>
          <w:ilvl w:val="1"/>
          <w:numId w:val="5"/>
        </w:numPr>
        <w:ind w:left="1418" w:hanging="284"/>
        <w:rPr>
          <w:rFonts w:ascii="Arial" w:hAnsi="Arial" w:cs="Arial"/>
          <w:bCs/>
          <w:sz w:val="20"/>
          <w:szCs w:val="20"/>
        </w:rPr>
      </w:pPr>
      <w:r w:rsidRPr="007C2ECC">
        <w:rPr>
          <w:rFonts w:ascii="Arial" w:hAnsi="Arial" w:cs="Arial"/>
          <w:bCs/>
          <w:sz w:val="20"/>
          <w:szCs w:val="20"/>
        </w:rPr>
        <w:t>Any spillages are cleaned up immediately by nursery staff or Mitie janitor. It is the responsibility of EYC staff to alert the janitor.</w:t>
      </w:r>
    </w:p>
    <w:p w14:paraId="721C52F4" w14:textId="77BD076A" w:rsidR="00D463D5" w:rsidRPr="007C2ECC" w:rsidRDefault="00D463D5" w:rsidP="00D463D5">
      <w:pPr>
        <w:pStyle w:val="ListParagraph"/>
        <w:numPr>
          <w:ilvl w:val="1"/>
          <w:numId w:val="5"/>
        </w:numPr>
        <w:ind w:left="1418" w:hanging="284"/>
        <w:rPr>
          <w:rFonts w:ascii="Arial" w:hAnsi="Arial" w:cs="Arial"/>
          <w:bCs/>
          <w:sz w:val="20"/>
          <w:szCs w:val="20"/>
        </w:rPr>
      </w:pPr>
      <w:r w:rsidRPr="007C2ECC">
        <w:rPr>
          <w:rFonts w:ascii="Arial" w:hAnsi="Arial" w:cs="Arial"/>
          <w:bCs/>
          <w:sz w:val="20"/>
          <w:szCs w:val="20"/>
        </w:rPr>
        <w:t>Nappy bins are emptied regularly by Mitie janitor and sanitary company.</w:t>
      </w:r>
    </w:p>
    <w:p w14:paraId="39E9AD4D" w14:textId="28634B8A" w:rsidR="00D463D5" w:rsidRPr="007C2ECC" w:rsidRDefault="00D463D5" w:rsidP="00D463D5">
      <w:pPr>
        <w:pStyle w:val="ListParagraph"/>
        <w:numPr>
          <w:ilvl w:val="1"/>
          <w:numId w:val="5"/>
        </w:numPr>
        <w:ind w:left="1418" w:hanging="284"/>
        <w:rPr>
          <w:rFonts w:ascii="Arial" w:hAnsi="Arial" w:cs="Arial"/>
          <w:bCs/>
          <w:sz w:val="20"/>
          <w:szCs w:val="20"/>
        </w:rPr>
      </w:pPr>
      <w:r w:rsidRPr="007C2ECC">
        <w:rPr>
          <w:rFonts w:ascii="Arial" w:hAnsi="Arial" w:cs="Arial"/>
          <w:bCs/>
          <w:sz w:val="20"/>
          <w:szCs w:val="20"/>
        </w:rPr>
        <w:t>Mitie cleaning staff will keep a cleaning schedule for the EYC.</w:t>
      </w:r>
    </w:p>
    <w:p w14:paraId="46B6FA61" w14:textId="77777777" w:rsidR="004F4C9A" w:rsidRPr="007C2ECC" w:rsidRDefault="004F4C9A" w:rsidP="004F4C9A">
      <w:pPr>
        <w:rPr>
          <w:rFonts w:ascii="Arial" w:hAnsi="Arial" w:cs="Arial"/>
          <w:bCs/>
          <w:sz w:val="20"/>
          <w:szCs w:val="20"/>
        </w:rPr>
      </w:pPr>
    </w:p>
    <w:p w14:paraId="30D5B8FF" w14:textId="77777777" w:rsidR="004F4C9A" w:rsidRPr="007C2ECC" w:rsidRDefault="004F4C9A" w:rsidP="004F4C9A">
      <w:pPr>
        <w:pStyle w:val="Heading3"/>
        <w:rPr>
          <w:rFonts w:ascii="Arial" w:hAnsi="Arial" w:cs="Arial"/>
          <w:color w:val="2E74B5" w:themeColor="accent5" w:themeShade="BF"/>
          <w:sz w:val="20"/>
          <w:szCs w:val="20"/>
          <w:u w:val="single"/>
        </w:rPr>
      </w:pPr>
      <w:r w:rsidRPr="007C2ECC">
        <w:rPr>
          <w:rFonts w:ascii="Arial" w:hAnsi="Arial" w:cs="Arial"/>
          <w:color w:val="2E74B5" w:themeColor="accent5" w:themeShade="BF"/>
          <w:sz w:val="20"/>
          <w:szCs w:val="20"/>
          <w:u w:val="single"/>
        </w:rPr>
        <w:t>Blood and Body Fluid Spillages</w:t>
      </w:r>
    </w:p>
    <w:p w14:paraId="7FE36F63" w14:textId="77777777" w:rsidR="004F4C9A" w:rsidRPr="007C2ECC" w:rsidRDefault="004F4C9A" w:rsidP="004F4C9A">
      <w:pPr>
        <w:rPr>
          <w:rFonts w:ascii="Arial" w:hAnsi="Arial" w:cs="Arial"/>
          <w:lang w:val="en-US" w:eastAsia="en-US"/>
        </w:rPr>
      </w:pPr>
    </w:p>
    <w:p w14:paraId="1226D838" w14:textId="77777777" w:rsidR="004F4C9A" w:rsidRPr="007C2ECC" w:rsidRDefault="004F4C9A" w:rsidP="004F4C9A">
      <w:pPr>
        <w:rPr>
          <w:rFonts w:ascii="Arial" w:hAnsi="Arial" w:cs="Arial"/>
          <w:sz w:val="20"/>
          <w:szCs w:val="20"/>
        </w:rPr>
      </w:pPr>
      <w:r w:rsidRPr="007C2ECC">
        <w:rPr>
          <w:rFonts w:ascii="Arial" w:hAnsi="Arial" w:cs="Arial"/>
          <w:sz w:val="20"/>
          <w:szCs w:val="20"/>
        </w:rPr>
        <w:t>Spillages will be managed by:</w:t>
      </w:r>
      <w:r w:rsidRPr="007C2ECC">
        <w:rPr>
          <w:rFonts w:ascii="Arial" w:hAnsi="Arial" w:cs="Arial"/>
          <w:sz w:val="20"/>
          <w:szCs w:val="20"/>
        </w:rPr>
        <w:br/>
      </w:r>
      <w:r w:rsidRPr="007C2ECC">
        <w:rPr>
          <w:rFonts w:ascii="Arial" w:hAnsi="Arial" w:cs="Arial"/>
          <w:sz w:val="20"/>
          <w:szCs w:val="20"/>
        </w:rPr>
        <w:br/>
        <w:t>1. Covering the area with absorbent material immediately.</w:t>
      </w:r>
      <w:r w:rsidRPr="007C2ECC">
        <w:rPr>
          <w:rFonts w:ascii="Arial" w:hAnsi="Arial" w:cs="Arial"/>
          <w:sz w:val="20"/>
          <w:szCs w:val="20"/>
        </w:rPr>
        <w:br/>
        <w:t>2. Wearing appropriate PPE, including gloves and aprons.</w:t>
      </w:r>
      <w:r w:rsidRPr="007C2ECC">
        <w:rPr>
          <w:rFonts w:ascii="Arial" w:hAnsi="Arial" w:cs="Arial"/>
          <w:sz w:val="20"/>
          <w:szCs w:val="20"/>
        </w:rPr>
        <w:br/>
        <w:t>3. Cleaning the area with an approved disinfectant.</w:t>
      </w:r>
      <w:r w:rsidRPr="007C2ECC">
        <w:rPr>
          <w:rFonts w:ascii="Arial" w:hAnsi="Arial" w:cs="Arial"/>
          <w:sz w:val="20"/>
          <w:szCs w:val="20"/>
        </w:rPr>
        <w:br/>
        <w:t>4. Disposing of contaminated materials in sealed bags.</w:t>
      </w:r>
    </w:p>
    <w:p w14:paraId="06597477" w14:textId="77777777" w:rsidR="004F4C9A" w:rsidRPr="007C2ECC" w:rsidRDefault="004F4C9A" w:rsidP="004F4C9A">
      <w:pPr>
        <w:rPr>
          <w:rFonts w:ascii="Arial" w:hAnsi="Arial" w:cs="Arial"/>
          <w:bCs/>
          <w:sz w:val="20"/>
          <w:szCs w:val="20"/>
        </w:rPr>
      </w:pPr>
    </w:p>
    <w:p w14:paraId="2E458B8E" w14:textId="77777777" w:rsidR="004F4C9A" w:rsidRPr="007C2ECC" w:rsidRDefault="004F4C9A" w:rsidP="004F4C9A">
      <w:pPr>
        <w:pStyle w:val="Heading3"/>
        <w:rPr>
          <w:rFonts w:ascii="Arial" w:hAnsi="Arial" w:cs="Arial"/>
          <w:color w:val="2E74B5" w:themeColor="accent5" w:themeShade="BF"/>
          <w:sz w:val="20"/>
          <w:szCs w:val="20"/>
          <w:u w:val="single"/>
        </w:rPr>
      </w:pPr>
      <w:r w:rsidRPr="007C2ECC">
        <w:rPr>
          <w:rFonts w:ascii="Arial" w:hAnsi="Arial" w:cs="Arial"/>
          <w:color w:val="2E74B5" w:themeColor="accent5" w:themeShade="BF"/>
          <w:sz w:val="20"/>
          <w:szCs w:val="20"/>
          <w:u w:val="single"/>
        </w:rPr>
        <w:t>Exposure Injuries and Bites</w:t>
      </w:r>
    </w:p>
    <w:p w14:paraId="516517C0" w14:textId="77777777" w:rsidR="004F4C9A" w:rsidRPr="007C2ECC" w:rsidRDefault="004F4C9A" w:rsidP="004F4C9A">
      <w:pPr>
        <w:rPr>
          <w:rFonts w:ascii="Arial" w:hAnsi="Arial" w:cs="Arial"/>
          <w:lang w:val="en-US" w:eastAsia="en-US"/>
        </w:rPr>
      </w:pPr>
    </w:p>
    <w:p w14:paraId="3D079BEE" w14:textId="77777777" w:rsidR="004F4C9A" w:rsidRPr="007C2ECC" w:rsidRDefault="004F4C9A" w:rsidP="004F4C9A">
      <w:pPr>
        <w:rPr>
          <w:rFonts w:ascii="Arial" w:hAnsi="Arial" w:cs="Arial"/>
          <w:sz w:val="20"/>
          <w:szCs w:val="20"/>
        </w:rPr>
      </w:pPr>
      <w:r w:rsidRPr="007C2ECC">
        <w:rPr>
          <w:rFonts w:ascii="Arial" w:hAnsi="Arial" w:cs="Arial"/>
          <w:sz w:val="20"/>
          <w:szCs w:val="20"/>
        </w:rPr>
        <w:t>In the event of exposure injuries or bites:</w:t>
      </w:r>
      <w:r w:rsidRPr="007C2ECC">
        <w:rPr>
          <w:rFonts w:ascii="Arial" w:hAnsi="Arial" w:cs="Arial"/>
          <w:sz w:val="20"/>
          <w:szCs w:val="20"/>
        </w:rPr>
        <w:br/>
      </w:r>
      <w:r w:rsidRPr="007C2ECC">
        <w:rPr>
          <w:rFonts w:ascii="Arial" w:hAnsi="Arial" w:cs="Arial"/>
          <w:sz w:val="20"/>
          <w:szCs w:val="20"/>
        </w:rPr>
        <w:br/>
        <w:t>1. Encourage bleeding without sucking the wound.</w:t>
      </w:r>
      <w:r w:rsidRPr="007C2ECC">
        <w:rPr>
          <w:rFonts w:ascii="Arial" w:hAnsi="Arial" w:cs="Arial"/>
          <w:sz w:val="20"/>
          <w:szCs w:val="20"/>
        </w:rPr>
        <w:br/>
        <w:t>2. Wash the affected area with warm running water and soap.</w:t>
      </w:r>
      <w:r w:rsidRPr="007C2ECC">
        <w:rPr>
          <w:rFonts w:ascii="Arial" w:hAnsi="Arial" w:cs="Arial"/>
          <w:sz w:val="20"/>
          <w:szCs w:val="20"/>
        </w:rPr>
        <w:br/>
        <w:t>3. Use sterile saline for eyes or mouth.</w:t>
      </w:r>
      <w:r w:rsidRPr="007C2ECC">
        <w:rPr>
          <w:rFonts w:ascii="Arial" w:hAnsi="Arial" w:cs="Arial"/>
          <w:sz w:val="20"/>
          <w:szCs w:val="20"/>
        </w:rPr>
        <w:br/>
        <w:t>4. Report the incident immediately and follow local procedures for documentation.</w:t>
      </w:r>
    </w:p>
    <w:p w14:paraId="2A0C1700" w14:textId="77777777" w:rsidR="00D463D5" w:rsidRPr="007C2ECC" w:rsidRDefault="00D463D5" w:rsidP="00D463D5">
      <w:pPr>
        <w:rPr>
          <w:rFonts w:ascii="Arial" w:hAnsi="Arial" w:cs="Arial"/>
          <w:bCs/>
          <w:sz w:val="20"/>
          <w:szCs w:val="20"/>
        </w:rPr>
      </w:pPr>
    </w:p>
    <w:p w14:paraId="276A4EC7" w14:textId="77777777" w:rsidR="004F4C9A" w:rsidRPr="007C2ECC" w:rsidRDefault="004F4C9A" w:rsidP="004F4C9A">
      <w:pPr>
        <w:pStyle w:val="Heading3"/>
        <w:rPr>
          <w:rFonts w:ascii="Arial" w:hAnsi="Arial" w:cs="Arial"/>
          <w:color w:val="2E74B5" w:themeColor="accent5" w:themeShade="BF"/>
          <w:sz w:val="20"/>
          <w:szCs w:val="20"/>
          <w:u w:val="single"/>
        </w:rPr>
      </w:pPr>
      <w:r w:rsidRPr="007C2ECC">
        <w:rPr>
          <w:rFonts w:ascii="Arial" w:hAnsi="Arial" w:cs="Arial"/>
          <w:color w:val="2E74B5" w:themeColor="accent5" w:themeShade="BF"/>
          <w:sz w:val="20"/>
          <w:szCs w:val="20"/>
          <w:u w:val="single"/>
        </w:rPr>
        <w:t>Provision of Intimate Care</w:t>
      </w:r>
    </w:p>
    <w:p w14:paraId="2F154EB1" w14:textId="77777777" w:rsidR="004F4C9A" w:rsidRPr="007C2ECC" w:rsidRDefault="004F4C9A" w:rsidP="004F4C9A">
      <w:pPr>
        <w:rPr>
          <w:rFonts w:ascii="Arial" w:hAnsi="Arial" w:cs="Arial"/>
          <w:lang w:val="en-US" w:eastAsia="en-US"/>
        </w:rPr>
      </w:pPr>
    </w:p>
    <w:p w14:paraId="345CE1D7" w14:textId="77777777" w:rsidR="004F4C9A" w:rsidRPr="007C2ECC" w:rsidRDefault="004F4C9A" w:rsidP="004F4C9A">
      <w:pPr>
        <w:rPr>
          <w:rFonts w:ascii="Arial" w:hAnsi="Arial" w:cs="Arial"/>
          <w:sz w:val="20"/>
          <w:szCs w:val="20"/>
        </w:rPr>
      </w:pPr>
      <w:r w:rsidRPr="007C2ECC">
        <w:rPr>
          <w:rFonts w:ascii="Arial" w:hAnsi="Arial" w:cs="Arial"/>
          <w:sz w:val="20"/>
          <w:szCs w:val="20"/>
        </w:rPr>
        <w:t>Staff will:</w:t>
      </w:r>
      <w:r w:rsidRPr="007C2ECC">
        <w:rPr>
          <w:rFonts w:ascii="Arial" w:hAnsi="Arial" w:cs="Arial"/>
          <w:sz w:val="20"/>
          <w:szCs w:val="20"/>
        </w:rPr>
        <w:br/>
      </w:r>
      <w:r w:rsidRPr="007C2ECC">
        <w:rPr>
          <w:rFonts w:ascii="Arial" w:hAnsi="Arial" w:cs="Arial"/>
          <w:sz w:val="20"/>
          <w:szCs w:val="20"/>
        </w:rPr>
        <w:br/>
        <w:t>- Use PPE for tasks such as nappy changes and soiled clothing management.</w:t>
      </w:r>
      <w:r w:rsidRPr="007C2ECC">
        <w:rPr>
          <w:rFonts w:ascii="Arial" w:hAnsi="Arial" w:cs="Arial"/>
          <w:sz w:val="20"/>
          <w:szCs w:val="20"/>
        </w:rPr>
        <w:br/>
        <w:t>- Store individual children’s items securely and hygienically.</w:t>
      </w:r>
      <w:r w:rsidRPr="007C2ECC">
        <w:rPr>
          <w:rFonts w:ascii="Arial" w:hAnsi="Arial" w:cs="Arial"/>
          <w:sz w:val="20"/>
          <w:szCs w:val="20"/>
        </w:rPr>
        <w:br/>
        <w:t>- Ensure children wash their hands after changes.</w:t>
      </w:r>
    </w:p>
    <w:p w14:paraId="24BE137E" w14:textId="77777777" w:rsidR="007C2ECC" w:rsidRPr="007C2ECC" w:rsidRDefault="007C2ECC" w:rsidP="004F4C9A">
      <w:pPr>
        <w:rPr>
          <w:rFonts w:ascii="Arial" w:hAnsi="Arial" w:cs="Arial"/>
          <w:sz w:val="20"/>
          <w:szCs w:val="20"/>
        </w:rPr>
      </w:pPr>
    </w:p>
    <w:p w14:paraId="0C292DAF"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How are germs spread?</w:t>
      </w:r>
    </w:p>
    <w:p w14:paraId="22CA4BC0" w14:textId="77777777" w:rsidR="007C2ECC" w:rsidRPr="007C2ECC" w:rsidRDefault="007C2ECC" w:rsidP="007C2ECC">
      <w:pPr>
        <w:rPr>
          <w:rFonts w:ascii="Arial" w:hAnsi="Arial" w:cs="Arial"/>
          <w:b/>
          <w:sz w:val="20"/>
          <w:szCs w:val="20"/>
          <w:u w:val="single"/>
        </w:rPr>
      </w:pPr>
    </w:p>
    <w:p w14:paraId="45C8BF8F"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It is very important that you know how germs are spread so you can help stop children and staff becoming sick. Children should be taught how germs are spread and how to stop this with a big focus on hand washing.  Teaching of handwashing should be taught and reinforced through the session. Children should be taught that not all germs are harmful.  Most germs live harmlessly on us and in us and help us to digest food and stop other more harmful germs from making us ill.  Some harmful germs can grow quickly on surfaces that are not kept clean and dry.  </w:t>
      </w:r>
    </w:p>
    <w:p w14:paraId="4169B218"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The chain of infection can be broken in a number of ways </w:t>
      </w:r>
      <w:proofErr w:type="spellStart"/>
      <w:r w:rsidRPr="007C2ECC">
        <w:rPr>
          <w:rFonts w:ascii="Arial" w:hAnsi="Arial" w:cs="Arial"/>
          <w:bCs/>
          <w:sz w:val="20"/>
          <w:szCs w:val="20"/>
        </w:rPr>
        <w:t>eg</w:t>
      </w:r>
      <w:proofErr w:type="spellEnd"/>
      <w:r w:rsidRPr="007C2ECC">
        <w:rPr>
          <w:rFonts w:ascii="Arial" w:hAnsi="Arial" w:cs="Arial"/>
          <w:bCs/>
          <w:sz w:val="20"/>
          <w:szCs w:val="20"/>
        </w:rPr>
        <w:t xml:space="preserve"> excluding children with symptoms of an infection from the setting, effective hand washing and environmental </w:t>
      </w:r>
      <w:proofErr w:type="gramStart"/>
      <w:r w:rsidRPr="007C2ECC">
        <w:rPr>
          <w:rFonts w:ascii="Arial" w:hAnsi="Arial" w:cs="Arial"/>
          <w:bCs/>
          <w:sz w:val="20"/>
          <w:szCs w:val="20"/>
        </w:rPr>
        <w:t>cleaning</w:t>
      </w:r>
      <w:proofErr w:type="gramEnd"/>
      <w:r w:rsidRPr="007C2ECC">
        <w:rPr>
          <w:rFonts w:ascii="Arial" w:hAnsi="Arial" w:cs="Arial"/>
          <w:bCs/>
          <w:sz w:val="20"/>
          <w:szCs w:val="20"/>
        </w:rPr>
        <w:t xml:space="preserve"> </w:t>
      </w:r>
    </w:p>
    <w:p w14:paraId="0EE21C7C" w14:textId="77777777" w:rsidR="007C2ECC" w:rsidRPr="007C2ECC" w:rsidRDefault="007C2ECC" w:rsidP="007C2ECC">
      <w:pPr>
        <w:rPr>
          <w:rFonts w:ascii="Arial" w:hAnsi="Arial" w:cs="Arial"/>
          <w:bCs/>
          <w:color w:val="2E74B5" w:themeColor="accent5" w:themeShade="BF"/>
          <w:sz w:val="20"/>
          <w:szCs w:val="20"/>
        </w:rPr>
      </w:pPr>
    </w:p>
    <w:p w14:paraId="13790241"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What happens if my child is ill at EYC?</w:t>
      </w:r>
    </w:p>
    <w:p w14:paraId="24582792" w14:textId="77777777" w:rsidR="007C2ECC" w:rsidRPr="007C2ECC" w:rsidRDefault="007C2ECC" w:rsidP="007C2ECC">
      <w:pPr>
        <w:rPr>
          <w:rFonts w:ascii="Arial" w:hAnsi="Arial" w:cs="Arial"/>
          <w:b/>
          <w:sz w:val="20"/>
          <w:szCs w:val="20"/>
          <w:u w:val="single"/>
        </w:rPr>
      </w:pPr>
    </w:p>
    <w:p w14:paraId="64F2C91B" w14:textId="77777777" w:rsidR="007C2ECC" w:rsidRPr="007C2ECC" w:rsidRDefault="007C2ECC" w:rsidP="007C2ECC">
      <w:pPr>
        <w:pStyle w:val="ListParagraph"/>
        <w:numPr>
          <w:ilvl w:val="0"/>
          <w:numId w:val="6"/>
        </w:numPr>
        <w:rPr>
          <w:rFonts w:ascii="Arial" w:hAnsi="Arial" w:cs="Arial"/>
          <w:bCs/>
          <w:sz w:val="20"/>
          <w:szCs w:val="20"/>
        </w:rPr>
      </w:pPr>
      <w:r w:rsidRPr="007C2ECC">
        <w:rPr>
          <w:rFonts w:ascii="Arial" w:hAnsi="Arial" w:cs="Arial"/>
          <w:bCs/>
          <w:sz w:val="20"/>
          <w:szCs w:val="20"/>
        </w:rPr>
        <w:t>If your child becomes ill at nursery his/her condition is brought to the attention of their key worker and senior EYP.</w:t>
      </w:r>
    </w:p>
    <w:p w14:paraId="5119EC12" w14:textId="77777777" w:rsidR="007C2ECC" w:rsidRPr="007C2ECC" w:rsidRDefault="007C2ECC" w:rsidP="007C2ECC">
      <w:pPr>
        <w:pStyle w:val="ListParagraph"/>
        <w:numPr>
          <w:ilvl w:val="0"/>
          <w:numId w:val="6"/>
        </w:numPr>
        <w:rPr>
          <w:rFonts w:ascii="Arial" w:hAnsi="Arial" w:cs="Arial"/>
          <w:bCs/>
          <w:sz w:val="20"/>
          <w:szCs w:val="20"/>
        </w:rPr>
      </w:pPr>
      <w:r w:rsidRPr="007C2ECC">
        <w:rPr>
          <w:rFonts w:ascii="Arial" w:hAnsi="Arial" w:cs="Arial"/>
          <w:bCs/>
          <w:sz w:val="20"/>
          <w:szCs w:val="20"/>
        </w:rPr>
        <w:t>A decision is then taken based upon the symptoms including any visible signs and the child’s body temperature as to whether you are immediately informed or whether continued monitoring of the child should occur.</w:t>
      </w:r>
    </w:p>
    <w:p w14:paraId="6A825184" w14:textId="77777777" w:rsidR="007C2ECC" w:rsidRPr="007C2ECC" w:rsidRDefault="007C2ECC" w:rsidP="007C2ECC">
      <w:pPr>
        <w:pStyle w:val="ListParagraph"/>
        <w:numPr>
          <w:ilvl w:val="0"/>
          <w:numId w:val="6"/>
        </w:numPr>
        <w:rPr>
          <w:rFonts w:ascii="Arial" w:hAnsi="Arial" w:cs="Arial"/>
          <w:bCs/>
          <w:sz w:val="20"/>
          <w:szCs w:val="20"/>
        </w:rPr>
      </w:pPr>
      <w:r w:rsidRPr="007C2ECC">
        <w:rPr>
          <w:rFonts w:ascii="Arial" w:hAnsi="Arial" w:cs="Arial"/>
          <w:bCs/>
          <w:sz w:val="20"/>
          <w:szCs w:val="20"/>
        </w:rPr>
        <w:t xml:space="preserve">Should a child’s condition deteriorate you will be contacted by a member of the team and actions will be agreed. </w:t>
      </w:r>
    </w:p>
    <w:p w14:paraId="247E3322" w14:textId="77777777" w:rsidR="007C2ECC" w:rsidRPr="007C2ECC" w:rsidRDefault="007C2ECC" w:rsidP="007C2ECC">
      <w:pPr>
        <w:pStyle w:val="ListParagraph"/>
        <w:numPr>
          <w:ilvl w:val="0"/>
          <w:numId w:val="6"/>
        </w:numPr>
        <w:rPr>
          <w:rFonts w:ascii="Arial" w:hAnsi="Arial" w:cs="Arial"/>
          <w:bCs/>
          <w:sz w:val="20"/>
          <w:szCs w:val="20"/>
        </w:rPr>
      </w:pPr>
      <w:r w:rsidRPr="007C2ECC">
        <w:rPr>
          <w:rFonts w:ascii="Arial" w:hAnsi="Arial" w:cs="Arial"/>
          <w:bCs/>
          <w:sz w:val="20"/>
          <w:szCs w:val="20"/>
        </w:rPr>
        <w:t>Medicine will only be given if it complies with our medicine policy and a written permission form is completed.</w:t>
      </w:r>
    </w:p>
    <w:p w14:paraId="7995A63B" w14:textId="77777777" w:rsidR="007C2ECC" w:rsidRPr="007C2ECC" w:rsidRDefault="007C2ECC" w:rsidP="007C2ECC">
      <w:pPr>
        <w:rPr>
          <w:rFonts w:ascii="Arial" w:hAnsi="Arial" w:cs="Arial"/>
          <w:bCs/>
          <w:sz w:val="20"/>
          <w:szCs w:val="20"/>
        </w:rPr>
      </w:pPr>
    </w:p>
    <w:p w14:paraId="7D170FE7"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What happens if my child is ill at home?</w:t>
      </w:r>
    </w:p>
    <w:p w14:paraId="78CA1577" w14:textId="77777777" w:rsidR="007C2ECC" w:rsidRPr="007C2ECC" w:rsidRDefault="007C2ECC" w:rsidP="007C2ECC">
      <w:pPr>
        <w:rPr>
          <w:rFonts w:ascii="Arial" w:hAnsi="Arial" w:cs="Arial"/>
          <w:b/>
          <w:sz w:val="20"/>
          <w:szCs w:val="20"/>
          <w:u w:val="single"/>
        </w:rPr>
      </w:pPr>
    </w:p>
    <w:p w14:paraId="7BA65C81"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Depending upon the symptoms you may have to consider excluding your child from the EYC in accordance with our guidelines later in this document.</w:t>
      </w:r>
    </w:p>
    <w:p w14:paraId="3837BED2" w14:textId="77777777" w:rsidR="007C2ECC" w:rsidRPr="007C2ECC" w:rsidRDefault="007C2ECC" w:rsidP="007C2ECC">
      <w:pPr>
        <w:rPr>
          <w:rFonts w:ascii="Arial" w:hAnsi="Arial" w:cs="Arial"/>
          <w:bCs/>
          <w:sz w:val="20"/>
          <w:szCs w:val="20"/>
        </w:rPr>
      </w:pPr>
    </w:p>
    <w:p w14:paraId="4773693A" w14:textId="4E944AC5" w:rsidR="007C2ECC" w:rsidRPr="007C2ECC" w:rsidRDefault="007C2ECC" w:rsidP="007C2ECC">
      <w:pPr>
        <w:rPr>
          <w:rFonts w:ascii="Arial" w:hAnsi="Arial" w:cs="Arial"/>
          <w:bCs/>
          <w:sz w:val="20"/>
          <w:szCs w:val="20"/>
        </w:rPr>
      </w:pPr>
      <w:r w:rsidRPr="007C2ECC">
        <w:rPr>
          <w:rFonts w:ascii="Arial" w:hAnsi="Arial" w:cs="Arial"/>
          <w:bCs/>
          <w:sz w:val="20"/>
          <w:szCs w:val="20"/>
        </w:rPr>
        <w:t>Should your child be well enough to attend, we do require you to notify us of any illness that has occurred.  This ensures our team can monitor for any signs of reoccurrence or for unusual child behaviour.  In extreme cases this will also ensure any symptoms of infectious diseases are picked up early and managed effectively.</w:t>
      </w:r>
    </w:p>
    <w:p w14:paraId="3198ADAA" w14:textId="77777777" w:rsidR="007C2ECC" w:rsidRPr="007C2ECC" w:rsidRDefault="007C2ECC" w:rsidP="007C2ECC">
      <w:pPr>
        <w:rPr>
          <w:rFonts w:ascii="Arial" w:hAnsi="Arial" w:cs="Arial"/>
          <w:bCs/>
          <w:sz w:val="20"/>
          <w:szCs w:val="20"/>
        </w:rPr>
      </w:pPr>
    </w:p>
    <w:p w14:paraId="494B1EA9"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 xml:space="preserve">Staff should look out for early warning signs of </w:t>
      </w:r>
      <w:proofErr w:type="gramStart"/>
      <w:r w:rsidRPr="007C2ECC">
        <w:rPr>
          <w:rFonts w:ascii="Arial" w:hAnsi="Arial" w:cs="Arial"/>
          <w:b/>
          <w:color w:val="2E74B5" w:themeColor="accent5" w:themeShade="BF"/>
          <w:sz w:val="20"/>
          <w:szCs w:val="20"/>
          <w:u w:val="single"/>
        </w:rPr>
        <w:t>infection</w:t>
      </w:r>
      <w:proofErr w:type="gramEnd"/>
    </w:p>
    <w:p w14:paraId="61E4134F" w14:textId="77777777" w:rsidR="007C2ECC" w:rsidRPr="007C2ECC" w:rsidRDefault="007C2ECC" w:rsidP="007C2ECC">
      <w:pPr>
        <w:rPr>
          <w:rFonts w:ascii="Arial" w:hAnsi="Arial" w:cs="Arial"/>
          <w:bCs/>
          <w:sz w:val="20"/>
          <w:szCs w:val="20"/>
        </w:rPr>
      </w:pPr>
    </w:p>
    <w:p w14:paraId="05C59658"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Diarrhoea (this is defined as three or more very loose or liquid bowel movements within 24 hours)</w:t>
      </w:r>
    </w:p>
    <w:p w14:paraId="08255CE1"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Blood in their faeces</w:t>
      </w:r>
    </w:p>
    <w:p w14:paraId="1C68CBFA"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Vomiting</w:t>
      </w:r>
    </w:p>
    <w:p w14:paraId="7B65FE0C"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Continuing or severe stomach pain</w:t>
      </w:r>
    </w:p>
    <w:p w14:paraId="12D01676"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Any kind of rash</w:t>
      </w:r>
    </w:p>
    <w:p w14:paraId="53FA6955"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Flu-like symptoms — a fever (temperature of 38°C or higher) and two or more of the following:  cough, sore throat, runny nose, limb or joint pain, and headache.</w:t>
      </w:r>
    </w:p>
    <w:p w14:paraId="48A7D21F"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Appears unwell (feels hot or looks flushed)</w:t>
      </w:r>
    </w:p>
    <w:p w14:paraId="6934CCD8" w14:textId="77777777" w:rsidR="007C2ECC" w:rsidRPr="007C2ECC" w:rsidRDefault="007C2ECC" w:rsidP="007C2ECC">
      <w:pPr>
        <w:rPr>
          <w:rFonts w:ascii="Arial" w:hAnsi="Arial" w:cs="Arial"/>
          <w:bCs/>
          <w:sz w:val="20"/>
          <w:szCs w:val="20"/>
        </w:rPr>
      </w:pPr>
    </w:p>
    <w:p w14:paraId="29A375A7" w14:textId="77777777" w:rsidR="007C2ECC" w:rsidRPr="007C2ECC" w:rsidRDefault="007C2ECC" w:rsidP="007C2ECC">
      <w:pPr>
        <w:rPr>
          <w:rFonts w:ascii="Arial" w:hAnsi="Arial" w:cs="Arial"/>
          <w:bCs/>
          <w:sz w:val="20"/>
          <w:szCs w:val="20"/>
        </w:rPr>
      </w:pPr>
    </w:p>
    <w:p w14:paraId="7EE552D1"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If any one child has any of these signs or symptoms, staff will:</w:t>
      </w:r>
    </w:p>
    <w:p w14:paraId="3EA7233F"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Keep the child safe and away from other children if possible either in the EYC quiet room or school medical room.</w:t>
      </w:r>
    </w:p>
    <w:p w14:paraId="2D000387"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lastRenderedPageBreak/>
        <w:t>Phone the parent / carer and ask them to collect the child and suggest they visit the GP if symptoms continue or get worse.</w:t>
      </w:r>
    </w:p>
    <w:p w14:paraId="74940B23"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Put in place the appropriate infection control measures as described in appendix 8.</w:t>
      </w:r>
    </w:p>
    <w:p w14:paraId="6E7C2749"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If more than one child has any of these signs or symptoms, staff should contact their local HPT for advice and put in place the appropriate infection control measures as described in appendix 8.</w:t>
      </w:r>
    </w:p>
    <w:p w14:paraId="2BFC192D" w14:textId="77777777" w:rsidR="007C2ECC" w:rsidRPr="007C2ECC" w:rsidRDefault="007C2ECC" w:rsidP="007C2ECC">
      <w:pPr>
        <w:pStyle w:val="ListParagraph"/>
        <w:numPr>
          <w:ilvl w:val="0"/>
          <w:numId w:val="14"/>
        </w:numPr>
        <w:ind w:left="709"/>
        <w:rPr>
          <w:rFonts w:ascii="Arial" w:hAnsi="Arial" w:cs="Arial"/>
          <w:bCs/>
          <w:sz w:val="20"/>
          <w:szCs w:val="20"/>
        </w:rPr>
      </w:pPr>
      <w:r w:rsidRPr="007C2ECC">
        <w:rPr>
          <w:rFonts w:ascii="Arial" w:hAnsi="Arial" w:cs="Arial"/>
          <w:bCs/>
          <w:sz w:val="20"/>
          <w:szCs w:val="20"/>
        </w:rPr>
        <w:t xml:space="preserve">Staff have responsibility to report their own illnesses and illnesses in children in their care to the Head Teacher or Depute Head Teacher.  </w:t>
      </w:r>
    </w:p>
    <w:p w14:paraId="15E57A15" w14:textId="77777777" w:rsidR="007C2ECC" w:rsidRPr="007C2ECC" w:rsidRDefault="007C2ECC" w:rsidP="004F4C9A">
      <w:pPr>
        <w:rPr>
          <w:rFonts w:ascii="Arial" w:hAnsi="Arial" w:cs="Arial"/>
          <w:sz w:val="20"/>
          <w:szCs w:val="20"/>
        </w:rPr>
      </w:pPr>
    </w:p>
    <w:p w14:paraId="0D4119DD"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 xml:space="preserve">Actions to prevent the spread of </w:t>
      </w:r>
      <w:proofErr w:type="gramStart"/>
      <w:r w:rsidRPr="007C2ECC">
        <w:rPr>
          <w:rFonts w:ascii="Arial" w:hAnsi="Arial" w:cs="Arial"/>
          <w:b/>
          <w:color w:val="2E74B5" w:themeColor="accent5" w:themeShade="BF"/>
          <w:sz w:val="20"/>
          <w:szCs w:val="20"/>
          <w:u w:val="single"/>
        </w:rPr>
        <w:t>infection</w:t>
      </w:r>
      <w:proofErr w:type="gramEnd"/>
    </w:p>
    <w:p w14:paraId="67CBFED1" w14:textId="77777777" w:rsidR="007C2ECC" w:rsidRPr="007C2ECC" w:rsidRDefault="007C2ECC" w:rsidP="007C2ECC">
      <w:pPr>
        <w:rPr>
          <w:rFonts w:ascii="Arial" w:hAnsi="Arial" w:cs="Arial"/>
          <w:b/>
          <w:sz w:val="20"/>
          <w:szCs w:val="20"/>
          <w:u w:val="single"/>
        </w:rPr>
      </w:pPr>
    </w:p>
    <w:p w14:paraId="1589E591" w14:textId="77777777" w:rsidR="007C2ECC" w:rsidRPr="007C2ECC" w:rsidRDefault="007C2ECC" w:rsidP="007C2ECC">
      <w:pPr>
        <w:pStyle w:val="ListParagraph"/>
        <w:numPr>
          <w:ilvl w:val="1"/>
          <w:numId w:val="12"/>
        </w:numPr>
        <w:ind w:left="709"/>
        <w:rPr>
          <w:rFonts w:ascii="Arial" w:hAnsi="Arial" w:cs="Arial"/>
          <w:bCs/>
          <w:sz w:val="20"/>
          <w:szCs w:val="20"/>
        </w:rPr>
      </w:pPr>
      <w:r w:rsidRPr="007C2ECC">
        <w:rPr>
          <w:rFonts w:ascii="Arial" w:hAnsi="Arial" w:cs="Arial"/>
          <w:bCs/>
          <w:sz w:val="20"/>
          <w:szCs w:val="20"/>
        </w:rPr>
        <w:t>Staff are aware of how germs spread.</w:t>
      </w:r>
    </w:p>
    <w:p w14:paraId="66389A94" w14:textId="77777777" w:rsidR="007C2ECC" w:rsidRPr="007C2ECC" w:rsidRDefault="007C2ECC" w:rsidP="007C2ECC">
      <w:pPr>
        <w:pStyle w:val="ListParagraph"/>
        <w:numPr>
          <w:ilvl w:val="1"/>
          <w:numId w:val="12"/>
        </w:numPr>
        <w:ind w:left="709"/>
        <w:rPr>
          <w:rFonts w:ascii="Arial" w:hAnsi="Arial" w:cs="Arial"/>
          <w:bCs/>
          <w:sz w:val="20"/>
          <w:szCs w:val="20"/>
        </w:rPr>
      </w:pPr>
      <w:r w:rsidRPr="007C2ECC">
        <w:rPr>
          <w:rFonts w:ascii="Arial" w:hAnsi="Arial" w:cs="Arial"/>
          <w:bCs/>
          <w:sz w:val="20"/>
          <w:szCs w:val="20"/>
        </w:rPr>
        <w:t>It is important that we know the children in our care and whether they are at special risk of getting or spreading an infection. Some medical conditions make children more vulnerable to infections that would not usually be serious in most children.</w:t>
      </w:r>
    </w:p>
    <w:p w14:paraId="248F14BB" w14:textId="77777777" w:rsidR="007C2ECC" w:rsidRPr="007C2ECC" w:rsidRDefault="007C2ECC" w:rsidP="007C2ECC">
      <w:pPr>
        <w:pStyle w:val="ListParagraph"/>
        <w:numPr>
          <w:ilvl w:val="1"/>
          <w:numId w:val="12"/>
        </w:numPr>
        <w:ind w:left="709"/>
        <w:rPr>
          <w:rFonts w:ascii="Arial" w:hAnsi="Arial" w:cs="Arial"/>
          <w:bCs/>
          <w:sz w:val="20"/>
          <w:szCs w:val="20"/>
        </w:rPr>
      </w:pPr>
      <w:r w:rsidRPr="007C2ECC">
        <w:rPr>
          <w:rFonts w:ascii="Arial" w:hAnsi="Arial" w:cs="Arial"/>
          <w:bCs/>
          <w:sz w:val="20"/>
          <w:szCs w:val="20"/>
        </w:rPr>
        <w:t>Parents/carers will be asked at registration time about any medical conditions.  EYC staff will monitor any changes once the child has started.</w:t>
      </w:r>
    </w:p>
    <w:p w14:paraId="201B122B" w14:textId="77777777" w:rsidR="007C2ECC" w:rsidRPr="007C2ECC" w:rsidRDefault="007C2ECC" w:rsidP="007C2ECC">
      <w:pPr>
        <w:pStyle w:val="ListParagraph"/>
        <w:numPr>
          <w:ilvl w:val="1"/>
          <w:numId w:val="12"/>
        </w:numPr>
        <w:ind w:left="709"/>
        <w:rPr>
          <w:rFonts w:ascii="Arial" w:hAnsi="Arial" w:cs="Arial"/>
          <w:bCs/>
          <w:sz w:val="20"/>
          <w:szCs w:val="20"/>
        </w:rPr>
      </w:pPr>
      <w:r w:rsidRPr="007C2ECC">
        <w:rPr>
          <w:rFonts w:ascii="Arial" w:hAnsi="Arial" w:cs="Arial"/>
          <w:bCs/>
          <w:sz w:val="20"/>
          <w:szCs w:val="20"/>
        </w:rPr>
        <w:t>Vulnerable children include those being treated for leukaemia or other cancers, on high doses of steroids and with conditions which seriously reduce their immunity. These children are particularly vulnerable to infections such as chickenpox or measles. If a child is exposed to either of these, parents or carers will be told quickly so they can get medical advice.</w:t>
      </w:r>
    </w:p>
    <w:p w14:paraId="4994B2FE" w14:textId="77777777" w:rsidR="007C2ECC" w:rsidRPr="007C2ECC" w:rsidRDefault="007C2ECC" w:rsidP="007C2ECC">
      <w:pPr>
        <w:pStyle w:val="ListParagraph"/>
        <w:numPr>
          <w:ilvl w:val="1"/>
          <w:numId w:val="12"/>
        </w:numPr>
        <w:ind w:left="709"/>
        <w:rPr>
          <w:rFonts w:ascii="Arial" w:hAnsi="Arial" w:cs="Arial"/>
          <w:bCs/>
          <w:sz w:val="20"/>
          <w:szCs w:val="20"/>
        </w:rPr>
      </w:pPr>
      <w:r w:rsidRPr="007C2ECC">
        <w:rPr>
          <w:rFonts w:ascii="Arial" w:hAnsi="Arial" w:cs="Arial"/>
          <w:bCs/>
          <w:sz w:val="20"/>
          <w:szCs w:val="20"/>
        </w:rPr>
        <w:t xml:space="preserve">If a pregnant member of staff or parent has </w:t>
      </w:r>
      <w:proofErr w:type="gramStart"/>
      <w:r w:rsidRPr="007C2ECC">
        <w:rPr>
          <w:rFonts w:ascii="Arial" w:hAnsi="Arial" w:cs="Arial"/>
          <w:bCs/>
          <w:sz w:val="20"/>
          <w:szCs w:val="20"/>
        </w:rPr>
        <w:t>come into contact with</w:t>
      </w:r>
      <w:proofErr w:type="gramEnd"/>
      <w:r w:rsidRPr="007C2ECC">
        <w:rPr>
          <w:rFonts w:ascii="Arial" w:hAnsi="Arial" w:cs="Arial"/>
          <w:bCs/>
          <w:sz w:val="20"/>
          <w:szCs w:val="20"/>
        </w:rPr>
        <w:t xml:space="preserve"> a child or adult who has an infectious disease, or if they develop a rash, they should be asked to tell their midwife or GP as soon as possible.  </w:t>
      </w:r>
    </w:p>
    <w:p w14:paraId="6DBD2BAA" w14:textId="77777777" w:rsidR="007C2ECC" w:rsidRPr="007C2ECC" w:rsidRDefault="007C2ECC" w:rsidP="004F4C9A">
      <w:pPr>
        <w:rPr>
          <w:rFonts w:ascii="Arial" w:hAnsi="Arial" w:cs="Arial"/>
          <w:sz w:val="20"/>
          <w:szCs w:val="20"/>
        </w:rPr>
      </w:pPr>
    </w:p>
    <w:p w14:paraId="3C5AD9AC" w14:textId="77777777" w:rsidR="007C2ECC" w:rsidRPr="007C2ECC" w:rsidRDefault="007C2ECC" w:rsidP="007C2ECC">
      <w:pPr>
        <w:rPr>
          <w:rFonts w:ascii="Arial" w:hAnsi="Arial" w:cs="Arial"/>
          <w:b/>
          <w:sz w:val="20"/>
          <w:szCs w:val="20"/>
          <w:u w:val="single"/>
        </w:rPr>
      </w:pPr>
      <w:r w:rsidRPr="007C2ECC">
        <w:rPr>
          <w:rFonts w:ascii="Arial" w:hAnsi="Arial" w:cs="Arial"/>
          <w:b/>
          <w:color w:val="2E74B5" w:themeColor="accent5" w:themeShade="BF"/>
          <w:sz w:val="20"/>
          <w:szCs w:val="20"/>
          <w:u w:val="single"/>
        </w:rPr>
        <w:t xml:space="preserve">Staff procedures for dealing with outbreaks of infectious </w:t>
      </w:r>
      <w:proofErr w:type="gramStart"/>
      <w:r w:rsidRPr="007C2ECC">
        <w:rPr>
          <w:rFonts w:ascii="Arial" w:hAnsi="Arial" w:cs="Arial"/>
          <w:b/>
          <w:color w:val="2E74B5" w:themeColor="accent5" w:themeShade="BF"/>
          <w:sz w:val="20"/>
          <w:szCs w:val="20"/>
          <w:u w:val="single"/>
        </w:rPr>
        <w:t>diseases</w:t>
      </w:r>
      <w:proofErr w:type="gramEnd"/>
    </w:p>
    <w:p w14:paraId="045D637F" w14:textId="77777777" w:rsidR="007C2ECC" w:rsidRPr="007C2ECC" w:rsidRDefault="007C2ECC" w:rsidP="007C2ECC">
      <w:pPr>
        <w:rPr>
          <w:rFonts w:ascii="Arial" w:hAnsi="Arial" w:cs="Arial"/>
          <w:bCs/>
          <w:sz w:val="20"/>
          <w:szCs w:val="20"/>
        </w:rPr>
      </w:pPr>
    </w:p>
    <w:p w14:paraId="0DBEA19B"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An outbreak is defined as two or more linked cases of the same illness (for example, </w:t>
      </w:r>
      <w:proofErr w:type="gramStart"/>
      <w:r w:rsidRPr="007C2ECC">
        <w:rPr>
          <w:rFonts w:ascii="Arial" w:hAnsi="Arial" w:cs="Arial"/>
          <w:bCs/>
          <w:sz w:val="20"/>
          <w:szCs w:val="20"/>
        </w:rPr>
        <w:t>E.coli</w:t>
      </w:r>
      <w:proofErr w:type="gramEnd"/>
      <w:r w:rsidRPr="007C2ECC">
        <w:rPr>
          <w:rFonts w:ascii="Arial" w:hAnsi="Arial" w:cs="Arial"/>
          <w:bCs/>
          <w:sz w:val="20"/>
          <w:szCs w:val="20"/>
        </w:rPr>
        <w:t xml:space="preserve"> O157, scarlet fever); or more cases than expected; or a single case of a serious disease (for example, measles or diphtheria).</w:t>
      </w:r>
    </w:p>
    <w:p w14:paraId="654A8010" w14:textId="77777777" w:rsidR="007C2ECC" w:rsidRPr="007C2ECC" w:rsidRDefault="007C2ECC" w:rsidP="007C2ECC">
      <w:pPr>
        <w:rPr>
          <w:rFonts w:ascii="Arial" w:hAnsi="Arial" w:cs="Arial"/>
          <w:bCs/>
          <w:sz w:val="20"/>
          <w:szCs w:val="20"/>
        </w:rPr>
      </w:pPr>
    </w:p>
    <w:p w14:paraId="761FCDF6"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Actions:</w:t>
      </w:r>
    </w:p>
    <w:p w14:paraId="3D2D42A4" w14:textId="77777777" w:rsidR="007C2ECC" w:rsidRPr="007C2ECC" w:rsidRDefault="007C2ECC" w:rsidP="007C2ECC">
      <w:pPr>
        <w:numPr>
          <w:ilvl w:val="0"/>
          <w:numId w:val="16"/>
        </w:numPr>
        <w:rPr>
          <w:rFonts w:ascii="Arial" w:hAnsi="Arial" w:cs="Arial"/>
          <w:bCs/>
          <w:sz w:val="20"/>
          <w:szCs w:val="20"/>
        </w:rPr>
      </w:pPr>
      <w:r w:rsidRPr="007C2ECC">
        <w:rPr>
          <w:rFonts w:ascii="Arial" w:hAnsi="Arial" w:cs="Arial"/>
          <w:bCs/>
          <w:sz w:val="20"/>
          <w:szCs w:val="20"/>
        </w:rPr>
        <w:t>Assess the situation (refer to NHS Infection Prevention and Control Guidelines 2.4)</w:t>
      </w:r>
    </w:p>
    <w:p w14:paraId="0C625331" w14:textId="77777777" w:rsidR="007C2ECC" w:rsidRPr="007C2ECC" w:rsidRDefault="007C2ECC" w:rsidP="007C2ECC">
      <w:pPr>
        <w:numPr>
          <w:ilvl w:val="0"/>
          <w:numId w:val="16"/>
        </w:numPr>
        <w:rPr>
          <w:rFonts w:ascii="Arial" w:hAnsi="Arial" w:cs="Arial"/>
          <w:bCs/>
          <w:sz w:val="20"/>
          <w:szCs w:val="20"/>
        </w:rPr>
      </w:pPr>
      <w:r w:rsidRPr="007C2ECC">
        <w:rPr>
          <w:rFonts w:ascii="Arial" w:hAnsi="Arial" w:cs="Arial"/>
          <w:bCs/>
          <w:sz w:val="20"/>
          <w:szCs w:val="20"/>
        </w:rPr>
        <w:t>Make sure the adults in your childcare setting:</w:t>
      </w:r>
    </w:p>
    <w:p w14:paraId="331E2876"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Know and understand what the infection control precautions </w:t>
      </w:r>
      <w:proofErr w:type="gramStart"/>
      <w:r w:rsidRPr="007C2ECC">
        <w:rPr>
          <w:rFonts w:ascii="Arial" w:hAnsi="Arial" w:cs="Arial"/>
          <w:bCs/>
          <w:sz w:val="20"/>
          <w:szCs w:val="20"/>
        </w:rPr>
        <w:t>are</w:t>
      </w:r>
      <w:proofErr w:type="gramEnd"/>
    </w:p>
    <w:p w14:paraId="27031069"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Understand how to apply those </w:t>
      </w:r>
      <w:proofErr w:type="gramStart"/>
      <w:r w:rsidRPr="007C2ECC">
        <w:rPr>
          <w:rFonts w:ascii="Arial" w:hAnsi="Arial" w:cs="Arial"/>
          <w:bCs/>
          <w:sz w:val="20"/>
          <w:szCs w:val="20"/>
        </w:rPr>
        <w:t>precautions</w:t>
      </w:r>
      <w:proofErr w:type="gramEnd"/>
    </w:p>
    <w:p w14:paraId="3B9941F2"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Have the resources they need for example, PPE (disposable gloves and disposable aprons)</w:t>
      </w:r>
    </w:p>
    <w:p w14:paraId="0183A46E"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Sign and date documents to record they know and understand the infection control precautions in place.</w:t>
      </w:r>
    </w:p>
    <w:p w14:paraId="3247B653"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3.Ensure that standard infection control precautions are in place.</w:t>
      </w:r>
    </w:p>
    <w:p w14:paraId="042A67FF" w14:textId="77777777" w:rsidR="007C2ECC" w:rsidRPr="007C2ECC" w:rsidRDefault="007C2ECC" w:rsidP="007C2ECC">
      <w:pPr>
        <w:rPr>
          <w:rFonts w:ascii="Arial" w:hAnsi="Arial" w:cs="Arial"/>
          <w:bCs/>
          <w:sz w:val="20"/>
          <w:szCs w:val="20"/>
        </w:rPr>
      </w:pPr>
    </w:p>
    <w:p w14:paraId="69E45872"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DHT will be responsible for checking staff are keeping to these measures. </w:t>
      </w:r>
    </w:p>
    <w:p w14:paraId="7821F573"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It is important to keep an up-to-date list of the following:</w:t>
      </w:r>
    </w:p>
    <w:p w14:paraId="49D231D1"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The names of those children / staff who are </w:t>
      </w:r>
      <w:proofErr w:type="gramStart"/>
      <w:r w:rsidRPr="007C2ECC">
        <w:rPr>
          <w:rFonts w:ascii="Arial" w:hAnsi="Arial" w:cs="Arial"/>
          <w:bCs/>
          <w:sz w:val="20"/>
          <w:szCs w:val="20"/>
        </w:rPr>
        <w:t>ill</w:t>
      </w:r>
      <w:proofErr w:type="gramEnd"/>
    </w:p>
    <w:p w14:paraId="1FCDEE47"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The symptoms, if known (for example, vomiting and diarrhoea)</w:t>
      </w:r>
    </w:p>
    <w:p w14:paraId="3A3ADAFB"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When the children / staff became ill and when first noticed or reported (if known)</w:t>
      </w:r>
    </w:p>
    <w:p w14:paraId="7EEFAA11"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The date they last attended the childcare </w:t>
      </w:r>
      <w:proofErr w:type="gramStart"/>
      <w:r w:rsidRPr="007C2ECC">
        <w:rPr>
          <w:rFonts w:ascii="Arial" w:hAnsi="Arial" w:cs="Arial"/>
          <w:bCs/>
          <w:sz w:val="20"/>
          <w:szCs w:val="20"/>
        </w:rPr>
        <w:t>setting</w:t>
      </w:r>
      <w:proofErr w:type="gramEnd"/>
    </w:p>
    <w:p w14:paraId="4B5C5B0A"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When you contacted the parents</w:t>
      </w:r>
    </w:p>
    <w:p w14:paraId="311D7B0E"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What time the child was collected</w:t>
      </w:r>
    </w:p>
    <w:p w14:paraId="53069B8E"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Who you have informed about the </w:t>
      </w:r>
      <w:proofErr w:type="gramStart"/>
      <w:r w:rsidRPr="007C2ECC">
        <w:rPr>
          <w:rFonts w:ascii="Arial" w:hAnsi="Arial" w:cs="Arial"/>
          <w:bCs/>
          <w:sz w:val="20"/>
          <w:szCs w:val="20"/>
        </w:rPr>
        <w:t>outbreak</w:t>
      </w:r>
      <w:proofErr w:type="gramEnd"/>
    </w:p>
    <w:p w14:paraId="3F8A7DC3"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The advice you have received.</w:t>
      </w:r>
    </w:p>
    <w:p w14:paraId="3F078040" w14:textId="77777777" w:rsidR="007C2ECC" w:rsidRPr="007C2ECC" w:rsidRDefault="007C2ECC" w:rsidP="007C2ECC">
      <w:pPr>
        <w:rPr>
          <w:rFonts w:ascii="Arial" w:hAnsi="Arial" w:cs="Arial"/>
          <w:bCs/>
          <w:sz w:val="20"/>
          <w:szCs w:val="20"/>
        </w:rPr>
      </w:pPr>
    </w:p>
    <w:p w14:paraId="1DCFEBFF"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Staff should also keep the following, until you are told otherwise:</w:t>
      </w:r>
    </w:p>
    <w:p w14:paraId="4C9D59D2"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Recent snack menus</w:t>
      </w:r>
    </w:p>
    <w:p w14:paraId="4B8BB25E"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Food prepared but not </w:t>
      </w:r>
      <w:proofErr w:type="gramStart"/>
      <w:r w:rsidRPr="007C2ECC">
        <w:rPr>
          <w:rFonts w:ascii="Arial" w:hAnsi="Arial" w:cs="Arial"/>
          <w:bCs/>
          <w:sz w:val="20"/>
          <w:szCs w:val="20"/>
        </w:rPr>
        <w:t>eaten</w:t>
      </w:r>
      <w:proofErr w:type="gramEnd"/>
    </w:p>
    <w:p w14:paraId="49469B43"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Raw food, if it is possible that those who are ill ate some cooked portions of the same </w:t>
      </w:r>
      <w:proofErr w:type="gramStart"/>
      <w:r w:rsidRPr="007C2ECC">
        <w:rPr>
          <w:rFonts w:ascii="Arial" w:hAnsi="Arial" w:cs="Arial"/>
          <w:bCs/>
          <w:sz w:val="20"/>
          <w:szCs w:val="20"/>
        </w:rPr>
        <w:t>food</w:t>
      </w:r>
      <w:proofErr w:type="gramEnd"/>
    </w:p>
    <w:p w14:paraId="34BF2E62"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Samples of any other food items (labelled with the date) that the people who were ill might have </w:t>
      </w:r>
      <w:proofErr w:type="gramStart"/>
      <w:r w:rsidRPr="007C2ECC">
        <w:rPr>
          <w:rFonts w:ascii="Arial" w:hAnsi="Arial" w:cs="Arial"/>
          <w:bCs/>
          <w:sz w:val="20"/>
          <w:szCs w:val="20"/>
        </w:rPr>
        <w:t>eaten</w:t>
      </w:r>
      <w:proofErr w:type="gramEnd"/>
    </w:p>
    <w:p w14:paraId="256345A9"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lastRenderedPageBreak/>
        <w:t xml:space="preserve">Keep sealed in bags, cling film or containers, and place all samples of bagged and sealed foods in your </w:t>
      </w:r>
      <w:proofErr w:type="gramStart"/>
      <w:r w:rsidRPr="007C2ECC">
        <w:rPr>
          <w:rFonts w:ascii="Arial" w:hAnsi="Arial" w:cs="Arial"/>
          <w:bCs/>
          <w:sz w:val="20"/>
          <w:szCs w:val="20"/>
        </w:rPr>
        <w:t>freezer</w:t>
      </w:r>
      <w:proofErr w:type="gramEnd"/>
    </w:p>
    <w:p w14:paraId="6C7438FC" w14:textId="77777777" w:rsidR="007C2ECC" w:rsidRPr="007C2ECC" w:rsidRDefault="007C2ECC" w:rsidP="007C2ECC">
      <w:pPr>
        <w:rPr>
          <w:rFonts w:ascii="Arial" w:hAnsi="Arial" w:cs="Arial"/>
          <w:bCs/>
          <w:sz w:val="20"/>
          <w:szCs w:val="20"/>
        </w:rPr>
      </w:pPr>
    </w:p>
    <w:p w14:paraId="41BB1E86"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Alert everyone who needs to know:</w:t>
      </w:r>
    </w:p>
    <w:p w14:paraId="428EC1A3"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Alert your local HPT, who will:</w:t>
      </w:r>
    </w:p>
    <w:p w14:paraId="79A76493" w14:textId="77777777" w:rsidR="007C2ECC" w:rsidRPr="007C2ECC" w:rsidRDefault="007C2ECC" w:rsidP="007C2ECC">
      <w:pPr>
        <w:rPr>
          <w:rFonts w:ascii="Arial" w:hAnsi="Arial" w:cs="Arial"/>
          <w:bCs/>
          <w:sz w:val="20"/>
          <w:szCs w:val="20"/>
        </w:rPr>
      </w:pPr>
    </w:p>
    <w:p w14:paraId="25CA5DDB"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Carry out appropriate </w:t>
      </w:r>
      <w:proofErr w:type="gramStart"/>
      <w:r w:rsidRPr="007C2ECC">
        <w:rPr>
          <w:rFonts w:ascii="Arial" w:hAnsi="Arial" w:cs="Arial"/>
          <w:bCs/>
          <w:sz w:val="20"/>
          <w:szCs w:val="20"/>
        </w:rPr>
        <w:t>investigation</w:t>
      </w:r>
      <w:proofErr w:type="gramEnd"/>
    </w:p>
    <w:p w14:paraId="5F7F572D"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Provide advice for parents and staff on appropriate control measures (for example, exclusions and increased infection control precautions)</w:t>
      </w:r>
    </w:p>
    <w:p w14:paraId="3340312A"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 xml:space="preserve">Inform other healthcare-services e.g. local </w:t>
      </w:r>
      <w:proofErr w:type="gramStart"/>
      <w:r w:rsidRPr="007C2ECC">
        <w:rPr>
          <w:rFonts w:ascii="Arial" w:hAnsi="Arial" w:cs="Arial"/>
          <w:bCs/>
          <w:sz w:val="20"/>
          <w:szCs w:val="20"/>
        </w:rPr>
        <w:t>GPs</w:t>
      </w:r>
      <w:proofErr w:type="gramEnd"/>
    </w:p>
    <w:p w14:paraId="40AAED9A" w14:textId="77777777" w:rsidR="007C2ECC" w:rsidRPr="007C2ECC" w:rsidRDefault="007C2ECC" w:rsidP="007C2ECC">
      <w:pPr>
        <w:numPr>
          <w:ilvl w:val="1"/>
          <w:numId w:val="5"/>
        </w:numPr>
        <w:rPr>
          <w:rFonts w:ascii="Arial" w:hAnsi="Arial" w:cs="Arial"/>
          <w:bCs/>
          <w:sz w:val="20"/>
          <w:szCs w:val="20"/>
        </w:rPr>
      </w:pPr>
      <w:r w:rsidRPr="007C2ECC">
        <w:rPr>
          <w:rFonts w:ascii="Arial" w:hAnsi="Arial" w:cs="Arial"/>
          <w:bCs/>
          <w:sz w:val="20"/>
          <w:szCs w:val="20"/>
        </w:rPr>
        <w:t>Inform other organisations e.g. Environmental Health</w:t>
      </w:r>
    </w:p>
    <w:p w14:paraId="786A0283" w14:textId="77777777" w:rsidR="007C2ECC" w:rsidRPr="007C2ECC" w:rsidRDefault="007C2ECC" w:rsidP="007C2ECC">
      <w:pPr>
        <w:rPr>
          <w:rFonts w:ascii="Arial" w:hAnsi="Arial" w:cs="Arial"/>
          <w:bCs/>
          <w:sz w:val="20"/>
          <w:szCs w:val="20"/>
        </w:rPr>
      </w:pPr>
    </w:p>
    <w:p w14:paraId="1D9CB372" w14:textId="190F86E6" w:rsidR="007C2ECC" w:rsidRPr="007C2ECC" w:rsidRDefault="007C2ECC" w:rsidP="007C2ECC">
      <w:pPr>
        <w:rPr>
          <w:rFonts w:ascii="Arial" w:hAnsi="Arial" w:cs="Arial"/>
          <w:bCs/>
          <w:sz w:val="20"/>
          <w:szCs w:val="20"/>
        </w:rPr>
      </w:pPr>
      <w:r w:rsidRPr="007C2ECC">
        <w:rPr>
          <w:rFonts w:ascii="Arial" w:hAnsi="Arial" w:cs="Arial"/>
          <w:bCs/>
          <w:sz w:val="20"/>
          <w:szCs w:val="20"/>
        </w:rPr>
        <w:t>Contact the parent/guardian of any child who becomes ill and ask them to take the child home as soon as possible.  Inform the Care Inspectorate if there is an outbreak. It is a legal requirement for childcare services to notify Social Care Social Work Improvement Scotland (SCSWIS) of the above occurrences.</w:t>
      </w:r>
    </w:p>
    <w:p w14:paraId="7E14A7A1" w14:textId="77777777" w:rsidR="007C2ECC" w:rsidRPr="007C2ECC" w:rsidRDefault="007C2ECC" w:rsidP="007C2ECC">
      <w:pPr>
        <w:pStyle w:val="Heading3"/>
        <w:rPr>
          <w:rFonts w:ascii="Arial" w:hAnsi="Arial" w:cs="Arial"/>
          <w:color w:val="2E74B5" w:themeColor="accent5" w:themeShade="BF"/>
          <w:sz w:val="20"/>
          <w:szCs w:val="20"/>
          <w:u w:val="single"/>
        </w:rPr>
      </w:pPr>
      <w:r w:rsidRPr="007C2ECC">
        <w:rPr>
          <w:rFonts w:ascii="Arial" w:hAnsi="Arial" w:cs="Arial"/>
          <w:color w:val="2E74B5" w:themeColor="accent5" w:themeShade="BF"/>
          <w:sz w:val="20"/>
          <w:szCs w:val="20"/>
          <w:u w:val="single"/>
        </w:rPr>
        <w:t>Enhanced Hygiene and Cleaning Practices</w:t>
      </w:r>
    </w:p>
    <w:p w14:paraId="796FC9E4" w14:textId="77777777" w:rsidR="007C2ECC" w:rsidRPr="007C2ECC" w:rsidRDefault="007C2ECC" w:rsidP="007C2ECC">
      <w:pPr>
        <w:rPr>
          <w:rFonts w:ascii="Arial" w:hAnsi="Arial" w:cs="Arial"/>
          <w:lang w:val="en-US" w:eastAsia="en-US"/>
        </w:rPr>
      </w:pPr>
    </w:p>
    <w:p w14:paraId="50A11A27" w14:textId="77777777" w:rsidR="007C2ECC" w:rsidRPr="007C2ECC" w:rsidRDefault="007C2ECC" w:rsidP="007C2ECC">
      <w:pPr>
        <w:rPr>
          <w:rFonts w:ascii="Arial" w:hAnsi="Arial" w:cs="Arial"/>
          <w:sz w:val="20"/>
          <w:szCs w:val="20"/>
        </w:rPr>
      </w:pPr>
      <w:r w:rsidRPr="007C2ECC">
        <w:rPr>
          <w:rFonts w:ascii="Arial" w:hAnsi="Arial" w:cs="Arial"/>
          <w:sz w:val="20"/>
          <w:szCs w:val="20"/>
        </w:rPr>
        <w:t>To further reduce infection risks:</w:t>
      </w:r>
      <w:r w:rsidRPr="007C2ECC">
        <w:rPr>
          <w:rFonts w:ascii="Arial" w:hAnsi="Arial" w:cs="Arial"/>
          <w:sz w:val="20"/>
          <w:szCs w:val="20"/>
        </w:rPr>
        <w:br/>
      </w:r>
      <w:r w:rsidRPr="007C2ECC">
        <w:rPr>
          <w:rFonts w:ascii="Arial" w:hAnsi="Arial" w:cs="Arial"/>
          <w:sz w:val="20"/>
          <w:szCs w:val="20"/>
        </w:rPr>
        <w:br/>
        <w:t>- Enhanced cleaning with antiviral sprays and mist systems will be employed during outbreaks.</w:t>
      </w:r>
      <w:r w:rsidRPr="007C2ECC">
        <w:rPr>
          <w:rFonts w:ascii="Arial" w:hAnsi="Arial" w:cs="Arial"/>
          <w:sz w:val="20"/>
          <w:szCs w:val="20"/>
        </w:rPr>
        <w:br/>
        <w:t>- Cleaning schedules will be maintained, detailing tasks such as daily sanitising of high-touch surfaces, weekly deep cleaning, and regular checks of cleaning materials.</w:t>
      </w:r>
      <w:r w:rsidRPr="007C2ECC">
        <w:rPr>
          <w:rFonts w:ascii="Arial" w:hAnsi="Arial" w:cs="Arial"/>
          <w:sz w:val="20"/>
          <w:szCs w:val="20"/>
        </w:rPr>
        <w:br/>
        <w:t>- A dedicated checklist will be used to ensure consistent cleaning of play mats, toys, and other resources.</w:t>
      </w:r>
    </w:p>
    <w:p w14:paraId="5E2F18AC" w14:textId="77777777" w:rsidR="007C2ECC" w:rsidRPr="007C2ECC" w:rsidRDefault="007C2ECC" w:rsidP="007C2ECC">
      <w:pPr>
        <w:rPr>
          <w:rFonts w:ascii="Arial" w:hAnsi="Arial" w:cs="Arial"/>
          <w:sz w:val="20"/>
          <w:szCs w:val="20"/>
        </w:rPr>
      </w:pPr>
    </w:p>
    <w:p w14:paraId="37911C7D"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 xml:space="preserve">Food Hygiene </w:t>
      </w:r>
    </w:p>
    <w:p w14:paraId="54FEB39C" w14:textId="77777777" w:rsidR="007C2ECC" w:rsidRPr="007C2ECC" w:rsidRDefault="007C2ECC" w:rsidP="007C2ECC">
      <w:pPr>
        <w:rPr>
          <w:rFonts w:ascii="Arial" w:hAnsi="Arial" w:cs="Arial"/>
          <w:bCs/>
          <w:sz w:val="20"/>
          <w:szCs w:val="20"/>
        </w:rPr>
      </w:pPr>
    </w:p>
    <w:p w14:paraId="4A3D5D75"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It is vital that all staff follow current food handling guidelines to ensure that food hygiene is a priority for all. Staff follow our Alloway EYC Food, Nutrition and Hygiene Policy and keep records accordingly.  All staff hold a food hygiene certificate.  Staff adhere to House Rules.  Food hygiene practice is audited by the senior </w:t>
      </w:r>
      <w:proofErr w:type="gramStart"/>
      <w:r w:rsidRPr="007C2ECC">
        <w:rPr>
          <w:rFonts w:ascii="Arial" w:hAnsi="Arial" w:cs="Arial"/>
          <w:bCs/>
          <w:sz w:val="20"/>
          <w:szCs w:val="20"/>
        </w:rPr>
        <w:t>EYP</w:t>
      </w:r>
      <w:proofErr w:type="gramEnd"/>
      <w:r w:rsidRPr="007C2ECC">
        <w:rPr>
          <w:rFonts w:ascii="Arial" w:hAnsi="Arial" w:cs="Arial"/>
          <w:bCs/>
          <w:sz w:val="20"/>
          <w:szCs w:val="20"/>
        </w:rPr>
        <w:t xml:space="preserve"> and all checklists audited by the DHT.   </w:t>
      </w:r>
    </w:p>
    <w:p w14:paraId="2F374006" w14:textId="77777777" w:rsidR="007C2ECC" w:rsidRPr="007C2ECC" w:rsidRDefault="007C2ECC" w:rsidP="007C2ECC">
      <w:pPr>
        <w:rPr>
          <w:rFonts w:ascii="Arial" w:hAnsi="Arial" w:cs="Arial"/>
          <w:bCs/>
          <w:sz w:val="20"/>
          <w:szCs w:val="20"/>
        </w:rPr>
      </w:pPr>
    </w:p>
    <w:p w14:paraId="759FFCF2"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By following the guidelines outlined in this Infection Control Policy, we ensure a safe, healthy, and hygienic environment for all children, staff, and visitors. The policy reflects the Care Inspectorate’s standards and aims to minimise the risks of infection while promoting the well-being of everyone involved in our nursery.</w:t>
      </w:r>
    </w:p>
    <w:p w14:paraId="530EFFC6" w14:textId="52FC63E5" w:rsidR="007C2ECC" w:rsidRPr="007C2ECC" w:rsidRDefault="007C2ECC" w:rsidP="007C2ECC">
      <w:pPr>
        <w:rPr>
          <w:rFonts w:ascii="Arial" w:hAnsi="Arial" w:cs="Arial"/>
          <w:sz w:val="20"/>
          <w:szCs w:val="20"/>
        </w:rPr>
      </w:pPr>
    </w:p>
    <w:p w14:paraId="596C295B"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Risk Assessment</w:t>
      </w:r>
    </w:p>
    <w:p w14:paraId="257B7E39" w14:textId="77777777" w:rsidR="007C2ECC" w:rsidRPr="007C2ECC" w:rsidRDefault="007C2ECC" w:rsidP="007C2ECC">
      <w:pPr>
        <w:rPr>
          <w:rFonts w:ascii="Arial" w:hAnsi="Arial" w:cs="Arial"/>
          <w:b/>
          <w:sz w:val="20"/>
          <w:szCs w:val="20"/>
          <w:u w:val="single"/>
        </w:rPr>
      </w:pPr>
    </w:p>
    <w:p w14:paraId="0DA61558"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We ensure that we adhere to the checklist of standard infection control precautions </w:t>
      </w:r>
      <w:proofErr w:type="gramStart"/>
      <w:r w:rsidRPr="007C2ECC">
        <w:rPr>
          <w:rFonts w:ascii="Arial" w:hAnsi="Arial" w:cs="Arial"/>
          <w:bCs/>
          <w:sz w:val="20"/>
          <w:szCs w:val="20"/>
        </w:rPr>
        <w:t>in order to</w:t>
      </w:r>
      <w:proofErr w:type="gramEnd"/>
      <w:r w:rsidRPr="007C2ECC">
        <w:rPr>
          <w:rFonts w:ascii="Arial" w:hAnsi="Arial" w:cs="Arial"/>
          <w:bCs/>
          <w:sz w:val="20"/>
          <w:szCs w:val="20"/>
        </w:rPr>
        <w:t xml:space="preserve"> assess risks.  </w:t>
      </w:r>
    </w:p>
    <w:p w14:paraId="378D9322" w14:textId="77777777" w:rsidR="007C2ECC" w:rsidRPr="007C2ECC" w:rsidRDefault="007C2ECC" w:rsidP="007C2ECC">
      <w:pPr>
        <w:rPr>
          <w:rFonts w:ascii="Arial" w:hAnsi="Arial" w:cs="Arial"/>
          <w:bCs/>
          <w:sz w:val="20"/>
          <w:szCs w:val="20"/>
        </w:rPr>
      </w:pPr>
    </w:p>
    <w:p w14:paraId="4D5241BD"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The environment is visibly </w:t>
      </w:r>
      <w:proofErr w:type="gramStart"/>
      <w:r w:rsidRPr="007C2ECC">
        <w:rPr>
          <w:rFonts w:ascii="Arial" w:hAnsi="Arial" w:cs="Arial"/>
          <w:bCs/>
          <w:sz w:val="20"/>
          <w:szCs w:val="20"/>
        </w:rPr>
        <w:t>clean</w:t>
      </w:r>
      <w:proofErr w:type="gramEnd"/>
      <w:r w:rsidRPr="007C2ECC">
        <w:rPr>
          <w:rFonts w:ascii="Arial" w:hAnsi="Arial" w:cs="Arial"/>
          <w:bCs/>
          <w:sz w:val="20"/>
          <w:szCs w:val="20"/>
        </w:rPr>
        <w:t xml:space="preserve"> and records kept. </w:t>
      </w:r>
    </w:p>
    <w:p w14:paraId="67B0C6F3"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Foam soap is readily </w:t>
      </w:r>
      <w:proofErr w:type="gramStart"/>
      <w:r w:rsidRPr="007C2ECC">
        <w:rPr>
          <w:rFonts w:ascii="Arial" w:hAnsi="Arial" w:cs="Arial"/>
          <w:bCs/>
          <w:sz w:val="20"/>
          <w:szCs w:val="20"/>
        </w:rPr>
        <w:t>available</w:t>
      </w:r>
      <w:proofErr w:type="gramEnd"/>
      <w:r w:rsidRPr="007C2ECC">
        <w:rPr>
          <w:rFonts w:ascii="Arial" w:hAnsi="Arial" w:cs="Arial"/>
          <w:bCs/>
          <w:sz w:val="20"/>
          <w:szCs w:val="20"/>
        </w:rPr>
        <w:t xml:space="preserve"> </w:t>
      </w:r>
    </w:p>
    <w:p w14:paraId="03CD4993"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Toilets have sufficient toilet </w:t>
      </w:r>
      <w:proofErr w:type="gramStart"/>
      <w:r w:rsidRPr="007C2ECC">
        <w:rPr>
          <w:rFonts w:ascii="Arial" w:hAnsi="Arial" w:cs="Arial"/>
          <w:bCs/>
          <w:sz w:val="20"/>
          <w:szCs w:val="20"/>
        </w:rPr>
        <w:t>roll</w:t>
      </w:r>
      <w:proofErr w:type="gramEnd"/>
    </w:p>
    <w:p w14:paraId="758C3217"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Paper towels are available and stored in a covered </w:t>
      </w:r>
      <w:proofErr w:type="gramStart"/>
      <w:r w:rsidRPr="007C2ECC">
        <w:rPr>
          <w:rFonts w:ascii="Arial" w:hAnsi="Arial" w:cs="Arial"/>
          <w:bCs/>
          <w:sz w:val="20"/>
          <w:szCs w:val="20"/>
        </w:rPr>
        <w:t>container</w:t>
      </w:r>
      <w:proofErr w:type="gramEnd"/>
      <w:r w:rsidRPr="007C2ECC">
        <w:rPr>
          <w:rFonts w:ascii="Arial" w:hAnsi="Arial" w:cs="Arial"/>
          <w:bCs/>
          <w:sz w:val="20"/>
          <w:szCs w:val="20"/>
        </w:rPr>
        <w:t xml:space="preserve"> </w:t>
      </w:r>
    </w:p>
    <w:p w14:paraId="1E6A8435"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Correct handwashing procedures displayed and followed by </w:t>
      </w:r>
      <w:proofErr w:type="gramStart"/>
      <w:r w:rsidRPr="007C2ECC">
        <w:rPr>
          <w:rFonts w:ascii="Arial" w:hAnsi="Arial" w:cs="Arial"/>
          <w:bCs/>
          <w:sz w:val="20"/>
          <w:szCs w:val="20"/>
        </w:rPr>
        <w:t>children</w:t>
      </w:r>
      <w:proofErr w:type="gramEnd"/>
    </w:p>
    <w:p w14:paraId="775EB5CC"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Correct hand washing procedures followed by </w:t>
      </w:r>
      <w:proofErr w:type="gramStart"/>
      <w:r w:rsidRPr="007C2ECC">
        <w:rPr>
          <w:rFonts w:ascii="Arial" w:hAnsi="Arial" w:cs="Arial"/>
          <w:bCs/>
          <w:sz w:val="20"/>
          <w:szCs w:val="20"/>
        </w:rPr>
        <w:t>staff</w:t>
      </w:r>
      <w:proofErr w:type="gramEnd"/>
      <w:r w:rsidRPr="007C2ECC">
        <w:rPr>
          <w:rFonts w:ascii="Arial" w:hAnsi="Arial" w:cs="Arial"/>
          <w:bCs/>
          <w:sz w:val="20"/>
          <w:szCs w:val="20"/>
        </w:rPr>
        <w:t xml:space="preserve">  </w:t>
      </w:r>
    </w:p>
    <w:p w14:paraId="07715D6E"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Nappy changing procedures are </w:t>
      </w:r>
      <w:proofErr w:type="gramStart"/>
      <w:r w:rsidRPr="007C2ECC">
        <w:rPr>
          <w:rFonts w:ascii="Arial" w:hAnsi="Arial" w:cs="Arial"/>
          <w:bCs/>
          <w:sz w:val="20"/>
          <w:szCs w:val="20"/>
        </w:rPr>
        <w:t>followed</w:t>
      </w:r>
      <w:proofErr w:type="gramEnd"/>
    </w:p>
    <w:p w14:paraId="231A046D"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Nappy changing equipment is present and stored </w:t>
      </w:r>
      <w:proofErr w:type="gramStart"/>
      <w:r w:rsidRPr="007C2ECC">
        <w:rPr>
          <w:rFonts w:ascii="Arial" w:hAnsi="Arial" w:cs="Arial"/>
          <w:bCs/>
          <w:sz w:val="20"/>
          <w:szCs w:val="20"/>
        </w:rPr>
        <w:t>safely</w:t>
      </w:r>
      <w:proofErr w:type="gramEnd"/>
    </w:p>
    <w:p w14:paraId="38289DAB"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Gloves, aprons, nappy sacks, wipes and nappies stored in closed </w:t>
      </w:r>
      <w:proofErr w:type="gramStart"/>
      <w:r w:rsidRPr="007C2ECC">
        <w:rPr>
          <w:rFonts w:ascii="Arial" w:hAnsi="Arial" w:cs="Arial"/>
          <w:bCs/>
          <w:sz w:val="20"/>
          <w:szCs w:val="20"/>
        </w:rPr>
        <w:t>containers</w:t>
      </w:r>
      <w:proofErr w:type="gramEnd"/>
    </w:p>
    <w:p w14:paraId="09357B52"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Snack area visibly clean and food hygiene procedures are being </w:t>
      </w:r>
      <w:proofErr w:type="gramStart"/>
      <w:r w:rsidRPr="007C2ECC">
        <w:rPr>
          <w:rFonts w:ascii="Arial" w:hAnsi="Arial" w:cs="Arial"/>
          <w:bCs/>
          <w:sz w:val="20"/>
          <w:szCs w:val="20"/>
        </w:rPr>
        <w:t>followed</w:t>
      </w:r>
      <w:proofErr w:type="gramEnd"/>
    </w:p>
    <w:p w14:paraId="63C8B63A" w14:textId="77777777" w:rsidR="007C2ECC" w:rsidRPr="007C2ECC" w:rsidRDefault="007C2ECC" w:rsidP="007C2ECC">
      <w:pPr>
        <w:pStyle w:val="ListParagraph"/>
        <w:numPr>
          <w:ilvl w:val="0"/>
          <w:numId w:val="8"/>
        </w:numPr>
        <w:rPr>
          <w:rFonts w:ascii="Arial" w:hAnsi="Arial" w:cs="Arial"/>
          <w:bCs/>
          <w:sz w:val="20"/>
          <w:szCs w:val="20"/>
        </w:rPr>
      </w:pPr>
      <w:r w:rsidRPr="007C2ECC">
        <w:rPr>
          <w:rFonts w:ascii="Arial" w:hAnsi="Arial" w:cs="Arial"/>
          <w:bCs/>
          <w:sz w:val="20"/>
          <w:szCs w:val="20"/>
        </w:rPr>
        <w:t xml:space="preserve">Any unwrapped or uncovered food is cleared </w:t>
      </w:r>
      <w:proofErr w:type="gramStart"/>
      <w:r w:rsidRPr="007C2ECC">
        <w:rPr>
          <w:rFonts w:ascii="Arial" w:hAnsi="Arial" w:cs="Arial"/>
          <w:bCs/>
          <w:sz w:val="20"/>
          <w:szCs w:val="20"/>
        </w:rPr>
        <w:t>away</w:t>
      </w:r>
      <w:proofErr w:type="gramEnd"/>
    </w:p>
    <w:p w14:paraId="14010277" w14:textId="77777777" w:rsidR="007C2ECC" w:rsidRDefault="007C2ECC" w:rsidP="007C2ECC">
      <w:pPr>
        <w:rPr>
          <w:rFonts w:ascii="Arial" w:hAnsi="Arial" w:cs="Arial"/>
          <w:bCs/>
          <w:sz w:val="20"/>
          <w:szCs w:val="20"/>
        </w:rPr>
      </w:pPr>
    </w:p>
    <w:p w14:paraId="610A5BBC" w14:textId="77777777" w:rsidR="007C2ECC" w:rsidRDefault="007C2ECC" w:rsidP="007C2ECC">
      <w:pPr>
        <w:rPr>
          <w:rFonts w:ascii="Arial" w:hAnsi="Arial" w:cs="Arial"/>
          <w:bCs/>
          <w:sz w:val="20"/>
          <w:szCs w:val="20"/>
        </w:rPr>
      </w:pPr>
    </w:p>
    <w:p w14:paraId="4C2AA601" w14:textId="77777777" w:rsidR="007C2ECC" w:rsidRDefault="007C2ECC" w:rsidP="007C2ECC">
      <w:pPr>
        <w:rPr>
          <w:rFonts w:ascii="Arial" w:hAnsi="Arial" w:cs="Arial"/>
          <w:bCs/>
          <w:sz w:val="20"/>
          <w:szCs w:val="20"/>
        </w:rPr>
      </w:pPr>
    </w:p>
    <w:p w14:paraId="03EB8F22" w14:textId="77777777" w:rsidR="007C2ECC" w:rsidRPr="007C2ECC" w:rsidRDefault="007C2ECC" w:rsidP="007C2ECC">
      <w:pPr>
        <w:rPr>
          <w:rFonts w:ascii="Arial" w:hAnsi="Arial" w:cs="Arial"/>
          <w:bCs/>
          <w:sz w:val="20"/>
          <w:szCs w:val="20"/>
        </w:rPr>
      </w:pPr>
    </w:p>
    <w:p w14:paraId="47EE66C2"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lastRenderedPageBreak/>
        <w:t>Care Plans</w:t>
      </w:r>
    </w:p>
    <w:p w14:paraId="1FE8F5BF" w14:textId="77777777" w:rsidR="007C2ECC" w:rsidRPr="007C2ECC" w:rsidRDefault="007C2ECC" w:rsidP="007C2ECC">
      <w:pPr>
        <w:rPr>
          <w:rFonts w:ascii="Arial" w:hAnsi="Arial" w:cs="Arial"/>
          <w:b/>
          <w:sz w:val="20"/>
          <w:szCs w:val="20"/>
          <w:u w:val="single"/>
        </w:rPr>
      </w:pPr>
    </w:p>
    <w:p w14:paraId="47286EFD"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Staff will sensitively ask parents about any health changes or issues relating to children as part of the termly Care Plan meetings.  This information is recorded on the Care Plan and reviewed termly. Care plans are set up within 28 days of children starting with the service. </w:t>
      </w:r>
    </w:p>
    <w:p w14:paraId="4DEAE8B6" w14:textId="77777777" w:rsidR="007C2ECC" w:rsidRPr="007C2ECC" w:rsidRDefault="007C2ECC" w:rsidP="007C2ECC">
      <w:pPr>
        <w:rPr>
          <w:rFonts w:ascii="Arial" w:hAnsi="Arial" w:cs="Arial"/>
          <w:bCs/>
          <w:sz w:val="20"/>
          <w:szCs w:val="20"/>
        </w:rPr>
      </w:pPr>
    </w:p>
    <w:p w14:paraId="281FA0A3" w14:textId="77777777" w:rsidR="007C2ECC" w:rsidRPr="007C2ECC" w:rsidRDefault="007C2ECC" w:rsidP="007C2ECC">
      <w:pPr>
        <w:rPr>
          <w:rFonts w:ascii="Arial" w:hAnsi="Arial" w:cs="Arial"/>
          <w:b/>
          <w:color w:val="2E74B5" w:themeColor="accent5" w:themeShade="BF"/>
          <w:sz w:val="20"/>
          <w:szCs w:val="20"/>
          <w:u w:val="single"/>
        </w:rPr>
      </w:pPr>
      <w:r w:rsidRPr="007C2ECC">
        <w:rPr>
          <w:rFonts w:ascii="Arial" w:hAnsi="Arial" w:cs="Arial"/>
          <w:b/>
          <w:color w:val="2E74B5" w:themeColor="accent5" w:themeShade="BF"/>
          <w:sz w:val="20"/>
          <w:szCs w:val="20"/>
          <w:u w:val="single"/>
        </w:rPr>
        <w:t>Key Guidelines for Exclusion</w:t>
      </w:r>
    </w:p>
    <w:p w14:paraId="60626242" w14:textId="77777777" w:rsidR="007C2ECC" w:rsidRPr="007C2ECC" w:rsidRDefault="007C2ECC" w:rsidP="007C2ECC">
      <w:pPr>
        <w:rPr>
          <w:rFonts w:ascii="Arial" w:hAnsi="Arial" w:cs="Arial"/>
          <w:b/>
          <w:sz w:val="20"/>
          <w:szCs w:val="20"/>
          <w:u w:val="single"/>
        </w:rPr>
      </w:pPr>
    </w:p>
    <w:p w14:paraId="39605E09"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Based upon Health Protection Agency guidance we adhere to the following exclusion periods depending upon the symptoms and illness.</w:t>
      </w:r>
    </w:p>
    <w:p w14:paraId="410453DD"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Main points: </w:t>
      </w:r>
    </w:p>
    <w:p w14:paraId="5E1221E5" w14:textId="77777777" w:rsidR="007C2ECC" w:rsidRPr="007C2ECC" w:rsidRDefault="007C2ECC" w:rsidP="007C2ECC">
      <w:pPr>
        <w:pStyle w:val="ListParagraph"/>
        <w:numPr>
          <w:ilvl w:val="1"/>
          <w:numId w:val="5"/>
        </w:numPr>
        <w:ind w:left="709" w:hanging="283"/>
        <w:rPr>
          <w:rFonts w:ascii="Arial" w:hAnsi="Arial" w:cs="Arial"/>
          <w:bCs/>
          <w:sz w:val="20"/>
          <w:szCs w:val="20"/>
        </w:rPr>
      </w:pPr>
      <w:r w:rsidRPr="007C2ECC">
        <w:rPr>
          <w:rFonts w:ascii="Arial" w:hAnsi="Arial" w:cs="Arial"/>
          <w:bCs/>
          <w:sz w:val="20"/>
          <w:szCs w:val="20"/>
        </w:rPr>
        <w:t xml:space="preserve">Any child who is unwell should not attend regardless of whether they have a confirmed </w:t>
      </w:r>
      <w:proofErr w:type="gramStart"/>
      <w:r w:rsidRPr="007C2ECC">
        <w:rPr>
          <w:rFonts w:ascii="Arial" w:hAnsi="Arial" w:cs="Arial"/>
          <w:bCs/>
          <w:sz w:val="20"/>
          <w:szCs w:val="20"/>
        </w:rPr>
        <w:t>infection</w:t>
      </w:r>
      <w:proofErr w:type="gramEnd"/>
      <w:r w:rsidRPr="007C2ECC">
        <w:rPr>
          <w:rFonts w:ascii="Arial" w:hAnsi="Arial" w:cs="Arial"/>
          <w:bCs/>
          <w:sz w:val="20"/>
          <w:szCs w:val="20"/>
        </w:rPr>
        <w:t xml:space="preserve"> </w:t>
      </w:r>
    </w:p>
    <w:p w14:paraId="78AB3B82" w14:textId="77777777" w:rsidR="007C2ECC" w:rsidRPr="007C2ECC" w:rsidRDefault="007C2ECC" w:rsidP="007C2ECC">
      <w:pPr>
        <w:pStyle w:val="ListParagraph"/>
        <w:numPr>
          <w:ilvl w:val="1"/>
          <w:numId w:val="5"/>
        </w:numPr>
        <w:ind w:left="709" w:hanging="283"/>
        <w:rPr>
          <w:rFonts w:ascii="Arial" w:hAnsi="Arial" w:cs="Arial"/>
          <w:bCs/>
          <w:sz w:val="20"/>
          <w:szCs w:val="20"/>
        </w:rPr>
      </w:pPr>
      <w:r w:rsidRPr="007C2ECC">
        <w:rPr>
          <w:rFonts w:ascii="Arial" w:hAnsi="Arial" w:cs="Arial"/>
          <w:bCs/>
          <w:sz w:val="20"/>
          <w:szCs w:val="20"/>
        </w:rPr>
        <w:t xml:space="preserve">Children with diarrhoea and/or vomiting should be excluded until they have no symptoms for 48 hours following their last </w:t>
      </w:r>
      <w:proofErr w:type="gramStart"/>
      <w:r w:rsidRPr="007C2ECC">
        <w:rPr>
          <w:rFonts w:ascii="Arial" w:hAnsi="Arial" w:cs="Arial"/>
          <w:bCs/>
          <w:sz w:val="20"/>
          <w:szCs w:val="20"/>
        </w:rPr>
        <w:t>episode</w:t>
      </w:r>
      <w:proofErr w:type="gramEnd"/>
      <w:r w:rsidRPr="007C2ECC">
        <w:rPr>
          <w:rFonts w:ascii="Arial" w:hAnsi="Arial" w:cs="Arial"/>
          <w:bCs/>
          <w:sz w:val="20"/>
          <w:szCs w:val="20"/>
        </w:rPr>
        <w:t xml:space="preserve"> </w:t>
      </w:r>
    </w:p>
    <w:p w14:paraId="5C16EAF4" w14:textId="77777777" w:rsidR="007C2ECC" w:rsidRPr="007C2ECC" w:rsidRDefault="007C2ECC" w:rsidP="007C2ECC">
      <w:pPr>
        <w:pStyle w:val="ListParagraph"/>
        <w:numPr>
          <w:ilvl w:val="1"/>
          <w:numId w:val="5"/>
        </w:numPr>
        <w:ind w:left="709" w:hanging="283"/>
        <w:rPr>
          <w:rFonts w:ascii="Arial" w:hAnsi="Arial" w:cs="Arial"/>
          <w:bCs/>
          <w:sz w:val="20"/>
          <w:szCs w:val="20"/>
        </w:rPr>
      </w:pPr>
      <w:r w:rsidRPr="007C2ECC">
        <w:rPr>
          <w:rFonts w:ascii="Arial" w:hAnsi="Arial" w:cs="Arial"/>
          <w:bCs/>
          <w:sz w:val="20"/>
          <w:szCs w:val="20"/>
        </w:rPr>
        <w:t xml:space="preserve">Children with unexplained rashes should be considered infectious until assessed by a </w:t>
      </w:r>
      <w:proofErr w:type="gramStart"/>
      <w:r w:rsidRPr="007C2ECC">
        <w:rPr>
          <w:rFonts w:ascii="Arial" w:hAnsi="Arial" w:cs="Arial"/>
          <w:bCs/>
          <w:sz w:val="20"/>
          <w:szCs w:val="20"/>
        </w:rPr>
        <w:t>doctor</w:t>
      </w:r>
      <w:proofErr w:type="gramEnd"/>
      <w:r w:rsidRPr="007C2ECC">
        <w:rPr>
          <w:rFonts w:ascii="Arial" w:hAnsi="Arial" w:cs="Arial"/>
          <w:bCs/>
          <w:sz w:val="20"/>
          <w:szCs w:val="20"/>
        </w:rPr>
        <w:t xml:space="preserve"> </w:t>
      </w:r>
    </w:p>
    <w:p w14:paraId="66934F6C" w14:textId="2A294B5D" w:rsidR="007C2ECC" w:rsidRPr="007C2ECC" w:rsidRDefault="007C2ECC" w:rsidP="004F4C9A">
      <w:pPr>
        <w:pStyle w:val="ListParagraph"/>
        <w:numPr>
          <w:ilvl w:val="1"/>
          <w:numId w:val="5"/>
        </w:numPr>
        <w:ind w:left="709" w:hanging="283"/>
        <w:rPr>
          <w:rFonts w:ascii="Arial" w:hAnsi="Arial" w:cs="Arial"/>
          <w:bCs/>
          <w:sz w:val="20"/>
          <w:szCs w:val="20"/>
        </w:rPr>
      </w:pPr>
      <w:r w:rsidRPr="007C2ECC">
        <w:rPr>
          <w:rFonts w:ascii="Arial" w:hAnsi="Arial" w:cs="Arial"/>
          <w:bCs/>
          <w:sz w:val="20"/>
          <w:szCs w:val="20"/>
        </w:rPr>
        <w:t xml:space="preserve">Contact a member of the HPT if required for advice and always if an outbreak is </w:t>
      </w:r>
      <w:proofErr w:type="gramStart"/>
      <w:r w:rsidRPr="007C2ECC">
        <w:rPr>
          <w:rFonts w:ascii="Arial" w:hAnsi="Arial" w:cs="Arial"/>
          <w:bCs/>
          <w:sz w:val="20"/>
          <w:szCs w:val="20"/>
        </w:rPr>
        <w:t>expected</w:t>
      </w:r>
      <w:proofErr w:type="gramEnd"/>
    </w:p>
    <w:p w14:paraId="3743D46F" w14:textId="77777777" w:rsidR="007C2ECC" w:rsidRPr="007C2ECC" w:rsidRDefault="007C2ECC" w:rsidP="007C2ECC">
      <w:pPr>
        <w:rPr>
          <w:rFonts w:ascii="Arial" w:hAnsi="Arial" w:cs="Arial"/>
          <w:bCs/>
          <w:sz w:val="20"/>
          <w:szCs w:val="20"/>
        </w:rPr>
      </w:pPr>
    </w:p>
    <w:p w14:paraId="2FCFB599" w14:textId="77777777" w:rsidR="007C2ECC" w:rsidRPr="007C2ECC" w:rsidRDefault="007C2ECC" w:rsidP="007C2ECC">
      <w:pPr>
        <w:rPr>
          <w:rFonts w:ascii="Arial" w:hAnsi="Arial" w:cs="Arial"/>
          <w:b/>
          <w:sz w:val="20"/>
          <w:szCs w:val="20"/>
          <w:u w:val="single"/>
        </w:rPr>
      </w:pPr>
      <w:r w:rsidRPr="007C2ECC">
        <w:rPr>
          <w:rFonts w:ascii="Arial" w:hAnsi="Arial" w:cs="Arial"/>
          <w:b/>
          <w:color w:val="2E74B5" w:themeColor="accent5" w:themeShade="BF"/>
          <w:sz w:val="20"/>
          <w:szCs w:val="20"/>
          <w:u w:val="single"/>
        </w:rPr>
        <w:t>Information for Pregnant Mothers</w:t>
      </w:r>
    </w:p>
    <w:p w14:paraId="4E7685F3" w14:textId="77777777" w:rsidR="007C2ECC" w:rsidRPr="007C2ECC" w:rsidRDefault="007C2ECC" w:rsidP="007C2ECC">
      <w:pPr>
        <w:rPr>
          <w:rFonts w:ascii="Arial" w:hAnsi="Arial" w:cs="Arial"/>
          <w:b/>
          <w:sz w:val="20"/>
          <w:szCs w:val="20"/>
          <w:u w:val="single"/>
        </w:rPr>
      </w:pPr>
    </w:p>
    <w:p w14:paraId="33FD8D2D" w14:textId="77777777" w:rsidR="007C2ECC" w:rsidRPr="007C2ECC" w:rsidRDefault="007C2ECC" w:rsidP="007C2ECC">
      <w:pPr>
        <w:rPr>
          <w:rFonts w:ascii="Arial" w:hAnsi="Arial" w:cs="Arial"/>
          <w:bCs/>
          <w:sz w:val="20"/>
          <w:szCs w:val="20"/>
        </w:rPr>
      </w:pPr>
      <w:r w:rsidRPr="007C2ECC">
        <w:rPr>
          <w:rFonts w:ascii="Arial" w:hAnsi="Arial" w:cs="Arial"/>
          <w:bCs/>
          <w:sz w:val="20"/>
          <w:szCs w:val="20"/>
        </w:rPr>
        <w:t xml:space="preserve">There are </w:t>
      </w:r>
      <w:proofErr w:type="gramStart"/>
      <w:r w:rsidRPr="007C2ECC">
        <w:rPr>
          <w:rFonts w:ascii="Arial" w:hAnsi="Arial" w:cs="Arial"/>
          <w:bCs/>
          <w:sz w:val="20"/>
          <w:szCs w:val="20"/>
        </w:rPr>
        <w:t>a number of</w:t>
      </w:r>
      <w:proofErr w:type="gramEnd"/>
      <w:r w:rsidRPr="007C2ECC">
        <w:rPr>
          <w:rFonts w:ascii="Arial" w:hAnsi="Arial" w:cs="Arial"/>
          <w:bCs/>
          <w:sz w:val="20"/>
          <w:szCs w:val="20"/>
        </w:rPr>
        <w:t xml:space="preserve"> infections which can be harmful to the unborn baby. These </w:t>
      </w:r>
      <w:proofErr w:type="gramStart"/>
      <w:r w:rsidRPr="007C2ECC">
        <w:rPr>
          <w:rFonts w:ascii="Arial" w:hAnsi="Arial" w:cs="Arial"/>
          <w:bCs/>
          <w:sz w:val="20"/>
          <w:szCs w:val="20"/>
        </w:rPr>
        <w:t>include:</w:t>
      </w:r>
      <w:proofErr w:type="gramEnd"/>
      <w:r w:rsidRPr="007C2ECC">
        <w:rPr>
          <w:rFonts w:ascii="Arial" w:hAnsi="Arial" w:cs="Arial"/>
          <w:bCs/>
          <w:sz w:val="20"/>
          <w:szCs w:val="20"/>
        </w:rPr>
        <w:t xml:space="preserve"> Chicken Pox, German Measles, Measles and Slapped Cheek.</w:t>
      </w:r>
    </w:p>
    <w:p w14:paraId="68C15FB1" w14:textId="77777777" w:rsidR="007C2ECC" w:rsidRPr="007C2ECC" w:rsidRDefault="007C2ECC" w:rsidP="007C2ECC">
      <w:pPr>
        <w:rPr>
          <w:rFonts w:ascii="Arial" w:hAnsi="Arial" w:cs="Arial"/>
          <w:bCs/>
          <w:sz w:val="20"/>
          <w:szCs w:val="20"/>
        </w:rPr>
      </w:pPr>
    </w:p>
    <w:p w14:paraId="211DBF48" w14:textId="0D3FEF06" w:rsidR="007C2ECC" w:rsidRPr="007C2ECC" w:rsidRDefault="007C2ECC" w:rsidP="007C2ECC">
      <w:pPr>
        <w:rPr>
          <w:rFonts w:ascii="Arial" w:hAnsi="Arial" w:cs="Arial"/>
          <w:bCs/>
          <w:sz w:val="20"/>
          <w:szCs w:val="20"/>
        </w:rPr>
      </w:pPr>
      <w:r w:rsidRPr="007C2ECC">
        <w:rPr>
          <w:rFonts w:ascii="Arial" w:hAnsi="Arial" w:cs="Arial"/>
          <w:bCs/>
          <w:sz w:val="20"/>
          <w:szCs w:val="20"/>
        </w:rPr>
        <w:t xml:space="preserve">If you or your child has been at the EYC when one of the above infections is </w:t>
      </w:r>
      <w:proofErr w:type="gramStart"/>
      <w:r w:rsidRPr="007C2ECC">
        <w:rPr>
          <w:rFonts w:ascii="Arial" w:hAnsi="Arial" w:cs="Arial"/>
          <w:bCs/>
          <w:sz w:val="20"/>
          <w:szCs w:val="20"/>
        </w:rPr>
        <w:t>present</w:t>
      </w:r>
      <w:proofErr w:type="gramEnd"/>
      <w:r w:rsidRPr="007C2ECC">
        <w:rPr>
          <w:rFonts w:ascii="Arial" w:hAnsi="Arial" w:cs="Arial"/>
          <w:bCs/>
          <w:sz w:val="20"/>
          <w:szCs w:val="20"/>
        </w:rPr>
        <w:t xml:space="preserve"> we advise you to see your GP/Midwife to check if you are immune and seek their professional medical advice.  </w:t>
      </w:r>
    </w:p>
    <w:p w14:paraId="2256D2D9" w14:textId="77777777" w:rsidR="004F4C9A" w:rsidRPr="007C2ECC" w:rsidRDefault="004F4C9A" w:rsidP="00596623">
      <w:pPr>
        <w:rPr>
          <w:rFonts w:ascii="Arial" w:hAnsi="Arial" w:cs="Arial"/>
          <w:bCs/>
          <w:sz w:val="20"/>
          <w:szCs w:val="20"/>
        </w:rPr>
      </w:pPr>
    </w:p>
    <w:p w14:paraId="342646E0" w14:textId="1E9D0C20" w:rsidR="004F4C9A" w:rsidRPr="007C2ECC" w:rsidRDefault="004F4C9A" w:rsidP="004F4C9A">
      <w:pPr>
        <w:pStyle w:val="Heading3"/>
        <w:rPr>
          <w:rFonts w:ascii="Arial" w:hAnsi="Arial" w:cs="Arial"/>
          <w:color w:val="2E74B5" w:themeColor="accent5" w:themeShade="BF"/>
          <w:sz w:val="20"/>
          <w:szCs w:val="20"/>
          <w:u w:val="single"/>
        </w:rPr>
      </w:pPr>
      <w:r w:rsidRPr="007C2ECC">
        <w:rPr>
          <w:rFonts w:ascii="Arial" w:hAnsi="Arial" w:cs="Arial"/>
          <w:color w:val="2E74B5" w:themeColor="accent5" w:themeShade="BF"/>
          <w:sz w:val="20"/>
          <w:szCs w:val="20"/>
          <w:u w:val="single"/>
        </w:rPr>
        <w:t>Monitoring and Review</w:t>
      </w:r>
    </w:p>
    <w:p w14:paraId="791E6DD5" w14:textId="77777777" w:rsidR="004F4C9A" w:rsidRPr="007C2ECC" w:rsidRDefault="004F4C9A" w:rsidP="004F4C9A">
      <w:pPr>
        <w:rPr>
          <w:rFonts w:ascii="Arial" w:hAnsi="Arial" w:cs="Arial"/>
          <w:lang w:val="en-US" w:eastAsia="en-US"/>
        </w:rPr>
      </w:pPr>
    </w:p>
    <w:p w14:paraId="3B79CAC1" w14:textId="77777777" w:rsidR="004F4C9A" w:rsidRPr="007C2ECC" w:rsidRDefault="004F4C9A" w:rsidP="004F4C9A">
      <w:pPr>
        <w:rPr>
          <w:rFonts w:ascii="Arial" w:hAnsi="Arial" w:cs="Arial"/>
          <w:sz w:val="20"/>
          <w:szCs w:val="20"/>
        </w:rPr>
      </w:pPr>
      <w:r w:rsidRPr="007C2ECC">
        <w:rPr>
          <w:rFonts w:ascii="Arial" w:hAnsi="Arial" w:cs="Arial"/>
          <w:sz w:val="20"/>
          <w:szCs w:val="20"/>
        </w:rPr>
        <w:t xml:space="preserve">The policy will be reviewed annually by the Head Teacher and Senior Management Team, ensuring compliance with updated </w:t>
      </w:r>
      <w:proofErr w:type="gramStart"/>
      <w:r w:rsidRPr="007C2ECC">
        <w:rPr>
          <w:rFonts w:ascii="Arial" w:hAnsi="Arial" w:cs="Arial"/>
          <w:sz w:val="20"/>
          <w:szCs w:val="20"/>
        </w:rPr>
        <w:t>guidelines</w:t>
      </w:r>
      <w:proofErr w:type="gramEnd"/>
      <w:r w:rsidRPr="007C2ECC">
        <w:rPr>
          <w:rFonts w:ascii="Arial" w:hAnsi="Arial" w:cs="Arial"/>
          <w:sz w:val="20"/>
          <w:szCs w:val="20"/>
        </w:rPr>
        <w:t xml:space="preserve"> and incorporating feedback from staff and stakeholders.</w:t>
      </w:r>
    </w:p>
    <w:p w14:paraId="4A641D9D" w14:textId="16A5B2B8" w:rsidR="004F4C9A" w:rsidRPr="007C2ECC" w:rsidRDefault="004F4C9A" w:rsidP="004F4C9A">
      <w:pPr>
        <w:rPr>
          <w:rFonts w:ascii="Arial" w:hAnsi="Arial" w:cs="Arial"/>
          <w:sz w:val="20"/>
          <w:szCs w:val="20"/>
        </w:rPr>
      </w:pPr>
    </w:p>
    <w:p w14:paraId="7DD0DF28" w14:textId="77777777" w:rsidR="004F4C9A" w:rsidRPr="007C2ECC" w:rsidRDefault="004F4C9A" w:rsidP="004F4C9A">
      <w:pPr>
        <w:rPr>
          <w:rFonts w:ascii="Arial" w:hAnsi="Arial" w:cs="Arial"/>
          <w:sz w:val="20"/>
          <w:szCs w:val="20"/>
        </w:rPr>
      </w:pPr>
      <w:r w:rsidRPr="007C2ECC">
        <w:rPr>
          <w:rFonts w:ascii="Arial" w:hAnsi="Arial" w:cs="Arial"/>
          <w:sz w:val="20"/>
          <w:szCs w:val="20"/>
        </w:rPr>
        <w:t>By integrating these additional measures, Alloway Early Years Centre will continue to maintain a safe and hygienic environment, prioritising the health and well-being of all children, staff, and visitors.</w:t>
      </w:r>
    </w:p>
    <w:p w14:paraId="77ACAADF" w14:textId="77777777" w:rsidR="00000DA5" w:rsidRPr="007C2ECC" w:rsidRDefault="00000DA5" w:rsidP="004F4C9A">
      <w:pPr>
        <w:rPr>
          <w:rFonts w:ascii="Arial" w:hAnsi="Arial" w:cs="Arial"/>
        </w:rPr>
      </w:pPr>
    </w:p>
    <w:p w14:paraId="6EE60549" w14:textId="77777777" w:rsidR="00000DA5" w:rsidRPr="007C2ECC" w:rsidRDefault="00000DA5" w:rsidP="004F4C9A">
      <w:pPr>
        <w:rPr>
          <w:rFonts w:ascii="Arial" w:hAnsi="Arial" w:cs="Arial"/>
        </w:rPr>
      </w:pPr>
    </w:p>
    <w:p w14:paraId="3F0A0218" w14:textId="58ACF61D" w:rsidR="003E2275" w:rsidRDefault="00000DA5" w:rsidP="004F4C9A">
      <w:pPr>
        <w:rPr>
          <w:rFonts w:ascii="Arial" w:hAnsi="Arial" w:cs="Arial"/>
          <w:sz w:val="20"/>
          <w:szCs w:val="20"/>
        </w:rPr>
      </w:pPr>
      <w:r w:rsidRPr="007C2ECC">
        <w:rPr>
          <w:rFonts w:ascii="Arial" w:hAnsi="Arial" w:cs="Arial"/>
          <w:b/>
          <w:bCs/>
          <w:sz w:val="20"/>
          <w:szCs w:val="20"/>
        </w:rPr>
        <w:t>Reviewed by</w:t>
      </w:r>
      <w:r w:rsidR="003E2275">
        <w:rPr>
          <w:rFonts w:ascii="Arial" w:hAnsi="Arial" w:cs="Arial"/>
          <w:b/>
          <w:bCs/>
          <w:sz w:val="20"/>
          <w:szCs w:val="20"/>
        </w:rPr>
        <w:t xml:space="preserve">: </w:t>
      </w:r>
      <w:r w:rsidRPr="007C2ECC">
        <w:rPr>
          <w:rFonts w:ascii="Arial" w:hAnsi="Arial" w:cs="Arial"/>
          <w:sz w:val="20"/>
          <w:szCs w:val="20"/>
        </w:rPr>
        <w:t xml:space="preserve"> </w:t>
      </w:r>
    </w:p>
    <w:p w14:paraId="3F2CB4D7" w14:textId="77777777" w:rsidR="003E2275" w:rsidRDefault="003E2275" w:rsidP="004F4C9A">
      <w:pPr>
        <w:rPr>
          <w:rFonts w:ascii="Arial" w:hAnsi="Arial" w:cs="Arial"/>
          <w:sz w:val="20"/>
          <w:szCs w:val="20"/>
        </w:rPr>
      </w:pPr>
    </w:p>
    <w:p w14:paraId="58D312B6" w14:textId="5B850551" w:rsidR="003E2275" w:rsidRDefault="003E2275" w:rsidP="004F4C9A">
      <w:pPr>
        <w:rPr>
          <w:rFonts w:ascii="Arial" w:hAnsi="Arial" w:cs="Arial"/>
          <w:sz w:val="20"/>
          <w:szCs w:val="20"/>
        </w:rPr>
      </w:pPr>
      <w:r>
        <w:rPr>
          <w:rFonts w:ascii="Arial" w:hAnsi="Arial" w:cs="Arial"/>
          <w:sz w:val="20"/>
          <w:szCs w:val="20"/>
        </w:rPr>
        <w:t>Lauren Miller (DHT) – JANUARY 2024</w:t>
      </w:r>
    </w:p>
    <w:p w14:paraId="11B79ABA" w14:textId="2C7D2A78" w:rsidR="003E2275" w:rsidRDefault="003E2275" w:rsidP="004F4C9A">
      <w:pPr>
        <w:rPr>
          <w:rFonts w:ascii="Arial" w:hAnsi="Arial" w:cs="Arial"/>
          <w:sz w:val="20"/>
          <w:szCs w:val="20"/>
        </w:rPr>
      </w:pPr>
      <w:r>
        <w:rPr>
          <w:rFonts w:ascii="Arial" w:hAnsi="Arial" w:cs="Arial"/>
          <w:sz w:val="20"/>
          <w:szCs w:val="20"/>
        </w:rPr>
        <w:t>Lauren Miller (DHT) – AUGUST 2024</w:t>
      </w:r>
    </w:p>
    <w:p w14:paraId="1FCE47A5" w14:textId="48FEC86F" w:rsidR="00000DA5" w:rsidRPr="007C2ECC" w:rsidRDefault="00000DA5" w:rsidP="004F4C9A">
      <w:pPr>
        <w:rPr>
          <w:rFonts w:ascii="Arial" w:hAnsi="Arial" w:cs="Arial"/>
          <w:sz w:val="20"/>
          <w:szCs w:val="20"/>
        </w:rPr>
      </w:pPr>
      <w:r w:rsidRPr="007C2ECC">
        <w:rPr>
          <w:rFonts w:ascii="Arial" w:hAnsi="Arial" w:cs="Arial"/>
          <w:sz w:val="20"/>
          <w:szCs w:val="20"/>
        </w:rPr>
        <w:t xml:space="preserve">Lauren Miller (DHT) </w:t>
      </w:r>
      <w:r w:rsidR="003E2275">
        <w:rPr>
          <w:rFonts w:ascii="Arial" w:hAnsi="Arial" w:cs="Arial"/>
          <w:sz w:val="20"/>
          <w:szCs w:val="20"/>
        </w:rPr>
        <w:t xml:space="preserve">&amp; GARY TRAIN (PT) </w:t>
      </w:r>
      <w:r w:rsidR="007C2ECC" w:rsidRPr="007C2ECC">
        <w:rPr>
          <w:rFonts w:ascii="Arial" w:hAnsi="Arial" w:cs="Arial"/>
          <w:sz w:val="20"/>
          <w:szCs w:val="20"/>
        </w:rPr>
        <w:t>– JANUARY 2025</w:t>
      </w:r>
    </w:p>
    <w:p w14:paraId="629ACE91" w14:textId="77777777" w:rsidR="007C2ECC" w:rsidRPr="007C2ECC" w:rsidRDefault="007C2ECC" w:rsidP="004F4C9A">
      <w:pPr>
        <w:rPr>
          <w:rFonts w:ascii="Arial" w:hAnsi="Arial" w:cs="Arial"/>
          <w:sz w:val="20"/>
          <w:szCs w:val="20"/>
        </w:rPr>
      </w:pPr>
    </w:p>
    <w:p w14:paraId="590F0619" w14:textId="77777777" w:rsidR="003E2275" w:rsidRDefault="007C2ECC" w:rsidP="004F4C9A">
      <w:pPr>
        <w:rPr>
          <w:rFonts w:ascii="Arial" w:hAnsi="Arial" w:cs="Arial"/>
          <w:sz w:val="20"/>
          <w:szCs w:val="20"/>
        </w:rPr>
      </w:pPr>
      <w:r w:rsidRPr="007C2ECC">
        <w:rPr>
          <w:rFonts w:ascii="Arial" w:hAnsi="Arial" w:cs="Arial"/>
          <w:b/>
          <w:bCs/>
          <w:sz w:val="20"/>
          <w:szCs w:val="20"/>
        </w:rPr>
        <w:t>Next Review Date</w:t>
      </w:r>
      <w:r w:rsidRPr="007C2ECC">
        <w:rPr>
          <w:rFonts w:ascii="Arial" w:hAnsi="Arial" w:cs="Arial"/>
          <w:sz w:val="20"/>
          <w:szCs w:val="20"/>
        </w:rPr>
        <w:t xml:space="preserve">: </w:t>
      </w:r>
    </w:p>
    <w:p w14:paraId="669F0AC8" w14:textId="77777777" w:rsidR="003E2275" w:rsidRDefault="003E2275" w:rsidP="004F4C9A">
      <w:pPr>
        <w:rPr>
          <w:rFonts w:ascii="Arial" w:hAnsi="Arial" w:cs="Arial"/>
          <w:sz w:val="20"/>
          <w:szCs w:val="20"/>
        </w:rPr>
      </w:pPr>
    </w:p>
    <w:p w14:paraId="04014912" w14:textId="3069D1B6" w:rsidR="007C2ECC" w:rsidRPr="007C2ECC" w:rsidRDefault="007C2ECC" w:rsidP="004F4C9A">
      <w:pPr>
        <w:rPr>
          <w:rFonts w:ascii="Arial" w:hAnsi="Arial" w:cs="Arial"/>
          <w:sz w:val="20"/>
          <w:szCs w:val="20"/>
        </w:rPr>
      </w:pPr>
      <w:r w:rsidRPr="007C2ECC">
        <w:rPr>
          <w:rFonts w:ascii="Arial" w:hAnsi="Arial" w:cs="Arial"/>
          <w:sz w:val="20"/>
          <w:szCs w:val="20"/>
        </w:rPr>
        <w:t>AUGUST 2025</w:t>
      </w:r>
    </w:p>
    <w:p w14:paraId="25C4BEB2" w14:textId="77777777" w:rsidR="00000DA5" w:rsidRDefault="00000DA5" w:rsidP="004F4C9A"/>
    <w:p w14:paraId="7E7E3549" w14:textId="77777777" w:rsidR="00000DA5" w:rsidRDefault="00000DA5" w:rsidP="004F4C9A"/>
    <w:p w14:paraId="073254B9" w14:textId="77777777" w:rsidR="00000DA5" w:rsidRDefault="00000DA5" w:rsidP="004F4C9A"/>
    <w:p w14:paraId="7312DEFE" w14:textId="77777777" w:rsidR="00000DA5" w:rsidRDefault="00000DA5" w:rsidP="004F4C9A"/>
    <w:p w14:paraId="7B5A9122" w14:textId="77777777" w:rsidR="00000DA5" w:rsidRDefault="00000DA5" w:rsidP="004F4C9A"/>
    <w:p w14:paraId="081FB6E2" w14:textId="77777777" w:rsidR="00000DA5" w:rsidRDefault="00000DA5" w:rsidP="004F4C9A"/>
    <w:p w14:paraId="799829C5" w14:textId="77777777" w:rsidR="00000DA5" w:rsidRDefault="00000DA5" w:rsidP="004F4C9A"/>
    <w:p w14:paraId="2DE44714" w14:textId="77777777" w:rsidR="00000DA5" w:rsidRDefault="00000DA5" w:rsidP="004F4C9A"/>
    <w:p w14:paraId="38E0953A" w14:textId="77777777" w:rsidR="00000DA5" w:rsidRDefault="00000DA5" w:rsidP="004F4C9A"/>
    <w:p w14:paraId="26986829" w14:textId="77777777" w:rsidR="00B768B1" w:rsidRDefault="00B768B1" w:rsidP="004F4C9A"/>
    <w:p w14:paraId="29E4F21F" w14:textId="77777777" w:rsidR="00B768B1" w:rsidRDefault="00B768B1" w:rsidP="004F4C9A"/>
    <w:p w14:paraId="2E9C1033" w14:textId="77777777" w:rsidR="004F4C9A" w:rsidRDefault="004F4C9A" w:rsidP="00596623">
      <w:pPr>
        <w:rPr>
          <w:rFonts w:ascii="Arial" w:hAnsi="Arial" w:cs="Arial"/>
          <w:bCs/>
          <w:sz w:val="20"/>
          <w:szCs w:val="20"/>
        </w:rPr>
      </w:pPr>
    </w:p>
    <w:p w14:paraId="146B92F1" w14:textId="68F40454" w:rsidR="00000DA5" w:rsidRPr="00B768B1" w:rsidRDefault="00000DA5" w:rsidP="00000DA5">
      <w:pPr>
        <w:jc w:val="both"/>
        <w:rPr>
          <w:rFonts w:ascii="Arial" w:hAnsi="Arial" w:cs="Arial"/>
          <w:b/>
        </w:rPr>
      </w:pPr>
      <w:r w:rsidRPr="00B768B1">
        <w:rPr>
          <w:rFonts w:ascii="Arial" w:hAnsi="Arial" w:cs="Arial"/>
          <w:b/>
        </w:rPr>
        <w:lastRenderedPageBreak/>
        <w:t xml:space="preserve">Appendix </w:t>
      </w:r>
      <w:r w:rsidR="00B768B1" w:rsidRPr="00B768B1">
        <w:rPr>
          <w:rFonts w:ascii="Arial" w:hAnsi="Arial" w:cs="Arial"/>
          <w:b/>
        </w:rPr>
        <w:t xml:space="preserve">I </w:t>
      </w:r>
      <w:r w:rsidRPr="00B768B1">
        <w:rPr>
          <w:rFonts w:ascii="Arial" w:hAnsi="Arial" w:cs="Arial"/>
          <w:b/>
        </w:rPr>
        <w:t>- NHS guidance on exclusion periods due to illness or infection</w:t>
      </w:r>
    </w:p>
    <w:p w14:paraId="7DF0DA33" w14:textId="77777777" w:rsidR="00000DA5" w:rsidRPr="0082772E" w:rsidRDefault="00000DA5" w:rsidP="00000DA5">
      <w:pPr>
        <w:jc w:val="both"/>
        <w:rPr>
          <w:rFonts w:cs="Arial"/>
          <w:b/>
          <w:sz w:val="22"/>
          <w:szCs w:val="22"/>
        </w:rPr>
      </w:pPr>
    </w:p>
    <w:p w14:paraId="1BEFCEA4" w14:textId="77777777" w:rsidR="00000DA5" w:rsidRPr="0082772E" w:rsidRDefault="00000DA5" w:rsidP="00000DA5">
      <w:pPr>
        <w:jc w:val="both"/>
        <w:rPr>
          <w:rFonts w:cs="Arial"/>
          <w:b/>
          <w:sz w:val="22"/>
          <w:szCs w:val="22"/>
        </w:rPr>
      </w:pPr>
    </w:p>
    <w:p w14:paraId="59D723A5" w14:textId="77777777" w:rsidR="00000DA5" w:rsidRPr="00B768B1" w:rsidRDefault="00000DA5" w:rsidP="00000DA5">
      <w:pPr>
        <w:autoSpaceDE w:val="0"/>
        <w:autoSpaceDN w:val="0"/>
        <w:adjustRightInd w:val="0"/>
        <w:spacing w:after="40" w:line="221" w:lineRule="atLeast"/>
        <w:ind w:left="-113"/>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Main points: </w:t>
      </w:r>
    </w:p>
    <w:p w14:paraId="2D7F6861" w14:textId="77777777" w:rsidR="00000DA5" w:rsidRPr="00B768B1" w:rsidRDefault="00000DA5" w:rsidP="00000DA5">
      <w:pPr>
        <w:autoSpaceDE w:val="0"/>
        <w:autoSpaceDN w:val="0"/>
        <w:adjustRightInd w:val="0"/>
        <w:spacing w:line="221" w:lineRule="atLeast"/>
        <w:ind w:hanging="280"/>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Any child who is unwell should not attend regardless of whether they have a confirmed infection </w:t>
      </w:r>
    </w:p>
    <w:p w14:paraId="0BD4193F" w14:textId="77777777" w:rsidR="00000DA5" w:rsidRPr="00B768B1" w:rsidRDefault="00000DA5" w:rsidP="00000DA5">
      <w:pPr>
        <w:autoSpaceDE w:val="0"/>
        <w:autoSpaceDN w:val="0"/>
        <w:adjustRightInd w:val="0"/>
        <w:spacing w:line="221" w:lineRule="atLeast"/>
        <w:ind w:hanging="280"/>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Children with diarrhoea and/or vomiting should be excluded until they have no symptoms for 48 hours following their last episode </w:t>
      </w:r>
    </w:p>
    <w:p w14:paraId="62D94EB7" w14:textId="77777777" w:rsidR="00000DA5" w:rsidRPr="00B768B1" w:rsidRDefault="00000DA5" w:rsidP="00000DA5">
      <w:pPr>
        <w:autoSpaceDE w:val="0"/>
        <w:autoSpaceDN w:val="0"/>
        <w:adjustRightInd w:val="0"/>
        <w:spacing w:line="221" w:lineRule="atLeast"/>
        <w:ind w:hanging="280"/>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Children with unexplained rashes should be considered infectious until assessed by a doctor </w:t>
      </w:r>
    </w:p>
    <w:p w14:paraId="45ADB199" w14:textId="77777777" w:rsidR="00000DA5" w:rsidRPr="00B768B1" w:rsidRDefault="00000DA5" w:rsidP="00000DA5">
      <w:pPr>
        <w:autoSpaceDE w:val="0"/>
        <w:autoSpaceDN w:val="0"/>
        <w:adjustRightInd w:val="0"/>
        <w:spacing w:line="221" w:lineRule="atLeast"/>
        <w:ind w:hanging="280"/>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Contact a member of the HPT if required for advice and always if an outbreak is expected </w:t>
      </w:r>
    </w:p>
    <w:p w14:paraId="338322BC" w14:textId="77777777" w:rsidR="00000DA5" w:rsidRPr="00B768B1" w:rsidRDefault="00000DA5" w:rsidP="00000DA5">
      <w:pPr>
        <w:autoSpaceDE w:val="0"/>
        <w:autoSpaceDN w:val="0"/>
        <w:adjustRightInd w:val="0"/>
        <w:spacing w:line="221" w:lineRule="atLeast"/>
        <w:ind w:hanging="280"/>
        <w:rPr>
          <w:rFonts w:ascii="Arial" w:eastAsiaTheme="minorHAnsi" w:hAnsi="Arial" w:cs="Arial"/>
          <w:color w:val="000000"/>
          <w:sz w:val="22"/>
          <w:szCs w:val="22"/>
        </w:rPr>
      </w:pPr>
    </w:p>
    <w:tbl>
      <w:tblPr>
        <w:tblW w:w="10349" w:type="dxa"/>
        <w:tblInd w:w="-851" w:type="dxa"/>
        <w:tblBorders>
          <w:top w:val="nil"/>
          <w:left w:val="nil"/>
          <w:bottom w:val="nil"/>
          <w:right w:val="nil"/>
        </w:tblBorders>
        <w:tblLayout w:type="fixed"/>
        <w:tblLook w:val="0000" w:firstRow="0" w:lastRow="0" w:firstColumn="0" w:lastColumn="0" w:noHBand="0" w:noVBand="0"/>
      </w:tblPr>
      <w:tblGrid>
        <w:gridCol w:w="4178"/>
        <w:gridCol w:w="1697"/>
        <w:gridCol w:w="1740"/>
        <w:gridCol w:w="2734"/>
      </w:tblGrid>
      <w:tr w:rsidR="00000DA5" w:rsidRPr="00B768B1" w14:paraId="41101E59" w14:textId="77777777" w:rsidTr="00952A46">
        <w:trPr>
          <w:trHeight w:val="137"/>
        </w:trPr>
        <w:tc>
          <w:tcPr>
            <w:tcW w:w="4189" w:type="dxa"/>
            <w:tcBorders>
              <w:top w:val="single" w:sz="4" w:space="0" w:color="auto"/>
              <w:left w:val="single" w:sz="4" w:space="0" w:color="auto"/>
              <w:bottom w:val="single" w:sz="4" w:space="0" w:color="auto"/>
              <w:right w:val="single" w:sz="4" w:space="0" w:color="auto"/>
            </w:tcBorders>
          </w:tcPr>
          <w:p w14:paraId="48D84C34"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Infection or symptoms </w:t>
            </w:r>
          </w:p>
        </w:tc>
        <w:tc>
          <w:tcPr>
            <w:tcW w:w="3447" w:type="dxa"/>
            <w:gridSpan w:val="2"/>
            <w:tcBorders>
              <w:top w:val="single" w:sz="4" w:space="0" w:color="auto"/>
              <w:left w:val="single" w:sz="4" w:space="0" w:color="auto"/>
              <w:bottom w:val="single" w:sz="4" w:space="0" w:color="auto"/>
              <w:right w:val="single" w:sz="4" w:space="0" w:color="auto"/>
            </w:tcBorders>
          </w:tcPr>
          <w:p w14:paraId="2CF052CA"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Recommended Exclusion </w:t>
            </w:r>
          </w:p>
        </w:tc>
        <w:tc>
          <w:tcPr>
            <w:tcW w:w="2713" w:type="dxa"/>
            <w:tcBorders>
              <w:top w:val="single" w:sz="4" w:space="0" w:color="auto"/>
              <w:left w:val="single" w:sz="4" w:space="0" w:color="auto"/>
              <w:bottom w:val="single" w:sz="4" w:space="0" w:color="auto"/>
              <w:right w:val="single" w:sz="4" w:space="0" w:color="auto"/>
            </w:tcBorders>
          </w:tcPr>
          <w:p w14:paraId="1AA4D871"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Comments </w:t>
            </w:r>
          </w:p>
        </w:tc>
      </w:tr>
      <w:tr w:rsidR="00000DA5" w:rsidRPr="00B768B1" w14:paraId="47912FBB" w14:textId="77777777" w:rsidTr="00952A46">
        <w:trPr>
          <w:trHeight w:val="137"/>
        </w:trPr>
        <w:tc>
          <w:tcPr>
            <w:tcW w:w="10349" w:type="dxa"/>
            <w:gridSpan w:val="4"/>
            <w:tcBorders>
              <w:top w:val="single" w:sz="4" w:space="0" w:color="auto"/>
              <w:left w:val="single" w:sz="4" w:space="0" w:color="auto"/>
              <w:bottom w:val="single" w:sz="4" w:space="0" w:color="auto"/>
              <w:right w:val="single" w:sz="4" w:space="0" w:color="auto"/>
            </w:tcBorders>
          </w:tcPr>
          <w:p w14:paraId="2269181F" w14:textId="77777777" w:rsidR="00000DA5" w:rsidRPr="00B768B1" w:rsidRDefault="00000DA5" w:rsidP="00952A46">
            <w:pPr>
              <w:autoSpaceDE w:val="0"/>
              <w:autoSpaceDN w:val="0"/>
              <w:adjustRightInd w:val="0"/>
              <w:spacing w:line="221" w:lineRule="atLeast"/>
              <w:jc w:val="center"/>
              <w:rPr>
                <w:rFonts w:ascii="Arial" w:eastAsiaTheme="minorHAnsi" w:hAnsi="Arial" w:cs="Arial"/>
                <w:b/>
                <w:bCs/>
                <w:color w:val="000000"/>
                <w:sz w:val="20"/>
                <w:szCs w:val="20"/>
              </w:rPr>
            </w:pPr>
          </w:p>
          <w:p w14:paraId="34CF244B" w14:textId="77777777" w:rsidR="00000DA5" w:rsidRPr="00B768B1" w:rsidRDefault="00000DA5" w:rsidP="00952A46">
            <w:pPr>
              <w:autoSpaceDE w:val="0"/>
              <w:autoSpaceDN w:val="0"/>
              <w:adjustRightInd w:val="0"/>
              <w:spacing w:line="221" w:lineRule="atLeast"/>
              <w:jc w:val="center"/>
              <w:rPr>
                <w:rFonts w:ascii="Arial" w:eastAsiaTheme="minorHAnsi" w:hAnsi="Arial" w:cs="Arial"/>
                <w:b/>
                <w:bCs/>
                <w:color w:val="000000"/>
                <w:sz w:val="20"/>
                <w:szCs w:val="20"/>
              </w:rPr>
            </w:pPr>
            <w:r w:rsidRPr="00B768B1">
              <w:rPr>
                <w:rFonts w:ascii="Arial" w:eastAsiaTheme="minorHAnsi" w:hAnsi="Arial" w:cs="Arial"/>
                <w:b/>
                <w:bCs/>
                <w:color w:val="000000"/>
                <w:sz w:val="20"/>
                <w:szCs w:val="20"/>
              </w:rPr>
              <w:t>1. Rashes/ skin infections</w:t>
            </w:r>
          </w:p>
          <w:p w14:paraId="09B03295"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 </w:t>
            </w:r>
          </w:p>
        </w:tc>
      </w:tr>
      <w:tr w:rsidR="00000DA5" w:rsidRPr="00B768B1" w14:paraId="3F950CC9" w14:textId="77777777" w:rsidTr="00952A46">
        <w:trPr>
          <w:trHeight w:val="282"/>
        </w:trPr>
        <w:tc>
          <w:tcPr>
            <w:tcW w:w="4189" w:type="dxa"/>
            <w:tcBorders>
              <w:top w:val="single" w:sz="4" w:space="0" w:color="auto"/>
              <w:left w:val="single" w:sz="4" w:space="0" w:color="auto"/>
              <w:bottom w:val="single" w:sz="4" w:space="0" w:color="auto"/>
              <w:right w:val="single" w:sz="4" w:space="0" w:color="auto"/>
            </w:tcBorders>
          </w:tcPr>
          <w:p w14:paraId="27E0FC3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Athletes foot. </w:t>
            </w:r>
          </w:p>
        </w:tc>
        <w:tc>
          <w:tcPr>
            <w:tcW w:w="3447" w:type="dxa"/>
            <w:gridSpan w:val="2"/>
            <w:tcBorders>
              <w:top w:val="single" w:sz="4" w:space="0" w:color="auto"/>
              <w:left w:val="single" w:sz="4" w:space="0" w:color="auto"/>
              <w:bottom w:val="single" w:sz="4" w:space="0" w:color="auto"/>
              <w:right w:val="single" w:sz="4" w:space="0" w:color="auto"/>
            </w:tcBorders>
          </w:tcPr>
          <w:p w14:paraId="7D38974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13" w:type="dxa"/>
            <w:tcBorders>
              <w:top w:val="single" w:sz="4" w:space="0" w:color="auto"/>
              <w:left w:val="single" w:sz="4" w:space="0" w:color="auto"/>
              <w:bottom w:val="single" w:sz="4" w:space="0" w:color="auto"/>
              <w:right w:val="single" w:sz="4" w:space="0" w:color="auto"/>
            </w:tcBorders>
          </w:tcPr>
          <w:p w14:paraId="7F11768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Not serious infection child should be treated.</w:t>
            </w:r>
          </w:p>
          <w:p w14:paraId="5BFE231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39C61652" w14:textId="77777777" w:rsidTr="00952A46">
        <w:trPr>
          <w:trHeight w:val="432"/>
        </w:trPr>
        <w:tc>
          <w:tcPr>
            <w:tcW w:w="4189" w:type="dxa"/>
            <w:tcBorders>
              <w:top w:val="single" w:sz="4" w:space="0" w:color="auto"/>
              <w:left w:val="single" w:sz="4" w:space="0" w:color="auto"/>
              <w:bottom w:val="single" w:sz="4" w:space="0" w:color="auto"/>
              <w:right w:val="single" w:sz="4" w:space="0" w:color="auto"/>
            </w:tcBorders>
          </w:tcPr>
          <w:p w14:paraId="5418564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Chickenpox (Varicella Zoster). </w:t>
            </w:r>
          </w:p>
        </w:tc>
        <w:tc>
          <w:tcPr>
            <w:tcW w:w="3447" w:type="dxa"/>
            <w:gridSpan w:val="2"/>
            <w:tcBorders>
              <w:top w:val="single" w:sz="4" w:space="0" w:color="auto"/>
              <w:left w:val="single" w:sz="4" w:space="0" w:color="auto"/>
              <w:bottom w:val="single" w:sz="4" w:space="0" w:color="auto"/>
              <w:right w:val="single" w:sz="4" w:space="0" w:color="auto"/>
            </w:tcBorders>
          </w:tcPr>
          <w:p w14:paraId="44B2EB2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Until all vesicles have crusted over (usually 5 days). </w:t>
            </w:r>
          </w:p>
        </w:tc>
        <w:tc>
          <w:tcPr>
            <w:tcW w:w="2713" w:type="dxa"/>
            <w:tcBorders>
              <w:top w:val="single" w:sz="4" w:space="0" w:color="auto"/>
              <w:left w:val="single" w:sz="4" w:space="0" w:color="auto"/>
              <w:bottom w:val="single" w:sz="4" w:space="0" w:color="auto"/>
              <w:right w:val="single" w:sz="4" w:space="0" w:color="auto"/>
            </w:tcBorders>
          </w:tcPr>
          <w:p w14:paraId="1EF3758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Pregnant staff should seek advice from their GP if they have no history of having the illness.</w:t>
            </w:r>
          </w:p>
          <w:p w14:paraId="7CF0B7B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52F13117" w14:textId="77777777" w:rsidTr="00952A46">
        <w:trPr>
          <w:trHeight w:val="132"/>
        </w:trPr>
        <w:tc>
          <w:tcPr>
            <w:tcW w:w="4189" w:type="dxa"/>
            <w:tcBorders>
              <w:top w:val="single" w:sz="4" w:space="0" w:color="auto"/>
              <w:left w:val="single" w:sz="4" w:space="0" w:color="auto"/>
              <w:bottom w:val="single" w:sz="4" w:space="0" w:color="auto"/>
              <w:right w:val="single" w:sz="4" w:space="0" w:color="auto"/>
            </w:tcBorders>
          </w:tcPr>
          <w:p w14:paraId="7F530C0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Cold sores (herpes simplex). </w:t>
            </w:r>
          </w:p>
        </w:tc>
        <w:tc>
          <w:tcPr>
            <w:tcW w:w="3447" w:type="dxa"/>
            <w:gridSpan w:val="2"/>
            <w:tcBorders>
              <w:top w:val="single" w:sz="4" w:space="0" w:color="auto"/>
              <w:left w:val="single" w:sz="4" w:space="0" w:color="auto"/>
              <w:bottom w:val="single" w:sz="4" w:space="0" w:color="auto"/>
              <w:right w:val="single" w:sz="4" w:space="0" w:color="auto"/>
            </w:tcBorders>
          </w:tcPr>
          <w:p w14:paraId="3002146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13" w:type="dxa"/>
            <w:tcBorders>
              <w:top w:val="single" w:sz="4" w:space="0" w:color="auto"/>
              <w:left w:val="single" w:sz="4" w:space="0" w:color="auto"/>
              <w:bottom w:val="single" w:sz="4" w:space="0" w:color="auto"/>
              <w:right w:val="single" w:sz="4" w:space="0" w:color="auto"/>
            </w:tcBorders>
          </w:tcPr>
          <w:p w14:paraId="5AD5B0E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Avoid kissing and contact with the sore. </w:t>
            </w:r>
          </w:p>
        </w:tc>
      </w:tr>
      <w:tr w:rsidR="00000DA5" w:rsidRPr="00B768B1" w14:paraId="6352BD36" w14:textId="77777777" w:rsidTr="00952A46">
        <w:trPr>
          <w:trHeight w:val="432"/>
        </w:trPr>
        <w:tc>
          <w:tcPr>
            <w:tcW w:w="4189" w:type="dxa"/>
            <w:tcBorders>
              <w:top w:val="single" w:sz="4" w:space="0" w:color="auto"/>
              <w:left w:val="single" w:sz="4" w:space="0" w:color="auto"/>
              <w:bottom w:val="single" w:sz="4" w:space="0" w:color="auto"/>
              <w:right w:val="single" w:sz="4" w:space="0" w:color="auto"/>
            </w:tcBorders>
          </w:tcPr>
          <w:p w14:paraId="09F513A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German measles (rubella). </w:t>
            </w:r>
          </w:p>
        </w:tc>
        <w:tc>
          <w:tcPr>
            <w:tcW w:w="3447" w:type="dxa"/>
            <w:gridSpan w:val="2"/>
            <w:tcBorders>
              <w:top w:val="single" w:sz="4" w:space="0" w:color="auto"/>
              <w:left w:val="single" w:sz="4" w:space="0" w:color="auto"/>
              <w:bottom w:val="single" w:sz="4" w:space="0" w:color="auto"/>
              <w:right w:val="single" w:sz="4" w:space="0" w:color="auto"/>
            </w:tcBorders>
          </w:tcPr>
          <w:p w14:paraId="19FFAE6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7 days before rash and 7 days after. </w:t>
            </w:r>
          </w:p>
        </w:tc>
        <w:tc>
          <w:tcPr>
            <w:tcW w:w="2713" w:type="dxa"/>
            <w:tcBorders>
              <w:top w:val="single" w:sz="4" w:space="0" w:color="auto"/>
              <w:left w:val="single" w:sz="4" w:space="0" w:color="auto"/>
              <w:bottom w:val="single" w:sz="4" w:space="0" w:color="auto"/>
              <w:right w:val="single" w:sz="4" w:space="0" w:color="auto"/>
            </w:tcBorders>
          </w:tcPr>
          <w:p w14:paraId="00D2A33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Preventable by vaccination (MMR x 2 doses). Pregnant staff should seek prompt advice from their GP. </w:t>
            </w:r>
          </w:p>
          <w:p w14:paraId="2BCC9A9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653605BA" w14:textId="77777777" w:rsidTr="00952A46">
        <w:trPr>
          <w:trHeight w:val="799"/>
        </w:trPr>
        <w:tc>
          <w:tcPr>
            <w:tcW w:w="4189" w:type="dxa"/>
            <w:tcBorders>
              <w:top w:val="single" w:sz="4" w:space="0" w:color="auto"/>
              <w:left w:val="single" w:sz="4" w:space="0" w:color="auto"/>
              <w:bottom w:val="single" w:sz="4" w:space="0" w:color="auto"/>
              <w:right w:val="single" w:sz="4" w:space="0" w:color="auto"/>
            </w:tcBorders>
          </w:tcPr>
          <w:p w14:paraId="7831B4B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Hand Foot and Mouth (coxsackie). </w:t>
            </w:r>
          </w:p>
        </w:tc>
        <w:tc>
          <w:tcPr>
            <w:tcW w:w="3447" w:type="dxa"/>
            <w:gridSpan w:val="2"/>
            <w:tcBorders>
              <w:top w:val="single" w:sz="4" w:space="0" w:color="auto"/>
              <w:left w:val="single" w:sz="4" w:space="0" w:color="auto"/>
              <w:bottom w:val="single" w:sz="4" w:space="0" w:color="auto"/>
              <w:right w:val="single" w:sz="4" w:space="0" w:color="auto"/>
            </w:tcBorders>
          </w:tcPr>
          <w:p w14:paraId="25EECED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13" w:type="dxa"/>
            <w:tcBorders>
              <w:top w:val="single" w:sz="4" w:space="0" w:color="auto"/>
              <w:left w:val="single" w:sz="4" w:space="0" w:color="auto"/>
              <w:bottom w:val="single" w:sz="4" w:space="0" w:color="auto"/>
              <w:right w:val="single" w:sz="4" w:space="0" w:color="auto"/>
            </w:tcBorders>
          </w:tcPr>
          <w:p w14:paraId="5580BEA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If </w:t>
            </w:r>
            <w:proofErr w:type="gramStart"/>
            <w:r w:rsidRPr="00B768B1">
              <w:rPr>
                <w:rFonts w:ascii="Arial" w:eastAsiaTheme="minorHAnsi" w:hAnsi="Arial" w:cs="Arial"/>
                <w:color w:val="000000"/>
                <w:sz w:val="20"/>
                <w:szCs w:val="20"/>
              </w:rPr>
              <w:t>a large number of</w:t>
            </w:r>
            <w:proofErr w:type="gramEnd"/>
            <w:r w:rsidRPr="00B768B1">
              <w:rPr>
                <w:rFonts w:ascii="Arial" w:eastAsiaTheme="minorHAnsi" w:hAnsi="Arial" w:cs="Arial"/>
                <w:color w:val="000000"/>
                <w:sz w:val="20"/>
                <w:szCs w:val="20"/>
              </w:rPr>
              <w:t xml:space="preserve"> children affected contact HPT. Exclusion may be considered in some </w:t>
            </w:r>
            <w:proofErr w:type="gramStart"/>
            <w:r w:rsidRPr="00B768B1">
              <w:rPr>
                <w:rFonts w:ascii="Arial" w:eastAsiaTheme="minorHAnsi" w:hAnsi="Arial" w:cs="Arial"/>
                <w:color w:val="000000"/>
                <w:sz w:val="20"/>
                <w:szCs w:val="20"/>
              </w:rPr>
              <w:t>circumstances</w:t>
            </w:r>
            <w:proofErr w:type="gramEnd"/>
          </w:p>
          <w:p w14:paraId="471E01C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3C339362" w14:textId="77777777" w:rsidTr="00952A46">
        <w:trPr>
          <w:trHeight w:val="432"/>
        </w:trPr>
        <w:tc>
          <w:tcPr>
            <w:tcW w:w="4189" w:type="dxa"/>
            <w:tcBorders>
              <w:top w:val="single" w:sz="4" w:space="0" w:color="auto"/>
              <w:left w:val="single" w:sz="4" w:space="0" w:color="auto"/>
              <w:bottom w:val="single" w:sz="4" w:space="0" w:color="auto"/>
              <w:right w:val="single" w:sz="4" w:space="0" w:color="auto"/>
            </w:tcBorders>
          </w:tcPr>
          <w:p w14:paraId="6486AEB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Impetigo (Streptococcal Group A skin infection). </w:t>
            </w:r>
          </w:p>
        </w:tc>
        <w:tc>
          <w:tcPr>
            <w:tcW w:w="3447" w:type="dxa"/>
            <w:gridSpan w:val="2"/>
            <w:tcBorders>
              <w:top w:val="single" w:sz="4" w:space="0" w:color="auto"/>
              <w:left w:val="single" w:sz="4" w:space="0" w:color="auto"/>
              <w:bottom w:val="single" w:sz="4" w:space="0" w:color="auto"/>
              <w:right w:val="single" w:sz="4" w:space="0" w:color="auto"/>
            </w:tcBorders>
          </w:tcPr>
          <w:p w14:paraId="1DEAD11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Until lesions are crusted or healed or 48 hours after starting </w:t>
            </w:r>
            <w:proofErr w:type="gramStart"/>
            <w:r w:rsidRPr="00B768B1">
              <w:rPr>
                <w:rFonts w:ascii="Arial" w:eastAsiaTheme="minorHAnsi" w:hAnsi="Arial" w:cs="Arial"/>
                <w:color w:val="000000"/>
                <w:sz w:val="20"/>
                <w:szCs w:val="20"/>
              </w:rPr>
              <w:t>antibiotics .</w:t>
            </w:r>
            <w:proofErr w:type="gramEnd"/>
            <w:r w:rsidRPr="00B768B1">
              <w:rPr>
                <w:rFonts w:ascii="Arial" w:eastAsiaTheme="minorHAnsi" w:hAnsi="Arial" w:cs="Arial"/>
                <w:color w:val="000000"/>
                <w:sz w:val="20"/>
                <w:szCs w:val="20"/>
              </w:rPr>
              <w:t xml:space="preserve"> </w:t>
            </w:r>
          </w:p>
        </w:tc>
        <w:tc>
          <w:tcPr>
            <w:tcW w:w="2713" w:type="dxa"/>
            <w:tcBorders>
              <w:top w:val="single" w:sz="4" w:space="0" w:color="auto"/>
              <w:left w:val="single" w:sz="4" w:space="0" w:color="auto"/>
              <w:bottom w:val="single" w:sz="4" w:space="0" w:color="auto"/>
              <w:right w:val="single" w:sz="4" w:space="0" w:color="auto"/>
            </w:tcBorders>
          </w:tcPr>
          <w:p w14:paraId="54645B4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Antibiotics reduce the infectious period. </w:t>
            </w:r>
          </w:p>
          <w:p w14:paraId="290EE9F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37ABA485" w14:textId="77777777" w:rsidTr="00952A46">
        <w:trPr>
          <w:trHeight w:val="432"/>
        </w:trPr>
        <w:tc>
          <w:tcPr>
            <w:tcW w:w="4189" w:type="dxa"/>
            <w:tcBorders>
              <w:top w:val="single" w:sz="4" w:space="0" w:color="auto"/>
              <w:left w:val="single" w:sz="4" w:space="0" w:color="auto"/>
              <w:bottom w:val="single" w:sz="4" w:space="0" w:color="auto"/>
              <w:right w:val="single" w:sz="4" w:space="0" w:color="auto"/>
            </w:tcBorders>
          </w:tcPr>
          <w:p w14:paraId="21A9F5D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Measles. </w:t>
            </w:r>
          </w:p>
        </w:tc>
        <w:tc>
          <w:tcPr>
            <w:tcW w:w="3447" w:type="dxa"/>
            <w:gridSpan w:val="2"/>
            <w:tcBorders>
              <w:top w:val="single" w:sz="4" w:space="0" w:color="auto"/>
              <w:left w:val="single" w:sz="4" w:space="0" w:color="auto"/>
              <w:bottom w:val="single" w:sz="4" w:space="0" w:color="auto"/>
              <w:right w:val="single" w:sz="4" w:space="0" w:color="auto"/>
            </w:tcBorders>
          </w:tcPr>
          <w:p w14:paraId="1048E76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4 days from onset of rash. </w:t>
            </w:r>
          </w:p>
        </w:tc>
        <w:tc>
          <w:tcPr>
            <w:tcW w:w="2713" w:type="dxa"/>
            <w:tcBorders>
              <w:top w:val="single" w:sz="4" w:space="0" w:color="auto"/>
              <w:left w:val="single" w:sz="4" w:space="0" w:color="auto"/>
              <w:bottom w:val="single" w:sz="4" w:space="0" w:color="auto"/>
              <w:right w:val="single" w:sz="4" w:space="0" w:color="auto"/>
            </w:tcBorders>
          </w:tcPr>
          <w:p w14:paraId="57E28AB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Preventable by immunisation. (MMR x 2 doses). Pregnant staff should seek prompt advice from their GP. </w:t>
            </w:r>
          </w:p>
          <w:p w14:paraId="28F0C46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6D485627" w14:textId="77777777" w:rsidTr="00952A46">
        <w:trPr>
          <w:trHeight w:val="282"/>
        </w:trPr>
        <w:tc>
          <w:tcPr>
            <w:tcW w:w="4189" w:type="dxa"/>
            <w:tcBorders>
              <w:top w:val="single" w:sz="4" w:space="0" w:color="auto"/>
              <w:left w:val="single" w:sz="4" w:space="0" w:color="auto"/>
              <w:bottom w:val="single" w:sz="4" w:space="0" w:color="auto"/>
              <w:right w:val="single" w:sz="4" w:space="0" w:color="auto"/>
            </w:tcBorders>
          </w:tcPr>
          <w:p w14:paraId="4ED35AE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Ringworm. </w:t>
            </w:r>
          </w:p>
        </w:tc>
        <w:tc>
          <w:tcPr>
            <w:tcW w:w="3447" w:type="dxa"/>
            <w:gridSpan w:val="2"/>
            <w:tcBorders>
              <w:top w:val="single" w:sz="4" w:space="0" w:color="auto"/>
              <w:left w:val="single" w:sz="4" w:space="0" w:color="auto"/>
              <w:bottom w:val="single" w:sz="4" w:space="0" w:color="auto"/>
              <w:right w:val="single" w:sz="4" w:space="0" w:color="auto"/>
            </w:tcBorders>
          </w:tcPr>
          <w:p w14:paraId="1D525E6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Not usually required unless extensive. </w:t>
            </w:r>
          </w:p>
        </w:tc>
        <w:tc>
          <w:tcPr>
            <w:tcW w:w="2713" w:type="dxa"/>
            <w:tcBorders>
              <w:top w:val="single" w:sz="4" w:space="0" w:color="auto"/>
              <w:left w:val="single" w:sz="4" w:space="0" w:color="auto"/>
              <w:bottom w:val="single" w:sz="4" w:space="0" w:color="auto"/>
              <w:right w:val="single" w:sz="4" w:space="0" w:color="auto"/>
            </w:tcBorders>
          </w:tcPr>
          <w:p w14:paraId="7BFC682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Treatment is required. </w:t>
            </w:r>
          </w:p>
          <w:p w14:paraId="1D33F4F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13286371" w14:textId="77777777" w:rsidTr="00952A46">
        <w:trPr>
          <w:trHeight w:val="432"/>
        </w:trPr>
        <w:tc>
          <w:tcPr>
            <w:tcW w:w="4189" w:type="dxa"/>
            <w:tcBorders>
              <w:top w:val="single" w:sz="4" w:space="0" w:color="auto"/>
              <w:left w:val="single" w:sz="4" w:space="0" w:color="auto"/>
              <w:bottom w:val="single" w:sz="4" w:space="0" w:color="auto"/>
              <w:right w:val="single" w:sz="4" w:space="0" w:color="auto"/>
            </w:tcBorders>
          </w:tcPr>
          <w:p w14:paraId="0B1E148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Scabies. </w:t>
            </w:r>
          </w:p>
        </w:tc>
        <w:tc>
          <w:tcPr>
            <w:tcW w:w="3447" w:type="dxa"/>
            <w:gridSpan w:val="2"/>
            <w:tcBorders>
              <w:top w:val="single" w:sz="4" w:space="0" w:color="auto"/>
              <w:left w:val="single" w:sz="4" w:space="0" w:color="auto"/>
              <w:bottom w:val="single" w:sz="4" w:space="0" w:color="auto"/>
              <w:right w:val="single" w:sz="4" w:space="0" w:color="auto"/>
            </w:tcBorders>
          </w:tcPr>
          <w:p w14:paraId="1C052F9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Until first treatment has been completed. </w:t>
            </w:r>
          </w:p>
        </w:tc>
        <w:tc>
          <w:tcPr>
            <w:tcW w:w="2713" w:type="dxa"/>
            <w:tcBorders>
              <w:top w:val="single" w:sz="4" w:space="0" w:color="auto"/>
              <w:left w:val="single" w:sz="4" w:space="0" w:color="auto"/>
              <w:bottom w:val="single" w:sz="4" w:space="0" w:color="auto"/>
              <w:right w:val="single" w:sz="4" w:space="0" w:color="auto"/>
            </w:tcBorders>
          </w:tcPr>
          <w:p w14:paraId="0DFEA8F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2 treatments are required including treatment for household and close contacts. </w:t>
            </w:r>
          </w:p>
          <w:p w14:paraId="7DA3E22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0DAF7CC7" w14:textId="77777777" w:rsidTr="00952A46">
        <w:trPr>
          <w:trHeight w:val="432"/>
        </w:trPr>
        <w:tc>
          <w:tcPr>
            <w:tcW w:w="4189" w:type="dxa"/>
            <w:tcBorders>
              <w:top w:val="single" w:sz="4" w:space="0" w:color="auto"/>
              <w:left w:val="single" w:sz="4" w:space="0" w:color="auto"/>
              <w:bottom w:val="single" w:sz="4" w:space="0" w:color="auto"/>
              <w:right w:val="single" w:sz="4" w:space="0" w:color="auto"/>
            </w:tcBorders>
          </w:tcPr>
          <w:p w14:paraId="0F7B950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Scarlet fever. </w:t>
            </w:r>
          </w:p>
        </w:tc>
        <w:tc>
          <w:tcPr>
            <w:tcW w:w="3447" w:type="dxa"/>
            <w:gridSpan w:val="2"/>
            <w:tcBorders>
              <w:top w:val="single" w:sz="4" w:space="0" w:color="auto"/>
              <w:left w:val="single" w:sz="4" w:space="0" w:color="auto"/>
              <w:bottom w:val="single" w:sz="4" w:space="0" w:color="auto"/>
              <w:right w:val="single" w:sz="4" w:space="0" w:color="auto"/>
            </w:tcBorders>
          </w:tcPr>
          <w:p w14:paraId="1311297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Child can return 24 hours after starting appropriate antibiotic treatment. </w:t>
            </w:r>
          </w:p>
        </w:tc>
        <w:tc>
          <w:tcPr>
            <w:tcW w:w="2713" w:type="dxa"/>
            <w:tcBorders>
              <w:top w:val="single" w:sz="4" w:space="0" w:color="auto"/>
              <w:left w:val="single" w:sz="4" w:space="0" w:color="auto"/>
              <w:bottom w:val="single" w:sz="4" w:space="0" w:color="auto"/>
              <w:right w:val="single" w:sz="4" w:space="0" w:color="auto"/>
            </w:tcBorders>
          </w:tcPr>
          <w:p w14:paraId="1470F16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Antibiotic treatment is recommended for the affected </w:t>
            </w:r>
            <w:proofErr w:type="gramStart"/>
            <w:r w:rsidRPr="00B768B1">
              <w:rPr>
                <w:rFonts w:ascii="Arial" w:eastAsiaTheme="minorHAnsi" w:hAnsi="Arial" w:cs="Arial"/>
                <w:color w:val="000000"/>
                <w:sz w:val="20"/>
                <w:szCs w:val="20"/>
              </w:rPr>
              <w:t>child</w:t>
            </w:r>
            <w:proofErr w:type="gramEnd"/>
          </w:p>
          <w:p w14:paraId="4BEAE71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06298713" w14:textId="77777777" w:rsidTr="00952A46">
        <w:trPr>
          <w:trHeight w:val="282"/>
        </w:trPr>
        <w:tc>
          <w:tcPr>
            <w:tcW w:w="4189" w:type="dxa"/>
            <w:tcBorders>
              <w:top w:val="single" w:sz="4" w:space="0" w:color="auto"/>
              <w:left w:val="single" w:sz="4" w:space="0" w:color="auto"/>
              <w:bottom w:val="single" w:sz="4" w:space="0" w:color="auto"/>
              <w:right w:val="single" w:sz="4" w:space="0" w:color="auto"/>
            </w:tcBorders>
          </w:tcPr>
          <w:p w14:paraId="20528C9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Slapped cheek/fifth disease. Parvovirus B19. </w:t>
            </w:r>
          </w:p>
        </w:tc>
        <w:tc>
          <w:tcPr>
            <w:tcW w:w="3447" w:type="dxa"/>
            <w:gridSpan w:val="2"/>
            <w:tcBorders>
              <w:top w:val="single" w:sz="4" w:space="0" w:color="auto"/>
              <w:left w:val="single" w:sz="4" w:space="0" w:color="auto"/>
              <w:bottom w:val="single" w:sz="4" w:space="0" w:color="auto"/>
              <w:right w:val="single" w:sz="4" w:space="0" w:color="auto"/>
            </w:tcBorders>
          </w:tcPr>
          <w:p w14:paraId="19E8AD2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(once rash has developed). </w:t>
            </w:r>
          </w:p>
        </w:tc>
        <w:tc>
          <w:tcPr>
            <w:tcW w:w="2713" w:type="dxa"/>
            <w:tcBorders>
              <w:top w:val="single" w:sz="4" w:space="0" w:color="auto"/>
              <w:left w:val="single" w:sz="4" w:space="0" w:color="auto"/>
              <w:bottom w:val="single" w:sz="4" w:space="0" w:color="auto"/>
              <w:right w:val="single" w:sz="4" w:space="0" w:color="auto"/>
            </w:tcBorders>
          </w:tcPr>
          <w:p w14:paraId="0E47E71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Pregnant contacts of a case should consult their GP.</w:t>
            </w:r>
          </w:p>
          <w:p w14:paraId="77795E7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57A98419" w14:textId="77777777" w:rsidTr="00952A46">
        <w:trPr>
          <w:trHeight w:val="582"/>
        </w:trPr>
        <w:tc>
          <w:tcPr>
            <w:tcW w:w="4189" w:type="dxa"/>
            <w:tcBorders>
              <w:top w:val="single" w:sz="4" w:space="0" w:color="auto"/>
              <w:left w:val="single" w:sz="4" w:space="0" w:color="auto"/>
              <w:bottom w:val="single" w:sz="4" w:space="0" w:color="auto"/>
              <w:right w:val="single" w:sz="4" w:space="0" w:color="auto"/>
            </w:tcBorders>
          </w:tcPr>
          <w:p w14:paraId="022F8BF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lastRenderedPageBreak/>
              <w:t xml:space="preserve">Shingles. </w:t>
            </w:r>
          </w:p>
        </w:tc>
        <w:tc>
          <w:tcPr>
            <w:tcW w:w="3447" w:type="dxa"/>
            <w:gridSpan w:val="2"/>
            <w:tcBorders>
              <w:top w:val="single" w:sz="4" w:space="0" w:color="auto"/>
              <w:left w:val="single" w:sz="4" w:space="0" w:color="auto"/>
              <w:bottom w:val="single" w:sz="4" w:space="0" w:color="auto"/>
              <w:right w:val="single" w:sz="4" w:space="0" w:color="auto"/>
            </w:tcBorders>
          </w:tcPr>
          <w:p w14:paraId="751A499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Exclude only if rash is weeping and cannot be covered. </w:t>
            </w:r>
          </w:p>
        </w:tc>
        <w:tc>
          <w:tcPr>
            <w:tcW w:w="2713" w:type="dxa"/>
            <w:tcBorders>
              <w:top w:val="single" w:sz="4" w:space="0" w:color="auto"/>
              <w:left w:val="single" w:sz="4" w:space="0" w:color="auto"/>
              <w:bottom w:val="single" w:sz="4" w:space="0" w:color="auto"/>
              <w:right w:val="single" w:sz="4" w:space="0" w:color="auto"/>
            </w:tcBorders>
          </w:tcPr>
          <w:p w14:paraId="0C8525A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Can cause chickenpox in those who are not immune, </w:t>
            </w:r>
            <w:proofErr w:type="spellStart"/>
            <w:r w:rsidRPr="00B768B1">
              <w:rPr>
                <w:rFonts w:ascii="Arial" w:eastAsiaTheme="minorHAnsi" w:hAnsi="Arial" w:cs="Arial"/>
                <w:color w:val="000000"/>
                <w:sz w:val="20"/>
                <w:szCs w:val="20"/>
              </w:rPr>
              <w:t>ie</w:t>
            </w:r>
            <w:proofErr w:type="spellEnd"/>
            <w:r w:rsidRPr="00B768B1">
              <w:rPr>
                <w:rFonts w:ascii="Arial" w:eastAsiaTheme="minorHAnsi" w:hAnsi="Arial" w:cs="Arial"/>
                <w:color w:val="000000"/>
                <w:sz w:val="20"/>
                <w:szCs w:val="20"/>
              </w:rPr>
              <w:t xml:space="preserve"> have not had chickenpox. It is spread by very close contact and touch. </w:t>
            </w:r>
          </w:p>
          <w:p w14:paraId="6B0270A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00CA8CF0" w14:textId="77777777" w:rsidTr="00952A46">
        <w:trPr>
          <w:trHeight w:val="282"/>
        </w:trPr>
        <w:tc>
          <w:tcPr>
            <w:tcW w:w="4189" w:type="dxa"/>
            <w:tcBorders>
              <w:top w:val="single" w:sz="4" w:space="0" w:color="auto"/>
              <w:left w:val="single" w:sz="4" w:space="0" w:color="auto"/>
              <w:bottom w:val="single" w:sz="4" w:space="0" w:color="auto"/>
              <w:right w:val="single" w:sz="4" w:space="0" w:color="auto"/>
            </w:tcBorders>
          </w:tcPr>
          <w:p w14:paraId="1D3D989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Warts and verrucae. </w:t>
            </w:r>
          </w:p>
        </w:tc>
        <w:tc>
          <w:tcPr>
            <w:tcW w:w="3447" w:type="dxa"/>
            <w:gridSpan w:val="2"/>
            <w:tcBorders>
              <w:top w:val="single" w:sz="4" w:space="0" w:color="auto"/>
              <w:left w:val="single" w:sz="4" w:space="0" w:color="auto"/>
              <w:bottom w:val="single" w:sz="4" w:space="0" w:color="auto"/>
              <w:right w:val="single" w:sz="4" w:space="0" w:color="auto"/>
            </w:tcBorders>
          </w:tcPr>
          <w:p w14:paraId="5F14773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13" w:type="dxa"/>
            <w:tcBorders>
              <w:top w:val="single" w:sz="4" w:space="0" w:color="auto"/>
              <w:left w:val="single" w:sz="4" w:space="0" w:color="auto"/>
              <w:bottom w:val="single" w:sz="4" w:space="0" w:color="auto"/>
              <w:right w:val="single" w:sz="4" w:space="0" w:color="auto"/>
            </w:tcBorders>
          </w:tcPr>
          <w:p w14:paraId="2F2EF51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Verrucae should be covered in swimming pools, gymnasiums and changing rooms. </w:t>
            </w:r>
          </w:p>
          <w:p w14:paraId="377E3BD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3E06FC62" w14:textId="77777777" w:rsidTr="00952A46">
        <w:trPr>
          <w:trHeight w:val="137"/>
        </w:trPr>
        <w:tc>
          <w:tcPr>
            <w:tcW w:w="10349" w:type="dxa"/>
            <w:gridSpan w:val="4"/>
            <w:tcBorders>
              <w:top w:val="single" w:sz="4" w:space="0" w:color="auto"/>
              <w:left w:val="single" w:sz="4" w:space="0" w:color="auto"/>
              <w:bottom w:val="single" w:sz="4" w:space="0" w:color="auto"/>
              <w:right w:val="single" w:sz="4" w:space="0" w:color="auto"/>
            </w:tcBorders>
          </w:tcPr>
          <w:p w14:paraId="758D80E4" w14:textId="77777777" w:rsidR="00000DA5" w:rsidRPr="00B768B1" w:rsidRDefault="00000DA5" w:rsidP="00952A46">
            <w:pPr>
              <w:autoSpaceDE w:val="0"/>
              <w:autoSpaceDN w:val="0"/>
              <w:adjustRightInd w:val="0"/>
              <w:spacing w:line="221" w:lineRule="atLeast"/>
              <w:jc w:val="center"/>
              <w:rPr>
                <w:rFonts w:ascii="Arial" w:eastAsiaTheme="minorHAnsi" w:hAnsi="Arial" w:cs="Arial"/>
                <w:b/>
                <w:bCs/>
                <w:color w:val="000000"/>
                <w:sz w:val="20"/>
                <w:szCs w:val="20"/>
              </w:rPr>
            </w:pPr>
            <w:r w:rsidRPr="00B768B1">
              <w:rPr>
                <w:rFonts w:ascii="Arial" w:eastAsiaTheme="minorHAnsi" w:hAnsi="Arial" w:cs="Arial"/>
                <w:b/>
                <w:bCs/>
                <w:color w:val="000000"/>
                <w:sz w:val="20"/>
                <w:szCs w:val="20"/>
              </w:rPr>
              <w:t xml:space="preserve">2. Diarrhoea and vomiting illness </w:t>
            </w:r>
          </w:p>
          <w:p w14:paraId="5096A363"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0"/>
                <w:szCs w:val="20"/>
              </w:rPr>
            </w:pPr>
          </w:p>
        </w:tc>
      </w:tr>
      <w:tr w:rsidR="00000DA5" w:rsidRPr="00B768B1" w14:paraId="1085E927" w14:textId="77777777" w:rsidTr="00952A46">
        <w:trPr>
          <w:trHeight w:val="282"/>
        </w:trPr>
        <w:tc>
          <w:tcPr>
            <w:tcW w:w="5891" w:type="dxa"/>
            <w:gridSpan w:val="2"/>
            <w:tcBorders>
              <w:top w:val="single" w:sz="4" w:space="0" w:color="auto"/>
              <w:left w:val="single" w:sz="4" w:space="0" w:color="auto"/>
              <w:bottom w:val="single" w:sz="4" w:space="0" w:color="auto"/>
              <w:right w:val="single" w:sz="4" w:space="0" w:color="auto"/>
            </w:tcBorders>
          </w:tcPr>
          <w:p w14:paraId="2D0D194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Diarrhoea and/or vomiting. </w:t>
            </w:r>
          </w:p>
        </w:tc>
        <w:tc>
          <w:tcPr>
            <w:tcW w:w="4458" w:type="dxa"/>
            <w:gridSpan w:val="2"/>
            <w:tcBorders>
              <w:top w:val="single" w:sz="4" w:space="0" w:color="auto"/>
              <w:left w:val="single" w:sz="4" w:space="0" w:color="auto"/>
              <w:bottom w:val="single" w:sz="4" w:space="0" w:color="auto"/>
              <w:right w:val="single" w:sz="4" w:space="0" w:color="auto"/>
            </w:tcBorders>
          </w:tcPr>
          <w:p w14:paraId="6A8EFB2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48 hours from last episode of diarrhoea or vomiting. </w:t>
            </w:r>
          </w:p>
          <w:p w14:paraId="0A44E80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43EDF14D" w14:textId="77777777" w:rsidTr="00952A46">
        <w:trPr>
          <w:trHeight w:val="1332"/>
        </w:trPr>
        <w:tc>
          <w:tcPr>
            <w:tcW w:w="4175" w:type="dxa"/>
            <w:tcBorders>
              <w:top w:val="single" w:sz="4" w:space="0" w:color="auto"/>
              <w:left w:val="single" w:sz="4" w:space="0" w:color="auto"/>
              <w:bottom w:val="single" w:sz="4" w:space="0" w:color="auto"/>
              <w:right w:val="single" w:sz="4" w:space="0" w:color="auto"/>
            </w:tcBorders>
          </w:tcPr>
          <w:p w14:paraId="7C4E2EC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i/>
                <w:iCs/>
                <w:color w:val="000000"/>
                <w:sz w:val="20"/>
                <w:szCs w:val="20"/>
              </w:rPr>
              <w:t xml:space="preserve">E. coli </w:t>
            </w:r>
            <w:r w:rsidRPr="00B768B1">
              <w:rPr>
                <w:rFonts w:ascii="Arial" w:eastAsiaTheme="minorHAnsi" w:hAnsi="Arial" w:cs="Arial"/>
                <w:color w:val="000000"/>
                <w:sz w:val="20"/>
                <w:szCs w:val="20"/>
              </w:rPr>
              <w:t xml:space="preserve">O157 STEC Typhoid and paratyphoid (enteric fever) </w:t>
            </w:r>
            <w:r w:rsidRPr="00B768B1">
              <w:rPr>
                <w:rFonts w:ascii="Arial" w:eastAsiaTheme="minorHAnsi" w:hAnsi="Arial" w:cs="Arial"/>
                <w:i/>
                <w:iCs/>
                <w:color w:val="000000"/>
                <w:sz w:val="20"/>
                <w:szCs w:val="20"/>
              </w:rPr>
              <w:t xml:space="preserve">Shigella </w:t>
            </w:r>
            <w:r w:rsidRPr="00B768B1">
              <w:rPr>
                <w:rFonts w:ascii="Arial" w:eastAsiaTheme="minorHAnsi" w:hAnsi="Arial" w:cs="Arial"/>
                <w:color w:val="000000"/>
                <w:sz w:val="20"/>
                <w:szCs w:val="20"/>
              </w:rPr>
              <w:t xml:space="preserve">(dysentery). </w:t>
            </w:r>
          </w:p>
        </w:tc>
        <w:tc>
          <w:tcPr>
            <w:tcW w:w="3433" w:type="dxa"/>
            <w:gridSpan w:val="2"/>
            <w:tcBorders>
              <w:top w:val="single" w:sz="4" w:space="0" w:color="auto"/>
              <w:left w:val="single" w:sz="4" w:space="0" w:color="auto"/>
              <w:bottom w:val="single" w:sz="4" w:space="0" w:color="auto"/>
              <w:right w:val="single" w:sz="4" w:space="0" w:color="auto"/>
            </w:tcBorders>
          </w:tcPr>
          <w:p w14:paraId="5E651ED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Should be excluded for 48 hours from the last episode of diarrhoea for </w:t>
            </w:r>
            <w:r w:rsidRPr="00B768B1">
              <w:rPr>
                <w:rFonts w:ascii="Arial" w:eastAsiaTheme="minorHAnsi" w:hAnsi="Arial" w:cs="Arial"/>
                <w:i/>
                <w:iCs/>
                <w:color w:val="000000"/>
                <w:sz w:val="20"/>
                <w:szCs w:val="20"/>
              </w:rPr>
              <w:t xml:space="preserve">E. coli </w:t>
            </w:r>
            <w:r w:rsidRPr="00B768B1">
              <w:rPr>
                <w:rFonts w:ascii="Arial" w:eastAsiaTheme="minorHAnsi" w:hAnsi="Arial" w:cs="Arial"/>
                <w:color w:val="000000"/>
                <w:sz w:val="20"/>
                <w:szCs w:val="20"/>
              </w:rPr>
              <w:t xml:space="preserve">0157. </w:t>
            </w:r>
          </w:p>
          <w:p w14:paraId="685D383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Further exclusion may be required for some children until they are no longer excreting. Exclusion is also variable for enteric fever and dysentery. HPT will advise. </w:t>
            </w:r>
          </w:p>
          <w:p w14:paraId="5B43219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tcPr>
          <w:p w14:paraId="396DCA1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Further exclusion is required for children aged 5 years or younger and those who have difficulty in adhering to hygiene practices. </w:t>
            </w:r>
          </w:p>
        </w:tc>
      </w:tr>
      <w:tr w:rsidR="00000DA5" w:rsidRPr="00B768B1" w14:paraId="2A331229" w14:textId="77777777" w:rsidTr="00952A46">
        <w:trPr>
          <w:trHeight w:val="282"/>
        </w:trPr>
        <w:tc>
          <w:tcPr>
            <w:tcW w:w="4175" w:type="dxa"/>
            <w:tcBorders>
              <w:top w:val="single" w:sz="4" w:space="0" w:color="auto"/>
              <w:left w:val="single" w:sz="4" w:space="0" w:color="auto"/>
              <w:bottom w:val="single" w:sz="4" w:space="0" w:color="auto"/>
              <w:right w:val="single" w:sz="4" w:space="0" w:color="auto"/>
            </w:tcBorders>
          </w:tcPr>
          <w:p w14:paraId="1A4EEBD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Cryptosporidiosis. </w:t>
            </w:r>
          </w:p>
        </w:tc>
        <w:tc>
          <w:tcPr>
            <w:tcW w:w="3433" w:type="dxa"/>
            <w:gridSpan w:val="2"/>
            <w:tcBorders>
              <w:top w:val="single" w:sz="4" w:space="0" w:color="auto"/>
              <w:left w:val="single" w:sz="4" w:space="0" w:color="auto"/>
              <w:bottom w:val="single" w:sz="4" w:space="0" w:color="auto"/>
              <w:right w:val="single" w:sz="4" w:space="0" w:color="auto"/>
            </w:tcBorders>
          </w:tcPr>
          <w:p w14:paraId="60BB75C5"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Exclude for 48 hours from the last episode of diarrhoea. </w:t>
            </w:r>
          </w:p>
        </w:tc>
        <w:tc>
          <w:tcPr>
            <w:tcW w:w="2741" w:type="dxa"/>
            <w:tcBorders>
              <w:top w:val="single" w:sz="4" w:space="0" w:color="auto"/>
              <w:left w:val="single" w:sz="4" w:space="0" w:color="auto"/>
              <w:bottom w:val="single" w:sz="4" w:space="0" w:color="auto"/>
              <w:right w:val="single" w:sz="4" w:space="0" w:color="auto"/>
            </w:tcBorders>
          </w:tcPr>
          <w:p w14:paraId="12A1E36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Exclusion from swimming is advisable for 2 weeks after the diarrhoea has settled.</w:t>
            </w:r>
          </w:p>
          <w:p w14:paraId="679DC24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3CAF898B" w14:textId="77777777" w:rsidTr="00952A46">
        <w:trPr>
          <w:trHeight w:val="137"/>
        </w:trPr>
        <w:tc>
          <w:tcPr>
            <w:tcW w:w="10349" w:type="dxa"/>
            <w:gridSpan w:val="4"/>
            <w:tcBorders>
              <w:top w:val="single" w:sz="4" w:space="0" w:color="auto"/>
              <w:left w:val="single" w:sz="4" w:space="0" w:color="auto"/>
              <w:bottom w:val="single" w:sz="4" w:space="0" w:color="auto"/>
              <w:right w:val="single" w:sz="4" w:space="0" w:color="auto"/>
            </w:tcBorders>
          </w:tcPr>
          <w:p w14:paraId="044C65BF" w14:textId="77777777" w:rsidR="00000DA5" w:rsidRPr="00B768B1" w:rsidRDefault="00000DA5" w:rsidP="00952A46">
            <w:pPr>
              <w:autoSpaceDE w:val="0"/>
              <w:autoSpaceDN w:val="0"/>
              <w:adjustRightInd w:val="0"/>
              <w:spacing w:line="221" w:lineRule="atLeast"/>
              <w:jc w:val="center"/>
              <w:rPr>
                <w:rFonts w:ascii="Arial" w:eastAsiaTheme="minorHAnsi" w:hAnsi="Arial" w:cs="Arial"/>
                <w:b/>
                <w:bCs/>
                <w:color w:val="000000"/>
                <w:sz w:val="20"/>
                <w:szCs w:val="20"/>
              </w:rPr>
            </w:pPr>
            <w:r w:rsidRPr="00B768B1">
              <w:rPr>
                <w:rFonts w:ascii="Arial" w:eastAsiaTheme="minorHAnsi" w:hAnsi="Arial" w:cs="Arial"/>
                <w:b/>
                <w:bCs/>
                <w:color w:val="000000"/>
                <w:sz w:val="20"/>
                <w:szCs w:val="20"/>
              </w:rPr>
              <w:t>3. Respiratory infections</w:t>
            </w:r>
          </w:p>
          <w:p w14:paraId="01E8025E"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 </w:t>
            </w:r>
          </w:p>
        </w:tc>
      </w:tr>
      <w:tr w:rsidR="00000DA5" w:rsidRPr="00B768B1" w14:paraId="535AE3BA" w14:textId="77777777" w:rsidTr="00952A46">
        <w:trPr>
          <w:trHeight w:val="282"/>
        </w:trPr>
        <w:tc>
          <w:tcPr>
            <w:tcW w:w="4175" w:type="dxa"/>
            <w:tcBorders>
              <w:top w:val="single" w:sz="4" w:space="0" w:color="auto"/>
              <w:left w:val="single" w:sz="4" w:space="0" w:color="auto"/>
              <w:bottom w:val="single" w:sz="4" w:space="0" w:color="auto"/>
              <w:right w:val="single" w:sz="4" w:space="0" w:color="auto"/>
            </w:tcBorders>
          </w:tcPr>
          <w:p w14:paraId="353C7895"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Flu (influenza). </w:t>
            </w:r>
          </w:p>
        </w:tc>
        <w:tc>
          <w:tcPr>
            <w:tcW w:w="3433" w:type="dxa"/>
            <w:gridSpan w:val="2"/>
            <w:tcBorders>
              <w:top w:val="single" w:sz="4" w:space="0" w:color="auto"/>
              <w:left w:val="single" w:sz="4" w:space="0" w:color="auto"/>
              <w:bottom w:val="single" w:sz="4" w:space="0" w:color="auto"/>
              <w:right w:val="single" w:sz="4" w:space="0" w:color="auto"/>
            </w:tcBorders>
          </w:tcPr>
          <w:p w14:paraId="6BEAC9D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Until recovered. </w:t>
            </w:r>
          </w:p>
        </w:tc>
        <w:tc>
          <w:tcPr>
            <w:tcW w:w="2741" w:type="dxa"/>
            <w:tcBorders>
              <w:top w:val="single" w:sz="4" w:space="0" w:color="auto"/>
              <w:left w:val="single" w:sz="4" w:space="0" w:color="auto"/>
              <w:bottom w:val="single" w:sz="4" w:space="0" w:color="auto"/>
              <w:right w:val="single" w:sz="4" w:space="0" w:color="auto"/>
            </w:tcBorders>
          </w:tcPr>
          <w:p w14:paraId="294F060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If an outbreak/cluster occurs, consult your local HPT.</w:t>
            </w:r>
          </w:p>
          <w:p w14:paraId="57A7970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27FD9323"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60DF492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Tuberculosis. </w:t>
            </w:r>
          </w:p>
        </w:tc>
        <w:tc>
          <w:tcPr>
            <w:tcW w:w="3433" w:type="dxa"/>
            <w:gridSpan w:val="2"/>
            <w:tcBorders>
              <w:top w:val="single" w:sz="4" w:space="0" w:color="auto"/>
              <w:left w:val="single" w:sz="4" w:space="0" w:color="auto"/>
              <w:bottom w:val="single" w:sz="4" w:space="0" w:color="auto"/>
              <w:right w:val="single" w:sz="4" w:space="0" w:color="auto"/>
            </w:tcBorders>
          </w:tcPr>
          <w:p w14:paraId="7105932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Advised by HPT on individual cases. </w:t>
            </w:r>
          </w:p>
        </w:tc>
        <w:tc>
          <w:tcPr>
            <w:tcW w:w="2741" w:type="dxa"/>
            <w:tcBorders>
              <w:top w:val="single" w:sz="4" w:space="0" w:color="auto"/>
              <w:left w:val="single" w:sz="4" w:space="0" w:color="auto"/>
              <w:bottom w:val="single" w:sz="4" w:space="0" w:color="auto"/>
              <w:right w:val="single" w:sz="4" w:space="0" w:color="auto"/>
            </w:tcBorders>
          </w:tcPr>
          <w:p w14:paraId="7DEA943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Only pulmonary (lung) TB is infectious to others. Needs close, prolonged contact to spread. </w:t>
            </w:r>
          </w:p>
          <w:p w14:paraId="2B4598A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40EAE7F8" w14:textId="77777777" w:rsidTr="00952A46">
        <w:trPr>
          <w:trHeight w:val="582"/>
        </w:trPr>
        <w:tc>
          <w:tcPr>
            <w:tcW w:w="4175" w:type="dxa"/>
            <w:tcBorders>
              <w:top w:val="single" w:sz="4" w:space="0" w:color="auto"/>
              <w:left w:val="single" w:sz="4" w:space="0" w:color="auto"/>
              <w:bottom w:val="single" w:sz="4" w:space="0" w:color="auto"/>
              <w:right w:val="single" w:sz="4" w:space="0" w:color="auto"/>
            </w:tcBorders>
          </w:tcPr>
          <w:p w14:paraId="46026B1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Whooping cough (pertussis). </w:t>
            </w:r>
          </w:p>
        </w:tc>
        <w:tc>
          <w:tcPr>
            <w:tcW w:w="3433" w:type="dxa"/>
            <w:gridSpan w:val="2"/>
            <w:tcBorders>
              <w:top w:val="single" w:sz="4" w:space="0" w:color="auto"/>
              <w:left w:val="single" w:sz="4" w:space="0" w:color="auto"/>
              <w:bottom w:val="single" w:sz="4" w:space="0" w:color="auto"/>
              <w:right w:val="single" w:sz="4" w:space="0" w:color="auto"/>
            </w:tcBorders>
          </w:tcPr>
          <w:p w14:paraId="65D37F9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48 hours from starting antibiotic treatment, or 21 days from onset of illness if no antibiotic treatment. </w:t>
            </w:r>
          </w:p>
          <w:p w14:paraId="7DD19D3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c>
          <w:tcPr>
            <w:tcW w:w="2741" w:type="dxa"/>
            <w:tcBorders>
              <w:top w:val="single" w:sz="4" w:space="0" w:color="auto"/>
              <w:left w:val="single" w:sz="4" w:space="0" w:color="auto"/>
              <w:bottom w:val="single" w:sz="4" w:space="0" w:color="auto"/>
              <w:right w:val="single" w:sz="4" w:space="0" w:color="auto"/>
            </w:tcBorders>
          </w:tcPr>
          <w:p w14:paraId="6D89220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Preventable by vaccination. After treatment, non-infectious coughing may continue for many weeks. </w:t>
            </w:r>
          </w:p>
        </w:tc>
      </w:tr>
      <w:tr w:rsidR="00000DA5" w:rsidRPr="00B768B1" w14:paraId="23A33CB6" w14:textId="77777777" w:rsidTr="00952A46">
        <w:trPr>
          <w:trHeight w:val="137"/>
        </w:trPr>
        <w:tc>
          <w:tcPr>
            <w:tcW w:w="10349" w:type="dxa"/>
            <w:gridSpan w:val="4"/>
            <w:tcBorders>
              <w:top w:val="single" w:sz="4" w:space="0" w:color="auto"/>
              <w:left w:val="single" w:sz="4" w:space="0" w:color="auto"/>
              <w:bottom w:val="single" w:sz="4" w:space="0" w:color="auto"/>
              <w:right w:val="single" w:sz="4" w:space="0" w:color="auto"/>
            </w:tcBorders>
          </w:tcPr>
          <w:p w14:paraId="0ED1D9F5"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4. Other infections </w:t>
            </w:r>
          </w:p>
        </w:tc>
      </w:tr>
      <w:tr w:rsidR="00000DA5" w:rsidRPr="00B768B1" w14:paraId="27EE6257" w14:textId="77777777" w:rsidTr="00952A46">
        <w:trPr>
          <w:trHeight w:val="282"/>
        </w:trPr>
        <w:tc>
          <w:tcPr>
            <w:tcW w:w="4175" w:type="dxa"/>
            <w:tcBorders>
              <w:top w:val="single" w:sz="4" w:space="0" w:color="auto"/>
              <w:left w:val="single" w:sz="4" w:space="0" w:color="auto"/>
              <w:bottom w:val="single" w:sz="4" w:space="0" w:color="auto"/>
              <w:right w:val="single" w:sz="4" w:space="0" w:color="auto"/>
            </w:tcBorders>
          </w:tcPr>
          <w:p w14:paraId="485CC82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Conjunctivitis. </w:t>
            </w:r>
          </w:p>
        </w:tc>
        <w:tc>
          <w:tcPr>
            <w:tcW w:w="3433" w:type="dxa"/>
            <w:gridSpan w:val="2"/>
            <w:tcBorders>
              <w:top w:val="single" w:sz="4" w:space="0" w:color="auto"/>
              <w:left w:val="single" w:sz="4" w:space="0" w:color="auto"/>
              <w:bottom w:val="single" w:sz="4" w:space="0" w:color="auto"/>
              <w:right w:val="single" w:sz="4" w:space="0" w:color="auto"/>
            </w:tcBorders>
          </w:tcPr>
          <w:p w14:paraId="2A76E57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roofErr w:type="gramStart"/>
            <w:r w:rsidRPr="00B768B1">
              <w:rPr>
                <w:rFonts w:ascii="Arial" w:eastAsiaTheme="minorHAnsi" w:hAnsi="Arial" w:cs="Arial"/>
                <w:color w:val="000000"/>
                <w:sz w:val="20"/>
                <w:szCs w:val="20"/>
              </w:rPr>
              <w:t>None .</w:t>
            </w:r>
            <w:proofErr w:type="gramEnd"/>
            <w:r w:rsidRPr="00B768B1">
              <w:rPr>
                <w:rFonts w:ascii="Arial" w:eastAsiaTheme="minorHAnsi" w:hAnsi="Arial" w:cs="Arial"/>
                <w:color w:val="000000"/>
                <w:sz w:val="20"/>
                <w:szCs w:val="20"/>
              </w:rPr>
              <w:t xml:space="preserve"> </w:t>
            </w:r>
          </w:p>
        </w:tc>
        <w:tc>
          <w:tcPr>
            <w:tcW w:w="2741" w:type="dxa"/>
            <w:tcBorders>
              <w:top w:val="single" w:sz="4" w:space="0" w:color="auto"/>
              <w:left w:val="single" w:sz="4" w:space="0" w:color="auto"/>
              <w:bottom w:val="single" w:sz="4" w:space="0" w:color="auto"/>
              <w:right w:val="single" w:sz="4" w:space="0" w:color="auto"/>
            </w:tcBorders>
          </w:tcPr>
          <w:p w14:paraId="2E4EF98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If an outbreak/cluster occurs, consult your local HPT.</w:t>
            </w:r>
          </w:p>
          <w:p w14:paraId="26C67E7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51BCA1F3"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7F3F658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Diphtheria. </w:t>
            </w:r>
          </w:p>
        </w:tc>
        <w:tc>
          <w:tcPr>
            <w:tcW w:w="3433" w:type="dxa"/>
            <w:gridSpan w:val="2"/>
            <w:tcBorders>
              <w:top w:val="single" w:sz="4" w:space="0" w:color="auto"/>
              <w:left w:val="single" w:sz="4" w:space="0" w:color="auto"/>
              <w:bottom w:val="single" w:sz="4" w:space="0" w:color="auto"/>
              <w:right w:val="single" w:sz="4" w:space="0" w:color="auto"/>
            </w:tcBorders>
          </w:tcPr>
          <w:p w14:paraId="3E27595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Exclusion is essential. </w:t>
            </w:r>
          </w:p>
          <w:p w14:paraId="069B425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Always consult your local HPT. </w:t>
            </w:r>
          </w:p>
        </w:tc>
        <w:tc>
          <w:tcPr>
            <w:tcW w:w="2741" w:type="dxa"/>
            <w:tcBorders>
              <w:top w:val="single" w:sz="4" w:space="0" w:color="auto"/>
              <w:left w:val="single" w:sz="4" w:space="0" w:color="auto"/>
              <w:bottom w:val="single" w:sz="4" w:space="0" w:color="auto"/>
              <w:right w:val="single" w:sz="4" w:space="0" w:color="auto"/>
            </w:tcBorders>
          </w:tcPr>
          <w:p w14:paraId="0D4CAE05"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Family contacts must be excluded until cleared to return by your local HPT. Preventable by vaccination. </w:t>
            </w:r>
          </w:p>
        </w:tc>
      </w:tr>
      <w:tr w:rsidR="00000DA5" w:rsidRPr="00B768B1" w14:paraId="10C53FC5" w14:textId="77777777" w:rsidTr="00952A46">
        <w:trPr>
          <w:trHeight w:val="132"/>
        </w:trPr>
        <w:tc>
          <w:tcPr>
            <w:tcW w:w="5891" w:type="dxa"/>
            <w:gridSpan w:val="2"/>
            <w:tcBorders>
              <w:top w:val="single" w:sz="4" w:space="0" w:color="auto"/>
              <w:left w:val="single" w:sz="4" w:space="0" w:color="auto"/>
              <w:bottom w:val="single" w:sz="4" w:space="0" w:color="auto"/>
              <w:right w:val="single" w:sz="4" w:space="0" w:color="auto"/>
            </w:tcBorders>
          </w:tcPr>
          <w:p w14:paraId="4C9DC09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Glandular fever. </w:t>
            </w:r>
          </w:p>
        </w:tc>
        <w:tc>
          <w:tcPr>
            <w:tcW w:w="4458" w:type="dxa"/>
            <w:gridSpan w:val="2"/>
            <w:tcBorders>
              <w:top w:val="single" w:sz="4" w:space="0" w:color="auto"/>
              <w:left w:val="single" w:sz="4" w:space="0" w:color="auto"/>
              <w:bottom w:val="single" w:sz="4" w:space="0" w:color="auto"/>
              <w:right w:val="single" w:sz="4" w:space="0" w:color="auto"/>
            </w:tcBorders>
          </w:tcPr>
          <w:p w14:paraId="5AF24E7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p w14:paraId="1CB96E3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415CA999" w14:textId="77777777" w:rsidTr="00952A46">
        <w:trPr>
          <w:trHeight w:val="282"/>
        </w:trPr>
        <w:tc>
          <w:tcPr>
            <w:tcW w:w="4175" w:type="dxa"/>
            <w:tcBorders>
              <w:top w:val="single" w:sz="4" w:space="0" w:color="auto"/>
              <w:left w:val="single" w:sz="4" w:space="0" w:color="auto"/>
              <w:bottom w:val="single" w:sz="4" w:space="0" w:color="auto"/>
              <w:right w:val="single" w:sz="4" w:space="0" w:color="auto"/>
            </w:tcBorders>
          </w:tcPr>
          <w:p w14:paraId="7A2C269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Head lice. </w:t>
            </w:r>
          </w:p>
        </w:tc>
        <w:tc>
          <w:tcPr>
            <w:tcW w:w="3433" w:type="dxa"/>
            <w:gridSpan w:val="2"/>
            <w:tcBorders>
              <w:top w:val="single" w:sz="4" w:space="0" w:color="auto"/>
              <w:left w:val="single" w:sz="4" w:space="0" w:color="auto"/>
              <w:bottom w:val="single" w:sz="4" w:space="0" w:color="auto"/>
              <w:right w:val="single" w:sz="4" w:space="0" w:color="auto"/>
            </w:tcBorders>
          </w:tcPr>
          <w:p w14:paraId="0AD1F17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41" w:type="dxa"/>
            <w:tcBorders>
              <w:top w:val="single" w:sz="4" w:space="0" w:color="auto"/>
              <w:left w:val="single" w:sz="4" w:space="0" w:color="auto"/>
              <w:bottom w:val="single" w:sz="4" w:space="0" w:color="auto"/>
              <w:right w:val="single" w:sz="4" w:space="0" w:color="auto"/>
            </w:tcBorders>
          </w:tcPr>
          <w:p w14:paraId="3328032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Treatment is recommended only in cases where live lice have been seen.</w:t>
            </w:r>
          </w:p>
          <w:p w14:paraId="210E6C4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768400FD" w14:textId="77777777" w:rsidTr="00952A46">
        <w:trPr>
          <w:trHeight w:val="582"/>
        </w:trPr>
        <w:tc>
          <w:tcPr>
            <w:tcW w:w="5891" w:type="dxa"/>
            <w:gridSpan w:val="2"/>
            <w:tcBorders>
              <w:top w:val="single" w:sz="4" w:space="0" w:color="auto"/>
              <w:left w:val="single" w:sz="4" w:space="0" w:color="auto"/>
              <w:bottom w:val="single" w:sz="4" w:space="0" w:color="auto"/>
              <w:right w:val="single" w:sz="4" w:space="0" w:color="auto"/>
            </w:tcBorders>
          </w:tcPr>
          <w:p w14:paraId="1AE3293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lastRenderedPageBreak/>
              <w:t xml:space="preserve">Hepatitis A. </w:t>
            </w:r>
          </w:p>
        </w:tc>
        <w:tc>
          <w:tcPr>
            <w:tcW w:w="4458" w:type="dxa"/>
            <w:gridSpan w:val="2"/>
            <w:tcBorders>
              <w:top w:val="single" w:sz="4" w:space="0" w:color="auto"/>
              <w:left w:val="single" w:sz="4" w:space="0" w:color="auto"/>
              <w:bottom w:val="single" w:sz="4" w:space="0" w:color="auto"/>
              <w:right w:val="single" w:sz="4" w:space="0" w:color="auto"/>
            </w:tcBorders>
          </w:tcPr>
          <w:p w14:paraId="17B0627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Exclude until 7 days after onset of jaundice (or 7 days after symptom onset if no jaundice). </w:t>
            </w:r>
          </w:p>
          <w:p w14:paraId="64BE605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0FA61A93"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4126DA0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Hepatitis B, C, HIV/AIDS. </w:t>
            </w:r>
          </w:p>
        </w:tc>
        <w:tc>
          <w:tcPr>
            <w:tcW w:w="3433" w:type="dxa"/>
            <w:gridSpan w:val="2"/>
            <w:tcBorders>
              <w:top w:val="single" w:sz="4" w:space="0" w:color="auto"/>
              <w:left w:val="single" w:sz="4" w:space="0" w:color="auto"/>
              <w:bottom w:val="single" w:sz="4" w:space="0" w:color="auto"/>
              <w:right w:val="single" w:sz="4" w:space="0" w:color="auto"/>
            </w:tcBorders>
          </w:tcPr>
          <w:p w14:paraId="0A86280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41" w:type="dxa"/>
            <w:tcBorders>
              <w:top w:val="single" w:sz="4" w:space="0" w:color="auto"/>
              <w:left w:val="single" w:sz="4" w:space="0" w:color="auto"/>
              <w:bottom w:val="single" w:sz="4" w:space="0" w:color="auto"/>
              <w:right w:val="single" w:sz="4" w:space="0" w:color="auto"/>
            </w:tcBorders>
          </w:tcPr>
          <w:p w14:paraId="57B9D82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Hepatitis B and C and HIV are bloodborne viruses that are not infectious through casual contact. </w:t>
            </w:r>
          </w:p>
        </w:tc>
      </w:tr>
      <w:tr w:rsidR="00000DA5" w:rsidRPr="00B768B1" w14:paraId="0718DCB8" w14:textId="77777777" w:rsidTr="00952A46">
        <w:trPr>
          <w:trHeight w:val="582"/>
        </w:trPr>
        <w:tc>
          <w:tcPr>
            <w:tcW w:w="4175" w:type="dxa"/>
            <w:tcBorders>
              <w:top w:val="single" w:sz="4" w:space="0" w:color="auto"/>
              <w:left w:val="single" w:sz="4" w:space="0" w:color="auto"/>
              <w:bottom w:val="single" w:sz="4" w:space="0" w:color="auto"/>
              <w:right w:val="single" w:sz="4" w:space="0" w:color="auto"/>
            </w:tcBorders>
          </w:tcPr>
          <w:p w14:paraId="72563B0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Meningococcal meningitis/ septicaemia. </w:t>
            </w:r>
          </w:p>
        </w:tc>
        <w:tc>
          <w:tcPr>
            <w:tcW w:w="3433" w:type="dxa"/>
            <w:gridSpan w:val="2"/>
            <w:tcBorders>
              <w:top w:val="single" w:sz="4" w:space="0" w:color="auto"/>
              <w:left w:val="single" w:sz="4" w:space="0" w:color="auto"/>
              <w:bottom w:val="single" w:sz="4" w:space="0" w:color="auto"/>
              <w:right w:val="single" w:sz="4" w:space="0" w:color="auto"/>
            </w:tcBorders>
          </w:tcPr>
          <w:p w14:paraId="7123CCF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Until recovered. </w:t>
            </w:r>
          </w:p>
        </w:tc>
        <w:tc>
          <w:tcPr>
            <w:tcW w:w="2741" w:type="dxa"/>
            <w:tcBorders>
              <w:top w:val="single" w:sz="4" w:space="0" w:color="auto"/>
              <w:left w:val="single" w:sz="4" w:space="0" w:color="auto"/>
              <w:bottom w:val="single" w:sz="4" w:space="0" w:color="auto"/>
              <w:right w:val="single" w:sz="4" w:space="0" w:color="auto"/>
            </w:tcBorders>
          </w:tcPr>
          <w:p w14:paraId="057B13F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Meningitis ACWY and B are preventable by vaccination. </w:t>
            </w:r>
          </w:p>
          <w:p w14:paraId="5DB8FA4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There is no reason to exclude siblings or other close contacts of a case. </w:t>
            </w:r>
          </w:p>
          <w:p w14:paraId="1C65C3E5"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5F828F00"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5FD83EF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Meningitis due to other bacteria. </w:t>
            </w:r>
          </w:p>
        </w:tc>
        <w:tc>
          <w:tcPr>
            <w:tcW w:w="3433" w:type="dxa"/>
            <w:gridSpan w:val="2"/>
            <w:tcBorders>
              <w:top w:val="single" w:sz="4" w:space="0" w:color="auto"/>
              <w:left w:val="single" w:sz="4" w:space="0" w:color="auto"/>
              <w:bottom w:val="single" w:sz="4" w:space="0" w:color="auto"/>
              <w:right w:val="single" w:sz="4" w:space="0" w:color="auto"/>
            </w:tcBorders>
          </w:tcPr>
          <w:p w14:paraId="05F50F9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Until recovered. </w:t>
            </w:r>
          </w:p>
        </w:tc>
        <w:tc>
          <w:tcPr>
            <w:tcW w:w="2741" w:type="dxa"/>
            <w:tcBorders>
              <w:top w:val="single" w:sz="4" w:space="0" w:color="auto"/>
              <w:left w:val="single" w:sz="4" w:space="0" w:color="auto"/>
              <w:bottom w:val="single" w:sz="4" w:space="0" w:color="auto"/>
              <w:right w:val="single" w:sz="4" w:space="0" w:color="auto"/>
            </w:tcBorders>
          </w:tcPr>
          <w:p w14:paraId="256480C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Hib and pneumococcal meningitis are preventable by vaccination. There is no reason to exclude siblings or other close contacts.</w:t>
            </w:r>
          </w:p>
          <w:p w14:paraId="1BAD397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2DB272EE"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2EB4EE1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Meningitis viral. </w:t>
            </w:r>
          </w:p>
        </w:tc>
        <w:tc>
          <w:tcPr>
            <w:tcW w:w="3433" w:type="dxa"/>
            <w:gridSpan w:val="2"/>
            <w:tcBorders>
              <w:top w:val="single" w:sz="4" w:space="0" w:color="auto"/>
              <w:left w:val="single" w:sz="4" w:space="0" w:color="auto"/>
              <w:bottom w:val="single" w:sz="4" w:space="0" w:color="auto"/>
              <w:right w:val="single" w:sz="4" w:space="0" w:color="auto"/>
            </w:tcBorders>
          </w:tcPr>
          <w:p w14:paraId="6E1F6C5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41" w:type="dxa"/>
            <w:tcBorders>
              <w:top w:val="single" w:sz="4" w:space="0" w:color="auto"/>
              <w:left w:val="single" w:sz="4" w:space="0" w:color="auto"/>
              <w:bottom w:val="single" w:sz="4" w:space="0" w:color="auto"/>
              <w:right w:val="single" w:sz="4" w:space="0" w:color="auto"/>
            </w:tcBorders>
          </w:tcPr>
          <w:p w14:paraId="468CC42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Milder illness. There is no reason to exclude siblings and other close contacts of a case. Contact tracing is not required.</w:t>
            </w:r>
          </w:p>
          <w:p w14:paraId="214D4DE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r>
      <w:tr w:rsidR="00000DA5" w:rsidRPr="00B768B1" w14:paraId="4FCE64E4"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31EFF06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MRSA. </w:t>
            </w:r>
          </w:p>
        </w:tc>
        <w:tc>
          <w:tcPr>
            <w:tcW w:w="3433" w:type="dxa"/>
            <w:gridSpan w:val="2"/>
            <w:tcBorders>
              <w:top w:val="single" w:sz="4" w:space="0" w:color="auto"/>
              <w:left w:val="single" w:sz="4" w:space="0" w:color="auto"/>
              <w:bottom w:val="single" w:sz="4" w:space="0" w:color="auto"/>
              <w:right w:val="single" w:sz="4" w:space="0" w:color="auto"/>
            </w:tcBorders>
          </w:tcPr>
          <w:p w14:paraId="5CE64E0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41" w:type="dxa"/>
            <w:tcBorders>
              <w:top w:val="single" w:sz="4" w:space="0" w:color="auto"/>
              <w:left w:val="single" w:sz="4" w:space="0" w:color="auto"/>
              <w:bottom w:val="single" w:sz="4" w:space="0" w:color="auto"/>
              <w:right w:val="single" w:sz="4" w:space="0" w:color="auto"/>
            </w:tcBorders>
          </w:tcPr>
          <w:p w14:paraId="0A4C154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Good hand hygiene and environmental cleaning. </w:t>
            </w:r>
          </w:p>
          <w:p w14:paraId="23D8D0C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0DDCC597"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3C016FA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Mumps. </w:t>
            </w:r>
          </w:p>
        </w:tc>
        <w:tc>
          <w:tcPr>
            <w:tcW w:w="3433" w:type="dxa"/>
            <w:gridSpan w:val="2"/>
            <w:tcBorders>
              <w:top w:val="single" w:sz="4" w:space="0" w:color="auto"/>
              <w:left w:val="single" w:sz="4" w:space="0" w:color="auto"/>
              <w:bottom w:val="single" w:sz="4" w:space="0" w:color="auto"/>
              <w:right w:val="single" w:sz="4" w:space="0" w:color="auto"/>
            </w:tcBorders>
          </w:tcPr>
          <w:p w14:paraId="1E25E21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Exclude child for 5 days after onset of swelling. </w:t>
            </w:r>
          </w:p>
        </w:tc>
        <w:tc>
          <w:tcPr>
            <w:tcW w:w="2741" w:type="dxa"/>
            <w:tcBorders>
              <w:top w:val="single" w:sz="4" w:space="0" w:color="auto"/>
              <w:left w:val="single" w:sz="4" w:space="0" w:color="auto"/>
              <w:bottom w:val="single" w:sz="4" w:space="0" w:color="auto"/>
              <w:right w:val="single" w:sz="4" w:space="0" w:color="auto"/>
            </w:tcBorders>
          </w:tcPr>
          <w:p w14:paraId="2E5F669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Preventable by vaccination (MMR x2 doses). </w:t>
            </w:r>
          </w:p>
          <w:p w14:paraId="1CEEBD3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2A9B5E46"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6994DB9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Threadworms. </w:t>
            </w:r>
          </w:p>
        </w:tc>
        <w:tc>
          <w:tcPr>
            <w:tcW w:w="3433" w:type="dxa"/>
            <w:gridSpan w:val="2"/>
            <w:tcBorders>
              <w:top w:val="single" w:sz="4" w:space="0" w:color="auto"/>
              <w:left w:val="single" w:sz="4" w:space="0" w:color="auto"/>
              <w:bottom w:val="single" w:sz="4" w:space="0" w:color="auto"/>
              <w:right w:val="single" w:sz="4" w:space="0" w:color="auto"/>
            </w:tcBorders>
          </w:tcPr>
          <w:p w14:paraId="0EB9105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41" w:type="dxa"/>
            <w:tcBorders>
              <w:top w:val="single" w:sz="4" w:space="0" w:color="auto"/>
              <w:left w:val="single" w:sz="4" w:space="0" w:color="auto"/>
              <w:bottom w:val="single" w:sz="4" w:space="0" w:color="auto"/>
              <w:right w:val="single" w:sz="4" w:space="0" w:color="auto"/>
            </w:tcBorders>
          </w:tcPr>
          <w:p w14:paraId="6CB597D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Treatment is recommended for the child and household contacts. </w:t>
            </w:r>
          </w:p>
          <w:p w14:paraId="0D8E63E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r>
      <w:tr w:rsidR="00000DA5" w:rsidRPr="00B768B1" w14:paraId="29D0B3E7" w14:textId="77777777" w:rsidTr="00952A46">
        <w:trPr>
          <w:trHeight w:val="432"/>
        </w:trPr>
        <w:tc>
          <w:tcPr>
            <w:tcW w:w="4175" w:type="dxa"/>
            <w:tcBorders>
              <w:top w:val="single" w:sz="4" w:space="0" w:color="auto"/>
              <w:left w:val="single" w:sz="4" w:space="0" w:color="auto"/>
              <w:bottom w:val="single" w:sz="4" w:space="0" w:color="auto"/>
              <w:right w:val="single" w:sz="4" w:space="0" w:color="auto"/>
            </w:tcBorders>
          </w:tcPr>
          <w:p w14:paraId="257C769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Tonsillitis. </w:t>
            </w:r>
          </w:p>
        </w:tc>
        <w:tc>
          <w:tcPr>
            <w:tcW w:w="3433" w:type="dxa"/>
            <w:gridSpan w:val="2"/>
            <w:tcBorders>
              <w:top w:val="single" w:sz="4" w:space="0" w:color="auto"/>
              <w:left w:val="single" w:sz="4" w:space="0" w:color="auto"/>
              <w:bottom w:val="single" w:sz="4" w:space="0" w:color="auto"/>
              <w:right w:val="single" w:sz="4" w:space="0" w:color="auto"/>
            </w:tcBorders>
          </w:tcPr>
          <w:p w14:paraId="32DEBD4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None. </w:t>
            </w:r>
          </w:p>
        </w:tc>
        <w:tc>
          <w:tcPr>
            <w:tcW w:w="2741" w:type="dxa"/>
            <w:tcBorders>
              <w:top w:val="single" w:sz="4" w:space="0" w:color="auto"/>
              <w:left w:val="single" w:sz="4" w:space="0" w:color="auto"/>
              <w:bottom w:val="single" w:sz="4" w:space="0" w:color="auto"/>
              <w:right w:val="single" w:sz="4" w:space="0" w:color="auto"/>
            </w:tcBorders>
          </w:tcPr>
          <w:p w14:paraId="260F08C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There are many causes, but most cases are due to viruses and do not need an antibiotic </w:t>
            </w:r>
          </w:p>
        </w:tc>
      </w:tr>
    </w:tbl>
    <w:p w14:paraId="04E4E30F" w14:textId="77777777" w:rsidR="00000DA5" w:rsidRPr="00B768B1" w:rsidRDefault="00000DA5" w:rsidP="00000DA5">
      <w:pPr>
        <w:jc w:val="both"/>
        <w:rPr>
          <w:rFonts w:ascii="Arial" w:hAnsi="Arial" w:cs="Arial"/>
          <w:b/>
          <w:sz w:val="22"/>
          <w:szCs w:val="22"/>
        </w:rPr>
      </w:pPr>
    </w:p>
    <w:p w14:paraId="5BE76055" w14:textId="77777777" w:rsidR="00000DA5" w:rsidRPr="00B768B1" w:rsidRDefault="00000DA5" w:rsidP="00000DA5">
      <w:pPr>
        <w:jc w:val="both"/>
        <w:rPr>
          <w:rFonts w:ascii="Arial" w:hAnsi="Arial" w:cs="Arial"/>
          <w:b/>
          <w:sz w:val="22"/>
          <w:szCs w:val="22"/>
        </w:rPr>
      </w:pPr>
    </w:p>
    <w:p w14:paraId="56678B52" w14:textId="77777777" w:rsidR="00000DA5" w:rsidRPr="00B768B1" w:rsidRDefault="00000DA5" w:rsidP="00000DA5">
      <w:pPr>
        <w:jc w:val="both"/>
        <w:rPr>
          <w:rFonts w:ascii="Arial" w:hAnsi="Arial" w:cs="Arial"/>
          <w:b/>
        </w:rPr>
      </w:pPr>
      <w:r w:rsidRPr="00B768B1">
        <w:rPr>
          <w:rFonts w:ascii="Arial" w:hAnsi="Arial" w:cs="Arial"/>
          <w:b/>
        </w:rPr>
        <w:t xml:space="preserve">Appendix ii- Checklist of measures to use during an outbreak of infection, including vomiting </w:t>
      </w:r>
      <w:proofErr w:type="gramStart"/>
      <w:r w:rsidRPr="00B768B1">
        <w:rPr>
          <w:rFonts w:ascii="Arial" w:hAnsi="Arial" w:cs="Arial"/>
          <w:b/>
        </w:rPr>
        <w:t>diarrhoea</w:t>
      </w:r>
      <w:proofErr w:type="gramEnd"/>
    </w:p>
    <w:p w14:paraId="5D58BEF3" w14:textId="77777777" w:rsidR="00000DA5" w:rsidRPr="00B768B1" w:rsidRDefault="00000DA5" w:rsidP="00000DA5">
      <w:pPr>
        <w:jc w:val="both"/>
        <w:rPr>
          <w:rFonts w:ascii="Arial" w:hAnsi="Arial" w:cs="Arial"/>
          <w:b/>
          <w:sz w:val="22"/>
          <w:szCs w:val="22"/>
        </w:rPr>
      </w:pPr>
    </w:p>
    <w:tbl>
      <w:tblPr>
        <w:tblW w:w="10445" w:type="dxa"/>
        <w:tblInd w:w="-812" w:type="dxa"/>
        <w:tblBorders>
          <w:top w:val="nil"/>
          <w:left w:val="nil"/>
          <w:bottom w:val="nil"/>
          <w:right w:val="nil"/>
        </w:tblBorders>
        <w:tblLayout w:type="fixed"/>
        <w:tblLook w:val="0000" w:firstRow="0" w:lastRow="0" w:firstColumn="0" w:lastColumn="0" w:noHBand="0" w:noVBand="0"/>
      </w:tblPr>
      <w:tblGrid>
        <w:gridCol w:w="3481"/>
        <w:gridCol w:w="3481"/>
        <w:gridCol w:w="3483"/>
      </w:tblGrid>
      <w:tr w:rsidR="00000DA5" w:rsidRPr="00B768B1" w14:paraId="053DDCA0" w14:textId="77777777" w:rsidTr="00952A46">
        <w:trPr>
          <w:trHeight w:val="137"/>
        </w:trPr>
        <w:tc>
          <w:tcPr>
            <w:tcW w:w="3481" w:type="dxa"/>
            <w:tcBorders>
              <w:top w:val="single" w:sz="4" w:space="0" w:color="auto"/>
              <w:left w:val="single" w:sz="4" w:space="0" w:color="auto"/>
              <w:bottom w:val="single" w:sz="4" w:space="0" w:color="auto"/>
              <w:right w:val="single" w:sz="4" w:space="0" w:color="auto"/>
            </w:tcBorders>
          </w:tcPr>
          <w:p w14:paraId="30A25B47"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2"/>
                <w:szCs w:val="22"/>
              </w:rPr>
            </w:pPr>
            <w:r w:rsidRPr="00B768B1">
              <w:rPr>
                <w:rFonts w:ascii="Arial" w:eastAsiaTheme="minorHAnsi" w:hAnsi="Arial" w:cs="Arial"/>
                <w:b/>
                <w:bCs/>
                <w:color w:val="000000"/>
                <w:sz w:val="22"/>
                <w:szCs w:val="22"/>
              </w:rPr>
              <w:t xml:space="preserve">What to do during an outbreak </w:t>
            </w:r>
          </w:p>
        </w:tc>
        <w:tc>
          <w:tcPr>
            <w:tcW w:w="3481" w:type="dxa"/>
            <w:tcBorders>
              <w:top w:val="single" w:sz="4" w:space="0" w:color="auto"/>
              <w:left w:val="single" w:sz="4" w:space="0" w:color="auto"/>
              <w:bottom w:val="single" w:sz="4" w:space="0" w:color="auto"/>
              <w:right w:val="single" w:sz="4" w:space="0" w:color="auto"/>
            </w:tcBorders>
          </w:tcPr>
          <w:p w14:paraId="5F9474F4"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2"/>
                <w:szCs w:val="22"/>
              </w:rPr>
            </w:pPr>
            <w:r w:rsidRPr="00B768B1">
              <w:rPr>
                <w:rFonts w:ascii="Arial" w:eastAsiaTheme="minorHAnsi" w:hAnsi="Arial" w:cs="Arial"/>
                <w:b/>
                <w:bCs/>
                <w:color w:val="000000"/>
                <w:sz w:val="22"/>
                <w:szCs w:val="22"/>
              </w:rPr>
              <w:t xml:space="preserve">Sign </w:t>
            </w:r>
          </w:p>
        </w:tc>
        <w:tc>
          <w:tcPr>
            <w:tcW w:w="3483" w:type="dxa"/>
            <w:tcBorders>
              <w:top w:val="single" w:sz="4" w:space="0" w:color="auto"/>
              <w:left w:val="single" w:sz="4" w:space="0" w:color="auto"/>
              <w:bottom w:val="single" w:sz="4" w:space="0" w:color="auto"/>
              <w:right w:val="single" w:sz="4" w:space="0" w:color="auto"/>
            </w:tcBorders>
          </w:tcPr>
          <w:p w14:paraId="5D579D64" w14:textId="77777777" w:rsidR="00000DA5" w:rsidRPr="00B768B1" w:rsidRDefault="00000DA5" w:rsidP="00952A46">
            <w:pPr>
              <w:autoSpaceDE w:val="0"/>
              <w:autoSpaceDN w:val="0"/>
              <w:adjustRightInd w:val="0"/>
              <w:spacing w:line="221" w:lineRule="atLeast"/>
              <w:jc w:val="center"/>
              <w:rPr>
                <w:rFonts w:ascii="Arial" w:eastAsiaTheme="minorHAnsi" w:hAnsi="Arial" w:cs="Arial"/>
                <w:color w:val="000000"/>
                <w:sz w:val="22"/>
                <w:szCs w:val="22"/>
              </w:rPr>
            </w:pPr>
            <w:r w:rsidRPr="00B768B1">
              <w:rPr>
                <w:rFonts w:ascii="Arial" w:eastAsiaTheme="minorHAnsi" w:hAnsi="Arial" w:cs="Arial"/>
                <w:b/>
                <w:bCs/>
                <w:color w:val="000000"/>
                <w:sz w:val="22"/>
                <w:szCs w:val="22"/>
              </w:rPr>
              <w:t xml:space="preserve">Date and time </w:t>
            </w:r>
          </w:p>
        </w:tc>
      </w:tr>
      <w:tr w:rsidR="00000DA5" w:rsidRPr="00B768B1" w14:paraId="53E6745A" w14:textId="77777777" w:rsidTr="00952A46">
        <w:trPr>
          <w:trHeight w:val="282"/>
        </w:trPr>
        <w:tc>
          <w:tcPr>
            <w:tcW w:w="10445" w:type="dxa"/>
            <w:gridSpan w:val="3"/>
            <w:tcBorders>
              <w:top w:val="single" w:sz="4" w:space="0" w:color="auto"/>
              <w:left w:val="single" w:sz="4" w:space="0" w:color="auto"/>
              <w:bottom w:val="single" w:sz="4" w:space="0" w:color="auto"/>
              <w:right w:val="single" w:sz="4" w:space="0" w:color="auto"/>
            </w:tcBorders>
          </w:tcPr>
          <w:p w14:paraId="31458AB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Alert the Health Protection Team as soon as you suspect there may be an outbreak of infection </w:t>
            </w:r>
          </w:p>
        </w:tc>
      </w:tr>
      <w:tr w:rsidR="00000DA5" w:rsidRPr="00B768B1" w14:paraId="6E253341" w14:textId="77777777" w:rsidTr="00952A46">
        <w:trPr>
          <w:trHeight w:val="282"/>
        </w:trPr>
        <w:tc>
          <w:tcPr>
            <w:tcW w:w="10445" w:type="dxa"/>
            <w:gridSpan w:val="3"/>
            <w:tcBorders>
              <w:top w:val="single" w:sz="4" w:space="0" w:color="auto"/>
              <w:left w:val="single" w:sz="4" w:space="0" w:color="auto"/>
              <w:bottom w:val="single" w:sz="4" w:space="0" w:color="auto"/>
              <w:right w:val="single" w:sz="4" w:space="0" w:color="auto"/>
            </w:tcBorders>
          </w:tcPr>
          <w:p w14:paraId="4B0A888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Remind staff to report their own illnesses, and illnesses in children in their care, as soon as possible. </w:t>
            </w:r>
          </w:p>
        </w:tc>
      </w:tr>
      <w:tr w:rsidR="00000DA5" w:rsidRPr="00B768B1" w14:paraId="50C63E31" w14:textId="77777777" w:rsidTr="00952A46">
        <w:trPr>
          <w:trHeight w:val="432"/>
        </w:trPr>
        <w:tc>
          <w:tcPr>
            <w:tcW w:w="10445" w:type="dxa"/>
            <w:gridSpan w:val="3"/>
            <w:tcBorders>
              <w:top w:val="single" w:sz="4" w:space="0" w:color="auto"/>
              <w:left w:val="single" w:sz="4" w:space="0" w:color="auto"/>
              <w:bottom w:val="single" w:sz="4" w:space="0" w:color="auto"/>
              <w:right w:val="single" w:sz="4" w:space="0" w:color="auto"/>
            </w:tcBorders>
          </w:tcPr>
          <w:p w14:paraId="242C40F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Identify a person who will keep records of children and staff involved in the outbreak and report these to the Health Protection Team. </w:t>
            </w:r>
          </w:p>
        </w:tc>
      </w:tr>
      <w:tr w:rsidR="00000DA5" w:rsidRPr="00B768B1" w14:paraId="738248C7" w14:textId="77777777" w:rsidTr="00952A46">
        <w:trPr>
          <w:trHeight w:val="732"/>
        </w:trPr>
        <w:tc>
          <w:tcPr>
            <w:tcW w:w="10445" w:type="dxa"/>
            <w:gridSpan w:val="3"/>
            <w:tcBorders>
              <w:top w:val="single" w:sz="4" w:space="0" w:color="auto"/>
              <w:left w:val="single" w:sz="4" w:space="0" w:color="auto"/>
              <w:bottom w:val="single" w:sz="4" w:space="0" w:color="auto"/>
              <w:right w:val="single" w:sz="4" w:space="0" w:color="auto"/>
            </w:tcBorders>
          </w:tcPr>
          <w:p w14:paraId="604CC98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These should include the following: </w:t>
            </w:r>
          </w:p>
          <w:p w14:paraId="7CDCE15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Symptoms, with dates for when they started and stopped (if known) </w:t>
            </w:r>
          </w:p>
          <w:p w14:paraId="40BDAC8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Absences, with dates for when they began and </w:t>
            </w:r>
            <w:proofErr w:type="gramStart"/>
            <w:r w:rsidRPr="00B768B1">
              <w:rPr>
                <w:rFonts w:ascii="Arial" w:eastAsiaTheme="minorHAnsi" w:hAnsi="Arial" w:cs="Arial"/>
                <w:color w:val="000000"/>
                <w:sz w:val="22"/>
                <w:szCs w:val="22"/>
              </w:rPr>
              <w:t>ended</w:t>
            </w:r>
            <w:proofErr w:type="gramEnd"/>
            <w:r w:rsidRPr="00B768B1">
              <w:rPr>
                <w:rFonts w:ascii="Arial" w:eastAsiaTheme="minorHAnsi" w:hAnsi="Arial" w:cs="Arial"/>
                <w:color w:val="000000"/>
                <w:sz w:val="22"/>
                <w:szCs w:val="22"/>
              </w:rPr>
              <w:t xml:space="preserve"> </w:t>
            </w:r>
          </w:p>
          <w:p w14:paraId="478FD24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16"/>
                <w:szCs w:val="16"/>
              </w:rPr>
            </w:pPr>
            <w:r w:rsidRPr="00B768B1">
              <w:rPr>
                <w:rFonts w:ascii="Arial" w:eastAsiaTheme="minorHAnsi" w:hAnsi="Arial" w:cs="Arial"/>
                <w:color w:val="000000"/>
                <w:sz w:val="22"/>
                <w:szCs w:val="22"/>
              </w:rPr>
              <w:t xml:space="preserve">Name </w:t>
            </w:r>
            <w:r w:rsidRPr="00B768B1">
              <w:rPr>
                <w:rFonts w:ascii="Arial" w:eastAsiaTheme="minorHAnsi" w:hAnsi="Arial" w:cs="Arial"/>
                <w:color w:val="000000"/>
                <w:sz w:val="16"/>
                <w:szCs w:val="16"/>
              </w:rPr>
              <w:t xml:space="preserve">...................................................................................... </w:t>
            </w:r>
          </w:p>
        </w:tc>
      </w:tr>
      <w:tr w:rsidR="00000DA5" w:rsidRPr="00B768B1" w14:paraId="540137C9" w14:textId="77777777" w:rsidTr="00952A46">
        <w:trPr>
          <w:trHeight w:val="1632"/>
        </w:trPr>
        <w:tc>
          <w:tcPr>
            <w:tcW w:w="10445" w:type="dxa"/>
            <w:gridSpan w:val="3"/>
            <w:tcBorders>
              <w:top w:val="single" w:sz="4" w:space="0" w:color="auto"/>
              <w:left w:val="single" w:sz="4" w:space="0" w:color="auto"/>
              <w:bottom w:val="single" w:sz="4" w:space="0" w:color="auto"/>
              <w:right w:val="single" w:sz="4" w:space="0" w:color="auto"/>
            </w:tcBorders>
          </w:tcPr>
          <w:p w14:paraId="682EDE7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lastRenderedPageBreak/>
              <w:t xml:space="preserve">Identify a person who will: </w:t>
            </w:r>
          </w:p>
          <w:p w14:paraId="69199C4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 contact the parent or guardian and ask them to collect their </w:t>
            </w:r>
            <w:proofErr w:type="gramStart"/>
            <w:r w:rsidRPr="00B768B1">
              <w:rPr>
                <w:rFonts w:ascii="Arial" w:eastAsiaTheme="minorHAnsi" w:hAnsi="Arial" w:cs="Arial"/>
                <w:color w:val="000000"/>
                <w:sz w:val="22"/>
                <w:szCs w:val="22"/>
              </w:rPr>
              <w:t>child;</w:t>
            </w:r>
            <w:proofErr w:type="gramEnd"/>
            <w:r w:rsidRPr="00B768B1">
              <w:rPr>
                <w:rFonts w:ascii="Arial" w:eastAsiaTheme="minorHAnsi" w:hAnsi="Arial" w:cs="Arial"/>
                <w:color w:val="000000"/>
                <w:sz w:val="22"/>
                <w:szCs w:val="22"/>
              </w:rPr>
              <w:t xml:space="preserve"> </w:t>
            </w:r>
          </w:p>
          <w:p w14:paraId="168C2A5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 record the time parents are asked to collect the child, and the actual time they collect </w:t>
            </w:r>
            <w:proofErr w:type="gramStart"/>
            <w:r w:rsidRPr="00B768B1">
              <w:rPr>
                <w:rFonts w:ascii="Arial" w:eastAsiaTheme="minorHAnsi" w:hAnsi="Arial" w:cs="Arial"/>
                <w:color w:val="000000"/>
                <w:sz w:val="22"/>
                <w:szCs w:val="22"/>
              </w:rPr>
              <w:t>them;</w:t>
            </w:r>
            <w:proofErr w:type="gramEnd"/>
            <w:r w:rsidRPr="00B768B1">
              <w:rPr>
                <w:rFonts w:ascii="Arial" w:eastAsiaTheme="minorHAnsi" w:hAnsi="Arial" w:cs="Arial"/>
                <w:color w:val="000000"/>
                <w:sz w:val="22"/>
                <w:szCs w:val="22"/>
              </w:rPr>
              <w:t xml:space="preserve"> </w:t>
            </w:r>
          </w:p>
          <w:p w14:paraId="1A41962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 keep ill children away from other children until they are collected; and </w:t>
            </w:r>
          </w:p>
          <w:p w14:paraId="6129959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 make sure the parent or guardian knows that the child must not return until after 48 hours of being free of symptoms. </w:t>
            </w:r>
          </w:p>
          <w:p w14:paraId="135C38F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16"/>
                <w:szCs w:val="16"/>
              </w:rPr>
            </w:pPr>
            <w:r w:rsidRPr="00B768B1">
              <w:rPr>
                <w:rFonts w:ascii="Arial" w:eastAsiaTheme="minorHAnsi" w:hAnsi="Arial" w:cs="Arial"/>
                <w:color w:val="000000"/>
                <w:sz w:val="22"/>
                <w:szCs w:val="22"/>
              </w:rPr>
              <w:t xml:space="preserve">Name: </w:t>
            </w:r>
            <w:r w:rsidRPr="00B768B1">
              <w:rPr>
                <w:rFonts w:ascii="Arial" w:eastAsiaTheme="minorHAnsi" w:hAnsi="Arial" w:cs="Arial"/>
                <w:color w:val="000000"/>
                <w:sz w:val="16"/>
                <w:szCs w:val="16"/>
              </w:rPr>
              <w:t xml:space="preserve">........................................................................... </w:t>
            </w:r>
          </w:p>
        </w:tc>
      </w:tr>
      <w:tr w:rsidR="00000DA5" w:rsidRPr="00B768B1" w14:paraId="12EE5A1C" w14:textId="77777777" w:rsidTr="00952A46">
        <w:trPr>
          <w:trHeight w:val="724"/>
        </w:trPr>
        <w:tc>
          <w:tcPr>
            <w:tcW w:w="10445" w:type="dxa"/>
            <w:gridSpan w:val="3"/>
            <w:tcBorders>
              <w:top w:val="single" w:sz="4" w:space="0" w:color="auto"/>
              <w:left w:val="single" w:sz="4" w:space="0" w:color="auto"/>
              <w:bottom w:val="single" w:sz="4" w:space="0" w:color="auto"/>
              <w:right w:val="single" w:sz="4" w:space="0" w:color="auto"/>
            </w:tcBorders>
          </w:tcPr>
          <w:p w14:paraId="4DC609B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Identify a person to provide parents with information supplied by your HPT (for example, by photocopying the information and distributing it as necessary). </w:t>
            </w:r>
          </w:p>
          <w:p w14:paraId="41706AD5"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16"/>
                <w:szCs w:val="16"/>
              </w:rPr>
            </w:pPr>
            <w:r w:rsidRPr="00B768B1">
              <w:rPr>
                <w:rFonts w:ascii="Arial" w:eastAsiaTheme="minorHAnsi" w:hAnsi="Arial" w:cs="Arial"/>
                <w:color w:val="000000"/>
                <w:sz w:val="22"/>
                <w:szCs w:val="22"/>
              </w:rPr>
              <w:t xml:space="preserve">Name: </w:t>
            </w:r>
            <w:r w:rsidRPr="00B768B1">
              <w:rPr>
                <w:rFonts w:ascii="Arial" w:eastAsiaTheme="minorHAnsi" w:hAnsi="Arial" w:cs="Arial"/>
                <w:color w:val="000000"/>
                <w:sz w:val="16"/>
                <w:szCs w:val="16"/>
              </w:rPr>
              <w:t xml:space="preserve">.................................................................................... </w:t>
            </w:r>
          </w:p>
          <w:p w14:paraId="10BF38A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16"/>
                <w:szCs w:val="16"/>
              </w:rPr>
            </w:pPr>
            <w:r w:rsidRPr="00B768B1">
              <w:rPr>
                <w:rFonts w:ascii="Arial" w:eastAsiaTheme="minorHAnsi" w:hAnsi="Arial" w:cs="Arial"/>
                <w:color w:val="000000"/>
                <w:sz w:val="16"/>
                <w:szCs w:val="16"/>
              </w:rPr>
              <w:t xml:space="preserve">................................................................................................ </w:t>
            </w:r>
          </w:p>
        </w:tc>
      </w:tr>
      <w:tr w:rsidR="00000DA5" w:rsidRPr="00B768B1" w14:paraId="6CE0985B" w14:textId="77777777" w:rsidTr="00952A46">
        <w:trPr>
          <w:trHeight w:val="432"/>
        </w:trPr>
        <w:tc>
          <w:tcPr>
            <w:tcW w:w="10445" w:type="dxa"/>
            <w:gridSpan w:val="3"/>
            <w:tcBorders>
              <w:top w:val="single" w:sz="4" w:space="0" w:color="auto"/>
              <w:left w:val="single" w:sz="4" w:space="0" w:color="auto"/>
              <w:bottom w:val="single" w:sz="4" w:space="0" w:color="auto"/>
              <w:right w:val="single" w:sz="4" w:space="0" w:color="auto"/>
            </w:tcBorders>
          </w:tcPr>
          <w:p w14:paraId="5D03910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2"/>
                <w:szCs w:val="22"/>
              </w:rPr>
            </w:pPr>
            <w:r w:rsidRPr="00B768B1">
              <w:rPr>
                <w:rFonts w:ascii="Arial" w:eastAsiaTheme="minorHAnsi" w:hAnsi="Arial" w:cs="Arial"/>
                <w:color w:val="000000"/>
                <w:sz w:val="22"/>
                <w:szCs w:val="22"/>
              </w:rPr>
              <w:t xml:space="preserve">Tell the Care Inspectorate From the 1 April 2011 it is a legal requirement to notify Social Care Social Work Improvement Scotland (known as the Care Inspectorate </w:t>
            </w:r>
          </w:p>
        </w:tc>
      </w:tr>
    </w:tbl>
    <w:p w14:paraId="7F41C5D4" w14:textId="77777777" w:rsidR="00000DA5" w:rsidRPr="00B768B1" w:rsidRDefault="00000DA5" w:rsidP="00000DA5">
      <w:pPr>
        <w:jc w:val="both"/>
        <w:rPr>
          <w:rFonts w:ascii="Arial" w:hAnsi="Arial" w:cs="Arial"/>
          <w:b/>
          <w:sz w:val="22"/>
          <w:szCs w:val="22"/>
        </w:rPr>
      </w:pPr>
    </w:p>
    <w:p w14:paraId="579EBA7F" w14:textId="77777777" w:rsidR="00000DA5" w:rsidRPr="00B768B1" w:rsidRDefault="00000DA5" w:rsidP="00000DA5">
      <w:pPr>
        <w:jc w:val="both"/>
        <w:rPr>
          <w:rFonts w:ascii="Arial" w:hAnsi="Arial" w:cs="Arial"/>
          <w:b/>
          <w:u w:val="single"/>
        </w:rPr>
      </w:pPr>
    </w:p>
    <w:p w14:paraId="7F656FA0" w14:textId="77777777" w:rsidR="00000DA5" w:rsidRPr="00B768B1" w:rsidRDefault="00000DA5" w:rsidP="00000DA5">
      <w:pPr>
        <w:jc w:val="both"/>
        <w:rPr>
          <w:rFonts w:ascii="Arial" w:hAnsi="Arial" w:cs="Arial"/>
          <w:b/>
          <w:u w:val="single"/>
        </w:rPr>
      </w:pPr>
    </w:p>
    <w:p w14:paraId="717856FE" w14:textId="77777777" w:rsidR="00000DA5" w:rsidRPr="00B768B1" w:rsidRDefault="00000DA5" w:rsidP="00000DA5">
      <w:pPr>
        <w:jc w:val="both"/>
        <w:rPr>
          <w:rFonts w:ascii="Arial" w:hAnsi="Arial" w:cs="Arial"/>
          <w:b/>
          <w:u w:val="single"/>
        </w:rPr>
      </w:pPr>
      <w:r w:rsidRPr="00B768B1">
        <w:rPr>
          <w:rFonts w:ascii="Arial" w:hAnsi="Arial" w:cs="Arial"/>
          <w:b/>
          <w:u w:val="single"/>
        </w:rPr>
        <w:t>Appendix iii- NHS guidance on handwashing</w:t>
      </w:r>
    </w:p>
    <w:p w14:paraId="30AE3081" w14:textId="77777777" w:rsidR="00000DA5" w:rsidRPr="00B768B1" w:rsidRDefault="00000DA5" w:rsidP="00000DA5">
      <w:pPr>
        <w:jc w:val="both"/>
        <w:rPr>
          <w:rFonts w:ascii="Arial" w:hAnsi="Arial" w:cs="Arial"/>
          <w:b/>
          <w:u w:val="single"/>
        </w:rPr>
      </w:pPr>
    </w:p>
    <w:p w14:paraId="2587A3CD" w14:textId="77777777" w:rsidR="00000DA5" w:rsidRPr="00B768B1" w:rsidRDefault="00000DA5" w:rsidP="00000DA5">
      <w:pPr>
        <w:jc w:val="both"/>
        <w:rPr>
          <w:rFonts w:ascii="Arial" w:hAnsi="Arial" w:cs="Arial"/>
          <w:b/>
          <w:u w:val="single"/>
        </w:rPr>
      </w:pPr>
    </w:p>
    <w:p w14:paraId="5FA3A844" w14:textId="77777777" w:rsidR="00000DA5" w:rsidRPr="00B768B1" w:rsidRDefault="00000DA5" w:rsidP="00000DA5">
      <w:pPr>
        <w:jc w:val="both"/>
        <w:rPr>
          <w:rFonts w:ascii="Arial" w:hAnsi="Arial" w:cs="Arial"/>
          <w:b/>
          <w:u w:val="single"/>
        </w:rPr>
      </w:pPr>
    </w:p>
    <w:p w14:paraId="247B2CC5" w14:textId="77777777" w:rsidR="00000DA5" w:rsidRPr="00B768B1" w:rsidRDefault="00000DA5" w:rsidP="00000DA5">
      <w:pPr>
        <w:jc w:val="both"/>
        <w:rPr>
          <w:rFonts w:ascii="Arial" w:hAnsi="Arial" w:cs="Arial"/>
          <w:b/>
          <w:u w:val="single"/>
        </w:rPr>
      </w:pPr>
    </w:p>
    <w:p w14:paraId="247142E8" w14:textId="77777777" w:rsidR="00000DA5" w:rsidRPr="00B768B1" w:rsidRDefault="00000DA5" w:rsidP="00000DA5">
      <w:pPr>
        <w:jc w:val="both"/>
        <w:rPr>
          <w:rFonts w:ascii="Arial" w:hAnsi="Arial" w:cs="Arial"/>
          <w:b/>
          <w:u w:val="single"/>
        </w:rPr>
      </w:pPr>
    </w:p>
    <w:p w14:paraId="282080BF" w14:textId="77777777" w:rsidR="00000DA5" w:rsidRPr="00B768B1" w:rsidRDefault="00000DA5" w:rsidP="00000DA5">
      <w:pPr>
        <w:rPr>
          <w:rFonts w:ascii="Arial" w:hAnsi="Arial" w:cs="Arial"/>
        </w:rPr>
      </w:pPr>
      <w:r w:rsidRPr="00B768B1">
        <w:rPr>
          <w:rFonts w:ascii="Arial" w:hAnsi="Arial" w:cs="Arial"/>
          <w:b/>
          <w:noProof/>
        </w:rPr>
        <w:drawing>
          <wp:inline distT="0" distB="0" distL="0" distR="0" wp14:anchorId="10F8860C" wp14:editId="293B2EBC">
            <wp:extent cx="3667125" cy="4177737"/>
            <wp:effectExtent l="0" t="0" r="0" b="0"/>
            <wp:docPr id="1153965006" name="Picture 115396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9348" cy="4180269"/>
                    </a:xfrm>
                    <a:prstGeom prst="rect">
                      <a:avLst/>
                    </a:prstGeom>
                    <a:noFill/>
                    <a:ln>
                      <a:noFill/>
                    </a:ln>
                  </pic:spPr>
                </pic:pic>
              </a:graphicData>
            </a:graphic>
          </wp:inline>
        </w:drawing>
      </w:r>
    </w:p>
    <w:p w14:paraId="01F7D74A" w14:textId="77777777" w:rsidR="00000DA5" w:rsidRPr="00B768B1" w:rsidRDefault="00000DA5" w:rsidP="00000DA5">
      <w:pPr>
        <w:rPr>
          <w:rFonts w:ascii="Arial" w:hAnsi="Arial" w:cs="Arial"/>
        </w:rPr>
      </w:pPr>
    </w:p>
    <w:p w14:paraId="1C0AD254" w14:textId="77777777" w:rsidR="00000DA5" w:rsidRPr="00B768B1" w:rsidRDefault="00000DA5" w:rsidP="00000DA5">
      <w:pPr>
        <w:rPr>
          <w:rFonts w:ascii="Arial" w:hAnsi="Arial" w:cs="Arial"/>
        </w:rPr>
      </w:pPr>
    </w:p>
    <w:p w14:paraId="6962037F" w14:textId="77777777" w:rsidR="00000DA5" w:rsidRDefault="00000DA5" w:rsidP="00000DA5">
      <w:pPr>
        <w:rPr>
          <w:rFonts w:ascii="Arial" w:hAnsi="Arial" w:cs="Arial"/>
          <w:b/>
          <w:u w:val="single"/>
        </w:rPr>
      </w:pPr>
    </w:p>
    <w:p w14:paraId="07F40D80" w14:textId="77777777" w:rsidR="00B768B1" w:rsidRPr="00B768B1" w:rsidRDefault="00B768B1" w:rsidP="00000DA5">
      <w:pPr>
        <w:rPr>
          <w:rFonts w:ascii="Arial" w:hAnsi="Arial" w:cs="Arial"/>
          <w:b/>
          <w:u w:val="single"/>
        </w:rPr>
      </w:pPr>
    </w:p>
    <w:p w14:paraId="7F4F0023" w14:textId="77777777" w:rsidR="00000DA5" w:rsidRPr="00B768B1" w:rsidRDefault="00000DA5" w:rsidP="00000DA5">
      <w:pPr>
        <w:rPr>
          <w:rFonts w:ascii="Arial" w:hAnsi="Arial" w:cs="Arial"/>
          <w:b/>
          <w:u w:val="single"/>
        </w:rPr>
      </w:pPr>
    </w:p>
    <w:p w14:paraId="702D0736" w14:textId="77777777" w:rsidR="00000DA5" w:rsidRPr="00B768B1" w:rsidRDefault="00000DA5" w:rsidP="00000DA5">
      <w:pPr>
        <w:rPr>
          <w:rFonts w:ascii="Arial" w:hAnsi="Arial" w:cs="Arial"/>
          <w:u w:val="single"/>
        </w:rPr>
      </w:pPr>
      <w:r w:rsidRPr="00B768B1">
        <w:rPr>
          <w:rFonts w:ascii="Arial" w:hAnsi="Arial" w:cs="Arial"/>
          <w:b/>
          <w:u w:val="single"/>
        </w:rPr>
        <w:lastRenderedPageBreak/>
        <w:t>Appendix iv- Cleaning Schedule template</w:t>
      </w:r>
    </w:p>
    <w:p w14:paraId="0A7A87ED" w14:textId="77777777" w:rsidR="00000DA5" w:rsidRPr="00B768B1" w:rsidRDefault="00000DA5" w:rsidP="00000DA5">
      <w:pPr>
        <w:rPr>
          <w:rFonts w:ascii="Arial" w:hAnsi="Arial" w:cs="Arial"/>
        </w:rPr>
      </w:pPr>
    </w:p>
    <w:p w14:paraId="19BD3264" w14:textId="77777777" w:rsidR="00000DA5" w:rsidRPr="00B768B1" w:rsidRDefault="00000DA5" w:rsidP="00000DA5">
      <w:pPr>
        <w:rPr>
          <w:rFonts w:ascii="Arial" w:hAnsi="Arial" w:cs="Arial"/>
          <w:b/>
          <w:i/>
          <w:color w:val="333333"/>
          <w:sz w:val="22"/>
          <w:szCs w:val="22"/>
        </w:rPr>
      </w:pPr>
      <w:r w:rsidRPr="00B768B1">
        <w:rPr>
          <w:rFonts w:ascii="Arial" w:hAnsi="Arial" w:cs="Arial"/>
          <w:b/>
          <w:i/>
          <w:color w:val="333333"/>
          <w:sz w:val="22"/>
          <w:szCs w:val="22"/>
        </w:rPr>
        <w:t>Area Cleaning Record 1</w:t>
      </w:r>
    </w:p>
    <w:p w14:paraId="0A42EF03" w14:textId="77777777" w:rsidR="00000DA5" w:rsidRPr="00B768B1" w:rsidRDefault="00000DA5" w:rsidP="00000DA5">
      <w:pPr>
        <w:rPr>
          <w:rFonts w:ascii="Arial" w:hAnsi="Arial" w:cs="Arial"/>
          <w:b/>
          <w:i/>
          <w:color w:val="333333"/>
          <w:sz w:val="22"/>
          <w:szCs w:val="22"/>
        </w:rPr>
      </w:pPr>
    </w:p>
    <w:p w14:paraId="44D800E9" w14:textId="77777777" w:rsidR="00000DA5" w:rsidRPr="00B768B1" w:rsidRDefault="00000DA5" w:rsidP="00000DA5">
      <w:pPr>
        <w:rPr>
          <w:rFonts w:ascii="Arial" w:hAnsi="Arial" w:cs="Arial"/>
        </w:rPr>
      </w:pPr>
    </w:p>
    <w:tbl>
      <w:tblPr>
        <w:tblStyle w:val="TableGrid"/>
        <w:tblW w:w="10207" w:type="dxa"/>
        <w:tblInd w:w="-714" w:type="dxa"/>
        <w:tblLook w:val="04A0" w:firstRow="1" w:lastRow="0" w:firstColumn="1" w:lastColumn="0" w:noHBand="0" w:noVBand="1"/>
      </w:tblPr>
      <w:tblGrid>
        <w:gridCol w:w="1456"/>
        <w:gridCol w:w="1141"/>
        <w:gridCol w:w="1209"/>
        <w:gridCol w:w="1575"/>
        <w:gridCol w:w="1318"/>
        <w:gridCol w:w="1191"/>
        <w:gridCol w:w="2317"/>
      </w:tblGrid>
      <w:tr w:rsidR="00000DA5" w:rsidRPr="00B768B1" w14:paraId="2B18174E" w14:textId="77777777" w:rsidTr="00952A46">
        <w:trPr>
          <w:trHeight w:val="376"/>
        </w:trPr>
        <w:tc>
          <w:tcPr>
            <w:tcW w:w="1456" w:type="dxa"/>
          </w:tcPr>
          <w:p w14:paraId="2DA7B4AD" w14:textId="77777777" w:rsidR="00000DA5" w:rsidRPr="00B768B1" w:rsidRDefault="00000DA5" w:rsidP="00952A46">
            <w:pPr>
              <w:jc w:val="center"/>
              <w:rPr>
                <w:rFonts w:ascii="Arial" w:eastAsiaTheme="minorHAnsi" w:hAnsi="Arial" w:cs="Arial"/>
                <w:b/>
                <w:szCs w:val="22"/>
              </w:rPr>
            </w:pPr>
            <w:r w:rsidRPr="00B768B1">
              <w:rPr>
                <w:rFonts w:ascii="Arial" w:eastAsiaTheme="minorHAnsi" w:hAnsi="Arial" w:cs="Arial"/>
                <w:b/>
                <w:szCs w:val="22"/>
              </w:rPr>
              <w:t xml:space="preserve">Area of the Playroom </w:t>
            </w:r>
          </w:p>
        </w:tc>
        <w:tc>
          <w:tcPr>
            <w:tcW w:w="8751" w:type="dxa"/>
            <w:gridSpan w:val="6"/>
          </w:tcPr>
          <w:p w14:paraId="15CB1602" w14:textId="77777777" w:rsidR="00000DA5" w:rsidRPr="00B768B1" w:rsidRDefault="00000DA5" w:rsidP="00952A46">
            <w:pPr>
              <w:tabs>
                <w:tab w:val="left" w:pos="960"/>
                <w:tab w:val="center" w:pos="1138"/>
              </w:tabs>
              <w:jc w:val="center"/>
              <w:rPr>
                <w:rFonts w:ascii="Arial" w:eastAsiaTheme="minorHAnsi" w:hAnsi="Arial" w:cs="Arial"/>
                <w:b/>
                <w:szCs w:val="22"/>
              </w:rPr>
            </w:pPr>
          </w:p>
        </w:tc>
      </w:tr>
      <w:tr w:rsidR="00000DA5" w:rsidRPr="00B768B1" w14:paraId="54423979" w14:textId="77777777" w:rsidTr="00952A46">
        <w:trPr>
          <w:trHeight w:val="376"/>
        </w:trPr>
        <w:tc>
          <w:tcPr>
            <w:tcW w:w="1456" w:type="dxa"/>
          </w:tcPr>
          <w:p w14:paraId="5642D73D" w14:textId="77777777" w:rsidR="00000DA5" w:rsidRPr="00B768B1" w:rsidRDefault="00000DA5" w:rsidP="00952A46">
            <w:pPr>
              <w:jc w:val="center"/>
              <w:rPr>
                <w:rFonts w:ascii="Arial" w:eastAsiaTheme="minorHAnsi" w:hAnsi="Arial" w:cs="Arial"/>
                <w:b/>
                <w:szCs w:val="22"/>
              </w:rPr>
            </w:pPr>
            <w:r w:rsidRPr="00B768B1">
              <w:rPr>
                <w:rFonts w:ascii="Arial" w:eastAsiaTheme="minorHAnsi" w:hAnsi="Arial" w:cs="Arial"/>
                <w:b/>
                <w:szCs w:val="22"/>
              </w:rPr>
              <w:t xml:space="preserve">Name of Items  </w:t>
            </w:r>
          </w:p>
        </w:tc>
        <w:tc>
          <w:tcPr>
            <w:tcW w:w="1141" w:type="dxa"/>
          </w:tcPr>
          <w:p w14:paraId="5D481913" w14:textId="77777777" w:rsidR="00000DA5" w:rsidRPr="00B768B1" w:rsidRDefault="00000DA5" w:rsidP="00952A46">
            <w:pPr>
              <w:tabs>
                <w:tab w:val="left" w:pos="960"/>
                <w:tab w:val="center" w:pos="1138"/>
              </w:tabs>
              <w:jc w:val="center"/>
              <w:rPr>
                <w:rFonts w:ascii="Arial" w:eastAsiaTheme="minorHAnsi" w:hAnsi="Arial" w:cs="Arial"/>
                <w:b/>
                <w:szCs w:val="22"/>
              </w:rPr>
            </w:pPr>
            <w:r w:rsidRPr="00B768B1">
              <w:rPr>
                <w:rFonts w:ascii="Arial" w:eastAsiaTheme="minorHAnsi" w:hAnsi="Arial" w:cs="Arial"/>
                <w:b/>
                <w:szCs w:val="22"/>
              </w:rPr>
              <w:t>Monday</w:t>
            </w:r>
          </w:p>
        </w:tc>
        <w:tc>
          <w:tcPr>
            <w:tcW w:w="1209" w:type="dxa"/>
          </w:tcPr>
          <w:p w14:paraId="31F6C68B" w14:textId="77777777" w:rsidR="00000DA5" w:rsidRPr="00B768B1" w:rsidRDefault="00000DA5" w:rsidP="00952A46">
            <w:pPr>
              <w:jc w:val="center"/>
              <w:rPr>
                <w:rFonts w:ascii="Arial" w:eastAsiaTheme="minorHAnsi" w:hAnsi="Arial" w:cs="Arial"/>
                <w:b/>
                <w:szCs w:val="22"/>
              </w:rPr>
            </w:pPr>
            <w:r w:rsidRPr="00B768B1">
              <w:rPr>
                <w:rFonts w:ascii="Arial" w:eastAsiaTheme="minorHAnsi" w:hAnsi="Arial" w:cs="Arial"/>
                <w:b/>
                <w:szCs w:val="22"/>
              </w:rPr>
              <w:t>Tuesday</w:t>
            </w:r>
          </w:p>
        </w:tc>
        <w:tc>
          <w:tcPr>
            <w:tcW w:w="1575" w:type="dxa"/>
          </w:tcPr>
          <w:p w14:paraId="632B97C3" w14:textId="77777777" w:rsidR="00000DA5" w:rsidRPr="00B768B1" w:rsidRDefault="00000DA5" w:rsidP="00952A46">
            <w:pPr>
              <w:jc w:val="center"/>
              <w:rPr>
                <w:rFonts w:ascii="Arial" w:eastAsiaTheme="minorHAnsi" w:hAnsi="Arial" w:cs="Arial"/>
                <w:b/>
                <w:szCs w:val="22"/>
              </w:rPr>
            </w:pPr>
            <w:r w:rsidRPr="00B768B1">
              <w:rPr>
                <w:rFonts w:ascii="Arial" w:eastAsiaTheme="minorHAnsi" w:hAnsi="Arial" w:cs="Arial"/>
                <w:b/>
                <w:szCs w:val="22"/>
              </w:rPr>
              <w:t>Wednesday</w:t>
            </w:r>
          </w:p>
        </w:tc>
        <w:tc>
          <w:tcPr>
            <w:tcW w:w="1318" w:type="dxa"/>
          </w:tcPr>
          <w:p w14:paraId="1A6A08CE" w14:textId="77777777" w:rsidR="00000DA5" w:rsidRPr="00B768B1" w:rsidRDefault="00000DA5" w:rsidP="00952A46">
            <w:pPr>
              <w:jc w:val="center"/>
              <w:rPr>
                <w:rFonts w:ascii="Arial" w:eastAsiaTheme="minorHAnsi" w:hAnsi="Arial" w:cs="Arial"/>
                <w:b/>
                <w:szCs w:val="22"/>
              </w:rPr>
            </w:pPr>
            <w:r w:rsidRPr="00B768B1">
              <w:rPr>
                <w:rFonts w:ascii="Arial" w:eastAsiaTheme="minorHAnsi" w:hAnsi="Arial" w:cs="Arial"/>
                <w:b/>
                <w:szCs w:val="22"/>
              </w:rPr>
              <w:t>Thursday</w:t>
            </w:r>
          </w:p>
        </w:tc>
        <w:tc>
          <w:tcPr>
            <w:tcW w:w="1191" w:type="dxa"/>
          </w:tcPr>
          <w:p w14:paraId="70E08F10" w14:textId="77777777" w:rsidR="00000DA5" w:rsidRPr="00B768B1" w:rsidRDefault="00000DA5" w:rsidP="00952A46">
            <w:pPr>
              <w:jc w:val="center"/>
              <w:rPr>
                <w:rFonts w:ascii="Arial" w:eastAsiaTheme="minorHAnsi" w:hAnsi="Arial" w:cs="Arial"/>
                <w:b/>
                <w:szCs w:val="22"/>
              </w:rPr>
            </w:pPr>
            <w:r w:rsidRPr="00B768B1">
              <w:rPr>
                <w:rFonts w:ascii="Arial" w:eastAsiaTheme="minorHAnsi" w:hAnsi="Arial" w:cs="Arial"/>
                <w:b/>
                <w:szCs w:val="22"/>
              </w:rPr>
              <w:t>Friday</w:t>
            </w:r>
          </w:p>
        </w:tc>
        <w:tc>
          <w:tcPr>
            <w:tcW w:w="2317" w:type="dxa"/>
          </w:tcPr>
          <w:p w14:paraId="71DD5CE9" w14:textId="77777777" w:rsidR="00000DA5" w:rsidRPr="00B768B1" w:rsidRDefault="00000DA5" w:rsidP="00952A46">
            <w:pPr>
              <w:jc w:val="center"/>
              <w:rPr>
                <w:rFonts w:ascii="Arial" w:eastAsiaTheme="minorHAnsi" w:hAnsi="Arial" w:cs="Arial"/>
                <w:b/>
                <w:szCs w:val="22"/>
              </w:rPr>
            </w:pPr>
            <w:r w:rsidRPr="00B768B1">
              <w:rPr>
                <w:rFonts w:ascii="Arial" w:eastAsiaTheme="minorHAnsi" w:hAnsi="Arial" w:cs="Arial"/>
                <w:b/>
                <w:szCs w:val="22"/>
              </w:rPr>
              <w:t xml:space="preserve">Action Required </w:t>
            </w:r>
          </w:p>
        </w:tc>
      </w:tr>
      <w:tr w:rsidR="00000DA5" w:rsidRPr="00B768B1" w14:paraId="5A4B4712" w14:textId="77777777" w:rsidTr="00952A46">
        <w:trPr>
          <w:trHeight w:val="412"/>
        </w:trPr>
        <w:tc>
          <w:tcPr>
            <w:tcW w:w="1456" w:type="dxa"/>
          </w:tcPr>
          <w:p w14:paraId="0BA3C747" w14:textId="77777777" w:rsidR="00000DA5" w:rsidRPr="00B768B1" w:rsidRDefault="00000DA5" w:rsidP="00952A46">
            <w:pPr>
              <w:jc w:val="center"/>
              <w:rPr>
                <w:rFonts w:ascii="Arial" w:eastAsiaTheme="minorHAnsi" w:hAnsi="Arial" w:cs="Arial"/>
                <w:sz w:val="28"/>
                <w:szCs w:val="22"/>
              </w:rPr>
            </w:pPr>
            <w:r w:rsidRPr="00B768B1">
              <w:rPr>
                <w:rFonts w:ascii="Arial" w:eastAsiaTheme="minorHAnsi" w:hAnsi="Arial" w:cs="Arial"/>
                <w:szCs w:val="22"/>
              </w:rPr>
              <w:t>Chairs and</w:t>
            </w:r>
            <w:r w:rsidRPr="00B768B1">
              <w:rPr>
                <w:rFonts w:ascii="Arial" w:eastAsiaTheme="minorHAnsi" w:hAnsi="Arial" w:cs="Arial"/>
                <w:sz w:val="28"/>
                <w:szCs w:val="22"/>
              </w:rPr>
              <w:t xml:space="preserve"> </w:t>
            </w:r>
            <w:r w:rsidRPr="00B768B1">
              <w:rPr>
                <w:rFonts w:ascii="Arial" w:eastAsiaTheme="minorHAnsi" w:hAnsi="Arial" w:cs="Arial"/>
                <w:szCs w:val="22"/>
              </w:rPr>
              <w:t xml:space="preserve">tables </w:t>
            </w:r>
            <w:r w:rsidRPr="00B768B1">
              <w:rPr>
                <w:rFonts w:ascii="Arial" w:eastAsiaTheme="minorHAnsi" w:hAnsi="Arial" w:cs="Arial"/>
                <w:sz w:val="28"/>
                <w:szCs w:val="22"/>
              </w:rPr>
              <w:t xml:space="preserve"> </w:t>
            </w:r>
          </w:p>
        </w:tc>
        <w:tc>
          <w:tcPr>
            <w:tcW w:w="1141" w:type="dxa"/>
          </w:tcPr>
          <w:p w14:paraId="2520ACFC" w14:textId="77777777" w:rsidR="00000DA5" w:rsidRPr="00B768B1" w:rsidRDefault="00000DA5" w:rsidP="00952A46">
            <w:pPr>
              <w:jc w:val="center"/>
              <w:rPr>
                <w:rFonts w:ascii="Arial" w:eastAsiaTheme="minorHAnsi" w:hAnsi="Arial" w:cs="Arial"/>
                <w:b/>
                <w:sz w:val="28"/>
                <w:szCs w:val="22"/>
              </w:rPr>
            </w:pPr>
          </w:p>
        </w:tc>
        <w:tc>
          <w:tcPr>
            <w:tcW w:w="1209" w:type="dxa"/>
          </w:tcPr>
          <w:p w14:paraId="7199103E" w14:textId="77777777" w:rsidR="00000DA5" w:rsidRPr="00B768B1" w:rsidRDefault="00000DA5" w:rsidP="00952A46">
            <w:pPr>
              <w:jc w:val="center"/>
              <w:rPr>
                <w:rFonts w:ascii="Arial" w:eastAsiaTheme="minorHAnsi" w:hAnsi="Arial" w:cs="Arial"/>
                <w:b/>
                <w:sz w:val="28"/>
                <w:szCs w:val="22"/>
              </w:rPr>
            </w:pPr>
          </w:p>
        </w:tc>
        <w:tc>
          <w:tcPr>
            <w:tcW w:w="1575" w:type="dxa"/>
          </w:tcPr>
          <w:p w14:paraId="18110C6B" w14:textId="77777777" w:rsidR="00000DA5" w:rsidRPr="00B768B1" w:rsidRDefault="00000DA5" w:rsidP="00952A46">
            <w:pPr>
              <w:jc w:val="center"/>
              <w:rPr>
                <w:rFonts w:ascii="Arial" w:eastAsiaTheme="minorHAnsi" w:hAnsi="Arial" w:cs="Arial"/>
                <w:b/>
                <w:sz w:val="28"/>
                <w:szCs w:val="22"/>
              </w:rPr>
            </w:pPr>
          </w:p>
        </w:tc>
        <w:tc>
          <w:tcPr>
            <w:tcW w:w="1318" w:type="dxa"/>
          </w:tcPr>
          <w:p w14:paraId="61161BF1" w14:textId="77777777" w:rsidR="00000DA5" w:rsidRPr="00B768B1" w:rsidRDefault="00000DA5" w:rsidP="00952A46">
            <w:pPr>
              <w:jc w:val="center"/>
              <w:rPr>
                <w:rFonts w:ascii="Arial" w:eastAsiaTheme="minorHAnsi" w:hAnsi="Arial" w:cs="Arial"/>
                <w:b/>
                <w:sz w:val="28"/>
                <w:szCs w:val="22"/>
              </w:rPr>
            </w:pPr>
          </w:p>
        </w:tc>
        <w:tc>
          <w:tcPr>
            <w:tcW w:w="1191" w:type="dxa"/>
          </w:tcPr>
          <w:p w14:paraId="283AD9CC" w14:textId="77777777" w:rsidR="00000DA5" w:rsidRPr="00B768B1" w:rsidRDefault="00000DA5" w:rsidP="00952A46">
            <w:pPr>
              <w:jc w:val="center"/>
              <w:rPr>
                <w:rFonts w:ascii="Arial" w:eastAsiaTheme="minorHAnsi" w:hAnsi="Arial" w:cs="Arial"/>
                <w:b/>
                <w:sz w:val="28"/>
                <w:szCs w:val="22"/>
              </w:rPr>
            </w:pPr>
          </w:p>
        </w:tc>
        <w:tc>
          <w:tcPr>
            <w:tcW w:w="2317" w:type="dxa"/>
          </w:tcPr>
          <w:p w14:paraId="74C23A80" w14:textId="77777777" w:rsidR="00000DA5" w:rsidRPr="00B768B1" w:rsidRDefault="00000DA5" w:rsidP="00952A46">
            <w:pPr>
              <w:jc w:val="center"/>
              <w:rPr>
                <w:rFonts w:ascii="Arial" w:eastAsiaTheme="minorHAnsi" w:hAnsi="Arial" w:cs="Arial"/>
                <w:b/>
                <w:sz w:val="28"/>
                <w:szCs w:val="22"/>
              </w:rPr>
            </w:pPr>
          </w:p>
        </w:tc>
      </w:tr>
      <w:tr w:rsidR="00000DA5" w:rsidRPr="00B768B1" w14:paraId="17686230" w14:textId="77777777" w:rsidTr="00952A46">
        <w:trPr>
          <w:trHeight w:val="412"/>
        </w:trPr>
        <w:tc>
          <w:tcPr>
            <w:tcW w:w="1456" w:type="dxa"/>
          </w:tcPr>
          <w:p w14:paraId="14F26013" w14:textId="77777777" w:rsidR="00000DA5" w:rsidRPr="00B768B1" w:rsidRDefault="00000DA5" w:rsidP="00952A46">
            <w:pPr>
              <w:jc w:val="center"/>
              <w:rPr>
                <w:rFonts w:ascii="Arial" w:eastAsiaTheme="minorHAnsi" w:hAnsi="Arial" w:cs="Arial"/>
                <w:szCs w:val="22"/>
              </w:rPr>
            </w:pPr>
            <w:r w:rsidRPr="00B768B1">
              <w:rPr>
                <w:rFonts w:ascii="Arial" w:eastAsiaTheme="minorHAnsi" w:hAnsi="Arial" w:cs="Arial"/>
                <w:szCs w:val="22"/>
              </w:rPr>
              <w:t xml:space="preserve">Sink and </w:t>
            </w:r>
            <w:proofErr w:type="gramStart"/>
            <w:r w:rsidRPr="00B768B1">
              <w:rPr>
                <w:rFonts w:ascii="Arial" w:eastAsiaTheme="minorHAnsi" w:hAnsi="Arial" w:cs="Arial"/>
                <w:szCs w:val="22"/>
              </w:rPr>
              <w:t>counter top</w:t>
            </w:r>
            <w:proofErr w:type="gramEnd"/>
            <w:r w:rsidRPr="00B768B1">
              <w:rPr>
                <w:rFonts w:ascii="Arial" w:eastAsiaTheme="minorHAnsi" w:hAnsi="Arial" w:cs="Arial"/>
                <w:szCs w:val="22"/>
              </w:rPr>
              <w:t xml:space="preserve"> areas </w:t>
            </w:r>
          </w:p>
        </w:tc>
        <w:tc>
          <w:tcPr>
            <w:tcW w:w="1141" w:type="dxa"/>
          </w:tcPr>
          <w:p w14:paraId="315C66E9" w14:textId="77777777" w:rsidR="00000DA5" w:rsidRPr="00B768B1" w:rsidRDefault="00000DA5" w:rsidP="00952A46">
            <w:pPr>
              <w:jc w:val="center"/>
              <w:rPr>
                <w:rFonts w:ascii="Arial" w:eastAsiaTheme="minorHAnsi" w:hAnsi="Arial" w:cs="Arial"/>
                <w:b/>
                <w:sz w:val="28"/>
                <w:szCs w:val="22"/>
              </w:rPr>
            </w:pPr>
          </w:p>
        </w:tc>
        <w:tc>
          <w:tcPr>
            <w:tcW w:w="1209" w:type="dxa"/>
          </w:tcPr>
          <w:p w14:paraId="40E4C05A" w14:textId="77777777" w:rsidR="00000DA5" w:rsidRPr="00B768B1" w:rsidRDefault="00000DA5" w:rsidP="00952A46">
            <w:pPr>
              <w:jc w:val="center"/>
              <w:rPr>
                <w:rFonts w:ascii="Arial" w:eastAsiaTheme="minorHAnsi" w:hAnsi="Arial" w:cs="Arial"/>
                <w:b/>
                <w:sz w:val="28"/>
                <w:szCs w:val="22"/>
              </w:rPr>
            </w:pPr>
          </w:p>
        </w:tc>
        <w:tc>
          <w:tcPr>
            <w:tcW w:w="1575" w:type="dxa"/>
          </w:tcPr>
          <w:p w14:paraId="22B41005" w14:textId="77777777" w:rsidR="00000DA5" w:rsidRPr="00B768B1" w:rsidRDefault="00000DA5" w:rsidP="00952A46">
            <w:pPr>
              <w:jc w:val="center"/>
              <w:rPr>
                <w:rFonts w:ascii="Arial" w:eastAsiaTheme="minorHAnsi" w:hAnsi="Arial" w:cs="Arial"/>
                <w:b/>
                <w:sz w:val="28"/>
                <w:szCs w:val="22"/>
              </w:rPr>
            </w:pPr>
          </w:p>
        </w:tc>
        <w:tc>
          <w:tcPr>
            <w:tcW w:w="1318" w:type="dxa"/>
          </w:tcPr>
          <w:p w14:paraId="70D742B1" w14:textId="77777777" w:rsidR="00000DA5" w:rsidRPr="00B768B1" w:rsidRDefault="00000DA5" w:rsidP="00952A46">
            <w:pPr>
              <w:jc w:val="center"/>
              <w:rPr>
                <w:rFonts w:ascii="Arial" w:eastAsiaTheme="minorHAnsi" w:hAnsi="Arial" w:cs="Arial"/>
                <w:b/>
                <w:sz w:val="28"/>
                <w:szCs w:val="22"/>
              </w:rPr>
            </w:pPr>
          </w:p>
        </w:tc>
        <w:tc>
          <w:tcPr>
            <w:tcW w:w="1191" w:type="dxa"/>
          </w:tcPr>
          <w:p w14:paraId="0D2666F5" w14:textId="77777777" w:rsidR="00000DA5" w:rsidRPr="00B768B1" w:rsidRDefault="00000DA5" w:rsidP="00952A46">
            <w:pPr>
              <w:jc w:val="center"/>
              <w:rPr>
                <w:rFonts w:ascii="Arial" w:eastAsiaTheme="minorHAnsi" w:hAnsi="Arial" w:cs="Arial"/>
                <w:b/>
                <w:sz w:val="28"/>
                <w:szCs w:val="22"/>
              </w:rPr>
            </w:pPr>
          </w:p>
        </w:tc>
        <w:tc>
          <w:tcPr>
            <w:tcW w:w="2317" w:type="dxa"/>
          </w:tcPr>
          <w:p w14:paraId="154872CA" w14:textId="77777777" w:rsidR="00000DA5" w:rsidRPr="00B768B1" w:rsidRDefault="00000DA5" w:rsidP="00952A46">
            <w:pPr>
              <w:jc w:val="center"/>
              <w:rPr>
                <w:rFonts w:ascii="Arial" w:eastAsiaTheme="minorHAnsi" w:hAnsi="Arial" w:cs="Arial"/>
                <w:b/>
                <w:sz w:val="28"/>
                <w:szCs w:val="22"/>
              </w:rPr>
            </w:pPr>
          </w:p>
        </w:tc>
      </w:tr>
      <w:tr w:rsidR="00000DA5" w:rsidRPr="00B768B1" w14:paraId="67F353F8" w14:textId="77777777" w:rsidTr="00952A46">
        <w:trPr>
          <w:trHeight w:val="412"/>
        </w:trPr>
        <w:tc>
          <w:tcPr>
            <w:tcW w:w="1456" w:type="dxa"/>
          </w:tcPr>
          <w:p w14:paraId="1A8B84C3" w14:textId="77777777" w:rsidR="00000DA5" w:rsidRPr="00B768B1" w:rsidRDefault="00000DA5" w:rsidP="00952A46">
            <w:pPr>
              <w:jc w:val="center"/>
              <w:rPr>
                <w:rFonts w:ascii="Arial" w:eastAsiaTheme="minorHAnsi" w:hAnsi="Arial" w:cs="Arial"/>
                <w:szCs w:val="22"/>
              </w:rPr>
            </w:pPr>
            <w:r w:rsidRPr="00B768B1">
              <w:rPr>
                <w:rFonts w:ascii="Arial" w:eastAsiaTheme="minorHAnsi" w:hAnsi="Arial" w:cs="Arial"/>
                <w:szCs w:val="22"/>
              </w:rPr>
              <w:t xml:space="preserve">Cupboards Handles and Doors  </w:t>
            </w:r>
          </w:p>
        </w:tc>
        <w:tc>
          <w:tcPr>
            <w:tcW w:w="1141" w:type="dxa"/>
          </w:tcPr>
          <w:p w14:paraId="7570DE97" w14:textId="77777777" w:rsidR="00000DA5" w:rsidRPr="00B768B1" w:rsidRDefault="00000DA5" w:rsidP="00952A46">
            <w:pPr>
              <w:jc w:val="center"/>
              <w:rPr>
                <w:rFonts w:ascii="Arial" w:eastAsiaTheme="minorHAnsi" w:hAnsi="Arial" w:cs="Arial"/>
                <w:b/>
                <w:sz w:val="28"/>
                <w:szCs w:val="22"/>
              </w:rPr>
            </w:pPr>
          </w:p>
        </w:tc>
        <w:tc>
          <w:tcPr>
            <w:tcW w:w="1209" w:type="dxa"/>
          </w:tcPr>
          <w:p w14:paraId="06183813" w14:textId="77777777" w:rsidR="00000DA5" w:rsidRPr="00B768B1" w:rsidRDefault="00000DA5" w:rsidP="00952A46">
            <w:pPr>
              <w:jc w:val="center"/>
              <w:rPr>
                <w:rFonts w:ascii="Arial" w:eastAsiaTheme="minorHAnsi" w:hAnsi="Arial" w:cs="Arial"/>
                <w:b/>
                <w:sz w:val="28"/>
                <w:szCs w:val="22"/>
              </w:rPr>
            </w:pPr>
          </w:p>
        </w:tc>
        <w:tc>
          <w:tcPr>
            <w:tcW w:w="1575" w:type="dxa"/>
          </w:tcPr>
          <w:p w14:paraId="6A2BF60F" w14:textId="77777777" w:rsidR="00000DA5" w:rsidRPr="00B768B1" w:rsidRDefault="00000DA5" w:rsidP="00952A46">
            <w:pPr>
              <w:jc w:val="center"/>
              <w:rPr>
                <w:rFonts w:ascii="Arial" w:eastAsiaTheme="minorHAnsi" w:hAnsi="Arial" w:cs="Arial"/>
                <w:b/>
                <w:sz w:val="28"/>
                <w:szCs w:val="22"/>
              </w:rPr>
            </w:pPr>
          </w:p>
        </w:tc>
        <w:tc>
          <w:tcPr>
            <w:tcW w:w="1318" w:type="dxa"/>
          </w:tcPr>
          <w:p w14:paraId="338B9064" w14:textId="77777777" w:rsidR="00000DA5" w:rsidRPr="00B768B1" w:rsidRDefault="00000DA5" w:rsidP="00952A46">
            <w:pPr>
              <w:jc w:val="center"/>
              <w:rPr>
                <w:rFonts w:ascii="Arial" w:eastAsiaTheme="minorHAnsi" w:hAnsi="Arial" w:cs="Arial"/>
                <w:b/>
                <w:sz w:val="28"/>
                <w:szCs w:val="22"/>
              </w:rPr>
            </w:pPr>
          </w:p>
        </w:tc>
        <w:tc>
          <w:tcPr>
            <w:tcW w:w="1191" w:type="dxa"/>
          </w:tcPr>
          <w:p w14:paraId="0C2F183C" w14:textId="77777777" w:rsidR="00000DA5" w:rsidRPr="00B768B1" w:rsidRDefault="00000DA5" w:rsidP="00952A46">
            <w:pPr>
              <w:jc w:val="center"/>
              <w:rPr>
                <w:rFonts w:ascii="Arial" w:eastAsiaTheme="minorHAnsi" w:hAnsi="Arial" w:cs="Arial"/>
                <w:b/>
                <w:sz w:val="28"/>
                <w:szCs w:val="22"/>
              </w:rPr>
            </w:pPr>
          </w:p>
        </w:tc>
        <w:tc>
          <w:tcPr>
            <w:tcW w:w="2317" w:type="dxa"/>
          </w:tcPr>
          <w:p w14:paraId="05C1695A" w14:textId="77777777" w:rsidR="00000DA5" w:rsidRPr="00B768B1" w:rsidRDefault="00000DA5" w:rsidP="00952A46">
            <w:pPr>
              <w:jc w:val="center"/>
              <w:rPr>
                <w:rFonts w:ascii="Arial" w:eastAsiaTheme="minorHAnsi" w:hAnsi="Arial" w:cs="Arial"/>
                <w:b/>
                <w:sz w:val="28"/>
                <w:szCs w:val="22"/>
              </w:rPr>
            </w:pPr>
          </w:p>
        </w:tc>
      </w:tr>
      <w:tr w:rsidR="00000DA5" w:rsidRPr="00B768B1" w14:paraId="7DBD03B4" w14:textId="77777777" w:rsidTr="00952A46">
        <w:trPr>
          <w:trHeight w:val="412"/>
        </w:trPr>
        <w:tc>
          <w:tcPr>
            <w:tcW w:w="1456" w:type="dxa"/>
          </w:tcPr>
          <w:p w14:paraId="7CE94CB9" w14:textId="77777777" w:rsidR="00000DA5" w:rsidRPr="00B768B1" w:rsidRDefault="00000DA5" w:rsidP="00952A46">
            <w:pPr>
              <w:jc w:val="center"/>
              <w:rPr>
                <w:rFonts w:ascii="Arial" w:eastAsiaTheme="minorHAnsi" w:hAnsi="Arial" w:cs="Arial"/>
                <w:szCs w:val="22"/>
              </w:rPr>
            </w:pPr>
            <w:r w:rsidRPr="00B768B1">
              <w:rPr>
                <w:rFonts w:ascii="Arial" w:eastAsiaTheme="minorHAnsi" w:hAnsi="Arial" w:cs="Arial"/>
                <w:szCs w:val="22"/>
              </w:rPr>
              <w:t>Resources</w:t>
            </w:r>
          </w:p>
          <w:p w14:paraId="1D314A2C" w14:textId="77777777" w:rsidR="00000DA5" w:rsidRPr="00B768B1" w:rsidRDefault="00000DA5" w:rsidP="00952A46">
            <w:pPr>
              <w:rPr>
                <w:rFonts w:ascii="Arial" w:eastAsiaTheme="minorHAnsi" w:hAnsi="Arial" w:cs="Arial"/>
                <w:szCs w:val="22"/>
              </w:rPr>
            </w:pPr>
            <w:r w:rsidRPr="00B768B1">
              <w:rPr>
                <w:rFonts w:ascii="Arial" w:eastAsiaTheme="minorHAnsi" w:hAnsi="Arial" w:cs="Arial"/>
                <w:szCs w:val="22"/>
              </w:rPr>
              <w:t xml:space="preserve"> </w:t>
            </w:r>
          </w:p>
        </w:tc>
        <w:tc>
          <w:tcPr>
            <w:tcW w:w="1141" w:type="dxa"/>
          </w:tcPr>
          <w:p w14:paraId="06F7424B" w14:textId="77777777" w:rsidR="00000DA5" w:rsidRPr="00B768B1" w:rsidRDefault="00000DA5" w:rsidP="00952A46">
            <w:pPr>
              <w:jc w:val="center"/>
              <w:rPr>
                <w:rFonts w:ascii="Arial" w:eastAsiaTheme="minorHAnsi" w:hAnsi="Arial" w:cs="Arial"/>
                <w:b/>
                <w:sz w:val="28"/>
                <w:szCs w:val="22"/>
              </w:rPr>
            </w:pPr>
          </w:p>
        </w:tc>
        <w:tc>
          <w:tcPr>
            <w:tcW w:w="1209" w:type="dxa"/>
          </w:tcPr>
          <w:p w14:paraId="56B6F596" w14:textId="77777777" w:rsidR="00000DA5" w:rsidRPr="00B768B1" w:rsidRDefault="00000DA5" w:rsidP="00952A46">
            <w:pPr>
              <w:jc w:val="center"/>
              <w:rPr>
                <w:rFonts w:ascii="Arial" w:eastAsiaTheme="minorHAnsi" w:hAnsi="Arial" w:cs="Arial"/>
                <w:b/>
                <w:sz w:val="28"/>
                <w:szCs w:val="22"/>
              </w:rPr>
            </w:pPr>
          </w:p>
        </w:tc>
        <w:tc>
          <w:tcPr>
            <w:tcW w:w="1575" w:type="dxa"/>
          </w:tcPr>
          <w:p w14:paraId="43F85A20" w14:textId="77777777" w:rsidR="00000DA5" w:rsidRPr="00B768B1" w:rsidRDefault="00000DA5" w:rsidP="00952A46">
            <w:pPr>
              <w:jc w:val="center"/>
              <w:rPr>
                <w:rFonts w:ascii="Arial" w:eastAsiaTheme="minorHAnsi" w:hAnsi="Arial" w:cs="Arial"/>
                <w:b/>
                <w:sz w:val="28"/>
                <w:szCs w:val="22"/>
              </w:rPr>
            </w:pPr>
          </w:p>
        </w:tc>
        <w:tc>
          <w:tcPr>
            <w:tcW w:w="1318" w:type="dxa"/>
          </w:tcPr>
          <w:p w14:paraId="29A66747" w14:textId="77777777" w:rsidR="00000DA5" w:rsidRPr="00B768B1" w:rsidRDefault="00000DA5" w:rsidP="00952A46">
            <w:pPr>
              <w:jc w:val="center"/>
              <w:rPr>
                <w:rFonts w:ascii="Arial" w:eastAsiaTheme="minorHAnsi" w:hAnsi="Arial" w:cs="Arial"/>
                <w:b/>
                <w:sz w:val="28"/>
                <w:szCs w:val="22"/>
              </w:rPr>
            </w:pPr>
          </w:p>
        </w:tc>
        <w:tc>
          <w:tcPr>
            <w:tcW w:w="1191" w:type="dxa"/>
          </w:tcPr>
          <w:p w14:paraId="6FD4C69D" w14:textId="77777777" w:rsidR="00000DA5" w:rsidRPr="00B768B1" w:rsidRDefault="00000DA5" w:rsidP="00952A46">
            <w:pPr>
              <w:jc w:val="center"/>
              <w:rPr>
                <w:rFonts w:ascii="Arial" w:eastAsiaTheme="minorHAnsi" w:hAnsi="Arial" w:cs="Arial"/>
                <w:b/>
                <w:sz w:val="28"/>
                <w:szCs w:val="22"/>
              </w:rPr>
            </w:pPr>
          </w:p>
        </w:tc>
        <w:tc>
          <w:tcPr>
            <w:tcW w:w="2317" w:type="dxa"/>
          </w:tcPr>
          <w:p w14:paraId="50D45B3D" w14:textId="77777777" w:rsidR="00000DA5" w:rsidRPr="00B768B1" w:rsidRDefault="00000DA5" w:rsidP="00952A46">
            <w:pPr>
              <w:jc w:val="center"/>
              <w:rPr>
                <w:rFonts w:ascii="Arial" w:eastAsiaTheme="minorHAnsi" w:hAnsi="Arial" w:cs="Arial"/>
                <w:b/>
                <w:sz w:val="28"/>
                <w:szCs w:val="22"/>
              </w:rPr>
            </w:pPr>
          </w:p>
        </w:tc>
      </w:tr>
      <w:tr w:rsidR="00000DA5" w:rsidRPr="00B768B1" w14:paraId="331222CE" w14:textId="77777777" w:rsidTr="00952A46">
        <w:trPr>
          <w:trHeight w:val="412"/>
        </w:trPr>
        <w:tc>
          <w:tcPr>
            <w:tcW w:w="1456" w:type="dxa"/>
          </w:tcPr>
          <w:p w14:paraId="57441AB5" w14:textId="77777777" w:rsidR="00000DA5" w:rsidRPr="00B768B1" w:rsidRDefault="00000DA5" w:rsidP="00952A46">
            <w:pPr>
              <w:jc w:val="center"/>
              <w:rPr>
                <w:rFonts w:ascii="Arial" w:eastAsiaTheme="minorHAnsi" w:hAnsi="Arial" w:cs="Arial"/>
                <w:szCs w:val="22"/>
              </w:rPr>
            </w:pPr>
            <w:r w:rsidRPr="00B768B1">
              <w:rPr>
                <w:rFonts w:ascii="Arial" w:eastAsiaTheme="minorHAnsi" w:hAnsi="Arial" w:cs="Arial"/>
                <w:szCs w:val="22"/>
              </w:rPr>
              <w:t xml:space="preserve"> </w:t>
            </w:r>
            <w:r w:rsidRPr="00B768B1">
              <w:rPr>
                <w:rFonts w:ascii="Arial" w:hAnsi="Arial" w:cs="Arial"/>
              </w:rPr>
              <w:t xml:space="preserve">Material / Dressing Up Clothes (Once a Week) </w:t>
            </w:r>
          </w:p>
        </w:tc>
        <w:tc>
          <w:tcPr>
            <w:tcW w:w="1141" w:type="dxa"/>
          </w:tcPr>
          <w:p w14:paraId="6AC17794" w14:textId="77777777" w:rsidR="00000DA5" w:rsidRPr="00B768B1" w:rsidRDefault="00000DA5" w:rsidP="00952A46">
            <w:pPr>
              <w:jc w:val="center"/>
              <w:rPr>
                <w:rFonts w:ascii="Arial" w:eastAsiaTheme="minorHAnsi" w:hAnsi="Arial" w:cs="Arial"/>
                <w:b/>
                <w:sz w:val="28"/>
                <w:szCs w:val="22"/>
              </w:rPr>
            </w:pPr>
          </w:p>
        </w:tc>
        <w:tc>
          <w:tcPr>
            <w:tcW w:w="1209" w:type="dxa"/>
          </w:tcPr>
          <w:p w14:paraId="1B156333" w14:textId="77777777" w:rsidR="00000DA5" w:rsidRPr="00B768B1" w:rsidRDefault="00000DA5" w:rsidP="00952A46">
            <w:pPr>
              <w:jc w:val="center"/>
              <w:rPr>
                <w:rFonts w:ascii="Arial" w:eastAsiaTheme="minorHAnsi" w:hAnsi="Arial" w:cs="Arial"/>
                <w:b/>
                <w:sz w:val="28"/>
                <w:szCs w:val="22"/>
              </w:rPr>
            </w:pPr>
          </w:p>
        </w:tc>
        <w:tc>
          <w:tcPr>
            <w:tcW w:w="1575" w:type="dxa"/>
          </w:tcPr>
          <w:p w14:paraId="1E8B6DBA" w14:textId="77777777" w:rsidR="00000DA5" w:rsidRPr="00B768B1" w:rsidRDefault="00000DA5" w:rsidP="00952A46">
            <w:pPr>
              <w:jc w:val="center"/>
              <w:rPr>
                <w:rFonts w:ascii="Arial" w:eastAsiaTheme="minorHAnsi" w:hAnsi="Arial" w:cs="Arial"/>
                <w:b/>
                <w:sz w:val="28"/>
                <w:szCs w:val="22"/>
              </w:rPr>
            </w:pPr>
          </w:p>
        </w:tc>
        <w:tc>
          <w:tcPr>
            <w:tcW w:w="1318" w:type="dxa"/>
          </w:tcPr>
          <w:p w14:paraId="65FD3602" w14:textId="77777777" w:rsidR="00000DA5" w:rsidRPr="00B768B1" w:rsidRDefault="00000DA5" w:rsidP="00952A46">
            <w:pPr>
              <w:jc w:val="center"/>
              <w:rPr>
                <w:rFonts w:ascii="Arial" w:eastAsiaTheme="minorHAnsi" w:hAnsi="Arial" w:cs="Arial"/>
                <w:b/>
                <w:sz w:val="28"/>
                <w:szCs w:val="22"/>
              </w:rPr>
            </w:pPr>
          </w:p>
        </w:tc>
        <w:tc>
          <w:tcPr>
            <w:tcW w:w="1191" w:type="dxa"/>
          </w:tcPr>
          <w:p w14:paraId="3E0DE8D5" w14:textId="77777777" w:rsidR="00000DA5" w:rsidRPr="00B768B1" w:rsidRDefault="00000DA5" w:rsidP="00952A46">
            <w:pPr>
              <w:jc w:val="center"/>
              <w:rPr>
                <w:rFonts w:ascii="Arial" w:eastAsiaTheme="minorHAnsi" w:hAnsi="Arial" w:cs="Arial"/>
                <w:b/>
                <w:sz w:val="28"/>
                <w:szCs w:val="22"/>
              </w:rPr>
            </w:pPr>
          </w:p>
        </w:tc>
        <w:tc>
          <w:tcPr>
            <w:tcW w:w="2317" w:type="dxa"/>
          </w:tcPr>
          <w:p w14:paraId="36AA01C1" w14:textId="77777777" w:rsidR="00000DA5" w:rsidRPr="00B768B1" w:rsidRDefault="00000DA5" w:rsidP="00952A46">
            <w:pPr>
              <w:jc w:val="center"/>
              <w:rPr>
                <w:rFonts w:ascii="Arial" w:eastAsiaTheme="minorHAnsi" w:hAnsi="Arial" w:cs="Arial"/>
                <w:b/>
                <w:sz w:val="28"/>
                <w:szCs w:val="22"/>
              </w:rPr>
            </w:pPr>
          </w:p>
        </w:tc>
      </w:tr>
      <w:tr w:rsidR="00000DA5" w:rsidRPr="00B768B1" w14:paraId="5C0AD448" w14:textId="77777777" w:rsidTr="00952A46">
        <w:trPr>
          <w:trHeight w:val="412"/>
        </w:trPr>
        <w:tc>
          <w:tcPr>
            <w:tcW w:w="1456" w:type="dxa"/>
          </w:tcPr>
          <w:p w14:paraId="59CDFC92" w14:textId="77777777" w:rsidR="00000DA5" w:rsidRPr="00B768B1" w:rsidRDefault="00000DA5" w:rsidP="00952A46">
            <w:pPr>
              <w:jc w:val="center"/>
              <w:rPr>
                <w:rFonts w:ascii="Arial" w:eastAsiaTheme="minorHAnsi" w:hAnsi="Arial" w:cs="Arial"/>
                <w:szCs w:val="22"/>
              </w:rPr>
            </w:pPr>
            <w:r w:rsidRPr="00B768B1">
              <w:rPr>
                <w:rFonts w:ascii="Arial" w:eastAsiaTheme="minorHAnsi" w:hAnsi="Arial" w:cs="Arial"/>
                <w:szCs w:val="22"/>
              </w:rPr>
              <w:t xml:space="preserve">Cloakroom Area </w:t>
            </w:r>
          </w:p>
        </w:tc>
        <w:tc>
          <w:tcPr>
            <w:tcW w:w="1141" w:type="dxa"/>
          </w:tcPr>
          <w:p w14:paraId="4E5F4EAC" w14:textId="77777777" w:rsidR="00000DA5" w:rsidRPr="00B768B1" w:rsidRDefault="00000DA5" w:rsidP="00952A46">
            <w:pPr>
              <w:jc w:val="center"/>
              <w:rPr>
                <w:rFonts w:ascii="Arial" w:eastAsiaTheme="minorHAnsi" w:hAnsi="Arial" w:cs="Arial"/>
                <w:b/>
                <w:sz w:val="28"/>
                <w:szCs w:val="22"/>
              </w:rPr>
            </w:pPr>
          </w:p>
        </w:tc>
        <w:tc>
          <w:tcPr>
            <w:tcW w:w="1209" w:type="dxa"/>
          </w:tcPr>
          <w:p w14:paraId="3959E9F6" w14:textId="77777777" w:rsidR="00000DA5" w:rsidRPr="00B768B1" w:rsidRDefault="00000DA5" w:rsidP="00952A46">
            <w:pPr>
              <w:jc w:val="center"/>
              <w:rPr>
                <w:rFonts w:ascii="Arial" w:eastAsiaTheme="minorHAnsi" w:hAnsi="Arial" w:cs="Arial"/>
                <w:b/>
                <w:sz w:val="28"/>
                <w:szCs w:val="22"/>
              </w:rPr>
            </w:pPr>
          </w:p>
        </w:tc>
        <w:tc>
          <w:tcPr>
            <w:tcW w:w="1575" w:type="dxa"/>
          </w:tcPr>
          <w:p w14:paraId="4971552A" w14:textId="77777777" w:rsidR="00000DA5" w:rsidRPr="00B768B1" w:rsidRDefault="00000DA5" w:rsidP="00952A46">
            <w:pPr>
              <w:jc w:val="center"/>
              <w:rPr>
                <w:rFonts w:ascii="Arial" w:eastAsiaTheme="minorHAnsi" w:hAnsi="Arial" w:cs="Arial"/>
                <w:b/>
                <w:sz w:val="28"/>
                <w:szCs w:val="22"/>
              </w:rPr>
            </w:pPr>
          </w:p>
        </w:tc>
        <w:tc>
          <w:tcPr>
            <w:tcW w:w="1318" w:type="dxa"/>
          </w:tcPr>
          <w:p w14:paraId="1BDCFB16" w14:textId="77777777" w:rsidR="00000DA5" w:rsidRPr="00B768B1" w:rsidRDefault="00000DA5" w:rsidP="00952A46">
            <w:pPr>
              <w:jc w:val="center"/>
              <w:rPr>
                <w:rFonts w:ascii="Arial" w:eastAsiaTheme="minorHAnsi" w:hAnsi="Arial" w:cs="Arial"/>
                <w:b/>
                <w:sz w:val="28"/>
                <w:szCs w:val="22"/>
              </w:rPr>
            </w:pPr>
          </w:p>
        </w:tc>
        <w:tc>
          <w:tcPr>
            <w:tcW w:w="1191" w:type="dxa"/>
          </w:tcPr>
          <w:p w14:paraId="079931C5" w14:textId="77777777" w:rsidR="00000DA5" w:rsidRPr="00B768B1" w:rsidRDefault="00000DA5" w:rsidP="00952A46">
            <w:pPr>
              <w:jc w:val="center"/>
              <w:rPr>
                <w:rFonts w:ascii="Arial" w:eastAsiaTheme="minorHAnsi" w:hAnsi="Arial" w:cs="Arial"/>
                <w:b/>
                <w:sz w:val="28"/>
                <w:szCs w:val="22"/>
              </w:rPr>
            </w:pPr>
          </w:p>
        </w:tc>
        <w:tc>
          <w:tcPr>
            <w:tcW w:w="2317" w:type="dxa"/>
          </w:tcPr>
          <w:p w14:paraId="1B16FD94" w14:textId="77777777" w:rsidR="00000DA5" w:rsidRPr="00B768B1" w:rsidRDefault="00000DA5" w:rsidP="00952A46">
            <w:pPr>
              <w:jc w:val="center"/>
              <w:rPr>
                <w:rFonts w:ascii="Arial" w:eastAsiaTheme="minorHAnsi" w:hAnsi="Arial" w:cs="Arial"/>
                <w:b/>
                <w:sz w:val="28"/>
                <w:szCs w:val="22"/>
              </w:rPr>
            </w:pPr>
          </w:p>
        </w:tc>
      </w:tr>
      <w:tr w:rsidR="00000DA5" w:rsidRPr="00B768B1" w14:paraId="7DA68E52" w14:textId="77777777" w:rsidTr="00952A46">
        <w:trPr>
          <w:trHeight w:val="412"/>
        </w:trPr>
        <w:tc>
          <w:tcPr>
            <w:tcW w:w="1456" w:type="dxa"/>
          </w:tcPr>
          <w:p w14:paraId="267EACDE" w14:textId="77777777" w:rsidR="00000DA5" w:rsidRPr="00B768B1" w:rsidRDefault="00000DA5" w:rsidP="00952A46">
            <w:pPr>
              <w:jc w:val="center"/>
              <w:rPr>
                <w:rFonts w:ascii="Arial" w:eastAsiaTheme="minorHAnsi" w:hAnsi="Arial" w:cs="Arial"/>
                <w:szCs w:val="22"/>
              </w:rPr>
            </w:pPr>
            <w:proofErr w:type="gramStart"/>
            <w:r w:rsidRPr="00B768B1">
              <w:rPr>
                <w:rFonts w:ascii="Arial" w:eastAsiaTheme="minorHAnsi" w:hAnsi="Arial" w:cs="Arial"/>
                <w:szCs w:val="22"/>
              </w:rPr>
              <w:t>Book Shelves</w:t>
            </w:r>
            <w:proofErr w:type="gramEnd"/>
            <w:r w:rsidRPr="00B768B1">
              <w:rPr>
                <w:rFonts w:ascii="Arial" w:eastAsiaTheme="minorHAnsi" w:hAnsi="Arial" w:cs="Arial"/>
                <w:szCs w:val="22"/>
              </w:rPr>
              <w:t xml:space="preserve"> </w:t>
            </w:r>
          </w:p>
        </w:tc>
        <w:tc>
          <w:tcPr>
            <w:tcW w:w="1141" w:type="dxa"/>
          </w:tcPr>
          <w:p w14:paraId="64BA8AE7" w14:textId="77777777" w:rsidR="00000DA5" w:rsidRPr="00B768B1" w:rsidRDefault="00000DA5" w:rsidP="00952A46">
            <w:pPr>
              <w:jc w:val="center"/>
              <w:rPr>
                <w:rFonts w:ascii="Arial" w:eastAsiaTheme="minorHAnsi" w:hAnsi="Arial" w:cs="Arial"/>
                <w:b/>
                <w:sz w:val="28"/>
                <w:szCs w:val="22"/>
              </w:rPr>
            </w:pPr>
          </w:p>
        </w:tc>
        <w:tc>
          <w:tcPr>
            <w:tcW w:w="1209" w:type="dxa"/>
          </w:tcPr>
          <w:p w14:paraId="636F99FB" w14:textId="77777777" w:rsidR="00000DA5" w:rsidRPr="00B768B1" w:rsidRDefault="00000DA5" w:rsidP="00952A46">
            <w:pPr>
              <w:jc w:val="center"/>
              <w:rPr>
                <w:rFonts w:ascii="Arial" w:eastAsiaTheme="minorHAnsi" w:hAnsi="Arial" w:cs="Arial"/>
                <w:b/>
                <w:sz w:val="28"/>
                <w:szCs w:val="22"/>
              </w:rPr>
            </w:pPr>
          </w:p>
        </w:tc>
        <w:tc>
          <w:tcPr>
            <w:tcW w:w="1575" w:type="dxa"/>
          </w:tcPr>
          <w:p w14:paraId="4B7318C3" w14:textId="77777777" w:rsidR="00000DA5" w:rsidRPr="00B768B1" w:rsidRDefault="00000DA5" w:rsidP="00952A46">
            <w:pPr>
              <w:jc w:val="center"/>
              <w:rPr>
                <w:rFonts w:ascii="Arial" w:eastAsiaTheme="minorHAnsi" w:hAnsi="Arial" w:cs="Arial"/>
                <w:b/>
                <w:sz w:val="28"/>
                <w:szCs w:val="22"/>
              </w:rPr>
            </w:pPr>
          </w:p>
        </w:tc>
        <w:tc>
          <w:tcPr>
            <w:tcW w:w="1318" w:type="dxa"/>
          </w:tcPr>
          <w:p w14:paraId="1989BDDE" w14:textId="77777777" w:rsidR="00000DA5" w:rsidRPr="00B768B1" w:rsidRDefault="00000DA5" w:rsidP="00952A46">
            <w:pPr>
              <w:jc w:val="center"/>
              <w:rPr>
                <w:rFonts w:ascii="Arial" w:eastAsiaTheme="minorHAnsi" w:hAnsi="Arial" w:cs="Arial"/>
                <w:b/>
                <w:sz w:val="28"/>
                <w:szCs w:val="22"/>
              </w:rPr>
            </w:pPr>
          </w:p>
        </w:tc>
        <w:tc>
          <w:tcPr>
            <w:tcW w:w="1191" w:type="dxa"/>
          </w:tcPr>
          <w:p w14:paraId="5445BCFF" w14:textId="77777777" w:rsidR="00000DA5" w:rsidRPr="00B768B1" w:rsidRDefault="00000DA5" w:rsidP="00952A46">
            <w:pPr>
              <w:jc w:val="center"/>
              <w:rPr>
                <w:rFonts w:ascii="Arial" w:eastAsiaTheme="minorHAnsi" w:hAnsi="Arial" w:cs="Arial"/>
                <w:b/>
                <w:sz w:val="28"/>
                <w:szCs w:val="22"/>
              </w:rPr>
            </w:pPr>
          </w:p>
        </w:tc>
        <w:tc>
          <w:tcPr>
            <w:tcW w:w="2317" w:type="dxa"/>
          </w:tcPr>
          <w:p w14:paraId="12706A31" w14:textId="77777777" w:rsidR="00000DA5" w:rsidRPr="00B768B1" w:rsidRDefault="00000DA5" w:rsidP="00952A46">
            <w:pPr>
              <w:jc w:val="center"/>
              <w:rPr>
                <w:rFonts w:ascii="Arial" w:eastAsiaTheme="minorHAnsi" w:hAnsi="Arial" w:cs="Arial"/>
                <w:b/>
                <w:sz w:val="28"/>
                <w:szCs w:val="22"/>
              </w:rPr>
            </w:pPr>
          </w:p>
        </w:tc>
      </w:tr>
      <w:tr w:rsidR="00000DA5" w:rsidRPr="00B768B1" w14:paraId="4F275A3A" w14:textId="77777777" w:rsidTr="00952A46">
        <w:trPr>
          <w:trHeight w:val="412"/>
        </w:trPr>
        <w:tc>
          <w:tcPr>
            <w:tcW w:w="1456" w:type="dxa"/>
          </w:tcPr>
          <w:p w14:paraId="79AEECA7" w14:textId="77777777" w:rsidR="00000DA5" w:rsidRPr="00B768B1" w:rsidRDefault="00000DA5" w:rsidP="00952A46">
            <w:pPr>
              <w:jc w:val="center"/>
              <w:rPr>
                <w:rFonts w:ascii="Arial" w:eastAsiaTheme="minorHAnsi" w:hAnsi="Arial" w:cs="Arial"/>
                <w:szCs w:val="22"/>
              </w:rPr>
            </w:pPr>
            <w:r w:rsidRPr="00B768B1">
              <w:rPr>
                <w:rFonts w:ascii="Arial" w:eastAsiaTheme="minorHAnsi" w:hAnsi="Arial" w:cs="Arial"/>
                <w:szCs w:val="22"/>
              </w:rPr>
              <w:t xml:space="preserve">Unit Tops </w:t>
            </w:r>
          </w:p>
        </w:tc>
        <w:tc>
          <w:tcPr>
            <w:tcW w:w="1141" w:type="dxa"/>
          </w:tcPr>
          <w:p w14:paraId="46B9AF17" w14:textId="77777777" w:rsidR="00000DA5" w:rsidRPr="00B768B1" w:rsidRDefault="00000DA5" w:rsidP="00952A46">
            <w:pPr>
              <w:jc w:val="center"/>
              <w:rPr>
                <w:rFonts w:ascii="Arial" w:eastAsiaTheme="minorHAnsi" w:hAnsi="Arial" w:cs="Arial"/>
                <w:b/>
                <w:sz w:val="28"/>
                <w:szCs w:val="22"/>
              </w:rPr>
            </w:pPr>
          </w:p>
        </w:tc>
        <w:tc>
          <w:tcPr>
            <w:tcW w:w="1209" w:type="dxa"/>
          </w:tcPr>
          <w:p w14:paraId="5C7ED8E6" w14:textId="77777777" w:rsidR="00000DA5" w:rsidRPr="00B768B1" w:rsidRDefault="00000DA5" w:rsidP="00952A46">
            <w:pPr>
              <w:jc w:val="center"/>
              <w:rPr>
                <w:rFonts w:ascii="Arial" w:eastAsiaTheme="minorHAnsi" w:hAnsi="Arial" w:cs="Arial"/>
                <w:b/>
                <w:sz w:val="28"/>
                <w:szCs w:val="22"/>
              </w:rPr>
            </w:pPr>
          </w:p>
        </w:tc>
        <w:tc>
          <w:tcPr>
            <w:tcW w:w="1575" w:type="dxa"/>
          </w:tcPr>
          <w:p w14:paraId="0953DDB4" w14:textId="77777777" w:rsidR="00000DA5" w:rsidRPr="00B768B1" w:rsidRDefault="00000DA5" w:rsidP="00952A46">
            <w:pPr>
              <w:jc w:val="center"/>
              <w:rPr>
                <w:rFonts w:ascii="Arial" w:eastAsiaTheme="minorHAnsi" w:hAnsi="Arial" w:cs="Arial"/>
                <w:b/>
                <w:sz w:val="28"/>
                <w:szCs w:val="22"/>
              </w:rPr>
            </w:pPr>
          </w:p>
        </w:tc>
        <w:tc>
          <w:tcPr>
            <w:tcW w:w="1318" w:type="dxa"/>
          </w:tcPr>
          <w:p w14:paraId="716CF650" w14:textId="77777777" w:rsidR="00000DA5" w:rsidRPr="00B768B1" w:rsidRDefault="00000DA5" w:rsidP="00952A46">
            <w:pPr>
              <w:jc w:val="center"/>
              <w:rPr>
                <w:rFonts w:ascii="Arial" w:eastAsiaTheme="minorHAnsi" w:hAnsi="Arial" w:cs="Arial"/>
                <w:b/>
                <w:sz w:val="28"/>
                <w:szCs w:val="22"/>
              </w:rPr>
            </w:pPr>
          </w:p>
        </w:tc>
        <w:tc>
          <w:tcPr>
            <w:tcW w:w="1191" w:type="dxa"/>
          </w:tcPr>
          <w:p w14:paraId="7C32568A" w14:textId="77777777" w:rsidR="00000DA5" w:rsidRPr="00B768B1" w:rsidRDefault="00000DA5" w:rsidP="00952A46">
            <w:pPr>
              <w:jc w:val="center"/>
              <w:rPr>
                <w:rFonts w:ascii="Arial" w:eastAsiaTheme="minorHAnsi" w:hAnsi="Arial" w:cs="Arial"/>
                <w:b/>
                <w:sz w:val="28"/>
                <w:szCs w:val="22"/>
              </w:rPr>
            </w:pPr>
          </w:p>
        </w:tc>
        <w:tc>
          <w:tcPr>
            <w:tcW w:w="2317" w:type="dxa"/>
          </w:tcPr>
          <w:p w14:paraId="322EF986" w14:textId="77777777" w:rsidR="00000DA5" w:rsidRPr="00B768B1" w:rsidRDefault="00000DA5" w:rsidP="00952A46">
            <w:pPr>
              <w:jc w:val="center"/>
              <w:rPr>
                <w:rFonts w:ascii="Arial" w:eastAsiaTheme="minorHAnsi" w:hAnsi="Arial" w:cs="Arial"/>
                <w:b/>
                <w:sz w:val="28"/>
                <w:szCs w:val="22"/>
              </w:rPr>
            </w:pPr>
          </w:p>
        </w:tc>
      </w:tr>
    </w:tbl>
    <w:p w14:paraId="33BD4707" w14:textId="77777777" w:rsidR="00000DA5" w:rsidRPr="00B768B1" w:rsidRDefault="00000DA5" w:rsidP="00000DA5">
      <w:pPr>
        <w:rPr>
          <w:rFonts w:ascii="Arial" w:hAnsi="Arial" w:cs="Arial"/>
        </w:rPr>
      </w:pPr>
    </w:p>
    <w:p w14:paraId="7F5A96DB" w14:textId="77777777" w:rsidR="00000DA5" w:rsidRPr="00B768B1" w:rsidRDefault="00000DA5" w:rsidP="00000DA5">
      <w:pPr>
        <w:rPr>
          <w:rFonts w:ascii="Arial" w:hAnsi="Arial" w:cs="Arial"/>
        </w:rPr>
      </w:pPr>
    </w:p>
    <w:p w14:paraId="515A3C0E" w14:textId="77777777" w:rsidR="00000DA5" w:rsidRPr="00B768B1" w:rsidRDefault="00000DA5" w:rsidP="00000DA5">
      <w:pPr>
        <w:rPr>
          <w:rFonts w:ascii="Arial" w:hAnsi="Arial" w:cs="Arial"/>
        </w:rPr>
      </w:pPr>
    </w:p>
    <w:p w14:paraId="0DBEBF87" w14:textId="77777777" w:rsidR="00000DA5" w:rsidRPr="00B768B1" w:rsidRDefault="00000DA5" w:rsidP="00000DA5">
      <w:pPr>
        <w:rPr>
          <w:rFonts w:ascii="Arial" w:hAnsi="Arial" w:cs="Arial"/>
        </w:rPr>
      </w:pPr>
    </w:p>
    <w:p w14:paraId="69C65ABC" w14:textId="77777777" w:rsidR="00000DA5" w:rsidRPr="00B768B1" w:rsidRDefault="00000DA5" w:rsidP="00000DA5">
      <w:pPr>
        <w:rPr>
          <w:rFonts w:ascii="Arial" w:hAnsi="Arial" w:cs="Arial"/>
        </w:rPr>
      </w:pPr>
    </w:p>
    <w:p w14:paraId="7993BD14" w14:textId="77777777" w:rsidR="00000DA5" w:rsidRPr="00B768B1" w:rsidRDefault="00000DA5" w:rsidP="00000DA5">
      <w:pPr>
        <w:rPr>
          <w:rFonts w:ascii="Arial" w:hAnsi="Arial" w:cs="Arial"/>
        </w:rPr>
      </w:pPr>
    </w:p>
    <w:p w14:paraId="33C99FDA" w14:textId="77777777" w:rsidR="00000DA5" w:rsidRPr="00B768B1" w:rsidRDefault="00000DA5" w:rsidP="00000DA5">
      <w:pPr>
        <w:rPr>
          <w:rFonts w:ascii="Arial" w:hAnsi="Arial" w:cs="Arial"/>
        </w:rPr>
      </w:pPr>
    </w:p>
    <w:p w14:paraId="59064423" w14:textId="77777777" w:rsidR="00000DA5" w:rsidRPr="00B768B1" w:rsidRDefault="00000DA5" w:rsidP="00000DA5">
      <w:pPr>
        <w:rPr>
          <w:rFonts w:ascii="Arial" w:hAnsi="Arial" w:cs="Arial"/>
        </w:rPr>
      </w:pPr>
    </w:p>
    <w:p w14:paraId="6070D9AA" w14:textId="77777777" w:rsidR="00000DA5" w:rsidRPr="00B768B1" w:rsidRDefault="00000DA5" w:rsidP="00000DA5">
      <w:pPr>
        <w:rPr>
          <w:rFonts w:ascii="Arial" w:hAnsi="Arial" w:cs="Arial"/>
        </w:rPr>
      </w:pPr>
    </w:p>
    <w:p w14:paraId="645B3EA0" w14:textId="77777777" w:rsidR="00000DA5" w:rsidRPr="00B768B1" w:rsidRDefault="00000DA5" w:rsidP="00000DA5">
      <w:pPr>
        <w:rPr>
          <w:rFonts w:ascii="Arial" w:hAnsi="Arial" w:cs="Arial"/>
        </w:rPr>
      </w:pPr>
    </w:p>
    <w:p w14:paraId="1B7E613C" w14:textId="77777777" w:rsidR="00000DA5" w:rsidRPr="00B768B1" w:rsidRDefault="00000DA5" w:rsidP="00000DA5">
      <w:pPr>
        <w:rPr>
          <w:rFonts w:ascii="Arial" w:hAnsi="Arial" w:cs="Arial"/>
        </w:rPr>
      </w:pPr>
    </w:p>
    <w:p w14:paraId="5A64FDDB" w14:textId="77777777" w:rsidR="00000DA5" w:rsidRPr="00B768B1" w:rsidRDefault="00000DA5" w:rsidP="00000DA5">
      <w:pPr>
        <w:rPr>
          <w:rFonts w:ascii="Arial" w:hAnsi="Arial" w:cs="Arial"/>
        </w:rPr>
      </w:pPr>
    </w:p>
    <w:p w14:paraId="6F6BAA33" w14:textId="77777777" w:rsidR="00000DA5" w:rsidRPr="00B768B1" w:rsidRDefault="00000DA5" w:rsidP="00000DA5">
      <w:pPr>
        <w:rPr>
          <w:rFonts w:ascii="Arial" w:hAnsi="Arial" w:cs="Arial"/>
        </w:rPr>
      </w:pPr>
    </w:p>
    <w:p w14:paraId="106D5919" w14:textId="77777777" w:rsidR="00000DA5" w:rsidRPr="00B768B1" w:rsidRDefault="00000DA5" w:rsidP="00000DA5">
      <w:pPr>
        <w:rPr>
          <w:rFonts w:ascii="Arial" w:hAnsi="Arial" w:cs="Arial"/>
        </w:rPr>
      </w:pPr>
    </w:p>
    <w:p w14:paraId="4DFFBD38" w14:textId="77777777" w:rsidR="00000DA5" w:rsidRPr="00B768B1" w:rsidRDefault="00000DA5" w:rsidP="00000DA5">
      <w:pPr>
        <w:rPr>
          <w:rFonts w:ascii="Arial" w:hAnsi="Arial" w:cs="Arial"/>
        </w:rPr>
      </w:pPr>
    </w:p>
    <w:p w14:paraId="670ADC77" w14:textId="77777777" w:rsidR="00000DA5" w:rsidRPr="00B768B1" w:rsidRDefault="00000DA5" w:rsidP="00000DA5">
      <w:pPr>
        <w:rPr>
          <w:rFonts w:ascii="Arial" w:hAnsi="Arial" w:cs="Arial"/>
        </w:rPr>
      </w:pPr>
    </w:p>
    <w:p w14:paraId="26B8BA3E" w14:textId="77777777" w:rsidR="00000DA5" w:rsidRPr="00B768B1" w:rsidRDefault="00000DA5" w:rsidP="00000DA5">
      <w:pPr>
        <w:rPr>
          <w:rFonts w:ascii="Arial" w:hAnsi="Arial" w:cs="Arial"/>
        </w:rPr>
      </w:pPr>
    </w:p>
    <w:p w14:paraId="17CD9D6A" w14:textId="77777777" w:rsidR="00000DA5" w:rsidRPr="00B768B1" w:rsidRDefault="00000DA5" w:rsidP="00000DA5">
      <w:pPr>
        <w:rPr>
          <w:rFonts w:ascii="Arial" w:hAnsi="Arial" w:cs="Arial"/>
        </w:rPr>
      </w:pPr>
    </w:p>
    <w:p w14:paraId="461CAA86" w14:textId="77777777" w:rsidR="00000DA5" w:rsidRPr="00B768B1" w:rsidRDefault="00000DA5" w:rsidP="00000DA5">
      <w:pPr>
        <w:rPr>
          <w:rFonts w:ascii="Arial" w:hAnsi="Arial" w:cs="Arial"/>
        </w:rPr>
      </w:pPr>
    </w:p>
    <w:p w14:paraId="54C6A74D" w14:textId="77777777" w:rsidR="00000DA5" w:rsidRPr="00B768B1" w:rsidRDefault="00000DA5" w:rsidP="00000DA5">
      <w:pPr>
        <w:rPr>
          <w:rFonts w:ascii="Arial" w:hAnsi="Arial" w:cs="Arial"/>
        </w:rPr>
      </w:pPr>
      <w:r w:rsidRPr="00B768B1">
        <w:rPr>
          <w:rFonts w:ascii="Arial" w:hAnsi="Arial" w:cs="Arial"/>
        </w:rPr>
        <w:lastRenderedPageBreak/>
        <w:t xml:space="preserve">Please adhere to the Resource Cleaning Guide and Infection Control Policy when cleaning resources. Blue spray and white roll should be used to clean the areas. </w:t>
      </w:r>
    </w:p>
    <w:p w14:paraId="640D1FE5" w14:textId="77777777" w:rsidR="00000DA5" w:rsidRPr="00B768B1" w:rsidRDefault="00000DA5" w:rsidP="00000DA5">
      <w:pPr>
        <w:rPr>
          <w:rFonts w:ascii="Arial" w:hAnsi="Arial" w:cs="Arial"/>
        </w:rPr>
      </w:pPr>
    </w:p>
    <w:tbl>
      <w:tblPr>
        <w:tblW w:w="1049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118"/>
        <w:gridCol w:w="2429"/>
        <w:gridCol w:w="73"/>
        <w:gridCol w:w="2034"/>
      </w:tblGrid>
      <w:tr w:rsidR="00000DA5" w:rsidRPr="00B768B1" w14:paraId="70C7023C" w14:textId="77777777" w:rsidTr="00952A46">
        <w:trPr>
          <w:trHeight w:val="309"/>
        </w:trPr>
        <w:tc>
          <w:tcPr>
            <w:tcW w:w="2836" w:type="dxa"/>
          </w:tcPr>
          <w:p w14:paraId="668D75B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Item </w:t>
            </w:r>
          </w:p>
        </w:tc>
        <w:tc>
          <w:tcPr>
            <w:tcW w:w="3118" w:type="dxa"/>
          </w:tcPr>
          <w:p w14:paraId="5BEB0D4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How to clean </w:t>
            </w:r>
          </w:p>
        </w:tc>
        <w:tc>
          <w:tcPr>
            <w:tcW w:w="2502" w:type="dxa"/>
            <w:gridSpan w:val="2"/>
          </w:tcPr>
          <w:p w14:paraId="636873E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Frequency </w:t>
            </w:r>
          </w:p>
        </w:tc>
        <w:tc>
          <w:tcPr>
            <w:tcW w:w="2034" w:type="dxa"/>
          </w:tcPr>
          <w:p w14:paraId="3932E6A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b/>
                <w:bCs/>
                <w:color w:val="000000"/>
                <w:sz w:val="20"/>
                <w:szCs w:val="20"/>
              </w:rPr>
              <w:t xml:space="preserve">Comments </w:t>
            </w:r>
          </w:p>
        </w:tc>
      </w:tr>
      <w:tr w:rsidR="00000DA5" w:rsidRPr="00B768B1" w14:paraId="339563C1" w14:textId="77777777" w:rsidTr="00952A46">
        <w:trPr>
          <w:trHeight w:val="2832"/>
        </w:trPr>
        <w:tc>
          <w:tcPr>
            <w:tcW w:w="2836" w:type="dxa"/>
          </w:tcPr>
          <w:p w14:paraId="1DAD9DC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Dolls. </w:t>
            </w:r>
          </w:p>
        </w:tc>
        <w:tc>
          <w:tcPr>
            <w:tcW w:w="3118" w:type="dxa"/>
          </w:tcPr>
          <w:p w14:paraId="288A970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General-purpose detergent and hand-hot water as necessary. Dry thoroughly with paper towels or a clean towel that you wash immediately after using it. </w:t>
            </w:r>
          </w:p>
        </w:tc>
        <w:tc>
          <w:tcPr>
            <w:tcW w:w="2502" w:type="dxa"/>
            <w:gridSpan w:val="2"/>
          </w:tcPr>
          <w:p w14:paraId="67D01F0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and clean as necessary. </w:t>
            </w:r>
          </w:p>
        </w:tc>
        <w:tc>
          <w:tcPr>
            <w:tcW w:w="2034" w:type="dxa"/>
          </w:tcPr>
          <w:p w14:paraId="3642968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Remove any damaged dolls and throw them </w:t>
            </w:r>
          </w:p>
        </w:tc>
      </w:tr>
      <w:tr w:rsidR="00000DA5" w:rsidRPr="00B768B1" w14:paraId="121C7B3D" w14:textId="77777777" w:rsidTr="00952A46">
        <w:trPr>
          <w:trHeight w:val="3132"/>
        </w:trPr>
        <w:tc>
          <w:tcPr>
            <w:tcW w:w="2836" w:type="dxa"/>
          </w:tcPr>
          <w:p w14:paraId="0520AB2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Play</w:t>
            </w:r>
          </w:p>
          <w:p w14:paraId="51518D1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dough and </w:t>
            </w:r>
          </w:p>
          <w:p w14:paraId="409E9A7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plasticine </w:t>
            </w:r>
          </w:p>
        </w:tc>
        <w:tc>
          <w:tcPr>
            <w:tcW w:w="3118" w:type="dxa"/>
          </w:tcPr>
          <w:p w14:paraId="1F98FC1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Wash all the cutting tools using general-purpose detergent and hand-hot water. Dry thoroughly using paper towels or a clean towel that you can wash immediately after using it. </w:t>
            </w:r>
          </w:p>
          <w:p w14:paraId="4B0C841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If the tools do not have wooden parts, wash in dishwasher. </w:t>
            </w:r>
          </w:p>
        </w:tc>
        <w:tc>
          <w:tcPr>
            <w:tcW w:w="2502" w:type="dxa"/>
            <w:gridSpan w:val="2"/>
          </w:tcPr>
          <w:p w14:paraId="3A33DF2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At least once a week. </w:t>
            </w:r>
          </w:p>
        </w:tc>
        <w:tc>
          <w:tcPr>
            <w:tcW w:w="2034" w:type="dxa"/>
          </w:tcPr>
          <w:p w14:paraId="7305174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Before and after using play dough or plasticine, children and staff must wash and dry their hands. </w:t>
            </w:r>
          </w:p>
          <w:p w14:paraId="255C35B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Play dough and plasticine should not be used during any outbreak of an infection. </w:t>
            </w:r>
          </w:p>
          <w:p w14:paraId="5D85D62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You should replace the play dough and plasticine regularly, in line with the manufacturers’ instructions. </w:t>
            </w:r>
          </w:p>
          <w:p w14:paraId="72751E68"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Store homemade play dough in an airtight container. Replace each week and if visibly soiled. </w:t>
            </w:r>
          </w:p>
        </w:tc>
      </w:tr>
      <w:tr w:rsidR="00000DA5" w:rsidRPr="00B768B1" w14:paraId="48DAA537" w14:textId="77777777" w:rsidTr="00952A46">
        <w:trPr>
          <w:trHeight w:val="1182"/>
        </w:trPr>
        <w:tc>
          <w:tcPr>
            <w:tcW w:w="2836" w:type="dxa"/>
          </w:tcPr>
          <w:p w14:paraId="69B0859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Soft toys. </w:t>
            </w:r>
          </w:p>
        </w:tc>
        <w:tc>
          <w:tcPr>
            <w:tcW w:w="3118" w:type="dxa"/>
          </w:tcPr>
          <w:p w14:paraId="3401AEB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Wash, when visibly dirty with general-purpose detergent and hand-hot water, rinse and dry. </w:t>
            </w:r>
          </w:p>
          <w:p w14:paraId="3F97CF6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If toy is machine washable, wash using manufacturers’ instructions. </w:t>
            </w:r>
          </w:p>
        </w:tc>
        <w:tc>
          <w:tcPr>
            <w:tcW w:w="2502" w:type="dxa"/>
            <w:gridSpan w:val="2"/>
          </w:tcPr>
          <w:p w14:paraId="3DFBD1F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w:t>
            </w:r>
          </w:p>
        </w:tc>
        <w:tc>
          <w:tcPr>
            <w:tcW w:w="2034" w:type="dxa"/>
          </w:tcPr>
          <w:p w14:paraId="00B2079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Check that the toy is machine washable before you buy it. </w:t>
            </w:r>
          </w:p>
        </w:tc>
      </w:tr>
      <w:tr w:rsidR="00000DA5" w:rsidRPr="00B768B1" w14:paraId="0F6C4DA2" w14:textId="77777777" w:rsidTr="00952A46">
        <w:trPr>
          <w:trHeight w:val="582"/>
        </w:trPr>
        <w:tc>
          <w:tcPr>
            <w:tcW w:w="2836" w:type="dxa"/>
          </w:tcPr>
          <w:p w14:paraId="07011C0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Toy box and storage box. </w:t>
            </w:r>
          </w:p>
        </w:tc>
        <w:tc>
          <w:tcPr>
            <w:tcW w:w="3118" w:type="dxa"/>
          </w:tcPr>
          <w:p w14:paraId="509C1C5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Clean with general-purpose detergent and hand-hot water if visibly dirty. </w:t>
            </w:r>
          </w:p>
          <w:p w14:paraId="0FF733F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c>
          <w:tcPr>
            <w:tcW w:w="4536" w:type="dxa"/>
            <w:gridSpan w:val="3"/>
          </w:tcPr>
          <w:p w14:paraId="1991F4E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w:t>
            </w:r>
          </w:p>
        </w:tc>
      </w:tr>
      <w:tr w:rsidR="00000DA5" w:rsidRPr="00B768B1" w14:paraId="748A3181" w14:textId="77777777" w:rsidTr="00952A46">
        <w:trPr>
          <w:trHeight w:val="732"/>
        </w:trPr>
        <w:tc>
          <w:tcPr>
            <w:tcW w:w="2836" w:type="dxa"/>
          </w:tcPr>
          <w:p w14:paraId="48EAF6E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‘Treasure </w:t>
            </w:r>
          </w:p>
          <w:p w14:paraId="790FA8F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basket’ (sea </w:t>
            </w:r>
          </w:p>
          <w:p w14:paraId="68D2789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shells, wood, </w:t>
            </w:r>
          </w:p>
          <w:p w14:paraId="6D68A60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leaves and </w:t>
            </w:r>
          </w:p>
          <w:p w14:paraId="62B703D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so on). </w:t>
            </w:r>
          </w:p>
          <w:p w14:paraId="221BDF2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c>
          <w:tcPr>
            <w:tcW w:w="3118" w:type="dxa"/>
          </w:tcPr>
          <w:p w14:paraId="224D631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Wipe clean with general-purpose detergent and </w:t>
            </w:r>
            <w:proofErr w:type="gramStart"/>
            <w:r w:rsidRPr="00B768B1">
              <w:rPr>
                <w:rFonts w:ascii="Arial" w:eastAsiaTheme="minorHAnsi" w:hAnsi="Arial" w:cs="Arial"/>
                <w:color w:val="000000"/>
                <w:sz w:val="20"/>
                <w:szCs w:val="20"/>
              </w:rPr>
              <w:t>hand hot</w:t>
            </w:r>
            <w:proofErr w:type="gramEnd"/>
            <w:r w:rsidRPr="00B768B1">
              <w:rPr>
                <w:rFonts w:ascii="Arial" w:eastAsiaTheme="minorHAnsi" w:hAnsi="Arial" w:cs="Arial"/>
                <w:color w:val="000000"/>
                <w:sz w:val="20"/>
                <w:szCs w:val="20"/>
              </w:rPr>
              <w:t xml:space="preserve"> water if dirty. </w:t>
            </w:r>
          </w:p>
          <w:p w14:paraId="0DDE52F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c>
          <w:tcPr>
            <w:tcW w:w="2502" w:type="dxa"/>
            <w:gridSpan w:val="2"/>
          </w:tcPr>
          <w:p w14:paraId="25220575"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w:t>
            </w:r>
          </w:p>
        </w:tc>
        <w:tc>
          <w:tcPr>
            <w:tcW w:w="2034" w:type="dxa"/>
          </w:tcPr>
          <w:p w14:paraId="25381BA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Wash hands after play. </w:t>
            </w:r>
          </w:p>
        </w:tc>
      </w:tr>
      <w:tr w:rsidR="00000DA5" w:rsidRPr="00B768B1" w14:paraId="65F6D0CC" w14:textId="77777777" w:rsidTr="00952A46">
        <w:trPr>
          <w:trHeight w:val="582"/>
        </w:trPr>
        <w:tc>
          <w:tcPr>
            <w:tcW w:w="2836" w:type="dxa"/>
          </w:tcPr>
          <w:p w14:paraId="749A1F8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Wooden toys. </w:t>
            </w:r>
          </w:p>
        </w:tc>
        <w:tc>
          <w:tcPr>
            <w:tcW w:w="3118" w:type="dxa"/>
          </w:tcPr>
          <w:p w14:paraId="57B7FC5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Wipe clean with general-purpose detergent and hand-hot water if dirty</w:t>
            </w:r>
          </w:p>
        </w:tc>
        <w:tc>
          <w:tcPr>
            <w:tcW w:w="4536" w:type="dxa"/>
            <w:gridSpan w:val="3"/>
          </w:tcPr>
          <w:p w14:paraId="4857A8E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Inspect before use.</w:t>
            </w:r>
          </w:p>
        </w:tc>
      </w:tr>
      <w:tr w:rsidR="00000DA5" w:rsidRPr="00B768B1" w14:paraId="406F7111" w14:textId="77777777" w:rsidTr="00952A46">
        <w:trPr>
          <w:trHeight w:val="882"/>
        </w:trPr>
        <w:tc>
          <w:tcPr>
            <w:tcW w:w="2836" w:type="dxa"/>
          </w:tcPr>
          <w:p w14:paraId="48B5152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lastRenderedPageBreak/>
              <w:t xml:space="preserve">Computers and electronic games. </w:t>
            </w:r>
          </w:p>
        </w:tc>
        <w:tc>
          <w:tcPr>
            <w:tcW w:w="3118" w:type="dxa"/>
          </w:tcPr>
          <w:p w14:paraId="65F83F7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Wipe over with non-antibacterial appropriate cleaning wipes and use in line with the manufacturers’ instructions.</w:t>
            </w:r>
          </w:p>
          <w:p w14:paraId="7FA8C0E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 </w:t>
            </w:r>
          </w:p>
        </w:tc>
        <w:tc>
          <w:tcPr>
            <w:tcW w:w="4536" w:type="dxa"/>
            <w:gridSpan w:val="3"/>
          </w:tcPr>
          <w:p w14:paraId="07FE437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w:t>
            </w:r>
          </w:p>
        </w:tc>
      </w:tr>
      <w:tr w:rsidR="00000DA5" w:rsidRPr="00B768B1" w14:paraId="045BD114" w14:textId="77777777" w:rsidTr="00952A46">
        <w:trPr>
          <w:trHeight w:val="882"/>
        </w:trPr>
        <w:tc>
          <w:tcPr>
            <w:tcW w:w="2836" w:type="dxa"/>
          </w:tcPr>
          <w:p w14:paraId="0E51798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Dressing up </w:t>
            </w:r>
          </w:p>
          <w:p w14:paraId="66B046DF"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clothes. </w:t>
            </w:r>
          </w:p>
        </w:tc>
        <w:tc>
          <w:tcPr>
            <w:tcW w:w="3118" w:type="dxa"/>
          </w:tcPr>
          <w:p w14:paraId="139BCB8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Wash, when visibly dirty in washing machine or general-purpose detergent and hand-hot water, then rinse and dry. </w:t>
            </w:r>
          </w:p>
          <w:p w14:paraId="5ADADC5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p>
        </w:tc>
        <w:tc>
          <w:tcPr>
            <w:tcW w:w="2502" w:type="dxa"/>
            <w:gridSpan w:val="2"/>
          </w:tcPr>
          <w:p w14:paraId="1943021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w:t>
            </w:r>
          </w:p>
        </w:tc>
        <w:tc>
          <w:tcPr>
            <w:tcW w:w="2034" w:type="dxa"/>
          </w:tcPr>
          <w:p w14:paraId="3AB31C9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Check that the clothes are machine washable before you buy them. </w:t>
            </w:r>
          </w:p>
        </w:tc>
      </w:tr>
      <w:tr w:rsidR="00000DA5" w:rsidRPr="00B768B1" w14:paraId="25ADE188" w14:textId="77777777" w:rsidTr="00952A46">
        <w:trPr>
          <w:trHeight w:val="582"/>
        </w:trPr>
        <w:tc>
          <w:tcPr>
            <w:tcW w:w="2836" w:type="dxa"/>
          </w:tcPr>
          <w:p w14:paraId="51709D0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Play mats (fabric). </w:t>
            </w:r>
          </w:p>
        </w:tc>
        <w:tc>
          <w:tcPr>
            <w:tcW w:w="3118" w:type="dxa"/>
          </w:tcPr>
          <w:p w14:paraId="6845925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Clean in line with the Manufacturers’ </w:t>
            </w:r>
            <w:proofErr w:type="gramStart"/>
            <w:r w:rsidRPr="00B768B1">
              <w:rPr>
                <w:rFonts w:ascii="Arial" w:eastAsiaTheme="minorHAnsi" w:hAnsi="Arial" w:cs="Arial"/>
                <w:color w:val="000000"/>
                <w:sz w:val="20"/>
                <w:szCs w:val="20"/>
              </w:rPr>
              <w:t>instructions ?</w:t>
            </w:r>
            <w:proofErr w:type="gramEnd"/>
            <w:r w:rsidRPr="00B768B1">
              <w:rPr>
                <w:rFonts w:ascii="Arial" w:eastAsiaTheme="minorHAnsi" w:hAnsi="Arial" w:cs="Arial"/>
                <w:color w:val="000000"/>
                <w:sz w:val="20"/>
                <w:szCs w:val="20"/>
              </w:rPr>
              <w:t xml:space="preserve"> machine washable </w:t>
            </w:r>
          </w:p>
        </w:tc>
        <w:tc>
          <w:tcPr>
            <w:tcW w:w="2502" w:type="dxa"/>
            <w:gridSpan w:val="2"/>
          </w:tcPr>
          <w:p w14:paraId="500C5AF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w:t>
            </w:r>
          </w:p>
        </w:tc>
        <w:tc>
          <w:tcPr>
            <w:tcW w:w="2034" w:type="dxa"/>
          </w:tcPr>
          <w:p w14:paraId="050B830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Check that </w:t>
            </w:r>
            <w:proofErr w:type="gramStart"/>
            <w:r w:rsidRPr="00B768B1">
              <w:rPr>
                <w:rFonts w:ascii="Arial" w:eastAsiaTheme="minorHAnsi" w:hAnsi="Arial" w:cs="Arial"/>
                <w:color w:val="000000"/>
                <w:sz w:val="20"/>
                <w:szCs w:val="20"/>
              </w:rPr>
              <w:t>play</w:t>
            </w:r>
            <w:proofErr w:type="gramEnd"/>
            <w:r w:rsidRPr="00B768B1">
              <w:rPr>
                <w:rFonts w:ascii="Arial" w:eastAsiaTheme="minorHAnsi" w:hAnsi="Arial" w:cs="Arial"/>
                <w:color w:val="000000"/>
                <w:sz w:val="20"/>
                <w:szCs w:val="20"/>
              </w:rPr>
              <w:t xml:space="preserve"> mats are able to be cleaned before buying them. </w:t>
            </w:r>
          </w:p>
        </w:tc>
      </w:tr>
      <w:tr w:rsidR="00000DA5" w:rsidRPr="00B768B1" w14:paraId="3FB66356" w14:textId="77777777" w:rsidTr="00952A46">
        <w:trPr>
          <w:trHeight w:val="1182"/>
        </w:trPr>
        <w:tc>
          <w:tcPr>
            <w:tcW w:w="2836" w:type="dxa"/>
          </w:tcPr>
          <w:p w14:paraId="1AB1F74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Play mats (plastic). </w:t>
            </w:r>
          </w:p>
        </w:tc>
        <w:tc>
          <w:tcPr>
            <w:tcW w:w="3118" w:type="dxa"/>
          </w:tcPr>
          <w:p w14:paraId="3867FC3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Clean with general-purpose detergent and hand-hot water as necessary, and dry thoroughly with paper towels or clean </w:t>
            </w:r>
            <w:proofErr w:type="gramStart"/>
            <w:r w:rsidRPr="00B768B1">
              <w:rPr>
                <w:rFonts w:ascii="Arial" w:eastAsiaTheme="minorHAnsi" w:hAnsi="Arial" w:cs="Arial"/>
                <w:color w:val="000000"/>
                <w:sz w:val="20"/>
                <w:szCs w:val="20"/>
              </w:rPr>
              <w:t>towel</w:t>
            </w:r>
            <w:proofErr w:type="gramEnd"/>
            <w:r w:rsidRPr="00B768B1">
              <w:rPr>
                <w:rFonts w:ascii="Arial" w:eastAsiaTheme="minorHAnsi" w:hAnsi="Arial" w:cs="Arial"/>
                <w:color w:val="000000"/>
                <w:sz w:val="20"/>
                <w:szCs w:val="20"/>
              </w:rPr>
              <w:t xml:space="preserve"> that you can wash immediately after use. </w:t>
            </w:r>
          </w:p>
        </w:tc>
        <w:tc>
          <w:tcPr>
            <w:tcW w:w="2502" w:type="dxa"/>
            <w:gridSpan w:val="2"/>
          </w:tcPr>
          <w:p w14:paraId="084498C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Every day and when visibly dirty </w:t>
            </w:r>
          </w:p>
        </w:tc>
        <w:tc>
          <w:tcPr>
            <w:tcW w:w="2034" w:type="dxa"/>
          </w:tcPr>
          <w:p w14:paraId="4AA53A3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to check that the mats are intact. Throw away damaged mats. </w:t>
            </w:r>
          </w:p>
        </w:tc>
      </w:tr>
      <w:tr w:rsidR="00000DA5" w:rsidRPr="00B768B1" w14:paraId="71359141" w14:textId="77777777" w:rsidTr="00952A46">
        <w:trPr>
          <w:trHeight w:val="1332"/>
        </w:trPr>
        <w:tc>
          <w:tcPr>
            <w:tcW w:w="2836" w:type="dxa"/>
          </w:tcPr>
          <w:p w14:paraId="530DA58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Internal Sandpits and containers. </w:t>
            </w:r>
          </w:p>
        </w:tc>
        <w:tc>
          <w:tcPr>
            <w:tcW w:w="3118" w:type="dxa"/>
          </w:tcPr>
          <w:p w14:paraId="4D94B46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Clean the sandpit and container with general-purpose detergent and hand-hot water. Before refill, dry thoroughly with paper towels or a clean towel that you can launder immediately after using it. </w:t>
            </w:r>
          </w:p>
        </w:tc>
        <w:tc>
          <w:tcPr>
            <w:tcW w:w="2502" w:type="dxa"/>
            <w:gridSpan w:val="2"/>
          </w:tcPr>
          <w:p w14:paraId="5CD93392"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Change at the end of each term or when visibly dirty. </w:t>
            </w:r>
          </w:p>
        </w:tc>
        <w:tc>
          <w:tcPr>
            <w:tcW w:w="2034" w:type="dxa"/>
          </w:tcPr>
          <w:p w14:paraId="139C60A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If the sandpit is outside, cover at night, when not in use and inspect before use. </w:t>
            </w:r>
          </w:p>
        </w:tc>
      </w:tr>
      <w:tr w:rsidR="00000DA5" w:rsidRPr="00B768B1" w14:paraId="2BD78671" w14:textId="77777777" w:rsidTr="00952A46">
        <w:trPr>
          <w:trHeight w:val="1332"/>
        </w:trPr>
        <w:tc>
          <w:tcPr>
            <w:tcW w:w="2836" w:type="dxa"/>
          </w:tcPr>
          <w:p w14:paraId="2F12649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Slides, swings, climbing frames and other outdoor equipment. </w:t>
            </w:r>
          </w:p>
        </w:tc>
        <w:tc>
          <w:tcPr>
            <w:tcW w:w="3118" w:type="dxa"/>
          </w:tcPr>
          <w:p w14:paraId="6FAA1054"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If contaminated by birds or garden pests, decontaminate as described in ‘Dealing with spillages of body fluids’ in section 5.5. </w:t>
            </w:r>
          </w:p>
        </w:tc>
        <w:tc>
          <w:tcPr>
            <w:tcW w:w="2502" w:type="dxa"/>
            <w:gridSpan w:val="2"/>
          </w:tcPr>
          <w:p w14:paraId="6A41630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Before use, inspect for contamination by birds or garden pests. </w:t>
            </w:r>
          </w:p>
        </w:tc>
        <w:tc>
          <w:tcPr>
            <w:tcW w:w="2034" w:type="dxa"/>
          </w:tcPr>
          <w:p w14:paraId="69819900"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If possible, cover at night. </w:t>
            </w:r>
          </w:p>
        </w:tc>
      </w:tr>
      <w:tr w:rsidR="00000DA5" w:rsidRPr="00B768B1" w14:paraId="58B3445C" w14:textId="77777777" w:rsidTr="00952A46">
        <w:trPr>
          <w:trHeight w:val="1332"/>
        </w:trPr>
        <w:tc>
          <w:tcPr>
            <w:tcW w:w="2836" w:type="dxa"/>
          </w:tcPr>
          <w:p w14:paraId="064D770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Toothbrushes </w:t>
            </w:r>
          </w:p>
        </w:tc>
        <w:tc>
          <w:tcPr>
            <w:tcW w:w="3118" w:type="dxa"/>
          </w:tcPr>
          <w:p w14:paraId="64DC9A3D"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After toothbrushing, rinse toothbrushes under a running tap, and then store them in a way that prevents them coming into direct contact with any other toothbrush or aerosols from toilets/ sinks. </w:t>
            </w:r>
          </w:p>
        </w:tc>
        <w:tc>
          <w:tcPr>
            <w:tcW w:w="2502" w:type="dxa"/>
            <w:gridSpan w:val="2"/>
          </w:tcPr>
          <w:p w14:paraId="7E160DA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before use. </w:t>
            </w:r>
          </w:p>
        </w:tc>
        <w:tc>
          <w:tcPr>
            <w:tcW w:w="2034" w:type="dxa"/>
          </w:tcPr>
          <w:p w14:paraId="2F174E7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Children must have their own toothbrush. </w:t>
            </w:r>
          </w:p>
          <w:p w14:paraId="2C29C9BA"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Children should be supervised when brushing their teeth. </w:t>
            </w:r>
          </w:p>
          <w:p w14:paraId="5A2CBBA3"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Staff should wash their hands after helping children to brush their teeth. </w:t>
            </w:r>
          </w:p>
          <w:p w14:paraId="0127389B"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See the ‘National Standards for Toothbrushing Programme Early Years &amp; Childhood’ at http:// www.child-smile.org. </w:t>
            </w:r>
            <w:proofErr w:type="spellStart"/>
            <w:r w:rsidRPr="00B768B1">
              <w:rPr>
                <w:rFonts w:ascii="Arial" w:eastAsiaTheme="minorHAnsi" w:hAnsi="Arial" w:cs="Arial"/>
                <w:color w:val="000000"/>
                <w:sz w:val="20"/>
                <w:szCs w:val="20"/>
              </w:rPr>
              <w:t>uk</w:t>
            </w:r>
            <w:proofErr w:type="spellEnd"/>
            <w:r w:rsidRPr="00B768B1">
              <w:rPr>
                <w:rFonts w:ascii="Arial" w:eastAsiaTheme="minorHAnsi" w:hAnsi="Arial" w:cs="Arial"/>
                <w:color w:val="000000"/>
                <w:sz w:val="20"/>
                <w:szCs w:val="20"/>
              </w:rPr>
              <w:t xml:space="preserve">/professionals/ </w:t>
            </w:r>
            <w:proofErr w:type="spellStart"/>
            <w:r w:rsidRPr="00B768B1">
              <w:rPr>
                <w:rFonts w:ascii="Arial" w:eastAsiaTheme="minorHAnsi" w:hAnsi="Arial" w:cs="Arial"/>
                <w:color w:val="000000"/>
                <w:sz w:val="20"/>
                <w:szCs w:val="20"/>
              </w:rPr>
              <w:t>childsmile</w:t>
            </w:r>
            <w:proofErr w:type="spellEnd"/>
            <w:r w:rsidRPr="00B768B1">
              <w:rPr>
                <w:rFonts w:ascii="Arial" w:eastAsiaTheme="minorHAnsi" w:hAnsi="Arial" w:cs="Arial"/>
                <w:color w:val="000000"/>
                <w:sz w:val="20"/>
                <w:szCs w:val="20"/>
              </w:rPr>
              <w:t xml:space="preserve">-core/ toothbrushing-programme-national-standards.aspx. </w:t>
            </w:r>
          </w:p>
        </w:tc>
      </w:tr>
      <w:tr w:rsidR="00000DA5" w:rsidRPr="00B768B1" w14:paraId="217C8DC8" w14:textId="77777777" w:rsidTr="00952A46">
        <w:trPr>
          <w:trHeight w:val="1332"/>
        </w:trPr>
        <w:tc>
          <w:tcPr>
            <w:tcW w:w="2836" w:type="dxa"/>
          </w:tcPr>
          <w:p w14:paraId="7052642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lastRenderedPageBreak/>
              <w:t xml:space="preserve">Water </w:t>
            </w:r>
            <w:proofErr w:type="gramStart"/>
            <w:r w:rsidRPr="00B768B1">
              <w:rPr>
                <w:rFonts w:ascii="Arial" w:eastAsiaTheme="minorHAnsi" w:hAnsi="Arial" w:cs="Arial"/>
                <w:color w:val="000000"/>
                <w:sz w:val="20"/>
                <w:szCs w:val="20"/>
              </w:rPr>
              <w:t>play</w:t>
            </w:r>
            <w:proofErr w:type="gramEnd"/>
            <w:r w:rsidRPr="00B768B1">
              <w:rPr>
                <w:rFonts w:ascii="Arial" w:eastAsiaTheme="minorHAnsi" w:hAnsi="Arial" w:cs="Arial"/>
                <w:color w:val="000000"/>
                <w:sz w:val="20"/>
                <w:szCs w:val="20"/>
              </w:rPr>
              <w:t xml:space="preserve"> equipment </w:t>
            </w:r>
          </w:p>
        </w:tc>
        <w:tc>
          <w:tcPr>
            <w:tcW w:w="3118" w:type="dxa"/>
          </w:tcPr>
          <w:p w14:paraId="23D8EC3C"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Wash with general-purpose detergent and hand-hot water, after each session. Dry the equipment thoroughly with paper towels or a clean towel that you can wash immediately after using it. </w:t>
            </w:r>
          </w:p>
        </w:tc>
        <w:tc>
          <w:tcPr>
            <w:tcW w:w="2502" w:type="dxa"/>
            <w:gridSpan w:val="2"/>
          </w:tcPr>
          <w:p w14:paraId="53EB78F6"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Inspect for general cleanliness. </w:t>
            </w:r>
          </w:p>
        </w:tc>
        <w:tc>
          <w:tcPr>
            <w:tcW w:w="2034" w:type="dxa"/>
          </w:tcPr>
          <w:p w14:paraId="0B8C53E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Remove any damaged play equipment and throw it away.</w:t>
            </w:r>
          </w:p>
        </w:tc>
      </w:tr>
      <w:tr w:rsidR="00000DA5" w:rsidRPr="00B768B1" w14:paraId="79861E26" w14:textId="77777777" w:rsidTr="00952A46">
        <w:trPr>
          <w:trHeight w:val="882"/>
        </w:trPr>
        <w:tc>
          <w:tcPr>
            <w:tcW w:w="2836" w:type="dxa"/>
          </w:tcPr>
          <w:p w14:paraId="4257ED9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Play tables that become dining tables. </w:t>
            </w:r>
          </w:p>
        </w:tc>
        <w:tc>
          <w:tcPr>
            <w:tcW w:w="3118" w:type="dxa"/>
          </w:tcPr>
          <w:p w14:paraId="4242EC6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Clean surfaces with a ‘food safe’ cleaning product. General-purpose detergent and hand-hot water </w:t>
            </w:r>
            <w:proofErr w:type="gramStart"/>
            <w:r w:rsidRPr="00B768B1">
              <w:rPr>
                <w:rFonts w:ascii="Arial" w:eastAsiaTheme="minorHAnsi" w:hAnsi="Arial" w:cs="Arial"/>
                <w:color w:val="000000"/>
                <w:sz w:val="20"/>
                <w:szCs w:val="20"/>
              </w:rPr>
              <w:t>is</w:t>
            </w:r>
            <w:proofErr w:type="gramEnd"/>
            <w:r w:rsidRPr="00B768B1">
              <w:rPr>
                <w:rFonts w:ascii="Arial" w:eastAsiaTheme="minorHAnsi" w:hAnsi="Arial" w:cs="Arial"/>
                <w:color w:val="000000"/>
                <w:sz w:val="20"/>
                <w:szCs w:val="20"/>
              </w:rPr>
              <w:t xml:space="preserve"> satisfactory. </w:t>
            </w:r>
          </w:p>
        </w:tc>
        <w:tc>
          <w:tcPr>
            <w:tcW w:w="2429" w:type="dxa"/>
          </w:tcPr>
          <w:p w14:paraId="1C744C37"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Clean before using for food. </w:t>
            </w:r>
          </w:p>
        </w:tc>
        <w:tc>
          <w:tcPr>
            <w:tcW w:w="2107" w:type="dxa"/>
            <w:gridSpan w:val="2"/>
          </w:tcPr>
          <w:p w14:paraId="349CAC2E"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Tables should be intact. </w:t>
            </w:r>
          </w:p>
        </w:tc>
      </w:tr>
      <w:tr w:rsidR="00000DA5" w:rsidRPr="00B768B1" w14:paraId="46C067DA" w14:textId="77777777" w:rsidTr="00952A46">
        <w:trPr>
          <w:trHeight w:val="80"/>
        </w:trPr>
        <w:tc>
          <w:tcPr>
            <w:tcW w:w="5954" w:type="dxa"/>
            <w:gridSpan w:val="2"/>
          </w:tcPr>
          <w:p w14:paraId="293F95E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Compost &amp; Gardening activities. </w:t>
            </w:r>
          </w:p>
        </w:tc>
        <w:tc>
          <w:tcPr>
            <w:tcW w:w="4536" w:type="dxa"/>
            <w:gridSpan w:val="3"/>
          </w:tcPr>
          <w:p w14:paraId="0766DA19"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 xml:space="preserve">Gloves should be </w:t>
            </w:r>
            <w:proofErr w:type="gramStart"/>
            <w:r w:rsidRPr="00B768B1">
              <w:rPr>
                <w:rFonts w:ascii="Arial" w:eastAsiaTheme="minorHAnsi" w:hAnsi="Arial" w:cs="Arial"/>
                <w:color w:val="000000"/>
                <w:sz w:val="20"/>
                <w:szCs w:val="20"/>
              </w:rPr>
              <w:t>worn</w:t>
            </w:r>
            <w:proofErr w:type="gramEnd"/>
            <w:r w:rsidRPr="00B768B1">
              <w:rPr>
                <w:rFonts w:ascii="Arial" w:eastAsiaTheme="minorHAnsi" w:hAnsi="Arial" w:cs="Arial"/>
                <w:color w:val="000000"/>
                <w:sz w:val="20"/>
                <w:szCs w:val="20"/>
              </w:rPr>
              <w:t xml:space="preserve"> and hands washed after activity. </w:t>
            </w:r>
          </w:p>
          <w:p w14:paraId="0FC9AB61" w14:textId="77777777" w:rsidR="00000DA5" w:rsidRPr="00B768B1" w:rsidRDefault="00000DA5" w:rsidP="00952A46">
            <w:pPr>
              <w:autoSpaceDE w:val="0"/>
              <w:autoSpaceDN w:val="0"/>
              <w:adjustRightInd w:val="0"/>
              <w:spacing w:line="221" w:lineRule="atLeast"/>
              <w:rPr>
                <w:rFonts w:ascii="Arial" w:eastAsiaTheme="minorHAnsi" w:hAnsi="Arial" w:cs="Arial"/>
                <w:color w:val="000000"/>
                <w:sz w:val="20"/>
                <w:szCs w:val="20"/>
              </w:rPr>
            </w:pPr>
            <w:r w:rsidRPr="00B768B1">
              <w:rPr>
                <w:rFonts w:ascii="Arial" w:eastAsiaTheme="minorHAnsi" w:hAnsi="Arial" w:cs="Arial"/>
                <w:color w:val="000000"/>
                <w:sz w:val="20"/>
                <w:szCs w:val="20"/>
              </w:rPr>
              <w:t>Planting should occur either outdoors or on surfaces with disposable paper covering. Loose compost should be swept up and any contaminated surfaces or tools cleaned with detergent.</w:t>
            </w:r>
          </w:p>
        </w:tc>
      </w:tr>
    </w:tbl>
    <w:p w14:paraId="5E5CF833" w14:textId="77777777" w:rsidR="00000DA5" w:rsidRPr="00B768B1" w:rsidRDefault="00000DA5" w:rsidP="00000DA5">
      <w:pPr>
        <w:rPr>
          <w:rFonts w:ascii="Arial" w:hAnsi="Arial" w:cs="Arial"/>
          <w:sz w:val="20"/>
          <w:szCs w:val="20"/>
        </w:rPr>
      </w:pPr>
    </w:p>
    <w:p w14:paraId="0E3068D7" w14:textId="77777777" w:rsidR="00000DA5" w:rsidRPr="00B768B1" w:rsidRDefault="00000DA5" w:rsidP="00000DA5">
      <w:pPr>
        <w:rPr>
          <w:rFonts w:ascii="Arial" w:hAnsi="Arial" w:cs="Arial"/>
          <w:b/>
          <w:sz w:val="20"/>
          <w:szCs w:val="20"/>
        </w:rPr>
      </w:pPr>
    </w:p>
    <w:p w14:paraId="7232C3FD" w14:textId="77777777" w:rsidR="00000DA5" w:rsidRPr="00B768B1" w:rsidRDefault="00000DA5" w:rsidP="00000DA5">
      <w:pPr>
        <w:rPr>
          <w:rFonts w:ascii="Arial" w:hAnsi="Arial" w:cs="Arial"/>
          <w:b/>
          <w:sz w:val="20"/>
          <w:szCs w:val="20"/>
        </w:rPr>
      </w:pPr>
    </w:p>
    <w:p w14:paraId="2095B07B" w14:textId="77777777" w:rsidR="00000DA5" w:rsidRPr="00B768B1" w:rsidRDefault="00000DA5" w:rsidP="00000DA5">
      <w:pPr>
        <w:rPr>
          <w:rFonts w:ascii="Arial" w:hAnsi="Arial" w:cs="Arial"/>
          <w:b/>
          <w:sz w:val="20"/>
          <w:szCs w:val="20"/>
        </w:rPr>
      </w:pPr>
      <w:r w:rsidRPr="00B768B1">
        <w:rPr>
          <w:rFonts w:ascii="Arial" w:hAnsi="Arial" w:cs="Arial"/>
          <w:b/>
          <w:sz w:val="20"/>
          <w:szCs w:val="20"/>
        </w:rPr>
        <w:t>Appendix vi- Exposure injuries or bites</w:t>
      </w:r>
    </w:p>
    <w:p w14:paraId="29A023FE" w14:textId="77777777" w:rsidR="00000DA5" w:rsidRPr="00B768B1" w:rsidRDefault="00000DA5" w:rsidP="00000DA5">
      <w:pPr>
        <w:rPr>
          <w:rFonts w:ascii="Arial" w:hAnsi="Arial" w:cs="Arial"/>
          <w:b/>
          <w:sz w:val="20"/>
          <w:szCs w:val="20"/>
        </w:rPr>
      </w:pPr>
    </w:p>
    <w:p w14:paraId="7F91A1C9" w14:textId="77777777" w:rsidR="00000DA5" w:rsidRPr="00B768B1" w:rsidRDefault="00000DA5" w:rsidP="00000DA5">
      <w:pPr>
        <w:rPr>
          <w:rFonts w:ascii="Arial" w:hAnsi="Arial" w:cs="Arial"/>
          <w:b/>
          <w:sz w:val="20"/>
          <w:szCs w:val="20"/>
        </w:rPr>
      </w:pPr>
      <w:r w:rsidRPr="00B768B1">
        <w:rPr>
          <w:rFonts w:ascii="Arial" w:hAnsi="Arial" w:cs="Arial"/>
          <w:b/>
          <w:bCs/>
          <w:color w:val="000000"/>
          <w:sz w:val="20"/>
          <w:szCs w:val="20"/>
        </w:rPr>
        <w:t xml:space="preserve">Exposure injury or bite </w:t>
      </w:r>
      <w:r w:rsidRPr="00B768B1">
        <w:rPr>
          <w:rFonts w:ascii="Arial" w:hAnsi="Arial" w:cs="Arial"/>
          <w:color w:val="000000"/>
          <w:sz w:val="20"/>
          <w:szCs w:val="20"/>
        </w:rPr>
        <w:t>Perform first aid to the exposed area immediately Skin/tissue affected Eyes/mouth affected • Encourage the area to bleed • Do not suck the damaged skin or tissue • Wash/irrigate with warm running water and non-antimicrobial soap • If running water is unavailable use pre-packed solutions e.g. sterile water/saline for irrigation • Rinse/irrigate copiously with water • Use eye/mouth washout kits if available • If contact lenses are worn, remove then irrigate • Report/document the incident as per local procedures and ensure that any corrective actions or interventions are undertaken • Ensure that the item that caused the injury is disposed of safely</w:t>
      </w:r>
    </w:p>
    <w:p w14:paraId="2D78F569" w14:textId="77777777" w:rsidR="00000DA5" w:rsidRPr="00B768B1" w:rsidRDefault="00000DA5" w:rsidP="00596623">
      <w:pPr>
        <w:rPr>
          <w:rFonts w:ascii="Arial" w:hAnsi="Arial" w:cs="Arial"/>
          <w:bCs/>
          <w:sz w:val="20"/>
          <w:szCs w:val="20"/>
        </w:rPr>
      </w:pPr>
    </w:p>
    <w:sectPr w:rsidR="00000DA5" w:rsidRPr="00B76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DAC"/>
    <w:multiLevelType w:val="hybridMultilevel"/>
    <w:tmpl w:val="FD84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65348"/>
    <w:multiLevelType w:val="hybridMultilevel"/>
    <w:tmpl w:val="8C30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82061"/>
    <w:multiLevelType w:val="hybridMultilevel"/>
    <w:tmpl w:val="DE921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34E68"/>
    <w:multiLevelType w:val="hybridMultilevel"/>
    <w:tmpl w:val="5DBEA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172DBD"/>
    <w:multiLevelType w:val="hybridMultilevel"/>
    <w:tmpl w:val="AD865D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EDD4C30"/>
    <w:multiLevelType w:val="hybridMultilevel"/>
    <w:tmpl w:val="FFB0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500CA"/>
    <w:multiLevelType w:val="hybridMultilevel"/>
    <w:tmpl w:val="D01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81D4E"/>
    <w:multiLevelType w:val="hybridMultilevel"/>
    <w:tmpl w:val="F528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22651"/>
    <w:multiLevelType w:val="hybridMultilevel"/>
    <w:tmpl w:val="52F8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00DB8"/>
    <w:multiLevelType w:val="hybridMultilevel"/>
    <w:tmpl w:val="75E67A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41343"/>
    <w:multiLevelType w:val="hybridMultilevel"/>
    <w:tmpl w:val="4EF0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00DBE"/>
    <w:multiLevelType w:val="hybridMultilevel"/>
    <w:tmpl w:val="1B24794C"/>
    <w:lvl w:ilvl="0" w:tplc="E7C8A45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51C63"/>
    <w:multiLevelType w:val="hybridMultilevel"/>
    <w:tmpl w:val="79CC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7196B"/>
    <w:multiLevelType w:val="hybridMultilevel"/>
    <w:tmpl w:val="8234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53126"/>
    <w:multiLevelType w:val="hybridMultilevel"/>
    <w:tmpl w:val="9244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A0140"/>
    <w:multiLevelType w:val="hybridMultilevel"/>
    <w:tmpl w:val="3868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231CB"/>
    <w:multiLevelType w:val="hybridMultilevel"/>
    <w:tmpl w:val="D83A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A2A3A"/>
    <w:multiLevelType w:val="hybridMultilevel"/>
    <w:tmpl w:val="AA32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236BF"/>
    <w:multiLevelType w:val="hybridMultilevel"/>
    <w:tmpl w:val="0A08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B4F68"/>
    <w:multiLevelType w:val="hybridMultilevel"/>
    <w:tmpl w:val="06D0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E17B5"/>
    <w:multiLevelType w:val="hybridMultilevel"/>
    <w:tmpl w:val="67F8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C08FD"/>
    <w:multiLevelType w:val="hybridMultilevel"/>
    <w:tmpl w:val="CCBA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37E2A"/>
    <w:multiLevelType w:val="hybridMultilevel"/>
    <w:tmpl w:val="D9CA9B00"/>
    <w:lvl w:ilvl="0" w:tplc="08090001">
      <w:start w:val="1"/>
      <w:numFmt w:val="bullet"/>
      <w:lvlText w:val=""/>
      <w:lvlJc w:val="left"/>
      <w:pPr>
        <w:ind w:left="720" w:hanging="360"/>
      </w:pPr>
      <w:rPr>
        <w:rFonts w:ascii="Symbol" w:hAnsi="Symbol" w:hint="default"/>
      </w:rPr>
    </w:lvl>
    <w:lvl w:ilvl="1" w:tplc="D56E90AE">
      <w:start w:val="1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B15FD"/>
    <w:multiLevelType w:val="hybridMultilevel"/>
    <w:tmpl w:val="761CA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76EE7"/>
    <w:multiLevelType w:val="hybridMultilevel"/>
    <w:tmpl w:val="C0F85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009558">
    <w:abstractNumId w:val="16"/>
  </w:num>
  <w:num w:numId="2" w16cid:durableId="1795560932">
    <w:abstractNumId w:val="0"/>
  </w:num>
  <w:num w:numId="3" w16cid:durableId="702171059">
    <w:abstractNumId w:val="18"/>
  </w:num>
  <w:num w:numId="4" w16cid:durableId="925111361">
    <w:abstractNumId w:val="7"/>
  </w:num>
  <w:num w:numId="5" w16cid:durableId="1594048408">
    <w:abstractNumId w:val="22"/>
  </w:num>
  <w:num w:numId="6" w16cid:durableId="476728812">
    <w:abstractNumId w:val="5"/>
  </w:num>
  <w:num w:numId="7" w16cid:durableId="1419713329">
    <w:abstractNumId w:val="19"/>
  </w:num>
  <w:num w:numId="8" w16cid:durableId="1352342770">
    <w:abstractNumId w:val="8"/>
  </w:num>
  <w:num w:numId="9" w16cid:durableId="1950157858">
    <w:abstractNumId w:val="10"/>
  </w:num>
  <w:num w:numId="10" w16cid:durableId="529759857">
    <w:abstractNumId w:val="2"/>
  </w:num>
  <w:num w:numId="11" w16cid:durableId="1484471422">
    <w:abstractNumId w:val="23"/>
  </w:num>
  <w:num w:numId="12" w16cid:durableId="1438330984">
    <w:abstractNumId w:val="9"/>
  </w:num>
  <w:num w:numId="13" w16cid:durableId="1429233655">
    <w:abstractNumId w:val="15"/>
  </w:num>
  <w:num w:numId="14" w16cid:durableId="291250274">
    <w:abstractNumId w:val="4"/>
  </w:num>
  <w:num w:numId="15" w16cid:durableId="970591597">
    <w:abstractNumId w:val="13"/>
  </w:num>
  <w:num w:numId="16" w16cid:durableId="661658531">
    <w:abstractNumId w:val="24"/>
  </w:num>
  <w:num w:numId="17" w16cid:durableId="1517115060">
    <w:abstractNumId w:val="1"/>
  </w:num>
  <w:num w:numId="18" w16cid:durableId="1810977082">
    <w:abstractNumId w:val="20"/>
  </w:num>
  <w:num w:numId="19" w16cid:durableId="1109660164">
    <w:abstractNumId w:val="14"/>
  </w:num>
  <w:num w:numId="20" w16cid:durableId="418674519">
    <w:abstractNumId w:val="6"/>
  </w:num>
  <w:num w:numId="21" w16cid:durableId="2112165889">
    <w:abstractNumId w:val="3"/>
  </w:num>
  <w:num w:numId="22" w16cid:durableId="1822192723">
    <w:abstractNumId w:val="11"/>
  </w:num>
  <w:num w:numId="23" w16cid:durableId="1859392177">
    <w:abstractNumId w:val="12"/>
  </w:num>
  <w:num w:numId="24" w16cid:durableId="1968394063">
    <w:abstractNumId w:val="17"/>
  </w:num>
  <w:num w:numId="25" w16cid:durableId="16296230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30"/>
    <w:rsid w:val="00000DA5"/>
    <w:rsid w:val="00087B86"/>
    <w:rsid w:val="001F7E27"/>
    <w:rsid w:val="00397F60"/>
    <w:rsid w:val="003E04F1"/>
    <w:rsid w:val="003E2275"/>
    <w:rsid w:val="004745C5"/>
    <w:rsid w:val="00475432"/>
    <w:rsid w:val="004F4C9A"/>
    <w:rsid w:val="00503ADD"/>
    <w:rsid w:val="0057197F"/>
    <w:rsid w:val="00577283"/>
    <w:rsid w:val="00596623"/>
    <w:rsid w:val="00766B30"/>
    <w:rsid w:val="007C2ECC"/>
    <w:rsid w:val="0099651E"/>
    <w:rsid w:val="00B768B1"/>
    <w:rsid w:val="00BE2B76"/>
    <w:rsid w:val="00D27A40"/>
    <w:rsid w:val="00D463D5"/>
    <w:rsid w:val="00D80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9FA0"/>
  <w15:chartTrackingRefBased/>
  <w15:docId w15:val="{0EBB3066-5594-487E-B4A8-A682CE6C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3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next w:val="Normal"/>
    <w:link w:val="Heading3Char"/>
    <w:uiPriority w:val="9"/>
    <w:unhideWhenUsed/>
    <w:qFormat/>
    <w:rsid w:val="004F4C9A"/>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5C5"/>
    <w:pPr>
      <w:ind w:left="720"/>
      <w:contextualSpacing/>
    </w:pPr>
  </w:style>
  <w:style w:type="paragraph" w:styleId="Revision">
    <w:name w:val="Revision"/>
    <w:hidden/>
    <w:uiPriority w:val="99"/>
    <w:semiHidden/>
    <w:rsid w:val="004F4C9A"/>
    <w:pPr>
      <w:spacing w:after="0"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F4C9A"/>
    <w:rPr>
      <w:color w:val="0563C1" w:themeColor="hyperlink"/>
      <w:u w:val="single"/>
    </w:rPr>
  </w:style>
  <w:style w:type="character" w:styleId="UnresolvedMention">
    <w:name w:val="Unresolved Mention"/>
    <w:basedOn w:val="DefaultParagraphFont"/>
    <w:uiPriority w:val="99"/>
    <w:semiHidden/>
    <w:unhideWhenUsed/>
    <w:rsid w:val="004F4C9A"/>
    <w:rPr>
      <w:color w:val="605E5C"/>
      <w:shd w:val="clear" w:color="auto" w:fill="E1DFDD"/>
    </w:rPr>
  </w:style>
  <w:style w:type="character" w:customStyle="1" w:styleId="Heading3Char">
    <w:name w:val="Heading 3 Char"/>
    <w:basedOn w:val="DefaultParagraphFont"/>
    <w:link w:val="Heading3"/>
    <w:uiPriority w:val="9"/>
    <w:rsid w:val="004F4C9A"/>
    <w:rPr>
      <w:rFonts w:asciiTheme="majorHAnsi" w:eastAsiaTheme="majorEastAsia" w:hAnsiTheme="majorHAnsi" w:cstheme="majorBidi"/>
      <w:b/>
      <w:bCs/>
      <w:color w:val="4472C4" w:themeColor="accent1"/>
      <w:kern w:val="0"/>
      <w:lang w:val="en-US"/>
      <w14:ligatures w14:val="none"/>
    </w:rPr>
  </w:style>
  <w:style w:type="table" w:styleId="TableGrid">
    <w:name w:val="Table Grid"/>
    <w:basedOn w:val="TableNormal"/>
    <w:uiPriority w:val="39"/>
    <w:rsid w:val="00000D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5690">
      <w:bodyDiv w:val="1"/>
      <w:marLeft w:val="0"/>
      <w:marRight w:val="0"/>
      <w:marTop w:val="0"/>
      <w:marBottom w:val="0"/>
      <w:divBdr>
        <w:top w:val="none" w:sz="0" w:space="0" w:color="auto"/>
        <w:left w:val="none" w:sz="0" w:space="0" w:color="auto"/>
        <w:bottom w:val="none" w:sz="0" w:space="0" w:color="auto"/>
        <w:right w:val="none" w:sz="0" w:space="0" w:color="auto"/>
      </w:divBdr>
      <w:divsChild>
        <w:div w:id="1349210195">
          <w:marLeft w:val="0"/>
          <w:marRight w:val="0"/>
          <w:marTop w:val="0"/>
          <w:marBottom w:val="0"/>
          <w:divBdr>
            <w:top w:val="none" w:sz="0" w:space="0" w:color="auto"/>
            <w:left w:val="none" w:sz="0" w:space="0" w:color="auto"/>
            <w:bottom w:val="none" w:sz="0" w:space="0" w:color="auto"/>
            <w:right w:val="none" w:sz="0" w:space="0" w:color="auto"/>
          </w:divBdr>
          <w:divsChild>
            <w:div w:id="1179663373">
              <w:marLeft w:val="0"/>
              <w:marRight w:val="0"/>
              <w:marTop w:val="0"/>
              <w:marBottom w:val="0"/>
              <w:divBdr>
                <w:top w:val="none" w:sz="0" w:space="0" w:color="auto"/>
                <w:left w:val="none" w:sz="0" w:space="0" w:color="auto"/>
                <w:bottom w:val="none" w:sz="0" w:space="0" w:color="auto"/>
                <w:right w:val="none" w:sz="0" w:space="0" w:color="auto"/>
              </w:divBdr>
              <w:divsChild>
                <w:div w:id="225385833">
                  <w:marLeft w:val="0"/>
                  <w:marRight w:val="0"/>
                  <w:marTop w:val="0"/>
                  <w:marBottom w:val="0"/>
                  <w:divBdr>
                    <w:top w:val="none" w:sz="0" w:space="0" w:color="auto"/>
                    <w:left w:val="none" w:sz="0" w:space="0" w:color="auto"/>
                    <w:bottom w:val="none" w:sz="0" w:space="0" w:color="auto"/>
                    <w:right w:val="none" w:sz="0" w:space="0" w:color="auto"/>
                  </w:divBdr>
                  <w:divsChild>
                    <w:div w:id="1001740721">
                      <w:marLeft w:val="0"/>
                      <w:marRight w:val="0"/>
                      <w:marTop w:val="0"/>
                      <w:marBottom w:val="0"/>
                      <w:divBdr>
                        <w:top w:val="none" w:sz="0" w:space="0" w:color="auto"/>
                        <w:left w:val="none" w:sz="0" w:space="0" w:color="auto"/>
                        <w:bottom w:val="none" w:sz="0" w:space="0" w:color="auto"/>
                        <w:right w:val="none" w:sz="0" w:space="0" w:color="auto"/>
                      </w:divBdr>
                      <w:divsChild>
                        <w:div w:id="619577549">
                          <w:marLeft w:val="0"/>
                          <w:marRight w:val="0"/>
                          <w:marTop w:val="0"/>
                          <w:marBottom w:val="0"/>
                          <w:divBdr>
                            <w:top w:val="none" w:sz="0" w:space="0" w:color="auto"/>
                            <w:left w:val="none" w:sz="0" w:space="0" w:color="auto"/>
                            <w:bottom w:val="none" w:sz="0" w:space="0" w:color="auto"/>
                            <w:right w:val="none" w:sz="0" w:space="0" w:color="auto"/>
                          </w:divBdr>
                          <w:divsChild>
                            <w:div w:id="936786986">
                              <w:marLeft w:val="0"/>
                              <w:marRight w:val="0"/>
                              <w:marTop w:val="0"/>
                              <w:marBottom w:val="0"/>
                              <w:divBdr>
                                <w:top w:val="none" w:sz="0" w:space="0" w:color="auto"/>
                                <w:left w:val="none" w:sz="0" w:space="0" w:color="auto"/>
                                <w:bottom w:val="none" w:sz="0" w:space="0" w:color="auto"/>
                                <w:right w:val="none" w:sz="0" w:space="0" w:color="auto"/>
                              </w:divBdr>
                              <w:divsChild>
                                <w:div w:id="499783336">
                                  <w:marLeft w:val="0"/>
                                  <w:marRight w:val="0"/>
                                  <w:marTop w:val="0"/>
                                  <w:marBottom w:val="0"/>
                                  <w:divBdr>
                                    <w:top w:val="none" w:sz="0" w:space="0" w:color="auto"/>
                                    <w:left w:val="none" w:sz="0" w:space="0" w:color="auto"/>
                                    <w:bottom w:val="none" w:sz="0" w:space="0" w:color="auto"/>
                                    <w:right w:val="none" w:sz="0" w:space="0" w:color="auto"/>
                                  </w:divBdr>
                                  <w:divsChild>
                                    <w:div w:id="750081885">
                                      <w:marLeft w:val="0"/>
                                      <w:marRight w:val="0"/>
                                      <w:marTop w:val="0"/>
                                      <w:marBottom w:val="0"/>
                                      <w:divBdr>
                                        <w:top w:val="none" w:sz="0" w:space="0" w:color="auto"/>
                                        <w:left w:val="none" w:sz="0" w:space="0" w:color="auto"/>
                                        <w:bottom w:val="none" w:sz="0" w:space="0" w:color="auto"/>
                                        <w:right w:val="none" w:sz="0" w:space="0" w:color="auto"/>
                                      </w:divBdr>
                                      <w:divsChild>
                                        <w:div w:id="256522889">
                                          <w:marLeft w:val="0"/>
                                          <w:marRight w:val="0"/>
                                          <w:marTop w:val="0"/>
                                          <w:marBottom w:val="0"/>
                                          <w:divBdr>
                                            <w:top w:val="none" w:sz="0" w:space="0" w:color="auto"/>
                                            <w:left w:val="none" w:sz="0" w:space="0" w:color="auto"/>
                                            <w:bottom w:val="none" w:sz="0" w:space="0" w:color="auto"/>
                                            <w:right w:val="none" w:sz="0" w:space="0" w:color="auto"/>
                                          </w:divBdr>
                                          <w:divsChild>
                                            <w:div w:id="1661159656">
                                              <w:marLeft w:val="0"/>
                                              <w:marRight w:val="0"/>
                                              <w:marTop w:val="0"/>
                                              <w:marBottom w:val="0"/>
                                              <w:divBdr>
                                                <w:top w:val="none" w:sz="0" w:space="0" w:color="auto"/>
                                                <w:left w:val="none" w:sz="0" w:space="0" w:color="auto"/>
                                                <w:bottom w:val="none" w:sz="0" w:space="0" w:color="auto"/>
                                                <w:right w:val="none" w:sz="0" w:space="0" w:color="auto"/>
                                              </w:divBdr>
                                              <w:divsChild>
                                                <w:div w:id="1427463727">
                                                  <w:marLeft w:val="0"/>
                                                  <w:marRight w:val="0"/>
                                                  <w:marTop w:val="0"/>
                                                  <w:marBottom w:val="0"/>
                                                  <w:divBdr>
                                                    <w:top w:val="none" w:sz="0" w:space="0" w:color="auto"/>
                                                    <w:left w:val="none" w:sz="0" w:space="0" w:color="auto"/>
                                                    <w:bottom w:val="none" w:sz="0" w:space="0" w:color="auto"/>
                                                    <w:right w:val="none" w:sz="0" w:space="0" w:color="auto"/>
                                                  </w:divBdr>
                                                  <w:divsChild>
                                                    <w:div w:id="2051299093">
                                                      <w:marLeft w:val="0"/>
                                                      <w:marRight w:val="0"/>
                                                      <w:marTop w:val="0"/>
                                                      <w:marBottom w:val="0"/>
                                                      <w:divBdr>
                                                        <w:top w:val="none" w:sz="0" w:space="0" w:color="auto"/>
                                                        <w:left w:val="none" w:sz="0" w:space="0" w:color="auto"/>
                                                        <w:bottom w:val="none" w:sz="0" w:space="0" w:color="auto"/>
                                                        <w:right w:val="none" w:sz="0" w:space="0" w:color="auto"/>
                                                      </w:divBdr>
                                                      <w:divsChild>
                                                        <w:div w:id="10302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4845503">
      <w:bodyDiv w:val="1"/>
      <w:marLeft w:val="0"/>
      <w:marRight w:val="0"/>
      <w:marTop w:val="0"/>
      <w:marBottom w:val="0"/>
      <w:divBdr>
        <w:top w:val="none" w:sz="0" w:space="0" w:color="auto"/>
        <w:left w:val="none" w:sz="0" w:space="0" w:color="auto"/>
        <w:bottom w:val="none" w:sz="0" w:space="0" w:color="auto"/>
        <w:right w:val="none" w:sz="0" w:space="0" w:color="auto"/>
      </w:divBdr>
      <w:divsChild>
        <w:div w:id="650526761">
          <w:marLeft w:val="0"/>
          <w:marRight w:val="0"/>
          <w:marTop w:val="0"/>
          <w:marBottom w:val="0"/>
          <w:divBdr>
            <w:top w:val="none" w:sz="0" w:space="0" w:color="auto"/>
            <w:left w:val="none" w:sz="0" w:space="0" w:color="auto"/>
            <w:bottom w:val="none" w:sz="0" w:space="0" w:color="auto"/>
            <w:right w:val="none" w:sz="0" w:space="0" w:color="auto"/>
          </w:divBdr>
        </w:div>
        <w:div w:id="182473223">
          <w:marLeft w:val="0"/>
          <w:marRight w:val="0"/>
          <w:marTop w:val="0"/>
          <w:marBottom w:val="0"/>
          <w:divBdr>
            <w:top w:val="none" w:sz="0" w:space="0" w:color="auto"/>
            <w:left w:val="none" w:sz="0" w:space="0" w:color="auto"/>
            <w:bottom w:val="none" w:sz="0" w:space="0" w:color="auto"/>
            <w:right w:val="none" w:sz="0" w:space="0" w:color="auto"/>
          </w:divBdr>
        </w:div>
        <w:div w:id="2141221193">
          <w:marLeft w:val="0"/>
          <w:marRight w:val="0"/>
          <w:marTop w:val="0"/>
          <w:marBottom w:val="0"/>
          <w:divBdr>
            <w:top w:val="none" w:sz="0" w:space="0" w:color="auto"/>
            <w:left w:val="none" w:sz="0" w:space="0" w:color="auto"/>
            <w:bottom w:val="none" w:sz="0" w:space="0" w:color="auto"/>
            <w:right w:val="none" w:sz="0" w:space="0" w:color="auto"/>
          </w:divBdr>
        </w:div>
      </w:divsChild>
    </w:div>
    <w:div w:id="1818568144">
      <w:bodyDiv w:val="1"/>
      <w:marLeft w:val="0"/>
      <w:marRight w:val="0"/>
      <w:marTop w:val="0"/>
      <w:marBottom w:val="0"/>
      <w:divBdr>
        <w:top w:val="none" w:sz="0" w:space="0" w:color="auto"/>
        <w:left w:val="none" w:sz="0" w:space="0" w:color="auto"/>
        <w:bottom w:val="none" w:sz="0" w:space="0" w:color="auto"/>
        <w:right w:val="none" w:sz="0" w:space="0" w:color="auto"/>
      </w:divBdr>
    </w:div>
    <w:div w:id="18807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b.careinspectorate.com/media/1523/hand-hygiene-information-to-support-improvement.pdf" TargetMode="External"/><Relationship Id="rId18" Type="http://schemas.openxmlformats.org/officeDocument/2006/relationships/hyperlink" Target="http://www.who.int/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ashyourhandsofthem.com/the-campaign/childrens-pack.aspx" TargetMode="External"/><Relationship Id="rId17" Type="http://schemas.openxmlformats.org/officeDocument/2006/relationships/hyperlink" Target="http://www.maternal-and-early-years.org.uk/" TargetMode="External"/><Relationship Id="rId2" Type="http://schemas.openxmlformats.org/officeDocument/2006/relationships/customXml" Target="../customXml/item2.xml"/><Relationship Id="rId16" Type="http://schemas.openxmlformats.org/officeDocument/2006/relationships/hyperlink" Target="http://www.foodstandards.gov.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rehis.com/community%20training" TargetMode="External"/><Relationship Id="rId10" Type="http://schemas.openxmlformats.org/officeDocument/2006/relationships/image" Target="media/image3.png"/><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hp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5" ma:contentTypeDescription="Create a new document." ma:contentTypeScope="" ma:versionID="6083b4516cab85509bdc097c59239d71">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a92c50ad8c0b1bac089931a4fc59cc42"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168532-9334-4ae4-8d9c-f0348e384032}"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17CF2-8806-4C3C-818F-B53D1EC4F043}">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customXml/itemProps2.xml><?xml version="1.0" encoding="utf-8"?>
<ds:datastoreItem xmlns:ds="http://schemas.openxmlformats.org/officeDocument/2006/customXml" ds:itemID="{92CD9BC9-940C-44F8-8111-D03A3C2EE28F}">
  <ds:schemaRefs>
    <ds:schemaRef ds:uri="http://schemas.microsoft.com/sharepoint/v3/contenttype/forms"/>
  </ds:schemaRefs>
</ds:datastoreItem>
</file>

<file path=customXml/itemProps3.xml><?xml version="1.0" encoding="utf-8"?>
<ds:datastoreItem xmlns:ds="http://schemas.openxmlformats.org/officeDocument/2006/customXml" ds:itemID="{EF33C5E6-946A-4EDD-A678-ADD79727F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4715</Words>
  <Characters>26882</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Meney, Fiona</dc:creator>
  <cp:keywords/>
  <dc:description/>
  <cp:lastModifiedBy>Miller, Lauren</cp:lastModifiedBy>
  <cp:revision>2</cp:revision>
  <cp:lastPrinted>2025-01-09T17:42:00Z</cp:lastPrinted>
  <dcterms:created xsi:type="dcterms:W3CDTF">2025-01-09T17:43:00Z</dcterms:created>
  <dcterms:modified xsi:type="dcterms:W3CDTF">2025-01-09T17:43:00Z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ies>
</file>