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4883743"/>
        <w:docPartObj>
          <w:docPartGallery w:val="Cover Pages"/>
          <w:docPartUnique/>
        </w:docPartObj>
      </w:sdtPr>
      <w:sdtEndPr>
        <w:rPr>
          <w:rFonts w:ascii="SassoonPrimaryType" w:hAnsi="SassoonPrimaryType"/>
          <w:b/>
          <w:sz w:val="40"/>
          <w:u w:val="single"/>
        </w:rPr>
      </w:sdtEndPr>
      <w:sdtContent>
        <w:p w14:paraId="7A2B512F" w14:textId="6B81C577" w:rsidR="00DC7AA9" w:rsidRDefault="00DC7AA9">
          <w:r>
            <w:rPr>
              <w:noProof/>
            </w:rPr>
            <mc:AlternateContent>
              <mc:Choice Requires="wpg">
                <w:drawing>
                  <wp:anchor distT="0" distB="0" distL="114300" distR="114300" simplePos="0" relativeHeight="251659776" behindDoc="0" locked="0" layoutInCell="1" allowOverlap="1" wp14:anchorId="6AD66B89" wp14:editId="3EE8638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8131587" id="Group 149" o:spid="_x0000_s1026" style="position:absolute;margin-left:0;margin-top:0;width:8in;height:95.7pt;z-index:25165977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57728" behindDoc="0" locked="0" layoutInCell="1" allowOverlap="1" wp14:anchorId="743EF626" wp14:editId="2E761448">
                    <wp:simplePos x="0" y="0"/>
                    <wp:positionH relativeFrom="page">
                      <wp:align>center</wp:align>
                    </wp:positionH>
                    <mc:AlternateContent>
                      <mc:Choice Requires="wp14">
                        <wp:positionV relativeFrom="page">
                          <wp14:pctPosVOffset>81800</wp14:pctPosVOffset>
                        </wp:positionV>
                      </mc:Choice>
                      <mc:Fallback>
                        <wp:positionV relativeFrom="page">
                          <wp:posOffset>8748395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CA195" w14:textId="42EE8298" w:rsidR="00DC7AA9" w:rsidRDefault="00DC7AA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43EF626" id="_x0000_t202" coordsize="21600,21600" o:spt="202" path="m,l,21600r21600,l21600,xe">
                    <v:stroke joinstyle="miter"/>
                    <v:path gradientshapeok="t" o:connecttype="rect"/>
                  </v:shapetype>
                  <v:shape id="Text Box 152" o:spid="_x0000_s1026" type="#_x0000_t202" style="position:absolute;margin-left:0;margin-top:0;width:8in;height:1in;z-index:25165772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" filled="f" stroked="f" strokeweight=".5pt">
                    <v:textbox inset="126pt,0,54pt,0">
                      <w:txbxContent>
                        <w:p w14:paraId="3E9CA195" w14:textId="42EE8298" w:rsidR="00DC7AA9" w:rsidRDefault="00DC7AA9">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02F4C708" wp14:editId="03842C37">
                    <wp:simplePos x="0" y="0"/>
                    <wp:positionH relativeFrom="page">
                      <wp:align>center</wp:align>
                    </wp:positionH>
                    <mc:AlternateContent>
                      <mc:Choice Requires="wp14">
                        <wp:positionV relativeFrom="page">
                          <wp14:pctPosVOffset>70000</wp14:pctPosVOffset>
                        </wp:positionV>
                      </mc:Choice>
                      <mc:Fallback>
                        <wp:positionV relativeFrom="page">
                          <wp:posOffset>7486650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2710A" w14:textId="402B792F" w:rsidR="00DC7AA9" w:rsidRDefault="00DC7AA9" w:rsidP="00B26B90">
                                <w:pPr>
                                  <w:pStyle w:val="NoSpacing"/>
                                  <w:ind w:left="-709"/>
                                  <w:jc w:val="center"/>
                                  <w:rPr>
                                    <w:color w:val="595959" w:themeColor="text1" w:themeTint="A6"/>
                                    <w:sz w:val="20"/>
                                    <w:szCs w:val="20"/>
                                  </w:rPr>
                                </w:pPr>
                                <w:r>
                                  <w:rPr>
                                    <w:color w:val="4472C4" w:themeColor="accent1"/>
                                    <w:sz w:val="28"/>
                                    <w:szCs w:val="28"/>
                                  </w:rPr>
                                  <w:t xml:space="preserve">UNCRC Article </w:t>
                                </w:r>
                                <w:r w:rsidR="004E56B5">
                                  <w:rPr>
                                    <w:color w:val="4472C4" w:themeColor="accent1"/>
                                    <w:sz w:val="28"/>
                                    <w:szCs w:val="28"/>
                                  </w:rPr>
                                  <w:t>24 Every child has the right to the best possible health</w:t>
                                </w:r>
                                <w:r w:rsidR="00B26B90">
                                  <w:rPr>
                                    <w:color w:val="4472C4" w:themeColor="accent1"/>
                                    <w:sz w:val="28"/>
                                    <w:szCs w:val="28"/>
                                  </w:rPr>
                                  <w:t>.</w:t>
                                </w:r>
                                <w:r w:rsidR="004E56B5">
                                  <w:rPr>
                                    <w:color w:val="4472C4" w:themeColor="accent1"/>
                                    <w:sz w:val="28"/>
                                    <w:szCs w:val="28"/>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2F4C708" id="Text Box 153" o:spid="_x0000_s1027" type="#_x0000_t202" style="position:absolute;margin-left:0;margin-top:0;width:8in;height:79.5pt;z-index:25165875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" filled="f" stroked="f" strokeweight=".5pt">
                    <v:textbox style="mso-fit-shape-to-text:t" inset="126pt,0,54pt,0">
                      <w:txbxContent>
                        <w:p w14:paraId="18D2710A" w14:textId="402B792F" w:rsidR="00DC7AA9" w:rsidRDefault="00DC7AA9" w:rsidP="00B26B90">
                          <w:pPr>
                            <w:pStyle w:val="NoSpacing"/>
                            <w:ind w:left="-709"/>
                            <w:jc w:val="center"/>
                            <w:rPr>
                              <w:color w:val="595959" w:themeColor="text1" w:themeTint="A6"/>
                              <w:sz w:val="20"/>
                              <w:szCs w:val="20"/>
                            </w:rPr>
                          </w:pPr>
                          <w:r>
                            <w:rPr>
                              <w:color w:val="4472C4" w:themeColor="accent1"/>
                              <w:sz w:val="28"/>
                              <w:szCs w:val="28"/>
                            </w:rPr>
                            <w:t xml:space="preserve">UNCRC Article </w:t>
                          </w:r>
                          <w:r w:rsidR="004E56B5">
                            <w:rPr>
                              <w:color w:val="4472C4" w:themeColor="accent1"/>
                              <w:sz w:val="28"/>
                              <w:szCs w:val="28"/>
                            </w:rPr>
                            <w:t>24 Every child has the right to the best possible health</w:t>
                          </w:r>
                          <w:r w:rsidR="00B26B90">
                            <w:rPr>
                              <w:color w:val="4472C4" w:themeColor="accent1"/>
                              <w:sz w:val="28"/>
                              <w:szCs w:val="28"/>
                            </w:rPr>
                            <w:t>.</w:t>
                          </w:r>
                          <w:r w:rsidR="004E56B5">
                            <w:rPr>
                              <w:color w:val="4472C4" w:themeColor="accent1"/>
                              <w:sz w:val="28"/>
                              <w:szCs w:val="28"/>
                            </w:rPr>
                            <w:t xml:space="preserve"> </w:t>
                          </w:r>
                        </w:p>
                      </w:txbxContent>
                    </v:textbox>
                    <w10:wrap type="square" anchorx="page" anchory="page"/>
                  </v:shape>
                </w:pict>
              </mc:Fallback>
            </mc:AlternateContent>
          </w:r>
        </w:p>
        <w:p w14:paraId="61190A82" w14:textId="77777777" w:rsidR="00DC7AA9" w:rsidRDefault="00DC7AA9">
          <w:pPr>
            <w:spacing w:after="160" w:line="259" w:lineRule="auto"/>
            <w:rPr>
              <w:rFonts w:ascii="SassoonPrimaryType" w:hAnsi="SassoonPrimaryType"/>
              <w:b/>
              <w:sz w:val="40"/>
              <w:u w:val="single"/>
            </w:rPr>
          </w:pPr>
        </w:p>
        <w:p w14:paraId="763CC1E2" w14:textId="77777777" w:rsidR="00DC7AA9" w:rsidRDefault="00DC7AA9">
          <w:pPr>
            <w:spacing w:after="160" w:line="259" w:lineRule="auto"/>
            <w:rPr>
              <w:rFonts w:ascii="SassoonPrimaryType" w:hAnsi="SassoonPrimaryType"/>
              <w:b/>
              <w:sz w:val="40"/>
              <w:u w:val="single"/>
            </w:rPr>
          </w:pPr>
        </w:p>
        <w:p w14:paraId="1B6F7D43" w14:textId="77777777" w:rsidR="00DC7AA9" w:rsidRDefault="00DC7AA9">
          <w:pPr>
            <w:spacing w:after="160" w:line="259" w:lineRule="auto"/>
            <w:rPr>
              <w:rFonts w:ascii="SassoonPrimaryType" w:hAnsi="SassoonPrimaryType"/>
              <w:b/>
              <w:sz w:val="40"/>
              <w:u w:val="single"/>
            </w:rPr>
          </w:pPr>
        </w:p>
        <w:p w14:paraId="0193866B" w14:textId="0C37B415" w:rsidR="00F40CF6" w:rsidRDefault="00F40CF6" w:rsidP="00F40CF6">
          <w:pPr>
            <w:jc w:val="center"/>
            <w:rPr>
              <w:rFonts w:ascii="Comic Sans MS" w:hAnsi="Comic Sans MS" w:cs="Arial"/>
              <w:b/>
              <w:bCs/>
              <w:color w:val="244061"/>
              <w:sz w:val="96"/>
              <w:szCs w:val="96"/>
            </w:rPr>
          </w:pPr>
          <w:r w:rsidRPr="00B25D27">
            <w:rPr>
              <w:rFonts w:ascii="Comic Sans MS" w:hAnsi="Comic Sans MS" w:cs="Arial"/>
              <w:b/>
              <w:bCs/>
              <w:color w:val="244061"/>
              <w:sz w:val="96"/>
              <w:szCs w:val="96"/>
            </w:rPr>
            <w:t>Alloway Primary School</w:t>
          </w:r>
          <w:r>
            <w:rPr>
              <w:rFonts w:ascii="Comic Sans MS" w:hAnsi="Comic Sans MS" w:cs="Arial"/>
              <w:b/>
              <w:bCs/>
              <w:color w:val="244061"/>
              <w:sz w:val="96"/>
              <w:szCs w:val="96"/>
            </w:rPr>
            <w:t xml:space="preserve"> and EYC </w:t>
          </w:r>
        </w:p>
        <w:p w14:paraId="59852662" w14:textId="5A99E857" w:rsidR="00F40CF6" w:rsidRPr="00B25D27" w:rsidRDefault="00F40CF6" w:rsidP="00F40CF6">
          <w:pPr>
            <w:jc w:val="center"/>
            <w:rPr>
              <w:rFonts w:ascii="Comic Sans MS" w:hAnsi="Comic Sans MS" w:cs="Arial"/>
              <w:b/>
              <w:bCs/>
              <w:sz w:val="96"/>
              <w:szCs w:val="96"/>
            </w:rPr>
          </w:pPr>
          <w:r>
            <w:rPr>
              <w:rFonts w:ascii="Comic Sans MS" w:hAnsi="Comic Sans MS" w:cs="Arial"/>
              <w:b/>
              <w:bCs/>
              <w:color w:val="244061"/>
              <w:sz w:val="96"/>
              <w:szCs w:val="96"/>
            </w:rPr>
            <w:t>Administration of Medicines and First Aid</w:t>
          </w:r>
          <w:r w:rsidRPr="00B25D27">
            <w:rPr>
              <w:rFonts w:ascii="Comic Sans MS" w:hAnsi="Comic Sans MS" w:cs="Arial"/>
              <w:b/>
              <w:bCs/>
              <w:color w:val="365F91"/>
              <w:sz w:val="96"/>
              <w:szCs w:val="96"/>
            </w:rPr>
            <w:t xml:space="preserve"> </w:t>
          </w:r>
          <w:r w:rsidRPr="00B559B4">
            <w:rPr>
              <w:rFonts w:ascii="Comic Sans MS" w:hAnsi="Comic Sans MS" w:cs="Arial"/>
              <w:b/>
              <w:bCs/>
              <w:color w:val="244061"/>
              <w:sz w:val="96"/>
              <w:szCs w:val="96"/>
            </w:rPr>
            <w:t>Policy</w:t>
          </w:r>
        </w:p>
        <w:p w14:paraId="62B80655" w14:textId="7713DD6D" w:rsidR="00DC7AA9" w:rsidRDefault="00B26B90">
          <w:pPr>
            <w:spacing w:after="160" w:line="259" w:lineRule="auto"/>
            <w:rPr>
              <w:rFonts w:ascii="SassoonPrimaryType" w:hAnsi="SassoonPrimaryType"/>
              <w:b/>
              <w:sz w:val="40"/>
              <w:u w:val="single"/>
            </w:rPr>
          </w:pPr>
          <w:r>
            <w:rPr>
              <w:rFonts w:ascii="Comic Sans MS" w:eastAsia="Calibri" w:hAnsi="Comic Sans MS" w:cs="Arial"/>
              <w:b/>
              <w:noProof/>
              <w:color w:val="000000"/>
            </w:rPr>
            <w:drawing>
              <wp:anchor distT="0" distB="0" distL="114300" distR="114300" simplePos="0" relativeHeight="251661824" behindDoc="0" locked="0" layoutInCell="1" allowOverlap="1" wp14:anchorId="24DE6D05" wp14:editId="50228446">
                <wp:simplePos x="0" y="0"/>
                <wp:positionH relativeFrom="margin">
                  <wp:align>center</wp:align>
                </wp:positionH>
                <wp:positionV relativeFrom="paragraph">
                  <wp:posOffset>775970</wp:posOffset>
                </wp:positionV>
                <wp:extent cx="2162175" cy="2114550"/>
                <wp:effectExtent l="0" t="0" r="9525" b="0"/>
                <wp:wrapNone/>
                <wp:docPr id="34" name="Picture 34" descr="C:\IECache\Content.MSO\218BD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Cache\Content.MSO\218BD36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9C73F" w14:textId="733944DE" w:rsidR="00DC7AA9" w:rsidRDefault="00DC7AA9">
          <w:pPr>
            <w:spacing w:after="160" w:line="259" w:lineRule="auto"/>
            <w:rPr>
              <w:rFonts w:ascii="SassoonPrimaryType" w:hAnsi="SassoonPrimaryType"/>
              <w:b/>
              <w:sz w:val="40"/>
              <w:u w:val="single"/>
            </w:rPr>
          </w:pPr>
        </w:p>
        <w:p w14:paraId="004F3074" w14:textId="77777777" w:rsidR="00DC7AA9" w:rsidRDefault="00DC7AA9">
          <w:pPr>
            <w:spacing w:after="160" w:line="259" w:lineRule="auto"/>
            <w:rPr>
              <w:rFonts w:ascii="SassoonPrimaryType" w:hAnsi="SassoonPrimaryType"/>
              <w:b/>
              <w:sz w:val="40"/>
              <w:u w:val="single"/>
            </w:rPr>
          </w:pPr>
        </w:p>
        <w:p w14:paraId="595FF652" w14:textId="44ADC771" w:rsidR="00DC7AA9" w:rsidRDefault="00DC7AA9">
          <w:pPr>
            <w:spacing w:after="160" w:line="259" w:lineRule="auto"/>
            <w:rPr>
              <w:rFonts w:ascii="SassoonPrimaryType" w:hAnsi="SassoonPrimaryType"/>
              <w:b/>
              <w:sz w:val="40"/>
              <w:u w:val="single"/>
            </w:rPr>
          </w:pPr>
        </w:p>
      </w:sdtContent>
    </w:sdt>
    <w:p w14:paraId="4ECBF45D" w14:textId="334AD87D" w:rsidR="00CB4300" w:rsidRDefault="00B651C6" w:rsidP="00153030">
      <w:pPr>
        <w:spacing w:after="0" w:line="240" w:lineRule="auto"/>
        <w:jc w:val="center"/>
        <w:rPr>
          <w:rFonts w:ascii="SassoonPrimaryType" w:hAnsi="SassoonPrimaryType"/>
          <w:b/>
          <w:sz w:val="40"/>
          <w:u w:val="single"/>
        </w:rPr>
      </w:pPr>
      <w:r>
        <w:rPr>
          <w:rFonts w:ascii="SassoonPrimaryType" w:hAnsi="SassoonPrimaryType"/>
          <w:b/>
          <w:noProof/>
          <w:sz w:val="40"/>
          <w:u w:val="single"/>
        </w:rPr>
        <mc:AlternateContent>
          <mc:Choice Requires="wps">
            <w:drawing>
              <wp:anchor distT="0" distB="0" distL="114300" distR="114300" simplePos="0" relativeHeight="251654656" behindDoc="0" locked="0" layoutInCell="1" allowOverlap="1" wp14:anchorId="1856C449" wp14:editId="38E3DB09">
                <wp:simplePos x="0" y="0"/>
                <wp:positionH relativeFrom="column">
                  <wp:posOffset>4573270</wp:posOffset>
                </wp:positionH>
                <wp:positionV relativeFrom="paragraph">
                  <wp:posOffset>-219075</wp:posOffset>
                </wp:positionV>
                <wp:extent cx="1800225" cy="317500"/>
                <wp:effectExtent l="0" t="0" r="28575" b="25400"/>
                <wp:wrapNone/>
                <wp:docPr id="10" name="Text Box 10"/>
                <wp:cNvGraphicFramePr/>
                <a:graphic xmlns:a="http://schemas.openxmlformats.org/drawingml/2006/main">
                  <a:graphicData uri="http://schemas.microsoft.com/office/word/2010/wordprocessingShape">
                    <wps:wsp>
                      <wps:cNvSpPr txBox="1"/>
                      <wps:spPr>
                        <a:xfrm>
                          <a:off x="0" y="0"/>
                          <a:ext cx="1800225" cy="317500"/>
                        </a:xfrm>
                        <a:prstGeom prst="rect">
                          <a:avLst/>
                        </a:prstGeom>
                        <a:solidFill>
                          <a:schemeClr val="lt1"/>
                        </a:solidFill>
                        <a:ln w="6350">
                          <a:solidFill>
                            <a:prstClr val="black"/>
                          </a:solidFill>
                        </a:ln>
                      </wps:spPr>
                      <wps:txbx>
                        <w:txbxContent>
                          <w:p w14:paraId="45E4C959" w14:textId="29ABD35F" w:rsidR="00B651C6" w:rsidRDefault="00B651C6">
                            <w:r>
                              <w:t xml:space="preserve">Reviewed (FM) </w:t>
                            </w:r>
                            <w:r w:rsidR="0043384F">
                              <w:t>March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56C449" id="Text Box 10" o:spid="_x0000_s1028" type="#_x0000_t202" style="position:absolute;left:0;text-align:left;margin-left:360.1pt;margin-top:-17.25pt;width:141.75pt;height: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" fillcolor="white [3201]" strokeweight=".5pt">
                <v:textbox>
                  <w:txbxContent>
                    <w:p w14:paraId="45E4C959" w14:textId="29ABD35F" w:rsidR="00B651C6" w:rsidRDefault="00B651C6">
                      <w:r>
                        <w:t xml:space="preserve">Reviewed (FM) </w:t>
                      </w:r>
                      <w:r w:rsidR="0043384F">
                        <w:t>March 24</w:t>
                      </w:r>
                    </w:p>
                  </w:txbxContent>
                </v:textbox>
              </v:shape>
            </w:pict>
          </mc:Fallback>
        </mc:AlternateContent>
      </w:r>
      <w:r w:rsidR="00CB4300">
        <w:rPr>
          <w:rFonts w:ascii="SassoonPrimaryType" w:hAnsi="SassoonPrimaryType"/>
          <w:b/>
          <w:sz w:val="40"/>
          <w:u w:val="single"/>
        </w:rPr>
        <w:t xml:space="preserve">Alloway Primary and EYC </w:t>
      </w:r>
    </w:p>
    <w:p w14:paraId="750D3CE3" w14:textId="77777777" w:rsidR="00CF253E" w:rsidRPr="00153030" w:rsidRDefault="00370DA7" w:rsidP="00153030">
      <w:pPr>
        <w:spacing w:after="0" w:line="240" w:lineRule="auto"/>
        <w:jc w:val="center"/>
        <w:rPr>
          <w:rFonts w:ascii="SassoonPrimaryType" w:hAnsi="SassoonPrimaryType"/>
          <w:b/>
          <w:sz w:val="40"/>
          <w:u w:val="single"/>
        </w:rPr>
      </w:pPr>
      <w:r w:rsidRPr="00153030">
        <w:rPr>
          <w:rFonts w:ascii="SassoonPrimaryType" w:hAnsi="SassoonPrimaryType"/>
          <w:b/>
          <w:sz w:val="40"/>
          <w:u w:val="single"/>
        </w:rPr>
        <w:t xml:space="preserve">First Aid and </w:t>
      </w:r>
      <w:r w:rsidR="00CF253E" w:rsidRPr="00153030">
        <w:rPr>
          <w:rFonts w:ascii="SassoonPrimaryType" w:hAnsi="SassoonPrimaryType"/>
          <w:b/>
          <w:sz w:val="40"/>
          <w:u w:val="single"/>
        </w:rPr>
        <w:t>Administration of Medicines</w:t>
      </w:r>
    </w:p>
    <w:p w14:paraId="17E5BD57" w14:textId="77777777" w:rsidR="00CF253E" w:rsidRDefault="00CF253E" w:rsidP="00153030">
      <w:pPr>
        <w:spacing w:after="0" w:line="240" w:lineRule="auto"/>
        <w:jc w:val="center"/>
        <w:rPr>
          <w:rFonts w:ascii="SassoonPrimaryType" w:hAnsi="SassoonPrimaryType"/>
          <w:b/>
          <w:sz w:val="40"/>
          <w:u w:val="single"/>
        </w:rPr>
      </w:pPr>
      <w:r w:rsidRPr="00153030">
        <w:rPr>
          <w:rFonts w:ascii="SassoonPrimaryType" w:hAnsi="SassoonPrimaryType"/>
          <w:b/>
          <w:sz w:val="40"/>
          <w:u w:val="single"/>
        </w:rPr>
        <w:t>Policy and Procedures Statement</w:t>
      </w:r>
    </w:p>
    <w:p w14:paraId="639D633B" w14:textId="77777777" w:rsidR="00153030" w:rsidRPr="00153030" w:rsidRDefault="00153030" w:rsidP="00153030">
      <w:pPr>
        <w:spacing w:after="0" w:line="240" w:lineRule="auto"/>
        <w:jc w:val="center"/>
        <w:rPr>
          <w:rFonts w:ascii="SassoonPrimaryType" w:hAnsi="SassoonPrimaryType"/>
          <w:b/>
          <w:sz w:val="40"/>
          <w:u w:val="single"/>
        </w:rPr>
      </w:pPr>
    </w:p>
    <w:p w14:paraId="27F4CA38" w14:textId="77777777" w:rsidR="00CF253E" w:rsidRDefault="00CF253E" w:rsidP="00370DA7">
      <w:pPr>
        <w:spacing w:after="0" w:line="240" w:lineRule="auto"/>
        <w:rPr>
          <w:rFonts w:ascii="SassoonPrimaryType" w:hAnsi="SassoonPrimaryType"/>
        </w:rPr>
      </w:pPr>
      <w:r w:rsidRPr="007A45B7">
        <w:rPr>
          <w:rFonts w:ascii="SassoonPrimaryType" w:hAnsi="SassoonPrimaryType"/>
        </w:rPr>
        <w:t>This policy statement should be read in conjunctio</w:t>
      </w:r>
      <w:r w:rsidR="00370DA7" w:rsidRPr="00370DA7">
        <w:rPr>
          <w:rFonts w:ascii="SassoonPrimaryType" w:hAnsi="SassoonPrimaryType"/>
        </w:rPr>
        <w:t>n with the Supporting Young People with Healthcare needs in Education guidance (</w:t>
      </w:r>
      <w:hyperlink r:id="rId13" w:history="1">
        <w:r w:rsidR="00370DA7" w:rsidRPr="00CB7614">
          <w:rPr>
            <w:rStyle w:val="Hyperlink"/>
            <w:rFonts w:ascii="SassoonPrimaryType" w:hAnsi="SassoonPrimaryType"/>
          </w:rPr>
          <w:t>https://www.nhsaaa.net/media/9493/supporting-cyp-with-healthcare-needs-in-education-final-april-2020.pdf</w:t>
        </w:r>
      </w:hyperlink>
      <w:r w:rsidR="00370DA7">
        <w:rPr>
          <w:rFonts w:ascii="SassoonPrimaryType" w:hAnsi="SassoonPrimaryType"/>
        </w:rPr>
        <w:t xml:space="preserve"> ) and the South Ayrshire Council </w:t>
      </w:r>
    </w:p>
    <w:p w14:paraId="74FE7C84" w14:textId="77777777" w:rsidR="00370DA7" w:rsidRDefault="00370DA7" w:rsidP="00370DA7">
      <w:pPr>
        <w:spacing w:after="0" w:line="240" w:lineRule="auto"/>
        <w:rPr>
          <w:rFonts w:ascii="SassoonPrimaryType" w:hAnsi="SassoonPrimaryType"/>
        </w:rPr>
      </w:pPr>
      <w:r w:rsidRPr="00370DA7">
        <w:rPr>
          <w:rFonts w:ascii="SassoonPrimaryType" w:hAnsi="SassoonPrimaryType"/>
        </w:rPr>
        <w:t>Educational Services</w:t>
      </w:r>
      <w:r>
        <w:rPr>
          <w:rFonts w:ascii="SassoonPrimaryType" w:hAnsi="SassoonPrimaryType"/>
        </w:rPr>
        <w:t xml:space="preserve"> </w:t>
      </w:r>
      <w:r w:rsidRPr="00370DA7">
        <w:rPr>
          <w:rFonts w:ascii="SassoonPrimaryType" w:hAnsi="SassoonPrimaryType"/>
        </w:rPr>
        <w:t>Management Guidelines on</w:t>
      </w:r>
      <w:r>
        <w:rPr>
          <w:rFonts w:ascii="SassoonPrimaryType" w:hAnsi="SassoonPrimaryType"/>
        </w:rPr>
        <w:t xml:space="preserve"> </w:t>
      </w:r>
      <w:r w:rsidRPr="00370DA7">
        <w:rPr>
          <w:rFonts w:ascii="SassoonPrimaryType" w:hAnsi="SassoonPrimaryType"/>
        </w:rPr>
        <w:t>First Aid and</w:t>
      </w:r>
      <w:r>
        <w:rPr>
          <w:rFonts w:ascii="SassoonPrimaryType" w:hAnsi="SassoonPrimaryType"/>
        </w:rPr>
        <w:t xml:space="preserve"> </w:t>
      </w:r>
      <w:r w:rsidRPr="00370DA7">
        <w:rPr>
          <w:rFonts w:ascii="SassoonPrimaryType" w:hAnsi="SassoonPrimaryType"/>
        </w:rPr>
        <w:t>Administration of Medicines</w:t>
      </w:r>
      <w:r>
        <w:rPr>
          <w:rFonts w:ascii="SassoonPrimaryType" w:hAnsi="SassoonPrimaryType"/>
        </w:rPr>
        <w:t xml:space="preserve"> </w:t>
      </w:r>
      <w:r w:rsidRPr="00370DA7">
        <w:rPr>
          <w:rFonts w:ascii="SassoonPrimaryType" w:hAnsi="SassoonPrimaryType"/>
        </w:rPr>
        <w:t>in</w:t>
      </w:r>
      <w:r>
        <w:rPr>
          <w:rFonts w:ascii="SassoonPrimaryType" w:hAnsi="SassoonPrimaryType"/>
        </w:rPr>
        <w:t xml:space="preserve"> </w:t>
      </w:r>
      <w:r w:rsidRPr="00370DA7">
        <w:rPr>
          <w:rFonts w:ascii="SassoonPrimaryType" w:hAnsi="SassoonPrimaryType"/>
        </w:rPr>
        <w:t>Schools and Early Years</w:t>
      </w:r>
      <w:r>
        <w:rPr>
          <w:rFonts w:ascii="SassoonPrimaryType" w:hAnsi="SassoonPrimaryType"/>
        </w:rPr>
        <w:t xml:space="preserve"> </w:t>
      </w:r>
      <w:r w:rsidRPr="00370DA7">
        <w:rPr>
          <w:rFonts w:ascii="SassoonPrimaryType" w:hAnsi="SassoonPrimaryType"/>
        </w:rPr>
        <w:t>Centres</w:t>
      </w:r>
      <w:r>
        <w:rPr>
          <w:rFonts w:ascii="SassoonPrimaryType" w:hAnsi="SassoonPrimaryType"/>
        </w:rPr>
        <w:t>.</w:t>
      </w:r>
      <w:r w:rsidR="00153030">
        <w:rPr>
          <w:rFonts w:ascii="SassoonPrimaryType" w:hAnsi="SassoonPrimaryType"/>
        </w:rPr>
        <w:t xml:space="preserve">  It is also based on t</w:t>
      </w:r>
      <w:r w:rsidR="00153030" w:rsidRPr="00153030">
        <w:rPr>
          <w:rFonts w:ascii="SassoonPrimaryType" w:hAnsi="SassoonPrimaryType"/>
        </w:rPr>
        <w:t>he Care Inspectorate</w:t>
      </w:r>
      <w:r w:rsidR="00153030">
        <w:rPr>
          <w:rFonts w:ascii="SassoonPrimaryType" w:hAnsi="SassoonPrimaryType"/>
        </w:rPr>
        <w:t xml:space="preserve"> </w:t>
      </w:r>
      <w:r w:rsidR="00153030" w:rsidRPr="00153030">
        <w:rPr>
          <w:rFonts w:ascii="SassoonPrimaryType" w:hAnsi="SassoonPrimaryType"/>
        </w:rPr>
        <w:t xml:space="preserve">guidance </w:t>
      </w:r>
      <w:r w:rsidR="00153030">
        <w:rPr>
          <w:rFonts w:ascii="SassoonPrimaryType" w:hAnsi="SassoonPrimaryType"/>
        </w:rPr>
        <w:t>which can</w:t>
      </w:r>
      <w:r w:rsidR="00153030" w:rsidRPr="00153030">
        <w:rPr>
          <w:rFonts w:ascii="SassoonPrimaryType" w:hAnsi="SassoonPrimaryType"/>
        </w:rPr>
        <w:t xml:space="preserve"> be found at</w:t>
      </w:r>
      <w:r w:rsidR="00153030">
        <w:rPr>
          <w:rFonts w:ascii="Arial" w:hAnsi="Arial" w:cs="Arial"/>
          <w:sz w:val="15"/>
          <w:szCs w:val="15"/>
          <w:shd w:val="clear" w:color="auto" w:fill="F8F8F8"/>
        </w:rPr>
        <w:t xml:space="preserve"> </w:t>
      </w:r>
      <w:hyperlink r:id="rId14" w:history="1">
        <w:r w:rsidR="00153030" w:rsidRPr="00153030">
          <w:rPr>
            <w:rStyle w:val="Hyperlink"/>
            <w:rFonts w:ascii="Arial" w:hAnsi="Arial" w:cs="Arial"/>
            <w:sz w:val="20"/>
            <w:szCs w:val="15"/>
            <w:shd w:val="clear" w:color="auto" w:fill="F8F8F8"/>
          </w:rPr>
          <w:t>https://hub.careinspectorate.com/media/1549/management-of-medication-in-daycare-of-children-and-childminding.pdf</w:t>
        </w:r>
      </w:hyperlink>
      <w:r w:rsidR="00153030" w:rsidRPr="00153030">
        <w:rPr>
          <w:rFonts w:ascii="Arial" w:hAnsi="Arial" w:cs="Arial"/>
          <w:sz w:val="20"/>
          <w:szCs w:val="15"/>
          <w:shd w:val="clear" w:color="auto" w:fill="F8F8F8"/>
        </w:rPr>
        <w:t xml:space="preserve"> </w:t>
      </w:r>
    </w:p>
    <w:p w14:paraId="61FBBA4E" w14:textId="77777777" w:rsidR="00370DA7" w:rsidRDefault="00370DA7" w:rsidP="00370DA7">
      <w:pPr>
        <w:spacing w:after="0" w:line="240" w:lineRule="auto"/>
        <w:rPr>
          <w:rFonts w:ascii="SassoonPrimaryType" w:hAnsi="SassoonPrimaryType"/>
        </w:rPr>
      </w:pPr>
    </w:p>
    <w:p w14:paraId="112720F9" w14:textId="77777777" w:rsidR="001C266E" w:rsidRDefault="00370DA7" w:rsidP="00370DA7">
      <w:pPr>
        <w:spacing w:after="0" w:line="240" w:lineRule="auto"/>
        <w:rPr>
          <w:rFonts w:ascii="SassoonPrimaryType" w:hAnsi="SassoonPrimaryType"/>
        </w:rPr>
      </w:pPr>
      <w:r w:rsidRPr="001C266E">
        <w:rPr>
          <w:rFonts w:ascii="SassoonPrimaryType" w:hAnsi="SassoonPrimaryType"/>
          <w:b/>
          <w:sz w:val="40"/>
          <w:u w:val="single"/>
        </w:rPr>
        <w:t>FIRST AID</w:t>
      </w:r>
      <w:r w:rsidRPr="001C266E">
        <w:rPr>
          <w:rFonts w:ascii="SassoonPrimaryType" w:hAnsi="SassoonPrimaryType"/>
          <w:b/>
          <w:sz w:val="40"/>
          <w:u w:val="single"/>
        </w:rPr>
        <w:br/>
      </w:r>
    </w:p>
    <w:p w14:paraId="2528B3BF" w14:textId="77777777" w:rsidR="001C266E" w:rsidRPr="001C266E" w:rsidRDefault="00694FD4" w:rsidP="00370DA7">
      <w:pPr>
        <w:spacing w:after="0" w:line="240" w:lineRule="auto"/>
        <w:rPr>
          <w:rFonts w:ascii="SassoonPrimaryType" w:hAnsi="SassoonPrimaryType"/>
          <w:b/>
        </w:rPr>
      </w:pPr>
      <w:r w:rsidRPr="001C266E">
        <w:rPr>
          <w:rFonts w:ascii="SassoonPrimaryType" w:hAnsi="SassoonPrimaryType"/>
          <w:b/>
        </w:rPr>
        <w:t>First Aiders</w:t>
      </w:r>
    </w:p>
    <w:p w14:paraId="25845E36" w14:textId="1660225B" w:rsidR="001C266E" w:rsidRDefault="00370DA7" w:rsidP="00370DA7">
      <w:pPr>
        <w:spacing w:after="0" w:line="240" w:lineRule="auto"/>
        <w:rPr>
          <w:rFonts w:ascii="SassoonPrimaryType" w:hAnsi="SassoonPrimaryType"/>
        </w:rPr>
      </w:pPr>
      <w:r w:rsidRPr="00370DA7">
        <w:rPr>
          <w:rFonts w:ascii="SassoonPrimaryType" w:hAnsi="SassoonPrimaryType"/>
        </w:rPr>
        <w:t>Teachers</w:t>
      </w:r>
      <w:r>
        <w:rPr>
          <w:rFonts w:ascii="SassoonPrimaryType" w:hAnsi="SassoonPrimaryType"/>
        </w:rPr>
        <w:t>’</w:t>
      </w:r>
      <w:r w:rsidRPr="00370DA7">
        <w:rPr>
          <w:rFonts w:ascii="SassoonPrimaryType" w:hAnsi="SassoonPrimaryType"/>
        </w:rPr>
        <w:t xml:space="preserve"> </w:t>
      </w:r>
      <w:proofErr w:type="gramStart"/>
      <w:r w:rsidRPr="00370DA7">
        <w:rPr>
          <w:rFonts w:ascii="SassoonPrimaryType" w:hAnsi="SassoonPrimaryType"/>
        </w:rPr>
        <w:t>and  Early</w:t>
      </w:r>
      <w:proofErr w:type="gramEnd"/>
      <w:r w:rsidRPr="00370DA7">
        <w:rPr>
          <w:rFonts w:ascii="SassoonPrimaryType" w:hAnsi="SassoonPrimaryType"/>
        </w:rPr>
        <w:t xml:space="preserve">  Year  Practitioners  (EYP) conditions  of  employment  do not  include giving  first  aid,  although  any  member  of  staff  may  volunteer  to  undertake  these  tasks. </w:t>
      </w:r>
      <w:proofErr w:type="gramStart"/>
      <w:r w:rsidRPr="00370DA7">
        <w:rPr>
          <w:rFonts w:ascii="SassoonPrimaryType" w:hAnsi="SassoonPrimaryType"/>
        </w:rPr>
        <w:t>Teachers  and</w:t>
      </w:r>
      <w:proofErr w:type="gramEnd"/>
      <w:r w:rsidRPr="00370DA7">
        <w:rPr>
          <w:rFonts w:ascii="SassoonPrimaryType" w:hAnsi="SassoonPrimaryType"/>
        </w:rPr>
        <w:t xml:space="preserve">  other  staff  in  charge  of  children  and  young  people are  expected  to  use their best endeavours at all times, particularly in emergencies, to secure their welfare. In general, the consequences of taking no action are likely to be more serious than those of trying- to assist in an emergency. School assistants should be trained in first aid and contribute to the first aid systems and procedures.  At Alloway Primary School we ensure that School Assistants are first aid trained </w:t>
      </w:r>
      <w:r>
        <w:rPr>
          <w:rFonts w:ascii="SassoonPrimaryType" w:hAnsi="SassoonPrimaryType"/>
        </w:rPr>
        <w:t xml:space="preserve">(Emergency </w:t>
      </w:r>
      <w:proofErr w:type="gramStart"/>
      <w:r w:rsidRPr="00370DA7">
        <w:rPr>
          <w:rFonts w:ascii="SassoonPrimaryType" w:hAnsi="SassoonPrimaryType"/>
        </w:rPr>
        <w:t>First  Aider</w:t>
      </w:r>
      <w:proofErr w:type="gramEnd"/>
      <w:r w:rsidRPr="00370DA7">
        <w:rPr>
          <w:rFonts w:ascii="SassoonPrimaryType" w:hAnsi="SassoonPrimaryType"/>
        </w:rPr>
        <w:t xml:space="preserve">  at  Work</w:t>
      </w:r>
      <w:r>
        <w:rPr>
          <w:rFonts w:ascii="SassoonPrimaryType" w:hAnsi="SassoonPrimaryType"/>
        </w:rPr>
        <w:t xml:space="preserve">) </w:t>
      </w:r>
      <w:r w:rsidRPr="00370DA7">
        <w:rPr>
          <w:rFonts w:ascii="SassoonPrimaryType" w:hAnsi="SassoonPrimaryType"/>
        </w:rPr>
        <w:t xml:space="preserve">as well as some </w:t>
      </w:r>
      <w:r>
        <w:rPr>
          <w:rFonts w:ascii="SassoonPrimaryType" w:hAnsi="SassoonPrimaryType"/>
        </w:rPr>
        <w:t xml:space="preserve">members of </w:t>
      </w:r>
      <w:r w:rsidRPr="00370DA7">
        <w:rPr>
          <w:rFonts w:ascii="SassoonPrimaryType" w:hAnsi="SassoonPrimaryType"/>
        </w:rPr>
        <w:t xml:space="preserve">EYC and office staff. Staff partake in the basic first aid one day course training.  We have 2 named first aiders who complete the 3 day course </w:t>
      </w:r>
      <w:proofErr w:type="gramStart"/>
      <w:r>
        <w:rPr>
          <w:rFonts w:ascii="SassoonPrimaryType" w:hAnsi="SassoonPrimaryType"/>
        </w:rPr>
        <w:t xml:space="preserve">( </w:t>
      </w:r>
      <w:r w:rsidRPr="00370DA7">
        <w:rPr>
          <w:rFonts w:ascii="SassoonPrimaryType" w:hAnsi="SassoonPrimaryType"/>
        </w:rPr>
        <w:t>First</w:t>
      </w:r>
      <w:proofErr w:type="gramEnd"/>
      <w:r w:rsidRPr="00370DA7">
        <w:rPr>
          <w:rFonts w:ascii="SassoonPrimaryType" w:hAnsi="SassoonPrimaryType"/>
        </w:rPr>
        <w:t xml:space="preserve">  Aider  at  Work</w:t>
      </w:r>
      <w:r>
        <w:rPr>
          <w:rFonts w:ascii="SassoonPrimaryType" w:hAnsi="SassoonPrimaryType"/>
        </w:rPr>
        <w:t>)</w:t>
      </w:r>
      <w:r w:rsidRPr="00370DA7">
        <w:rPr>
          <w:rFonts w:ascii="SassoonPrimaryType" w:hAnsi="SassoonPrimaryType"/>
        </w:rPr>
        <w:t xml:space="preserve">– Mrs Jan Paul (office) and Miss </w:t>
      </w:r>
      <w:r w:rsidR="00647ABC">
        <w:rPr>
          <w:rFonts w:ascii="SassoonPrimaryType" w:hAnsi="SassoonPrimaryType"/>
        </w:rPr>
        <w:t>Kirsty McCallum</w:t>
      </w:r>
      <w:r w:rsidRPr="00370DA7">
        <w:rPr>
          <w:rFonts w:ascii="SassoonPrimaryType" w:hAnsi="SassoonPrimaryType"/>
        </w:rPr>
        <w:t xml:space="preserve"> (Senior EYP).</w:t>
      </w:r>
      <w:r w:rsidR="00EA497F">
        <w:rPr>
          <w:rFonts w:ascii="SassoonPrimaryType" w:hAnsi="SassoonPrimaryType"/>
        </w:rPr>
        <w:t xml:space="preserve">  Mrs Paul and </w:t>
      </w:r>
      <w:r w:rsidR="00647ABC">
        <w:rPr>
          <w:rFonts w:ascii="SassoonPrimaryType" w:hAnsi="SassoonPrimaryType"/>
        </w:rPr>
        <w:t>Miss McCallum</w:t>
      </w:r>
      <w:r w:rsidR="00EA497F">
        <w:rPr>
          <w:rFonts w:ascii="SassoonPrimaryType" w:hAnsi="SassoonPrimaryType"/>
        </w:rPr>
        <w:t xml:space="preserve"> are also the appointed person for the school and EYC. </w:t>
      </w:r>
      <w:r w:rsidR="001C266E" w:rsidRPr="001C266E">
        <w:rPr>
          <w:rFonts w:ascii="SassoonPrimaryType" w:hAnsi="SassoonPrimaryType"/>
        </w:rPr>
        <w:t xml:space="preserve">Posters are displayed with up to date information regarding First Aiders in school. </w:t>
      </w:r>
      <w:r w:rsidR="00CB4300">
        <w:rPr>
          <w:rFonts w:ascii="SassoonPrimaryType" w:hAnsi="SassoonPrimaryType"/>
        </w:rPr>
        <w:t xml:space="preserve"> A First Aid needs assessment </w:t>
      </w:r>
      <w:r w:rsidR="00647ABC">
        <w:rPr>
          <w:rFonts w:ascii="SassoonPrimaryType" w:hAnsi="SassoonPrimaryType"/>
        </w:rPr>
        <w:t>is</w:t>
      </w:r>
      <w:r w:rsidR="00CB4300">
        <w:rPr>
          <w:rFonts w:ascii="SassoonPrimaryType" w:hAnsi="SassoonPrimaryType"/>
        </w:rPr>
        <w:t xml:space="preserve"> be completed and held in school (appendix 1). </w:t>
      </w:r>
    </w:p>
    <w:p w14:paraId="621EFD74" w14:textId="77777777" w:rsidR="001C266E" w:rsidRDefault="001C266E" w:rsidP="00370DA7">
      <w:pPr>
        <w:spacing w:after="0" w:line="240" w:lineRule="auto"/>
        <w:rPr>
          <w:rFonts w:ascii="SassoonPrimaryType" w:hAnsi="SassoonPrimaryType"/>
        </w:rPr>
      </w:pPr>
    </w:p>
    <w:p w14:paraId="59EE420D" w14:textId="77777777" w:rsidR="001C266E" w:rsidRPr="00F07B2C" w:rsidRDefault="00694FD4" w:rsidP="00370DA7">
      <w:pPr>
        <w:spacing w:after="0" w:line="240" w:lineRule="auto"/>
        <w:rPr>
          <w:rFonts w:ascii="SassoonPrimaryType" w:hAnsi="SassoonPrimaryType"/>
          <w:b/>
        </w:rPr>
      </w:pPr>
      <w:r w:rsidRPr="00F07B2C">
        <w:rPr>
          <w:rFonts w:ascii="SassoonPrimaryType" w:hAnsi="SassoonPrimaryType"/>
          <w:b/>
        </w:rPr>
        <w:t>First Aid Boxes</w:t>
      </w:r>
    </w:p>
    <w:p w14:paraId="2468D0AE" w14:textId="77777777" w:rsidR="001C266E" w:rsidRDefault="001C266E" w:rsidP="00370DA7">
      <w:pPr>
        <w:spacing w:after="0" w:line="240" w:lineRule="auto"/>
        <w:rPr>
          <w:rFonts w:ascii="SassoonPrimaryType" w:hAnsi="SassoonPrimaryType"/>
        </w:rPr>
      </w:pPr>
      <w:r w:rsidRPr="001C266E">
        <w:rPr>
          <w:rFonts w:ascii="SassoonPrimaryType" w:hAnsi="SassoonPrimaryType"/>
        </w:rPr>
        <w:t>First aid boxes</w:t>
      </w:r>
      <w:r>
        <w:rPr>
          <w:rFonts w:ascii="SassoonPrimaryType" w:hAnsi="SassoonPrimaryType"/>
        </w:rPr>
        <w:t xml:space="preserve"> </w:t>
      </w:r>
      <w:r w:rsidRPr="001C266E">
        <w:rPr>
          <w:rFonts w:ascii="SassoonPrimaryType" w:hAnsi="SassoonPrimaryType"/>
        </w:rPr>
        <w:t xml:space="preserve">are provided within </w:t>
      </w:r>
      <w:r>
        <w:rPr>
          <w:rFonts w:ascii="SassoonPrimaryType" w:hAnsi="SassoonPrimaryType"/>
        </w:rPr>
        <w:t xml:space="preserve">our school and are located in the medical room and EYC.  School assistants carry a first aid pouch with them.  </w:t>
      </w:r>
      <w:r w:rsidRPr="001C266E">
        <w:rPr>
          <w:rFonts w:ascii="SassoonPrimaryType" w:hAnsi="SassoonPrimaryType"/>
        </w:rPr>
        <w:t xml:space="preserve"> </w:t>
      </w:r>
      <w:r>
        <w:rPr>
          <w:rFonts w:ascii="SassoonPrimaryType" w:hAnsi="SassoonPrimaryType"/>
        </w:rPr>
        <w:t>They are adequately stocked, including</w:t>
      </w:r>
      <w:r w:rsidR="00CB4300">
        <w:rPr>
          <w:rFonts w:ascii="SassoonPrimaryType" w:hAnsi="SassoonPrimaryType"/>
        </w:rPr>
        <w:t xml:space="preserve"> (appendix 2)</w:t>
      </w:r>
      <w:r>
        <w:rPr>
          <w:rFonts w:ascii="SassoonPrimaryType" w:hAnsi="SassoonPrimaryType"/>
        </w:rPr>
        <w:t>:</w:t>
      </w:r>
      <w:r w:rsidRPr="001C266E">
        <w:rPr>
          <w:rFonts w:ascii="SassoonPrimaryType" w:hAnsi="SassoonPrimaryType"/>
        </w:rPr>
        <w:t xml:space="preserve"> </w:t>
      </w:r>
    </w:p>
    <w:p w14:paraId="641A6286" w14:textId="77777777" w:rsidR="00F07B2C" w:rsidRDefault="001C266E" w:rsidP="00F07B2C">
      <w:pPr>
        <w:pStyle w:val="ListParagraph"/>
        <w:numPr>
          <w:ilvl w:val="0"/>
          <w:numId w:val="7"/>
        </w:numPr>
        <w:spacing w:after="0" w:line="240" w:lineRule="auto"/>
        <w:rPr>
          <w:rFonts w:ascii="SassoonPrimaryType" w:hAnsi="SassoonPrimaryType"/>
        </w:rPr>
      </w:pPr>
      <w:r w:rsidRPr="00F07B2C">
        <w:rPr>
          <w:rFonts w:ascii="SassoonPrimaryType" w:hAnsi="SassoonPrimaryType"/>
        </w:rPr>
        <w:t xml:space="preserve">individually wrapped sterile adhesive dressings (assorted sizes) </w:t>
      </w:r>
    </w:p>
    <w:p w14:paraId="63429B2D" w14:textId="77777777" w:rsidR="00F07B2C" w:rsidRDefault="001C266E" w:rsidP="00F07B2C">
      <w:pPr>
        <w:pStyle w:val="ListParagraph"/>
        <w:numPr>
          <w:ilvl w:val="0"/>
          <w:numId w:val="7"/>
        </w:numPr>
        <w:spacing w:after="0" w:line="240" w:lineRule="auto"/>
        <w:rPr>
          <w:rFonts w:ascii="SassoonPrimaryType" w:hAnsi="SassoonPrimaryType"/>
        </w:rPr>
      </w:pPr>
      <w:r w:rsidRPr="00F07B2C">
        <w:rPr>
          <w:rFonts w:ascii="SassoonPrimaryType" w:hAnsi="SassoonPrimaryType"/>
        </w:rPr>
        <w:t xml:space="preserve">sterile eye pads </w:t>
      </w:r>
    </w:p>
    <w:p w14:paraId="0D47E7CA" w14:textId="77777777" w:rsidR="00F07B2C" w:rsidRDefault="001C266E" w:rsidP="00F07B2C">
      <w:pPr>
        <w:pStyle w:val="ListParagraph"/>
        <w:numPr>
          <w:ilvl w:val="0"/>
          <w:numId w:val="7"/>
        </w:numPr>
        <w:spacing w:after="0" w:line="240" w:lineRule="auto"/>
        <w:rPr>
          <w:rFonts w:ascii="SassoonPrimaryType" w:hAnsi="SassoonPrimaryType"/>
        </w:rPr>
      </w:pPr>
      <w:r w:rsidRPr="00F07B2C">
        <w:rPr>
          <w:rFonts w:ascii="SassoonPrimaryType" w:hAnsi="SassoonPrimaryType"/>
        </w:rPr>
        <w:t xml:space="preserve">individually wrapped triangular bandages </w:t>
      </w:r>
    </w:p>
    <w:p w14:paraId="1A93ED14" w14:textId="77777777" w:rsidR="00F07B2C" w:rsidRDefault="001C266E" w:rsidP="00F07B2C">
      <w:pPr>
        <w:pStyle w:val="ListParagraph"/>
        <w:numPr>
          <w:ilvl w:val="0"/>
          <w:numId w:val="7"/>
        </w:numPr>
        <w:spacing w:after="0" w:line="240" w:lineRule="auto"/>
        <w:rPr>
          <w:rFonts w:ascii="SassoonPrimaryType" w:hAnsi="SassoonPrimaryType"/>
        </w:rPr>
      </w:pPr>
      <w:r w:rsidRPr="00F07B2C">
        <w:rPr>
          <w:rFonts w:ascii="SassoonPrimaryType" w:hAnsi="SassoonPrimaryType"/>
        </w:rPr>
        <w:t xml:space="preserve">safety pins </w:t>
      </w:r>
    </w:p>
    <w:p w14:paraId="37FAD0B0" w14:textId="77777777" w:rsidR="00F07B2C" w:rsidRDefault="001C266E" w:rsidP="00F07B2C">
      <w:pPr>
        <w:pStyle w:val="ListParagraph"/>
        <w:numPr>
          <w:ilvl w:val="0"/>
          <w:numId w:val="7"/>
        </w:numPr>
        <w:spacing w:after="0" w:line="240" w:lineRule="auto"/>
        <w:rPr>
          <w:rFonts w:ascii="SassoonPrimaryType" w:hAnsi="SassoonPrimaryType"/>
        </w:rPr>
      </w:pPr>
      <w:r w:rsidRPr="00F07B2C">
        <w:rPr>
          <w:rFonts w:ascii="SassoonPrimaryType" w:hAnsi="SassoonPrimaryType"/>
        </w:rPr>
        <w:t>medium</w:t>
      </w:r>
      <w:r w:rsidR="00F07B2C">
        <w:rPr>
          <w:rFonts w:ascii="SassoonPrimaryType" w:hAnsi="SassoonPrimaryType"/>
        </w:rPr>
        <w:t xml:space="preserve"> and large </w:t>
      </w:r>
      <w:r w:rsidRPr="00F07B2C">
        <w:rPr>
          <w:rFonts w:ascii="SassoonPrimaryType" w:hAnsi="SassoonPrimaryType"/>
        </w:rPr>
        <w:t xml:space="preserve">sized individually wrapped sterile wound dressings 2 large sterile individually wrapped wound dressings </w:t>
      </w:r>
    </w:p>
    <w:p w14:paraId="2C24C129" w14:textId="77777777" w:rsidR="00F07B2C" w:rsidRDefault="001C266E" w:rsidP="00F07B2C">
      <w:pPr>
        <w:pStyle w:val="ListParagraph"/>
        <w:numPr>
          <w:ilvl w:val="0"/>
          <w:numId w:val="7"/>
        </w:numPr>
        <w:spacing w:after="0" w:line="240" w:lineRule="auto"/>
        <w:rPr>
          <w:rFonts w:ascii="SassoonPrimaryType" w:hAnsi="SassoonPrimaryType"/>
        </w:rPr>
      </w:pPr>
      <w:r w:rsidRPr="00F07B2C">
        <w:rPr>
          <w:rFonts w:ascii="SassoonPrimaryType" w:hAnsi="SassoonPrimaryType"/>
        </w:rPr>
        <w:t xml:space="preserve">disposable gloves. </w:t>
      </w:r>
    </w:p>
    <w:p w14:paraId="191317D7" w14:textId="77777777" w:rsidR="00F07B2C" w:rsidRDefault="00F07B2C" w:rsidP="00F07B2C">
      <w:pPr>
        <w:pStyle w:val="ListParagraph"/>
        <w:numPr>
          <w:ilvl w:val="0"/>
          <w:numId w:val="7"/>
        </w:numPr>
        <w:spacing w:after="0" w:line="240" w:lineRule="auto"/>
        <w:rPr>
          <w:rFonts w:ascii="SassoonPrimaryType" w:hAnsi="SassoonPrimaryType"/>
        </w:rPr>
      </w:pPr>
      <w:r>
        <w:rPr>
          <w:rFonts w:ascii="SassoonPrimaryType" w:hAnsi="SassoonPrimaryType"/>
        </w:rPr>
        <w:t>i</w:t>
      </w:r>
      <w:r w:rsidR="001C266E" w:rsidRPr="00F07B2C">
        <w:rPr>
          <w:rFonts w:ascii="SassoonPrimaryType" w:hAnsi="SassoonPrimaryType"/>
        </w:rPr>
        <w:t xml:space="preserve">ndividually wrapped moist cleansing wipes </w:t>
      </w:r>
    </w:p>
    <w:p w14:paraId="0C8653B2" w14:textId="77777777" w:rsidR="00F07B2C" w:rsidRDefault="00F07B2C" w:rsidP="00F07B2C">
      <w:pPr>
        <w:pStyle w:val="ListParagraph"/>
        <w:numPr>
          <w:ilvl w:val="0"/>
          <w:numId w:val="7"/>
        </w:numPr>
        <w:spacing w:after="0" w:line="240" w:lineRule="auto"/>
        <w:rPr>
          <w:rFonts w:ascii="SassoonPrimaryType" w:hAnsi="SassoonPrimaryType"/>
        </w:rPr>
      </w:pPr>
      <w:r>
        <w:rPr>
          <w:rFonts w:ascii="SassoonPrimaryType" w:hAnsi="SassoonPrimaryType"/>
        </w:rPr>
        <w:t>m</w:t>
      </w:r>
      <w:r w:rsidR="001C266E" w:rsidRPr="00F07B2C">
        <w:rPr>
          <w:rFonts w:ascii="SassoonPrimaryType" w:hAnsi="SassoonPrimaryType"/>
        </w:rPr>
        <w:t xml:space="preserve">icroporous </w:t>
      </w:r>
      <w:r>
        <w:rPr>
          <w:rFonts w:ascii="SassoonPrimaryType" w:hAnsi="SassoonPrimaryType"/>
        </w:rPr>
        <w:t>t</w:t>
      </w:r>
      <w:r w:rsidR="001C266E" w:rsidRPr="00F07B2C">
        <w:rPr>
          <w:rFonts w:ascii="SassoonPrimaryType" w:hAnsi="SassoonPrimaryType"/>
        </w:rPr>
        <w:t xml:space="preserve">ape </w:t>
      </w:r>
    </w:p>
    <w:p w14:paraId="18459D2C" w14:textId="77777777" w:rsidR="00F07B2C" w:rsidRDefault="00F07B2C" w:rsidP="00F07B2C">
      <w:pPr>
        <w:pStyle w:val="ListParagraph"/>
        <w:numPr>
          <w:ilvl w:val="0"/>
          <w:numId w:val="7"/>
        </w:numPr>
        <w:spacing w:after="0" w:line="240" w:lineRule="auto"/>
        <w:rPr>
          <w:rFonts w:ascii="SassoonPrimaryType" w:hAnsi="SassoonPrimaryType"/>
        </w:rPr>
      </w:pPr>
      <w:r>
        <w:rPr>
          <w:rFonts w:ascii="SassoonPrimaryType" w:hAnsi="SassoonPrimaryType"/>
        </w:rPr>
        <w:t>f</w:t>
      </w:r>
      <w:r w:rsidR="001C266E" w:rsidRPr="00F07B2C">
        <w:rPr>
          <w:rFonts w:ascii="SassoonPrimaryType" w:hAnsi="SassoonPrimaryType"/>
        </w:rPr>
        <w:t xml:space="preserve">inger </w:t>
      </w:r>
      <w:r>
        <w:rPr>
          <w:rFonts w:ascii="SassoonPrimaryType" w:hAnsi="SassoonPrimaryType"/>
        </w:rPr>
        <w:t>d</w:t>
      </w:r>
      <w:r w:rsidR="001C266E" w:rsidRPr="00F07B2C">
        <w:rPr>
          <w:rFonts w:ascii="SassoonPrimaryType" w:hAnsi="SassoonPrimaryType"/>
        </w:rPr>
        <w:t>ressing</w:t>
      </w:r>
      <w:r>
        <w:rPr>
          <w:rFonts w:ascii="SassoonPrimaryType" w:hAnsi="SassoonPrimaryType"/>
        </w:rPr>
        <w:t>s</w:t>
      </w:r>
      <w:r w:rsidR="001C266E" w:rsidRPr="00F07B2C">
        <w:rPr>
          <w:rFonts w:ascii="SassoonPrimaryType" w:hAnsi="SassoonPrimaryType"/>
        </w:rPr>
        <w:t xml:space="preserve"> </w:t>
      </w:r>
    </w:p>
    <w:p w14:paraId="41AB5BBA" w14:textId="77777777" w:rsidR="00153030" w:rsidRDefault="00F07B2C" w:rsidP="00F07B2C">
      <w:pPr>
        <w:pStyle w:val="ListParagraph"/>
        <w:numPr>
          <w:ilvl w:val="0"/>
          <w:numId w:val="7"/>
        </w:numPr>
        <w:spacing w:after="0" w:line="240" w:lineRule="auto"/>
        <w:rPr>
          <w:rFonts w:ascii="SassoonPrimaryType" w:hAnsi="SassoonPrimaryType"/>
        </w:rPr>
      </w:pPr>
      <w:r>
        <w:rPr>
          <w:rFonts w:ascii="SassoonPrimaryType" w:hAnsi="SassoonPrimaryType"/>
        </w:rPr>
        <w:t>f</w:t>
      </w:r>
      <w:r w:rsidR="001C266E" w:rsidRPr="00F07B2C">
        <w:rPr>
          <w:rFonts w:ascii="SassoonPrimaryType" w:hAnsi="SassoonPrimaryType"/>
        </w:rPr>
        <w:t xml:space="preserve">oil </w:t>
      </w:r>
      <w:r>
        <w:rPr>
          <w:rFonts w:ascii="SassoonPrimaryType" w:hAnsi="SassoonPrimaryType"/>
        </w:rPr>
        <w:t>b</w:t>
      </w:r>
      <w:r w:rsidR="001C266E" w:rsidRPr="00F07B2C">
        <w:rPr>
          <w:rFonts w:ascii="SassoonPrimaryType" w:hAnsi="SassoonPrimaryType"/>
        </w:rPr>
        <w:t>lanket</w:t>
      </w:r>
    </w:p>
    <w:p w14:paraId="65EAD7FE" w14:textId="77777777" w:rsidR="00CB4300" w:rsidRPr="00CB4300" w:rsidRDefault="00CB4300" w:rsidP="00CB4300">
      <w:pPr>
        <w:pStyle w:val="ListParagraph"/>
        <w:spacing w:after="0" w:line="240" w:lineRule="auto"/>
        <w:rPr>
          <w:rFonts w:ascii="SassoonPrimaryType" w:hAnsi="SassoonPrimaryType"/>
        </w:rPr>
      </w:pPr>
    </w:p>
    <w:p w14:paraId="7D6D1AEA" w14:textId="067BB7A0" w:rsidR="001C266E" w:rsidRDefault="00F07B2C" w:rsidP="00370DA7">
      <w:pPr>
        <w:spacing w:after="0" w:line="240" w:lineRule="auto"/>
        <w:rPr>
          <w:rFonts w:ascii="SassoonPrimaryType" w:hAnsi="SassoonPrimaryType"/>
        </w:rPr>
      </w:pPr>
      <w:proofErr w:type="gramStart"/>
      <w:r w:rsidRPr="00F07B2C">
        <w:rPr>
          <w:rFonts w:ascii="SassoonPrimaryType" w:hAnsi="SassoonPrimaryType"/>
        </w:rPr>
        <w:t>Only  specified</w:t>
      </w:r>
      <w:proofErr w:type="gramEnd"/>
      <w:r w:rsidRPr="00F07B2C">
        <w:rPr>
          <w:rFonts w:ascii="SassoonPrimaryType" w:hAnsi="SassoonPrimaryType"/>
        </w:rPr>
        <w:t xml:space="preserve">  first  aid  supplies  will  be  kept.  </w:t>
      </w:r>
      <w:proofErr w:type="gramStart"/>
      <w:r w:rsidRPr="00F07B2C">
        <w:rPr>
          <w:rFonts w:ascii="SassoonPrimaryType" w:hAnsi="SassoonPrimaryType"/>
        </w:rPr>
        <w:t>No  creams</w:t>
      </w:r>
      <w:proofErr w:type="gramEnd"/>
      <w:r w:rsidRPr="00F07B2C">
        <w:rPr>
          <w:rFonts w:ascii="SassoonPrimaryType" w:hAnsi="SassoonPrimaryType"/>
        </w:rPr>
        <w:t>,  lotions,  tablets  or  medicines, however seemingly mild, will be kept in these boxes</w:t>
      </w:r>
      <w:r>
        <w:rPr>
          <w:rFonts w:ascii="SassoonPrimaryType" w:hAnsi="SassoonPrimaryType"/>
        </w:rPr>
        <w:t>.</w:t>
      </w:r>
      <w:r w:rsidR="00153030">
        <w:rPr>
          <w:rFonts w:ascii="SassoonPrimaryType" w:hAnsi="SassoonPrimaryType"/>
        </w:rPr>
        <w:t xml:space="preserve"> </w:t>
      </w:r>
      <w:r>
        <w:rPr>
          <w:rFonts w:ascii="SassoonPrimaryType" w:hAnsi="SassoonPrimaryType"/>
        </w:rPr>
        <w:t xml:space="preserve">First aid boxes are clearly marked with the location, name of person responsible for their upkeep and marked on notice boards in the school. </w:t>
      </w:r>
      <w:r w:rsidRPr="00F07B2C">
        <w:rPr>
          <w:rFonts w:ascii="SassoonPrimaryType" w:hAnsi="SassoonPrimaryType"/>
        </w:rPr>
        <w:t>The location of first aid boxes</w:t>
      </w:r>
      <w:r>
        <w:rPr>
          <w:rFonts w:ascii="SassoonPrimaryType" w:hAnsi="SassoonPrimaryType"/>
        </w:rPr>
        <w:t xml:space="preserve"> </w:t>
      </w:r>
      <w:r w:rsidRPr="00F07B2C">
        <w:rPr>
          <w:rFonts w:ascii="SassoonPrimaryType" w:hAnsi="SassoonPrimaryType"/>
        </w:rPr>
        <w:t xml:space="preserve">and </w:t>
      </w:r>
      <w:proofErr w:type="gramStart"/>
      <w:r w:rsidRPr="00F07B2C">
        <w:rPr>
          <w:rFonts w:ascii="SassoonPrimaryType" w:hAnsi="SassoonPrimaryType"/>
        </w:rPr>
        <w:t>the  name</w:t>
      </w:r>
      <w:proofErr w:type="gramEnd"/>
      <w:r w:rsidRPr="00F07B2C">
        <w:rPr>
          <w:rFonts w:ascii="SassoonPrimaryType" w:hAnsi="SassoonPrimaryType"/>
        </w:rPr>
        <w:t xml:space="preserve"> of the person responsible for  their  upkeep will be clearly indicated on notice boards throughout the school.</w:t>
      </w:r>
      <w:r>
        <w:rPr>
          <w:rFonts w:ascii="SassoonPrimaryType" w:hAnsi="SassoonPrimaryType"/>
        </w:rPr>
        <w:t xml:space="preserve"> </w:t>
      </w:r>
      <w:r w:rsidR="00153030">
        <w:rPr>
          <w:rFonts w:ascii="SassoonPrimaryType" w:hAnsi="SassoonPrimaryType"/>
        </w:rPr>
        <w:t xml:space="preserve"> Staff must inform Mrs Jan Paul or Miss </w:t>
      </w:r>
      <w:r w:rsidR="00647ABC">
        <w:rPr>
          <w:rFonts w:ascii="SassoonPrimaryType" w:hAnsi="SassoonPrimaryType"/>
        </w:rPr>
        <w:t>Kirsty McCallum</w:t>
      </w:r>
      <w:r w:rsidR="00153030">
        <w:rPr>
          <w:rFonts w:ascii="SassoonPrimaryType" w:hAnsi="SassoonPrimaryType"/>
        </w:rPr>
        <w:t xml:space="preserve"> if supplies are running low. A travelling first aid kit must be taken on all outings </w:t>
      </w:r>
      <w:r w:rsidR="00153030">
        <w:rPr>
          <w:rFonts w:ascii="SassoonPrimaryType" w:hAnsi="SassoonPrimaryType"/>
        </w:rPr>
        <w:lastRenderedPageBreak/>
        <w:t xml:space="preserve">outside of the school premises.  First Aiders must be noted on risk assessment and </w:t>
      </w:r>
      <w:proofErr w:type="gramStart"/>
      <w:r w:rsidR="00153030">
        <w:rPr>
          <w:rFonts w:ascii="SassoonPrimaryType" w:hAnsi="SassoonPrimaryType"/>
        </w:rPr>
        <w:t>On</w:t>
      </w:r>
      <w:proofErr w:type="gramEnd"/>
      <w:r w:rsidR="00153030">
        <w:rPr>
          <w:rFonts w:ascii="SassoonPrimaryType" w:hAnsi="SassoonPrimaryType"/>
        </w:rPr>
        <w:t xml:space="preserve"> the Day Check must be completed.</w:t>
      </w:r>
    </w:p>
    <w:p w14:paraId="5DAE7592" w14:textId="77777777" w:rsidR="00214566" w:rsidRDefault="00214566" w:rsidP="00370DA7">
      <w:pPr>
        <w:spacing w:after="0" w:line="240" w:lineRule="auto"/>
        <w:rPr>
          <w:rFonts w:ascii="SassoonPrimaryType" w:hAnsi="SassoonPrimaryType"/>
        </w:rPr>
      </w:pPr>
    </w:p>
    <w:p w14:paraId="08E157E8" w14:textId="77777777" w:rsidR="00214566" w:rsidRDefault="00214566" w:rsidP="00370DA7">
      <w:pPr>
        <w:spacing w:after="0" w:line="240" w:lineRule="auto"/>
        <w:rPr>
          <w:rFonts w:ascii="SassoonPrimaryType" w:hAnsi="SassoonPrimaryType"/>
        </w:rPr>
      </w:pPr>
    </w:p>
    <w:p w14:paraId="47F6080B" w14:textId="77777777" w:rsidR="00214566" w:rsidRPr="00214566" w:rsidRDefault="00214566" w:rsidP="00370DA7">
      <w:pPr>
        <w:spacing w:after="0" w:line="240" w:lineRule="auto"/>
        <w:rPr>
          <w:rFonts w:ascii="SassoonPrimaryType" w:hAnsi="SassoonPrimaryType"/>
          <w:b/>
        </w:rPr>
      </w:pPr>
      <w:r w:rsidRPr="00214566">
        <w:rPr>
          <w:rFonts w:ascii="SassoonPrimaryType" w:hAnsi="SassoonPrimaryType"/>
          <w:b/>
        </w:rPr>
        <w:t>Recording and Reporting First Aid Incidents</w:t>
      </w:r>
    </w:p>
    <w:p w14:paraId="449F60A4" w14:textId="77777777" w:rsidR="00575EB8" w:rsidRPr="00575EB8" w:rsidRDefault="00575EB8" w:rsidP="00575EB8">
      <w:pPr>
        <w:pStyle w:val="ListParagraph"/>
        <w:numPr>
          <w:ilvl w:val="0"/>
          <w:numId w:val="18"/>
        </w:numPr>
        <w:spacing w:after="0" w:line="240" w:lineRule="auto"/>
        <w:rPr>
          <w:rFonts w:ascii="SassoonPrimaryType" w:hAnsi="SassoonPrimaryType"/>
        </w:rPr>
      </w:pPr>
      <w:r w:rsidRPr="00575EB8">
        <w:rPr>
          <w:rFonts w:ascii="SassoonPrimaryType" w:hAnsi="SassoonPrimaryType"/>
        </w:rPr>
        <w:t xml:space="preserve">In EYC accidents and incidents are recorded using </w:t>
      </w:r>
      <w:proofErr w:type="gramStart"/>
      <w:r w:rsidR="00214566" w:rsidRPr="00575EB8">
        <w:rPr>
          <w:rFonts w:ascii="SassoonPrimaryType" w:hAnsi="SassoonPrimaryType"/>
        </w:rPr>
        <w:t>readily  accessible</w:t>
      </w:r>
      <w:proofErr w:type="gramEnd"/>
      <w:r w:rsidR="00214566" w:rsidRPr="00575EB8">
        <w:rPr>
          <w:rFonts w:ascii="SassoonPrimaryType" w:hAnsi="SassoonPrimaryType"/>
        </w:rPr>
        <w:t xml:space="preserve">  accident  records</w:t>
      </w:r>
      <w:r w:rsidRPr="00575EB8">
        <w:rPr>
          <w:rFonts w:ascii="SassoonPrimaryType" w:hAnsi="SassoonPrimaryType"/>
        </w:rPr>
        <w:t xml:space="preserve">.  These are audited by DHT/Senior EYP.  </w:t>
      </w:r>
    </w:p>
    <w:p w14:paraId="314B5AD5" w14:textId="77777777" w:rsidR="00575EB8" w:rsidRPr="00575EB8" w:rsidRDefault="00575EB8" w:rsidP="00575EB8">
      <w:pPr>
        <w:pStyle w:val="ListParagraph"/>
        <w:numPr>
          <w:ilvl w:val="0"/>
          <w:numId w:val="18"/>
        </w:numPr>
        <w:spacing w:after="0" w:line="240" w:lineRule="auto"/>
        <w:rPr>
          <w:rFonts w:ascii="SassoonPrimaryType" w:hAnsi="SassoonPrimaryType"/>
        </w:rPr>
      </w:pPr>
      <w:r w:rsidRPr="00575EB8">
        <w:rPr>
          <w:rFonts w:ascii="SassoonPrimaryType" w:hAnsi="SassoonPrimaryType"/>
        </w:rPr>
        <w:t>In the School accidents are recorded using an accident record kept in the medical room</w:t>
      </w:r>
      <w:r w:rsidR="00CB4300">
        <w:rPr>
          <w:rFonts w:ascii="SassoonPrimaryType" w:hAnsi="SassoonPrimaryType"/>
        </w:rPr>
        <w:t xml:space="preserve"> (appendix 7)</w:t>
      </w:r>
      <w:r w:rsidRPr="00575EB8">
        <w:rPr>
          <w:rFonts w:ascii="SassoonPrimaryType" w:hAnsi="SassoonPrimaryType"/>
        </w:rPr>
        <w:t xml:space="preserve">. </w:t>
      </w:r>
    </w:p>
    <w:p w14:paraId="32E85C65" w14:textId="77777777" w:rsidR="00575EB8" w:rsidRDefault="00214566" w:rsidP="00370DA7">
      <w:pPr>
        <w:pStyle w:val="ListParagraph"/>
        <w:numPr>
          <w:ilvl w:val="0"/>
          <w:numId w:val="18"/>
        </w:numPr>
        <w:spacing w:after="0" w:line="240" w:lineRule="auto"/>
        <w:rPr>
          <w:rFonts w:ascii="SassoonPrimaryType" w:hAnsi="SassoonPrimaryType"/>
        </w:rPr>
      </w:pPr>
      <w:proofErr w:type="gramStart"/>
      <w:r w:rsidRPr="00575EB8">
        <w:rPr>
          <w:rFonts w:ascii="SassoonPrimaryType" w:hAnsi="SassoonPrimaryType"/>
        </w:rPr>
        <w:t>These  must</w:t>
      </w:r>
      <w:proofErr w:type="gramEnd"/>
      <w:r w:rsidRPr="00575EB8">
        <w:rPr>
          <w:rFonts w:ascii="SassoonPrimaryType" w:hAnsi="SassoonPrimaryType"/>
        </w:rPr>
        <w:t xml:space="preserve">  be  kept  for  3  years.</w:t>
      </w:r>
    </w:p>
    <w:p w14:paraId="172D5F51" w14:textId="77777777" w:rsidR="00575EB8" w:rsidRDefault="00575EB8" w:rsidP="00370DA7">
      <w:pPr>
        <w:pStyle w:val="ListParagraph"/>
        <w:numPr>
          <w:ilvl w:val="0"/>
          <w:numId w:val="18"/>
        </w:numPr>
        <w:spacing w:after="0" w:line="240" w:lineRule="auto"/>
        <w:rPr>
          <w:rFonts w:ascii="SassoonPrimaryType" w:hAnsi="SassoonPrimaryType"/>
        </w:rPr>
      </w:pPr>
      <w:r>
        <w:rPr>
          <w:rFonts w:ascii="SassoonPrimaryType" w:hAnsi="SassoonPrimaryType"/>
        </w:rPr>
        <w:t>We</w:t>
      </w:r>
      <w:r w:rsidR="00214566" w:rsidRPr="00575EB8">
        <w:rPr>
          <w:rFonts w:ascii="SassoonPrimaryType" w:hAnsi="SassoonPrimaryType"/>
        </w:rPr>
        <w:t xml:space="preserve"> </w:t>
      </w:r>
      <w:proofErr w:type="gramStart"/>
      <w:r w:rsidR="00214566" w:rsidRPr="00575EB8">
        <w:rPr>
          <w:rFonts w:ascii="SassoonPrimaryType" w:hAnsi="SassoonPrimaryType"/>
        </w:rPr>
        <w:t>record  of</w:t>
      </w:r>
      <w:proofErr w:type="gramEnd"/>
      <w:r w:rsidR="00214566" w:rsidRPr="00575EB8">
        <w:rPr>
          <w:rFonts w:ascii="SassoonPrimaryType" w:hAnsi="SassoonPrimaryType"/>
        </w:rPr>
        <w:t xml:space="preserve">  any  first  aid treatment given by first aiders. </w:t>
      </w:r>
    </w:p>
    <w:p w14:paraId="42AE6AFC" w14:textId="77777777" w:rsidR="00575EB8" w:rsidRDefault="00214566" w:rsidP="00370DA7">
      <w:pPr>
        <w:pStyle w:val="ListParagraph"/>
        <w:numPr>
          <w:ilvl w:val="0"/>
          <w:numId w:val="18"/>
        </w:numPr>
        <w:spacing w:after="0" w:line="240" w:lineRule="auto"/>
        <w:rPr>
          <w:rFonts w:ascii="SassoonPrimaryType" w:hAnsi="SassoonPrimaryType"/>
        </w:rPr>
      </w:pPr>
      <w:r w:rsidRPr="00575EB8">
        <w:rPr>
          <w:rFonts w:ascii="SassoonPrimaryType" w:hAnsi="SassoonPrimaryType"/>
        </w:rPr>
        <w:t xml:space="preserve">This </w:t>
      </w:r>
      <w:r w:rsidR="00575EB8">
        <w:rPr>
          <w:rFonts w:ascii="SassoonPrimaryType" w:hAnsi="SassoonPrimaryType"/>
        </w:rPr>
        <w:t>includes</w:t>
      </w:r>
      <w:r w:rsidRPr="00575EB8">
        <w:rPr>
          <w:rFonts w:ascii="SassoonPrimaryType" w:hAnsi="SassoonPrimaryType"/>
        </w:rPr>
        <w:t>:</w:t>
      </w:r>
    </w:p>
    <w:p w14:paraId="384B271B" w14:textId="77777777" w:rsidR="00575EB8" w:rsidRDefault="00214566" w:rsidP="00575EB8">
      <w:pPr>
        <w:pStyle w:val="ListParagraph"/>
        <w:numPr>
          <w:ilvl w:val="1"/>
          <w:numId w:val="18"/>
        </w:numPr>
        <w:spacing w:after="0" w:line="240" w:lineRule="auto"/>
        <w:rPr>
          <w:rFonts w:ascii="SassoonPrimaryType" w:hAnsi="SassoonPrimaryType"/>
        </w:rPr>
      </w:pPr>
      <w:r w:rsidRPr="00575EB8">
        <w:rPr>
          <w:rFonts w:ascii="SassoonPrimaryType" w:hAnsi="SassoonPrimaryType"/>
        </w:rPr>
        <w:t>the date, time and place of the incident;</w:t>
      </w:r>
    </w:p>
    <w:p w14:paraId="3627FD51" w14:textId="77777777" w:rsidR="00575EB8" w:rsidRDefault="00214566" w:rsidP="00575EB8">
      <w:pPr>
        <w:pStyle w:val="ListParagraph"/>
        <w:numPr>
          <w:ilvl w:val="1"/>
          <w:numId w:val="18"/>
        </w:numPr>
        <w:spacing w:after="0" w:line="240" w:lineRule="auto"/>
        <w:rPr>
          <w:rFonts w:ascii="SassoonPrimaryType" w:hAnsi="SassoonPrimaryType"/>
        </w:rPr>
      </w:pPr>
      <w:r w:rsidRPr="00575EB8">
        <w:rPr>
          <w:rFonts w:ascii="SassoonPrimaryType" w:hAnsi="SassoonPrimaryType"/>
        </w:rPr>
        <w:t>the name (and class) of the injured person;</w:t>
      </w:r>
    </w:p>
    <w:p w14:paraId="372DE358" w14:textId="77777777" w:rsidR="00575EB8" w:rsidRDefault="00214566" w:rsidP="00575EB8">
      <w:pPr>
        <w:pStyle w:val="ListParagraph"/>
        <w:numPr>
          <w:ilvl w:val="1"/>
          <w:numId w:val="18"/>
        </w:numPr>
        <w:spacing w:after="0" w:line="240" w:lineRule="auto"/>
        <w:rPr>
          <w:rFonts w:ascii="SassoonPrimaryType" w:hAnsi="SassoonPrimaryType"/>
        </w:rPr>
      </w:pPr>
      <w:r w:rsidRPr="00575EB8">
        <w:rPr>
          <w:rFonts w:ascii="SassoonPrimaryType" w:hAnsi="SassoonPrimaryType"/>
        </w:rPr>
        <w:t>details of the injury/illness and what first aid was given;</w:t>
      </w:r>
    </w:p>
    <w:p w14:paraId="7677756A" w14:textId="77777777" w:rsidR="00575EB8" w:rsidRDefault="00214566" w:rsidP="00575EB8">
      <w:pPr>
        <w:pStyle w:val="ListParagraph"/>
        <w:numPr>
          <w:ilvl w:val="1"/>
          <w:numId w:val="18"/>
        </w:numPr>
        <w:spacing w:after="0" w:line="240" w:lineRule="auto"/>
        <w:rPr>
          <w:rFonts w:ascii="SassoonPrimaryType" w:hAnsi="SassoonPrimaryType"/>
        </w:rPr>
      </w:pPr>
      <w:proofErr w:type="gramStart"/>
      <w:r w:rsidRPr="00575EB8">
        <w:rPr>
          <w:rFonts w:ascii="SassoonPrimaryType" w:hAnsi="SassoonPrimaryType"/>
        </w:rPr>
        <w:t>what  happened</w:t>
      </w:r>
      <w:proofErr w:type="gramEnd"/>
      <w:r w:rsidRPr="00575EB8">
        <w:rPr>
          <w:rFonts w:ascii="SassoonPrimaryType" w:hAnsi="SassoonPrimaryType"/>
        </w:rPr>
        <w:t xml:space="preserve">  to  the  person  immediately  afterwards(  for  example  went  home, resumed normal duties, went back to class, went to hospital)</w:t>
      </w:r>
    </w:p>
    <w:p w14:paraId="5FE06A87" w14:textId="77777777" w:rsidR="00575EB8" w:rsidRDefault="00214566" w:rsidP="00575EB8">
      <w:pPr>
        <w:pStyle w:val="ListParagraph"/>
        <w:numPr>
          <w:ilvl w:val="1"/>
          <w:numId w:val="18"/>
        </w:numPr>
        <w:spacing w:after="0" w:line="240" w:lineRule="auto"/>
        <w:rPr>
          <w:rFonts w:ascii="SassoonPrimaryType" w:hAnsi="SassoonPrimaryType"/>
        </w:rPr>
      </w:pPr>
      <w:r w:rsidRPr="00575EB8">
        <w:rPr>
          <w:rFonts w:ascii="SassoonPrimaryType" w:hAnsi="SassoonPrimaryType"/>
        </w:rPr>
        <w:t>name and signature of the first aider or person dealing with the incident</w:t>
      </w:r>
    </w:p>
    <w:p w14:paraId="3F63A32C" w14:textId="77777777" w:rsidR="00575EB8" w:rsidRDefault="00575EB8" w:rsidP="00575EB8">
      <w:pPr>
        <w:pStyle w:val="ListParagraph"/>
        <w:numPr>
          <w:ilvl w:val="0"/>
          <w:numId w:val="18"/>
        </w:numPr>
        <w:spacing w:after="0" w:line="240" w:lineRule="auto"/>
        <w:rPr>
          <w:rFonts w:ascii="SassoonPrimaryType" w:hAnsi="SassoonPrimaryType"/>
        </w:rPr>
      </w:pPr>
      <w:proofErr w:type="gramStart"/>
      <w:r w:rsidRPr="00575EB8">
        <w:rPr>
          <w:rFonts w:ascii="SassoonPrimaryType" w:hAnsi="SassoonPrimaryType"/>
        </w:rPr>
        <w:t>The  majority</w:t>
      </w:r>
      <w:proofErr w:type="gramEnd"/>
      <w:r w:rsidRPr="00575EB8">
        <w:rPr>
          <w:rFonts w:ascii="SassoonPrimaryType" w:hAnsi="SassoonPrimaryType"/>
        </w:rPr>
        <w:t xml:space="preserve">  of  incidents  which  happen  in </w:t>
      </w:r>
      <w:r>
        <w:rPr>
          <w:rFonts w:ascii="SassoonPrimaryType" w:hAnsi="SassoonPrimaryType"/>
        </w:rPr>
        <w:t>our EYC and School</w:t>
      </w:r>
      <w:r w:rsidRPr="00575EB8">
        <w:rPr>
          <w:rFonts w:ascii="SassoonPrimaryType" w:hAnsi="SassoonPrimaryType"/>
        </w:rPr>
        <w:t xml:space="preserve"> </w:t>
      </w:r>
      <w:r>
        <w:rPr>
          <w:rFonts w:ascii="SassoonPrimaryType" w:hAnsi="SassoonPrimaryType"/>
        </w:rPr>
        <w:t>are</w:t>
      </w:r>
      <w:r w:rsidRPr="00575EB8">
        <w:rPr>
          <w:rFonts w:ascii="SassoonPrimaryType" w:hAnsi="SassoonPrimaryType"/>
        </w:rPr>
        <w:t xml:space="preserve">  minor bumps and  bruises. </w:t>
      </w:r>
    </w:p>
    <w:p w14:paraId="6C779890" w14:textId="77777777" w:rsidR="00575EB8" w:rsidRPr="00575EB8" w:rsidRDefault="00575EB8" w:rsidP="00575EB8">
      <w:pPr>
        <w:pStyle w:val="ListParagraph"/>
        <w:numPr>
          <w:ilvl w:val="0"/>
          <w:numId w:val="18"/>
        </w:numPr>
        <w:spacing w:after="0" w:line="240" w:lineRule="auto"/>
        <w:rPr>
          <w:rFonts w:ascii="SassoonPrimaryType" w:hAnsi="SassoonPrimaryType"/>
        </w:rPr>
      </w:pPr>
      <w:r w:rsidRPr="00575EB8">
        <w:rPr>
          <w:rFonts w:ascii="SassoonPrimaryType" w:hAnsi="SassoonPrimaryType"/>
        </w:rPr>
        <w:t xml:space="preserve">If </w:t>
      </w:r>
      <w:proofErr w:type="gramStart"/>
      <w:r>
        <w:rPr>
          <w:rFonts w:ascii="SassoonPrimaryType" w:hAnsi="SassoonPrimaryType"/>
        </w:rPr>
        <w:t>an</w:t>
      </w:r>
      <w:r w:rsidRPr="00575EB8">
        <w:rPr>
          <w:rFonts w:ascii="SassoonPrimaryType" w:hAnsi="SassoonPrimaryType"/>
        </w:rPr>
        <w:t xml:space="preserve">  incident</w:t>
      </w:r>
      <w:proofErr w:type="gramEnd"/>
      <w:r w:rsidRPr="00575EB8">
        <w:rPr>
          <w:rFonts w:ascii="SassoonPrimaryType" w:hAnsi="SassoonPrimaryType"/>
        </w:rPr>
        <w:t xml:space="preserve"> is more serious  then they must be recorded on  </w:t>
      </w:r>
      <w:r>
        <w:rPr>
          <w:rFonts w:ascii="SassoonPrimaryType" w:hAnsi="SassoonPrimaryType"/>
        </w:rPr>
        <w:t xml:space="preserve">the digital </w:t>
      </w:r>
      <w:r w:rsidRPr="00575EB8">
        <w:rPr>
          <w:rFonts w:ascii="SassoonPrimaryType" w:hAnsi="SassoonPrimaryType"/>
        </w:rPr>
        <w:t>AR1  form</w:t>
      </w:r>
      <w:r>
        <w:rPr>
          <w:rFonts w:ascii="SassoonPrimaryType" w:hAnsi="SassoonPrimaryType"/>
        </w:rPr>
        <w:t xml:space="preserve"> within 10 days.</w:t>
      </w:r>
      <w:r w:rsidRPr="00575EB8">
        <w:rPr>
          <w:rFonts w:ascii="SassoonPrimaryType" w:hAnsi="SassoonPrimaryType"/>
        </w:rPr>
        <w:t xml:space="preserve"> </w:t>
      </w:r>
    </w:p>
    <w:p w14:paraId="4324B463" w14:textId="77777777" w:rsidR="00575EB8" w:rsidRDefault="00CD3329" w:rsidP="00575EB8">
      <w:pPr>
        <w:pStyle w:val="NoSpacing"/>
        <w:numPr>
          <w:ilvl w:val="0"/>
          <w:numId w:val="18"/>
        </w:numPr>
        <w:jc w:val="both"/>
        <w:rPr>
          <w:rFonts w:ascii="Arial" w:hAnsi="Arial" w:cs="Arial"/>
          <w:sz w:val="24"/>
          <w:szCs w:val="24"/>
        </w:rPr>
      </w:pPr>
      <w:hyperlink r:id="rId15" w:history="1">
        <w:r w:rsidR="00575EB8">
          <w:rPr>
            <w:rStyle w:val="Hyperlink"/>
            <w:rFonts w:ascii="Arial" w:hAnsi="Arial" w:cs="Arial"/>
            <w:sz w:val="24"/>
            <w:szCs w:val="24"/>
          </w:rPr>
          <w:t>Report an incident - The Core (south-ayrshire.gov.uk)</w:t>
        </w:r>
      </w:hyperlink>
      <w:r w:rsidR="00575EB8">
        <w:rPr>
          <w:rFonts w:ascii="Arial" w:hAnsi="Arial" w:cs="Arial"/>
          <w:sz w:val="24"/>
          <w:szCs w:val="24"/>
        </w:rPr>
        <w:t xml:space="preserve"> </w:t>
      </w:r>
    </w:p>
    <w:p w14:paraId="72291F57" w14:textId="77777777" w:rsidR="00575EB8" w:rsidRDefault="00575EB8" w:rsidP="00575EB8">
      <w:pPr>
        <w:pStyle w:val="ListParagraph"/>
        <w:numPr>
          <w:ilvl w:val="0"/>
          <w:numId w:val="18"/>
        </w:numPr>
        <w:spacing w:after="0" w:line="240" w:lineRule="auto"/>
        <w:rPr>
          <w:rFonts w:ascii="SassoonPrimaryType" w:hAnsi="SassoonPrimaryType"/>
        </w:rPr>
      </w:pPr>
      <w:proofErr w:type="gramStart"/>
      <w:r w:rsidRPr="00575EB8">
        <w:rPr>
          <w:rFonts w:ascii="SassoonPrimaryType" w:hAnsi="SassoonPrimaryType"/>
        </w:rPr>
        <w:t>A  copy</w:t>
      </w:r>
      <w:proofErr w:type="gramEnd"/>
      <w:r w:rsidRPr="00575EB8">
        <w:rPr>
          <w:rFonts w:ascii="SassoonPrimaryType" w:hAnsi="SassoonPrimaryType"/>
        </w:rPr>
        <w:t xml:space="preserve">  should  be  retained  in  an  agreed  location  within your school.</w:t>
      </w:r>
    </w:p>
    <w:p w14:paraId="2EA44398" w14:textId="56BED28F" w:rsidR="00694FD4" w:rsidRDefault="00575EB8" w:rsidP="00575EB8">
      <w:pPr>
        <w:pStyle w:val="ListParagraph"/>
        <w:numPr>
          <w:ilvl w:val="0"/>
          <w:numId w:val="18"/>
        </w:numPr>
        <w:spacing w:after="0" w:line="240" w:lineRule="auto"/>
        <w:rPr>
          <w:rFonts w:ascii="SassoonPrimaryType" w:hAnsi="SassoonPrimaryType"/>
        </w:rPr>
      </w:pPr>
      <w:proofErr w:type="gramStart"/>
      <w:r w:rsidRPr="00575EB8">
        <w:rPr>
          <w:rFonts w:ascii="SassoonPrimaryType" w:hAnsi="SassoonPrimaryType"/>
        </w:rPr>
        <w:t>Where  an</w:t>
      </w:r>
      <w:proofErr w:type="gramEnd"/>
      <w:r w:rsidRPr="00575EB8">
        <w:rPr>
          <w:rFonts w:ascii="SassoonPrimaryType" w:hAnsi="SassoonPrimaryType"/>
        </w:rPr>
        <w:t xml:space="preserve">  incident  results  in  admittance  to  hospital,  or  inability  to  continue  work,  the Head Teacher/centre  manager</w:t>
      </w:r>
      <w:r w:rsidR="002E7027">
        <w:rPr>
          <w:rFonts w:ascii="SassoonPrimaryType" w:hAnsi="SassoonPrimaryType"/>
        </w:rPr>
        <w:t xml:space="preserve"> </w:t>
      </w:r>
      <w:r w:rsidRPr="00575EB8">
        <w:rPr>
          <w:rFonts w:ascii="SassoonPrimaryType" w:hAnsi="SassoonPrimaryType"/>
        </w:rPr>
        <w:t xml:space="preserve">must  be  informed  immediately. </w:t>
      </w:r>
      <w:proofErr w:type="gramStart"/>
      <w:r w:rsidRPr="00575EB8">
        <w:rPr>
          <w:rFonts w:ascii="SassoonPrimaryType" w:hAnsi="SassoonPrimaryType"/>
        </w:rPr>
        <w:t>The  Head</w:t>
      </w:r>
      <w:proofErr w:type="gramEnd"/>
      <w:r w:rsidRPr="00575EB8">
        <w:rPr>
          <w:rFonts w:ascii="SassoonPrimaryType" w:hAnsi="SassoonPrimaryType"/>
        </w:rPr>
        <w:t xml:space="preserve">  Teacher should inform</w:t>
      </w:r>
      <w:r w:rsidR="00694FD4">
        <w:rPr>
          <w:rFonts w:ascii="SassoonPrimaryType" w:hAnsi="SassoonPrimaryType"/>
        </w:rPr>
        <w:t xml:space="preserve"> </w:t>
      </w:r>
      <w:r w:rsidRPr="00575EB8">
        <w:rPr>
          <w:rFonts w:ascii="SassoonPrimaryType" w:hAnsi="SassoonPrimaryType"/>
        </w:rPr>
        <w:t>their Quality Improvement Officer.</w:t>
      </w:r>
    </w:p>
    <w:p w14:paraId="6EC1E2C7" w14:textId="77777777" w:rsidR="00694FD4" w:rsidRDefault="00575EB8" w:rsidP="00694FD4">
      <w:pPr>
        <w:pStyle w:val="ListParagraph"/>
        <w:numPr>
          <w:ilvl w:val="0"/>
          <w:numId w:val="18"/>
        </w:numPr>
        <w:spacing w:after="0" w:line="240" w:lineRule="auto"/>
        <w:rPr>
          <w:rFonts w:ascii="SassoonPrimaryType" w:hAnsi="SassoonPrimaryType"/>
        </w:rPr>
      </w:pPr>
      <w:r w:rsidRPr="00575EB8">
        <w:rPr>
          <w:rFonts w:ascii="SassoonPrimaryType" w:hAnsi="SassoonPrimaryType"/>
        </w:rPr>
        <w:t xml:space="preserve">In Early Years centres the Care Inspectorate should also be informed using the </w:t>
      </w:r>
      <w:proofErr w:type="spellStart"/>
      <w:r w:rsidRPr="00575EB8">
        <w:rPr>
          <w:rFonts w:ascii="SassoonPrimaryType" w:hAnsi="SassoonPrimaryType"/>
        </w:rPr>
        <w:t>eforms</w:t>
      </w:r>
      <w:proofErr w:type="spellEnd"/>
      <w:r w:rsidRPr="00575EB8">
        <w:rPr>
          <w:rFonts w:ascii="SassoonPrimaryType" w:hAnsi="SassoonPrimaryType"/>
        </w:rPr>
        <w:t xml:space="preserve"> system.</w:t>
      </w:r>
    </w:p>
    <w:p w14:paraId="1F25CDDA" w14:textId="04169288" w:rsidR="00153030" w:rsidRDefault="00575EB8" w:rsidP="00694FD4">
      <w:pPr>
        <w:pStyle w:val="ListParagraph"/>
        <w:numPr>
          <w:ilvl w:val="0"/>
          <w:numId w:val="18"/>
        </w:numPr>
        <w:spacing w:after="0" w:line="240" w:lineRule="auto"/>
        <w:rPr>
          <w:rFonts w:ascii="SassoonPrimaryType" w:hAnsi="SassoonPrimaryType"/>
        </w:rPr>
      </w:pPr>
      <w:r w:rsidRPr="00694FD4">
        <w:rPr>
          <w:rFonts w:ascii="SassoonPrimaryType" w:hAnsi="SassoonPrimaryType"/>
        </w:rPr>
        <w:t xml:space="preserve">Where an incident involves violence of any kind, whether verbal or physical, </w:t>
      </w:r>
      <w:r w:rsidR="00694FD4" w:rsidRPr="00694FD4">
        <w:rPr>
          <w:rFonts w:ascii="SassoonPrimaryType" w:hAnsi="SassoonPrimaryType"/>
        </w:rPr>
        <w:t>an online</w:t>
      </w:r>
      <w:r w:rsidRPr="00694FD4">
        <w:rPr>
          <w:rFonts w:ascii="SassoonPrimaryType" w:hAnsi="SassoonPrimaryType"/>
        </w:rPr>
        <w:t xml:space="preserve"> </w:t>
      </w:r>
      <w:proofErr w:type="gramStart"/>
      <w:r w:rsidRPr="00694FD4">
        <w:rPr>
          <w:rFonts w:ascii="SassoonPrimaryType" w:hAnsi="SassoonPrimaryType"/>
        </w:rPr>
        <w:t>Violence  &amp;</w:t>
      </w:r>
      <w:proofErr w:type="gramEnd"/>
      <w:r w:rsidRPr="00694FD4">
        <w:rPr>
          <w:rFonts w:ascii="SassoonPrimaryType" w:hAnsi="SassoonPrimaryType"/>
        </w:rPr>
        <w:t xml:space="preserve">  Aggression  (VA1)  form(JNCT  2.4  form  for  Staff  in  Education)  should  be submitted  in  the  same  manner</w:t>
      </w:r>
      <w:r w:rsidR="002E7027">
        <w:rPr>
          <w:rFonts w:ascii="SassoonPrimaryType" w:hAnsi="SassoonPrimaryType"/>
        </w:rPr>
        <w:t xml:space="preserve"> (online form)</w:t>
      </w:r>
      <w:r w:rsidR="00694FD4">
        <w:rPr>
          <w:rFonts w:ascii="SassoonPrimaryType" w:hAnsi="SassoonPrimaryType"/>
        </w:rPr>
        <w:t xml:space="preserve">. </w:t>
      </w:r>
      <w:r w:rsidR="002E7027">
        <w:rPr>
          <w:rFonts w:ascii="SassoonPrimaryType" w:hAnsi="SassoonPrimaryType"/>
        </w:rPr>
        <w:t xml:space="preserve">A printed record of these forms is held in the school office. </w:t>
      </w:r>
    </w:p>
    <w:p w14:paraId="0856EADB" w14:textId="77777777" w:rsidR="00694FD4" w:rsidRDefault="00694FD4" w:rsidP="00694FD4">
      <w:pPr>
        <w:spacing w:after="0" w:line="240" w:lineRule="auto"/>
        <w:rPr>
          <w:rFonts w:ascii="SassoonPrimaryType" w:hAnsi="SassoonPrimaryType"/>
        </w:rPr>
      </w:pPr>
    </w:p>
    <w:p w14:paraId="097C920D" w14:textId="77777777" w:rsidR="00694FD4" w:rsidRPr="00694FD4" w:rsidRDefault="00694FD4" w:rsidP="00694FD4">
      <w:pPr>
        <w:spacing w:after="0" w:line="240" w:lineRule="auto"/>
        <w:rPr>
          <w:rFonts w:ascii="SassoonPrimaryType" w:hAnsi="SassoonPrimaryType"/>
          <w:b/>
        </w:rPr>
      </w:pPr>
      <w:r w:rsidRPr="00694FD4">
        <w:rPr>
          <w:rFonts w:ascii="SassoonPrimaryType" w:hAnsi="SassoonPrimaryType"/>
          <w:b/>
        </w:rPr>
        <w:t>Notifying Parents and Carers</w:t>
      </w:r>
    </w:p>
    <w:p w14:paraId="0AFBC2EF" w14:textId="77777777" w:rsidR="00CB4300" w:rsidRDefault="00694FD4" w:rsidP="00694FD4">
      <w:pPr>
        <w:pStyle w:val="ListParagraph"/>
        <w:numPr>
          <w:ilvl w:val="0"/>
          <w:numId w:val="18"/>
        </w:numPr>
        <w:spacing w:after="0" w:line="240" w:lineRule="auto"/>
        <w:rPr>
          <w:rFonts w:ascii="SassoonPrimaryType" w:hAnsi="SassoonPrimaryType"/>
        </w:rPr>
      </w:pPr>
      <w:r>
        <w:rPr>
          <w:rFonts w:ascii="SassoonPrimaryType" w:hAnsi="SassoonPrimaryType"/>
        </w:rPr>
        <w:t xml:space="preserve">At Alloway EYC and Primary </w:t>
      </w:r>
      <w:proofErr w:type="gramStart"/>
      <w:r>
        <w:rPr>
          <w:rFonts w:ascii="SassoonPrimaryType" w:hAnsi="SassoonPrimaryType"/>
        </w:rPr>
        <w:t>we</w:t>
      </w:r>
      <w:r w:rsidRPr="00694FD4">
        <w:rPr>
          <w:rFonts w:ascii="SassoonPrimaryType" w:hAnsi="SassoonPrimaryType"/>
        </w:rPr>
        <w:t xml:space="preserve">  inform</w:t>
      </w:r>
      <w:proofErr w:type="gramEnd"/>
      <w:r w:rsidRPr="00694FD4">
        <w:rPr>
          <w:rFonts w:ascii="SassoonPrimaryType" w:hAnsi="SassoonPrimaryType"/>
        </w:rPr>
        <w:t xml:space="preserve">  parents/carers  of  any  accidents,  injuries  sustained  and  /or first aid treatment given to their child whilst at </w:t>
      </w:r>
      <w:r>
        <w:rPr>
          <w:rFonts w:ascii="SassoonPrimaryType" w:hAnsi="SassoonPrimaryType"/>
        </w:rPr>
        <w:t xml:space="preserve">EYC or </w:t>
      </w:r>
      <w:r w:rsidRPr="00694FD4">
        <w:rPr>
          <w:rFonts w:ascii="SassoonPrimaryType" w:hAnsi="SassoonPrimaryType"/>
        </w:rPr>
        <w:t xml:space="preserve">school. </w:t>
      </w:r>
    </w:p>
    <w:p w14:paraId="777205DD" w14:textId="77777777" w:rsidR="00694FD4" w:rsidRDefault="00CB4300" w:rsidP="00CB4300">
      <w:pPr>
        <w:pStyle w:val="ListParagraph"/>
        <w:spacing w:after="0" w:line="240" w:lineRule="auto"/>
        <w:rPr>
          <w:rFonts w:ascii="SassoonPrimaryType" w:hAnsi="SassoonPrimaryType"/>
        </w:rPr>
      </w:pPr>
      <w:r>
        <w:rPr>
          <w:rFonts w:ascii="SassoonPrimaryType" w:hAnsi="SassoonPrimaryType"/>
        </w:rPr>
        <w:t>(appendix 8)</w:t>
      </w:r>
    </w:p>
    <w:p w14:paraId="6C57F495" w14:textId="77777777" w:rsidR="00694FD4" w:rsidRDefault="00694FD4" w:rsidP="00694FD4">
      <w:pPr>
        <w:pStyle w:val="ListParagraph"/>
        <w:numPr>
          <w:ilvl w:val="0"/>
          <w:numId w:val="18"/>
        </w:numPr>
        <w:spacing w:after="0" w:line="240" w:lineRule="auto"/>
        <w:rPr>
          <w:rFonts w:ascii="SassoonPrimaryType" w:hAnsi="SassoonPrimaryType"/>
        </w:rPr>
      </w:pPr>
      <w:r>
        <w:rPr>
          <w:rFonts w:ascii="SassoonPrimaryType" w:hAnsi="SassoonPrimaryType"/>
        </w:rPr>
        <w:t xml:space="preserve">We use written slips to communicate bumps and will phone if the injury requires this.  </w:t>
      </w:r>
    </w:p>
    <w:p w14:paraId="054ED75E" w14:textId="77777777" w:rsidR="00694FD4" w:rsidRDefault="00694FD4" w:rsidP="00694FD4">
      <w:pPr>
        <w:pStyle w:val="ListParagraph"/>
        <w:numPr>
          <w:ilvl w:val="0"/>
          <w:numId w:val="18"/>
        </w:numPr>
        <w:spacing w:after="0" w:line="240" w:lineRule="auto"/>
        <w:rPr>
          <w:rFonts w:ascii="SassoonPrimaryType" w:hAnsi="SassoonPrimaryType"/>
        </w:rPr>
      </w:pPr>
      <w:r>
        <w:rPr>
          <w:rFonts w:ascii="SassoonPrimaryType" w:hAnsi="SassoonPrimaryType"/>
        </w:rPr>
        <w:t xml:space="preserve">Parents must be informed of all injuries.  In EYC parents will sign the bump note. </w:t>
      </w:r>
    </w:p>
    <w:p w14:paraId="3CA8DF88" w14:textId="77777777" w:rsidR="00694FD4" w:rsidRDefault="00694FD4" w:rsidP="009C68F1">
      <w:pPr>
        <w:pStyle w:val="ListParagraph"/>
        <w:numPr>
          <w:ilvl w:val="0"/>
          <w:numId w:val="18"/>
        </w:numPr>
        <w:spacing w:after="0" w:line="240" w:lineRule="auto"/>
        <w:rPr>
          <w:rFonts w:ascii="SassoonPrimaryType" w:hAnsi="SassoonPrimaryType"/>
        </w:rPr>
      </w:pPr>
      <w:proofErr w:type="gramStart"/>
      <w:r w:rsidRPr="00694FD4">
        <w:rPr>
          <w:rFonts w:ascii="SassoonPrimaryType" w:hAnsi="SassoonPrimaryType"/>
        </w:rPr>
        <w:t>Staff  are</w:t>
      </w:r>
      <w:proofErr w:type="gramEnd"/>
      <w:r w:rsidRPr="00694FD4">
        <w:rPr>
          <w:rFonts w:ascii="SassoonPrimaryType" w:hAnsi="SassoonPrimaryType"/>
        </w:rPr>
        <w:t xml:space="preserve">  aware  of  the  data  protection  act  and  don’t allow  parents/carers  to  view personal  information  other  than  relating  to  their  own  child.  </w:t>
      </w:r>
      <w:r>
        <w:rPr>
          <w:rFonts w:ascii="SassoonPrimaryType" w:hAnsi="SassoonPrimaryType"/>
        </w:rPr>
        <w:t xml:space="preserve">If a parent in the school requests to see the accident/first aid record, all names/information about other children must be removed. </w:t>
      </w:r>
    </w:p>
    <w:p w14:paraId="35942898" w14:textId="77777777" w:rsidR="00694FD4" w:rsidRDefault="00694FD4" w:rsidP="00694FD4">
      <w:pPr>
        <w:spacing w:after="0" w:line="240" w:lineRule="auto"/>
        <w:rPr>
          <w:rFonts w:ascii="SassoonPrimaryType" w:hAnsi="SassoonPrimaryType"/>
          <w:b/>
          <w:sz w:val="40"/>
          <w:u w:val="single"/>
        </w:rPr>
      </w:pPr>
    </w:p>
    <w:p w14:paraId="0FE60DF0" w14:textId="77777777" w:rsidR="00CB4300" w:rsidRDefault="00CB4300" w:rsidP="00694FD4">
      <w:pPr>
        <w:spacing w:after="0" w:line="240" w:lineRule="auto"/>
        <w:rPr>
          <w:rFonts w:ascii="SassoonPrimaryType" w:hAnsi="SassoonPrimaryType"/>
          <w:b/>
          <w:sz w:val="40"/>
          <w:u w:val="single"/>
        </w:rPr>
      </w:pPr>
    </w:p>
    <w:p w14:paraId="07B164F1" w14:textId="77777777" w:rsidR="00CB4300" w:rsidRDefault="00CB4300" w:rsidP="00694FD4">
      <w:pPr>
        <w:spacing w:after="0" w:line="240" w:lineRule="auto"/>
        <w:rPr>
          <w:rFonts w:ascii="SassoonPrimaryType" w:hAnsi="SassoonPrimaryType"/>
          <w:b/>
          <w:sz w:val="40"/>
          <w:u w:val="single"/>
        </w:rPr>
      </w:pPr>
    </w:p>
    <w:p w14:paraId="3B7A203B" w14:textId="77777777" w:rsidR="00CB4300" w:rsidRDefault="00CB4300" w:rsidP="00694FD4">
      <w:pPr>
        <w:spacing w:after="0" w:line="240" w:lineRule="auto"/>
        <w:rPr>
          <w:rFonts w:ascii="SassoonPrimaryType" w:hAnsi="SassoonPrimaryType"/>
          <w:b/>
          <w:sz w:val="40"/>
          <w:u w:val="single"/>
        </w:rPr>
      </w:pPr>
    </w:p>
    <w:p w14:paraId="5733577E" w14:textId="77777777" w:rsidR="00CB4300" w:rsidRDefault="00CB4300" w:rsidP="00694FD4">
      <w:pPr>
        <w:spacing w:after="0" w:line="240" w:lineRule="auto"/>
        <w:rPr>
          <w:rFonts w:ascii="SassoonPrimaryType" w:hAnsi="SassoonPrimaryType"/>
          <w:b/>
          <w:sz w:val="40"/>
          <w:u w:val="single"/>
        </w:rPr>
      </w:pPr>
    </w:p>
    <w:p w14:paraId="67B0515E" w14:textId="77777777" w:rsidR="00CB4300" w:rsidRDefault="00CB4300" w:rsidP="00694FD4">
      <w:pPr>
        <w:spacing w:after="0" w:line="240" w:lineRule="auto"/>
        <w:rPr>
          <w:rFonts w:ascii="SassoonPrimaryType" w:hAnsi="SassoonPrimaryType"/>
          <w:b/>
          <w:sz w:val="40"/>
          <w:u w:val="single"/>
        </w:rPr>
      </w:pPr>
    </w:p>
    <w:p w14:paraId="722E5FC2" w14:textId="77777777" w:rsidR="00CB4300" w:rsidRDefault="00CB4300" w:rsidP="00694FD4">
      <w:pPr>
        <w:spacing w:after="0" w:line="240" w:lineRule="auto"/>
        <w:rPr>
          <w:rFonts w:ascii="SassoonPrimaryType" w:hAnsi="SassoonPrimaryType"/>
          <w:b/>
          <w:sz w:val="40"/>
          <w:u w:val="single"/>
        </w:rPr>
      </w:pPr>
    </w:p>
    <w:p w14:paraId="77E51CBA" w14:textId="77777777" w:rsidR="00CB4300" w:rsidRDefault="00CB4300" w:rsidP="00694FD4">
      <w:pPr>
        <w:spacing w:after="0" w:line="240" w:lineRule="auto"/>
        <w:rPr>
          <w:rFonts w:ascii="SassoonPrimaryType" w:hAnsi="SassoonPrimaryType"/>
          <w:b/>
          <w:sz w:val="40"/>
          <w:u w:val="single"/>
        </w:rPr>
      </w:pPr>
    </w:p>
    <w:p w14:paraId="2B8C0422" w14:textId="77777777" w:rsidR="00153030" w:rsidRPr="00694FD4" w:rsidRDefault="00153030" w:rsidP="00694FD4">
      <w:pPr>
        <w:spacing w:after="0" w:line="240" w:lineRule="auto"/>
        <w:rPr>
          <w:rFonts w:ascii="SassoonPrimaryType" w:hAnsi="SassoonPrimaryType"/>
        </w:rPr>
      </w:pPr>
      <w:r w:rsidRPr="00694FD4">
        <w:rPr>
          <w:rFonts w:ascii="SassoonPrimaryType" w:hAnsi="SassoonPrimaryType"/>
          <w:b/>
          <w:sz w:val="40"/>
          <w:u w:val="single"/>
        </w:rPr>
        <w:t>ADMINISTRATION OF MEDICINE</w:t>
      </w:r>
    </w:p>
    <w:p w14:paraId="358749DE" w14:textId="77777777" w:rsidR="00153030" w:rsidRDefault="00153030" w:rsidP="00153030">
      <w:pPr>
        <w:spacing w:after="0" w:line="240" w:lineRule="auto"/>
        <w:rPr>
          <w:rFonts w:ascii="SassoonPrimaryType" w:hAnsi="SassoonPrimaryType"/>
          <w:b/>
        </w:rPr>
      </w:pPr>
    </w:p>
    <w:p w14:paraId="2229A85C" w14:textId="77777777" w:rsidR="00CF253E" w:rsidRPr="007A45B7" w:rsidRDefault="00CF253E" w:rsidP="00370DA7">
      <w:pPr>
        <w:spacing w:after="0" w:line="240" w:lineRule="auto"/>
        <w:rPr>
          <w:rFonts w:ascii="SassoonPrimaryType" w:hAnsi="SassoonPrimaryType"/>
        </w:rPr>
      </w:pPr>
      <w:r w:rsidRPr="007A45B7">
        <w:rPr>
          <w:rFonts w:ascii="SassoonPrimaryType" w:hAnsi="SassoonPrimaryType"/>
        </w:rPr>
        <w:t>Parents or carers have the prime responsibility for their child’s health and should provide the school with information about their child’s medical condition.</w:t>
      </w:r>
    </w:p>
    <w:p w14:paraId="332C9BAD" w14:textId="77777777" w:rsidR="00153030" w:rsidRPr="00153030" w:rsidRDefault="00153030" w:rsidP="00153030">
      <w:pPr>
        <w:spacing w:after="0" w:line="240" w:lineRule="auto"/>
        <w:rPr>
          <w:rFonts w:ascii="SassoonPrimaryType" w:hAnsi="SassoonPrimaryType"/>
        </w:rPr>
      </w:pPr>
    </w:p>
    <w:p w14:paraId="515D15E9"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Parents should contact the nursery and discuss the medical needs of their child in the first instance with their key worker, a member of</w:t>
      </w:r>
      <w:r w:rsidR="00CB4300">
        <w:rPr>
          <w:rFonts w:ascii="SassoonPrimaryType" w:hAnsi="SassoonPrimaryType"/>
        </w:rPr>
        <w:t xml:space="preserve"> </w:t>
      </w:r>
      <w:r w:rsidRPr="00153030">
        <w:rPr>
          <w:rFonts w:ascii="SassoonPrimaryType" w:hAnsi="SassoonPrimaryType"/>
        </w:rPr>
        <w:t xml:space="preserve">the Senior </w:t>
      </w:r>
      <w:r>
        <w:rPr>
          <w:rFonts w:ascii="SassoonPrimaryType" w:hAnsi="SassoonPrimaryType"/>
        </w:rPr>
        <w:t>Leadership</w:t>
      </w:r>
      <w:r w:rsidRPr="00153030">
        <w:rPr>
          <w:rFonts w:ascii="SassoonPrimaryType" w:hAnsi="SassoonPrimaryType"/>
        </w:rPr>
        <w:t xml:space="preserve"> Team and a designated First Aider.</w:t>
      </w:r>
    </w:p>
    <w:p w14:paraId="7B1E7238" w14:textId="77777777" w:rsidR="00CF253E" w:rsidRPr="007A45B7" w:rsidRDefault="00CF253E" w:rsidP="00370DA7">
      <w:pPr>
        <w:spacing w:after="0" w:line="240" w:lineRule="auto"/>
        <w:rPr>
          <w:rFonts w:ascii="SassoonPrimaryType" w:hAnsi="SassoonPrimaryType"/>
        </w:rPr>
      </w:pPr>
    </w:p>
    <w:p w14:paraId="5A10C1BB"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 xml:space="preserve">If the child requires to be given medicine during the </w:t>
      </w:r>
      <w:r>
        <w:rPr>
          <w:rFonts w:ascii="SassoonPrimaryType" w:hAnsi="SassoonPrimaryType"/>
        </w:rPr>
        <w:t xml:space="preserve">EYC </w:t>
      </w:r>
      <w:r w:rsidRPr="00153030">
        <w:rPr>
          <w:rFonts w:ascii="SassoonPrimaryType" w:hAnsi="SassoonPrimaryType"/>
        </w:rPr>
        <w:t>session</w:t>
      </w:r>
      <w:r>
        <w:rPr>
          <w:rFonts w:ascii="SassoonPrimaryType" w:hAnsi="SassoonPrimaryType"/>
        </w:rPr>
        <w:t xml:space="preserve"> or school day</w:t>
      </w:r>
      <w:r w:rsidRPr="00153030">
        <w:rPr>
          <w:rFonts w:ascii="SassoonPrimaryType" w:hAnsi="SassoonPrimaryType"/>
        </w:rPr>
        <w:t>, parents will then be asked to provide written details of the condition to include the following:</w:t>
      </w:r>
    </w:p>
    <w:p w14:paraId="4FE518A5" w14:textId="77777777" w:rsidR="00153030" w:rsidRPr="00153030" w:rsidRDefault="00153030" w:rsidP="00153030">
      <w:pPr>
        <w:spacing w:after="0" w:line="240" w:lineRule="auto"/>
        <w:rPr>
          <w:rFonts w:ascii="SassoonPrimaryType" w:hAnsi="SassoonPrimaryType"/>
        </w:rPr>
      </w:pPr>
    </w:p>
    <w:p w14:paraId="22EF597F" w14:textId="77777777" w:rsidR="00153030" w:rsidRPr="00153030" w:rsidRDefault="00153030" w:rsidP="00153030">
      <w:pPr>
        <w:pStyle w:val="ListParagraph"/>
        <w:numPr>
          <w:ilvl w:val="0"/>
          <w:numId w:val="11"/>
        </w:numPr>
        <w:spacing w:after="0" w:line="240" w:lineRule="auto"/>
        <w:rPr>
          <w:rFonts w:ascii="SassoonPrimaryType" w:hAnsi="SassoonPrimaryType"/>
        </w:rPr>
      </w:pPr>
      <w:r w:rsidRPr="00153030">
        <w:rPr>
          <w:rFonts w:ascii="SassoonPrimaryType" w:hAnsi="SassoonPrimaryType"/>
        </w:rPr>
        <w:t>Name of medication</w:t>
      </w:r>
    </w:p>
    <w:p w14:paraId="534911A9" w14:textId="77777777" w:rsidR="00153030" w:rsidRPr="00153030" w:rsidRDefault="00153030" w:rsidP="00153030">
      <w:pPr>
        <w:pStyle w:val="ListParagraph"/>
        <w:numPr>
          <w:ilvl w:val="0"/>
          <w:numId w:val="11"/>
        </w:numPr>
        <w:spacing w:after="0" w:line="240" w:lineRule="auto"/>
        <w:rPr>
          <w:rFonts w:ascii="SassoonPrimaryType" w:hAnsi="SassoonPrimaryType"/>
        </w:rPr>
      </w:pPr>
      <w:r w:rsidRPr="00153030">
        <w:rPr>
          <w:rFonts w:ascii="SassoonPrimaryType" w:hAnsi="SassoonPrimaryType"/>
        </w:rPr>
        <w:t>Dose</w:t>
      </w:r>
    </w:p>
    <w:p w14:paraId="353766E6" w14:textId="77777777" w:rsidR="00153030" w:rsidRPr="00153030" w:rsidRDefault="00153030" w:rsidP="00153030">
      <w:pPr>
        <w:pStyle w:val="ListParagraph"/>
        <w:numPr>
          <w:ilvl w:val="0"/>
          <w:numId w:val="11"/>
        </w:numPr>
        <w:spacing w:after="0" w:line="240" w:lineRule="auto"/>
        <w:rPr>
          <w:rFonts w:ascii="SassoonPrimaryType" w:hAnsi="SassoonPrimaryType"/>
        </w:rPr>
      </w:pPr>
      <w:r w:rsidRPr="00153030">
        <w:rPr>
          <w:rFonts w:ascii="SassoonPrimaryType" w:hAnsi="SassoonPrimaryType"/>
        </w:rPr>
        <w:t>Method of administration</w:t>
      </w:r>
    </w:p>
    <w:p w14:paraId="29734B9D" w14:textId="77777777" w:rsidR="00153030" w:rsidRPr="00153030" w:rsidRDefault="00153030" w:rsidP="00153030">
      <w:pPr>
        <w:pStyle w:val="ListParagraph"/>
        <w:numPr>
          <w:ilvl w:val="0"/>
          <w:numId w:val="11"/>
        </w:numPr>
        <w:spacing w:after="0" w:line="240" w:lineRule="auto"/>
        <w:rPr>
          <w:rFonts w:ascii="SassoonPrimaryType" w:hAnsi="SassoonPrimaryType"/>
        </w:rPr>
      </w:pPr>
      <w:r w:rsidRPr="00153030">
        <w:rPr>
          <w:rFonts w:ascii="SassoonPrimaryType" w:hAnsi="SassoonPrimaryType"/>
        </w:rPr>
        <w:t>Time and frequency of administration</w:t>
      </w:r>
    </w:p>
    <w:p w14:paraId="47289981" w14:textId="77777777" w:rsidR="00153030" w:rsidRPr="00153030" w:rsidRDefault="00153030" w:rsidP="00153030">
      <w:pPr>
        <w:pStyle w:val="ListParagraph"/>
        <w:numPr>
          <w:ilvl w:val="0"/>
          <w:numId w:val="11"/>
        </w:numPr>
        <w:spacing w:after="0" w:line="240" w:lineRule="auto"/>
        <w:rPr>
          <w:rFonts w:ascii="SassoonPrimaryType" w:hAnsi="SassoonPrimaryType"/>
        </w:rPr>
      </w:pPr>
      <w:r w:rsidRPr="00153030">
        <w:rPr>
          <w:rFonts w:ascii="SassoonPrimaryType" w:hAnsi="SassoonPrimaryType"/>
        </w:rPr>
        <w:t>Side effects</w:t>
      </w:r>
    </w:p>
    <w:p w14:paraId="7B95D109" w14:textId="77777777" w:rsidR="00153030" w:rsidRPr="00153030" w:rsidRDefault="00153030" w:rsidP="00153030">
      <w:pPr>
        <w:spacing w:after="0" w:line="240" w:lineRule="auto"/>
        <w:rPr>
          <w:rFonts w:ascii="SassoonPrimaryType" w:hAnsi="SassoonPrimaryType"/>
        </w:rPr>
      </w:pPr>
    </w:p>
    <w:p w14:paraId="3D814B0B"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 xml:space="preserve">This information will be recorded on the South Ayrshire Council Administration of Medicines form.  Normally staff would be given new and unopened medication although in some cases this is not possible if only one bottle has been given for home and </w:t>
      </w:r>
      <w:r>
        <w:rPr>
          <w:rFonts w:ascii="SassoonPrimaryType" w:hAnsi="SassoonPrimaryType"/>
        </w:rPr>
        <w:t xml:space="preserve">EYC/school </w:t>
      </w:r>
      <w:r w:rsidRPr="00153030">
        <w:rPr>
          <w:rFonts w:ascii="SassoonPrimaryType" w:hAnsi="SassoonPrimaryType"/>
        </w:rPr>
        <w:t xml:space="preserve">use.  </w:t>
      </w:r>
    </w:p>
    <w:p w14:paraId="2428B9BE" w14:textId="77777777" w:rsidR="00153030" w:rsidRPr="00153030" w:rsidRDefault="00153030" w:rsidP="00153030">
      <w:pPr>
        <w:spacing w:after="0" w:line="240" w:lineRule="auto"/>
        <w:rPr>
          <w:rFonts w:ascii="SassoonPrimaryType" w:hAnsi="SassoonPrimaryType"/>
        </w:rPr>
      </w:pPr>
    </w:p>
    <w:p w14:paraId="496A7235"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 xml:space="preserve">Please see first aid notices in the </w:t>
      </w:r>
      <w:r>
        <w:rPr>
          <w:rFonts w:ascii="SassoonPrimaryType" w:hAnsi="SassoonPrimaryType"/>
        </w:rPr>
        <w:t>EYC/School</w:t>
      </w:r>
      <w:r w:rsidRPr="00153030">
        <w:rPr>
          <w:rFonts w:ascii="SassoonPrimaryType" w:hAnsi="SassoonPrimaryType"/>
        </w:rPr>
        <w:t xml:space="preserve"> for designated </w:t>
      </w:r>
      <w:r>
        <w:rPr>
          <w:rFonts w:ascii="SassoonPrimaryType" w:hAnsi="SassoonPrimaryType"/>
        </w:rPr>
        <w:t>EYC</w:t>
      </w:r>
      <w:r w:rsidRPr="00153030">
        <w:rPr>
          <w:rFonts w:ascii="SassoonPrimaryType" w:hAnsi="SassoonPrimaryType"/>
        </w:rPr>
        <w:t xml:space="preserve"> first aiders and school first aiders.  If a first aider was </w:t>
      </w:r>
      <w:proofErr w:type="gramStart"/>
      <w:r w:rsidRPr="00153030">
        <w:rPr>
          <w:rFonts w:ascii="SassoonPrimaryType" w:hAnsi="SassoonPrimaryType"/>
        </w:rPr>
        <w:t>absent ,</w:t>
      </w:r>
      <w:proofErr w:type="gramEnd"/>
      <w:r w:rsidRPr="00153030">
        <w:rPr>
          <w:rFonts w:ascii="SassoonPrimaryType" w:hAnsi="SassoonPrimaryType"/>
        </w:rPr>
        <w:t xml:space="preserve"> one of the other designated First Aiders would assume responsibility as directed by Senior Management.</w:t>
      </w:r>
    </w:p>
    <w:p w14:paraId="13AC4056" w14:textId="77777777" w:rsidR="00153030" w:rsidRPr="00153030" w:rsidRDefault="00153030" w:rsidP="00153030">
      <w:pPr>
        <w:spacing w:after="0" w:line="240" w:lineRule="auto"/>
        <w:rPr>
          <w:rFonts w:ascii="SassoonPrimaryType" w:hAnsi="SassoonPrimaryType"/>
        </w:rPr>
      </w:pPr>
    </w:p>
    <w:p w14:paraId="522CD7FE" w14:textId="77777777" w:rsidR="00153030" w:rsidRDefault="00153030" w:rsidP="00153030">
      <w:pPr>
        <w:spacing w:after="0" w:line="240" w:lineRule="auto"/>
        <w:rPr>
          <w:rFonts w:ascii="SassoonPrimaryType" w:hAnsi="SassoonPrimaryType"/>
        </w:rPr>
      </w:pPr>
      <w:r w:rsidRPr="00153030">
        <w:rPr>
          <w:rFonts w:ascii="SassoonPrimaryType" w:hAnsi="SassoonPrimaryType"/>
        </w:rPr>
        <w:t xml:space="preserve">Medicines are stored in the </w:t>
      </w:r>
      <w:r w:rsidR="009779D7">
        <w:rPr>
          <w:rFonts w:ascii="SassoonPrimaryType" w:hAnsi="SassoonPrimaryType"/>
        </w:rPr>
        <w:t>designated EYC</w:t>
      </w:r>
      <w:r w:rsidRPr="00153030">
        <w:rPr>
          <w:rFonts w:ascii="SassoonPrimaryType" w:hAnsi="SassoonPrimaryType"/>
        </w:rPr>
        <w:t xml:space="preserve"> </w:t>
      </w:r>
      <w:proofErr w:type="gramStart"/>
      <w:r w:rsidRPr="00153030">
        <w:rPr>
          <w:rFonts w:ascii="SassoonPrimaryType" w:hAnsi="SassoonPrimaryType"/>
        </w:rPr>
        <w:t xml:space="preserve">cupboard </w:t>
      </w:r>
      <w:r w:rsidR="009779D7">
        <w:rPr>
          <w:rFonts w:ascii="SassoonPrimaryType" w:hAnsi="SassoonPrimaryType"/>
        </w:rPr>
        <w:t xml:space="preserve"> and</w:t>
      </w:r>
      <w:proofErr w:type="gramEnd"/>
      <w:r w:rsidR="009779D7">
        <w:rPr>
          <w:rFonts w:ascii="SassoonPrimaryType" w:hAnsi="SassoonPrimaryType"/>
        </w:rPr>
        <w:t xml:space="preserve"> in the school medical room </w:t>
      </w:r>
      <w:r w:rsidRPr="00153030">
        <w:rPr>
          <w:rFonts w:ascii="SassoonPrimaryType" w:hAnsi="SassoonPrimaryType"/>
        </w:rPr>
        <w:t xml:space="preserve">which is only accessible by staff. </w:t>
      </w:r>
      <w:r w:rsidR="009779D7">
        <w:rPr>
          <w:rFonts w:ascii="SassoonPrimaryType" w:hAnsi="SassoonPrimaryType"/>
        </w:rPr>
        <w:t xml:space="preserve">Normally EYC children will receive first aid in the EYC although if </w:t>
      </w:r>
      <w:r w:rsidRPr="00153030">
        <w:rPr>
          <w:rFonts w:ascii="SassoonPrimaryType" w:hAnsi="SassoonPrimaryType"/>
        </w:rPr>
        <w:t>a</w:t>
      </w:r>
      <w:r w:rsidR="009779D7">
        <w:rPr>
          <w:rFonts w:ascii="SassoonPrimaryType" w:hAnsi="SassoonPrimaryType"/>
        </w:rPr>
        <w:t xml:space="preserve">n EYC </w:t>
      </w:r>
      <w:r w:rsidRPr="00153030">
        <w:rPr>
          <w:rFonts w:ascii="SassoonPrimaryType" w:hAnsi="SassoonPrimaryType"/>
        </w:rPr>
        <w:t xml:space="preserve">child needs to go to the medical room they will be either collected from the </w:t>
      </w:r>
      <w:r w:rsidR="009779D7">
        <w:rPr>
          <w:rFonts w:ascii="SassoonPrimaryType" w:hAnsi="SassoonPrimaryType"/>
        </w:rPr>
        <w:t>EYC</w:t>
      </w:r>
      <w:r w:rsidRPr="00153030">
        <w:rPr>
          <w:rFonts w:ascii="SassoonPrimaryType" w:hAnsi="SassoonPrimaryType"/>
        </w:rPr>
        <w:t xml:space="preserve"> by the First Aider and taken to the medical room or accompanied by a member of the </w:t>
      </w:r>
      <w:r w:rsidR="009779D7">
        <w:rPr>
          <w:rFonts w:ascii="SassoonPrimaryType" w:hAnsi="SassoonPrimaryType"/>
        </w:rPr>
        <w:t>EYC</w:t>
      </w:r>
      <w:r w:rsidRPr="00153030">
        <w:rPr>
          <w:rFonts w:ascii="SassoonPrimaryType" w:hAnsi="SassoonPrimaryType"/>
        </w:rPr>
        <w:t xml:space="preserve"> staff team to the medical room.  The First Aiders will record details of medication given to pupils on the appropriate form.</w:t>
      </w:r>
      <w:r w:rsidR="009779D7">
        <w:rPr>
          <w:rFonts w:ascii="SassoonPrimaryType" w:hAnsi="SassoonPrimaryType"/>
        </w:rPr>
        <w:t xml:space="preserve">  </w:t>
      </w:r>
    </w:p>
    <w:p w14:paraId="1D670052" w14:textId="77777777" w:rsidR="009779D7" w:rsidRDefault="009779D7" w:rsidP="00153030">
      <w:pPr>
        <w:spacing w:after="0" w:line="240" w:lineRule="auto"/>
        <w:rPr>
          <w:rFonts w:ascii="SassoonPrimaryType" w:hAnsi="SassoonPrimaryType"/>
        </w:rPr>
      </w:pPr>
      <w:r>
        <w:rPr>
          <w:rFonts w:ascii="SassoonPrimaryType" w:hAnsi="SassoonPrimaryType"/>
        </w:rPr>
        <w:t xml:space="preserve">In the school children will be brought to the medical room if they are able or the first aider will come to them. </w:t>
      </w:r>
    </w:p>
    <w:p w14:paraId="1384037D" w14:textId="77777777" w:rsidR="009779D7" w:rsidRDefault="009779D7" w:rsidP="00153030">
      <w:pPr>
        <w:spacing w:after="0" w:line="240" w:lineRule="auto"/>
        <w:rPr>
          <w:rFonts w:ascii="SassoonPrimaryType" w:hAnsi="SassoonPrimaryType"/>
        </w:rPr>
      </w:pPr>
    </w:p>
    <w:p w14:paraId="4A8680A4" w14:textId="77777777" w:rsidR="00153030" w:rsidRPr="009779D7" w:rsidRDefault="009779D7" w:rsidP="00153030">
      <w:pPr>
        <w:spacing w:after="0" w:line="240" w:lineRule="auto"/>
        <w:rPr>
          <w:rFonts w:ascii="SassoonPrimaryType" w:hAnsi="SassoonPrimaryType"/>
          <w:b/>
        </w:rPr>
      </w:pPr>
      <w:r w:rsidRPr="009779D7">
        <w:rPr>
          <w:rFonts w:ascii="SassoonPrimaryType" w:hAnsi="SassoonPrimaryType"/>
          <w:b/>
        </w:rPr>
        <w:t>STORAGE OF MEDICINE</w:t>
      </w:r>
    </w:p>
    <w:p w14:paraId="2501F031" w14:textId="77777777" w:rsidR="009779D7" w:rsidRDefault="00153030" w:rsidP="009779D7">
      <w:pPr>
        <w:pStyle w:val="ListParagraph"/>
        <w:numPr>
          <w:ilvl w:val="0"/>
          <w:numId w:val="13"/>
        </w:numPr>
        <w:spacing w:after="0" w:line="240" w:lineRule="auto"/>
        <w:rPr>
          <w:rFonts w:ascii="SassoonPrimaryType" w:hAnsi="SassoonPrimaryType"/>
        </w:rPr>
      </w:pPr>
      <w:r w:rsidRPr="009779D7">
        <w:rPr>
          <w:rFonts w:ascii="SassoonPrimaryType" w:hAnsi="SassoonPrimaryType"/>
        </w:rPr>
        <w:t xml:space="preserve">Medicine is stored in individual named </w:t>
      </w:r>
      <w:proofErr w:type="gramStart"/>
      <w:r w:rsidRPr="009779D7">
        <w:rPr>
          <w:rFonts w:ascii="SassoonPrimaryType" w:hAnsi="SassoonPrimaryType"/>
        </w:rPr>
        <w:t>( with</w:t>
      </w:r>
      <w:proofErr w:type="gramEnd"/>
      <w:r w:rsidRPr="009779D7">
        <w:rPr>
          <w:rFonts w:ascii="SassoonPrimaryType" w:hAnsi="SassoonPrimaryType"/>
        </w:rPr>
        <w:t xml:space="preserve"> photos) containers in the </w:t>
      </w:r>
      <w:r w:rsidR="009779D7" w:rsidRPr="009779D7">
        <w:rPr>
          <w:rFonts w:ascii="SassoonPrimaryType" w:hAnsi="SassoonPrimaryType"/>
        </w:rPr>
        <w:t xml:space="preserve">EYC </w:t>
      </w:r>
      <w:r w:rsidRPr="009779D7">
        <w:rPr>
          <w:rFonts w:ascii="SassoonPrimaryType" w:hAnsi="SassoonPrimaryType"/>
        </w:rPr>
        <w:t xml:space="preserve">cupboard </w:t>
      </w:r>
      <w:r w:rsidR="009779D7" w:rsidRPr="009779D7">
        <w:rPr>
          <w:rFonts w:ascii="SassoonPrimaryType" w:hAnsi="SassoonPrimaryType"/>
        </w:rPr>
        <w:t xml:space="preserve">or school medical room </w:t>
      </w:r>
      <w:r w:rsidRPr="009779D7">
        <w:rPr>
          <w:rFonts w:ascii="SassoonPrimaryType" w:hAnsi="SassoonPrimaryType"/>
        </w:rPr>
        <w:t xml:space="preserve">with a copy of the child’s Heath Care plan.  </w:t>
      </w:r>
    </w:p>
    <w:p w14:paraId="43031E28" w14:textId="77777777" w:rsidR="00DE6F25" w:rsidRDefault="008849CD" w:rsidP="009779D7">
      <w:pPr>
        <w:pStyle w:val="ListParagraph"/>
        <w:numPr>
          <w:ilvl w:val="0"/>
          <w:numId w:val="13"/>
        </w:numPr>
        <w:spacing w:after="0" w:line="240" w:lineRule="auto"/>
        <w:rPr>
          <w:rFonts w:ascii="SassoonPrimaryType" w:hAnsi="SassoonPrimaryType"/>
        </w:rPr>
      </w:pPr>
      <w:r>
        <w:rPr>
          <w:rFonts w:ascii="SassoonPrimaryType" w:hAnsi="SassoonPrimaryType"/>
        </w:rPr>
        <w:t>Emergency medication such as epi-pens and inhalers are stored in black first aid boxes in each class and accompanies the class should they move rooms.</w:t>
      </w:r>
    </w:p>
    <w:p w14:paraId="26C1CB4E" w14:textId="4878B757" w:rsidR="008849CD" w:rsidRPr="009779D7" w:rsidRDefault="00DE6F25" w:rsidP="009779D7">
      <w:pPr>
        <w:pStyle w:val="ListParagraph"/>
        <w:numPr>
          <w:ilvl w:val="0"/>
          <w:numId w:val="13"/>
        </w:numPr>
        <w:spacing w:after="0" w:line="240" w:lineRule="auto"/>
        <w:rPr>
          <w:rFonts w:ascii="SassoonPrimaryType" w:hAnsi="SassoonPrimaryType"/>
        </w:rPr>
      </w:pPr>
      <w:r>
        <w:rPr>
          <w:rFonts w:ascii="SassoonPrimaryType" w:hAnsi="SassoonPrimaryType"/>
        </w:rPr>
        <w:t xml:space="preserve">All medicines are stored in individual plastic wallets with the child’s photo on it. </w:t>
      </w:r>
      <w:r w:rsidR="008849CD">
        <w:rPr>
          <w:rFonts w:ascii="SassoonPrimaryType" w:hAnsi="SassoonPrimaryType"/>
        </w:rPr>
        <w:t xml:space="preserve"> </w:t>
      </w:r>
    </w:p>
    <w:p w14:paraId="56684EC2" w14:textId="77777777" w:rsidR="00153030" w:rsidRDefault="00153030" w:rsidP="009779D7">
      <w:pPr>
        <w:pStyle w:val="ListParagraph"/>
        <w:numPr>
          <w:ilvl w:val="0"/>
          <w:numId w:val="12"/>
        </w:numPr>
        <w:spacing w:after="0" w:line="240" w:lineRule="auto"/>
        <w:rPr>
          <w:rFonts w:ascii="SassoonPrimaryType" w:hAnsi="SassoonPrimaryType"/>
        </w:rPr>
      </w:pPr>
      <w:r w:rsidRPr="009779D7">
        <w:rPr>
          <w:rFonts w:ascii="SassoonPrimaryType" w:hAnsi="SassoonPrimaryType"/>
        </w:rPr>
        <w:t>General Principles that apply to all medication whether bought over the counter (non-prescribed) or prescribed (by a GP, dentist, pharmacist etc)</w:t>
      </w:r>
    </w:p>
    <w:p w14:paraId="7AA242D6" w14:textId="77777777" w:rsidR="00173DBB" w:rsidRPr="00173DBB" w:rsidRDefault="00173DBB" w:rsidP="00173DBB">
      <w:pPr>
        <w:pStyle w:val="ListParagraph"/>
        <w:numPr>
          <w:ilvl w:val="0"/>
          <w:numId w:val="12"/>
        </w:numPr>
        <w:spacing w:after="0" w:line="240" w:lineRule="auto"/>
        <w:rPr>
          <w:rFonts w:ascii="SassoonPrimaryType" w:hAnsi="SassoonPrimaryType"/>
        </w:rPr>
      </w:pPr>
      <w:r>
        <w:rPr>
          <w:rFonts w:ascii="SassoonPrimaryType" w:hAnsi="SassoonPrimaryType"/>
        </w:rPr>
        <w:t xml:space="preserve">EYC and school </w:t>
      </w:r>
      <w:r w:rsidRPr="00173DBB">
        <w:rPr>
          <w:rFonts w:ascii="SassoonPrimaryType" w:hAnsi="SassoonPrimaryType"/>
        </w:rPr>
        <w:t>staff must ensure parents hand over all the medication.</w:t>
      </w:r>
    </w:p>
    <w:p w14:paraId="3DEB0E31" w14:textId="77777777" w:rsidR="00173DBB" w:rsidRDefault="00173DBB" w:rsidP="00173DBB">
      <w:pPr>
        <w:pStyle w:val="ListParagraph"/>
        <w:numPr>
          <w:ilvl w:val="0"/>
          <w:numId w:val="12"/>
        </w:numPr>
        <w:spacing w:after="0" w:line="240" w:lineRule="auto"/>
        <w:rPr>
          <w:rFonts w:ascii="SassoonPrimaryType" w:hAnsi="SassoonPrimaryType"/>
        </w:rPr>
      </w:pPr>
      <w:r w:rsidRPr="00173DBB">
        <w:rPr>
          <w:rFonts w:ascii="SassoonPrimaryType" w:hAnsi="SassoonPrimaryType"/>
        </w:rPr>
        <w:t xml:space="preserve">If the medication requires storage in a fridge, the medication should be stored in a plastic type box with a lid. Medication will be stored in the fridge in the medical room which children cannot access.  </w:t>
      </w:r>
      <w:r w:rsidR="00CB4300">
        <w:rPr>
          <w:rFonts w:ascii="SassoonPrimaryType" w:hAnsi="SassoonPrimaryType"/>
        </w:rPr>
        <w:t>(appendix 6)</w:t>
      </w:r>
    </w:p>
    <w:p w14:paraId="7D8C50C7" w14:textId="77777777" w:rsidR="00173DBB" w:rsidRPr="00173DBB" w:rsidRDefault="00173DBB" w:rsidP="00173DBB">
      <w:pPr>
        <w:pStyle w:val="ListParagraph"/>
        <w:numPr>
          <w:ilvl w:val="0"/>
          <w:numId w:val="12"/>
        </w:numPr>
        <w:spacing w:after="0" w:line="240" w:lineRule="auto"/>
        <w:rPr>
          <w:rFonts w:ascii="SassoonPrimaryType" w:hAnsi="SassoonPrimaryType"/>
        </w:rPr>
      </w:pPr>
      <w:r w:rsidRPr="00173DBB">
        <w:rPr>
          <w:rFonts w:ascii="SassoonPrimaryType" w:hAnsi="SassoonPrimaryType"/>
        </w:rPr>
        <w:t xml:space="preserve">All spoons, syringes, spacers for inhalers etc are labelled and cleaned appropriately. </w:t>
      </w:r>
      <w:r w:rsidR="00214566">
        <w:rPr>
          <w:rFonts w:ascii="SassoonPrimaryType" w:hAnsi="SassoonPrimaryType"/>
        </w:rPr>
        <w:t>In EYC there is an expectation that m</w:t>
      </w:r>
      <w:r w:rsidRPr="00173DBB">
        <w:rPr>
          <w:rFonts w:ascii="SassoonPrimaryType" w:hAnsi="SassoonPrimaryType"/>
        </w:rPr>
        <w:t>edication should be reviewed and returned if necessary after 28 days.</w:t>
      </w:r>
    </w:p>
    <w:p w14:paraId="0B03E07A" w14:textId="77777777" w:rsidR="00173DBB" w:rsidRDefault="00173DBB" w:rsidP="00173DBB">
      <w:pPr>
        <w:pStyle w:val="ListParagraph"/>
        <w:spacing w:after="0" w:line="240" w:lineRule="auto"/>
        <w:rPr>
          <w:rFonts w:ascii="SassoonPrimaryType" w:hAnsi="SassoonPrimaryType"/>
        </w:rPr>
      </w:pPr>
    </w:p>
    <w:p w14:paraId="2EC7574D" w14:textId="77777777" w:rsidR="009779D7" w:rsidRDefault="009779D7" w:rsidP="009779D7">
      <w:pPr>
        <w:spacing w:after="0" w:line="240" w:lineRule="auto"/>
        <w:rPr>
          <w:rFonts w:ascii="SassoonPrimaryType" w:hAnsi="SassoonPrimaryType"/>
        </w:rPr>
      </w:pPr>
    </w:p>
    <w:p w14:paraId="306CFA8B" w14:textId="77777777" w:rsidR="00214566" w:rsidRDefault="00214566" w:rsidP="009779D7">
      <w:pPr>
        <w:spacing w:after="0" w:line="240" w:lineRule="auto"/>
        <w:rPr>
          <w:rFonts w:ascii="SassoonPrimaryType" w:hAnsi="SassoonPrimaryType"/>
        </w:rPr>
      </w:pPr>
    </w:p>
    <w:p w14:paraId="5FD46A9B" w14:textId="77777777" w:rsidR="00CB4300" w:rsidRDefault="00CB4300" w:rsidP="009779D7">
      <w:pPr>
        <w:spacing w:after="0" w:line="240" w:lineRule="auto"/>
        <w:rPr>
          <w:rFonts w:ascii="SassoonPrimaryType" w:hAnsi="SassoonPrimaryType"/>
        </w:rPr>
      </w:pPr>
    </w:p>
    <w:p w14:paraId="730A9A6A" w14:textId="77777777" w:rsidR="00CB4300" w:rsidRDefault="00CB4300" w:rsidP="009779D7">
      <w:pPr>
        <w:spacing w:after="0" w:line="240" w:lineRule="auto"/>
        <w:rPr>
          <w:rFonts w:ascii="SassoonPrimaryType" w:hAnsi="SassoonPrimaryType"/>
        </w:rPr>
      </w:pPr>
    </w:p>
    <w:p w14:paraId="78D2DA1A" w14:textId="77777777" w:rsidR="00CB4300" w:rsidRDefault="00CB4300" w:rsidP="009779D7">
      <w:pPr>
        <w:spacing w:after="0" w:line="240" w:lineRule="auto"/>
        <w:rPr>
          <w:rFonts w:ascii="SassoonPrimaryType" w:hAnsi="SassoonPrimaryType"/>
        </w:rPr>
      </w:pPr>
    </w:p>
    <w:p w14:paraId="4C06128D" w14:textId="77777777" w:rsidR="00CB4300" w:rsidRDefault="00CB4300" w:rsidP="009779D7">
      <w:pPr>
        <w:spacing w:after="0" w:line="240" w:lineRule="auto"/>
        <w:rPr>
          <w:rFonts w:ascii="SassoonPrimaryType" w:hAnsi="SassoonPrimaryType"/>
        </w:rPr>
      </w:pPr>
    </w:p>
    <w:p w14:paraId="200295D9" w14:textId="77777777" w:rsidR="00CB4300" w:rsidRDefault="00CB4300" w:rsidP="009779D7">
      <w:pPr>
        <w:spacing w:after="0" w:line="240" w:lineRule="auto"/>
        <w:rPr>
          <w:rFonts w:ascii="SassoonPrimaryType" w:hAnsi="SassoonPrimaryType"/>
        </w:rPr>
      </w:pPr>
    </w:p>
    <w:p w14:paraId="33C36FDC" w14:textId="77777777" w:rsidR="00214566" w:rsidRDefault="00214566" w:rsidP="009779D7">
      <w:pPr>
        <w:spacing w:after="0" w:line="240" w:lineRule="auto"/>
        <w:rPr>
          <w:rFonts w:ascii="SassoonPrimaryType" w:hAnsi="SassoonPrimaryType"/>
        </w:rPr>
      </w:pPr>
    </w:p>
    <w:p w14:paraId="6BA72967" w14:textId="77777777" w:rsidR="00357093" w:rsidRDefault="00357093" w:rsidP="009779D7">
      <w:pPr>
        <w:spacing w:after="0" w:line="240" w:lineRule="auto"/>
        <w:rPr>
          <w:rFonts w:ascii="SassoonPrimaryType" w:hAnsi="SassoonPrimaryType"/>
        </w:rPr>
      </w:pPr>
    </w:p>
    <w:p w14:paraId="06EC567F" w14:textId="77777777" w:rsidR="009779D7" w:rsidRPr="009779D7" w:rsidRDefault="009779D7" w:rsidP="009779D7">
      <w:pPr>
        <w:spacing w:after="0" w:line="240" w:lineRule="auto"/>
        <w:rPr>
          <w:rFonts w:ascii="SassoonPrimaryType" w:hAnsi="SassoonPrimaryType"/>
          <w:b/>
        </w:rPr>
      </w:pPr>
      <w:r w:rsidRPr="009779D7">
        <w:rPr>
          <w:rFonts w:ascii="SassoonPrimaryType" w:hAnsi="SassoonPrimaryType"/>
          <w:b/>
        </w:rPr>
        <w:t>ADMINSTERING MEDICINE</w:t>
      </w:r>
    </w:p>
    <w:p w14:paraId="33BF0634" w14:textId="77777777" w:rsidR="00153030" w:rsidRDefault="009779D7" w:rsidP="009779D7">
      <w:pPr>
        <w:pStyle w:val="ListParagraph"/>
        <w:numPr>
          <w:ilvl w:val="0"/>
          <w:numId w:val="12"/>
        </w:numPr>
        <w:spacing w:after="0" w:line="240" w:lineRule="auto"/>
        <w:rPr>
          <w:rFonts w:ascii="SassoonPrimaryType" w:hAnsi="SassoonPrimaryType"/>
        </w:rPr>
      </w:pPr>
      <w:r w:rsidRPr="009779D7">
        <w:rPr>
          <w:rFonts w:ascii="SassoonPrimaryType" w:hAnsi="SassoonPrimaryType"/>
        </w:rPr>
        <w:t>Staff</w:t>
      </w:r>
      <w:r w:rsidR="00153030" w:rsidRPr="009779D7">
        <w:rPr>
          <w:rFonts w:ascii="SassoonPrimaryType" w:hAnsi="SassoonPrimaryType"/>
        </w:rPr>
        <w:t xml:space="preserve"> will not give the first dose of a new medicine to the child.</w:t>
      </w:r>
    </w:p>
    <w:p w14:paraId="425DB7FB" w14:textId="77777777" w:rsidR="00CB4300" w:rsidRDefault="00CB4300" w:rsidP="009779D7">
      <w:pPr>
        <w:pStyle w:val="ListParagraph"/>
        <w:numPr>
          <w:ilvl w:val="0"/>
          <w:numId w:val="12"/>
        </w:numPr>
        <w:spacing w:after="0" w:line="240" w:lineRule="auto"/>
        <w:rPr>
          <w:rFonts w:ascii="SassoonPrimaryType" w:hAnsi="SassoonPrimaryType"/>
        </w:rPr>
      </w:pPr>
      <w:r>
        <w:rPr>
          <w:rFonts w:ascii="SassoonPrimaryType" w:hAnsi="SassoonPrimaryType"/>
        </w:rPr>
        <w:t>An Administration of Medicine form must be completed by the Parent/Carer (appendix 3).</w:t>
      </w:r>
    </w:p>
    <w:p w14:paraId="7D3B93B8" w14:textId="7A549650" w:rsidR="004F0A00" w:rsidRPr="009779D7" w:rsidRDefault="004F0A00" w:rsidP="009779D7">
      <w:pPr>
        <w:pStyle w:val="ListParagraph"/>
        <w:numPr>
          <w:ilvl w:val="0"/>
          <w:numId w:val="12"/>
        </w:numPr>
        <w:spacing w:after="0" w:line="240" w:lineRule="auto"/>
        <w:rPr>
          <w:rFonts w:ascii="SassoonPrimaryType" w:hAnsi="SassoonPrimaryType"/>
        </w:rPr>
      </w:pPr>
      <w:r>
        <w:rPr>
          <w:rFonts w:ascii="SassoonPrimaryType" w:hAnsi="SassoonPrimaryType"/>
        </w:rPr>
        <w:t xml:space="preserve">Staff should follow </w:t>
      </w:r>
      <w:r w:rsidR="00DC7AA9">
        <w:rPr>
          <w:rFonts w:ascii="SassoonPrimaryType" w:hAnsi="SassoonPrimaryType"/>
        </w:rPr>
        <w:t>Process for accepting medicine flow chart (appendix 9) and Medicine Checklist (Appendix 10).</w:t>
      </w:r>
    </w:p>
    <w:p w14:paraId="2067EFC7" w14:textId="77777777" w:rsidR="00153030" w:rsidRPr="009779D7" w:rsidRDefault="00153030" w:rsidP="009779D7">
      <w:pPr>
        <w:pStyle w:val="ListParagraph"/>
        <w:numPr>
          <w:ilvl w:val="0"/>
          <w:numId w:val="12"/>
        </w:numPr>
        <w:spacing w:after="0" w:line="240" w:lineRule="auto"/>
        <w:rPr>
          <w:rFonts w:ascii="SassoonPrimaryType" w:hAnsi="SassoonPrimaryType"/>
        </w:rPr>
      </w:pPr>
      <w:r w:rsidRPr="009779D7">
        <w:rPr>
          <w:rFonts w:ascii="SassoonPrimaryType" w:hAnsi="SassoonPrimaryType"/>
        </w:rPr>
        <w:t xml:space="preserve">Parents should have already given at least one dose to ensure the child does not have an adverse reaction to the medication </w:t>
      </w:r>
      <w:proofErr w:type="gramStart"/>
      <w:r w:rsidRPr="009779D7">
        <w:rPr>
          <w:rFonts w:ascii="SassoonPrimaryType" w:hAnsi="SassoonPrimaryType"/>
        </w:rPr>
        <w:t>e.g.</w:t>
      </w:r>
      <w:proofErr w:type="gramEnd"/>
      <w:r w:rsidRPr="009779D7">
        <w:rPr>
          <w:rFonts w:ascii="SassoonPrimaryType" w:hAnsi="SassoonPrimaryType"/>
        </w:rPr>
        <w:t xml:space="preserve"> allergic to an antibiotic.</w:t>
      </w:r>
    </w:p>
    <w:p w14:paraId="4E6665BB" w14:textId="77777777" w:rsidR="009779D7" w:rsidRPr="009779D7" w:rsidRDefault="00153030" w:rsidP="009779D7">
      <w:pPr>
        <w:pStyle w:val="ListParagraph"/>
        <w:numPr>
          <w:ilvl w:val="0"/>
          <w:numId w:val="12"/>
        </w:numPr>
        <w:spacing w:after="0" w:line="240" w:lineRule="auto"/>
        <w:rPr>
          <w:rFonts w:ascii="SassoonPrimaryType" w:hAnsi="SassoonPrimaryType"/>
        </w:rPr>
      </w:pPr>
      <w:r w:rsidRPr="009779D7">
        <w:rPr>
          <w:rFonts w:ascii="SassoonPrimaryType" w:hAnsi="SassoonPrimaryType"/>
        </w:rPr>
        <w:t xml:space="preserve">The information leaflet should accompany the medication. </w:t>
      </w:r>
    </w:p>
    <w:p w14:paraId="495998DD" w14:textId="77777777" w:rsidR="009779D7"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Staff should always read the information leaflet.</w:t>
      </w:r>
    </w:p>
    <w:p w14:paraId="0D4A3FA3" w14:textId="77777777" w:rsidR="009779D7"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 xml:space="preserve">Do not administer medication if you do not know what it is or what it is for. </w:t>
      </w:r>
    </w:p>
    <w:p w14:paraId="74781286" w14:textId="77777777" w:rsidR="009779D7"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If medication has to be given on a “when required” basis, it is important the provider has recorded the judgement made as to why the medication has been given e.g. child has high temperature, is wheezing, eyes running or itchy, sneezing etc. These judgements are recorded in the child’s personal plan.</w:t>
      </w:r>
    </w:p>
    <w:p w14:paraId="3D6B955E" w14:textId="77777777" w:rsidR="009779D7"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Check dosage with the parent and against the label.</w:t>
      </w:r>
    </w:p>
    <w:p w14:paraId="634E0632" w14:textId="77777777" w:rsidR="009779D7"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All medication should be clearly labelled or marked with the identity of the child.</w:t>
      </w:r>
    </w:p>
    <w:p w14:paraId="43509E34" w14:textId="77777777" w:rsidR="009779D7"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 xml:space="preserve">Check expiry dates and dispensed date. Is this medication for the current condition? If a medicine has not been dispensed </w:t>
      </w:r>
      <w:proofErr w:type="gramStart"/>
      <w:r w:rsidRPr="009779D7">
        <w:rPr>
          <w:rFonts w:ascii="SassoonPrimaryType" w:hAnsi="SassoonPrimaryType"/>
        </w:rPr>
        <w:t>recently</w:t>
      </w:r>
      <w:proofErr w:type="gramEnd"/>
      <w:r w:rsidRPr="009779D7">
        <w:rPr>
          <w:rFonts w:ascii="SassoonPrimaryType" w:hAnsi="SassoonPrimaryType"/>
        </w:rPr>
        <w:t xml:space="preserve"> is it still appropriate for use e.g. liquid antibiotics usually only have a 7 to 10 day shelf-life, eye drops should be discarded 28 days after opening etc. Something prescribed for a condition 6 months ago might not be appropriate now.</w:t>
      </w:r>
    </w:p>
    <w:p w14:paraId="06D21C44" w14:textId="77777777" w:rsidR="009779D7"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All medication should be in the original container.</w:t>
      </w:r>
    </w:p>
    <w:p w14:paraId="45931B58" w14:textId="77777777" w:rsidR="009779D7" w:rsidRDefault="00153030" w:rsidP="009779D7">
      <w:pPr>
        <w:pStyle w:val="ListParagraph"/>
        <w:spacing w:after="0" w:line="240" w:lineRule="auto"/>
        <w:rPr>
          <w:rFonts w:ascii="SassoonPrimaryType" w:hAnsi="SassoonPrimaryType"/>
        </w:rPr>
      </w:pPr>
      <w:r w:rsidRPr="009779D7">
        <w:rPr>
          <w:rFonts w:ascii="SassoonPrimaryType" w:hAnsi="SassoonPrimaryType"/>
        </w:rPr>
        <w:t>Time or course expired medication should always be returned to the parents.</w:t>
      </w:r>
    </w:p>
    <w:p w14:paraId="378CD31D" w14:textId="77777777" w:rsidR="009779D7" w:rsidRDefault="00153030" w:rsidP="009779D7">
      <w:pPr>
        <w:pStyle w:val="ListParagraph"/>
        <w:spacing w:after="0" w:line="240" w:lineRule="auto"/>
        <w:rPr>
          <w:rFonts w:ascii="SassoonPrimaryType" w:hAnsi="SassoonPrimaryType"/>
        </w:rPr>
      </w:pPr>
      <w:r w:rsidRPr="00153030">
        <w:rPr>
          <w:rFonts w:ascii="SassoonPrimaryType" w:hAnsi="SassoonPrimaryType"/>
        </w:rPr>
        <w:t xml:space="preserve">Permission from parents should be time limited e.g. 28 days and then reviewed.  </w:t>
      </w:r>
      <w:r w:rsidR="009779D7">
        <w:rPr>
          <w:rFonts w:ascii="SassoonPrimaryType" w:hAnsi="SassoonPrimaryType"/>
        </w:rPr>
        <w:t xml:space="preserve">EYC and school </w:t>
      </w:r>
      <w:r w:rsidRPr="00153030">
        <w:rPr>
          <w:rFonts w:ascii="SassoonPrimaryType" w:hAnsi="SassoonPrimaryType"/>
        </w:rPr>
        <w:t>staff review this with parents on a monthly basis.</w:t>
      </w:r>
    </w:p>
    <w:p w14:paraId="308BD8B3" w14:textId="77777777" w:rsidR="009779D7" w:rsidRDefault="009625A6" w:rsidP="00153030">
      <w:pPr>
        <w:pStyle w:val="ListParagraph"/>
        <w:numPr>
          <w:ilvl w:val="0"/>
          <w:numId w:val="12"/>
        </w:numPr>
        <w:spacing w:after="0" w:line="240" w:lineRule="auto"/>
        <w:rPr>
          <w:rFonts w:ascii="SassoonPrimaryType" w:hAnsi="SassoonPrimaryType"/>
        </w:rPr>
      </w:pPr>
      <w:r>
        <w:rPr>
          <w:rFonts w:ascii="SassoonPrimaryType" w:hAnsi="SassoonPrimaryType"/>
        </w:rPr>
        <w:t>Two</w:t>
      </w:r>
      <w:r w:rsidR="00153030" w:rsidRPr="00153030">
        <w:rPr>
          <w:rFonts w:ascii="SassoonPrimaryType" w:hAnsi="SassoonPrimaryType"/>
        </w:rPr>
        <w:t xml:space="preserve"> member</w:t>
      </w:r>
      <w:r w:rsidR="007D199F">
        <w:rPr>
          <w:rFonts w:ascii="SassoonPrimaryType" w:hAnsi="SassoonPrimaryType"/>
        </w:rPr>
        <w:t xml:space="preserve">s </w:t>
      </w:r>
      <w:r w:rsidR="00153030" w:rsidRPr="00153030">
        <w:rPr>
          <w:rFonts w:ascii="SassoonPrimaryType" w:hAnsi="SassoonPrimaryType"/>
        </w:rPr>
        <w:t>of staff will witness medication being given and countersign the administration of medication form</w:t>
      </w:r>
      <w:r w:rsidR="00CB4300">
        <w:rPr>
          <w:rFonts w:ascii="SassoonPrimaryType" w:hAnsi="SassoonPrimaryType"/>
        </w:rPr>
        <w:t xml:space="preserve"> (appendix 4/5)</w:t>
      </w:r>
      <w:r w:rsidR="00153030" w:rsidRPr="00153030">
        <w:rPr>
          <w:rFonts w:ascii="SassoonPrimaryType" w:hAnsi="SassoonPrimaryType"/>
        </w:rPr>
        <w:t xml:space="preserve">.  </w:t>
      </w:r>
    </w:p>
    <w:p w14:paraId="00052AB7" w14:textId="77777777" w:rsidR="009779D7"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If too much medication has been given the staff should read the information booklet for advice and act on the advice given.  They should also telephone the child’s parent and inform them what has happened.  This incident should be reported to S.</w:t>
      </w:r>
      <w:r w:rsidR="009779D7">
        <w:rPr>
          <w:rFonts w:ascii="SassoonPrimaryType" w:hAnsi="SassoonPrimaryType"/>
        </w:rPr>
        <w:t>L</w:t>
      </w:r>
      <w:r w:rsidRPr="009779D7">
        <w:rPr>
          <w:rFonts w:ascii="SassoonPrimaryType" w:hAnsi="SassoonPrimaryType"/>
        </w:rPr>
        <w:t>.T.</w:t>
      </w:r>
    </w:p>
    <w:p w14:paraId="6144603B" w14:textId="77777777" w:rsidR="009779D7"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If the child spits out the medication please refer to the information leaflet, do not overdose the child</w:t>
      </w:r>
      <w:r w:rsidR="009779D7" w:rsidRPr="009779D7">
        <w:rPr>
          <w:rFonts w:ascii="SassoonPrimaryType" w:hAnsi="SassoonPrimaryType"/>
        </w:rPr>
        <w:t xml:space="preserve"> </w:t>
      </w:r>
      <w:r w:rsidRPr="009779D7">
        <w:rPr>
          <w:rFonts w:ascii="SassoonPrimaryType" w:hAnsi="SassoonPrimaryType"/>
        </w:rPr>
        <w:t>by giving another dose.  Phone the child’s parents to inform them and inform S.</w:t>
      </w:r>
      <w:r w:rsidR="009779D7">
        <w:rPr>
          <w:rFonts w:ascii="SassoonPrimaryType" w:hAnsi="SassoonPrimaryType"/>
        </w:rPr>
        <w:t>L</w:t>
      </w:r>
      <w:r w:rsidRPr="009779D7">
        <w:rPr>
          <w:rFonts w:ascii="SassoonPrimaryType" w:hAnsi="SassoonPrimaryType"/>
        </w:rPr>
        <w:t>.T.</w:t>
      </w:r>
    </w:p>
    <w:p w14:paraId="172CA8A8" w14:textId="77777777" w:rsidR="009779D7"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 xml:space="preserve">If the child refuses to take the medication please phone their parents.  If the medication is given on a regular basis and this is becoming a habit please arrange a meeting with parents to work on a possible solution.  </w:t>
      </w:r>
    </w:p>
    <w:p w14:paraId="274EE19E" w14:textId="77777777" w:rsidR="009779D7"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 xml:space="preserve">If the medication has been given to the wrong </w:t>
      </w:r>
      <w:proofErr w:type="gramStart"/>
      <w:r w:rsidRPr="009779D7">
        <w:rPr>
          <w:rFonts w:ascii="SassoonPrimaryType" w:hAnsi="SassoonPrimaryType"/>
        </w:rPr>
        <w:t>child</w:t>
      </w:r>
      <w:proofErr w:type="gramEnd"/>
      <w:r w:rsidRPr="009779D7">
        <w:rPr>
          <w:rFonts w:ascii="SassoonPrimaryType" w:hAnsi="SassoonPrimaryType"/>
        </w:rPr>
        <w:t xml:space="preserve"> the child’s parents should be contacted immediately and this incident reported to S.</w:t>
      </w:r>
      <w:r w:rsidR="009779D7">
        <w:rPr>
          <w:rFonts w:ascii="SassoonPrimaryType" w:hAnsi="SassoonPrimaryType"/>
        </w:rPr>
        <w:t>L</w:t>
      </w:r>
      <w:r w:rsidRPr="009779D7">
        <w:rPr>
          <w:rFonts w:ascii="SassoonPrimaryType" w:hAnsi="SassoonPrimaryType"/>
        </w:rPr>
        <w:t xml:space="preserve">.T.  In this case the medication information leaflet should be read for side-effects and </w:t>
      </w:r>
      <w:proofErr w:type="gramStart"/>
      <w:r w:rsidRPr="009779D7">
        <w:rPr>
          <w:rFonts w:ascii="SassoonPrimaryType" w:hAnsi="SassoonPrimaryType"/>
        </w:rPr>
        <w:t>take action</w:t>
      </w:r>
      <w:proofErr w:type="gramEnd"/>
      <w:r w:rsidRPr="009779D7">
        <w:rPr>
          <w:rFonts w:ascii="SassoonPrimaryType" w:hAnsi="SassoonPrimaryType"/>
        </w:rPr>
        <w:t xml:space="preserve"> based on the information given in the leaflet.  </w:t>
      </w:r>
    </w:p>
    <w:p w14:paraId="183220CD" w14:textId="1F2F53CB" w:rsidR="00173DBB" w:rsidRDefault="00153030" w:rsidP="00153030">
      <w:pPr>
        <w:pStyle w:val="ListParagraph"/>
        <w:numPr>
          <w:ilvl w:val="0"/>
          <w:numId w:val="12"/>
        </w:numPr>
        <w:spacing w:after="0" w:line="240" w:lineRule="auto"/>
        <w:rPr>
          <w:rFonts w:ascii="SassoonPrimaryType" w:hAnsi="SassoonPrimaryType"/>
        </w:rPr>
      </w:pPr>
      <w:r w:rsidRPr="009779D7">
        <w:rPr>
          <w:rFonts w:ascii="SassoonPrimaryType" w:hAnsi="SassoonPrimaryType"/>
        </w:rPr>
        <w:t xml:space="preserve">Staff may require to have training appropriate to the administration of specific medication e.g. the use of </w:t>
      </w:r>
      <w:proofErr w:type="spellStart"/>
      <w:r w:rsidRPr="009779D7">
        <w:rPr>
          <w:rFonts w:ascii="SassoonPrimaryType" w:hAnsi="SassoonPrimaryType"/>
        </w:rPr>
        <w:t>epipens</w:t>
      </w:r>
      <w:proofErr w:type="spellEnd"/>
      <w:r w:rsidRPr="009779D7">
        <w:rPr>
          <w:rFonts w:ascii="SassoonPrimaryType" w:hAnsi="SassoonPrimaryType"/>
        </w:rPr>
        <w:t xml:space="preserve">, how to use inhalers, injecting insulin via a pen, rectal diazepam.  </w:t>
      </w:r>
      <w:r w:rsidR="009779D7">
        <w:rPr>
          <w:rFonts w:ascii="SassoonPrimaryType" w:hAnsi="SassoonPrimaryType"/>
        </w:rPr>
        <w:t>HT/DHT</w:t>
      </w:r>
      <w:r w:rsidRPr="009779D7">
        <w:rPr>
          <w:rFonts w:ascii="SassoonPrimaryType" w:hAnsi="SassoonPrimaryType"/>
        </w:rPr>
        <w:t xml:space="preserve"> would arrange this training.  </w:t>
      </w:r>
      <w:r w:rsidR="00CD53C7">
        <w:rPr>
          <w:rFonts w:ascii="SassoonPrimaryType" w:hAnsi="SassoonPrimaryType"/>
        </w:rPr>
        <w:t xml:space="preserve">Staff use the training on the NHS app. </w:t>
      </w:r>
    </w:p>
    <w:p w14:paraId="56210701" w14:textId="77777777" w:rsidR="00173DBB" w:rsidRDefault="00153030" w:rsidP="00153030">
      <w:pPr>
        <w:pStyle w:val="ListParagraph"/>
        <w:numPr>
          <w:ilvl w:val="0"/>
          <w:numId w:val="12"/>
        </w:numPr>
        <w:spacing w:after="0" w:line="240" w:lineRule="auto"/>
        <w:rPr>
          <w:rFonts w:ascii="SassoonPrimaryType" w:hAnsi="SassoonPrimaryType"/>
        </w:rPr>
      </w:pPr>
      <w:r w:rsidRPr="00173DBB">
        <w:rPr>
          <w:rFonts w:ascii="SassoonPrimaryType" w:hAnsi="SassoonPrimaryType"/>
        </w:rPr>
        <w:t xml:space="preserve">If children </w:t>
      </w:r>
      <w:proofErr w:type="spellStart"/>
      <w:r w:rsidRPr="00173DBB">
        <w:rPr>
          <w:rFonts w:ascii="SassoonPrimaryType" w:hAnsi="SassoonPrimaryType"/>
        </w:rPr>
        <w:t>self medicate</w:t>
      </w:r>
      <w:proofErr w:type="spellEnd"/>
      <w:r w:rsidRPr="00173DBB">
        <w:rPr>
          <w:rFonts w:ascii="SassoonPrimaryType" w:hAnsi="SassoonPrimaryType"/>
        </w:rPr>
        <w:t xml:space="preserve"> staff should be aware of this and supervise if necessary. Consideration should be given to the safety of other children </w:t>
      </w:r>
      <w:proofErr w:type="gramStart"/>
      <w:r w:rsidRPr="00173DBB">
        <w:rPr>
          <w:rFonts w:ascii="SassoonPrimaryType" w:hAnsi="SassoonPrimaryType"/>
        </w:rPr>
        <w:t>e.g.</w:t>
      </w:r>
      <w:proofErr w:type="gramEnd"/>
      <w:r w:rsidRPr="00173DBB">
        <w:rPr>
          <w:rFonts w:ascii="SassoonPrimaryType" w:hAnsi="SassoonPrimaryType"/>
        </w:rPr>
        <w:t xml:space="preserve"> children who </w:t>
      </w:r>
      <w:proofErr w:type="spellStart"/>
      <w:r w:rsidRPr="00173DBB">
        <w:rPr>
          <w:rFonts w:ascii="SassoonPrimaryType" w:hAnsi="SassoonPrimaryType"/>
        </w:rPr>
        <w:t>self medicate</w:t>
      </w:r>
      <w:proofErr w:type="spellEnd"/>
      <w:r w:rsidRPr="00173DBB">
        <w:rPr>
          <w:rFonts w:ascii="SassoonPrimaryType" w:hAnsi="SassoonPrimaryType"/>
        </w:rPr>
        <w:t xml:space="preserve"> and carry their own medication.</w:t>
      </w:r>
    </w:p>
    <w:p w14:paraId="4C16837C" w14:textId="77777777" w:rsidR="00173DBB" w:rsidRDefault="00153030" w:rsidP="00153030">
      <w:pPr>
        <w:pStyle w:val="ListParagraph"/>
        <w:numPr>
          <w:ilvl w:val="0"/>
          <w:numId w:val="12"/>
        </w:numPr>
        <w:spacing w:after="0" w:line="240" w:lineRule="auto"/>
        <w:rPr>
          <w:rFonts w:ascii="SassoonPrimaryType" w:hAnsi="SassoonPrimaryType"/>
        </w:rPr>
      </w:pPr>
      <w:r w:rsidRPr="00173DBB">
        <w:rPr>
          <w:rFonts w:ascii="SassoonPrimaryType" w:hAnsi="SassoonPrimaryType"/>
        </w:rPr>
        <w:t>Staff conduct a daily audit of medication i.e. records of medication brought in from home, medication administered and medication sent home. This is recorded.</w:t>
      </w:r>
    </w:p>
    <w:p w14:paraId="16BF08E3" w14:textId="77777777" w:rsidR="00153030" w:rsidRPr="00173DBB" w:rsidRDefault="00153030" w:rsidP="00153030">
      <w:pPr>
        <w:pStyle w:val="ListParagraph"/>
        <w:numPr>
          <w:ilvl w:val="0"/>
          <w:numId w:val="12"/>
        </w:numPr>
        <w:spacing w:after="0" w:line="240" w:lineRule="auto"/>
        <w:rPr>
          <w:rFonts w:ascii="SassoonPrimaryType" w:hAnsi="SassoonPrimaryType"/>
        </w:rPr>
      </w:pPr>
      <w:r w:rsidRPr="00173DBB">
        <w:rPr>
          <w:rFonts w:ascii="SassoonPrimaryType" w:hAnsi="SassoonPrimaryType"/>
        </w:rPr>
        <w:t xml:space="preserve">Parents are phoned to inform them if inhalers are administered in </w:t>
      </w:r>
      <w:r w:rsidR="00173DBB" w:rsidRPr="00173DBB">
        <w:rPr>
          <w:rFonts w:ascii="SassoonPrimaryType" w:hAnsi="SassoonPrimaryType"/>
        </w:rPr>
        <w:t>EYC</w:t>
      </w:r>
      <w:r w:rsidRPr="00173DBB">
        <w:rPr>
          <w:rFonts w:ascii="SassoonPrimaryType" w:hAnsi="SassoonPrimaryType"/>
        </w:rPr>
        <w:t>.</w:t>
      </w:r>
    </w:p>
    <w:p w14:paraId="39C4A1F7" w14:textId="77777777" w:rsidR="00CB4300" w:rsidRDefault="00CB4300" w:rsidP="00153030">
      <w:pPr>
        <w:spacing w:after="0" w:line="240" w:lineRule="auto"/>
        <w:rPr>
          <w:rFonts w:ascii="SassoonPrimaryType" w:hAnsi="SassoonPrimaryType"/>
        </w:rPr>
      </w:pPr>
    </w:p>
    <w:p w14:paraId="47864EBB" w14:textId="77777777" w:rsidR="00357093" w:rsidRDefault="00357093" w:rsidP="00153030">
      <w:pPr>
        <w:spacing w:after="0" w:line="240" w:lineRule="auto"/>
        <w:rPr>
          <w:rFonts w:ascii="SassoonPrimaryType" w:hAnsi="SassoonPrimaryType"/>
        </w:rPr>
      </w:pPr>
    </w:p>
    <w:p w14:paraId="06873926" w14:textId="77777777" w:rsidR="00357093" w:rsidRDefault="00357093" w:rsidP="00153030">
      <w:pPr>
        <w:spacing w:after="0" w:line="240" w:lineRule="auto"/>
        <w:rPr>
          <w:rFonts w:ascii="SassoonPrimaryType" w:hAnsi="SassoonPrimaryType"/>
        </w:rPr>
      </w:pPr>
    </w:p>
    <w:p w14:paraId="0CA818C9" w14:textId="77777777" w:rsidR="00357093" w:rsidRDefault="00357093" w:rsidP="00153030">
      <w:pPr>
        <w:spacing w:after="0" w:line="240" w:lineRule="auto"/>
        <w:rPr>
          <w:rFonts w:ascii="SassoonPrimaryType" w:hAnsi="SassoonPrimaryType"/>
        </w:rPr>
      </w:pPr>
    </w:p>
    <w:p w14:paraId="27CB906B" w14:textId="77777777" w:rsidR="00357093" w:rsidRDefault="00357093" w:rsidP="00153030">
      <w:pPr>
        <w:spacing w:after="0" w:line="240" w:lineRule="auto"/>
        <w:rPr>
          <w:rFonts w:ascii="SassoonPrimaryType" w:hAnsi="SassoonPrimaryType"/>
        </w:rPr>
      </w:pPr>
    </w:p>
    <w:p w14:paraId="47701197" w14:textId="77777777" w:rsidR="00357093" w:rsidRDefault="00357093" w:rsidP="00153030">
      <w:pPr>
        <w:spacing w:after="0" w:line="240" w:lineRule="auto"/>
        <w:rPr>
          <w:rFonts w:ascii="SassoonPrimaryType" w:hAnsi="SassoonPrimaryType"/>
        </w:rPr>
      </w:pPr>
    </w:p>
    <w:p w14:paraId="3DB9F053" w14:textId="77777777" w:rsidR="00357093" w:rsidRDefault="00357093" w:rsidP="00153030">
      <w:pPr>
        <w:spacing w:after="0" w:line="240" w:lineRule="auto"/>
        <w:rPr>
          <w:rFonts w:ascii="SassoonPrimaryType" w:hAnsi="SassoonPrimaryType"/>
        </w:rPr>
      </w:pPr>
    </w:p>
    <w:p w14:paraId="2145763F" w14:textId="77777777" w:rsidR="00357093" w:rsidRDefault="00357093" w:rsidP="00153030">
      <w:pPr>
        <w:spacing w:after="0" w:line="240" w:lineRule="auto"/>
        <w:rPr>
          <w:rFonts w:ascii="SassoonPrimaryType" w:hAnsi="SassoonPrimaryType"/>
        </w:rPr>
      </w:pPr>
    </w:p>
    <w:p w14:paraId="00D61D6A" w14:textId="77777777" w:rsidR="00CB4300" w:rsidRDefault="00CB4300" w:rsidP="00153030">
      <w:pPr>
        <w:spacing w:after="0" w:line="240" w:lineRule="auto"/>
        <w:rPr>
          <w:rFonts w:ascii="SassoonPrimaryType" w:hAnsi="SassoonPrimaryType"/>
        </w:rPr>
      </w:pPr>
    </w:p>
    <w:p w14:paraId="31332CC6" w14:textId="77777777" w:rsidR="00153030" w:rsidRPr="00173DBB" w:rsidRDefault="00153030" w:rsidP="00153030">
      <w:pPr>
        <w:spacing w:after="0" w:line="240" w:lineRule="auto"/>
        <w:rPr>
          <w:rFonts w:ascii="SassoonPrimaryType" w:hAnsi="SassoonPrimaryType"/>
          <w:b/>
        </w:rPr>
      </w:pPr>
      <w:r w:rsidRPr="00173DBB">
        <w:rPr>
          <w:rFonts w:ascii="SassoonPrimaryType" w:hAnsi="SassoonPrimaryType"/>
          <w:b/>
        </w:rPr>
        <w:t>Non-prescribed medication</w:t>
      </w:r>
    </w:p>
    <w:p w14:paraId="1349636D"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This part of the guidance refers to non-prescribed medication e.g. bought over the counter in a pharmacy, supermarket etc. This could include, for example, any of the following:</w:t>
      </w:r>
    </w:p>
    <w:p w14:paraId="0178141F" w14:textId="77777777" w:rsidR="00153030" w:rsidRPr="00173DBB" w:rsidRDefault="00153030" w:rsidP="00173DBB">
      <w:pPr>
        <w:pStyle w:val="ListParagraph"/>
        <w:numPr>
          <w:ilvl w:val="0"/>
          <w:numId w:val="14"/>
        </w:numPr>
        <w:spacing w:after="0" w:line="240" w:lineRule="auto"/>
        <w:rPr>
          <w:rFonts w:ascii="SassoonPrimaryType" w:hAnsi="SassoonPrimaryType"/>
        </w:rPr>
      </w:pPr>
      <w:r w:rsidRPr="00173DBB">
        <w:rPr>
          <w:rFonts w:ascii="SassoonPrimaryType" w:hAnsi="SassoonPrimaryType"/>
        </w:rPr>
        <w:t>Paracetamol</w:t>
      </w:r>
    </w:p>
    <w:p w14:paraId="76A897FA" w14:textId="77777777" w:rsidR="00153030" w:rsidRPr="00173DBB" w:rsidRDefault="00153030" w:rsidP="00173DBB">
      <w:pPr>
        <w:pStyle w:val="ListParagraph"/>
        <w:numPr>
          <w:ilvl w:val="0"/>
          <w:numId w:val="14"/>
        </w:numPr>
        <w:spacing w:after="0" w:line="240" w:lineRule="auto"/>
        <w:rPr>
          <w:rFonts w:ascii="SassoonPrimaryType" w:hAnsi="SassoonPrimaryType"/>
        </w:rPr>
      </w:pPr>
      <w:r w:rsidRPr="00173DBB">
        <w:rPr>
          <w:rFonts w:ascii="SassoonPrimaryType" w:hAnsi="SassoonPrimaryType"/>
        </w:rPr>
        <w:t>Teething Powders</w:t>
      </w:r>
    </w:p>
    <w:p w14:paraId="3CDB488C" w14:textId="77777777" w:rsidR="00153030" w:rsidRPr="00173DBB" w:rsidRDefault="00153030" w:rsidP="00173DBB">
      <w:pPr>
        <w:pStyle w:val="ListParagraph"/>
        <w:numPr>
          <w:ilvl w:val="0"/>
          <w:numId w:val="14"/>
        </w:numPr>
        <w:spacing w:after="0" w:line="240" w:lineRule="auto"/>
        <w:rPr>
          <w:rFonts w:ascii="SassoonPrimaryType" w:hAnsi="SassoonPrimaryType"/>
        </w:rPr>
      </w:pPr>
      <w:r w:rsidRPr="00173DBB">
        <w:rPr>
          <w:rFonts w:ascii="SassoonPrimaryType" w:hAnsi="SassoonPrimaryType"/>
        </w:rPr>
        <w:t>Teething gels</w:t>
      </w:r>
    </w:p>
    <w:p w14:paraId="437AEDB6" w14:textId="77777777" w:rsidR="00153030" w:rsidRPr="00173DBB" w:rsidRDefault="00153030" w:rsidP="00173DBB">
      <w:pPr>
        <w:pStyle w:val="ListParagraph"/>
        <w:numPr>
          <w:ilvl w:val="0"/>
          <w:numId w:val="14"/>
        </w:numPr>
        <w:spacing w:after="0" w:line="240" w:lineRule="auto"/>
        <w:rPr>
          <w:rFonts w:ascii="SassoonPrimaryType" w:hAnsi="SassoonPrimaryType"/>
        </w:rPr>
      </w:pPr>
      <w:r w:rsidRPr="00173DBB">
        <w:rPr>
          <w:rFonts w:ascii="SassoonPrimaryType" w:hAnsi="SassoonPrimaryType"/>
        </w:rPr>
        <w:t>Homeopathic medications</w:t>
      </w:r>
    </w:p>
    <w:p w14:paraId="5DFE4A90" w14:textId="77777777" w:rsidR="00153030" w:rsidRPr="00173DBB" w:rsidRDefault="00153030" w:rsidP="00173DBB">
      <w:pPr>
        <w:pStyle w:val="ListParagraph"/>
        <w:numPr>
          <w:ilvl w:val="0"/>
          <w:numId w:val="14"/>
        </w:numPr>
        <w:spacing w:after="0" w:line="240" w:lineRule="auto"/>
        <w:rPr>
          <w:rFonts w:ascii="SassoonPrimaryType" w:hAnsi="SassoonPrimaryType"/>
        </w:rPr>
      </w:pPr>
      <w:r w:rsidRPr="00173DBB">
        <w:rPr>
          <w:rFonts w:ascii="SassoonPrimaryType" w:hAnsi="SassoonPrimaryType"/>
        </w:rPr>
        <w:t>Cough and cold medication</w:t>
      </w:r>
    </w:p>
    <w:p w14:paraId="7F7F6248" w14:textId="77777777" w:rsidR="00153030" w:rsidRPr="00173DBB" w:rsidRDefault="00153030" w:rsidP="00173DBB">
      <w:pPr>
        <w:pStyle w:val="ListParagraph"/>
        <w:numPr>
          <w:ilvl w:val="0"/>
          <w:numId w:val="14"/>
        </w:numPr>
        <w:spacing w:after="0" w:line="240" w:lineRule="auto"/>
        <w:rPr>
          <w:rFonts w:ascii="SassoonPrimaryType" w:hAnsi="SassoonPrimaryType"/>
        </w:rPr>
      </w:pPr>
      <w:proofErr w:type="spellStart"/>
      <w:r w:rsidRPr="00173DBB">
        <w:rPr>
          <w:rFonts w:ascii="SassoonPrimaryType" w:hAnsi="SassoonPrimaryType"/>
        </w:rPr>
        <w:t>Ibruprofen</w:t>
      </w:r>
      <w:proofErr w:type="spellEnd"/>
    </w:p>
    <w:p w14:paraId="54EA5A8B" w14:textId="77777777" w:rsidR="00153030" w:rsidRPr="00173DBB" w:rsidRDefault="00153030" w:rsidP="00173DBB">
      <w:pPr>
        <w:pStyle w:val="ListParagraph"/>
        <w:numPr>
          <w:ilvl w:val="0"/>
          <w:numId w:val="14"/>
        </w:numPr>
        <w:spacing w:after="0" w:line="240" w:lineRule="auto"/>
        <w:rPr>
          <w:rFonts w:ascii="SassoonPrimaryType" w:hAnsi="SassoonPrimaryType"/>
        </w:rPr>
      </w:pPr>
      <w:r w:rsidRPr="00173DBB">
        <w:rPr>
          <w:rFonts w:ascii="SassoonPrimaryType" w:hAnsi="SassoonPrimaryType"/>
        </w:rPr>
        <w:t>Eye drops</w:t>
      </w:r>
    </w:p>
    <w:p w14:paraId="3DA06009" w14:textId="77777777" w:rsidR="00153030" w:rsidRPr="00173DBB" w:rsidRDefault="00153030" w:rsidP="00173DBB">
      <w:pPr>
        <w:pStyle w:val="ListParagraph"/>
        <w:numPr>
          <w:ilvl w:val="0"/>
          <w:numId w:val="14"/>
        </w:numPr>
        <w:spacing w:after="0" w:line="240" w:lineRule="auto"/>
        <w:rPr>
          <w:rFonts w:ascii="SassoonPrimaryType" w:hAnsi="SassoonPrimaryType"/>
        </w:rPr>
      </w:pPr>
      <w:proofErr w:type="spellStart"/>
      <w:r w:rsidRPr="00173DBB">
        <w:rPr>
          <w:rFonts w:ascii="SassoonPrimaryType" w:hAnsi="SassoonPrimaryType"/>
        </w:rPr>
        <w:t>Antihistimes</w:t>
      </w:r>
      <w:proofErr w:type="spellEnd"/>
      <w:r w:rsidRPr="00173DBB">
        <w:rPr>
          <w:rFonts w:ascii="SassoonPrimaryType" w:hAnsi="SassoonPrimaryType"/>
        </w:rPr>
        <w:t xml:space="preserve"> (for </w:t>
      </w:r>
      <w:proofErr w:type="spellStart"/>
      <w:r w:rsidRPr="00173DBB">
        <w:rPr>
          <w:rFonts w:ascii="SassoonPrimaryType" w:hAnsi="SassoonPrimaryType"/>
        </w:rPr>
        <w:t>hayfever</w:t>
      </w:r>
      <w:proofErr w:type="spellEnd"/>
      <w:r w:rsidRPr="00173DBB">
        <w:rPr>
          <w:rFonts w:ascii="SassoonPrimaryType" w:hAnsi="SassoonPrimaryType"/>
        </w:rPr>
        <w:t>, allergies)</w:t>
      </w:r>
    </w:p>
    <w:p w14:paraId="4C91156E" w14:textId="77777777" w:rsidR="00153030" w:rsidRPr="00173DBB" w:rsidRDefault="00153030" w:rsidP="00173DBB">
      <w:pPr>
        <w:pStyle w:val="ListParagraph"/>
        <w:numPr>
          <w:ilvl w:val="0"/>
          <w:numId w:val="14"/>
        </w:numPr>
        <w:spacing w:after="0" w:line="240" w:lineRule="auto"/>
        <w:rPr>
          <w:rFonts w:ascii="SassoonPrimaryType" w:hAnsi="SassoonPrimaryType"/>
        </w:rPr>
      </w:pPr>
      <w:r w:rsidRPr="00173DBB">
        <w:rPr>
          <w:rFonts w:ascii="SassoonPrimaryType" w:hAnsi="SassoonPrimaryType"/>
        </w:rPr>
        <w:t>Creams</w:t>
      </w:r>
    </w:p>
    <w:p w14:paraId="74F006D5" w14:textId="77777777" w:rsidR="00153030" w:rsidRDefault="00173DBB" w:rsidP="00153030">
      <w:pPr>
        <w:spacing w:after="0" w:line="240" w:lineRule="auto"/>
        <w:rPr>
          <w:rFonts w:ascii="SassoonPrimaryType" w:hAnsi="SassoonPrimaryType"/>
        </w:rPr>
      </w:pPr>
      <w:r>
        <w:rPr>
          <w:rFonts w:ascii="SassoonPrimaryType" w:hAnsi="SassoonPrimaryType"/>
        </w:rPr>
        <w:t>S</w:t>
      </w:r>
      <w:r w:rsidR="00153030" w:rsidRPr="00153030">
        <w:rPr>
          <w:rFonts w:ascii="SassoonPrimaryType" w:hAnsi="SassoonPrimaryType"/>
        </w:rPr>
        <w:t xml:space="preserve">taff should only ask parents to supply and give consent for staff to administer over the counter medicines when there is a genuine need for the child to have them. </w:t>
      </w:r>
      <w:r w:rsidR="00153030" w:rsidRPr="001F5107">
        <w:rPr>
          <w:rFonts w:ascii="SassoonPrimaryType" w:hAnsi="SassoonPrimaryType"/>
          <w:b/>
          <w:bCs/>
        </w:rPr>
        <w:t>We do not</w:t>
      </w:r>
      <w:r w:rsidR="00153030" w:rsidRPr="00153030">
        <w:rPr>
          <w:rFonts w:ascii="SassoonPrimaryType" w:hAnsi="SassoonPrimaryType"/>
        </w:rPr>
        <w:t xml:space="preserve"> have a policy that advocates all children being “signed up” to have Paracetamol etc. “just in case”.</w:t>
      </w:r>
    </w:p>
    <w:p w14:paraId="37430C78" w14:textId="77777777" w:rsidR="00173DBB" w:rsidRPr="00153030" w:rsidRDefault="00173DBB" w:rsidP="00153030">
      <w:pPr>
        <w:spacing w:after="0" w:line="240" w:lineRule="auto"/>
        <w:rPr>
          <w:rFonts w:ascii="SassoonPrimaryType" w:hAnsi="SassoonPrimaryType"/>
        </w:rPr>
      </w:pPr>
    </w:p>
    <w:p w14:paraId="2242316F"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If parents wish their child to receive non-prescribed medication they must provide the nursery with written permission by filling out the South Ayrshire Council Administration form which includes the details of what is to be administered, the reason for the medication, instructions on how/when and how much to administer.  Parents should also provide written information about when it was administered, how much was administered and by whom and a record of parents being informed when last dosage was given.  This is recorded on a record of medication given home/</w:t>
      </w:r>
      <w:r w:rsidR="00173DBB">
        <w:rPr>
          <w:rFonts w:ascii="SassoonPrimaryType" w:hAnsi="SassoonPrimaryType"/>
        </w:rPr>
        <w:t>EYC</w:t>
      </w:r>
      <w:r w:rsidRPr="00153030">
        <w:rPr>
          <w:rFonts w:ascii="SassoonPrimaryType" w:hAnsi="SassoonPrimaryType"/>
        </w:rPr>
        <w:t xml:space="preserve"> link sheet.  </w:t>
      </w:r>
    </w:p>
    <w:p w14:paraId="606F40FF" w14:textId="77777777" w:rsidR="00173DBB" w:rsidRDefault="00173DBB" w:rsidP="00153030">
      <w:pPr>
        <w:spacing w:after="0" w:line="240" w:lineRule="auto"/>
        <w:rPr>
          <w:rFonts w:ascii="SassoonPrimaryType" w:hAnsi="SassoonPrimaryType"/>
        </w:rPr>
      </w:pPr>
    </w:p>
    <w:p w14:paraId="271D5007" w14:textId="77777777" w:rsidR="00153030" w:rsidRPr="00173DBB" w:rsidRDefault="00153030" w:rsidP="00153030">
      <w:pPr>
        <w:spacing w:after="0" w:line="240" w:lineRule="auto"/>
        <w:rPr>
          <w:rFonts w:ascii="SassoonPrimaryType" w:hAnsi="SassoonPrimaryType"/>
          <w:b/>
        </w:rPr>
      </w:pPr>
      <w:r w:rsidRPr="00173DBB">
        <w:rPr>
          <w:rFonts w:ascii="SassoonPrimaryType" w:hAnsi="SassoonPrimaryType"/>
          <w:b/>
        </w:rPr>
        <w:t>General guidance for non-prescribed medicines</w:t>
      </w:r>
    </w:p>
    <w:p w14:paraId="2A93EAC5"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If staff have concerns over the instructions given by the parent’s e.g.</w:t>
      </w:r>
    </w:p>
    <w:p w14:paraId="07A25353"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parents ask to give 2 x 5mls but the leaflet suggests maximum of 1 x 5ml dose at any time or:</w:t>
      </w:r>
    </w:p>
    <w:p w14:paraId="79633CC3"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leaflet suggests it is not suitable for the reason the parent wants to give it.</w:t>
      </w:r>
    </w:p>
    <w:p w14:paraId="6F1F0C15"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this should be queried by the staff with the parents, or checked with a pharmacist or NHS 24.</w:t>
      </w:r>
    </w:p>
    <w:p w14:paraId="151F7C97"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 xml:space="preserve">If appropriate the child should be offered a drink with the medication. </w:t>
      </w:r>
    </w:p>
    <w:p w14:paraId="73FB632D" w14:textId="77777777" w:rsidR="00173DBB" w:rsidRPr="00173DBB" w:rsidRDefault="00173DBB" w:rsidP="00153030">
      <w:pPr>
        <w:spacing w:after="0" w:line="240" w:lineRule="auto"/>
        <w:rPr>
          <w:rFonts w:ascii="SassoonPrimaryType" w:hAnsi="SassoonPrimaryType"/>
          <w:b/>
        </w:rPr>
      </w:pPr>
    </w:p>
    <w:p w14:paraId="0E18A9A4" w14:textId="77777777" w:rsidR="00153030" w:rsidRPr="00173DBB" w:rsidRDefault="00153030" w:rsidP="00153030">
      <w:pPr>
        <w:spacing w:after="0" w:line="240" w:lineRule="auto"/>
        <w:rPr>
          <w:rFonts w:ascii="SassoonPrimaryType" w:hAnsi="SassoonPrimaryType"/>
          <w:b/>
        </w:rPr>
      </w:pPr>
      <w:r w:rsidRPr="00173DBB">
        <w:rPr>
          <w:rFonts w:ascii="SassoonPrimaryType" w:hAnsi="SassoonPrimaryType"/>
          <w:b/>
        </w:rPr>
        <w:t>Prescribed medication</w:t>
      </w:r>
    </w:p>
    <w:p w14:paraId="6330A875" w14:textId="77777777" w:rsidR="00153030" w:rsidRDefault="00153030" w:rsidP="00153030">
      <w:pPr>
        <w:spacing w:after="0" w:line="240" w:lineRule="auto"/>
        <w:rPr>
          <w:rFonts w:ascii="SassoonPrimaryType" w:hAnsi="SassoonPrimaryType"/>
        </w:rPr>
      </w:pPr>
      <w:r w:rsidRPr="00153030">
        <w:rPr>
          <w:rFonts w:ascii="SassoonPrimaryType" w:hAnsi="SassoonPrimaryType"/>
        </w:rPr>
        <w:t xml:space="preserve">If parents wish their child to receive prescribed medication they must provide the </w:t>
      </w:r>
      <w:r w:rsidR="00173DBB">
        <w:rPr>
          <w:rFonts w:ascii="SassoonPrimaryType" w:hAnsi="SassoonPrimaryType"/>
        </w:rPr>
        <w:t>EYC/school</w:t>
      </w:r>
      <w:r w:rsidRPr="00153030">
        <w:rPr>
          <w:rFonts w:ascii="SassoonPrimaryType" w:hAnsi="SassoonPrimaryType"/>
        </w:rPr>
        <w:t xml:space="preserve"> with written permission by filling out the South Ayrshire Council Administration form which includes the details of what is to be administered, the reason for the medication, instructions on how/when and how much to administer.  Parents should also provide written information about when it was administered, how much was administered and by whom and a record of parents being informed when last dosage was given</w:t>
      </w:r>
      <w:r w:rsidR="00173DBB">
        <w:rPr>
          <w:rFonts w:ascii="SassoonPrimaryType" w:hAnsi="SassoonPrimaryType"/>
        </w:rPr>
        <w:t>.</w:t>
      </w:r>
    </w:p>
    <w:p w14:paraId="1D501F1E" w14:textId="77777777" w:rsidR="00173DBB" w:rsidRPr="00153030" w:rsidRDefault="00173DBB" w:rsidP="00153030">
      <w:pPr>
        <w:spacing w:after="0" w:line="240" w:lineRule="auto"/>
        <w:rPr>
          <w:rFonts w:ascii="SassoonPrimaryType" w:hAnsi="SassoonPrimaryType"/>
        </w:rPr>
      </w:pPr>
    </w:p>
    <w:p w14:paraId="25C67E25" w14:textId="77777777" w:rsidR="00153030" w:rsidRPr="00173DBB" w:rsidRDefault="00153030" w:rsidP="00153030">
      <w:pPr>
        <w:spacing w:after="0" w:line="240" w:lineRule="auto"/>
        <w:rPr>
          <w:rFonts w:ascii="SassoonPrimaryType" w:hAnsi="SassoonPrimaryType"/>
          <w:b/>
        </w:rPr>
      </w:pPr>
      <w:r w:rsidRPr="00173DBB">
        <w:rPr>
          <w:rFonts w:ascii="SassoonPrimaryType" w:hAnsi="SassoonPrimaryType"/>
          <w:b/>
        </w:rPr>
        <w:t xml:space="preserve">Health Care Plans and Medical Protocols </w:t>
      </w:r>
    </w:p>
    <w:p w14:paraId="4AE2066A" w14:textId="77777777" w:rsidR="00153030" w:rsidRPr="00153030" w:rsidRDefault="00153030" w:rsidP="00153030">
      <w:pPr>
        <w:spacing w:after="0" w:line="240" w:lineRule="auto"/>
        <w:rPr>
          <w:rFonts w:ascii="SassoonPrimaryType" w:hAnsi="SassoonPrimaryType"/>
        </w:rPr>
      </w:pPr>
    </w:p>
    <w:p w14:paraId="5EC12E32" w14:textId="5F95D747" w:rsidR="00153030" w:rsidRPr="00153030" w:rsidRDefault="00153030" w:rsidP="00153030">
      <w:pPr>
        <w:spacing w:after="0" w:line="240" w:lineRule="auto"/>
        <w:rPr>
          <w:rFonts w:ascii="SassoonPrimaryType" w:hAnsi="SassoonPrimaryType"/>
        </w:rPr>
      </w:pPr>
      <w:r w:rsidRPr="00153030">
        <w:rPr>
          <w:rFonts w:ascii="SassoonPrimaryType" w:hAnsi="SassoonPrimaryType"/>
        </w:rPr>
        <w:t>The child’s own health visitor</w:t>
      </w:r>
      <w:r w:rsidR="00173DBB">
        <w:rPr>
          <w:rFonts w:ascii="SassoonPrimaryType" w:hAnsi="SassoonPrimaryType"/>
        </w:rPr>
        <w:t xml:space="preserve">/school nurse/specialised medical professional </w:t>
      </w:r>
      <w:r w:rsidRPr="00153030">
        <w:rPr>
          <w:rFonts w:ascii="SassoonPrimaryType" w:hAnsi="SassoonPrimaryType"/>
        </w:rPr>
        <w:t>has responsibility for devising care plans for pupils who require additional support from their parent/carer or the First Aider in the school for the administration of medicine long term.  The individual care plan is developed in collaboration with:</w:t>
      </w:r>
    </w:p>
    <w:p w14:paraId="3416303F" w14:textId="77777777" w:rsidR="00153030" w:rsidRPr="00173DBB" w:rsidRDefault="00153030" w:rsidP="00173DBB">
      <w:pPr>
        <w:pStyle w:val="ListParagraph"/>
        <w:numPr>
          <w:ilvl w:val="0"/>
          <w:numId w:val="15"/>
        </w:numPr>
        <w:spacing w:after="0" w:line="240" w:lineRule="auto"/>
        <w:rPr>
          <w:rFonts w:ascii="SassoonPrimaryType" w:hAnsi="SassoonPrimaryType"/>
        </w:rPr>
      </w:pPr>
      <w:r w:rsidRPr="00173DBB">
        <w:rPr>
          <w:rFonts w:ascii="SassoonPrimaryType" w:hAnsi="SassoonPrimaryType"/>
        </w:rPr>
        <w:t>the parent or carer</w:t>
      </w:r>
    </w:p>
    <w:p w14:paraId="5245B2EF" w14:textId="77777777" w:rsidR="00153030" w:rsidRPr="00173DBB" w:rsidRDefault="00153030" w:rsidP="00173DBB">
      <w:pPr>
        <w:pStyle w:val="ListParagraph"/>
        <w:numPr>
          <w:ilvl w:val="0"/>
          <w:numId w:val="15"/>
        </w:numPr>
        <w:spacing w:after="0" w:line="240" w:lineRule="auto"/>
        <w:rPr>
          <w:rFonts w:ascii="SassoonPrimaryType" w:hAnsi="SassoonPrimaryType"/>
        </w:rPr>
      </w:pPr>
      <w:r w:rsidRPr="00173DBB">
        <w:rPr>
          <w:rFonts w:ascii="SassoonPrimaryType" w:hAnsi="SassoonPrimaryType"/>
        </w:rPr>
        <w:t>the child’s GP</w:t>
      </w:r>
    </w:p>
    <w:p w14:paraId="56EE50B1" w14:textId="77777777" w:rsidR="00153030" w:rsidRPr="00173DBB" w:rsidRDefault="00153030" w:rsidP="00173DBB">
      <w:pPr>
        <w:pStyle w:val="ListParagraph"/>
        <w:numPr>
          <w:ilvl w:val="0"/>
          <w:numId w:val="15"/>
        </w:numPr>
        <w:spacing w:after="0" w:line="240" w:lineRule="auto"/>
        <w:rPr>
          <w:rFonts w:ascii="SassoonPrimaryType" w:hAnsi="SassoonPrimaryType"/>
        </w:rPr>
      </w:pPr>
      <w:r w:rsidRPr="00173DBB">
        <w:rPr>
          <w:rFonts w:ascii="SassoonPrimaryType" w:hAnsi="SassoonPrimaryType"/>
        </w:rPr>
        <w:t>the school doctor/health visitor/nurse</w:t>
      </w:r>
    </w:p>
    <w:p w14:paraId="0F9A764A" w14:textId="77777777" w:rsidR="00153030" w:rsidRPr="00173DBB" w:rsidRDefault="00153030" w:rsidP="00173DBB">
      <w:pPr>
        <w:pStyle w:val="ListParagraph"/>
        <w:numPr>
          <w:ilvl w:val="0"/>
          <w:numId w:val="15"/>
        </w:numPr>
        <w:spacing w:after="0" w:line="240" w:lineRule="auto"/>
        <w:rPr>
          <w:rFonts w:ascii="SassoonPrimaryType" w:hAnsi="SassoonPrimaryType"/>
        </w:rPr>
      </w:pPr>
      <w:r w:rsidRPr="00173DBB">
        <w:rPr>
          <w:rFonts w:ascii="SassoonPrimaryType" w:hAnsi="SassoonPrimaryType"/>
        </w:rPr>
        <w:t>school staff who have agreed to administer medication or to be trained in emergency procedures</w:t>
      </w:r>
    </w:p>
    <w:p w14:paraId="33B89C25" w14:textId="77777777" w:rsidR="00153030" w:rsidRDefault="00153030" w:rsidP="00173DBB">
      <w:pPr>
        <w:pStyle w:val="ListParagraph"/>
        <w:numPr>
          <w:ilvl w:val="0"/>
          <w:numId w:val="15"/>
        </w:numPr>
        <w:spacing w:after="0" w:line="240" w:lineRule="auto"/>
        <w:rPr>
          <w:rFonts w:ascii="SassoonPrimaryType" w:hAnsi="SassoonPrimaryType"/>
        </w:rPr>
      </w:pPr>
      <w:r w:rsidRPr="00173DBB">
        <w:rPr>
          <w:rFonts w:ascii="SassoonPrimaryType" w:hAnsi="SassoonPrimaryType"/>
        </w:rPr>
        <w:t>and any other supporting agencies for the benefit of the child.</w:t>
      </w:r>
    </w:p>
    <w:p w14:paraId="4C4B182C" w14:textId="77777777" w:rsidR="00E11F0A" w:rsidRDefault="00E11F0A" w:rsidP="00E11F0A">
      <w:pPr>
        <w:spacing w:after="0" w:line="240" w:lineRule="auto"/>
        <w:rPr>
          <w:rFonts w:ascii="SassoonPrimaryType" w:hAnsi="SassoonPrimaryType"/>
        </w:rPr>
      </w:pPr>
    </w:p>
    <w:p w14:paraId="77EB3CED" w14:textId="77777777" w:rsidR="00CB4300" w:rsidRPr="00E11F0A" w:rsidRDefault="00E11F0A" w:rsidP="00214566">
      <w:pPr>
        <w:spacing w:after="0" w:line="240" w:lineRule="auto"/>
        <w:rPr>
          <w:rFonts w:ascii="SassoonPrimaryType" w:hAnsi="SassoonPrimaryType"/>
        </w:rPr>
      </w:pPr>
      <w:r>
        <w:rPr>
          <w:rFonts w:ascii="SassoonPrimaryType" w:hAnsi="SassoonPrimaryType"/>
        </w:rPr>
        <w:lastRenderedPageBreak/>
        <w:t>Pink confidential medical files are prepared for all classes and SLT/office staff which contain all medical information including allergies, illnesses, conditions and medical protocols. These are updated when any changes occur.</w:t>
      </w:r>
    </w:p>
    <w:p w14:paraId="168D5459" w14:textId="77777777" w:rsidR="00CB4300" w:rsidRDefault="00CB4300" w:rsidP="00214566">
      <w:pPr>
        <w:spacing w:after="0" w:line="240" w:lineRule="auto"/>
        <w:rPr>
          <w:rFonts w:ascii="SassoonPrimaryType" w:hAnsi="SassoonPrimaryType"/>
          <w:b/>
        </w:rPr>
      </w:pPr>
    </w:p>
    <w:p w14:paraId="46E9A4BC" w14:textId="77777777" w:rsidR="00214566" w:rsidRPr="00214566" w:rsidRDefault="00214566" w:rsidP="00214566">
      <w:pPr>
        <w:spacing w:after="0" w:line="240" w:lineRule="auto"/>
        <w:rPr>
          <w:rFonts w:ascii="SassoonPrimaryType" w:hAnsi="SassoonPrimaryType"/>
          <w:b/>
        </w:rPr>
      </w:pPr>
      <w:r w:rsidRPr="00214566">
        <w:rPr>
          <w:rFonts w:ascii="SassoonPrimaryType" w:hAnsi="SassoonPrimaryType"/>
          <w:b/>
        </w:rPr>
        <w:t>Specific medical conditions</w:t>
      </w:r>
    </w:p>
    <w:p w14:paraId="40FB5BDA" w14:textId="70225D3F" w:rsidR="00D54834" w:rsidRPr="00D54834" w:rsidRDefault="003824BF" w:rsidP="00D54834">
      <w:pPr>
        <w:pStyle w:val="ListParagraph"/>
        <w:numPr>
          <w:ilvl w:val="0"/>
          <w:numId w:val="17"/>
        </w:numPr>
        <w:spacing w:after="0" w:line="240" w:lineRule="auto"/>
        <w:rPr>
          <w:rFonts w:ascii="SassoonPrimaryType" w:hAnsi="SassoonPrimaryType"/>
        </w:rPr>
      </w:pPr>
      <w:r>
        <w:rPr>
          <w:rFonts w:ascii="SassoonPrimaryType" w:hAnsi="SassoonPrimaryType"/>
        </w:rPr>
        <w:t xml:space="preserve">Emergency medication such as </w:t>
      </w:r>
      <w:proofErr w:type="spellStart"/>
      <w:r>
        <w:rPr>
          <w:rFonts w:ascii="SassoonPrimaryType" w:hAnsi="SassoonPrimaryType"/>
        </w:rPr>
        <w:t>epipens</w:t>
      </w:r>
      <w:proofErr w:type="spellEnd"/>
      <w:r>
        <w:rPr>
          <w:rFonts w:ascii="SassoonPrimaryType" w:hAnsi="SassoonPrimaryType"/>
        </w:rPr>
        <w:t xml:space="preserve"> and inhalers are stored in </w:t>
      </w:r>
      <w:r w:rsidR="00472D38">
        <w:rPr>
          <w:rFonts w:ascii="SassoonPrimaryType" w:hAnsi="SassoonPrimaryType"/>
        </w:rPr>
        <w:t>named wallets (photo) in a Black first aid box in the classroom along with a</w:t>
      </w:r>
      <w:r w:rsidR="00214566" w:rsidRPr="00214566">
        <w:rPr>
          <w:rFonts w:ascii="SassoonPrimaryType" w:hAnsi="SassoonPrimaryType"/>
        </w:rPr>
        <w:t xml:space="preserve"> copy of the child’s Heath Care plan.</w:t>
      </w:r>
    </w:p>
    <w:p w14:paraId="198249F2" w14:textId="77777777" w:rsidR="00214566" w:rsidRDefault="00214566" w:rsidP="00214566">
      <w:pPr>
        <w:pStyle w:val="ListParagraph"/>
        <w:numPr>
          <w:ilvl w:val="0"/>
          <w:numId w:val="17"/>
        </w:numPr>
        <w:spacing w:after="0" w:line="240" w:lineRule="auto"/>
        <w:rPr>
          <w:rFonts w:ascii="SassoonPrimaryType" w:hAnsi="SassoonPrimaryType"/>
        </w:rPr>
      </w:pPr>
      <w:r>
        <w:rPr>
          <w:rFonts w:ascii="SassoonPrimaryType" w:hAnsi="SassoonPrimaryType"/>
        </w:rPr>
        <w:t xml:space="preserve">Regular medication for ADHD is kept in the medical room in a named container for the child, along with the child’s Health Care Plan. </w:t>
      </w:r>
    </w:p>
    <w:p w14:paraId="10D2B670" w14:textId="3C05BC95" w:rsidR="00D54834" w:rsidRDefault="00D54834" w:rsidP="00214566">
      <w:pPr>
        <w:pStyle w:val="ListParagraph"/>
        <w:numPr>
          <w:ilvl w:val="0"/>
          <w:numId w:val="17"/>
        </w:numPr>
        <w:spacing w:after="0" w:line="240" w:lineRule="auto"/>
        <w:rPr>
          <w:rFonts w:ascii="SassoonPrimaryType" w:hAnsi="SassoonPrimaryType"/>
        </w:rPr>
      </w:pPr>
      <w:r>
        <w:rPr>
          <w:rFonts w:ascii="SassoonPrimaryType" w:hAnsi="SassoonPrimaryType"/>
        </w:rPr>
        <w:t xml:space="preserve">Staff use the NHS app for training for </w:t>
      </w:r>
      <w:proofErr w:type="spellStart"/>
      <w:r>
        <w:rPr>
          <w:rFonts w:ascii="SassoonPrimaryType" w:hAnsi="SassoonPrimaryType"/>
        </w:rPr>
        <w:t>Epipens</w:t>
      </w:r>
      <w:proofErr w:type="spellEnd"/>
      <w:r>
        <w:rPr>
          <w:rFonts w:ascii="SassoonPrimaryType" w:hAnsi="SassoonPrimaryType"/>
        </w:rPr>
        <w:t xml:space="preserve">. </w:t>
      </w:r>
    </w:p>
    <w:p w14:paraId="03A63B04" w14:textId="37F6464A" w:rsidR="00153030" w:rsidRPr="00DC7AA9" w:rsidRDefault="00214566" w:rsidP="00153030">
      <w:pPr>
        <w:pStyle w:val="ListParagraph"/>
        <w:numPr>
          <w:ilvl w:val="0"/>
          <w:numId w:val="17"/>
        </w:numPr>
        <w:spacing w:after="0" w:line="240" w:lineRule="auto"/>
        <w:rPr>
          <w:rFonts w:ascii="SassoonPrimaryType" w:hAnsi="SassoonPrimaryType"/>
        </w:rPr>
      </w:pPr>
      <w:r>
        <w:rPr>
          <w:rFonts w:ascii="SassoonPrimaryType" w:hAnsi="SassoonPrimaryType"/>
        </w:rPr>
        <w:t xml:space="preserve">We work closely with NHS diabetic paediatric team.  They update medical protocols for diabetic children which includes where their specific medical kits are kept and procedures for managing diabetes.  All key staff receive regular training from NHS diabetic staff.  </w:t>
      </w:r>
    </w:p>
    <w:p w14:paraId="1B32C0BA" w14:textId="77777777" w:rsidR="00153030" w:rsidRPr="00153030" w:rsidRDefault="00153030" w:rsidP="00153030">
      <w:pPr>
        <w:spacing w:after="0" w:line="240" w:lineRule="auto"/>
        <w:rPr>
          <w:rFonts w:ascii="SassoonPrimaryType" w:hAnsi="SassoonPrimaryType"/>
        </w:rPr>
      </w:pPr>
    </w:p>
    <w:p w14:paraId="051862DC" w14:textId="77777777" w:rsidR="00153030" w:rsidRPr="00173DBB" w:rsidRDefault="00153030" w:rsidP="00153030">
      <w:pPr>
        <w:spacing w:after="0" w:line="240" w:lineRule="auto"/>
        <w:rPr>
          <w:rFonts w:ascii="SassoonPrimaryType" w:hAnsi="SassoonPrimaryType"/>
          <w:b/>
        </w:rPr>
      </w:pPr>
      <w:r w:rsidRPr="00173DBB">
        <w:rPr>
          <w:rFonts w:ascii="SassoonPrimaryType" w:hAnsi="SassoonPrimaryType"/>
          <w:b/>
        </w:rPr>
        <w:t>General Conditions</w:t>
      </w:r>
    </w:p>
    <w:p w14:paraId="139549BF"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 xml:space="preserve">Parents should contact the school and discuss the medical needs of their child in the first instance with their key worker, a member of the Senior </w:t>
      </w:r>
      <w:r w:rsidR="00173DBB">
        <w:rPr>
          <w:rFonts w:ascii="SassoonPrimaryType" w:hAnsi="SassoonPrimaryType"/>
        </w:rPr>
        <w:t>Leadership</w:t>
      </w:r>
      <w:r w:rsidRPr="00153030">
        <w:rPr>
          <w:rFonts w:ascii="SassoonPrimaryType" w:hAnsi="SassoonPrimaryType"/>
        </w:rPr>
        <w:t xml:space="preserve"> Team and a designed First Aider.</w:t>
      </w:r>
    </w:p>
    <w:p w14:paraId="613AE439"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Parents will then be asked to provide written detail of the condition to include the following:</w:t>
      </w:r>
    </w:p>
    <w:p w14:paraId="2B52559F" w14:textId="77777777" w:rsidR="00153030" w:rsidRPr="00173DBB" w:rsidRDefault="00153030" w:rsidP="00173DBB">
      <w:pPr>
        <w:pStyle w:val="ListParagraph"/>
        <w:numPr>
          <w:ilvl w:val="0"/>
          <w:numId w:val="16"/>
        </w:numPr>
        <w:spacing w:after="0" w:line="240" w:lineRule="auto"/>
        <w:rPr>
          <w:rFonts w:ascii="SassoonPrimaryType" w:hAnsi="SassoonPrimaryType"/>
        </w:rPr>
      </w:pPr>
      <w:r w:rsidRPr="00173DBB">
        <w:rPr>
          <w:rFonts w:ascii="SassoonPrimaryType" w:hAnsi="SassoonPrimaryType"/>
        </w:rPr>
        <w:t>details of the condition and pupil’s individual symptoms</w:t>
      </w:r>
    </w:p>
    <w:p w14:paraId="10AB725B" w14:textId="77777777" w:rsidR="00153030" w:rsidRPr="00173DBB" w:rsidRDefault="00153030" w:rsidP="00173DBB">
      <w:pPr>
        <w:pStyle w:val="ListParagraph"/>
        <w:numPr>
          <w:ilvl w:val="0"/>
          <w:numId w:val="16"/>
        </w:numPr>
        <w:spacing w:after="0" w:line="240" w:lineRule="auto"/>
        <w:rPr>
          <w:rFonts w:ascii="SassoonPrimaryType" w:hAnsi="SassoonPrimaryType"/>
        </w:rPr>
      </w:pPr>
      <w:r w:rsidRPr="00173DBB">
        <w:rPr>
          <w:rFonts w:ascii="SassoonPrimaryType" w:hAnsi="SassoonPrimaryType"/>
        </w:rPr>
        <w:t>information regarding medication where appropriate</w:t>
      </w:r>
    </w:p>
    <w:p w14:paraId="1C4ECC60" w14:textId="77777777" w:rsidR="00153030" w:rsidRPr="00173DBB" w:rsidRDefault="00153030" w:rsidP="00173DBB">
      <w:pPr>
        <w:pStyle w:val="ListParagraph"/>
        <w:numPr>
          <w:ilvl w:val="0"/>
          <w:numId w:val="16"/>
        </w:numPr>
        <w:spacing w:after="0" w:line="240" w:lineRule="auto"/>
        <w:rPr>
          <w:rFonts w:ascii="SassoonPrimaryType" w:hAnsi="SassoonPrimaryType"/>
        </w:rPr>
      </w:pPr>
      <w:r w:rsidRPr="00173DBB">
        <w:rPr>
          <w:rFonts w:ascii="SassoonPrimaryType" w:hAnsi="SassoonPrimaryType"/>
        </w:rPr>
        <w:t>action to be taken in an emergency</w:t>
      </w:r>
    </w:p>
    <w:p w14:paraId="16034503" w14:textId="77777777" w:rsidR="00153030" w:rsidRPr="00173DBB" w:rsidRDefault="00153030" w:rsidP="00173DBB">
      <w:pPr>
        <w:pStyle w:val="ListParagraph"/>
        <w:numPr>
          <w:ilvl w:val="0"/>
          <w:numId w:val="16"/>
        </w:numPr>
        <w:spacing w:after="0" w:line="240" w:lineRule="auto"/>
        <w:rPr>
          <w:rFonts w:ascii="SassoonPrimaryType" w:hAnsi="SassoonPrimaryType"/>
        </w:rPr>
      </w:pPr>
      <w:r w:rsidRPr="00173DBB">
        <w:rPr>
          <w:rFonts w:ascii="SassoonPrimaryType" w:hAnsi="SassoonPrimaryType"/>
        </w:rPr>
        <w:t>follow up care</w:t>
      </w:r>
    </w:p>
    <w:p w14:paraId="167B382B" w14:textId="77777777" w:rsidR="00153030" w:rsidRPr="00173DBB" w:rsidRDefault="00153030" w:rsidP="00173DBB">
      <w:pPr>
        <w:pStyle w:val="ListParagraph"/>
        <w:numPr>
          <w:ilvl w:val="0"/>
          <w:numId w:val="16"/>
        </w:numPr>
        <w:spacing w:after="0" w:line="240" w:lineRule="auto"/>
        <w:rPr>
          <w:rFonts w:ascii="SassoonPrimaryType" w:hAnsi="SassoonPrimaryType"/>
        </w:rPr>
      </w:pPr>
      <w:r w:rsidRPr="00173DBB">
        <w:rPr>
          <w:rFonts w:ascii="SassoonPrimaryType" w:hAnsi="SassoonPrimaryType"/>
        </w:rPr>
        <w:t>contact information</w:t>
      </w:r>
    </w:p>
    <w:p w14:paraId="10268651"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This information will be recorded on the school Medical Information Form.</w:t>
      </w:r>
    </w:p>
    <w:p w14:paraId="30FB89D9" w14:textId="77777777" w:rsidR="00153030" w:rsidRPr="00153030" w:rsidRDefault="00153030" w:rsidP="00153030">
      <w:pPr>
        <w:spacing w:after="0" w:line="240" w:lineRule="auto"/>
        <w:rPr>
          <w:rFonts w:ascii="SassoonPrimaryType" w:hAnsi="SassoonPrimaryType"/>
        </w:rPr>
      </w:pPr>
    </w:p>
    <w:p w14:paraId="3CE41B0E" w14:textId="77777777" w:rsidR="00153030" w:rsidRPr="00173DBB" w:rsidRDefault="00153030" w:rsidP="00153030">
      <w:pPr>
        <w:spacing w:after="0" w:line="240" w:lineRule="auto"/>
        <w:rPr>
          <w:rFonts w:ascii="SassoonPrimaryType" w:hAnsi="SassoonPrimaryType"/>
          <w:b/>
        </w:rPr>
      </w:pPr>
      <w:r w:rsidRPr="00173DBB">
        <w:rPr>
          <w:rFonts w:ascii="SassoonPrimaryType" w:hAnsi="SassoonPrimaryType"/>
          <w:b/>
        </w:rPr>
        <w:t>Procedures when a child becomes unwell</w:t>
      </w:r>
      <w:r w:rsidR="00214566">
        <w:rPr>
          <w:rFonts w:ascii="SassoonPrimaryType" w:hAnsi="SassoonPrimaryType"/>
          <w:b/>
        </w:rPr>
        <w:t xml:space="preserve"> in </w:t>
      </w:r>
      <w:proofErr w:type="gramStart"/>
      <w:r w:rsidR="00214566">
        <w:rPr>
          <w:rFonts w:ascii="SassoonPrimaryType" w:hAnsi="SassoonPrimaryType"/>
          <w:b/>
        </w:rPr>
        <w:t xml:space="preserve">EYC </w:t>
      </w:r>
      <w:r w:rsidRPr="00173DBB">
        <w:rPr>
          <w:rFonts w:ascii="SassoonPrimaryType" w:hAnsi="SassoonPrimaryType"/>
          <w:b/>
        </w:rPr>
        <w:t>:</w:t>
      </w:r>
      <w:proofErr w:type="gramEnd"/>
    </w:p>
    <w:p w14:paraId="15EEBE08" w14:textId="135DB785" w:rsidR="00153030" w:rsidRPr="00153030" w:rsidRDefault="00173DBB" w:rsidP="00153030">
      <w:pPr>
        <w:spacing w:after="0" w:line="240" w:lineRule="auto"/>
        <w:rPr>
          <w:rFonts w:ascii="SassoonPrimaryType" w:hAnsi="SassoonPrimaryType"/>
        </w:rPr>
      </w:pPr>
      <w:proofErr w:type="gramStart"/>
      <w:r>
        <w:rPr>
          <w:rFonts w:ascii="SassoonPrimaryType" w:hAnsi="SassoonPrimaryType"/>
        </w:rPr>
        <w:t xml:space="preserve">EYC </w:t>
      </w:r>
      <w:r w:rsidR="00153030" w:rsidRPr="00153030">
        <w:rPr>
          <w:rFonts w:ascii="SassoonPrimaryType" w:hAnsi="SassoonPrimaryType"/>
        </w:rPr>
        <w:t xml:space="preserve"> staff</w:t>
      </w:r>
      <w:proofErr w:type="gramEnd"/>
      <w:r w:rsidR="00153030" w:rsidRPr="00153030">
        <w:rPr>
          <w:rFonts w:ascii="SassoonPrimaryType" w:hAnsi="SassoonPrimaryType"/>
        </w:rPr>
        <w:t xml:space="preserve"> should seek advice from the first aider in the </w:t>
      </w:r>
      <w:r>
        <w:rPr>
          <w:rFonts w:ascii="SassoonPrimaryType" w:hAnsi="SassoonPrimaryType"/>
        </w:rPr>
        <w:t xml:space="preserve">EYC Miss </w:t>
      </w:r>
      <w:r w:rsidR="008C0B3B">
        <w:rPr>
          <w:rFonts w:ascii="SassoonPrimaryType" w:hAnsi="SassoonPrimaryType"/>
        </w:rPr>
        <w:t>McCallum</w:t>
      </w:r>
      <w:r w:rsidR="00153030" w:rsidRPr="00153030">
        <w:rPr>
          <w:rFonts w:ascii="SassoonPrimaryType" w:hAnsi="SassoonPrimaryType"/>
        </w:rPr>
        <w:t xml:space="preserve"> or Mrs Paul (school first aider)</w:t>
      </w:r>
      <w:r>
        <w:rPr>
          <w:rFonts w:ascii="SassoonPrimaryType" w:hAnsi="SassoonPrimaryType"/>
        </w:rPr>
        <w:t>.</w:t>
      </w:r>
    </w:p>
    <w:p w14:paraId="02FCF980" w14:textId="77777777" w:rsidR="00153030" w:rsidRPr="00153030" w:rsidRDefault="00153030" w:rsidP="00153030">
      <w:pPr>
        <w:spacing w:after="0" w:line="240" w:lineRule="auto"/>
        <w:rPr>
          <w:rFonts w:ascii="SassoonPrimaryType" w:hAnsi="SassoonPrimaryType"/>
        </w:rPr>
      </w:pPr>
      <w:r w:rsidRPr="00153030">
        <w:rPr>
          <w:rFonts w:ascii="SassoonPrimaryType" w:hAnsi="SassoonPrimaryType"/>
        </w:rPr>
        <w:t xml:space="preserve">If the decision is made for the child to go home, </w:t>
      </w:r>
      <w:r w:rsidR="00214566">
        <w:rPr>
          <w:rFonts w:ascii="SassoonPrimaryType" w:hAnsi="SassoonPrimaryType"/>
        </w:rPr>
        <w:t xml:space="preserve">EYC </w:t>
      </w:r>
      <w:r w:rsidRPr="00153030">
        <w:rPr>
          <w:rFonts w:ascii="SassoonPrimaryType" w:hAnsi="SassoonPrimaryType"/>
        </w:rPr>
        <w:t>staff would ask a member of the office staff to phone home using the contact numbers provided.</w:t>
      </w:r>
    </w:p>
    <w:p w14:paraId="3DFC46A4" w14:textId="77777777" w:rsidR="00153030" w:rsidRDefault="00153030" w:rsidP="00CB4300">
      <w:pPr>
        <w:spacing w:after="0" w:line="240" w:lineRule="auto"/>
        <w:rPr>
          <w:rFonts w:ascii="SassoonPrimaryType" w:hAnsi="SassoonPrimaryType"/>
        </w:rPr>
      </w:pPr>
      <w:r w:rsidRPr="00153030">
        <w:rPr>
          <w:rFonts w:ascii="SassoonPrimaryType" w:hAnsi="SassoonPrimaryType"/>
        </w:rPr>
        <w:t>Parents/carer should report to the school office and sign the sheet provided before taking the child home.</w:t>
      </w:r>
    </w:p>
    <w:p w14:paraId="122EE2B1" w14:textId="77777777" w:rsidR="00CB4300" w:rsidRPr="00CB4300" w:rsidRDefault="00CB4300" w:rsidP="00CB4300">
      <w:pPr>
        <w:spacing w:after="0" w:line="240" w:lineRule="auto"/>
        <w:rPr>
          <w:rFonts w:ascii="SassoonPrimaryType" w:hAnsi="SassoonPrimaryType"/>
        </w:rPr>
      </w:pPr>
    </w:p>
    <w:p w14:paraId="2BBB5401" w14:textId="77777777" w:rsidR="00214566" w:rsidRDefault="00214566" w:rsidP="00214566">
      <w:pPr>
        <w:spacing w:after="0" w:line="240" w:lineRule="auto"/>
        <w:rPr>
          <w:rFonts w:ascii="SassoonPrimaryType" w:hAnsi="SassoonPrimaryType"/>
          <w:b/>
        </w:rPr>
      </w:pPr>
      <w:r>
        <w:rPr>
          <w:rFonts w:ascii="SassoonPrimaryType" w:hAnsi="SassoonPrimaryType"/>
          <w:b/>
        </w:rPr>
        <w:t xml:space="preserve">Procedures when a child becomes unwell in </w:t>
      </w:r>
      <w:proofErr w:type="gramStart"/>
      <w:r>
        <w:rPr>
          <w:rFonts w:ascii="SassoonPrimaryType" w:hAnsi="SassoonPrimaryType"/>
          <w:b/>
        </w:rPr>
        <w:t>school :</w:t>
      </w:r>
      <w:proofErr w:type="gramEnd"/>
    </w:p>
    <w:p w14:paraId="4C926A94" w14:textId="77777777" w:rsidR="00214566" w:rsidRDefault="00214566" w:rsidP="00214566">
      <w:pPr>
        <w:pStyle w:val="ListParagraph"/>
        <w:numPr>
          <w:ilvl w:val="0"/>
          <w:numId w:val="4"/>
        </w:numPr>
        <w:spacing w:after="0" w:line="240" w:lineRule="auto"/>
        <w:rPr>
          <w:rFonts w:ascii="SassoonPrimaryType" w:hAnsi="SassoonPrimaryType"/>
        </w:rPr>
      </w:pPr>
      <w:r>
        <w:rPr>
          <w:rFonts w:ascii="SassoonPrimaryType" w:hAnsi="SassoonPrimaryType"/>
        </w:rPr>
        <w:t>the class teacher should send the pupil to the medical room where he/she should report to Mrs Paul, First Aider;</w:t>
      </w:r>
    </w:p>
    <w:p w14:paraId="280F7CCB" w14:textId="77777777" w:rsidR="00214566" w:rsidRDefault="00214566" w:rsidP="00214566">
      <w:pPr>
        <w:pStyle w:val="ListParagraph"/>
        <w:numPr>
          <w:ilvl w:val="0"/>
          <w:numId w:val="4"/>
        </w:numPr>
        <w:spacing w:after="0" w:line="240" w:lineRule="auto"/>
        <w:rPr>
          <w:rFonts w:ascii="SassoonPrimaryType" w:hAnsi="SassoonPrimaryType"/>
        </w:rPr>
      </w:pPr>
      <w:r>
        <w:rPr>
          <w:rFonts w:ascii="SassoonPrimaryType" w:hAnsi="SassoonPrimaryType"/>
        </w:rPr>
        <w:t xml:space="preserve">the child must be sent with a first aid note; </w:t>
      </w:r>
    </w:p>
    <w:p w14:paraId="75334718" w14:textId="77777777" w:rsidR="00214566" w:rsidRDefault="00214566" w:rsidP="00214566">
      <w:pPr>
        <w:pStyle w:val="ListParagraph"/>
        <w:numPr>
          <w:ilvl w:val="0"/>
          <w:numId w:val="4"/>
        </w:numPr>
        <w:spacing w:after="0" w:line="240" w:lineRule="auto"/>
        <w:rPr>
          <w:rFonts w:ascii="SassoonPrimaryType" w:hAnsi="SassoonPrimaryType"/>
        </w:rPr>
      </w:pPr>
      <w:r>
        <w:rPr>
          <w:rFonts w:ascii="SassoonPrimaryType" w:hAnsi="SassoonPrimaryType"/>
        </w:rPr>
        <w:t>If the decision is made for the child to go home, Mrs Paul or a member of the office staff would phone the contact numbers provided.</w:t>
      </w:r>
    </w:p>
    <w:p w14:paraId="4B3B4B45" w14:textId="77777777" w:rsidR="00214566" w:rsidRPr="00CB4300" w:rsidRDefault="00214566" w:rsidP="00CB4300">
      <w:pPr>
        <w:pStyle w:val="ListParagraph"/>
        <w:numPr>
          <w:ilvl w:val="0"/>
          <w:numId w:val="4"/>
        </w:numPr>
        <w:spacing w:after="0" w:line="240" w:lineRule="auto"/>
        <w:rPr>
          <w:rFonts w:ascii="SassoonPrimaryType" w:hAnsi="SassoonPrimaryType"/>
        </w:rPr>
      </w:pPr>
      <w:r>
        <w:rPr>
          <w:rFonts w:ascii="SassoonPrimaryType" w:hAnsi="SassoonPrimaryType"/>
        </w:rPr>
        <w:t>Parents/carer should report to the school office and sign the sheet provided before taking the child home.</w:t>
      </w:r>
    </w:p>
    <w:p w14:paraId="3CC3711B" w14:textId="77777777" w:rsidR="00153030" w:rsidRPr="00CB4300" w:rsidRDefault="00153030" w:rsidP="00153030">
      <w:pPr>
        <w:spacing w:before="284" w:line="283" w:lineRule="exact"/>
        <w:textAlignment w:val="baseline"/>
        <w:rPr>
          <w:rFonts w:ascii="Arial" w:eastAsia="Arial" w:hAnsi="Arial"/>
          <w:b/>
          <w:color w:val="000000"/>
        </w:rPr>
      </w:pPr>
      <w:r w:rsidRPr="00CB4300">
        <w:rPr>
          <w:rFonts w:ascii="Arial" w:eastAsia="Arial" w:hAnsi="Arial"/>
          <w:b/>
          <w:color w:val="000000"/>
        </w:rPr>
        <w:t>Useful Links/Further Reading</w:t>
      </w:r>
    </w:p>
    <w:p w14:paraId="30D6E6E3" w14:textId="77777777" w:rsidR="00153030" w:rsidRPr="00CB4300" w:rsidRDefault="00153030" w:rsidP="008C0B3B">
      <w:pPr>
        <w:spacing w:line="240" w:lineRule="auto"/>
        <w:ind w:right="-214"/>
        <w:textAlignment w:val="baseline"/>
        <w:rPr>
          <w:rFonts w:ascii="Arial" w:eastAsia="Arial" w:hAnsi="Arial"/>
          <w:color w:val="000000"/>
        </w:rPr>
      </w:pPr>
      <w:r w:rsidRPr="00CB4300">
        <w:rPr>
          <w:rFonts w:ascii="Arial" w:eastAsia="Arial" w:hAnsi="Arial"/>
          <w:color w:val="000000"/>
        </w:rPr>
        <w:t xml:space="preserve">Care Inspectorate – Management of medication in </w:t>
      </w:r>
      <w:proofErr w:type="spellStart"/>
      <w:r w:rsidRPr="00CB4300">
        <w:rPr>
          <w:rFonts w:ascii="Arial" w:eastAsia="Arial" w:hAnsi="Arial"/>
          <w:color w:val="000000"/>
        </w:rPr>
        <w:t>daycare</w:t>
      </w:r>
      <w:proofErr w:type="spellEnd"/>
      <w:r w:rsidRPr="00CB4300">
        <w:rPr>
          <w:rFonts w:ascii="Arial" w:eastAsia="Arial" w:hAnsi="Arial"/>
          <w:color w:val="000000"/>
        </w:rPr>
        <w:t xml:space="preserve"> of children and childminding services 2014</w:t>
      </w:r>
    </w:p>
    <w:p w14:paraId="3F645048" w14:textId="77777777" w:rsidR="00153030" w:rsidRPr="00CB4300" w:rsidRDefault="00CD3329" w:rsidP="008C0B3B">
      <w:pPr>
        <w:spacing w:line="240" w:lineRule="auto"/>
        <w:ind w:right="-214"/>
        <w:textAlignment w:val="baseline"/>
        <w:rPr>
          <w:rFonts w:ascii="Arial" w:eastAsia="Arial" w:hAnsi="Arial"/>
          <w:color w:val="000000"/>
        </w:rPr>
      </w:pPr>
      <w:hyperlink r:id="rId16" w:history="1">
        <w:r w:rsidR="00153030" w:rsidRPr="00CB4300">
          <w:rPr>
            <w:rStyle w:val="Hyperlink"/>
            <w:rFonts w:ascii="Arial" w:eastAsia="Arial" w:hAnsi="Arial"/>
          </w:rPr>
          <w:t>http://www.scswis.com/index.php?option=com_docman&amp;task=cat_view&amp;gid=330&amp;Itemid=378</w:t>
        </w:r>
      </w:hyperlink>
      <w:r w:rsidR="00153030" w:rsidRPr="00CB4300">
        <w:rPr>
          <w:rFonts w:ascii="Arial" w:eastAsia="Arial" w:hAnsi="Arial"/>
          <w:color w:val="000000"/>
        </w:rPr>
        <w:t xml:space="preserve"> </w:t>
      </w:r>
    </w:p>
    <w:p w14:paraId="0668AE61" w14:textId="77777777" w:rsidR="00153030" w:rsidRPr="00CB4300" w:rsidRDefault="00153030" w:rsidP="008C0B3B">
      <w:pPr>
        <w:spacing w:before="279" w:line="240" w:lineRule="auto"/>
        <w:ind w:right="-214"/>
        <w:textAlignment w:val="baseline"/>
        <w:rPr>
          <w:rFonts w:ascii="Arial" w:eastAsia="Arial" w:hAnsi="Arial"/>
          <w:color w:val="000000"/>
        </w:rPr>
      </w:pPr>
      <w:r w:rsidRPr="00CB4300">
        <w:rPr>
          <w:rFonts w:ascii="Arial" w:eastAsia="Arial" w:hAnsi="Arial"/>
          <w:color w:val="000000"/>
        </w:rPr>
        <w:t xml:space="preserve">The Administration of Medicines in Schools - published by the Scottish Executive provides useful background, format for consent forms, records </w:t>
      </w:r>
      <w:hyperlink r:id="rId17">
        <w:r w:rsidRPr="00CB4300">
          <w:rPr>
            <w:rFonts w:ascii="Arial" w:eastAsia="Arial" w:hAnsi="Arial"/>
            <w:color w:val="0000FF"/>
            <w:u w:val="single"/>
          </w:rPr>
          <w:t xml:space="preserve">etc. </w:t>
        </w:r>
      </w:hyperlink>
      <w:r w:rsidRPr="00CB4300">
        <w:rPr>
          <w:rFonts w:ascii="Arial" w:eastAsia="Arial" w:hAnsi="Arial"/>
          <w:color w:val="0000FF"/>
          <w:u w:val="single"/>
        </w:rPr>
        <w:t>www.scotland.gov.uk/library3/education/amis.pdf</w:t>
      </w:r>
    </w:p>
    <w:p w14:paraId="228D1D4B" w14:textId="48D53E89" w:rsidR="00153030" w:rsidRPr="008C0B3B" w:rsidRDefault="00153030" w:rsidP="008C0B3B">
      <w:pPr>
        <w:spacing w:before="284" w:line="240" w:lineRule="auto"/>
        <w:ind w:right="-214"/>
        <w:textAlignment w:val="baseline"/>
        <w:rPr>
          <w:rFonts w:ascii="Arial" w:eastAsia="Arial" w:hAnsi="Arial"/>
          <w:color w:val="000000"/>
        </w:rPr>
      </w:pPr>
      <w:r w:rsidRPr="00CB4300">
        <w:rPr>
          <w:rFonts w:ascii="Arial" w:eastAsia="Arial" w:hAnsi="Arial"/>
          <w:color w:val="000000"/>
        </w:rPr>
        <w:t>St Andrews Ambulance Association can provide guidance relating to content of First Aid boxes, training courses etc</w:t>
      </w:r>
      <w:r w:rsidR="008C0B3B">
        <w:rPr>
          <w:rFonts w:ascii="Arial" w:eastAsia="Arial" w:hAnsi="Arial"/>
          <w:color w:val="000000"/>
        </w:rPr>
        <w:t xml:space="preserve"> </w:t>
      </w:r>
      <w:hyperlink r:id="rId18" w:history="1">
        <w:r w:rsidR="008C0B3B" w:rsidRPr="00FB4B73">
          <w:rPr>
            <w:rStyle w:val="Hyperlink"/>
            <w:rFonts w:ascii="Arial" w:eastAsia="Arial" w:hAnsi="Arial"/>
            <w:spacing w:val="1"/>
          </w:rPr>
          <w:t>www.firstaid.org.uk</w:t>
        </w:r>
      </w:hyperlink>
      <w:r w:rsidRPr="00CB4300">
        <w:rPr>
          <w:rFonts w:ascii="Arial" w:eastAsia="Arial" w:hAnsi="Arial"/>
          <w:color w:val="000000"/>
          <w:spacing w:val="1"/>
        </w:rPr>
        <w:t xml:space="preserve"> </w:t>
      </w:r>
    </w:p>
    <w:p w14:paraId="1AA97887" w14:textId="77777777" w:rsidR="00153030" w:rsidRDefault="00153030" w:rsidP="008C0B3B">
      <w:pPr>
        <w:spacing w:before="274" w:line="240" w:lineRule="auto"/>
        <w:ind w:right="-214"/>
        <w:textAlignment w:val="baseline"/>
        <w:rPr>
          <w:rFonts w:ascii="Arial" w:eastAsia="Arial" w:hAnsi="Arial"/>
          <w:color w:val="0000FF"/>
          <w:u w:val="single"/>
        </w:rPr>
      </w:pPr>
      <w:r w:rsidRPr="00CB4300">
        <w:rPr>
          <w:rFonts w:ascii="Arial" w:eastAsia="Arial" w:hAnsi="Arial"/>
          <w:color w:val="000000"/>
        </w:rPr>
        <w:t xml:space="preserve">NHS 24 is a 24-hour telephone health advice and information service (08454 24 24 </w:t>
      </w:r>
      <w:proofErr w:type="gramStart"/>
      <w:r w:rsidRPr="00CB4300">
        <w:rPr>
          <w:rFonts w:ascii="Arial" w:eastAsia="Arial" w:hAnsi="Arial"/>
          <w:color w:val="000000"/>
        </w:rPr>
        <w:t>24)</w:t>
      </w:r>
      <w:r w:rsidRPr="00CB4300">
        <w:rPr>
          <w:rFonts w:ascii="Arial" w:eastAsia="Arial" w:hAnsi="Arial"/>
          <w:color w:val="0000FF"/>
          <w:u w:val="single"/>
        </w:rPr>
        <w:t>www.nhs24.com</w:t>
      </w:r>
      <w:proofErr w:type="gramEnd"/>
    </w:p>
    <w:p w14:paraId="728181F2" w14:textId="77777777" w:rsidR="00B651C6" w:rsidRPr="00CB4300" w:rsidRDefault="00B651C6" w:rsidP="00214566">
      <w:pPr>
        <w:spacing w:before="274" w:line="283" w:lineRule="exact"/>
        <w:ind w:right="144"/>
        <w:textAlignment w:val="baseline"/>
        <w:rPr>
          <w:rFonts w:ascii="Arial" w:eastAsia="Arial" w:hAnsi="Arial"/>
          <w:color w:val="000000"/>
        </w:rPr>
        <w:sectPr w:rsidR="00B651C6" w:rsidRPr="00CB4300" w:rsidSect="00DC7AA9">
          <w:pgSz w:w="11904" w:h="16843"/>
          <w:pgMar w:top="720" w:right="1526" w:bottom="594" w:left="1378" w:header="720" w:footer="720" w:gutter="0"/>
          <w:pgNumType w:start="0"/>
          <w:cols w:space="720"/>
          <w:titlePg/>
          <w:docGrid w:linePitch="299"/>
        </w:sectPr>
      </w:pPr>
    </w:p>
    <w:p w14:paraId="6D6315E0" w14:textId="77777777" w:rsidR="00CF253E" w:rsidRDefault="009C68F1" w:rsidP="00370DA7">
      <w:pPr>
        <w:spacing w:after="0" w:line="240" w:lineRule="auto"/>
        <w:rPr>
          <w:rFonts w:ascii="SassoonPrimaryType" w:hAnsi="SassoonPrimaryType"/>
        </w:rPr>
      </w:pPr>
      <w:r w:rsidRPr="009C68F1">
        <w:rPr>
          <w:rFonts w:ascii="SassoonPrimaryType" w:hAnsi="SassoonPrimaryType"/>
          <w:noProof/>
        </w:rPr>
        <w:lastRenderedPageBreak/>
        <w:drawing>
          <wp:inline distT="0" distB="0" distL="0" distR="0" wp14:anchorId="242AC1F6" wp14:editId="0029BB4A">
            <wp:extent cx="6411244" cy="8761228"/>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56571" cy="8823169"/>
                    </a:xfrm>
                    <a:prstGeom prst="rect">
                      <a:avLst/>
                    </a:prstGeom>
                  </pic:spPr>
                </pic:pic>
              </a:graphicData>
            </a:graphic>
          </wp:inline>
        </w:drawing>
      </w:r>
    </w:p>
    <w:p w14:paraId="0D4B210C" w14:textId="77777777" w:rsidR="009C68F1" w:rsidRDefault="009C68F1" w:rsidP="00370DA7">
      <w:pPr>
        <w:spacing w:after="0" w:line="240" w:lineRule="auto"/>
        <w:rPr>
          <w:rFonts w:ascii="SassoonPrimaryType" w:hAnsi="SassoonPrimaryType"/>
        </w:rPr>
      </w:pPr>
      <w:r w:rsidRPr="009C68F1">
        <w:rPr>
          <w:rFonts w:ascii="SassoonPrimaryType" w:hAnsi="SassoonPrimaryType"/>
          <w:noProof/>
        </w:rPr>
        <w:lastRenderedPageBreak/>
        <w:drawing>
          <wp:anchor distT="0" distB="0" distL="114300" distR="114300" simplePos="0" relativeHeight="251658240" behindDoc="1" locked="0" layoutInCell="1" allowOverlap="1" wp14:anchorId="1E8501A5" wp14:editId="53B4DA18">
            <wp:simplePos x="0" y="0"/>
            <wp:positionH relativeFrom="margin">
              <wp:align>left</wp:align>
            </wp:positionH>
            <wp:positionV relativeFrom="paragraph">
              <wp:posOffset>0</wp:posOffset>
            </wp:positionV>
            <wp:extent cx="5613400" cy="3430270"/>
            <wp:effectExtent l="0" t="0" r="6350" b="0"/>
            <wp:wrapTight wrapText="bothSides">
              <wp:wrapPolygon edited="0">
                <wp:start x="0" y="0"/>
                <wp:lineTo x="0" y="21472"/>
                <wp:lineTo x="21551" y="21472"/>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674902" cy="3467898"/>
                    </a:xfrm>
                    <a:prstGeom prst="rect">
                      <a:avLst/>
                    </a:prstGeom>
                  </pic:spPr>
                </pic:pic>
              </a:graphicData>
            </a:graphic>
            <wp14:sizeRelH relativeFrom="margin">
              <wp14:pctWidth>0</wp14:pctWidth>
            </wp14:sizeRelH>
            <wp14:sizeRelV relativeFrom="margin">
              <wp14:pctHeight>0</wp14:pctHeight>
            </wp14:sizeRelV>
          </wp:anchor>
        </w:drawing>
      </w:r>
    </w:p>
    <w:p w14:paraId="163F87C7" w14:textId="77777777" w:rsidR="009C68F1" w:rsidRDefault="009C68F1" w:rsidP="00370DA7">
      <w:pPr>
        <w:spacing w:after="0" w:line="240" w:lineRule="auto"/>
        <w:rPr>
          <w:rFonts w:ascii="SassoonPrimaryType" w:hAnsi="SassoonPrimaryType"/>
        </w:rPr>
      </w:pPr>
    </w:p>
    <w:p w14:paraId="1E489C89" w14:textId="77777777" w:rsidR="009C68F1" w:rsidRDefault="009C68F1" w:rsidP="00370DA7">
      <w:pPr>
        <w:spacing w:after="0" w:line="240" w:lineRule="auto"/>
        <w:rPr>
          <w:rFonts w:ascii="SassoonPrimaryType" w:hAnsi="SassoonPrimaryType"/>
        </w:rPr>
      </w:pPr>
      <w:r w:rsidRPr="009C68F1">
        <w:rPr>
          <w:rFonts w:ascii="SassoonPrimaryType" w:hAnsi="SassoonPrimaryType"/>
          <w:noProof/>
        </w:rPr>
        <w:lastRenderedPageBreak/>
        <w:drawing>
          <wp:inline distT="0" distB="0" distL="0" distR="0" wp14:anchorId="59B72C90" wp14:editId="18820323">
            <wp:extent cx="6091068" cy="7783033"/>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16903" cy="7816044"/>
                    </a:xfrm>
                    <a:prstGeom prst="rect">
                      <a:avLst/>
                    </a:prstGeom>
                  </pic:spPr>
                </pic:pic>
              </a:graphicData>
            </a:graphic>
          </wp:inline>
        </w:drawing>
      </w:r>
    </w:p>
    <w:p w14:paraId="62A9F2EF" w14:textId="77777777" w:rsidR="009C68F1" w:rsidRDefault="009C68F1" w:rsidP="00370DA7">
      <w:pPr>
        <w:spacing w:after="0" w:line="240" w:lineRule="auto"/>
        <w:rPr>
          <w:rFonts w:ascii="SassoonPrimaryType" w:hAnsi="SassoonPrimaryType"/>
        </w:rPr>
      </w:pPr>
    </w:p>
    <w:p w14:paraId="2CD99963" w14:textId="77777777" w:rsidR="009C68F1" w:rsidRDefault="009C68F1" w:rsidP="00370DA7">
      <w:pPr>
        <w:spacing w:after="0" w:line="240" w:lineRule="auto"/>
        <w:rPr>
          <w:rFonts w:ascii="SassoonPrimaryType" w:hAnsi="SassoonPrimaryType"/>
        </w:rPr>
      </w:pPr>
    </w:p>
    <w:p w14:paraId="32DE2749" w14:textId="77777777" w:rsidR="009C68F1" w:rsidRDefault="009C68F1" w:rsidP="00370DA7">
      <w:pPr>
        <w:spacing w:after="0" w:line="240" w:lineRule="auto"/>
        <w:rPr>
          <w:rFonts w:ascii="SassoonPrimaryType" w:hAnsi="SassoonPrimaryType"/>
        </w:rPr>
      </w:pPr>
    </w:p>
    <w:p w14:paraId="0F95D777" w14:textId="77777777" w:rsidR="00D61809" w:rsidRDefault="00D61809" w:rsidP="00370DA7">
      <w:pPr>
        <w:spacing w:after="0" w:line="240" w:lineRule="auto"/>
      </w:pPr>
    </w:p>
    <w:p w14:paraId="0277AFB3" w14:textId="77777777" w:rsidR="009C68F1" w:rsidRDefault="009C68F1" w:rsidP="00370DA7">
      <w:pPr>
        <w:spacing w:after="0" w:line="240" w:lineRule="auto"/>
      </w:pPr>
    </w:p>
    <w:p w14:paraId="449C13BC" w14:textId="77777777" w:rsidR="009C68F1" w:rsidRDefault="009C68F1" w:rsidP="00370DA7">
      <w:pPr>
        <w:spacing w:after="0" w:line="240" w:lineRule="auto"/>
      </w:pPr>
    </w:p>
    <w:p w14:paraId="32ADE57F" w14:textId="77777777" w:rsidR="009C68F1" w:rsidRPr="00357093" w:rsidRDefault="009C68F1" w:rsidP="00370DA7">
      <w:pPr>
        <w:spacing w:after="0" w:line="240" w:lineRule="auto"/>
        <w:rPr>
          <w:b/>
        </w:rPr>
      </w:pPr>
      <w:r w:rsidRPr="00357093">
        <w:rPr>
          <w:b/>
        </w:rPr>
        <w:lastRenderedPageBreak/>
        <w:t>Appendix 2 – Contents of a F</w:t>
      </w:r>
      <w:r w:rsidR="001E5496" w:rsidRPr="00357093">
        <w:rPr>
          <w:b/>
        </w:rPr>
        <w:t>ir</w:t>
      </w:r>
      <w:r w:rsidRPr="00357093">
        <w:rPr>
          <w:b/>
        </w:rPr>
        <w:t>st Aid Box examples</w:t>
      </w:r>
    </w:p>
    <w:p w14:paraId="544A0D94" w14:textId="77777777" w:rsidR="009C68F1" w:rsidRDefault="009C68F1" w:rsidP="00370DA7">
      <w:pPr>
        <w:spacing w:after="0" w:line="240" w:lineRule="auto"/>
      </w:pPr>
      <w:r w:rsidRPr="009C68F1">
        <w:rPr>
          <w:noProof/>
        </w:rPr>
        <w:drawing>
          <wp:inline distT="0" distB="0" distL="0" distR="0" wp14:anchorId="0125C9DB" wp14:editId="215343AA">
            <wp:extent cx="6357909" cy="8187070"/>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61874" cy="8192176"/>
                    </a:xfrm>
                    <a:prstGeom prst="rect">
                      <a:avLst/>
                    </a:prstGeom>
                  </pic:spPr>
                </pic:pic>
              </a:graphicData>
            </a:graphic>
          </wp:inline>
        </w:drawing>
      </w:r>
    </w:p>
    <w:p w14:paraId="37F7DBCE" w14:textId="77777777" w:rsidR="009C68F1" w:rsidRDefault="009C68F1" w:rsidP="00370DA7">
      <w:pPr>
        <w:spacing w:after="0" w:line="240" w:lineRule="auto"/>
      </w:pPr>
    </w:p>
    <w:p w14:paraId="3AB83D09" w14:textId="77777777" w:rsidR="009C68F1" w:rsidRDefault="009C68F1" w:rsidP="00370DA7">
      <w:pPr>
        <w:spacing w:after="0" w:line="240" w:lineRule="auto"/>
      </w:pPr>
    </w:p>
    <w:p w14:paraId="1B9936F3" w14:textId="58648A26" w:rsidR="009C68F1" w:rsidRDefault="009C68F1" w:rsidP="008C0B3B">
      <w:pPr>
        <w:spacing w:after="0" w:line="240" w:lineRule="auto"/>
        <w:rPr>
          <w:b/>
        </w:rPr>
      </w:pPr>
      <w:r>
        <w:lastRenderedPageBreak/>
        <w:t xml:space="preserve">Appendix 3 – </w:t>
      </w:r>
      <w:r w:rsidRPr="0072672A">
        <w:rPr>
          <w:b/>
        </w:rPr>
        <w:t xml:space="preserve">EYC </w:t>
      </w:r>
      <w:proofErr w:type="gramStart"/>
      <w:r w:rsidRPr="0072672A">
        <w:rPr>
          <w:b/>
        </w:rPr>
        <w:t>and  School</w:t>
      </w:r>
      <w:proofErr w:type="gramEnd"/>
      <w:r w:rsidRPr="0072672A">
        <w:rPr>
          <w:b/>
        </w:rPr>
        <w:t xml:space="preserve"> Medicine Form</w:t>
      </w:r>
    </w:p>
    <w:p w14:paraId="4AA969D8" w14:textId="00E26CA8" w:rsidR="00541F08" w:rsidRDefault="00541F08" w:rsidP="008C0B3B">
      <w:pPr>
        <w:spacing w:after="0" w:line="240" w:lineRule="auto"/>
      </w:pPr>
      <w:r w:rsidRPr="00541F08">
        <w:drawing>
          <wp:inline distT="0" distB="0" distL="0" distR="0" wp14:anchorId="096F1ACA" wp14:editId="71F14312">
            <wp:extent cx="5766828" cy="852487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79100" cy="8543016"/>
                    </a:xfrm>
                    <a:prstGeom prst="rect">
                      <a:avLst/>
                    </a:prstGeom>
                  </pic:spPr>
                </pic:pic>
              </a:graphicData>
            </a:graphic>
          </wp:inline>
        </w:drawing>
      </w:r>
    </w:p>
    <w:p w14:paraId="4F8D1C6F" w14:textId="4E1FC602" w:rsidR="009C68F1" w:rsidRDefault="00556C1F" w:rsidP="00370DA7">
      <w:pPr>
        <w:spacing w:after="0" w:line="240" w:lineRule="auto"/>
      </w:pPr>
      <w:r w:rsidRPr="00556C1F">
        <w:lastRenderedPageBreak/>
        <w:drawing>
          <wp:inline distT="0" distB="0" distL="0" distR="0" wp14:anchorId="566294B2" wp14:editId="2B16F817">
            <wp:extent cx="6447509" cy="8362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64978" cy="8385609"/>
                    </a:xfrm>
                    <a:prstGeom prst="rect">
                      <a:avLst/>
                    </a:prstGeom>
                  </pic:spPr>
                </pic:pic>
              </a:graphicData>
            </a:graphic>
          </wp:inline>
        </w:drawing>
      </w:r>
    </w:p>
    <w:p w14:paraId="73889D12" w14:textId="77777777" w:rsidR="009C68F1" w:rsidRDefault="009C68F1" w:rsidP="00370DA7">
      <w:pPr>
        <w:spacing w:after="0" w:line="240" w:lineRule="auto"/>
      </w:pPr>
    </w:p>
    <w:p w14:paraId="5AFEB812" w14:textId="77777777" w:rsidR="009C68F1" w:rsidRDefault="0072672A" w:rsidP="00370DA7">
      <w:pPr>
        <w:spacing w:after="0" w:line="240" w:lineRule="auto"/>
      </w:pPr>
      <w:r w:rsidRPr="0072672A">
        <w:rPr>
          <w:noProof/>
        </w:rPr>
        <w:lastRenderedPageBreak/>
        <w:drawing>
          <wp:anchor distT="0" distB="0" distL="114300" distR="114300" simplePos="0" relativeHeight="251660288" behindDoc="1" locked="0" layoutInCell="1" allowOverlap="1" wp14:anchorId="2DCF4EB3" wp14:editId="443DFC07">
            <wp:simplePos x="0" y="0"/>
            <wp:positionH relativeFrom="column">
              <wp:posOffset>5291455</wp:posOffset>
            </wp:positionH>
            <wp:positionV relativeFrom="paragraph">
              <wp:posOffset>0</wp:posOffset>
            </wp:positionV>
            <wp:extent cx="929640" cy="583565"/>
            <wp:effectExtent l="0" t="0" r="3810" b="6985"/>
            <wp:wrapTight wrapText="bothSides">
              <wp:wrapPolygon edited="0">
                <wp:start x="0" y="0"/>
                <wp:lineTo x="0" y="21153"/>
                <wp:lineTo x="21246" y="21153"/>
                <wp:lineTo x="212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29640" cy="583565"/>
                    </a:xfrm>
                    <a:prstGeom prst="rect">
                      <a:avLst/>
                    </a:prstGeom>
                  </pic:spPr>
                </pic:pic>
              </a:graphicData>
            </a:graphic>
            <wp14:sizeRelH relativeFrom="margin">
              <wp14:pctWidth>0</wp14:pctWidth>
            </wp14:sizeRelH>
            <wp14:sizeRelV relativeFrom="margin">
              <wp14:pctHeight>0</wp14:pctHeight>
            </wp14:sizeRelV>
          </wp:anchor>
        </w:drawing>
      </w:r>
      <w:r>
        <w:t>Appendix 4</w:t>
      </w:r>
    </w:p>
    <w:p w14:paraId="78E8602E" w14:textId="77777777" w:rsidR="0072672A" w:rsidRDefault="0072672A" w:rsidP="00370DA7">
      <w:pPr>
        <w:spacing w:after="0" w:line="240" w:lineRule="auto"/>
      </w:pPr>
    </w:p>
    <w:p w14:paraId="05BEB628" w14:textId="77777777" w:rsidR="009C68F1" w:rsidRPr="0072672A" w:rsidRDefault="0072672A" w:rsidP="0072672A">
      <w:pPr>
        <w:spacing w:after="0" w:line="240" w:lineRule="auto"/>
        <w:jc w:val="center"/>
        <w:rPr>
          <w:b/>
        </w:rPr>
      </w:pPr>
      <w:r w:rsidRPr="0072672A">
        <w:rPr>
          <w:b/>
        </w:rPr>
        <w:t>Alloway Primary School Medicine Log</w:t>
      </w:r>
    </w:p>
    <w:p w14:paraId="005ED050" w14:textId="77777777" w:rsidR="0072672A" w:rsidRDefault="0072672A" w:rsidP="00370DA7">
      <w:pPr>
        <w:spacing w:after="0" w:line="240" w:lineRule="auto"/>
      </w:pPr>
    </w:p>
    <w:p w14:paraId="506A2DE1" w14:textId="77777777" w:rsidR="0072672A" w:rsidRDefault="0072672A" w:rsidP="00370DA7">
      <w:pPr>
        <w:spacing w:after="0" w:line="240" w:lineRule="auto"/>
      </w:pPr>
      <w:r w:rsidRPr="0072672A">
        <w:rPr>
          <w:noProof/>
        </w:rPr>
        <w:drawing>
          <wp:inline distT="0" distB="0" distL="0" distR="0" wp14:anchorId="76673AB5" wp14:editId="27B66BF1">
            <wp:extent cx="5731510" cy="793115"/>
            <wp:effectExtent l="0" t="0" r="254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793115"/>
                    </a:xfrm>
                    <a:prstGeom prst="rect">
                      <a:avLst/>
                    </a:prstGeom>
                  </pic:spPr>
                </pic:pic>
              </a:graphicData>
            </a:graphic>
          </wp:inline>
        </w:drawing>
      </w:r>
    </w:p>
    <w:p w14:paraId="146F0003" w14:textId="77777777" w:rsidR="0072672A" w:rsidRDefault="0072672A" w:rsidP="00370DA7">
      <w:pPr>
        <w:spacing w:after="0" w:line="240" w:lineRule="auto"/>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2672A" w14:paraId="631C543B" w14:textId="77777777" w:rsidTr="0072672A">
        <w:tc>
          <w:tcPr>
            <w:tcW w:w="1502" w:type="dxa"/>
          </w:tcPr>
          <w:p w14:paraId="01602AD7" w14:textId="77777777" w:rsidR="0072672A" w:rsidRPr="0072672A" w:rsidRDefault="0072672A" w:rsidP="00370DA7">
            <w:pPr>
              <w:spacing w:after="0" w:line="240" w:lineRule="auto"/>
              <w:rPr>
                <w:b/>
              </w:rPr>
            </w:pPr>
            <w:r w:rsidRPr="0072672A">
              <w:rPr>
                <w:b/>
              </w:rPr>
              <w:t>DATE</w:t>
            </w:r>
          </w:p>
        </w:tc>
        <w:tc>
          <w:tcPr>
            <w:tcW w:w="1502" w:type="dxa"/>
          </w:tcPr>
          <w:p w14:paraId="615832F9" w14:textId="77777777" w:rsidR="0072672A" w:rsidRPr="0072672A" w:rsidRDefault="0072672A" w:rsidP="00370DA7">
            <w:pPr>
              <w:spacing w:after="0" w:line="240" w:lineRule="auto"/>
              <w:rPr>
                <w:b/>
              </w:rPr>
            </w:pPr>
            <w:r w:rsidRPr="0072672A">
              <w:rPr>
                <w:b/>
              </w:rPr>
              <w:t>CHILD’S NAME</w:t>
            </w:r>
          </w:p>
        </w:tc>
        <w:tc>
          <w:tcPr>
            <w:tcW w:w="1503" w:type="dxa"/>
          </w:tcPr>
          <w:p w14:paraId="0FA8757E" w14:textId="77777777" w:rsidR="0072672A" w:rsidRPr="0072672A" w:rsidRDefault="0072672A" w:rsidP="00370DA7">
            <w:pPr>
              <w:spacing w:after="0" w:line="240" w:lineRule="auto"/>
              <w:rPr>
                <w:b/>
              </w:rPr>
            </w:pPr>
            <w:r w:rsidRPr="0072672A">
              <w:rPr>
                <w:b/>
              </w:rPr>
              <w:t>DOB</w:t>
            </w:r>
          </w:p>
        </w:tc>
        <w:tc>
          <w:tcPr>
            <w:tcW w:w="1503" w:type="dxa"/>
          </w:tcPr>
          <w:p w14:paraId="4CB02B74" w14:textId="77777777" w:rsidR="0072672A" w:rsidRPr="0072672A" w:rsidRDefault="0072672A" w:rsidP="00370DA7">
            <w:pPr>
              <w:spacing w:after="0" w:line="240" w:lineRule="auto"/>
              <w:rPr>
                <w:b/>
              </w:rPr>
            </w:pPr>
            <w:r w:rsidRPr="0072672A">
              <w:rPr>
                <w:b/>
              </w:rPr>
              <w:t>MEDICATION / DOSE</w:t>
            </w:r>
          </w:p>
        </w:tc>
        <w:tc>
          <w:tcPr>
            <w:tcW w:w="1503" w:type="dxa"/>
          </w:tcPr>
          <w:p w14:paraId="1D7FE253" w14:textId="77777777" w:rsidR="0072672A" w:rsidRPr="0072672A" w:rsidRDefault="0072672A" w:rsidP="00370DA7">
            <w:pPr>
              <w:spacing w:after="0" w:line="240" w:lineRule="auto"/>
              <w:rPr>
                <w:b/>
              </w:rPr>
            </w:pPr>
            <w:r w:rsidRPr="0072672A">
              <w:rPr>
                <w:b/>
              </w:rPr>
              <w:t>REVIEW DATE</w:t>
            </w:r>
          </w:p>
        </w:tc>
        <w:tc>
          <w:tcPr>
            <w:tcW w:w="1503" w:type="dxa"/>
          </w:tcPr>
          <w:p w14:paraId="4E1A542E" w14:textId="77777777" w:rsidR="0072672A" w:rsidRPr="0072672A" w:rsidRDefault="0072672A" w:rsidP="00370DA7">
            <w:pPr>
              <w:spacing w:after="0" w:line="240" w:lineRule="auto"/>
              <w:rPr>
                <w:b/>
              </w:rPr>
            </w:pPr>
            <w:r w:rsidRPr="0072672A">
              <w:rPr>
                <w:b/>
              </w:rPr>
              <w:t>ACTION /COMMENTS (INCLUDING QUANITY OF MEDICINE)</w:t>
            </w:r>
          </w:p>
        </w:tc>
      </w:tr>
      <w:tr w:rsidR="0072672A" w14:paraId="513997CA" w14:textId="77777777" w:rsidTr="0072672A">
        <w:tc>
          <w:tcPr>
            <w:tcW w:w="1502" w:type="dxa"/>
          </w:tcPr>
          <w:p w14:paraId="50D84E5F" w14:textId="77777777" w:rsidR="0072672A" w:rsidRDefault="0072672A" w:rsidP="00370DA7">
            <w:pPr>
              <w:spacing w:after="0" w:line="240" w:lineRule="auto"/>
            </w:pPr>
          </w:p>
          <w:p w14:paraId="154384C8" w14:textId="77777777" w:rsidR="0072672A" w:rsidRDefault="0072672A" w:rsidP="00370DA7">
            <w:pPr>
              <w:spacing w:after="0" w:line="240" w:lineRule="auto"/>
            </w:pPr>
          </w:p>
          <w:p w14:paraId="5A49A035" w14:textId="77777777" w:rsidR="0072672A" w:rsidRDefault="0072672A" w:rsidP="00370DA7">
            <w:pPr>
              <w:spacing w:after="0" w:line="240" w:lineRule="auto"/>
            </w:pPr>
          </w:p>
          <w:p w14:paraId="5593E9E5" w14:textId="77777777" w:rsidR="0072672A" w:rsidRDefault="0072672A" w:rsidP="00370DA7">
            <w:pPr>
              <w:spacing w:after="0" w:line="240" w:lineRule="auto"/>
            </w:pPr>
          </w:p>
          <w:p w14:paraId="2680CB76" w14:textId="77777777" w:rsidR="0072672A" w:rsidRDefault="0072672A" w:rsidP="00370DA7">
            <w:pPr>
              <w:spacing w:after="0" w:line="240" w:lineRule="auto"/>
            </w:pPr>
          </w:p>
          <w:p w14:paraId="360A3C78" w14:textId="77777777" w:rsidR="0072672A" w:rsidRDefault="0072672A" w:rsidP="00370DA7">
            <w:pPr>
              <w:spacing w:after="0" w:line="240" w:lineRule="auto"/>
            </w:pPr>
          </w:p>
          <w:p w14:paraId="41BE8FD3" w14:textId="77777777" w:rsidR="0072672A" w:rsidRDefault="0072672A" w:rsidP="00370DA7">
            <w:pPr>
              <w:spacing w:after="0" w:line="240" w:lineRule="auto"/>
            </w:pPr>
          </w:p>
        </w:tc>
        <w:tc>
          <w:tcPr>
            <w:tcW w:w="1502" w:type="dxa"/>
          </w:tcPr>
          <w:p w14:paraId="46A06F63" w14:textId="77777777" w:rsidR="0072672A" w:rsidRDefault="0072672A" w:rsidP="00370DA7">
            <w:pPr>
              <w:spacing w:after="0" w:line="240" w:lineRule="auto"/>
            </w:pPr>
          </w:p>
        </w:tc>
        <w:tc>
          <w:tcPr>
            <w:tcW w:w="1503" w:type="dxa"/>
          </w:tcPr>
          <w:p w14:paraId="13DE0BB9" w14:textId="77777777" w:rsidR="0072672A" w:rsidRDefault="0072672A" w:rsidP="00370DA7">
            <w:pPr>
              <w:spacing w:after="0" w:line="240" w:lineRule="auto"/>
            </w:pPr>
          </w:p>
        </w:tc>
        <w:tc>
          <w:tcPr>
            <w:tcW w:w="1503" w:type="dxa"/>
          </w:tcPr>
          <w:p w14:paraId="48747B1E" w14:textId="77777777" w:rsidR="0072672A" w:rsidRDefault="0072672A" w:rsidP="00370DA7">
            <w:pPr>
              <w:spacing w:after="0" w:line="240" w:lineRule="auto"/>
            </w:pPr>
          </w:p>
        </w:tc>
        <w:tc>
          <w:tcPr>
            <w:tcW w:w="1503" w:type="dxa"/>
          </w:tcPr>
          <w:p w14:paraId="37A40F9B" w14:textId="77777777" w:rsidR="0072672A" w:rsidRDefault="0072672A" w:rsidP="00370DA7">
            <w:pPr>
              <w:spacing w:after="0" w:line="240" w:lineRule="auto"/>
            </w:pPr>
          </w:p>
        </w:tc>
        <w:tc>
          <w:tcPr>
            <w:tcW w:w="1503" w:type="dxa"/>
          </w:tcPr>
          <w:p w14:paraId="2BF781C1" w14:textId="77777777" w:rsidR="0072672A" w:rsidRDefault="0072672A" w:rsidP="00370DA7">
            <w:pPr>
              <w:spacing w:after="0" w:line="240" w:lineRule="auto"/>
            </w:pPr>
          </w:p>
        </w:tc>
      </w:tr>
      <w:tr w:rsidR="0072672A" w14:paraId="723D9851" w14:textId="77777777" w:rsidTr="0072672A">
        <w:tc>
          <w:tcPr>
            <w:tcW w:w="1502" w:type="dxa"/>
          </w:tcPr>
          <w:p w14:paraId="2980EF95" w14:textId="77777777" w:rsidR="0072672A" w:rsidRDefault="0072672A" w:rsidP="002A7EFD">
            <w:pPr>
              <w:spacing w:after="0" w:line="240" w:lineRule="auto"/>
            </w:pPr>
          </w:p>
          <w:p w14:paraId="527400BE" w14:textId="77777777" w:rsidR="0072672A" w:rsidRDefault="0072672A" w:rsidP="002A7EFD">
            <w:pPr>
              <w:spacing w:after="0" w:line="240" w:lineRule="auto"/>
            </w:pPr>
          </w:p>
          <w:p w14:paraId="474D5C27" w14:textId="77777777" w:rsidR="0072672A" w:rsidRDefault="0072672A" w:rsidP="002A7EFD">
            <w:pPr>
              <w:spacing w:after="0" w:line="240" w:lineRule="auto"/>
            </w:pPr>
          </w:p>
          <w:p w14:paraId="7DD529EB" w14:textId="77777777" w:rsidR="0072672A" w:rsidRDefault="0072672A" w:rsidP="002A7EFD">
            <w:pPr>
              <w:spacing w:after="0" w:line="240" w:lineRule="auto"/>
            </w:pPr>
          </w:p>
          <w:p w14:paraId="75B60FD5" w14:textId="77777777" w:rsidR="0072672A" w:rsidRDefault="0072672A" w:rsidP="002A7EFD">
            <w:pPr>
              <w:spacing w:after="0" w:line="240" w:lineRule="auto"/>
            </w:pPr>
          </w:p>
          <w:p w14:paraId="648A5B22" w14:textId="77777777" w:rsidR="0072672A" w:rsidRDefault="0072672A" w:rsidP="002A7EFD">
            <w:pPr>
              <w:spacing w:after="0" w:line="240" w:lineRule="auto"/>
            </w:pPr>
          </w:p>
          <w:p w14:paraId="2AD711D4" w14:textId="77777777" w:rsidR="0072672A" w:rsidRDefault="0072672A" w:rsidP="002A7EFD">
            <w:pPr>
              <w:spacing w:after="0" w:line="240" w:lineRule="auto"/>
            </w:pPr>
          </w:p>
        </w:tc>
        <w:tc>
          <w:tcPr>
            <w:tcW w:w="1502" w:type="dxa"/>
          </w:tcPr>
          <w:p w14:paraId="17D3A9C4" w14:textId="77777777" w:rsidR="0072672A" w:rsidRDefault="0072672A" w:rsidP="002A7EFD">
            <w:pPr>
              <w:spacing w:after="0" w:line="240" w:lineRule="auto"/>
            </w:pPr>
          </w:p>
        </w:tc>
        <w:tc>
          <w:tcPr>
            <w:tcW w:w="1503" w:type="dxa"/>
          </w:tcPr>
          <w:p w14:paraId="2E247D13" w14:textId="77777777" w:rsidR="0072672A" w:rsidRDefault="0072672A" w:rsidP="002A7EFD">
            <w:pPr>
              <w:spacing w:after="0" w:line="240" w:lineRule="auto"/>
            </w:pPr>
          </w:p>
        </w:tc>
        <w:tc>
          <w:tcPr>
            <w:tcW w:w="1503" w:type="dxa"/>
          </w:tcPr>
          <w:p w14:paraId="48DF1692" w14:textId="77777777" w:rsidR="0072672A" w:rsidRDefault="0072672A" w:rsidP="002A7EFD">
            <w:pPr>
              <w:spacing w:after="0" w:line="240" w:lineRule="auto"/>
            </w:pPr>
          </w:p>
        </w:tc>
        <w:tc>
          <w:tcPr>
            <w:tcW w:w="1503" w:type="dxa"/>
          </w:tcPr>
          <w:p w14:paraId="3171C29F" w14:textId="77777777" w:rsidR="0072672A" w:rsidRDefault="0072672A" w:rsidP="002A7EFD">
            <w:pPr>
              <w:spacing w:after="0" w:line="240" w:lineRule="auto"/>
            </w:pPr>
          </w:p>
        </w:tc>
        <w:tc>
          <w:tcPr>
            <w:tcW w:w="1503" w:type="dxa"/>
          </w:tcPr>
          <w:p w14:paraId="74441098" w14:textId="77777777" w:rsidR="0072672A" w:rsidRDefault="0072672A" w:rsidP="002A7EFD">
            <w:pPr>
              <w:spacing w:after="0" w:line="240" w:lineRule="auto"/>
            </w:pPr>
          </w:p>
        </w:tc>
      </w:tr>
      <w:tr w:rsidR="0072672A" w14:paraId="786A4BF1" w14:textId="77777777" w:rsidTr="0072672A">
        <w:tc>
          <w:tcPr>
            <w:tcW w:w="1502" w:type="dxa"/>
          </w:tcPr>
          <w:p w14:paraId="40095A6E" w14:textId="77777777" w:rsidR="0072672A" w:rsidRDefault="0072672A" w:rsidP="002A7EFD">
            <w:pPr>
              <w:spacing w:after="0" w:line="240" w:lineRule="auto"/>
            </w:pPr>
          </w:p>
          <w:p w14:paraId="41DF034E" w14:textId="77777777" w:rsidR="0072672A" w:rsidRDefault="0072672A" w:rsidP="002A7EFD">
            <w:pPr>
              <w:spacing w:after="0" w:line="240" w:lineRule="auto"/>
            </w:pPr>
          </w:p>
          <w:p w14:paraId="238E9CE8" w14:textId="77777777" w:rsidR="0072672A" w:rsidRDefault="0072672A" w:rsidP="002A7EFD">
            <w:pPr>
              <w:spacing w:after="0" w:line="240" w:lineRule="auto"/>
            </w:pPr>
          </w:p>
          <w:p w14:paraId="31263464" w14:textId="77777777" w:rsidR="0072672A" w:rsidRDefault="0072672A" w:rsidP="002A7EFD">
            <w:pPr>
              <w:spacing w:after="0" w:line="240" w:lineRule="auto"/>
            </w:pPr>
          </w:p>
          <w:p w14:paraId="21B4BE71" w14:textId="77777777" w:rsidR="0072672A" w:rsidRDefault="0072672A" w:rsidP="002A7EFD">
            <w:pPr>
              <w:spacing w:after="0" w:line="240" w:lineRule="auto"/>
            </w:pPr>
          </w:p>
          <w:p w14:paraId="2DFAADEC" w14:textId="77777777" w:rsidR="0072672A" w:rsidRDefault="0072672A" w:rsidP="002A7EFD">
            <w:pPr>
              <w:spacing w:after="0" w:line="240" w:lineRule="auto"/>
            </w:pPr>
          </w:p>
          <w:p w14:paraId="04EF0B68" w14:textId="77777777" w:rsidR="0072672A" w:rsidRDefault="0072672A" w:rsidP="002A7EFD">
            <w:pPr>
              <w:spacing w:after="0" w:line="240" w:lineRule="auto"/>
            </w:pPr>
          </w:p>
        </w:tc>
        <w:tc>
          <w:tcPr>
            <w:tcW w:w="1502" w:type="dxa"/>
          </w:tcPr>
          <w:p w14:paraId="619551FF" w14:textId="77777777" w:rsidR="0072672A" w:rsidRDefault="0072672A" w:rsidP="002A7EFD">
            <w:pPr>
              <w:spacing w:after="0" w:line="240" w:lineRule="auto"/>
            </w:pPr>
          </w:p>
        </w:tc>
        <w:tc>
          <w:tcPr>
            <w:tcW w:w="1503" w:type="dxa"/>
          </w:tcPr>
          <w:p w14:paraId="38778CD6" w14:textId="77777777" w:rsidR="0072672A" w:rsidRDefault="0072672A" w:rsidP="002A7EFD">
            <w:pPr>
              <w:spacing w:after="0" w:line="240" w:lineRule="auto"/>
            </w:pPr>
          </w:p>
        </w:tc>
        <w:tc>
          <w:tcPr>
            <w:tcW w:w="1503" w:type="dxa"/>
          </w:tcPr>
          <w:p w14:paraId="5D62C87B" w14:textId="77777777" w:rsidR="0072672A" w:rsidRDefault="0072672A" w:rsidP="002A7EFD">
            <w:pPr>
              <w:spacing w:after="0" w:line="240" w:lineRule="auto"/>
            </w:pPr>
          </w:p>
        </w:tc>
        <w:tc>
          <w:tcPr>
            <w:tcW w:w="1503" w:type="dxa"/>
          </w:tcPr>
          <w:p w14:paraId="31B1EF40" w14:textId="77777777" w:rsidR="0072672A" w:rsidRDefault="0072672A" w:rsidP="002A7EFD">
            <w:pPr>
              <w:spacing w:after="0" w:line="240" w:lineRule="auto"/>
            </w:pPr>
          </w:p>
        </w:tc>
        <w:tc>
          <w:tcPr>
            <w:tcW w:w="1503" w:type="dxa"/>
          </w:tcPr>
          <w:p w14:paraId="1234388E" w14:textId="77777777" w:rsidR="0072672A" w:rsidRDefault="0072672A" w:rsidP="002A7EFD">
            <w:pPr>
              <w:spacing w:after="0" w:line="240" w:lineRule="auto"/>
            </w:pPr>
          </w:p>
        </w:tc>
      </w:tr>
      <w:tr w:rsidR="0072672A" w14:paraId="658002EC" w14:textId="77777777" w:rsidTr="0072672A">
        <w:tc>
          <w:tcPr>
            <w:tcW w:w="1502" w:type="dxa"/>
          </w:tcPr>
          <w:p w14:paraId="20F04AC6" w14:textId="77777777" w:rsidR="0072672A" w:rsidRDefault="0072672A" w:rsidP="002A7EFD">
            <w:pPr>
              <w:spacing w:after="0" w:line="240" w:lineRule="auto"/>
            </w:pPr>
          </w:p>
          <w:p w14:paraId="3D7148E6" w14:textId="77777777" w:rsidR="0072672A" w:rsidRDefault="0072672A" w:rsidP="002A7EFD">
            <w:pPr>
              <w:spacing w:after="0" w:line="240" w:lineRule="auto"/>
            </w:pPr>
          </w:p>
          <w:p w14:paraId="3E067785" w14:textId="77777777" w:rsidR="0072672A" w:rsidRDefault="0072672A" w:rsidP="002A7EFD">
            <w:pPr>
              <w:spacing w:after="0" w:line="240" w:lineRule="auto"/>
            </w:pPr>
          </w:p>
          <w:p w14:paraId="19240C99" w14:textId="77777777" w:rsidR="0072672A" w:rsidRDefault="0072672A" w:rsidP="002A7EFD">
            <w:pPr>
              <w:spacing w:after="0" w:line="240" w:lineRule="auto"/>
            </w:pPr>
          </w:p>
          <w:p w14:paraId="170416E9" w14:textId="77777777" w:rsidR="0072672A" w:rsidRDefault="0072672A" w:rsidP="002A7EFD">
            <w:pPr>
              <w:spacing w:after="0" w:line="240" w:lineRule="auto"/>
            </w:pPr>
          </w:p>
          <w:p w14:paraId="12EFAD82" w14:textId="77777777" w:rsidR="0072672A" w:rsidRDefault="0072672A" w:rsidP="002A7EFD">
            <w:pPr>
              <w:spacing w:after="0" w:line="240" w:lineRule="auto"/>
            </w:pPr>
          </w:p>
          <w:p w14:paraId="0FE004EF" w14:textId="77777777" w:rsidR="0072672A" w:rsidRDefault="0072672A" w:rsidP="002A7EFD">
            <w:pPr>
              <w:spacing w:after="0" w:line="240" w:lineRule="auto"/>
            </w:pPr>
          </w:p>
        </w:tc>
        <w:tc>
          <w:tcPr>
            <w:tcW w:w="1502" w:type="dxa"/>
          </w:tcPr>
          <w:p w14:paraId="2029FADA" w14:textId="77777777" w:rsidR="0072672A" w:rsidRDefault="0072672A" w:rsidP="002A7EFD">
            <w:pPr>
              <w:spacing w:after="0" w:line="240" w:lineRule="auto"/>
            </w:pPr>
          </w:p>
        </w:tc>
        <w:tc>
          <w:tcPr>
            <w:tcW w:w="1503" w:type="dxa"/>
          </w:tcPr>
          <w:p w14:paraId="05892F40" w14:textId="77777777" w:rsidR="0072672A" w:rsidRDefault="0072672A" w:rsidP="002A7EFD">
            <w:pPr>
              <w:spacing w:after="0" w:line="240" w:lineRule="auto"/>
            </w:pPr>
          </w:p>
        </w:tc>
        <w:tc>
          <w:tcPr>
            <w:tcW w:w="1503" w:type="dxa"/>
          </w:tcPr>
          <w:p w14:paraId="7AE66A9C" w14:textId="77777777" w:rsidR="0072672A" w:rsidRDefault="0072672A" w:rsidP="002A7EFD">
            <w:pPr>
              <w:spacing w:after="0" w:line="240" w:lineRule="auto"/>
            </w:pPr>
          </w:p>
        </w:tc>
        <w:tc>
          <w:tcPr>
            <w:tcW w:w="1503" w:type="dxa"/>
          </w:tcPr>
          <w:p w14:paraId="7494E3FF" w14:textId="77777777" w:rsidR="0072672A" w:rsidRDefault="0072672A" w:rsidP="002A7EFD">
            <w:pPr>
              <w:spacing w:after="0" w:line="240" w:lineRule="auto"/>
            </w:pPr>
          </w:p>
        </w:tc>
        <w:tc>
          <w:tcPr>
            <w:tcW w:w="1503" w:type="dxa"/>
          </w:tcPr>
          <w:p w14:paraId="0EFB9B43" w14:textId="77777777" w:rsidR="0072672A" w:rsidRDefault="0072672A" w:rsidP="002A7EFD">
            <w:pPr>
              <w:spacing w:after="0" w:line="240" w:lineRule="auto"/>
            </w:pPr>
          </w:p>
        </w:tc>
      </w:tr>
      <w:tr w:rsidR="0072672A" w14:paraId="748763FA" w14:textId="77777777" w:rsidTr="0072672A">
        <w:tc>
          <w:tcPr>
            <w:tcW w:w="1502" w:type="dxa"/>
          </w:tcPr>
          <w:p w14:paraId="7AFD10AA" w14:textId="77777777" w:rsidR="0072672A" w:rsidRDefault="0072672A" w:rsidP="002A7EFD">
            <w:pPr>
              <w:spacing w:after="0" w:line="240" w:lineRule="auto"/>
            </w:pPr>
          </w:p>
          <w:p w14:paraId="59755067" w14:textId="77777777" w:rsidR="0072672A" w:rsidRDefault="0072672A" w:rsidP="002A7EFD">
            <w:pPr>
              <w:spacing w:after="0" w:line="240" w:lineRule="auto"/>
            </w:pPr>
          </w:p>
          <w:p w14:paraId="049A68FF" w14:textId="77777777" w:rsidR="0072672A" w:rsidRDefault="0072672A" w:rsidP="002A7EFD">
            <w:pPr>
              <w:spacing w:after="0" w:line="240" w:lineRule="auto"/>
            </w:pPr>
          </w:p>
          <w:p w14:paraId="32BAAF7E" w14:textId="77777777" w:rsidR="0072672A" w:rsidRDefault="0072672A" w:rsidP="002A7EFD">
            <w:pPr>
              <w:spacing w:after="0" w:line="240" w:lineRule="auto"/>
            </w:pPr>
          </w:p>
          <w:p w14:paraId="3EEB38BC" w14:textId="77777777" w:rsidR="0072672A" w:rsidRDefault="0072672A" w:rsidP="002A7EFD">
            <w:pPr>
              <w:spacing w:after="0" w:line="240" w:lineRule="auto"/>
            </w:pPr>
          </w:p>
          <w:p w14:paraId="60EC5478" w14:textId="77777777" w:rsidR="0072672A" w:rsidRDefault="0072672A" w:rsidP="002A7EFD">
            <w:pPr>
              <w:spacing w:after="0" w:line="240" w:lineRule="auto"/>
            </w:pPr>
          </w:p>
          <w:p w14:paraId="65716711" w14:textId="77777777" w:rsidR="0072672A" w:rsidRDefault="0072672A" w:rsidP="002A7EFD">
            <w:pPr>
              <w:spacing w:after="0" w:line="240" w:lineRule="auto"/>
            </w:pPr>
          </w:p>
        </w:tc>
        <w:tc>
          <w:tcPr>
            <w:tcW w:w="1502" w:type="dxa"/>
          </w:tcPr>
          <w:p w14:paraId="4A8BF175" w14:textId="77777777" w:rsidR="0072672A" w:rsidRDefault="0072672A" w:rsidP="002A7EFD">
            <w:pPr>
              <w:spacing w:after="0" w:line="240" w:lineRule="auto"/>
            </w:pPr>
          </w:p>
        </w:tc>
        <w:tc>
          <w:tcPr>
            <w:tcW w:w="1503" w:type="dxa"/>
          </w:tcPr>
          <w:p w14:paraId="75BB0020" w14:textId="77777777" w:rsidR="0072672A" w:rsidRDefault="0072672A" w:rsidP="002A7EFD">
            <w:pPr>
              <w:spacing w:after="0" w:line="240" w:lineRule="auto"/>
            </w:pPr>
          </w:p>
        </w:tc>
        <w:tc>
          <w:tcPr>
            <w:tcW w:w="1503" w:type="dxa"/>
          </w:tcPr>
          <w:p w14:paraId="2200B7AC" w14:textId="77777777" w:rsidR="0072672A" w:rsidRDefault="0072672A" w:rsidP="002A7EFD">
            <w:pPr>
              <w:spacing w:after="0" w:line="240" w:lineRule="auto"/>
            </w:pPr>
          </w:p>
        </w:tc>
        <w:tc>
          <w:tcPr>
            <w:tcW w:w="1503" w:type="dxa"/>
          </w:tcPr>
          <w:p w14:paraId="109318A1" w14:textId="77777777" w:rsidR="0072672A" w:rsidRDefault="0072672A" w:rsidP="002A7EFD">
            <w:pPr>
              <w:spacing w:after="0" w:line="240" w:lineRule="auto"/>
            </w:pPr>
          </w:p>
        </w:tc>
        <w:tc>
          <w:tcPr>
            <w:tcW w:w="1503" w:type="dxa"/>
          </w:tcPr>
          <w:p w14:paraId="7624957A" w14:textId="77777777" w:rsidR="0072672A" w:rsidRDefault="0072672A" w:rsidP="002A7EFD">
            <w:pPr>
              <w:spacing w:after="0" w:line="240" w:lineRule="auto"/>
            </w:pPr>
          </w:p>
        </w:tc>
      </w:tr>
    </w:tbl>
    <w:p w14:paraId="09135500" w14:textId="77777777" w:rsidR="0072672A" w:rsidRDefault="0072672A" w:rsidP="00370DA7">
      <w:pPr>
        <w:spacing w:after="0" w:line="240" w:lineRule="auto"/>
      </w:pPr>
    </w:p>
    <w:p w14:paraId="45B0991F" w14:textId="77777777" w:rsidR="0072672A" w:rsidRDefault="0072672A" w:rsidP="00370DA7">
      <w:pPr>
        <w:spacing w:after="0" w:line="240" w:lineRule="auto"/>
      </w:pPr>
    </w:p>
    <w:p w14:paraId="22EF15FA" w14:textId="77777777" w:rsidR="009C68F1" w:rsidRDefault="009C68F1" w:rsidP="00370DA7">
      <w:pPr>
        <w:spacing w:after="0" w:line="240" w:lineRule="auto"/>
        <w:sectPr w:rsidR="009C68F1" w:rsidSect="009C68F1">
          <w:pgSz w:w="11906" w:h="16838"/>
          <w:pgMar w:top="1440" w:right="1440" w:bottom="1440" w:left="1440" w:header="708" w:footer="708" w:gutter="0"/>
          <w:cols w:space="708"/>
          <w:docGrid w:linePitch="360"/>
        </w:sectPr>
      </w:pPr>
    </w:p>
    <w:p w14:paraId="492AD7E2" w14:textId="77777777" w:rsidR="009C68F1" w:rsidRDefault="00E26DD0" w:rsidP="00370DA7">
      <w:pPr>
        <w:spacing w:after="0" w:line="240" w:lineRule="auto"/>
      </w:pPr>
      <w:proofErr w:type="gramStart"/>
      <w:r>
        <w:lastRenderedPageBreak/>
        <w:t>Appendix  5</w:t>
      </w:r>
      <w:proofErr w:type="gramEnd"/>
      <w:r>
        <w:t xml:space="preserve"> </w:t>
      </w:r>
    </w:p>
    <w:p w14:paraId="0BA8DE8F" w14:textId="77777777" w:rsidR="00E26DD0" w:rsidRDefault="00E26DD0" w:rsidP="00370DA7">
      <w:pPr>
        <w:spacing w:after="0" w:line="240" w:lineRule="auto"/>
      </w:pPr>
    </w:p>
    <w:p w14:paraId="686EC52D" w14:textId="77777777" w:rsidR="00E26DD0" w:rsidRDefault="00E26DD0" w:rsidP="00370DA7">
      <w:pPr>
        <w:spacing w:after="0" w:line="240" w:lineRule="auto"/>
      </w:pPr>
    </w:p>
    <w:p w14:paraId="7C8F3625" w14:textId="77777777" w:rsidR="00E26DD0" w:rsidRPr="00E26DD0" w:rsidRDefault="00E26DD0" w:rsidP="00E26DD0">
      <w:pPr>
        <w:spacing w:after="0" w:line="240" w:lineRule="auto"/>
        <w:jc w:val="center"/>
        <w:rPr>
          <w:b/>
        </w:rPr>
      </w:pPr>
      <w:r w:rsidRPr="00E26DD0">
        <w:rPr>
          <w:b/>
        </w:rPr>
        <w:t xml:space="preserve">Alloway Primary </w:t>
      </w:r>
      <w:proofErr w:type="gramStart"/>
      <w:r w:rsidRPr="00E26DD0">
        <w:rPr>
          <w:b/>
        </w:rPr>
        <w:t>School  Administration</w:t>
      </w:r>
      <w:proofErr w:type="gramEnd"/>
      <w:r w:rsidRPr="00E26DD0">
        <w:rPr>
          <w:b/>
        </w:rPr>
        <w:t xml:space="preserve"> of Medicine Record</w:t>
      </w:r>
    </w:p>
    <w:p w14:paraId="1D1D31BD" w14:textId="77777777" w:rsidR="00E26DD0" w:rsidRDefault="00E26DD0" w:rsidP="00370DA7">
      <w:pPr>
        <w:spacing w:after="0" w:line="240" w:lineRule="auto"/>
      </w:pPr>
    </w:p>
    <w:p w14:paraId="0409E2BA" w14:textId="77777777" w:rsidR="00E26DD0" w:rsidRDefault="00E26DD0" w:rsidP="00370DA7">
      <w:pPr>
        <w:spacing w:after="0" w:line="240" w:lineRule="auto"/>
        <w:sectPr w:rsidR="00E26DD0" w:rsidSect="009C68F1">
          <w:pgSz w:w="16838" w:h="11906" w:orient="landscape"/>
          <w:pgMar w:top="1440" w:right="1440" w:bottom="1440" w:left="1440" w:header="708" w:footer="708" w:gutter="0"/>
          <w:cols w:space="708"/>
          <w:docGrid w:linePitch="360"/>
        </w:sectPr>
      </w:pPr>
      <w:r w:rsidRPr="00E26DD0">
        <w:rPr>
          <w:noProof/>
        </w:rPr>
        <w:drawing>
          <wp:inline distT="0" distB="0" distL="0" distR="0" wp14:anchorId="31CA1563" wp14:editId="0665CEDC">
            <wp:extent cx="8863330" cy="4314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863330" cy="4314190"/>
                    </a:xfrm>
                    <a:prstGeom prst="rect">
                      <a:avLst/>
                    </a:prstGeom>
                  </pic:spPr>
                </pic:pic>
              </a:graphicData>
            </a:graphic>
          </wp:inline>
        </w:drawing>
      </w:r>
    </w:p>
    <w:p w14:paraId="0A4B9C7E" w14:textId="77777777" w:rsidR="00E26DD0" w:rsidRDefault="00E26DD0" w:rsidP="00370DA7">
      <w:pPr>
        <w:spacing w:after="0" w:line="240" w:lineRule="auto"/>
      </w:pPr>
      <w:r>
        <w:lastRenderedPageBreak/>
        <w:t xml:space="preserve">Appendix 6 </w:t>
      </w:r>
    </w:p>
    <w:p w14:paraId="11BF339E" w14:textId="77777777" w:rsidR="00E26DD0" w:rsidRDefault="00E26DD0" w:rsidP="00370DA7">
      <w:pPr>
        <w:spacing w:after="0" w:line="240" w:lineRule="auto"/>
      </w:pPr>
    </w:p>
    <w:p w14:paraId="6F2BDD75" w14:textId="77777777" w:rsidR="00E26DD0" w:rsidRPr="00E26DD0" w:rsidRDefault="00E26DD0" w:rsidP="00E26DD0">
      <w:pPr>
        <w:spacing w:after="0" w:line="240" w:lineRule="auto"/>
        <w:jc w:val="center"/>
        <w:rPr>
          <w:b/>
        </w:rPr>
      </w:pPr>
      <w:r w:rsidRPr="00E26DD0">
        <w:rPr>
          <w:b/>
        </w:rPr>
        <w:t>Alloway Primary School</w:t>
      </w:r>
    </w:p>
    <w:p w14:paraId="00DBC007" w14:textId="77777777" w:rsidR="00E26DD0" w:rsidRPr="00E26DD0" w:rsidRDefault="00E26DD0" w:rsidP="00E26DD0">
      <w:pPr>
        <w:spacing w:after="0" w:line="240" w:lineRule="auto"/>
        <w:jc w:val="center"/>
        <w:rPr>
          <w:b/>
        </w:rPr>
      </w:pPr>
      <w:r w:rsidRPr="00E26DD0">
        <w:rPr>
          <w:b/>
        </w:rPr>
        <w:t>Refrigeration Temperature Record</w:t>
      </w:r>
    </w:p>
    <w:p w14:paraId="09627D06" w14:textId="77777777" w:rsidR="00E26DD0" w:rsidRDefault="00E26DD0" w:rsidP="00370DA7">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E26DD0" w14:paraId="163C5891" w14:textId="77777777" w:rsidTr="00E26DD0">
        <w:tc>
          <w:tcPr>
            <w:tcW w:w="2254" w:type="dxa"/>
          </w:tcPr>
          <w:p w14:paraId="226316AA" w14:textId="77777777" w:rsidR="00E26DD0" w:rsidRPr="00E26DD0" w:rsidRDefault="00E26DD0" w:rsidP="00370DA7">
            <w:pPr>
              <w:spacing w:after="0" w:line="240" w:lineRule="auto"/>
              <w:rPr>
                <w:b/>
              </w:rPr>
            </w:pPr>
            <w:r w:rsidRPr="00E26DD0">
              <w:rPr>
                <w:b/>
              </w:rPr>
              <w:t>DATE</w:t>
            </w:r>
          </w:p>
        </w:tc>
        <w:tc>
          <w:tcPr>
            <w:tcW w:w="2254" w:type="dxa"/>
          </w:tcPr>
          <w:p w14:paraId="4E6941AD" w14:textId="77777777" w:rsidR="00E26DD0" w:rsidRPr="00E26DD0" w:rsidRDefault="00E26DD0" w:rsidP="00370DA7">
            <w:pPr>
              <w:spacing w:after="0" w:line="240" w:lineRule="auto"/>
              <w:rPr>
                <w:b/>
              </w:rPr>
            </w:pPr>
            <w:r w:rsidRPr="00E26DD0">
              <w:rPr>
                <w:b/>
              </w:rPr>
              <w:t>TEMPERATURE</w:t>
            </w:r>
          </w:p>
        </w:tc>
        <w:tc>
          <w:tcPr>
            <w:tcW w:w="2254" w:type="dxa"/>
          </w:tcPr>
          <w:p w14:paraId="370957BD" w14:textId="77777777" w:rsidR="00E26DD0" w:rsidRPr="00E26DD0" w:rsidRDefault="00E26DD0" w:rsidP="00370DA7">
            <w:pPr>
              <w:spacing w:after="0" w:line="240" w:lineRule="auto"/>
              <w:rPr>
                <w:b/>
              </w:rPr>
            </w:pPr>
            <w:r w:rsidRPr="00E26DD0">
              <w:rPr>
                <w:b/>
              </w:rPr>
              <w:t>NAME</w:t>
            </w:r>
          </w:p>
        </w:tc>
        <w:tc>
          <w:tcPr>
            <w:tcW w:w="2254" w:type="dxa"/>
          </w:tcPr>
          <w:p w14:paraId="7C77AD32" w14:textId="77777777" w:rsidR="00E26DD0" w:rsidRPr="00E26DD0" w:rsidRDefault="00E26DD0" w:rsidP="00370DA7">
            <w:pPr>
              <w:spacing w:after="0" w:line="240" w:lineRule="auto"/>
              <w:rPr>
                <w:b/>
              </w:rPr>
            </w:pPr>
            <w:r w:rsidRPr="00E26DD0">
              <w:rPr>
                <w:b/>
              </w:rPr>
              <w:t>SIGNATURE</w:t>
            </w:r>
          </w:p>
        </w:tc>
      </w:tr>
      <w:tr w:rsidR="00E26DD0" w14:paraId="34E8E90B" w14:textId="77777777" w:rsidTr="00E26DD0">
        <w:tc>
          <w:tcPr>
            <w:tcW w:w="2254" w:type="dxa"/>
          </w:tcPr>
          <w:p w14:paraId="241E80D4" w14:textId="77777777" w:rsidR="00E26DD0" w:rsidRDefault="00E26DD0" w:rsidP="00370DA7">
            <w:pPr>
              <w:spacing w:after="0" w:line="240" w:lineRule="auto"/>
            </w:pPr>
          </w:p>
          <w:p w14:paraId="414109CD" w14:textId="77777777" w:rsidR="00E26DD0" w:rsidRDefault="00E26DD0" w:rsidP="00370DA7">
            <w:pPr>
              <w:spacing w:after="0" w:line="240" w:lineRule="auto"/>
            </w:pPr>
          </w:p>
          <w:p w14:paraId="7721CD91" w14:textId="77777777" w:rsidR="00E26DD0" w:rsidRDefault="00E26DD0" w:rsidP="00370DA7">
            <w:pPr>
              <w:spacing w:after="0" w:line="240" w:lineRule="auto"/>
            </w:pPr>
          </w:p>
        </w:tc>
        <w:tc>
          <w:tcPr>
            <w:tcW w:w="2254" w:type="dxa"/>
          </w:tcPr>
          <w:p w14:paraId="66D83A8B" w14:textId="77777777" w:rsidR="00E26DD0" w:rsidRDefault="00E26DD0" w:rsidP="00370DA7">
            <w:pPr>
              <w:spacing w:after="0" w:line="240" w:lineRule="auto"/>
            </w:pPr>
          </w:p>
        </w:tc>
        <w:tc>
          <w:tcPr>
            <w:tcW w:w="2254" w:type="dxa"/>
          </w:tcPr>
          <w:p w14:paraId="104AE4E7" w14:textId="77777777" w:rsidR="00E26DD0" w:rsidRDefault="00E26DD0" w:rsidP="00370DA7">
            <w:pPr>
              <w:spacing w:after="0" w:line="240" w:lineRule="auto"/>
            </w:pPr>
          </w:p>
        </w:tc>
        <w:tc>
          <w:tcPr>
            <w:tcW w:w="2254" w:type="dxa"/>
          </w:tcPr>
          <w:p w14:paraId="243C35CE" w14:textId="77777777" w:rsidR="00E26DD0" w:rsidRDefault="00E26DD0" w:rsidP="00370DA7">
            <w:pPr>
              <w:spacing w:after="0" w:line="240" w:lineRule="auto"/>
            </w:pPr>
          </w:p>
        </w:tc>
      </w:tr>
      <w:tr w:rsidR="00E26DD0" w14:paraId="7847808E" w14:textId="77777777" w:rsidTr="002A7EFD">
        <w:tc>
          <w:tcPr>
            <w:tcW w:w="2254" w:type="dxa"/>
          </w:tcPr>
          <w:p w14:paraId="6641103A" w14:textId="77777777" w:rsidR="00E26DD0" w:rsidRDefault="00E26DD0" w:rsidP="002A7EFD">
            <w:pPr>
              <w:spacing w:after="0" w:line="240" w:lineRule="auto"/>
            </w:pPr>
          </w:p>
          <w:p w14:paraId="69187AFA" w14:textId="77777777" w:rsidR="00E26DD0" w:rsidRDefault="00E26DD0" w:rsidP="002A7EFD">
            <w:pPr>
              <w:spacing w:after="0" w:line="240" w:lineRule="auto"/>
            </w:pPr>
          </w:p>
          <w:p w14:paraId="6B32B6F6" w14:textId="77777777" w:rsidR="00E26DD0" w:rsidRDefault="00E26DD0" w:rsidP="002A7EFD">
            <w:pPr>
              <w:spacing w:after="0" w:line="240" w:lineRule="auto"/>
            </w:pPr>
          </w:p>
        </w:tc>
        <w:tc>
          <w:tcPr>
            <w:tcW w:w="2254" w:type="dxa"/>
          </w:tcPr>
          <w:p w14:paraId="13A1FC06" w14:textId="77777777" w:rsidR="00E26DD0" w:rsidRDefault="00E26DD0" w:rsidP="002A7EFD">
            <w:pPr>
              <w:spacing w:after="0" w:line="240" w:lineRule="auto"/>
            </w:pPr>
          </w:p>
        </w:tc>
        <w:tc>
          <w:tcPr>
            <w:tcW w:w="2254" w:type="dxa"/>
          </w:tcPr>
          <w:p w14:paraId="484E2102" w14:textId="77777777" w:rsidR="00E26DD0" w:rsidRDefault="00E26DD0" w:rsidP="002A7EFD">
            <w:pPr>
              <w:spacing w:after="0" w:line="240" w:lineRule="auto"/>
            </w:pPr>
          </w:p>
        </w:tc>
        <w:tc>
          <w:tcPr>
            <w:tcW w:w="2254" w:type="dxa"/>
          </w:tcPr>
          <w:p w14:paraId="785537B8" w14:textId="77777777" w:rsidR="00E26DD0" w:rsidRDefault="00E26DD0" w:rsidP="002A7EFD">
            <w:pPr>
              <w:spacing w:after="0" w:line="240" w:lineRule="auto"/>
            </w:pPr>
          </w:p>
        </w:tc>
      </w:tr>
      <w:tr w:rsidR="00E26DD0" w14:paraId="3B19F55E" w14:textId="77777777" w:rsidTr="00E26DD0">
        <w:tc>
          <w:tcPr>
            <w:tcW w:w="2254" w:type="dxa"/>
          </w:tcPr>
          <w:p w14:paraId="6A1BCB62" w14:textId="77777777" w:rsidR="00E26DD0" w:rsidRDefault="00E26DD0" w:rsidP="002A7EFD">
            <w:pPr>
              <w:spacing w:after="0" w:line="240" w:lineRule="auto"/>
            </w:pPr>
          </w:p>
          <w:p w14:paraId="47565BEC" w14:textId="77777777" w:rsidR="00E26DD0" w:rsidRDefault="00E26DD0" w:rsidP="002A7EFD">
            <w:pPr>
              <w:spacing w:after="0" w:line="240" w:lineRule="auto"/>
            </w:pPr>
          </w:p>
          <w:p w14:paraId="57114719" w14:textId="77777777" w:rsidR="00E26DD0" w:rsidRDefault="00E26DD0" w:rsidP="002A7EFD">
            <w:pPr>
              <w:spacing w:after="0" w:line="240" w:lineRule="auto"/>
            </w:pPr>
          </w:p>
        </w:tc>
        <w:tc>
          <w:tcPr>
            <w:tcW w:w="2254" w:type="dxa"/>
          </w:tcPr>
          <w:p w14:paraId="4CE1662B" w14:textId="77777777" w:rsidR="00E26DD0" w:rsidRDefault="00E26DD0" w:rsidP="002A7EFD">
            <w:pPr>
              <w:spacing w:after="0" w:line="240" w:lineRule="auto"/>
            </w:pPr>
          </w:p>
        </w:tc>
        <w:tc>
          <w:tcPr>
            <w:tcW w:w="2254" w:type="dxa"/>
          </w:tcPr>
          <w:p w14:paraId="7E196286" w14:textId="77777777" w:rsidR="00E26DD0" w:rsidRDefault="00E26DD0" w:rsidP="002A7EFD">
            <w:pPr>
              <w:spacing w:after="0" w:line="240" w:lineRule="auto"/>
            </w:pPr>
          </w:p>
        </w:tc>
        <w:tc>
          <w:tcPr>
            <w:tcW w:w="2254" w:type="dxa"/>
          </w:tcPr>
          <w:p w14:paraId="2EE5A5E4" w14:textId="77777777" w:rsidR="00E26DD0" w:rsidRDefault="00E26DD0" w:rsidP="002A7EFD">
            <w:pPr>
              <w:spacing w:after="0" w:line="240" w:lineRule="auto"/>
            </w:pPr>
          </w:p>
        </w:tc>
      </w:tr>
      <w:tr w:rsidR="00E26DD0" w14:paraId="48C33D1C" w14:textId="77777777" w:rsidTr="00E26DD0">
        <w:tc>
          <w:tcPr>
            <w:tcW w:w="2254" w:type="dxa"/>
          </w:tcPr>
          <w:p w14:paraId="6DE6F34F" w14:textId="77777777" w:rsidR="00E26DD0" w:rsidRDefault="00E26DD0" w:rsidP="002A7EFD">
            <w:pPr>
              <w:spacing w:after="0" w:line="240" w:lineRule="auto"/>
            </w:pPr>
          </w:p>
          <w:p w14:paraId="50110792" w14:textId="77777777" w:rsidR="00E26DD0" w:rsidRDefault="00E26DD0" w:rsidP="002A7EFD">
            <w:pPr>
              <w:spacing w:after="0" w:line="240" w:lineRule="auto"/>
            </w:pPr>
          </w:p>
          <w:p w14:paraId="385C5F34" w14:textId="77777777" w:rsidR="00E26DD0" w:rsidRDefault="00E26DD0" w:rsidP="002A7EFD">
            <w:pPr>
              <w:spacing w:after="0" w:line="240" w:lineRule="auto"/>
            </w:pPr>
          </w:p>
        </w:tc>
        <w:tc>
          <w:tcPr>
            <w:tcW w:w="2254" w:type="dxa"/>
          </w:tcPr>
          <w:p w14:paraId="4ABD2EB3" w14:textId="77777777" w:rsidR="00E26DD0" w:rsidRDefault="00E26DD0" w:rsidP="002A7EFD">
            <w:pPr>
              <w:spacing w:after="0" w:line="240" w:lineRule="auto"/>
            </w:pPr>
          </w:p>
        </w:tc>
        <w:tc>
          <w:tcPr>
            <w:tcW w:w="2254" w:type="dxa"/>
          </w:tcPr>
          <w:p w14:paraId="56B55694" w14:textId="77777777" w:rsidR="00E26DD0" w:rsidRDefault="00E26DD0" w:rsidP="002A7EFD">
            <w:pPr>
              <w:spacing w:after="0" w:line="240" w:lineRule="auto"/>
            </w:pPr>
          </w:p>
        </w:tc>
        <w:tc>
          <w:tcPr>
            <w:tcW w:w="2254" w:type="dxa"/>
          </w:tcPr>
          <w:p w14:paraId="05C74589" w14:textId="77777777" w:rsidR="00E26DD0" w:rsidRDefault="00E26DD0" w:rsidP="002A7EFD">
            <w:pPr>
              <w:spacing w:after="0" w:line="240" w:lineRule="auto"/>
            </w:pPr>
          </w:p>
        </w:tc>
      </w:tr>
      <w:tr w:rsidR="00E26DD0" w14:paraId="129E6D1C" w14:textId="77777777" w:rsidTr="00E26DD0">
        <w:tc>
          <w:tcPr>
            <w:tcW w:w="2254" w:type="dxa"/>
          </w:tcPr>
          <w:p w14:paraId="050C38B0" w14:textId="77777777" w:rsidR="00E26DD0" w:rsidRDefault="00E26DD0" w:rsidP="002A7EFD">
            <w:pPr>
              <w:spacing w:after="0" w:line="240" w:lineRule="auto"/>
            </w:pPr>
          </w:p>
          <w:p w14:paraId="40E75F6D" w14:textId="77777777" w:rsidR="00E26DD0" w:rsidRDefault="00E26DD0" w:rsidP="002A7EFD">
            <w:pPr>
              <w:spacing w:after="0" w:line="240" w:lineRule="auto"/>
            </w:pPr>
          </w:p>
          <w:p w14:paraId="0744A7E0" w14:textId="77777777" w:rsidR="00E26DD0" w:rsidRDefault="00E26DD0" w:rsidP="002A7EFD">
            <w:pPr>
              <w:spacing w:after="0" w:line="240" w:lineRule="auto"/>
            </w:pPr>
          </w:p>
        </w:tc>
        <w:tc>
          <w:tcPr>
            <w:tcW w:w="2254" w:type="dxa"/>
          </w:tcPr>
          <w:p w14:paraId="6FE8F697" w14:textId="77777777" w:rsidR="00E26DD0" w:rsidRDefault="00E26DD0" w:rsidP="002A7EFD">
            <w:pPr>
              <w:spacing w:after="0" w:line="240" w:lineRule="auto"/>
            </w:pPr>
          </w:p>
        </w:tc>
        <w:tc>
          <w:tcPr>
            <w:tcW w:w="2254" w:type="dxa"/>
          </w:tcPr>
          <w:p w14:paraId="5749043A" w14:textId="77777777" w:rsidR="00E26DD0" w:rsidRDefault="00E26DD0" w:rsidP="002A7EFD">
            <w:pPr>
              <w:spacing w:after="0" w:line="240" w:lineRule="auto"/>
            </w:pPr>
          </w:p>
        </w:tc>
        <w:tc>
          <w:tcPr>
            <w:tcW w:w="2254" w:type="dxa"/>
          </w:tcPr>
          <w:p w14:paraId="27340B33" w14:textId="77777777" w:rsidR="00E26DD0" w:rsidRDefault="00E26DD0" w:rsidP="002A7EFD">
            <w:pPr>
              <w:spacing w:after="0" w:line="240" w:lineRule="auto"/>
            </w:pPr>
          </w:p>
        </w:tc>
      </w:tr>
      <w:tr w:rsidR="00E26DD0" w14:paraId="42E3B796" w14:textId="77777777" w:rsidTr="00E26DD0">
        <w:tc>
          <w:tcPr>
            <w:tcW w:w="2254" w:type="dxa"/>
          </w:tcPr>
          <w:p w14:paraId="62CC8CE2" w14:textId="77777777" w:rsidR="00E26DD0" w:rsidRDefault="00E26DD0" w:rsidP="002A7EFD">
            <w:pPr>
              <w:spacing w:after="0" w:line="240" w:lineRule="auto"/>
            </w:pPr>
          </w:p>
          <w:p w14:paraId="5C459F67" w14:textId="77777777" w:rsidR="00E26DD0" w:rsidRDefault="00E26DD0" w:rsidP="002A7EFD">
            <w:pPr>
              <w:spacing w:after="0" w:line="240" w:lineRule="auto"/>
            </w:pPr>
          </w:p>
          <w:p w14:paraId="7601226F" w14:textId="77777777" w:rsidR="00E26DD0" w:rsidRDefault="00E26DD0" w:rsidP="002A7EFD">
            <w:pPr>
              <w:spacing w:after="0" w:line="240" w:lineRule="auto"/>
            </w:pPr>
          </w:p>
        </w:tc>
        <w:tc>
          <w:tcPr>
            <w:tcW w:w="2254" w:type="dxa"/>
          </w:tcPr>
          <w:p w14:paraId="2492EB5F" w14:textId="77777777" w:rsidR="00E26DD0" w:rsidRDefault="00E26DD0" w:rsidP="002A7EFD">
            <w:pPr>
              <w:spacing w:after="0" w:line="240" w:lineRule="auto"/>
            </w:pPr>
          </w:p>
        </w:tc>
        <w:tc>
          <w:tcPr>
            <w:tcW w:w="2254" w:type="dxa"/>
          </w:tcPr>
          <w:p w14:paraId="335C567B" w14:textId="77777777" w:rsidR="00E26DD0" w:rsidRDefault="00E26DD0" w:rsidP="002A7EFD">
            <w:pPr>
              <w:spacing w:after="0" w:line="240" w:lineRule="auto"/>
            </w:pPr>
          </w:p>
        </w:tc>
        <w:tc>
          <w:tcPr>
            <w:tcW w:w="2254" w:type="dxa"/>
          </w:tcPr>
          <w:p w14:paraId="786E84A5" w14:textId="77777777" w:rsidR="00E26DD0" w:rsidRDefault="00E26DD0" w:rsidP="002A7EFD">
            <w:pPr>
              <w:spacing w:after="0" w:line="240" w:lineRule="auto"/>
            </w:pPr>
          </w:p>
        </w:tc>
      </w:tr>
      <w:tr w:rsidR="00E26DD0" w14:paraId="05A99DC8" w14:textId="77777777" w:rsidTr="00E26DD0">
        <w:tc>
          <w:tcPr>
            <w:tcW w:w="2254" w:type="dxa"/>
          </w:tcPr>
          <w:p w14:paraId="3506C2E5" w14:textId="77777777" w:rsidR="00E26DD0" w:rsidRDefault="00E26DD0" w:rsidP="002A7EFD">
            <w:pPr>
              <w:spacing w:after="0" w:line="240" w:lineRule="auto"/>
            </w:pPr>
          </w:p>
          <w:p w14:paraId="5F6F9704" w14:textId="77777777" w:rsidR="00E26DD0" w:rsidRDefault="00E26DD0" w:rsidP="002A7EFD">
            <w:pPr>
              <w:spacing w:after="0" w:line="240" w:lineRule="auto"/>
            </w:pPr>
          </w:p>
          <w:p w14:paraId="57016DC3" w14:textId="77777777" w:rsidR="00E26DD0" w:rsidRDefault="00E26DD0" w:rsidP="002A7EFD">
            <w:pPr>
              <w:spacing w:after="0" w:line="240" w:lineRule="auto"/>
            </w:pPr>
          </w:p>
        </w:tc>
        <w:tc>
          <w:tcPr>
            <w:tcW w:w="2254" w:type="dxa"/>
          </w:tcPr>
          <w:p w14:paraId="6CDCAE99" w14:textId="77777777" w:rsidR="00E26DD0" w:rsidRDefault="00E26DD0" w:rsidP="002A7EFD">
            <w:pPr>
              <w:spacing w:after="0" w:line="240" w:lineRule="auto"/>
            </w:pPr>
          </w:p>
        </w:tc>
        <w:tc>
          <w:tcPr>
            <w:tcW w:w="2254" w:type="dxa"/>
          </w:tcPr>
          <w:p w14:paraId="69231ED6" w14:textId="77777777" w:rsidR="00E26DD0" w:rsidRDefault="00E26DD0" w:rsidP="002A7EFD">
            <w:pPr>
              <w:spacing w:after="0" w:line="240" w:lineRule="auto"/>
            </w:pPr>
          </w:p>
        </w:tc>
        <w:tc>
          <w:tcPr>
            <w:tcW w:w="2254" w:type="dxa"/>
          </w:tcPr>
          <w:p w14:paraId="0362F04E" w14:textId="77777777" w:rsidR="00E26DD0" w:rsidRDefault="00E26DD0" w:rsidP="002A7EFD">
            <w:pPr>
              <w:spacing w:after="0" w:line="240" w:lineRule="auto"/>
            </w:pPr>
          </w:p>
        </w:tc>
      </w:tr>
      <w:tr w:rsidR="00E26DD0" w14:paraId="5C9B543D" w14:textId="77777777" w:rsidTr="00E26DD0">
        <w:tc>
          <w:tcPr>
            <w:tcW w:w="2254" w:type="dxa"/>
          </w:tcPr>
          <w:p w14:paraId="5716B308" w14:textId="77777777" w:rsidR="00E26DD0" w:rsidRDefault="00E26DD0" w:rsidP="002A7EFD">
            <w:pPr>
              <w:spacing w:after="0" w:line="240" w:lineRule="auto"/>
            </w:pPr>
          </w:p>
          <w:p w14:paraId="1CDF2EA6" w14:textId="77777777" w:rsidR="00E26DD0" w:rsidRDefault="00E26DD0" w:rsidP="002A7EFD">
            <w:pPr>
              <w:spacing w:after="0" w:line="240" w:lineRule="auto"/>
            </w:pPr>
          </w:p>
          <w:p w14:paraId="390D49A2" w14:textId="77777777" w:rsidR="00E26DD0" w:rsidRDefault="00E26DD0" w:rsidP="002A7EFD">
            <w:pPr>
              <w:spacing w:after="0" w:line="240" w:lineRule="auto"/>
            </w:pPr>
          </w:p>
        </w:tc>
        <w:tc>
          <w:tcPr>
            <w:tcW w:w="2254" w:type="dxa"/>
          </w:tcPr>
          <w:p w14:paraId="4DCE8F96" w14:textId="77777777" w:rsidR="00E26DD0" w:rsidRDefault="00E26DD0" w:rsidP="002A7EFD">
            <w:pPr>
              <w:spacing w:after="0" w:line="240" w:lineRule="auto"/>
            </w:pPr>
          </w:p>
        </w:tc>
        <w:tc>
          <w:tcPr>
            <w:tcW w:w="2254" w:type="dxa"/>
          </w:tcPr>
          <w:p w14:paraId="08674F21" w14:textId="77777777" w:rsidR="00E26DD0" w:rsidRDefault="00E26DD0" w:rsidP="002A7EFD">
            <w:pPr>
              <w:spacing w:after="0" w:line="240" w:lineRule="auto"/>
            </w:pPr>
          </w:p>
        </w:tc>
        <w:tc>
          <w:tcPr>
            <w:tcW w:w="2254" w:type="dxa"/>
          </w:tcPr>
          <w:p w14:paraId="7E534C19" w14:textId="77777777" w:rsidR="00E26DD0" w:rsidRDefault="00E26DD0" w:rsidP="002A7EFD">
            <w:pPr>
              <w:spacing w:after="0" w:line="240" w:lineRule="auto"/>
            </w:pPr>
          </w:p>
        </w:tc>
      </w:tr>
      <w:tr w:rsidR="00E26DD0" w14:paraId="24AD72C7" w14:textId="77777777" w:rsidTr="00E26DD0">
        <w:tc>
          <w:tcPr>
            <w:tcW w:w="2254" w:type="dxa"/>
          </w:tcPr>
          <w:p w14:paraId="4DFB9D6C" w14:textId="77777777" w:rsidR="00E26DD0" w:rsidRDefault="00E26DD0" w:rsidP="002A7EFD">
            <w:pPr>
              <w:spacing w:after="0" w:line="240" w:lineRule="auto"/>
            </w:pPr>
          </w:p>
          <w:p w14:paraId="48D31C57" w14:textId="77777777" w:rsidR="00E26DD0" w:rsidRDefault="00E26DD0" w:rsidP="002A7EFD">
            <w:pPr>
              <w:spacing w:after="0" w:line="240" w:lineRule="auto"/>
            </w:pPr>
          </w:p>
          <w:p w14:paraId="65F302DB" w14:textId="77777777" w:rsidR="00E26DD0" w:rsidRDefault="00E26DD0" w:rsidP="002A7EFD">
            <w:pPr>
              <w:spacing w:after="0" w:line="240" w:lineRule="auto"/>
            </w:pPr>
          </w:p>
        </w:tc>
        <w:tc>
          <w:tcPr>
            <w:tcW w:w="2254" w:type="dxa"/>
          </w:tcPr>
          <w:p w14:paraId="36C16FD0" w14:textId="77777777" w:rsidR="00E26DD0" w:rsidRDefault="00E26DD0" w:rsidP="002A7EFD">
            <w:pPr>
              <w:spacing w:after="0" w:line="240" w:lineRule="auto"/>
            </w:pPr>
          </w:p>
        </w:tc>
        <w:tc>
          <w:tcPr>
            <w:tcW w:w="2254" w:type="dxa"/>
          </w:tcPr>
          <w:p w14:paraId="35EB59C0" w14:textId="77777777" w:rsidR="00E26DD0" w:rsidRDefault="00E26DD0" w:rsidP="002A7EFD">
            <w:pPr>
              <w:spacing w:after="0" w:line="240" w:lineRule="auto"/>
            </w:pPr>
          </w:p>
        </w:tc>
        <w:tc>
          <w:tcPr>
            <w:tcW w:w="2254" w:type="dxa"/>
          </w:tcPr>
          <w:p w14:paraId="20DEF6C4" w14:textId="77777777" w:rsidR="00E26DD0" w:rsidRDefault="00E26DD0" w:rsidP="002A7EFD">
            <w:pPr>
              <w:spacing w:after="0" w:line="240" w:lineRule="auto"/>
            </w:pPr>
          </w:p>
        </w:tc>
      </w:tr>
      <w:tr w:rsidR="00E26DD0" w14:paraId="3AED716B" w14:textId="77777777" w:rsidTr="00E26DD0">
        <w:tc>
          <w:tcPr>
            <w:tcW w:w="2254" w:type="dxa"/>
          </w:tcPr>
          <w:p w14:paraId="2D191143" w14:textId="77777777" w:rsidR="00E26DD0" w:rsidRDefault="00E26DD0" w:rsidP="002A7EFD">
            <w:pPr>
              <w:spacing w:after="0" w:line="240" w:lineRule="auto"/>
            </w:pPr>
          </w:p>
          <w:p w14:paraId="35B8106E" w14:textId="77777777" w:rsidR="00E26DD0" w:rsidRDefault="00E26DD0" w:rsidP="002A7EFD">
            <w:pPr>
              <w:spacing w:after="0" w:line="240" w:lineRule="auto"/>
            </w:pPr>
          </w:p>
          <w:p w14:paraId="715B24AC" w14:textId="77777777" w:rsidR="00E26DD0" w:rsidRDefault="00E26DD0" w:rsidP="002A7EFD">
            <w:pPr>
              <w:spacing w:after="0" w:line="240" w:lineRule="auto"/>
            </w:pPr>
          </w:p>
        </w:tc>
        <w:tc>
          <w:tcPr>
            <w:tcW w:w="2254" w:type="dxa"/>
          </w:tcPr>
          <w:p w14:paraId="509ADD15" w14:textId="77777777" w:rsidR="00E26DD0" w:rsidRDefault="00E26DD0" w:rsidP="002A7EFD">
            <w:pPr>
              <w:spacing w:after="0" w:line="240" w:lineRule="auto"/>
            </w:pPr>
          </w:p>
        </w:tc>
        <w:tc>
          <w:tcPr>
            <w:tcW w:w="2254" w:type="dxa"/>
          </w:tcPr>
          <w:p w14:paraId="60205F8B" w14:textId="77777777" w:rsidR="00E26DD0" w:rsidRDefault="00E26DD0" w:rsidP="002A7EFD">
            <w:pPr>
              <w:spacing w:after="0" w:line="240" w:lineRule="auto"/>
            </w:pPr>
          </w:p>
        </w:tc>
        <w:tc>
          <w:tcPr>
            <w:tcW w:w="2254" w:type="dxa"/>
          </w:tcPr>
          <w:p w14:paraId="54FE4D6F" w14:textId="77777777" w:rsidR="00E26DD0" w:rsidRDefault="00E26DD0" w:rsidP="002A7EFD">
            <w:pPr>
              <w:spacing w:after="0" w:line="240" w:lineRule="auto"/>
            </w:pPr>
          </w:p>
        </w:tc>
      </w:tr>
      <w:tr w:rsidR="00E26DD0" w14:paraId="1C82F9C6" w14:textId="77777777" w:rsidTr="00E26DD0">
        <w:tc>
          <w:tcPr>
            <w:tcW w:w="2254" w:type="dxa"/>
          </w:tcPr>
          <w:p w14:paraId="4224E465" w14:textId="77777777" w:rsidR="00E26DD0" w:rsidRDefault="00E26DD0" w:rsidP="002A7EFD">
            <w:pPr>
              <w:spacing w:after="0" w:line="240" w:lineRule="auto"/>
            </w:pPr>
          </w:p>
          <w:p w14:paraId="1C5ADE52" w14:textId="77777777" w:rsidR="00E26DD0" w:rsidRDefault="00E26DD0" w:rsidP="002A7EFD">
            <w:pPr>
              <w:spacing w:after="0" w:line="240" w:lineRule="auto"/>
            </w:pPr>
          </w:p>
          <w:p w14:paraId="650FAB48" w14:textId="77777777" w:rsidR="00E26DD0" w:rsidRDefault="00E26DD0" w:rsidP="002A7EFD">
            <w:pPr>
              <w:spacing w:after="0" w:line="240" w:lineRule="auto"/>
            </w:pPr>
          </w:p>
        </w:tc>
        <w:tc>
          <w:tcPr>
            <w:tcW w:w="2254" w:type="dxa"/>
          </w:tcPr>
          <w:p w14:paraId="252ACB8A" w14:textId="77777777" w:rsidR="00E26DD0" w:rsidRDefault="00E26DD0" w:rsidP="002A7EFD">
            <w:pPr>
              <w:spacing w:after="0" w:line="240" w:lineRule="auto"/>
            </w:pPr>
          </w:p>
        </w:tc>
        <w:tc>
          <w:tcPr>
            <w:tcW w:w="2254" w:type="dxa"/>
          </w:tcPr>
          <w:p w14:paraId="75CF3390" w14:textId="77777777" w:rsidR="00E26DD0" w:rsidRDefault="00E26DD0" w:rsidP="002A7EFD">
            <w:pPr>
              <w:spacing w:after="0" w:line="240" w:lineRule="auto"/>
            </w:pPr>
          </w:p>
        </w:tc>
        <w:tc>
          <w:tcPr>
            <w:tcW w:w="2254" w:type="dxa"/>
          </w:tcPr>
          <w:p w14:paraId="28FA11A0" w14:textId="77777777" w:rsidR="00E26DD0" w:rsidRDefault="00E26DD0" w:rsidP="002A7EFD">
            <w:pPr>
              <w:spacing w:after="0" w:line="240" w:lineRule="auto"/>
            </w:pPr>
          </w:p>
        </w:tc>
      </w:tr>
      <w:tr w:rsidR="00E26DD0" w14:paraId="029AA20E" w14:textId="77777777" w:rsidTr="00E26DD0">
        <w:tc>
          <w:tcPr>
            <w:tcW w:w="2254" w:type="dxa"/>
          </w:tcPr>
          <w:p w14:paraId="67B4E1D1" w14:textId="77777777" w:rsidR="00E26DD0" w:rsidRDefault="00E26DD0" w:rsidP="002A7EFD">
            <w:pPr>
              <w:spacing w:after="0" w:line="240" w:lineRule="auto"/>
            </w:pPr>
          </w:p>
          <w:p w14:paraId="2147F44E" w14:textId="77777777" w:rsidR="00E26DD0" w:rsidRDefault="00E26DD0" w:rsidP="002A7EFD">
            <w:pPr>
              <w:spacing w:after="0" w:line="240" w:lineRule="auto"/>
            </w:pPr>
          </w:p>
          <w:p w14:paraId="607424F5" w14:textId="77777777" w:rsidR="00E26DD0" w:rsidRDefault="00E26DD0" w:rsidP="002A7EFD">
            <w:pPr>
              <w:spacing w:after="0" w:line="240" w:lineRule="auto"/>
            </w:pPr>
          </w:p>
        </w:tc>
        <w:tc>
          <w:tcPr>
            <w:tcW w:w="2254" w:type="dxa"/>
          </w:tcPr>
          <w:p w14:paraId="62BAB5ED" w14:textId="77777777" w:rsidR="00E26DD0" w:rsidRDefault="00E26DD0" w:rsidP="002A7EFD">
            <w:pPr>
              <w:spacing w:after="0" w:line="240" w:lineRule="auto"/>
            </w:pPr>
          </w:p>
        </w:tc>
        <w:tc>
          <w:tcPr>
            <w:tcW w:w="2254" w:type="dxa"/>
          </w:tcPr>
          <w:p w14:paraId="2FE226A8" w14:textId="77777777" w:rsidR="00E26DD0" w:rsidRDefault="00E26DD0" w:rsidP="002A7EFD">
            <w:pPr>
              <w:spacing w:after="0" w:line="240" w:lineRule="auto"/>
            </w:pPr>
          </w:p>
        </w:tc>
        <w:tc>
          <w:tcPr>
            <w:tcW w:w="2254" w:type="dxa"/>
          </w:tcPr>
          <w:p w14:paraId="11F1C18B" w14:textId="77777777" w:rsidR="00E26DD0" w:rsidRDefault="00E26DD0" w:rsidP="002A7EFD">
            <w:pPr>
              <w:spacing w:after="0" w:line="240" w:lineRule="auto"/>
            </w:pPr>
          </w:p>
        </w:tc>
      </w:tr>
      <w:tr w:rsidR="00E26DD0" w14:paraId="5019D28B" w14:textId="77777777" w:rsidTr="00E26DD0">
        <w:tc>
          <w:tcPr>
            <w:tcW w:w="2254" w:type="dxa"/>
          </w:tcPr>
          <w:p w14:paraId="01479B2D" w14:textId="77777777" w:rsidR="00E26DD0" w:rsidRDefault="00E26DD0" w:rsidP="002A7EFD">
            <w:pPr>
              <w:spacing w:after="0" w:line="240" w:lineRule="auto"/>
            </w:pPr>
          </w:p>
          <w:p w14:paraId="3318C7A5" w14:textId="77777777" w:rsidR="00E26DD0" w:rsidRDefault="00E26DD0" w:rsidP="002A7EFD">
            <w:pPr>
              <w:spacing w:after="0" w:line="240" w:lineRule="auto"/>
            </w:pPr>
          </w:p>
          <w:p w14:paraId="58AFDB8D" w14:textId="77777777" w:rsidR="00E26DD0" w:rsidRDefault="00E26DD0" w:rsidP="002A7EFD">
            <w:pPr>
              <w:spacing w:after="0" w:line="240" w:lineRule="auto"/>
            </w:pPr>
          </w:p>
        </w:tc>
        <w:tc>
          <w:tcPr>
            <w:tcW w:w="2254" w:type="dxa"/>
          </w:tcPr>
          <w:p w14:paraId="6D869C61" w14:textId="77777777" w:rsidR="00E26DD0" w:rsidRDefault="00E26DD0" w:rsidP="002A7EFD">
            <w:pPr>
              <w:spacing w:after="0" w:line="240" w:lineRule="auto"/>
            </w:pPr>
          </w:p>
        </w:tc>
        <w:tc>
          <w:tcPr>
            <w:tcW w:w="2254" w:type="dxa"/>
          </w:tcPr>
          <w:p w14:paraId="602A29D3" w14:textId="77777777" w:rsidR="00E26DD0" w:rsidRDefault="00E26DD0" w:rsidP="002A7EFD">
            <w:pPr>
              <w:spacing w:after="0" w:line="240" w:lineRule="auto"/>
            </w:pPr>
          </w:p>
        </w:tc>
        <w:tc>
          <w:tcPr>
            <w:tcW w:w="2254" w:type="dxa"/>
          </w:tcPr>
          <w:p w14:paraId="4C9375C5" w14:textId="77777777" w:rsidR="00E26DD0" w:rsidRDefault="00E26DD0" w:rsidP="002A7EFD">
            <w:pPr>
              <w:spacing w:after="0" w:line="240" w:lineRule="auto"/>
            </w:pPr>
          </w:p>
        </w:tc>
      </w:tr>
      <w:tr w:rsidR="00E26DD0" w14:paraId="05FBB72B" w14:textId="77777777" w:rsidTr="00E26DD0">
        <w:tc>
          <w:tcPr>
            <w:tcW w:w="2254" w:type="dxa"/>
          </w:tcPr>
          <w:p w14:paraId="09AEFF62" w14:textId="77777777" w:rsidR="00E26DD0" w:rsidRDefault="00E26DD0" w:rsidP="002A7EFD">
            <w:pPr>
              <w:spacing w:after="0" w:line="240" w:lineRule="auto"/>
            </w:pPr>
          </w:p>
          <w:p w14:paraId="198800C3" w14:textId="77777777" w:rsidR="00E26DD0" w:rsidRDefault="00E26DD0" w:rsidP="002A7EFD">
            <w:pPr>
              <w:spacing w:after="0" w:line="240" w:lineRule="auto"/>
            </w:pPr>
          </w:p>
          <w:p w14:paraId="1191E81F" w14:textId="77777777" w:rsidR="00E26DD0" w:rsidRDefault="00E26DD0" w:rsidP="002A7EFD">
            <w:pPr>
              <w:spacing w:after="0" w:line="240" w:lineRule="auto"/>
            </w:pPr>
          </w:p>
        </w:tc>
        <w:tc>
          <w:tcPr>
            <w:tcW w:w="2254" w:type="dxa"/>
          </w:tcPr>
          <w:p w14:paraId="2582B858" w14:textId="77777777" w:rsidR="00E26DD0" w:rsidRDefault="00E26DD0" w:rsidP="002A7EFD">
            <w:pPr>
              <w:spacing w:after="0" w:line="240" w:lineRule="auto"/>
            </w:pPr>
          </w:p>
        </w:tc>
        <w:tc>
          <w:tcPr>
            <w:tcW w:w="2254" w:type="dxa"/>
          </w:tcPr>
          <w:p w14:paraId="22E6BB99" w14:textId="77777777" w:rsidR="00E26DD0" w:rsidRDefault="00E26DD0" w:rsidP="002A7EFD">
            <w:pPr>
              <w:spacing w:after="0" w:line="240" w:lineRule="auto"/>
            </w:pPr>
          </w:p>
        </w:tc>
        <w:tc>
          <w:tcPr>
            <w:tcW w:w="2254" w:type="dxa"/>
          </w:tcPr>
          <w:p w14:paraId="08B795D5" w14:textId="77777777" w:rsidR="00E26DD0" w:rsidRDefault="00E26DD0" w:rsidP="002A7EFD">
            <w:pPr>
              <w:spacing w:after="0" w:line="240" w:lineRule="auto"/>
            </w:pPr>
          </w:p>
        </w:tc>
      </w:tr>
      <w:tr w:rsidR="00E26DD0" w14:paraId="0531245F" w14:textId="77777777" w:rsidTr="00E26DD0">
        <w:tc>
          <w:tcPr>
            <w:tcW w:w="2254" w:type="dxa"/>
          </w:tcPr>
          <w:p w14:paraId="24AE953C" w14:textId="77777777" w:rsidR="00E26DD0" w:rsidRDefault="00E26DD0" w:rsidP="002A7EFD">
            <w:pPr>
              <w:spacing w:after="0" w:line="240" w:lineRule="auto"/>
            </w:pPr>
          </w:p>
          <w:p w14:paraId="589FE381" w14:textId="77777777" w:rsidR="00E26DD0" w:rsidRDefault="00E26DD0" w:rsidP="002A7EFD">
            <w:pPr>
              <w:spacing w:after="0" w:line="240" w:lineRule="auto"/>
            </w:pPr>
          </w:p>
          <w:p w14:paraId="08E7BB5C" w14:textId="77777777" w:rsidR="00E26DD0" w:rsidRDefault="00E26DD0" w:rsidP="002A7EFD">
            <w:pPr>
              <w:spacing w:after="0" w:line="240" w:lineRule="auto"/>
            </w:pPr>
          </w:p>
        </w:tc>
        <w:tc>
          <w:tcPr>
            <w:tcW w:w="2254" w:type="dxa"/>
          </w:tcPr>
          <w:p w14:paraId="3D0B76B0" w14:textId="77777777" w:rsidR="00E26DD0" w:rsidRDefault="00E26DD0" w:rsidP="002A7EFD">
            <w:pPr>
              <w:spacing w:after="0" w:line="240" w:lineRule="auto"/>
            </w:pPr>
          </w:p>
        </w:tc>
        <w:tc>
          <w:tcPr>
            <w:tcW w:w="2254" w:type="dxa"/>
          </w:tcPr>
          <w:p w14:paraId="7BD5159A" w14:textId="77777777" w:rsidR="00E26DD0" w:rsidRDefault="00E26DD0" w:rsidP="002A7EFD">
            <w:pPr>
              <w:spacing w:after="0" w:line="240" w:lineRule="auto"/>
            </w:pPr>
          </w:p>
        </w:tc>
        <w:tc>
          <w:tcPr>
            <w:tcW w:w="2254" w:type="dxa"/>
          </w:tcPr>
          <w:p w14:paraId="38AAA2B7" w14:textId="77777777" w:rsidR="00E26DD0" w:rsidRDefault="00E26DD0" w:rsidP="002A7EFD">
            <w:pPr>
              <w:spacing w:after="0" w:line="240" w:lineRule="auto"/>
            </w:pPr>
          </w:p>
        </w:tc>
      </w:tr>
    </w:tbl>
    <w:p w14:paraId="494CF47A" w14:textId="77777777" w:rsidR="00E26DD0" w:rsidRDefault="00E26DD0" w:rsidP="00370DA7">
      <w:pPr>
        <w:spacing w:after="0" w:line="240" w:lineRule="auto"/>
        <w:sectPr w:rsidR="00E26DD0" w:rsidSect="00E26DD0">
          <w:pgSz w:w="11906" w:h="16838"/>
          <w:pgMar w:top="1440" w:right="1440" w:bottom="1440" w:left="1440" w:header="709" w:footer="709" w:gutter="0"/>
          <w:cols w:space="708"/>
          <w:docGrid w:linePitch="360"/>
        </w:sectPr>
      </w:pPr>
    </w:p>
    <w:p w14:paraId="284BCD5B" w14:textId="77777777" w:rsidR="00E26DD0" w:rsidRDefault="00E26DD0" w:rsidP="00E26DD0">
      <w:pPr>
        <w:spacing w:after="0" w:line="240" w:lineRule="auto"/>
      </w:pPr>
      <w:r>
        <w:lastRenderedPageBreak/>
        <w:t xml:space="preserve">Appendix 7 </w:t>
      </w:r>
    </w:p>
    <w:p w14:paraId="7F11D826" w14:textId="77777777" w:rsidR="00E26DD0" w:rsidRPr="00E26DD0" w:rsidRDefault="00E26DD0" w:rsidP="00E26DD0">
      <w:pPr>
        <w:spacing w:after="0" w:line="240" w:lineRule="auto"/>
        <w:jc w:val="center"/>
        <w:rPr>
          <w:b/>
        </w:rPr>
      </w:pPr>
      <w:r>
        <w:br/>
      </w:r>
      <w:r w:rsidRPr="00E26DD0">
        <w:rPr>
          <w:b/>
        </w:rPr>
        <w:t>Accident Log Alloway Primary School</w:t>
      </w:r>
    </w:p>
    <w:p w14:paraId="6A9E1D91" w14:textId="77777777" w:rsidR="00E26DD0" w:rsidRDefault="00E26DD0" w:rsidP="00370DA7">
      <w:pPr>
        <w:spacing w:after="0" w:line="240" w:lineRule="auto"/>
      </w:pPr>
    </w:p>
    <w:p w14:paraId="4EE135F1" w14:textId="77777777" w:rsidR="00E26DD0" w:rsidRDefault="00E26DD0" w:rsidP="00370DA7">
      <w:pPr>
        <w:spacing w:after="0" w:line="240" w:lineRule="auto"/>
      </w:pPr>
    </w:p>
    <w:tbl>
      <w:tblPr>
        <w:tblStyle w:val="TableGrid"/>
        <w:tblW w:w="14596" w:type="dxa"/>
        <w:tblLook w:val="04A0" w:firstRow="1" w:lastRow="0" w:firstColumn="1" w:lastColumn="0" w:noHBand="0" w:noVBand="1"/>
      </w:tblPr>
      <w:tblGrid>
        <w:gridCol w:w="988"/>
        <w:gridCol w:w="1842"/>
        <w:gridCol w:w="1418"/>
        <w:gridCol w:w="1045"/>
        <w:gridCol w:w="3106"/>
        <w:gridCol w:w="2535"/>
        <w:gridCol w:w="1409"/>
        <w:gridCol w:w="2253"/>
      </w:tblGrid>
      <w:tr w:rsidR="00E26DD0" w14:paraId="78E86D99" w14:textId="77777777" w:rsidTr="00E26DD0">
        <w:tc>
          <w:tcPr>
            <w:tcW w:w="988" w:type="dxa"/>
          </w:tcPr>
          <w:p w14:paraId="30DF3877" w14:textId="77777777" w:rsidR="00E26DD0" w:rsidRPr="00E26DD0" w:rsidRDefault="00E26DD0" w:rsidP="00370DA7">
            <w:pPr>
              <w:spacing w:after="0" w:line="240" w:lineRule="auto"/>
              <w:rPr>
                <w:b/>
              </w:rPr>
            </w:pPr>
            <w:r w:rsidRPr="00E26DD0">
              <w:rPr>
                <w:b/>
              </w:rPr>
              <w:t>DATE</w:t>
            </w:r>
          </w:p>
        </w:tc>
        <w:tc>
          <w:tcPr>
            <w:tcW w:w="1842" w:type="dxa"/>
          </w:tcPr>
          <w:p w14:paraId="7E8605DE" w14:textId="77777777" w:rsidR="00E26DD0" w:rsidRPr="00E26DD0" w:rsidRDefault="00E26DD0" w:rsidP="00370DA7">
            <w:pPr>
              <w:spacing w:after="0" w:line="240" w:lineRule="auto"/>
              <w:rPr>
                <w:b/>
              </w:rPr>
            </w:pPr>
            <w:r w:rsidRPr="00E26DD0">
              <w:rPr>
                <w:b/>
              </w:rPr>
              <w:t>NAME</w:t>
            </w:r>
          </w:p>
        </w:tc>
        <w:tc>
          <w:tcPr>
            <w:tcW w:w="1418" w:type="dxa"/>
          </w:tcPr>
          <w:p w14:paraId="769C1147" w14:textId="77777777" w:rsidR="00E26DD0" w:rsidRPr="00E26DD0" w:rsidRDefault="00E26DD0" w:rsidP="00370DA7">
            <w:pPr>
              <w:spacing w:after="0" w:line="240" w:lineRule="auto"/>
              <w:rPr>
                <w:b/>
              </w:rPr>
            </w:pPr>
            <w:r w:rsidRPr="00E26DD0">
              <w:rPr>
                <w:b/>
              </w:rPr>
              <w:t>CLASS</w:t>
            </w:r>
          </w:p>
        </w:tc>
        <w:tc>
          <w:tcPr>
            <w:tcW w:w="1045" w:type="dxa"/>
          </w:tcPr>
          <w:p w14:paraId="5C4FC5E8" w14:textId="77777777" w:rsidR="00E26DD0" w:rsidRPr="00E26DD0" w:rsidRDefault="00E26DD0" w:rsidP="00E26DD0">
            <w:pPr>
              <w:spacing w:after="0" w:line="240" w:lineRule="auto"/>
              <w:rPr>
                <w:b/>
              </w:rPr>
            </w:pPr>
            <w:r w:rsidRPr="00E26DD0">
              <w:rPr>
                <w:b/>
              </w:rPr>
              <w:t>TIME</w:t>
            </w:r>
          </w:p>
        </w:tc>
        <w:tc>
          <w:tcPr>
            <w:tcW w:w="3106" w:type="dxa"/>
          </w:tcPr>
          <w:p w14:paraId="7B682B85" w14:textId="77777777" w:rsidR="00E26DD0" w:rsidRPr="00E26DD0" w:rsidRDefault="00E26DD0" w:rsidP="00370DA7">
            <w:pPr>
              <w:spacing w:after="0" w:line="240" w:lineRule="auto"/>
              <w:rPr>
                <w:b/>
              </w:rPr>
            </w:pPr>
            <w:r w:rsidRPr="00E26DD0">
              <w:rPr>
                <w:b/>
              </w:rPr>
              <w:t>INCIDENT (INCLUDING PLACE)</w:t>
            </w:r>
          </w:p>
          <w:p w14:paraId="665A9024" w14:textId="77777777" w:rsidR="00E26DD0" w:rsidRPr="00E26DD0" w:rsidRDefault="00E26DD0" w:rsidP="00370DA7">
            <w:pPr>
              <w:spacing w:after="0" w:line="240" w:lineRule="auto"/>
              <w:rPr>
                <w:b/>
              </w:rPr>
            </w:pPr>
            <w:r w:rsidRPr="00E26DD0">
              <w:rPr>
                <w:b/>
              </w:rPr>
              <w:t>REASON</w:t>
            </w:r>
          </w:p>
        </w:tc>
        <w:tc>
          <w:tcPr>
            <w:tcW w:w="2535" w:type="dxa"/>
          </w:tcPr>
          <w:p w14:paraId="3B58949D" w14:textId="77777777" w:rsidR="00E26DD0" w:rsidRPr="00E26DD0" w:rsidRDefault="00E26DD0" w:rsidP="00370DA7">
            <w:pPr>
              <w:spacing w:after="0" w:line="240" w:lineRule="auto"/>
              <w:rPr>
                <w:b/>
              </w:rPr>
            </w:pPr>
            <w:r w:rsidRPr="00E26DD0">
              <w:rPr>
                <w:b/>
              </w:rPr>
              <w:t>TREATMENT / OUTCOME</w:t>
            </w:r>
          </w:p>
        </w:tc>
        <w:tc>
          <w:tcPr>
            <w:tcW w:w="1409" w:type="dxa"/>
          </w:tcPr>
          <w:p w14:paraId="504A1537" w14:textId="77777777" w:rsidR="00E26DD0" w:rsidRPr="00E26DD0" w:rsidRDefault="00E26DD0" w:rsidP="00370DA7">
            <w:pPr>
              <w:spacing w:after="0" w:line="240" w:lineRule="auto"/>
              <w:rPr>
                <w:b/>
              </w:rPr>
            </w:pPr>
            <w:r w:rsidRPr="00E26DD0">
              <w:rPr>
                <w:b/>
              </w:rPr>
              <w:t>STAFF</w:t>
            </w:r>
          </w:p>
        </w:tc>
        <w:tc>
          <w:tcPr>
            <w:tcW w:w="2253" w:type="dxa"/>
          </w:tcPr>
          <w:p w14:paraId="451CB213" w14:textId="77777777" w:rsidR="00E26DD0" w:rsidRPr="00E26DD0" w:rsidRDefault="00E26DD0" w:rsidP="00370DA7">
            <w:pPr>
              <w:spacing w:after="0" w:line="240" w:lineRule="auto"/>
              <w:rPr>
                <w:b/>
              </w:rPr>
            </w:pPr>
            <w:r w:rsidRPr="00E26DD0">
              <w:rPr>
                <w:b/>
              </w:rPr>
              <w:t>PARENT CONTACT</w:t>
            </w:r>
          </w:p>
        </w:tc>
      </w:tr>
      <w:tr w:rsidR="00E26DD0" w14:paraId="3B0BAE4F" w14:textId="77777777" w:rsidTr="00E26DD0">
        <w:tc>
          <w:tcPr>
            <w:tcW w:w="988" w:type="dxa"/>
          </w:tcPr>
          <w:p w14:paraId="07C1799A" w14:textId="77777777" w:rsidR="00E26DD0" w:rsidRDefault="00E26DD0" w:rsidP="00370DA7">
            <w:pPr>
              <w:spacing w:after="0" w:line="240" w:lineRule="auto"/>
            </w:pPr>
          </w:p>
          <w:p w14:paraId="2462B588" w14:textId="77777777" w:rsidR="00E26DD0" w:rsidRDefault="00E26DD0" w:rsidP="00370DA7">
            <w:pPr>
              <w:spacing w:after="0" w:line="240" w:lineRule="auto"/>
            </w:pPr>
          </w:p>
          <w:p w14:paraId="79DAD8CD" w14:textId="77777777" w:rsidR="00E26DD0" w:rsidRDefault="00E26DD0" w:rsidP="00370DA7">
            <w:pPr>
              <w:spacing w:after="0" w:line="240" w:lineRule="auto"/>
            </w:pPr>
          </w:p>
          <w:p w14:paraId="5BBC2BBA" w14:textId="77777777" w:rsidR="00E26DD0" w:rsidRDefault="00E26DD0" w:rsidP="00370DA7">
            <w:pPr>
              <w:spacing w:after="0" w:line="240" w:lineRule="auto"/>
            </w:pPr>
          </w:p>
          <w:p w14:paraId="5CE67721" w14:textId="77777777" w:rsidR="00E26DD0" w:rsidRDefault="00E26DD0" w:rsidP="00370DA7">
            <w:pPr>
              <w:spacing w:after="0" w:line="240" w:lineRule="auto"/>
            </w:pPr>
          </w:p>
        </w:tc>
        <w:tc>
          <w:tcPr>
            <w:tcW w:w="1842" w:type="dxa"/>
          </w:tcPr>
          <w:p w14:paraId="107510CC" w14:textId="77777777" w:rsidR="00E26DD0" w:rsidRDefault="00E26DD0" w:rsidP="00370DA7">
            <w:pPr>
              <w:spacing w:after="0" w:line="240" w:lineRule="auto"/>
            </w:pPr>
          </w:p>
        </w:tc>
        <w:tc>
          <w:tcPr>
            <w:tcW w:w="1418" w:type="dxa"/>
          </w:tcPr>
          <w:p w14:paraId="7612137C" w14:textId="77777777" w:rsidR="00E26DD0" w:rsidRDefault="00E26DD0" w:rsidP="00370DA7">
            <w:pPr>
              <w:spacing w:after="0" w:line="240" w:lineRule="auto"/>
            </w:pPr>
          </w:p>
        </w:tc>
        <w:tc>
          <w:tcPr>
            <w:tcW w:w="1045" w:type="dxa"/>
          </w:tcPr>
          <w:p w14:paraId="2E8270C9" w14:textId="77777777" w:rsidR="00E26DD0" w:rsidRDefault="00E26DD0" w:rsidP="00E26DD0">
            <w:pPr>
              <w:spacing w:after="0" w:line="240" w:lineRule="auto"/>
            </w:pPr>
          </w:p>
        </w:tc>
        <w:tc>
          <w:tcPr>
            <w:tcW w:w="3106" w:type="dxa"/>
          </w:tcPr>
          <w:p w14:paraId="5D2DA8DB" w14:textId="77777777" w:rsidR="00E26DD0" w:rsidRDefault="00E26DD0" w:rsidP="00370DA7">
            <w:pPr>
              <w:spacing w:after="0" w:line="240" w:lineRule="auto"/>
            </w:pPr>
          </w:p>
        </w:tc>
        <w:tc>
          <w:tcPr>
            <w:tcW w:w="2535" w:type="dxa"/>
          </w:tcPr>
          <w:p w14:paraId="3BB3D198" w14:textId="77777777" w:rsidR="00E26DD0" w:rsidRDefault="00E26DD0" w:rsidP="00370DA7">
            <w:pPr>
              <w:spacing w:after="0" w:line="240" w:lineRule="auto"/>
            </w:pPr>
          </w:p>
        </w:tc>
        <w:tc>
          <w:tcPr>
            <w:tcW w:w="1409" w:type="dxa"/>
          </w:tcPr>
          <w:p w14:paraId="7C7C8D9B" w14:textId="77777777" w:rsidR="00E26DD0" w:rsidRDefault="00E26DD0" w:rsidP="00370DA7">
            <w:pPr>
              <w:spacing w:after="0" w:line="240" w:lineRule="auto"/>
            </w:pPr>
          </w:p>
        </w:tc>
        <w:tc>
          <w:tcPr>
            <w:tcW w:w="2253" w:type="dxa"/>
          </w:tcPr>
          <w:p w14:paraId="515167E5" w14:textId="77777777" w:rsidR="00E26DD0" w:rsidRDefault="00E26DD0" w:rsidP="00370DA7">
            <w:pPr>
              <w:spacing w:after="0" w:line="240" w:lineRule="auto"/>
            </w:pPr>
          </w:p>
        </w:tc>
      </w:tr>
      <w:tr w:rsidR="00E26DD0" w14:paraId="49BE4E9C" w14:textId="77777777" w:rsidTr="00E26DD0">
        <w:tc>
          <w:tcPr>
            <w:tcW w:w="988" w:type="dxa"/>
          </w:tcPr>
          <w:p w14:paraId="4A2AD8AD" w14:textId="77777777" w:rsidR="00E26DD0" w:rsidRDefault="00E26DD0" w:rsidP="00370DA7">
            <w:pPr>
              <w:spacing w:after="0" w:line="240" w:lineRule="auto"/>
            </w:pPr>
          </w:p>
          <w:p w14:paraId="68C745BA" w14:textId="77777777" w:rsidR="00E26DD0" w:rsidRDefault="00E26DD0" w:rsidP="00370DA7">
            <w:pPr>
              <w:spacing w:after="0" w:line="240" w:lineRule="auto"/>
            </w:pPr>
          </w:p>
          <w:p w14:paraId="3FCAEB74" w14:textId="77777777" w:rsidR="00E26DD0" w:rsidRDefault="00E26DD0" w:rsidP="00370DA7">
            <w:pPr>
              <w:spacing w:after="0" w:line="240" w:lineRule="auto"/>
            </w:pPr>
          </w:p>
          <w:p w14:paraId="66B796C8" w14:textId="77777777" w:rsidR="00E26DD0" w:rsidRDefault="00E26DD0" w:rsidP="00370DA7">
            <w:pPr>
              <w:spacing w:after="0" w:line="240" w:lineRule="auto"/>
            </w:pPr>
          </w:p>
          <w:p w14:paraId="2C206819" w14:textId="77777777" w:rsidR="00E26DD0" w:rsidRDefault="00E26DD0" w:rsidP="00370DA7">
            <w:pPr>
              <w:spacing w:after="0" w:line="240" w:lineRule="auto"/>
            </w:pPr>
          </w:p>
        </w:tc>
        <w:tc>
          <w:tcPr>
            <w:tcW w:w="1842" w:type="dxa"/>
          </w:tcPr>
          <w:p w14:paraId="72466111" w14:textId="77777777" w:rsidR="00E26DD0" w:rsidRDefault="00E26DD0" w:rsidP="00370DA7">
            <w:pPr>
              <w:spacing w:after="0" w:line="240" w:lineRule="auto"/>
            </w:pPr>
          </w:p>
        </w:tc>
        <w:tc>
          <w:tcPr>
            <w:tcW w:w="1418" w:type="dxa"/>
          </w:tcPr>
          <w:p w14:paraId="1106CF27" w14:textId="77777777" w:rsidR="00E26DD0" w:rsidRDefault="00E26DD0" w:rsidP="00370DA7">
            <w:pPr>
              <w:spacing w:after="0" w:line="240" w:lineRule="auto"/>
            </w:pPr>
          </w:p>
        </w:tc>
        <w:tc>
          <w:tcPr>
            <w:tcW w:w="1045" w:type="dxa"/>
          </w:tcPr>
          <w:p w14:paraId="4D45B5F4" w14:textId="77777777" w:rsidR="00E26DD0" w:rsidRDefault="00E26DD0" w:rsidP="00E26DD0">
            <w:pPr>
              <w:spacing w:after="0" w:line="240" w:lineRule="auto"/>
            </w:pPr>
          </w:p>
        </w:tc>
        <w:tc>
          <w:tcPr>
            <w:tcW w:w="3106" w:type="dxa"/>
          </w:tcPr>
          <w:p w14:paraId="0662209E" w14:textId="77777777" w:rsidR="00E26DD0" w:rsidRDefault="00E26DD0" w:rsidP="00370DA7">
            <w:pPr>
              <w:spacing w:after="0" w:line="240" w:lineRule="auto"/>
            </w:pPr>
          </w:p>
        </w:tc>
        <w:tc>
          <w:tcPr>
            <w:tcW w:w="2535" w:type="dxa"/>
          </w:tcPr>
          <w:p w14:paraId="7D8A121B" w14:textId="77777777" w:rsidR="00E26DD0" w:rsidRDefault="00E26DD0" w:rsidP="00370DA7">
            <w:pPr>
              <w:spacing w:after="0" w:line="240" w:lineRule="auto"/>
            </w:pPr>
          </w:p>
        </w:tc>
        <w:tc>
          <w:tcPr>
            <w:tcW w:w="1409" w:type="dxa"/>
          </w:tcPr>
          <w:p w14:paraId="34E5854E" w14:textId="77777777" w:rsidR="00E26DD0" w:rsidRDefault="00E26DD0" w:rsidP="00370DA7">
            <w:pPr>
              <w:spacing w:after="0" w:line="240" w:lineRule="auto"/>
            </w:pPr>
          </w:p>
        </w:tc>
        <w:tc>
          <w:tcPr>
            <w:tcW w:w="2253" w:type="dxa"/>
          </w:tcPr>
          <w:p w14:paraId="6437BF99" w14:textId="77777777" w:rsidR="00E26DD0" w:rsidRDefault="00E26DD0" w:rsidP="00370DA7">
            <w:pPr>
              <w:spacing w:after="0" w:line="240" w:lineRule="auto"/>
            </w:pPr>
          </w:p>
        </w:tc>
      </w:tr>
      <w:tr w:rsidR="00E26DD0" w14:paraId="26D036E7" w14:textId="77777777" w:rsidTr="00E26DD0">
        <w:tc>
          <w:tcPr>
            <w:tcW w:w="988" w:type="dxa"/>
          </w:tcPr>
          <w:p w14:paraId="24DAA472" w14:textId="77777777" w:rsidR="00E26DD0" w:rsidRDefault="00E26DD0" w:rsidP="002A7EFD">
            <w:pPr>
              <w:spacing w:after="0" w:line="240" w:lineRule="auto"/>
            </w:pPr>
          </w:p>
          <w:p w14:paraId="72E360DC" w14:textId="77777777" w:rsidR="00E26DD0" w:rsidRDefault="00E26DD0" w:rsidP="002A7EFD">
            <w:pPr>
              <w:spacing w:after="0" w:line="240" w:lineRule="auto"/>
            </w:pPr>
          </w:p>
          <w:p w14:paraId="1807C1A6" w14:textId="77777777" w:rsidR="00E26DD0" w:rsidRDefault="00E26DD0" w:rsidP="002A7EFD">
            <w:pPr>
              <w:spacing w:after="0" w:line="240" w:lineRule="auto"/>
            </w:pPr>
          </w:p>
          <w:p w14:paraId="7C9CBC2B" w14:textId="77777777" w:rsidR="00E26DD0" w:rsidRDefault="00E26DD0" w:rsidP="002A7EFD">
            <w:pPr>
              <w:spacing w:after="0" w:line="240" w:lineRule="auto"/>
            </w:pPr>
          </w:p>
          <w:p w14:paraId="23EBA6AC" w14:textId="77777777" w:rsidR="00E26DD0" w:rsidRDefault="00E26DD0" w:rsidP="002A7EFD">
            <w:pPr>
              <w:spacing w:after="0" w:line="240" w:lineRule="auto"/>
            </w:pPr>
          </w:p>
        </w:tc>
        <w:tc>
          <w:tcPr>
            <w:tcW w:w="1842" w:type="dxa"/>
          </w:tcPr>
          <w:p w14:paraId="2265E170" w14:textId="77777777" w:rsidR="00E26DD0" w:rsidRDefault="00E26DD0" w:rsidP="002A7EFD">
            <w:pPr>
              <w:spacing w:after="0" w:line="240" w:lineRule="auto"/>
            </w:pPr>
          </w:p>
        </w:tc>
        <w:tc>
          <w:tcPr>
            <w:tcW w:w="1418" w:type="dxa"/>
          </w:tcPr>
          <w:p w14:paraId="39864E12" w14:textId="77777777" w:rsidR="00E26DD0" w:rsidRDefault="00E26DD0" w:rsidP="002A7EFD">
            <w:pPr>
              <w:spacing w:after="0" w:line="240" w:lineRule="auto"/>
            </w:pPr>
          </w:p>
        </w:tc>
        <w:tc>
          <w:tcPr>
            <w:tcW w:w="1045" w:type="dxa"/>
          </w:tcPr>
          <w:p w14:paraId="706DCDD8" w14:textId="77777777" w:rsidR="00E26DD0" w:rsidRDefault="00E26DD0" w:rsidP="002A7EFD">
            <w:pPr>
              <w:spacing w:after="0" w:line="240" w:lineRule="auto"/>
            </w:pPr>
          </w:p>
        </w:tc>
        <w:tc>
          <w:tcPr>
            <w:tcW w:w="3106" w:type="dxa"/>
          </w:tcPr>
          <w:p w14:paraId="3F7ED859" w14:textId="77777777" w:rsidR="00E26DD0" w:rsidRDefault="00E26DD0" w:rsidP="002A7EFD">
            <w:pPr>
              <w:spacing w:after="0" w:line="240" w:lineRule="auto"/>
            </w:pPr>
          </w:p>
        </w:tc>
        <w:tc>
          <w:tcPr>
            <w:tcW w:w="2535" w:type="dxa"/>
          </w:tcPr>
          <w:p w14:paraId="003E91FF" w14:textId="77777777" w:rsidR="00E26DD0" w:rsidRDefault="00E26DD0" w:rsidP="002A7EFD">
            <w:pPr>
              <w:spacing w:after="0" w:line="240" w:lineRule="auto"/>
            </w:pPr>
          </w:p>
        </w:tc>
        <w:tc>
          <w:tcPr>
            <w:tcW w:w="1409" w:type="dxa"/>
          </w:tcPr>
          <w:p w14:paraId="7B7397EF" w14:textId="77777777" w:rsidR="00E26DD0" w:rsidRDefault="00E26DD0" w:rsidP="002A7EFD">
            <w:pPr>
              <w:spacing w:after="0" w:line="240" w:lineRule="auto"/>
            </w:pPr>
          </w:p>
        </w:tc>
        <w:tc>
          <w:tcPr>
            <w:tcW w:w="2253" w:type="dxa"/>
          </w:tcPr>
          <w:p w14:paraId="1C98A3CA" w14:textId="77777777" w:rsidR="00E26DD0" w:rsidRDefault="00E26DD0" w:rsidP="002A7EFD">
            <w:pPr>
              <w:spacing w:after="0" w:line="240" w:lineRule="auto"/>
            </w:pPr>
          </w:p>
        </w:tc>
      </w:tr>
      <w:tr w:rsidR="00E26DD0" w14:paraId="0A0AC613" w14:textId="77777777" w:rsidTr="00E26DD0">
        <w:tc>
          <w:tcPr>
            <w:tcW w:w="988" w:type="dxa"/>
          </w:tcPr>
          <w:p w14:paraId="1CD71071" w14:textId="77777777" w:rsidR="00E26DD0" w:rsidRDefault="00E26DD0" w:rsidP="002A7EFD">
            <w:pPr>
              <w:spacing w:after="0" w:line="240" w:lineRule="auto"/>
            </w:pPr>
          </w:p>
          <w:p w14:paraId="019E6E56" w14:textId="77777777" w:rsidR="00E26DD0" w:rsidRDefault="00E26DD0" w:rsidP="002A7EFD">
            <w:pPr>
              <w:spacing w:after="0" w:line="240" w:lineRule="auto"/>
            </w:pPr>
          </w:p>
          <w:p w14:paraId="35FB7DF5" w14:textId="77777777" w:rsidR="00E26DD0" w:rsidRDefault="00E26DD0" w:rsidP="002A7EFD">
            <w:pPr>
              <w:spacing w:after="0" w:line="240" w:lineRule="auto"/>
            </w:pPr>
          </w:p>
          <w:p w14:paraId="0C1BF9FF" w14:textId="77777777" w:rsidR="00E26DD0" w:rsidRDefault="00E26DD0" w:rsidP="002A7EFD">
            <w:pPr>
              <w:spacing w:after="0" w:line="240" w:lineRule="auto"/>
            </w:pPr>
          </w:p>
          <w:p w14:paraId="28527059" w14:textId="77777777" w:rsidR="00E26DD0" w:rsidRDefault="00E26DD0" w:rsidP="002A7EFD">
            <w:pPr>
              <w:spacing w:after="0" w:line="240" w:lineRule="auto"/>
            </w:pPr>
          </w:p>
        </w:tc>
        <w:tc>
          <w:tcPr>
            <w:tcW w:w="1842" w:type="dxa"/>
          </w:tcPr>
          <w:p w14:paraId="7DACCF75" w14:textId="77777777" w:rsidR="00E26DD0" w:rsidRDefault="00E26DD0" w:rsidP="002A7EFD">
            <w:pPr>
              <w:spacing w:after="0" w:line="240" w:lineRule="auto"/>
            </w:pPr>
          </w:p>
        </w:tc>
        <w:tc>
          <w:tcPr>
            <w:tcW w:w="1418" w:type="dxa"/>
          </w:tcPr>
          <w:p w14:paraId="699FC67E" w14:textId="77777777" w:rsidR="00E26DD0" w:rsidRDefault="00E26DD0" w:rsidP="002A7EFD">
            <w:pPr>
              <w:spacing w:after="0" w:line="240" w:lineRule="auto"/>
            </w:pPr>
          </w:p>
        </w:tc>
        <w:tc>
          <w:tcPr>
            <w:tcW w:w="1045" w:type="dxa"/>
          </w:tcPr>
          <w:p w14:paraId="318ECDE1" w14:textId="77777777" w:rsidR="00E26DD0" w:rsidRDefault="00E26DD0" w:rsidP="002A7EFD">
            <w:pPr>
              <w:spacing w:after="0" w:line="240" w:lineRule="auto"/>
            </w:pPr>
          </w:p>
        </w:tc>
        <w:tc>
          <w:tcPr>
            <w:tcW w:w="3106" w:type="dxa"/>
          </w:tcPr>
          <w:p w14:paraId="4E7CFF1D" w14:textId="77777777" w:rsidR="00E26DD0" w:rsidRDefault="00E26DD0" w:rsidP="002A7EFD">
            <w:pPr>
              <w:spacing w:after="0" w:line="240" w:lineRule="auto"/>
            </w:pPr>
          </w:p>
        </w:tc>
        <w:tc>
          <w:tcPr>
            <w:tcW w:w="2535" w:type="dxa"/>
          </w:tcPr>
          <w:p w14:paraId="2C53D53A" w14:textId="77777777" w:rsidR="00E26DD0" w:rsidRDefault="00E26DD0" w:rsidP="002A7EFD">
            <w:pPr>
              <w:spacing w:after="0" w:line="240" w:lineRule="auto"/>
            </w:pPr>
          </w:p>
        </w:tc>
        <w:tc>
          <w:tcPr>
            <w:tcW w:w="1409" w:type="dxa"/>
          </w:tcPr>
          <w:p w14:paraId="2727D5CF" w14:textId="77777777" w:rsidR="00E26DD0" w:rsidRDefault="00E26DD0" w:rsidP="002A7EFD">
            <w:pPr>
              <w:spacing w:after="0" w:line="240" w:lineRule="auto"/>
            </w:pPr>
          </w:p>
        </w:tc>
        <w:tc>
          <w:tcPr>
            <w:tcW w:w="2253" w:type="dxa"/>
          </w:tcPr>
          <w:p w14:paraId="3E422178" w14:textId="77777777" w:rsidR="00E26DD0" w:rsidRDefault="00E26DD0" w:rsidP="002A7EFD">
            <w:pPr>
              <w:spacing w:after="0" w:line="240" w:lineRule="auto"/>
            </w:pPr>
          </w:p>
        </w:tc>
      </w:tr>
      <w:tr w:rsidR="00E26DD0" w14:paraId="78E28107" w14:textId="77777777" w:rsidTr="00E26DD0">
        <w:tc>
          <w:tcPr>
            <w:tcW w:w="988" w:type="dxa"/>
          </w:tcPr>
          <w:p w14:paraId="5A5D7355" w14:textId="77777777" w:rsidR="00E26DD0" w:rsidRDefault="00E26DD0" w:rsidP="002A7EFD">
            <w:pPr>
              <w:spacing w:after="0" w:line="240" w:lineRule="auto"/>
            </w:pPr>
          </w:p>
          <w:p w14:paraId="4E1E7911" w14:textId="77777777" w:rsidR="00E26DD0" w:rsidRDefault="00E26DD0" w:rsidP="002A7EFD">
            <w:pPr>
              <w:spacing w:after="0" w:line="240" w:lineRule="auto"/>
            </w:pPr>
          </w:p>
          <w:p w14:paraId="02175E51" w14:textId="77777777" w:rsidR="00E26DD0" w:rsidRDefault="00E26DD0" w:rsidP="002A7EFD">
            <w:pPr>
              <w:spacing w:after="0" w:line="240" w:lineRule="auto"/>
            </w:pPr>
          </w:p>
          <w:p w14:paraId="5589F46F" w14:textId="77777777" w:rsidR="00E26DD0" w:rsidRDefault="00E26DD0" w:rsidP="002A7EFD">
            <w:pPr>
              <w:spacing w:after="0" w:line="240" w:lineRule="auto"/>
            </w:pPr>
          </w:p>
          <w:p w14:paraId="28732A35" w14:textId="77777777" w:rsidR="00E26DD0" w:rsidRDefault="00E26DD0" w:rsidP="002A7EFD">
            <w:pPr>
              <w:spacing w:after="0" w:line="240" w:lineRule="auto"/>
            </w:pPr>
          </w:p>
        </w:tc>
        <w:tc>
          <w:tcPr>
            <w:tcW w:w="1842" w:type="dxa"/>
          </w:tcPr>
          <w:p w14:paraId="6527029A" w14:textId="77777777" w:rsidR="00E26DD0" w:rsidRDefault="00E26DD0" w:rsidP="002A7EFD">
            <w:pPr>
              <w:spacing w:after="0" w:line="240" w:lineRule="auto"/>
            </w:pPr>
          </w:p>
        </w:tc>
        <w:tc>
          <w:tcPr>
            <w:tcW w:w="1418" w:type="dxa"/>
          </w:tcPr>
          <w:p w14:paraId="249BB580" w14:textId="77777777" w:rsidR="00E26DD0" w:rsidRDefault="00E26DD0" w:rsidP="002A7EFD">
            <w:pPr>
              <w:spacing w:after="0" w:line="240" w:lineRule="auto"/>
            </w:pPr>
          </w:p>
        </w:tc>
        <w:tc>
          <w:tcPr>
            <w:tcW w:w="1045" w:type="dxa"/>
          </w:tcPr>
          <w:p w14:paraId="048EA407" w14:textId="77777777" w:rsidR="00E26DD0" w:rsidRDefault="00E26DD0" w:rsidP="002A7EFD">
            <w:pPr>
              <w:spacing w:after="0" w:line="240" w:lineRule="auto"/>
            </w:pPr>
          </w:p>
        </w:tc>
        <w:tc>
          <w:tcPr>
            <w:tcW w:w="3106" w:type="dxa"/>
          </w:tcPr>
          <w:p w14:paraId="6F3760AE" w14:textId="77777777" w:rsidR="00E26DD0" w:rsidRDefault="00E26DD0" w:rsidP="002A7EFD">
            <w:pPr>
              <w:spacing w:after="0" w:line="240" w:lineRule="auto"/>
            </w:pPr>
          </w:p>
        </w:tc>
        <w:tc>
          <w:tcPr>
            <w:tcW w:w="2535" w:type="dxa"/>
          </w:tcPr>
          <w:p w14:paraId="3A84DFA2" w14:textId="77777777" w:rsidR="00E26DD0" w:rsidRDefault="00E26DD0" w:rsidP="002A7EFD">
            <w:pPr>
              <w:spacing w:after="0" w:line="240" w:lineRule="auto"/>
            </w:pPr>
          </w:p>
        </w:tc>
        <w:tc>
          <w:tcPr>
            <w:tcW w:w="1409" w:type="dxa"/>
          </w:tcPr>
          <w:p w14:paraId="16841D66" w14:textId="77777777" w:rsidR="00E26DD0" w:rsidRDefault="00E26DD0" w:rsidP="002A7EFD">
            <w:pPr>
              <w:spacing w:after="0" w:line="240" w:lineRule="auto"/>
            </w:pPr>
          </w:p>
        </w:tc>
        <w:tc>
          <w:tcPr>
            <w:tcW w:w="2253" w:type="dxa"/>
          </w:tcPr>
          <w:p w14:paraId="656899D6" w14:textId="77777777" w:rsidR="00E26DD0" w:rsidRDefault="00E26DD0" w:rsidP="002A7EFD">
            <w:pPr>
              <w:spacing w:after="0" w:line="240" w:lineRule="auto"/>
            </w:pPr>
          </w:p>
        </w:tc>
      </w:tr>
    </w:tbl>
    <w:p w14:paraId="247CE507" w14:textId="77777777" w:rsidR="00E26DD0" w:rsidRDefault="00E26DD0" w:rsidP="00370DA7">
      <w:pPr>
        <w:spacing w:after="0" w:line="240" w:lineRule="auto"/>
      </w:pPr>
    </w:p>
    <w:p w14:paraId="666AFE34" w14:textId="77777777" w:rsidR="00CB4300" w:rsidRDefault="00CB4300" w:rsidP="00370DA7">
      <w:pPr>
        <w:spacing w:after="0" w:line="240" w:lineRule="auto"/>
        <w:sectPr w:rsidR="00CB4300" w:rsidSect="00E26DD0">
          <w:pgSz w:w="16838" w:h="11906" w:orient="landscape"/>
          <w:pgMar w:top="1440" w:right="1440" w:bottom="1440" w:left="1440" w:header="709" w:footer="709" w:gutter="0"/>
          <w:cols w:space="708"/>
          <w:docGrid w:linePitch="360"/>
        </w:sectPr>
      </w:pPr>
    </w:p>
    <w:p w14:paraId="31A707BA" w14:textId="77777777" w:rsidR="00CB4300" w:rsidRDefault="00CB4300" w:rsidP="00CB4300">
      <w:pPr>
        <w:spacing w:after="0" w:line="240" w:lineRule="auto"/>
      </w:pPr>
      <w:r>
        <w:lastRenderedPageBreak/>
        <w:t xml:space="preserve">Appendix 8 – </w:t>
      </w:r>
      <w:r w:rsidRPr="0072672A">
        <w:rPr>
          <w:b/>
        </w:rPr>
        <w:t>First Aid Parental Notification Slip</w:t>
      </w:r>
      <w:r>
        <w:t xml:space="preserve"> </w:t>
      </w:r>
    </w:p>
    <w:p w14:paraId="6FE0478E" w14:textId="77777777" w:rsidR="00CB4300" w:rsidRDefault="00CB4300" w:rsidP="00CB4300">
      <w:pPr>
        <w:spacing w:after="0" w:line="240" w:lineRule="auto"/>
      </w:pPr>
    </w:p>
    <w:p w14:paraId="0A25FC63" w14:textId="77777777" w:rsidR="009C68F1" w:rsidRDefault="00357093" w:rsidP="00370DA7">
      <w:pPr>
        <w:spacing w:after="0" w:line="240" w:lineRule="auto"/>
      </w:pPr>
      <w:r w:rsidRPr="00357093">
        <w:rPr>
          <w:noProof/>
        </w:rPr>
        <w:drawing>
          <wp:inline distT="0" distB="0" distL="0" distR="0" wp14:anchorId="1CF8A90B" wp14:editId="5691D799">
            <wp:extent cx="4220164" cy="6373114"/>
            <wp:effectExtent l="0" t="0" r="952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20164" cy="6373114"/>
                    </a:xfrm>
                    <a:prstGeom prst="rect">
                      <a:avLst/>
                    </a:prstGeom>
                  </pic:spPr>
                </pic:pic>
              </a:graphicData>
            </a:graphic>
          </wp:inline>
        </w:drawing>
      </w:r>
    </w:p>
    <w:p w14:paraId="6E5027B8" w14:textId="77777777" w:rsidR="009C68F1" w:rsidRDefault="009C68F1" w:rsidP="00370DA7">
      <w:pPr>
        <w:spacing w:after="0" w:line="240" w:lineRule="auto"/>
      </w:pPr>
    </w:p>
    <w:p w14:paraId="1410C22C" w14:textId="77777777" w:rsidR="009C68F1" w:rsidRDefault="009C68F1" w:rsidP="00370DA7">
      <w:pPr>
        <w:spacing w:after="0" w:line="240" w:lineRule="auto"/>
      </w:pPr>
    </w:p>
    <w:p w14:paraId="61F5BD11" w14:textId="77777777" w:rsidR="009C68F1" w:rsidRDefault="009C68F1" w:rsidP="00370DA7">
      <w:pPr>
        <w:spacing w:after="0" w:line="240" w:lineRule="auto"/>
      </w:pPr>
    </w:p>
    <w:p w14:paraId="2B632006" w14:textId="77777777" w:rsidR="009C68F1" w:rsidRDefault="009C68F1" w:rsidP="00370DA7">
      <w:pPr>
        <w:spacing w:after="0" w:line="240" w:lineRule="auto"/>
      </w:pPr>
    </w:p>
    <w:p w14:paraId="14D060C5" w14:textId="77777777" w:rsidR="009C68F1" w:rsidRDefault="009C68F1" w:rsidP="00370DA7">
      <w:pPr>
        <w:spacing w:after="0" w:line="240" w:lineRule="auto"/>
      </w:pPr>
    </w:p>
    <w:p w14:paraId="191D3033" w14:textId="77777777" w:rsidR="009C68F1" w:rsidRDefault="009C68F1" w:rsidP="00370DA7">
      <w:pPr>
        <w:spacing w:after="0" w:line="240" w:lineRule="auto"/>
      </w:pPr>
    </w:p>
    <w:p w14:paraId="0FCEC4B6" w14:textId="77777777" w:rsidR="009C68F1" w:rsidRDefault="009C68F1" w:rsidP="00370DA7">
      <w:pPr>
        <w:spacing w:after="0" w:line="240" w:lineRule="auto"/>
      </w:pPr>
    </w:p>
    <w:p w14:paraId="0A5D25BB" w14:textId="77777777" w:rsidR="009C68F1" w:rsidRDefault="009C68F1" w:rsidP="00370DA7">
      <w:pPr>
        <w:spacing w:after="0" w:line="240" w:lineRule="auto"/>
      </w:pPr>
    </w:p>
    <w:p w14:paraId="327D1F79" w14:textId="77777777" w:rsidR="009C68F1" w:rsidRDefault="009C68F1" w:rsidP="00370DA7">
      <w:pPr>
        <w:spacing w:after="0" w:line="240" w:lineRule="auto"/>
      </w:pPr>
    </w:p>
    <w:p w14:paraId="052D22B4" w14:textId="77777777" w:rsidR="009C68F1" w:rsidRDefault="009C68F1" w:rsidP="00370DA7">
      <w:pPr>
        <w:spacing w:after="0" w:line="240" w:lineRule="auto"/>
      </w:pPr>
    </w:p>
    <w:p w14:paraId="2F98FA48" w14:textId="77777777" w:rsidR="009C68F1" w:rsidRDefault="009C68F1" w:rsidP="00370DA7">
      <w:pPr>
        <w:spacing w:after="0" w:line="240" w:lineRule="auto"/>
      </w:pPr>
    </w:p>
    <w:p w14:paraId="1AC65A0D" w14:textId="77777777" w:rsidR="009C68F1" w:rsidRDefault="009C68F1" w:rsidP="00370DA7">
      <w:pPr>
        <w:spacing w:after="0" w:line="240" w:lineRule="auto"/>
      </w:pPr>
    </w:p>
    <w:p w14:paraId="4679598C" w14:textId="07321B03" w:rsidR="009C68F1" w:rsidRDefault="00075F9F" w:rsidP="00370DA7">
      <w:pPr>
        <w:spacing w:after="0" w:line="240" w:lineRule="auto"/>
      </w:pPr>
      <w:r>
        <w:lastRenderedPageBreak/>
        <w:t xml:space="preserve">Appendix 9 – </w:t>
      </w:r>
      <w:r w:rsidR="00973886">
        <w:t xml:space="preserve">Process for accepting medication (for office use) </w:t>
      </w:r>
    </w:p>
    <w:p w14:paraId="2AF35770" w14:textId="1784CE8C" w:rsidR="00973886" w:rsidRDefault="004F0A00" w:rsidP="00370DA7">
      <w:pPr>
        <w:spacing w:after="0" w:line="240" w:lineRule="auto"/>
      </w:pPr>
      <w:r w:rsidRPr="004F0A00">
        <w:drawing>
          <wp:inline distT="0" distB="0" distL="0" distR="0" wp14:anchorId="5CF47E31" wp14:editId="4EED4035">
            <wp:extent cx="6010275" cy="758826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17798" cy="7597759"/>
                    </a:xfrm>
                    <a:prstGeom prst="rect">
                      <a:avLst/>
                    </a:prstGeom>
                  </pic:spPr>
                </pic:pic>
              </a:graphicData>
            </a:graphic>
          </wp:inline>
        </w:drawing>
      </w:r>
    </w:p>
    <w:p w14:paraId="16F5C1F6" w14:textId="77777777" w:rsidR="00075F9F" w:rsidRDefault="00075F9F" w:rsidP="00370DA7">
      <w:pPr>
        <w:spacing w:after="0" w:line="240" w:lineRule="auto"/>
      </w:pPr>
    </w:p>
    <w:p w14:paraId="53EA4802" w14:textId="77777777" w:rsidR="00075F9F" w:rsidRDefault="00075F9F" w:rsidP="00370DA7">
      <w:pPr>
        <w:spacing w:after="0" w:line="240" w:lineRule="auto"/>
      </w:pPr>
    </w:p>
    <w:p w14:paraId="67981147" w14:textId="77777777" w:rsidR="004F0A00" w:rsidRDefault="004F0A00" w:rsidP="00370DA7">
      <w:pPr>
        <w:spacing w:after="0" w:line="240" w:lineRule="auto"/>
      </w:pPr>
    </w:p>
    <w:p w14:paraId="532B3922" w14:textId="77777777" w:rsidR="004F0A00" w:rsidRDefault="004F0A00" w:rsidP="00370DA7">
      <w:pPr>
        <w:spacing w:after="0" w:line="240" w:lineRule="auto"/>
      </w:pPr>
    </w:p>
    <w:p w14:paraId="58364CB6" w14:textId="77777777" w:rsidR="004F0A00" w:rsidRDefault="004F0A00" w:rsidP="00370DA7">
      <w:pPr>
        <w:spacing w:after="0" w:line="240" w:lineRule="auto"/>
      </w:pPr>
    </w:p>
    <w:p w14:paraId="7479E46A" w14:textId="77777777" w:rsidR="00075F9F" w:rsidRDefault="00075F9F" w:rsidP="00370DA7">
      <w:pPr>
        <w:spacing w:after="0" w:line="240" w:lineRule="auto"/>
      </w:pPr>
    </w:p>
    <w:p w14:paraId="498B0943" w14:textId="560916F7" w:rsidR="00075F9F" w:rsidRDefault="00075F9F" w:rsidP="00370DA7">
      <w:pPr>
        <w:spacing w:after="0" w:line="240" w:lineRule="auto"/>
      </w:pPr>
      <w:r>
        <w:lastRenderedPageBreak/>
        <w:t xml:space="preserve">Appendix 10 – Medication Checklist (for office use) </w:t>
      </w:r>
    </w:p>
    <w:p w14:paraId="2D9148AE" w14:textId="7AEBEFAC" w:rsidR="00075F9F" w:rsidRDefault="00075F9F" w:rsidP="00370DA7">
      <w:pPr>
        <w:spacing w:after="0" w:line="240" w:lineRule="auto"/>
      </w:pPr>
      <w:r w:rsidRPr="00075F9F">
        <w:drawing>
          <wp:inline distT="0" distB="0" distL="0" distR="0" wp14:anchorId="48569B8F" wp14:editId="09E4B170">
            <wp:extent cx="6367603" cy="44291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77107" cy="4435735"/>
                    </a:xfrm>
                    <a:prstGeom prst="rect">
                      <a:avLst/>
                    </a:prstGeom>
                  </pic:spPr>
                </pic:pic>
              </a:graphicData>
            </a:graphic>
          </wp:inline>
        </w:drawing>
      </w:r>
    </w:p>
    <w:p w14:paraId="386D2BDF" w14:textId="77777777" w:rsidR="009C68F1" w:rsidRDefault="009C68F1" w:rsidP="00370DA7">
      <w:pPr>
        <w:spacing w:after="0" w:line="240" w:lineRule="auto"/>
      </w:pPr>
    </w:p>
    <w:p w14:paraId="4F38E5F3" w14:textId="77777777" w:rsidR="009C68F1" w:rsidRDefault="009C68F1" w:rsidP="00370DA7">
      <w:pPr>
        <w:spacing w:after="0" w:line="240" w:lineRule="auto"/>
      </w:pPr>
    </w:p>
    <w:p w14:paraId="54DA703F" w14:textId="77777777" w:rsidR="009C68F1" w:rsidRDefault="009C68F1" w:rsidP="00370DA7">
      <w:pPr>
        <w:spacing w:after="0" w:line="240" w:lineRule="auto"/>
      </w:pPr>
    </w:p>
    <w:p w14:paraId="5B10F9FA" w14:textId="77777777" w:rsidR="009C68F1" w:rsidRDefault="009C68F1" w:rsidP="00370DA7">
      <w:pPr>
        <w:spacing w:after="0" w:line="240" w:lineRule="auto"/>
      </w:pPr>
    </w:p>
    <w:p w14:paraId="3552C489" w14:textId="77777777" w:rsidR="009C68F1" w:rsidRDefault="009C68F1" w:rsidP="00370DA7">
      <w:pPr>
        <w:spacing w:after="0" w:line="240" w:lineRule="auto"/>
      </w:pPr>
    </w:p>
    <w:p w14:paraId="434A9802" w14:textId="77777777" w:rsidR="009C68F1" w:rsidRDefault="009C68F1" w:rsidP="00370DA7">
      <w:pPr>
        <w:spacing w:after="0" w:line="240" w:lineRule="auto"/>
      </w:pPr>
    </w:p>
    <w:p w14:paraId="1FB64F35" w14:textId="77777777" w:rsidR="009C68F1" w:rsidRDefault="009C68F1" w:rsidP="00370DA7">
      <w:pPr>
        <w:spacing w:after="0" w:line="240" w:lineRule="auto"/>
      </w:pPr>
    </w:p>
    <w:p w14:paraId="30096CDC" w14:textId="77777777" w:rsidR="009C68F1" w:rsidRDefault="009C68F1" w:rsidP="00370DA7">
      <w:pPr>
        <w:spacing w:after="0" w:line="240" w:lineRule="auto"/>
      </w:pPr>
    </w:p>
    <w:p w14:paraId="74A20E22" w14:textId="77777777" w:rsidR="009C68F1" w:rsidRDefault="009C68F1" w:rsidP="00370DA7">
      <w:pPr>
        <w:spacing w:after="0" w:line="240" w:lineRule="auto"/>
      </w:pPr>
    </w:p>
    <w:p w14:paraId="080522DE" w14:textId="77777777" w:rsidR="009C68F1" w:rsidRDefault="009C68F1" w:rsidP="00370DA7">
      <w:pPr>
        <w:spacing w:after="0" w:line="240" w:lineRule="auto"/>
      </w:pPr>
    </w:p>
    <w:p w14:paraId="48176382" w14:textId="77777777" w:rsidR="009C68F1" w:rsidRDefault="009C68F1" w:rsidP="00370DA7">
      <w:pPr>
        <w:spacing w:after="0" w:line="240" w:lineRule="auto"/>
      </w:pPr>
    </w:p>
    <w:p w14:paraId="4451494B" w14:textId="77777777" w:rsidR="009C68F1" w:rsidRDefault="009C68F1" w:rsidP="00370DA7">
      <w:pPr>
        <w:spacing w:after="0" w:line="240" w:lineRule="auto"/>
      </w:pPr>
    </w:p>
    <w:p w14:paraId="7D759EA1" w14:textId="77777777" w:rsidR="009C68F1" w:rsidRDefault="009C68F1" w:rsidP="00370DA7">
      <w:pPr>
        <w:spacing w:after="0" w:line="240" w:lineRule="auto"/>
      </w:pPr>
    </w:p>
    <w:p w14:paraId="24538545" w14:textId="77777777" w:rsidR="009C68F1" w:rsidRDefault="009C68F1" w:rsidP="00370DA7">
      <w:pPr>
        <w:spacing w:after="0" w:line="240" w:lineRule="auto"/>
      </w:pPr>
    </w:p>
    <w:p w14:paraId="332C686E" w14:textId="77777777" w:rsidR="009C68F1" w:rsidRDefault="009C68F1" w:rsidP="00370DA7">
      <w:pPr>
        <w:spacing w:after="0" w:line="240" w:lineRule="auto"/>
      </w:pPr>
    </w:p>
    <w:p w14:paraId="49AF1EEC" w14:textId="77777777" w:rsidR="009C68F1" w:rsidRDefault="009C68F1" w:rsidP="00370DA7">
      <w:pPr>
        <w:spacing w:after="0" w:line="240" w:lineRule="auto"/>
      </w:pPr>
    </w:p>
    <w:sectPr w:rsidR="009C68F1" w:rsidSect="00CB430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1BDC" w14:textId="77777777" w:rsidR="009C68F1" w:rsidRDefault="009C68F1" w:rsidP="00F07B2C">
      <w:pPr>
        <w:spacing w:after="0" w:line="240" w:lineRule="auto"/>
      </w:pPr>
      <w:r>
        <w:separator/>
      </w:r>
    </w:p>
  </w:endnote>
  <w:endnote w:type="continuationSeparator" w:id="0">
    <w:p w14:paraId="2EC99AC5" w14:textId="77777777" w:rsidR="009C68F1" w:rsidRDefault="009C68F1" w:rsidP="00F0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Type">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56BF" w14:textId="77777777" w:rsidR="009C68F1" w:rsidRDefault="009C68F1" w:rsidP="00F07B2C">
      <w:pPr>
        <w:spacing w:after="0" w:line="240" w:lineRule="auto"/>
      </w:pPr>
      <w:r>
        <w:separator/>
      </w:r>
    </w:p>
  </w:footnote>
  <w:footnote w:type="continuationSeparator" w:id="0">
    <w:p w14:paraId="5901CADB" w14:textId="77777777" w:rsidR="009C68F1" w:rsidRDefault="009C68F1" w:rsidP="00F07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A2A"/>
    <w:multiLevelType w:val="hybridMultilevel"/>
    <w:tmpl w:val="CF8E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34ADC"/>
    <w:multiLevelType w:val="hybridMultilevel"/>
    <w:tmpl w:val="19261D0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14151A34"/>
    <w:multiLevelType w:val="hybridMultilevel"/>
    <w:tmpl w:val="D850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66DD0"/>
    <w:multiLevelType w:val="hybridMultilevel"/>
    <w:tmpl w:val="2B10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E0356"/>
    <w:multiLevelType w:val="hybridMultilevel"/>
    <w:tmpl w:val="358A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C23EA"/>
    <w:multiLevelType w:val="hybridMultilevel"/>
    <w:tmpl w:val="EBEA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D3B7A"/>
    <w:multiLevelType w:val="hybridMultilevel"/>
    <w:tmpl w:val="DAEC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B7CFE"/>
    <w:multiLevelType w:val="hybridMultilevel"/>
    <w:tmpl w:val="E900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C19BD"/>
    <w:multiLevelType w:val="hybridMultilevel"/>
    <w:tmpl w:val="5920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96F97"/>
    <w:multiLevelType w:val="hybridMultilevel"/>
    <w:tmpl w:val="674C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B7317"/>
    <w:multiLevelType w:val="multilevel"/>
    <w:tmpl w:val="224E60C0"/>
    <w:lvl w:ilvl="0">
      <w:start w:val="1"/>
      <w:numFmt w:val="bullet"/>
      <w:lvlText w:val="·"/>
      <w:lvlJc w:val="left"/>
      <w:pPr>
        <w:tabs>
          <w:tab w:val="left" w:pos="360"/>
        </w:tabs>
        <w:ind w:left="720"/>
      </w:pPr>
      <w:rPr>
        <w:rFonts w:ascii="Symbol" w:eastAsia="Symbol" w:hAnsi="Symbo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434278"/>
    <w:multiLevelType w:val="hybridMultilevel"/>
    <w:tmpl w:val="6714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8695A"/>
    <w:multiLevelType w:val="hybridMultilevel"/>
    <w:tmpl w:val="CAEC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633A72"/>
    <w:multiLevelType w:val="hybridMultilevel"/>
    <w:tmpl w:val="CCCA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20CDF"/>
    <w:multiLevelType w:val="hybridMultilevel"/>
    <w:tmpl w:val="0B20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B7109"/>
    <w:multiLevelType w:val="hybridMultilevel"/>
    <w:tmpl w:val="F11C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B52A1"/>
    <w:multiLevelType w:val="hybridMultilevel"/>
    <w:tmpl w:val="64CA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20EB5"/>
    <w:multiLevelType w:val="hybridMultilevel"/>
    <w:tmpl w:val="C7DA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545B0"/>
    <w:multiLevelType w:val="hybridMultilevel"/>
    <w:tmpl w:val="8E52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92133">
    <w:abstractNumId w:val="17"/>
  </w:num>
  <w:num w:numId="2" w16cid:durableId="1364360387">
    <w:abstractNumId w:val="16"/>
  </w:num>
  <w:num w:numId="3" w16cid:durableId="1451129419">
    <w:abstractNumId w:val="1"/>
  </w:num>
  <w:num w:numId="4" w16cid:durableId="1045329167">
    <w:abstractNumId w:val="18"/>
  </w:num>
  <w:num w:numId="5" w16cid:durableId="105852172">
    <w:abstractNumId w:val="8"/>
  </w:num>
  <w:num w:numId="6" w16cid:durableId="1983849938">
    <w:abstractNumId w:val="5"/>
  </w:num>
  <w:num w:numId="7" w16cid:durableId="703941324">
    <w:abstractNumId w:val="13"/>
  </w:num>
  <w:num w:numId="8" w16cid:durableId="742141241">
    <w:abstractNumId w:val="10"/>
  </w:num>
  <w:num w:numId="9" w16cid:durableId="177089621">
    <w:abstractNumId w:val="7"/>
  </w:num>
  <w:num w:numId="10" w16cid:durableId="442111002">
    <w:abstractNumId w:val="6"/>
  </w:num>
  <w:num w:numId="11" w16cid:durableId="1388063802">
    <w:abstractNumId w:val="11"/>
  </w:num>
  <w:num w:numId="12" w16cid:durableId="267739178">
    <w:abstractNumId w:val="15"/>
  </w:num>
  <w:num w:numId="13" w16cid:durableId="928732553">
    <w:abstractNumId w:val="4"/>
  </w:num>
  <w:num w:numId="14" w16cid:durableId="1567373434">
    <w:abstractNumId w:val="9"/>
  </w:num>
  <w:num w:numId="15" w16cid:durableId="974798136">
    <w:abstractNumId w:val="2"/>
  </w:num>
  <w:num w:numId="16" w16cid:durableId="222060610">
    <w:abstractNumId w:val="0"/>
  </w:num>
  <w:num w:numId="17" w16cid:durableId="582835672">
    <w:abstractNumId w:val="14"/>
  </w:num>
  <w:num w:numId="18" w16cid:durableId="1658073196">
    <w:abstractNumId w:val="3"/>
  </w:num>
  <w:num w:numId="19" w16cid:durableId="19133462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3E"/>
    <w:rsid w:val="00075F9F"/>
    <w:rsid w:val="00153030"/>
    <w:rsid w:val="001630FE"/>
    <w:rsid w:val="00173DBB"/>
    <w:rsid w:val="001C266E"/>
    <w:rsid w:val="001E5496"/>
    <w:rsid w:val="001F5107"/>
    <w:rsid w:val="00214566"/>
    <w:rsid w:val="002E7027"/>
    <w:rsid w:val="00357093"/>
    <w:rsid w:val="00370DA7"/>
    <w:rsid w:val="003824BF"/>
    <w:rsid w:val="003A607E"/>
    <w:rsid w:val="0043384F"/>
    <w:rsid w:val="00472D38"/>
    <w:rsid w:val="004E56B5"/>
    <w:rsid w:val="004F0A00"/>
    <w:rsid w:val="00541F08"/>
    <w:rsid w:val="00556C1F"/>
    <w:rsid w:val="00575EB8"/>
    <w:rsid w:val="00647ABC"/>
    <w:rsid w:val="00694FD4"/>
    <w:rsid w:val="0072672A"/>
    <w:rsid w:val="007D199F"/>
    <w:rsid w:val="008849CD"/>
    <w:rsid w:val="008C0B3B"/>
    <w:rsid w:val="009625A6"/>
    <w:rsid w:val="00973886"/>
    <w:rsid w:val="009779D7"/>
    <w:rsid w:val="009C68F1"/>
    <w:rsid w:val="00B26B90"/>
    <w:rsid w:val="00B550A5"/>
    <w:rsid w:val="00B559B4"/>
    <w:rsid w:val="00B651C6"/>
    <w:rsid w:val="00CB4300"/>
    <w:rsid w:val="00CD53C7"/>
    <w:rsid w:val="00CF253E"/>
    <w:rsid w:val="00D54834"/>
    <w:rsid w:val="00D61809"/>
    <w:rsid w:val="00DC7AA9"/>
    <w:rsid w:val="00DE6F25"/>
    <w:rsid w:val="00E11F0A"/>
    <w:rsid w:val="00E26DD0"/>
    <w:rsid w:val="00EA497F"/>
    <w:rsid w:val="00F07B2C"/>
    <w:rsid w:val="00F40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1D72"/>
  <w15:chartTrackingRefBased/>
  <w15:docId w15:val="{DA5CD79E-B09E-4637-BE44-D356F0C4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3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3E"/>
    <w:pPr>
      <w:ind w:left="720"/>
      <w:contextualSpacing/>
    </w:pPr>
  </w:style>
  <w:style w:type="paragraph" w:styleId="Footer">
    <w:name w:val="footer"/>
    <w:basedOn w:val="Normal"/>
    <w:link w:val="FooterChar"/>
    <w:uiPriority w:val="99"/>
    <w:unhideWhenUsed/>
    <w:rsid w:val="00CF2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53E"/>
    <w:rPr>
      <w:rFonts w:eastAsiaTheme="minorEastAsia"/>
      <w:lang w:eastAsia="en-GB"/>
    </w:rPr>
  </w:style>
  <w:style w:type="character" w:styleId="Hyperlink">
    <w:name w:val="Hyperlink"/>
    <w:basedOn w:val="DefaultParagraphFont"/>
    <w:uiPriority w:val="99"/>
    <w:unhideWhenUsed/>
    <w:rsid w:val="00370DA7"/>
    <w:rPr>
      <w:color w:val="0563C1" w:themeColor="hyperlink"/>
      <w:u w:val="single"/>
    </w:rPr>
  </w:style>
  <w:style w:type="character" w:styleId="UnresolvedMention">
    <w:name w:val="Unresolved Mention"/>
    <w:basedOn w:val="DefaultParagraphFont"/>
    <w:uiPriority w:val="99"/>
    <w:semiHidden/>
    <w:unhideWhenUsed/>
    <w:rsid w:val="00370DA7"/>
    <w:rPr>
      <w:color w:val="605E5C"/>
      <w:shd w:val="clear" w:color="auto" w:fill="E1DFDD"/>
    </w:rPr>
  </w:style>
  <w:style w:type="paragraph" w:styleId="Header">
    <w:name w:val="header"/>
    <w:basedOn w:val="Normal"/>
    <w:link w:val="HeaderChar"/>
    <w:uiPriority w:val="99"/>
    <w:unhideWhenUsed/>
    <w:rsid w:val="00F07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B2C"/>
    <w:rPr>
      <w:rFonts w:eastAsiaTheme="minorEastAsia"/>
      <w:lang w:eastAsia="en-GB"/>
    </w:rPr>
  </w:style>
  <w:style w:type="paragraph" w:styleId="NoSpacing">
    <w:name w:val="No Spacing"/>
    <w:basedOn w:val="Normal"/>
    <w:link w:val="NoSpacingChar"/>
    <w:uiPriority w:val="1"/>
    <w:qFormat/>
    <w:rsid w:val="00575EB8"/>
    <w:pPr>
      <w:spacing w:after="0" w:line="240" w:lineRule="auto"/>
    </w:pPr>
    <w:rPr>
      <w:rFonts w:ascii="Calibri" w:eastAsiaTheme="minorHAnsi" w:hAnsi="Calibri" w:cs="Calibri"/>
      <w:lang w:eastAsia="en-US"/>
    </w:rPr>
  </w:style>
  <w:style w:type="character" w:styleId="FollowedHyperlink">
    <w:name w:val="FollowedHyperlink"/>
    <w:basedOn w:val="DefaultParagraphFont"/>
    <w:uiPriority w:val="99"/>
    <w:semiHidden/>
    <w:unhideWhenUsed/>
    <w:rsid w:val="00575EB8"/>
    <w:rPr>
      <w:color w:val="954F72" w:themeColor="followedHyperlink"/>
      <w:u w:val="single"/>
    </w:rPr>
  </w:style>
  <w:style w:type="table" w:styleId="TableGrid">
    <w:name w:val="Table Grid"/>
    <w:basedOn w:val="TableNormal"/>
    <w:uiPriority w:val="39"/>
    <w:rsid w:val="00E2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C7AA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aaa.net/media/9493/supporting-cyp-with-healthcare-needs-in-education-final-april-2020.pdf" TargetMode="External"/><Relationship Id="rId18" Type="http://schemas.openxmlformats.org/officeDocument/2006/relationships/hyperlink" Target="http://www.firstaid.org.uk"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etc.www.scotland.gov.uk/library3/education/amis.pdf"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www.scswis.com/index.php?option=com_docman&amp;task=cat_view&amp;gid=330&amp;Itemid=378"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hecore.south-ayrshire.gov.uk/article/40905/Report-an-incident"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ub.careinspectorate.com/media/1549/management-of-medication-in-daycare-of-children-and-childminding.pdf"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C8C829EB37D4E889AE5F280502C03" ma:contentTypeVersion="14" ma:contentTypeDescription="Create a new document." ma:contentTypeScope="" ma:versionID="1906368041751380c7bd5b6d7e5a7fae">
  <xsd:schema xmlns:xsd="http://www.w3.org/2001/XMLSchema" xmlns:xs="http://www.w3.org/2001/XMLSchema" xmlns:p="http://schemas.microsoft.com/office/2006/metadata/properties" xmlns:ns2="289f0eda-b35d-4a09-8af8-3ccfd9f242a4" xmlns:ns3="e196dca3-63a8-410a-9705-a1218f8861c7" targetNamespace="http://schemas.microsoft.com/office/2006/metadata/properties" ma:root="true" ma:fieldsID="1e9ba745cb5234c96bac5112d3bc3475" ns2:_="" ns3:_="">
    <xsd:import namespace="289f0eda-b35d-4a09-8af8-3ccfd9f242a4"/>
    <xsd:import namespace="e196dca3-63a8-410a-9705-a1218f8861c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f0eda-b35d-4a09-8af8-3ccfd9f2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673333-76d4-4305-ac4c-1be93cd646e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6dca3-63a8-410a-9705-a1218f8861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6168532-9334-4ae4-8d9c-f0348e384032}" ma:internalName="TaxCatchAll" ma:showField="CatchAllData" ma:web="e196dca3-63a8-410a-9705-a1218f8861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96dca3-63a8-410a-9705-a1218f8861c7" xsi:nil="true"/>
    <lcf76f155ced4ddcb4097134ff3c332f xmlns="289f0eda-b35d-4a09-8af8-3ccfd9f242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685E20-E2E1-400E-9B2F-6B9F6CDE5D26}">
  <ds:schemaRefs>
    <ds:schemaRef ds:uri="http://schemas.microsoft.com/sharepoint/v3/contenttype/forms"/>
  </ds:schemaRefs>
</ds:datastoreItem>
</file>

<file path=customXml/itemProps2.xml><?xml version="1.0" encoding="utf-8"?>
<ds:datastoreItem xmlns:ds="http://schemas.openxmlformats.org/officeDocument/2006/customXml" ds:itemID="{2847B582-8509-494E-BD80-FD789731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f0eda-b35d-4a09-8af8-3ccfd9f242a4"/>
    <ds:schemaRef ds:uri="e196dca3-63a8-410a-9705-a1218f886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C3623-4304-43EB-904F-5B2B90F2C693}">
  <ds:schemaRefs>
    <ds:schemaRef ds:uri="http://schemas.microsoft.com/office/2006/metadata/properties"/>
    <ds:schemaRef ds:uri="http://schemas.microsoft.com/office/infopath/2007/PartnerControls"/>
    <ds:schemaRef ds:uri="e196dca3-63a8-410a-9705-a1218f8861c7"/>
    <ds:schemaRef ds:uri="289f0eda-b35d-4a09-8af8-3ccfd9f242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Meney, Fiona</dc:creator>
  <cp:keywords/>
  <dc:description/>
  <cp:lastModifiedBy>Meney, Fiona</cp:lastModifiedBy>
  <cp:revision>2</cp:revision>
  <dcterms:created xsi:type="dcterms:W3CDTF">2024-04-15T15:58:00Z</dcterms:created>
  <dcterms:modified xsi:type="dcterms:W3CDTF">2024-04-15T15:58:00Z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0x010100AA4C8C829EB37D4E889AE5F280502C03</vt:lpwstr>
  </property>
</Properties>
</file>