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ECFB" w14:textId="77777777" w:rsidR="009B5E1B" w:rsidRDefault="009B5E1B" w:rsidP="009B5E1B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4E161AEA" wp14:editId="41135475">
            <wp:simplePos x="0" y="0"/>
            <wp:positionH relativeFrom="column">
              <wp:posOffset>1351722</wp:posOffset>
            </wp:positionH>
            <wp:positionV relativeFrom="paragraph">
              <wp:posOffset>-63610</wp:posOffset>
            </wp:positionV>
            <wp:extent cx="3195955" cy="1733384"/>
            <wp:effectExtent l="0" t="0" r="4445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92" cy="174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86E">
        <w:rPr>
          <w:rFonts w:ascii="Comic Sans MS" w:hAnsi="Comic Sans MS"/>
          <w:b/>
          <w:sz w:val="36"/>
          <w:u w:val="single"/>
        </w:rPr>
        <w:t>Alloway EYC Home Learning</w:t>
      </w:r>
    </w:p>
    <w:p w14:paraId="11E52D8F" w14:textId="77777777" w:rsidR="009B5E1B" w:rsidRPr="00CB486E" w:rsidRDefault="009B5E1B" w:rsidP="009B5E1B">
      <w:pPr>
        <w:jc w:val="center"/>
        <w:rPr>
          <w:rFonts w:ascii="Comic Sans MS" w:hAnsi="Comic Sans MS"/>
          <w:b/>
          <w:sz w:val="36"/>
          <w:u w:val="single"/>
        </w:rPr>
      </w:pPr>
    </w:p>
    <w:p w14:paraId="20117F4C" w14:textId="77777777" w:rsidR="009B5E1B" w:rsidRDefault="009B5E1B" w:rsidP="009B5E1B">
      <w:pPr>
        <w:spacing w:after="0"/>
        <w:rPr>
          <w:rFonts w:ascii="Comic Sans MS" w:hAnsi="Comic Sans MS"/>
          <w:b/>
          <w:szCs w:val="16"/>
          <w:u w:val="single"/>
        </w:rPr>
      </w:pPr>
    </w:p>
    <w:p w14:paraId="5A4D50DD" w14:textId="77777777" w:rsidR="009B5E1B" w:rsidRDefault="009B5E1B" w:rsidP="009B5E1B">
      <w:pPr>
        <w:spacing w:after="0"/>
        <w:rPr>
          <w:rFonts w:ascii="Comic Sans MS" w:hAnsi="Comic Sans MS"/>
          <w:b/>
          <w:szCs w:val="16"/>
          <w:u w:val="single"/>
        </w:rPr>
      </w:pPr>
    </w:p>
    <w:p w14:paraId="63240859" w14:textId="77777777" w:rsidR="009B5E1B" w:rsidRDefault="009B5E1B" w:rsidP="009B5E1B">
      <w:pPr>
        <w:spacing w:after="0"/>
        <w:rPr>
          <w:rFonts w:ascii="Comic Sans MS" w:hAnsi="Comic Sans MS"/>
          <w:b/>
          <w:szCs w:val="16"/>
          <w:u w:val="single"/>
        </w:rPr>
      </w:pPr>
    </w:p>
    <w:p w14:paraId="786124E8" w14:textId="77777777" w:rsidR="009B5E1B" w:rsidRDefault="009B5E1B" w:rsidP="009B5E1B">
      <w:pPr>
        <w:spacing w:after="0"/>
        <w:rPr>
          <w:rFonts w:ascii="Comic Sans MS" w:hAnsi="Comic Sans MS"/>
          <w:b/>
          <w:szCs w:val="16"/>
          <w:u w:val="single"/>
        </w:rPr>
      </w:pPr>
    </w:p>
    <w:p w14:paraId="41D1CBAC" w14:textId="77777777" w:rsidR="009B5E1B" w:rsidRDefault="009B5E1B" w:rsidP="009B5E1B">
      <w:pPr>
        <w:spacing w:after="0"/>
        <w:rPr>
          <w:rFonts w:ascii="Comic Sans MS" w:hAnsi="Comic Sans MS"/>
          <w:b/>
          <w:szCs w:val="16"/>
          <w:u w:val="single"/>
        </w:rPr>
      </w:pPr>
    </w:p>
    <w:p w14:paraId="287F54D6" w14:textId="77777777" w:rsidR="009B5E1B" w:rsidRPr="009B5E1B" w:rsidRDefault="009B5E1B" w:rsidP="009B5E1B">
      <w:pPr>
        <w:spacing w:after="0"/>
        <w:jc w:val="center"/>
        <w:rPr>
          <w:rFonts w:ascii="Comic Sans MS" w:hAnsi="Comic Sans MS"/>
          <w:b/>
          <w:sz w:val="32"/>
          <w:szCs w:val="16"/>
          <w:u w:val="single"/>
        </w:rPr>
      </w:pPr>
      <w:r w:rsidRPr="009B5E1B">
        <w:rPr>
          <w:rFonts w:ascii="Comic Sans MS" w:hAnsi="Comic Sans MS"/>
          <w:b/>
          <w:sz w:val="32"/>
          <w:szCs w:val="16"/>
          <w:u w:val="single"/>
        </w:rPr>
        <w:t>26</w:t>
      </w:r>
      <w:r w:rsidRPr="009B5E1B">
        <w:rPr>
          <w:rFonts w:ascii="Comic Sans MS" w:hAnsi="Comic Sans MS"/>
          <w:b/>
          <w:sz w:val="32"/>
          <w:szCs w:val="16"/>
          <w:u w:val="single"/>
          <w:vertAlign w:val="superscript"/>
        </w:rPr>
        <w:t>th</w:t>
      </w:r>
      <w:r w:rsidRPr="009B5E1B">
        <w:rPr>
          <w:rFonts w:ascii="Comic Sans MS" w:hAnsi="Comic Sans MS"/>
          <w:b/>
          <w:sz w:val="32"/>
          <w:szCs w:val="16"/>
          <w:u w:val="single"/>
        </w:rPr>
        <w:t xml:space="preserve"> September 2023</w:t>
      </w:r>
    </w:p>
    <w:p w14:paraId="37E656EE" w14:textId="77777777" w:rsidR="009B5E1B" w:rsidRPr="009B5E1B" w:rsidRDefault="009B5E1B" w:rsidP="009B5E1B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AA1C35A" w14:textId="77777777" w:rsidR="009B5E1B" w:rsidRDefault="009B5E1B" w:rsidP="009B5E1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9B5E1B">
        <w:rPr>
          <w:rFonts w:ascii="Comic Sans MS" w:hAnsi="Comic Sans MS"/>
          <w:sz w:val="28"/>
          <w:szCs w:val="28"/>
        </w:rPr>
        <w:t xml:space="preserve">Good Morning </w:t>
      </w:r>
      <w:r w:rsidRPr="009B5E1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B5E1B">
        <w:rPr>
          <w:rFonts w:ascii="Comic Sans MS" w:hAnsi="Comic Sans MS"/>
          <w:sz w:val="28"/>
          <w:szCs w:val="28"/>
        </w:rPr>
        <w:t xml:space="preserve">. </w:t>
      </w:r>
    </w:p>
    <w:p w14:paraId="4AD013D5" w14:textId="77777777" w:rsidR="009B5E1B" w:rsidRPr="009B5E1B" w:rsidRDefault="009B5E1B" w:rsidP="009B5E1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2B95BECD" w14:textId="77777777" w:rsidR="009B5E1B" w:rsidRPr="009B5E1B" w:rsidRDefault="009B5E1B" w:rsidP="009B5E1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9B5E1B">
        <w:rPr>
          <w:rFonts w:ascii="Comic Sans MS" w:hAnsi="Comic Sans MS"/>
          <w:sz w:val="28"/>
          <w:szCs w:val="28"/>
        </w:rPr>
        <w:t>I hope you all had a lovely long weekend. We will miss all your little faces over the next few days, and look forward to hearing your long weekend news very soon.</w:t>
      </w:r>
    </w:p>
    <w:p w14:paraId="2AC591F2" w14:textId="77777777" w:rsidR="009B5E1B" w:rsidRPr="009B5E1B" w:rsidRDefault="009B5E1B" w:rsidP="009B5E1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787CB1B9" w14:textId="77777777" w:rsidR="009B5E1B" w:rsidRPr="009B5E1B" w:rsidRDefault="009B5E1B" w:rsidP="009B5E1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9B5E1B">
        <w:rPr>
          <w:rFonts w:ascii="Comic Sans MS" w:hAnsi="Comic Sans MS"/>
          <w:sz w:val="28"/>
          <w:szCs w:val="28"/>
        </w:rPr>
        <w:t>Over the coming few days, I will upload some fun ideas of how you can continue our EYC curricular planning at home.</w:t>
      </w:r>
    </w:p>
    <w:p w14:paraId="62BB0AFA" w14:textId="77777777" w:rsidR="009B5E1B" w:rsidRPr="009B5E1B" w:rsidRDefault="009B5E1B" w:rsidP="009B5E1B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14:paraId="3CA113EE" w14:textId="77777777" w:rsidR="009B5E1B" w:rsidRPr="009B5E1B" w:rsidRDefault="009B5E1B" w:rsidP="009B5E1B">
      <w:pPr>
        <w:jc w:val="center"/>
        <w:rPr>
          <w:rFonts w:ascii="Comic Sans MS" w:hAnsi="Comic Sans MS"/>
          <w:sz w:val="28"/>
          <w:szCs w:val="28"/>
        </w:rPr>
      </w:pPr>
      <w:r w:rsidRPr="009B5E1B">
        <w:rPr>
          <w:rFonts w:ascii="Comic Sans MS" w:hAnsi="Comic Sans MS"/>
          <w:sz w:val="28"/>
          <w:szCs w:val="28"/>
        </w:rPr>
        <w:t>These experiences are completely free and can be done with materials and resources from the home.  They are easy to set up and require minimal supplies.</w:t>
      </w:r>
    </w:p>
    <w:p w14:paraId="0A8655A6" w14:textId="77777777" w:rsidR="009B5E1B" w:rsidRDefault="009B5E1B" w:rsidP="009B5E1B">
      <w:pPr>
        <w:jc w:val="center"/>
        <w:rPr>
          <w:rFonts w:ascii="Comic Sans MS" w:hAnsi="Comic Sans MS"/>
          <w:sz w:val="28"/>
          <w:szCs w:val="28"/>
        </w:rPr>
      </w:pPr>
      <w:r w:rsidRPr="009B5E1B">
        <w:rPr>
          <w:rFonts w:ascii="Comic Sans MS" w:hAnsi="Comic Sans MS"/>
          <w:sz w:val="28"/>
          <w:szCs w:val="28"/>
        </w:rPr>
        <w:t xml:space="preserve">Let your child be creative </w:t>
      </w:r>
      <w:r w:rsidRPr="009B5E1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B5E1B">
        <w:rPr>
          <w:rFonts w:ascii="Comic Sans MS" w:hAnsi="Comic Sans MS"/>
          <w:sz w:val="28"/>
          <w:szCs w:val="28"/>
        </w:rPr>
        <w:t>. Allow them to lead their own learning and be responsive to their interests. Discussions to promote learning can take place during every day routines</w:t>
      </w:r>
      <w:r w:rsidRPr="009B5E1B">
        <w:rPr>
          <w:rFonts w:ascii="Comic Sans MS" w:hAnsi="Comic Sans MS"/>
          <w:sz w:val="28"/>
          <w:szCs w:val="28"/>
        </w:rPr>
        <w:t>.</w:t>
      </w:r>
    </w:p>
    <w:p w14:paraId="5E908005" w14:textId="77777777" w:rsidR="009B5E1B" w:rsidRPr="009B5E1B" w:rsidRDefault="009B5E1B" w:rsidP="009B5E1B">
      <w:pPr>
        <w:jc w:val="center"/>
        <w:rPr>
          <w:rFonts w:ascii="Comic Sans MS" w:hAnsi="Comic Sans MS"/>
          <w:sz w:val="28"/>
          <w:szCs w:val="28"/>
        </w:rPr>
      </w:pPr>
    </w:p>
    <w:p w14:paraId="688C1AED" w14:textId="77777777" w:rsidR="009B5E1B" w:rsidRDefault="009B5E1B" w:rsidP="009B5E1B">
      <w:pPr>
        <w:jc w:val="center"/>
        <w:rPr>
          <w:rFonts w:ascii="Comic Sans MS" w:hAnsi="Comic Sans MS"/>
          <w:sz w:val="28"/>
          <w:szCs w:val="28"/>
        </w:rPr>
      </w:pPr>
      <w:r w:rsidRPr="009B5E1B">
        <w:rPr>
          <w:rFonts w:ascii="Comic Sans MS" w:hAnsi="Comic Sans MS"/>
          <w:sz w:val="28"/>
          <w:szCs w:val="28"/>
        </w:rPr>
        <w:t xml:space="preserve">Most importantly have fun </w:t>
      </w:r>
      <w:r w:rsidRPr="009B5E1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B5E1B">
        <w:rPr>
          <w:rFonts w:ascii="Comic Sans MS" w:hAnsi="Comic Sans MS"/>
          <w:sz w:val="28"/>
          <w:szCs w:val="28"/>
        </w:rPr>
        <w:t>.</w:t>
      </w:r>
    </w:p>
    <w:p w14:paraId="61F1F181" w14:textId="77777777" w:rsidR="009B5E1B" w:rsidRDefault="009B5E1B" w:rsidP="009B5E1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you all soon</w:t>
      </w:r>
    </w:p>
    <w:p w14:paraId="19CAC1ED" w14:textId="77777777" w:rsidR="009B5E1B" w:rsidRDefault="009B5E1B" w:rsidP="009B5E1B">
      <w:pPr>
        <w:jc w:val="center"/>
        <w:rPr>
          <w:rFonts w:ascii="Comic Sans MS" w:hAnsi="Comic Sans MS"/>
          <w:sz w:val="28"/>
          <w:szCs w:val="28"/>
        </w:rPr>
      </w:pPr>
    </w:p>
    <w:p w14:paraId="127E4F55" w14:textId="77777777" w:rsidR="009B5E1B" w:rsidRDefault="009B5E1B" w:rsidP="009B5E1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Gilmour</w:t>
      </w:r>
    </w:p>
    <w:p w14:paraId="12B62621" w14:textId="77777777" w:rsidR="009B5E1B" w:rsidRPr="009B5E1B" w:rsidRDefault="009B5E1B" w:rsidP="009B5E1B">
      <w:pPr>
        <w:jc w:val="center"/>
        <w:rPr>
          <w:rFonts w:ascii="Comic Sans MS" w:hAnsi="Comic Sans MS"/>
          <w:sz w:val="28"/>
          <w:szCs w:val="28"/>
        </w:rPr>
      </w:pPr>
    </w:p>
    <w:p w14:paraId="70E186F1" w14:textId="77777777" w:rsidR="009B5E1B" w:rsidRDefault="009B5E1B" w:rsidP="009B5E1B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</w:p>
    <w:p w14:paraId="1702CC48" w14:textId="77777777" w:rsidR="009B5E1B" w:rsidRPr="00527241" w:rsidRDefault="009B5E1B" w:rsidP="009B5E1B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  <w:r w:rsidRPr="00527241">
        <w:rPr>
          <w:rFonts w:ascii="Comic Sans MS" w:hAnsi="Comic Sans MS"/>
          <w:b/>
          <w:sz w:val="23"/>
          <w:szCs w:val="23"/>
          <w:u w:val="single"/>
        </w:rPr>
        <w:t xml:space="preserve">Numeracy and Maths </w:t>
      </w:r>
    </w:p>
    <w:p w14:paraId="61639C07" w14:textId="77777777" w:rsidR="009B5E1B" w:rsidRPr="00527241" w:rsidRDefault="009B5E1B" w:rsidP="009B5E1B">
      <w:pPr>
        <w:spacing w:after="0"/>
        <w:rPr>
          <w:rFonts w:ascii="Comic Sans MS" w:hAnsi="Comic Sans MS"/>
          <w:b/>
          <w:sz w:val="23"/>
          <w:szCs w:val="23"/>
          <w:u w:val="single"/>
        </w:rPr>
      </w:pPr>
    </w:p>
    <w:p w14:paraId="4565A963" w14:textId="77777777" w:rsidR="009B5E1B" w:rsidRDefault="009B5E1B" w:rsidP="009B5E1B">
      <w:pPr>
        <w:spacing w:after="0"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Have fun with numbers and </w:t>
      </w:r>
      <w:r w:rsidRPr="00527241">
        <w:rPr>
          <w:rFonts w:ascii="Comic Sans MS" w:hAnsi="Comic Sans MS"/>
          <w:sz w:val="23"/>
          <w:szCs w:val="23"/>
        </w:rPr>
        <w:t>counting</w:t>
      </w:r>
      <w:r w:rsidRPr="00527241">
        <w:rPr>
          <w:rFonts w:ascii="Comic Sans MS" w:hAnsi="Comic Sans MS"/>
          <w:sz w:val="23"/>
          <w:szCs w:val="23"/>
        </w:rPr>
        <w:t>. We would focus on the following in the EYC;</w:t>
      </w:r>
    </w:p>
    <w:p w14:paraId="68200391" w14:textId="77777777" w:rsidR="009B5E1B" w:rsidRDefault="009B5E1B" w:rsidP="009B5E1B">
      <w:pPr>
        <w:spacing w:after="0" w:line="240" w:lineRule="auto"/>
        <w:rPr>
          <w:rFonts w:ascii="Comic Sans MS" w:hAnsi="Comic Sans MS"/>
          <w:sz w:val="23"/>
          <w:szCs w:val="23"/>
        </w:rPr>
      </w:pPr>
    </w:p>
    <w:p w14:paraId="2F35D241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Singing/ rhymes</w:t>
      </w:r>
    </w:p>
    <w:p w14:paraId="3ECFD5C4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Chanting </w:t>
      </w:r>
    </w:p>
    <w:p w14:paraId="464884FD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Counting games</w:t>
      </w:r>
    </w:p>
    <w:p w14:paraId="6722AE02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Touch count</w:t>
      </w:r>
    </w:p>
    <w:p w14:paraId="387A633C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Exploring a number line</w:t>
      </w:r>
    </w:p>
    <w:p w14:paraId="4A3DCCD6" w14:textId="77777777" w:rsidR="009B5E1B" w:rsidRPr="00377C24" w:rsidRDefault="009B5E1B" w:rsidP="009B5E1B">
      <w:pPr>
        <w:pStyle w:val="ListParagraph"/>
        <w:rPr>
          <w:rFonts w:ascii="Comic Sans MS" w:hAnsi="Comic Sans MS"/>
          <w:sz w:val="23"/>
          <w:szCs w:val="23"/>
        </w:rPr>
      </w:pPr>
    </w:p>
    <w:p w14:paraId="3FE817FE" w14:textId="77777777" w:rsidR="009B5E1B" w:rsidRPr="00377C24" w:rsidRDefault="009B5E1B" w:rsidP="009B5E1B">
      <w:pPr>
        <w:rPr>
          <w:rFonts w:ascii="Comic Sans MS" w:hAnsi="Comic Sans MS"/>
          <w:b/>
          <w:sz w:val="23"/>
          <w:szCs w:val="23"/>
          <w:u w:val="single"/>
        </w:rPr>
      </w:pPr>
      <w:r w:rsidRPr="00377C24">
        <w:rPr>
          <w:rFonts w:ascii="Comic Sans MS" w:hAnsi="Comic Sans MS"/>
          <w:b/>
          <w:sz w:val="23"/>
          <w:szCs w:val="23"/>
          <w:u w:val="single"/>
        </w:rPr>
        <w:t>Tasks</w:t>
      </w:r>
    </w:p>
    <w:p w14:paraId="45ED347A" w14:textId="77777777" w:rsidR="009B5E1B" w:rsidRPr="00346C91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346C91">
        <w:rPr>
          <w:rFonts w:ascii="Comic Sans MS" w:hAnsi="Comic Sans MS"/>
          <w:sz w:val="23"/>
          <w:szCs w:val="23"/>
        </w:rPr>
        <w:t>Singing number and counting songs such as;</w:t>
      </w:r>
    </w:p>
    <w:p w14:paraId="380317EB" w14:textId="77777777" w:rsidR="009B5E1B" w:rsidRPr="00346C91" w:rsidRDefault="009B5E1B" w:rsidP="009B5E1B">
      <w:pPr>
        <w:pStyle w:val="ListParagraph"/>
        <w:numPr>
          <w:ilvl w:val="1"/>
          <w:numId w:val="1"/>
        </w:numPr>
        <w:rPr>
          <w:rFonts w:ascii="Comic Sans MS" w:hAnsi="Comic Sans MS"/>
          <w:sz w:val="23"/>
          <w:szCs w:val="23"/>
        </w:rPr>
      </w:pPr>
      <w:r w:rsidRPr="00346C91">
        <w:rPr>
          <w:rFonts w:ascii="Comic Sans MS" w:hAnsi="Comic Sans MS"/>
          <w:sz w:val="23"/>
          <w:szCs w:val="23"/>
        </w:rPr>
        <w:t>1,2,3,4,5 Once I caught a fish alive</w:t>
      </w:r>
    </w:p>
    <w:p w14:paraId="69B965EA" w14:textId="77777777" w:rsidR="009B5E1B" w:rsidRPr="00346C91" w:rsidRDefault="009B5E1B" w:rsidP="009B5E1B">
      <w:pPr>
        <w:pStyle w:val="ListParagraph"/>
        <w:numPr>
          <w:ilvl w:val="1"/>
          <w:numId w:val="1"/>
        </w:numPr>
        <w:rPr>
          <w:rFonts w:ascii="Comic Sans MS" w:hAnsi="Comic Sans MS"/>
          <w:sz w:val="23"/>
          <w:szCs w:val="23"/>
        </w:rPr>
      </w:pPr>
      <w:r w:rsidRPr="00346C91">
        <w:rPr>
          <w:rFonts w:ascii="Comic Sans MS" w:hAnsi="Comic Sans MS"/>
          <w:sz w:val="23"/>
          <w:szCs w:val="23"/>
        </w:rPr>
        <w:t>5 current buns</w:t>
      </w:r>
    </w:p>
    <w:p w14:paraId="0887B028" w14:textId="77777777" w:rsidR="009B5E1B" w:rsidRDefault="009B5E1B" w:rsidP="009B5E1B">
      <w:pPr>
        <w:pStyle w:val="ListParagraph"/>
        <w:numPr>
          <w:ilvl w:val="1"/>
          <w:numId w:val="1"/>
        </w:numPr>
        <w:rPr>
          <w:rFonts w:ascii="Comic Sans MS" w:hAnsi="Comic Sans MS"/>
          <w:sz w:val="23"/>
          <w:szCs w:val="23"/>
        </w:rPr>
      </w:pPr>
      <w:r w:rsidRPr="00346C91">
        <w:rPr>
          <w:rFonts w:ascii="Comic Sans MS" w:hAnsi="Comic Sans MS"/>
          <w:sz w:val="23"/>
          <w:szCs w:val="23"/>
        </w:rPr>
        <w:t xml:space="preserve">Baa </w:t>
      </w:r>
      <w:proofErr w:type="spellStart"/>
      <w:r w:rsidRPr="00346C91">
        <w:rPr>
          <w:rFonts w:ascii="Comic Sans MS" w:hAnsi="Comic Sans MS"/>
          <w:sz w:val="23"/>
          <w:szCs w:val="23"/>
        </w:rPr>
        <w:t>baa</w:t>
      </w:r>
      <w:proofErr w:type="spellEnd"/>
      <w:r w:rsidRPr="00346C91">
        <w:rPr>
          <w:rFonts w:ascii="Comic Sans MS" w:hAnsi="Comic Sans MS"/>
          <w:sz w:val="23"/>
          <w:szCs w:val="23"/>
        </w:rPr>
        <w:t xml:space="preserve"> black sheep</w:t>
      </w:r>
    </w:p>
    <w:p w14:paraId="587DA275" w14:textId="77777777" w:rsidR="009B5E1B" w:rsidRPr="00346C91" w:rsidRDefault="009B5E1B" w:rsidP="009B5E1B">
      <w:pPr>
        <w:pStyle w:val="ListParagraph"/>
        <w:numPr>
          <w:ilvl w:val="1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10 green bottles</w:t>
      </w:r>
    </w:p>
    <w:p w14:paraId="66CE379F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346C91">
        <w:rPr>
          <w:rFonts w:ascii="Comic Sans MS" w:hAnsi="Comic Sans MS"/>
          <w:sz w:val="23"/>
          <w:szCs w:val="23"/>
        </w:rPr>
        <w:t>Rote/ chanting numbers 1-10/ 10-20+</w:t>
      </w:r>
    </w:p>
    <w:p w14:paraId="1038B5CB" w14:textId="77777777" w:rsidR="009B5E1B" w:rsidRDefault="009B5E1B" w:rsidP="009B5E1B">
      <w:pPr>
        <w:pStyle w:val="ListParagraph"/>
        <w:numPr>
          <w:ilvl w:val="1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Make this fun by clapping as you count/ touching different body parts/ jumping as you count etc</w:t>
      </w:r>
    </w:p>
    <w:p w14:paraId="6AA2D6DB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Number games using gross motor skills in the gym/ outdoors</w:t>
      </w:r>
    </w:p>
    <w:p w14:paraId="04196C8C" w14:textId="77777777" w:rsidR="009B5E1B" w:rsidRDefault="009B5E1B" w:rsidP="009B5E1B">
      <w:pPr>
        <w:pStyle w:val="ListParagraph"/>
        <w:numPr>
          <w:ilvl w:val="1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Jump 8 times</w:t>
      </w:r>
    </w:p>
    <w:p w14:paraId="5E65FA4B" w14:textId="77777777" w:rsidR="009B5E1B" w:rsidRDefault="009B5E1B" w:rsidP="009B5E1B">
      <w:pPr>
        <w:pStyle w:val="ListParagraph"/>
        <w:numPr>
          <w:ilvl w:val="1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Hop like a bunny 10 times</w:t>
      </w:r>
    </w:p>
    <w:p w14:paraId="093FFB5F" w14:textId="77777777" w:rsidR="009B5E1B" w:rsidRDefault="009B5E1B" w:rsidP="009B5E1B">
      <w:pPr>
        <w:pStyle w:val="ListParagraph"/>
        <w:numPr>
          <w:ilvl w:val="1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Bounce the ball 5 times</w:t>
      </w:r>
    </w:p>
    <w:p w14:paraId="769B231B" w14:textId="77777777" w:rsidR="009B5E1B" w:rsidRDefault="009B5E1B" w:rsidP="009B5E1B">
      <w:pPr>
        <w:pStyle w:val="ListParagraph"/>
        <w:numPr>
          <w:ilvl w:val="1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Run </w:t>
      </w:r>
      <w:proofErr w:type="gramStart"/>
      <w:r>
        <w:rPr>
          <w:rFonts w:ascii="Comic Sans MS" w:hAnsi="Comic Sans MS"/>
          <w:sz w:val="23"/>
          <w:szCs w:val="23"/>
        </w:rPr>
        <w:t>round</w:t>
      </w:r>
      <w:proofErr w:type="gramEnd"/>
      <w:r>
        <w:rPr>
          <w:rFonts w:ascii="Comic Sans MS" w:hAnsi="Comic Sans MS"/>
          <w:sz w:val="23"/>
          <w:szCs w:val="23"/>
        </w:rPr>
        <w:t xml:space="preserve"> the cone 7 times</w:t>
      </w:r>
    </w:p>
    <w:p w14:paraId="389EBA78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Touch count large objects such as bottles/ people/ cups (one to one correspondence between finger and object) 1-10/ 10-20+</w:t>
      </w:r>
    </w:p>
    <w:p w14:paraId="3C646A95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Transfer these skills when ready to small objects like beads/ buttons/ stones</w:t>
      </w:r>
    </w:p>
    <w:p w14:paraId="73599990" w14:textId="77777777" w:rsidR="009B5E1B" w:rsidRDefault="009B5E1B" w:rsidP="009B5E1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Let you child explore counting on a number line. This may have pictures or objects on it rather than numbers at this stage.</w:t>
      </w:r>
    </w:p>
    <w:p w14:paraId="4F65156F" w14:textId="77777777" w:rsidR="009B5E1B" w:rsidRPr="00C31130" w:rsidRDefault="009B5E1B" w:rsidP="009B5E1B">
      <w:pPr>
        <w:pStyle w:val="ListParagraph"/>
        <w:numPr>
          <w:ilvl w:val="0"/>
          <w:numId w:val="1"/>
        </w:numPr>
        <w:tabs>
          <w:tab w:val="left" w:pos="1680"/>
        </w:tabs>
        <w:rPr>
          <w:rStyle w:val="Hyperlink"/>
          <w:rFonts w:ascii="Comic Sans MS" w:hAnsi="Comic Sans MS"/>
          <w:color w:val="auto"/>
          <w:sz w:val="23"/>
          <w:szCs w:val="23"/>
          <w:u w:val="none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60288" behindDoc="1" locked="0" layoutInCell="1" allowOverlap="1" wp14:anchorId="45125449" wp14:editId="6B383CAC">
            <wp:simplePos x="0" y="0"/>
            <wp:positionH relativeFrom="margin">
              <wp:align>right</wp:align>
            </wp:positionH>
            <wp:positionV relativeFrom="paragraph">
              <wp:posOffset>546100</wp:posOffset>
            </wp:positionV>
            <wp:extent cx="23336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12" y="21479"/>
                <wp:lineTo x="21512" y="0"/>
                <wp:lineTo x="0" y="0"/>
              </wp:wrapPolygon>
            </wp:wrapTight>
            <wp:docPr id="12" name="Picture 12" descr="Image result for Preschool Number Li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reschool Number Li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130">
        <w:rPr>
          <w:rFonts w:ascii="Comic Sans MS" w:hAnsi="Comic Sans MS"/>
          <w:sz w:val="23"/>
          <w:szCs w:val="23"/>
        </w:rPr>
        <w:t xml:space="preserve">Practise your counting skills by playing ‘Teddy Counting’ </w:t>
      </w:r>
      <w:hyperlink r:id="rId11" w:history="1">
        <w:r w:rsidRPr="00C31130">
          <w:rPr>
            <w:rStyle w:val="Hyperlink"/>
            <w:rFonts w:ascii="Comic Sans MS" w:hAnsi="Comic Sans MS"/>
            <w:sz w:val="23"/>
            <w:szCs w:val="23"/>
          </w:rPr>
          <w:t>https://www.topmarks.co.uk/learning-to-count/teddy-numbers</w:t>
        </w:r>
      </w:hyperlink>
      <w:r w:rsidRPr="00C31130">
        <w:rPr>
          <w:rFonts w:ascii="Comic Sans MS" w:hAnsi="Comic Sans MS"/>
          <w:sz w:val="23"/>
          <w:szCs w:val="23"/>
        </w:rPr>
        <w:t xml:space="preserve">  or ‘Underwater Counting’ </w:t>
      </w:r>
      <w:hyperlink r:id="rId12" w:history="1">
        <w:r w:rsidRPr="00C31130">
          <w:rPr>
            <w:rStyle w:val="Hyperlink"/>
            <w:rFonts w:ascii="Comic Sans MS" w:hAnsi="Comic Sans MS"/>
            <w:sz w:val="23"/>
            <w:szCs w:val="23"/>
          </w:rPr>
          <w:t>https://www.topmarks.co.uk/learning-to-count/underwater-counting</w:t>
        </w:r>
      </w:hyperlink>
    </w:p>
    <w:p w14:paraId="73F4215B" w14:textId="77777777" w:rsidR="009B5E1B" w:rsidRPr="00C31130" w:rsidRDefault="009B5E1B" w:rsidP="009B5E1B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Comic Sans MS" w:hAnsi="Comic Sans MS"/>
          <w:sz w:val="23"/>
          <w:szCs w:val="23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59264" behindDoc="1" locked="0" layoutInCell="1" allowOverlap="1" wp14:anchorId="677C8F9D" wp14:editId="309E6110">
            <wp:simplePos x="0" y="0"/>
            <wp:positionH relativeFrom="margin">
              <wp:posOffset>219075</wp:posOffset>
            </wp:positionH>
            <wp:positionV relativeFrom="paragraph">
              <wp:posOffset>36830</wp:posOffset>
            </wp:positionV>
            <wp:extent cx="225361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63" y="21263"/>
                <wp:lineTo x="21363" y="0"/>
                <wp:lineTo x="0" y="0"/>
              </wp:wrapPolygon>
            </wp:wrapTight>
            <wp:docPr id="4" name="Picture 4" descr="Image result for cartoon coutning object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coutning object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58"/>
                    <a:stretch/>
                  </pic:blipFill>
                  <pic:spPr bwMode="auto">
                    <a:xfrm>
                      <a:off x="0" y="0"/>
                      <a:ext cx="2253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130">
        <w:rPr>
          <w:rFonts w:ascii="Comic Sans MS" w:hAnsi="Comic Sans MS"/>
          <w:sz w:val="23"/>
          <w:szCs w:val="23"/>
        </w:rPr>
        <w:tab/>
      </w:r>
    </w:p>
    <w:p w14:paraId="77B09EAF" w14:textId="77777777" w:rsidR="009B5E1B" w:rsidRPr="001A4D3B" w:rsidRDefault="009B5E1B" w:rsidP="009B5E1B">
      <w:pPr>
        <w:rPr>
          <w:rFonts w:ascii="Comic Sans MS" w:hAnsi="Comic Sans MS"/>
          <w:sz w:val="23"/>
          <w:szCs w:val="23"/>
        </w:rPr>
      </w:pPr>
    </w:p>
    <w:p w14:paraId="4DC49EE0" w14:textId="77777777" w:rsidR="009B5E1B" w:rsidRDefault="009B5E1B" w:rsidP="009B5E1B">
      <w:pPr>
        <w:jc w:val="both"/>
        <w:rPr>
          <w:rFonts w:ascii="Comic Sans MS" w:hAnsi="Comic Sans MS"/>
          <w:b/>
          <w:sz w:val="23"/>
          <w:szCs w:val="23"/>
          <w:u w:val="single"/>
        </w:rPr>
      </w:pPr>
    </w:p>
    <w:p w14:paraId="0B0FE898" w14:textId="77777777" w:rsidR="009B5E1B" w:rsidRDefault="009B5E1B" w:rsidP="009B5E1B">
      <w:pPr>
        <w:jc w:val="both"/>
        <w:rPr>
          <w:rFonts w:ascii="Comic Sans MS" w:hAnsi="Comic Sans MS"/>
          <w:b/>
          <w:sz w:val="23"/>
          <w:szCs w:val="23"/>
          <w:u w:val="single"/>
        </w:rPr>
      </w:pPr>
    </w:p>
    <w:p w14:paraId="7C5AD44D" w14:textId="77777777" w:rsidR="008824A2" w:rsidRDefault="008824A2"/>
    <w:p w14:paraId="438F79F2" w14:textId="77777777" w:rsidR="009B5E1B" w:rsidRPr="00527241" w:rsidRDefault="009B5E1B" w:rsidP="009B5E1B">
      <w:pPr>
        <w:jc w:val="both"/>
        <w:rPr>
          <w:rFonts w:ascii="Comic Sans MS" w:hAnsi="Comic Sans MS"/>
          <w:b/>
          <w:sz w:val="23"/>
          <w:szCs w:val="23"/>
          <w:u w:val="single"/>
        </w:rPr>
      </w:pPr>
      <w:r w:rsidRPr="00527241">
        <w:rPr>
          <w:rFonts w:ascii="Comic Sans MS" w:hAnsi="Comic Sans MS"/>
          <w:b/>
          <w:sz w:val="23"/>
          <w:szCs w:val="23"/>
          <w:u w:val="single"/>
        </w:rPr>
        <w:lastRenderedPageBreak/>
        <w:t>Literacy</w:t>
      </w:r>
    </w:p>
    <w:p w14:paraId="72460902" w14:textId="77777777" w:rsidR="009B5E1B" w:rsidRDefault="009B5E1B" w:rsidP="009B5E1B">
      <w:pPr>
        <w:spacing w:after="0"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Have fun with </w:t>
      </w:r>
      <w:r>
        <w:rPr>
          <w:rFonts w:ascii="Comic Sans MS" w:hAnsi="Comic Sans MS"/>
          <w:sz w:val="23"/>
          <w:szCs w:val="23"/>
        </w:rPr>
        <w:t>rhyme</w:t>
      </w:r>
      <w:r w:rsidRPr="00527241">
        <w:rPr>
          <w:rFonts w:ascii="Comic Sans MS" w:hAnsi="Comic Sans MS"/>
          <w:sz w:val="23"/>
          <w:szCs w:val="23"/>
        </w:rPr>
        <w:t>.</w:t>
      </w:r>
      <w:r w:rsidRPr="00377C24">
        <w:rPr>
          <w:rFonts w:ascii="Comic Sans MS" w:hAnsi="Comic Sans MS"/>
          <w:sz w:val="23"/>
          <w:szCs w:val="23"/>
        </w:rPr>
        <w:t xml:space="preserve"> </w:t>
      </w:r>
      <w:r w:rsidRPr="00527241">
        <w:rPr>
          <w:rFonts w:ascii="Comic Sans MS" w:hAnsi="Comic Sans MS"/>
          <w:sz w:val="23"/>
          <w:szCs w:val="23"/>
        </w:rPr>
        <w:t>We would focus on the following</w:t>
      </w:r>
      <w:r>
        <w:rPr>
          <w:rFonts w:ascii="Comic Sans MS" w:hAnsi="Comic Sans MS"/>
          <w:sz w:val="23"/>
          <w:szCs w:val="23"/>
        </w:rPr>
        <w:t xml:space="preserve"> </w:t>
      </w:r>
      <w:r w:rsidRPr="00527241">
        <w:rPr>
          <w:rFonts w:ascii="Comic Sans MS" w:hAnsi="Comic Sans MS"/>
          <w:sz w:val="23"/>
          <w:szCs w:val="23"/>
        </w:rPr>
        <w:t>EYC</w:t>
      </w:r>
      <w:r>
        <w:rPr>
          <w:rFonts w:ascii="Comic Sans MS" w:hAnsi="Comic Sans MS"/>
          <w:sz w:val="23"/>
          <w:szCs w:val="23"/>
        </w:rPr>
        <w:t>;</w:t>
      </w:r>
    </w:p>
    <w:p w14:paraId="03D4989A" w14:textId="77777777" w:rsidR="009B5E1B" w:rsidRPr="005E0273" w:rsidRDefault="009B5E1B" w:rsidP="009B5E1B">
      <w:pPr>
        <w:spacing w:after="0" w:line="240" w:lineRule="auto"/>
        <w:rPr>
          <w:rFonts w:ascii="Comic Sans MS" w:hAnsi="Comic Sans MS"/>
          <w:sz w:val="23"/>
          <w:szCs w:val="23"/>
        </w:rPr>
      </w:pPr>
    </w:p>
    <w:p w14:paraId="0DEEFDA0" w14:textId="77777777" w:rsidR="009B5E1B" w:rsidRPr="005E0273" w:rsidRDefault="009B5E1B" w:rsidP="009B5E1B">
      <w:pPr>
        <w:pStyle w:val="NoSpacing"/>
        <w:numPr>
          <w:ilvl w:val="0"/>
          <w:numId w:val="2"/>
        </w:numPr>
        <w:tabs>
          <w:tab w:val="center" w:pos="142"/>
          <w:tab w:val="right" w:pos="9360"/>
        </w:tabs>
        <w:rPr>
          <w:rFonts w:ascii="Comic Sans MS" w:hAnsi="Comic Sans MS" w:cs="Arial"/>
          <w:sz w:val="23"/>
          <w:szCs w:val="23"/>
        </w:rPr>
      </w:pPr>
      <w:r w:rsidRPr="005E0273">
        <w:rPr>
          <w:rFonts w:ascii="Comic Sans MS" w:eastAsia="Calibri" w:hAnsi="Comic Sans MS" w:cs="Arial"/>
          <w:sz w:val="23"/>
          <w:szCs w:val="23"/>
        </w:rPr>
        <w:t>I can join in singing simple rhymes and songs</w:t>
      </w:r>
    </w:p>
    <w:p w14:paraId="2484A703" w14:textId="77777777" w:rsidR="009B5E1B" w:rsidRPr="005E0273" w:rsidRDefault="009B5E1B" w:rsidP="009B5E1B">
      <w:pPr>
        <w:pStyle w:val="NoSpacing"/>
        <w:numPr>
          <w:ilvl w:val="0"/>
          <w:numId w:val="2"/>
        </w:numPr>
        <w:tabs>
          <w:tab w:val="center" w:pos="142"/>
          <w:tab w:val="right" w:pos="9360"/>
        </w:tabs>
        <w:rPr>
          <w:rFonts w:ascii="Comic Sans MS" w:hAnsi="Comic Sans MS" w:cs="Arial"/>
          <w:sz w:val="23"/>
          <w:szCs w:val="23"/>
        </w:rPr>
      </w:pPr>
      <w:r w:rsidRPr="005E0273">
        <w:rPr>
          <w:rFonts w:ascii="Comic Sans MS" w:eastAsia="Calibri" w:hAnsi="Comic Sans MS" w:cs="Arial"/>
          <w:sz w:val="23"/>
          <w:szCs w:val="23"/>
        </w:rPr>
        <w:t xml:space="preserve">I can fill in missing words from a familiar nursery rhyme </w:t>
      </w:r>
      <w:r w:rsidRPr="005E0273">
        <w:rPr>
          <w:rFonts w:ascii="Comic Sans MS" w:eastAsia="Calibri" w:hAnsi="Comic Sans MS" w:cs="Arial"/>
          <w:sz w:val="23"/>
          <w:szCs w:val="23"/>
        </w:rPr>
        <w:tab/>
      </w:r>
    </w:p>
    <w:p w14:paraId="1007E74C" w14:textId="77777777" w:rsidR="009B5E1B" w:rsidRPr="005E0273" w:rsidRDefault="009B5E1B" w:rsidP="009B5E1B">
      <w:pPr>
        <w:pStyle w:val="NoSpacing"/>
        <w:numPr>
          <w:ilvl w:val="0"/>
          <w:numId w:val="2"/>
        </w:numPr>
        <w:tabs>
          <w:tab w:val="center" w:pos="142"/>
          <w:tab w:val="right" w:pos="9360"/>
        </w:tabs>
        <w:rPr>
          <w:rFonts w:ascii="Comic Sans MS" w:hAnsi="Comic Sans MS" w:cs="Arial"/>
          <w:sz w:val="23"/>
          <w:szCs w:val="23"/>
        </w:rPr>
      </w:pPr>
      <w:r w:rsidRPr="005E0273">
        <w:rPr>
          <w:rFonts w:ascii="Comic Sans MS" w:eastAsia="Calibri" w:hAnsi="Comic Sans MS" w:cs="Arial"/>
          <w:sz w:val="23"/>
          <w:szCs w:val="23"/>
        </w:rPr>
        <w:t xml:space="preserve">I can listen and </w:t>
      </w:r>
      <w:proofErr w:type="spellStart"/>
      <w:r w:rsidRPr="005E0273">
        <w:rPr>
          <w:rFonts w:ascii="Comic Sans MS" w:eastAsia="Calibri" w:hAnsi="Comic Sans MS" w:cs="Arial"/>
          <w:sz w:val="23"/>
          <w:szCs w:val="23"/>
        </w:rPr>
        <w:t>recognise</w:t>
      </w:r>
      <w:proofErr w:type="spellEnd"/>
      <w:r w:rsidRPr="005E0273">
        <w:rPr>
          <w:rFonts w:ascii="Comic Sans MS" w:eastAsia="Calibri" w:hAnsi="Comic Sans MS" w:cs="Arial"/>
          <w:sz w:val="23"/>
          <w:szCs w:val="23"/>
        </w:rPr>
        <w:t xml:space="preserve"> words that rhyme</w:t>
      </w:r>
    </w:p>
    <w:p w14:paraId="1A4113D9" w14:textId="77777777" w:rsidR="009B5E1B" w:rsidRDefault="009B5E1B" w:rsidP="009B5E1B">
      <w:pPr>
        <w:pStyle w:val="NoSpacing"/>
        <w:numPr>
          <w:ilvl w:val="0"/>
          <w:numId w:val="2"/>
        </w:numPr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  <w:r w:rsidRPr="005E0273">
        <w:rPr>
          <w:rFonts w:ascii="Comic Sans MS" w:eastAsia="Calibri" w:hAnsi="Comic Sans MS" w:cs="Arial"/>
          <w:sz w:val="23"/>
          <w:szCs w:val="23"/>
        </w:rPr>
        <w:t>I can listen and suggest words that rhyme</w:t>
      </w:r>
    </w:p>
    <w:p w14:paraId="4DA31903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</w:p>
    <w:p w14:paraId="0503763D" w14:textId="77777777" w:rsidR="009B5E1B" w:rsidRPr="00377C24" w:rsidRDefault="009B5E1B" w:rsidP="009B5E1B">
      <w:pPr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2336" behindDoc="1" locked="0" layoutInCell="1" allowOverlap="1" wp14:anchorId="46FE7349" wp14:editId="2A999482">
            <wp:simplePos x="0" y="0"/>
            <wp:positionH relativeFrom="margin">
              <wp:posOffset>2997835</wp:posOffset>
            </wp:positionH>
            <wp:positionV relativeFrom="paragraph">
              <wp:posOffset>6985</wp:posOffset>
            </wp:positionV>
            <wp:extent cx="2949575" cy="1658620"/>
            <wp:effectExtent l="0" t="0" r="3175" b="0"/>
            <wp:wrapTight wrapText="bothSides">
              <wp:wrapPolygon edited="0">
                <wp:start x="0" y="0"/>
                <wp:lineTo x="0" y="21335"/>
                <wp:lineTo x="21484" y="21335"/>
                <wp:lineTo x="21484" y="0"/>
                <wp:lineTo x="0" y="0"/>
              </wp:wrapPolygon>
            </wp:wrapTight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C24">
        <w:rPr>
          <w:rFonts w:ascii="Comic Sans MS" w:hAnsi="Comic Sans MS"/>
          <w:b/>
          <w:sz w:val="23"/>
          <w:szCs w:val="23"/>
          <w:u w:val="single"/>
        </w:rPr>
        <w:t>Tasks</w:t>
      </w:r>
    </w:p>
    <w:p w14:paraId="70DBB615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Have fun singing your favorite nursery rhymes together. Why not have a look online at some new nursery rhymes, try the link below. There are some that are not so common you could practice together.</w:t>
      </w:r>
    </w:p>
    <w:p w14:paraId="37E53F1D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</w:p>
    <w:p w14:paraId="70B2FC32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Sing familiar rhymes and miss out a word and encourage your child to fill in the silence. Try this with rhyming books too, discuss rhyming words throughout the book.</w:t>
      </w:r>
    </w:p>
    <w:p w14:paraId="1D820101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</w:p>
    <w:p w14:paraId="1F6D3A23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After singing nursery rhymes, or reading a book with rhyming words, ask your child if they heard any words that “sound the same”. Repeat some of these, ask them to help you find some more.</w:t>
      </w:r>
    </w:p>
    <w:p w14:paraId="3C5C2216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</w:p>
    <w:p w14:paraId="359489DF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Play a game where you give a word and your child has to suggest a word that “sounds the same”. These can even be nonsense words. Find simple objects around the house and try and make nonsense rhyming words to go with them.</w:t>
      </w:r>
    </w:p>
    <w:p w14:paraId="1E7A0EB9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</w:p>
    <w:p w14:paraId="4B939976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The Book Bug Bags sent home by the EYC have a super little CD which has many familiar rhymes on it.</w:t>
      </w:r>
    </w:p>
    <w:p w14:paraId="78731DEE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hAnsi="Comic Sans MS"/>
          <w:sz w:val="23"/>
          <w:szCs w:val="23"/>
        </w:rPr>
      </w:pPr>
    </w:p>
    <w:p w14:paraId="73501A09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  <w:r>
        <w:rPr>
          <w:rFonts w:ascii="Comic Sans MS" w:eastAsia="Calibri" w:hAnsi="Comic Sans MS" w:cs="Arial"/>
          <w:sz w:val="23"/>
          <w:szCs w:val="23"/>
        </w:rPr>
        <w:t>Rhyming information and videos</w:t>
      </w:r>
    </w:p>
    <w:p w14:paraId="6303BEBB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  <w:hyperlink r:id="rId16" w:history="1">
        <w:r w:rsidRPr="00DF110E">
          <w:rPr>
            <w:rStyle w:val="Hyperlink"/>
            <w:rFonts w:ascii="Comic Sans MS" w:eastAsia="Calibri" w:hAnsi="Comic Sans MS" w:cs="Arial"/>
            <w:sz w:val="23"/>
            <w:szCs w:val="23"/>
          </w:rPr>
          <w:t>https://fun-a-day.com/rhyming-songs-for-preschool</w:t>
        </w:r>
      </w:hyperlink>
    </w:p>
    <w:p w14:paraId="21B908B1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</w:p>
    <w:p w14:paraId="528F3256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  <w:r>
        <w:rPr>
          <w:rFonts w:ascii="Comic Sans MS" w:eastAsia="Calibri" w:hAnsi="Comic Sans MS" w:cs="Arial"/>
          <w:sz w:val="23"/>
          <w:szCs w:val="23"/>
        </w:rPr>
        <w:t>Nursery Rhymes</w:t>
      </w:r>
    </w:p>
    <w:p w14:paraId="5A8AE462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  <w:hyperlink r:id="rId17" w:history="1">
        <w:r w:rsidRPr="00DF110E">
          <w:rPr>
            <w:rStyle w:val="Hyperlink"/>
            <w:rFonts w:ascii="Comic Sans MS" w:eastAsia="Calibri" w:hAnsi="Comic Sans MS" w:cs="Arial"/>
            <w:sz w:val="23"/>
            <w:szCs w:val="23"/>
          </w:rPr>
          <w:t>https://www.youtube.com/results?search_query=nursery+rhymes+for+preschool</w:t>
        </w:r>
      </w:hyperlink>
    </w:p>
    <w:p w14:paraId="1D6866F5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</w:p>
    <w:p w14:paraId="4942994C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  <w:r>
        <w:rPr>
          <w:rFonts w:ascii="Comic Sans MS" w:eastAsia="Calibri" w:hAnsi="Comic Sans MS" w:cs="Arial"/>
          <w:sz w:val="23"/>
          <w:szCs w:val="23"/>
        </w:rPr>
        <w:t>Book Bug Sessions</w:t>
      </w:r>
    </w:p>
    <w:p w14:paraId="1AFFDFB7" w14:textId="77777777" w:rsidR="009B5E1B" w:rsidRDefault="009B5E1B" w:rsidP="009B5E1B">
      <w:pPr>
        <w:pStyle w:val="NoSpacing"/>
        <w:tabs>
          <w:tab w:val="center" w:pos="142"/>
          <w:tab w:val="right" w:pos="9360"/>
        </w:tabs>
        <w:rPr>
          <w:rFonts w:ascii="Comic Sans MS" w:eastAsia="Calibri" w:hAnsi="Comic Sans MS" w:cs="Arial"/>
          <w:sz w:val="23"/>
          <w:szCs w:val="23"/>
        </w:rPr>
      </w:pPr>
      <w:hyperlink r:id="rId18" w:history="1">
        <w:r w:rsidRPr="00DF110E">
          <w:rPr>
            <w:rStyle w:val="Hyperlink"/>
            <w:rFonts w:ascii="Comic Sans MS" w:eastAsia="Calibri" w:hAnsi="Comic Sans MS" w:cs="Arial"/>
            <w:sz w:val="23"/>
            <w:szCs w:val="23"/>
          </w:rPr>
          <w:t>https://www.youtube.com/watch?v=qsUGCkwqq1o</w:t>
        </w:r>
      </w:hyperlink>
    </w:p>
    <w:p w14:paraId="6536208E" w14:textId="77777777" w:rsidR="009B5E1B" w:rsidRDefault="009B5E1B"/>
    <w:p w14:paraId="688BE6D0" w14:textId="77777777" w:rsidR="009B5E1B" w:rsidRDefault="009B5E1B"/>
    <w:p w14:paraId="5A22A3BC" w14:textId="77777777" w:rsidR="009B5E1B" w:rsidRDefault="009B5E1B" w:rsidP="009B5E1B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1E5DE5">
        <w:rPr>
          <w:rFonts w:ascii="Comic Sans MS" w:hAnsi="Comic Sans MS"/>
          <w:b/>
          <w:sz w:val="24"/>
          <w:szCs w:val="24"/>
          <w:u w:val="single"/>
        </w:rPr>
        <w:lastRenderedPageBreak/>
        <w:t>FUN FOCUS</w:t>
      </w:r>
    </w:p>
    <w:p w14:paraId="7DF04BE5" w14:textId="77777777" w:rsidR="00145548" w:rsidRDefault="00145548" w:rsidP="009B5E1B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069C7FEA" w14:textId="77777777" w:rsidR="00145548" w:rsidRPr="001E5DE5" w:rsidRDefault="00145548" w:rsidP="009B5E1B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7D8F7D20" wp14:editId="04C03189">
            <wp:simplePos x="0" y="0"/>
            <wp:positionH relativeFrom="margin">
              <wp:posOffset>922655</wp:posOffset>
            </wp:positionH>
            <wp:positionV relativeFrom="paragraph">
              <wp:posOffset>244972</wp:posOffset>
            </wp:positionV>
            <wp:extent cx="3886200" cy="4705350"/>
            <wp:effectExtent l="0" t="0" r="0" b="0"/>
            <wp:wrapTight wrapText="bothSides">
              <wp:wrapPolygon edited="0">
                <wp:start x="0" y="0"/>
                <wp:lineTo x="0" y="21513"/>
                <wp:lineTo x="21494" y="21513"/>
                <wp:lineTo x="21494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E3E0E4" w14:textId="77777777" w:rsidR="009B5E1B" w:rsidRDefault="009B5E1B" w:rsidP="009B5E1B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0D375D1A" w14:textId="77777777" w:rsidR="009B5E1B" w:rsidRPr="001E5DE5" w:rsidRDefault="009B5E1B" w:rsidP="009B5E1B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1FFB72DB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0C720F2F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0EBD2677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0979530A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0E7355C4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79ADFD57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22DCFB34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129DB277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46D43807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5676323E" w14:textId="77777777" w:rsidR="009B5E1B" w:rsidRDefault="009B5E1B" w:rsidP="009B5E1B">
      <w:pPr>
        <w:jc w:val="center"/>
        <w:rPr>
          <w:rFonts w:ascii="Comic Sans MS" w:hAnsi="Comic Sans MS"/>
          <w:sz w:val="24"/>
          <w:szCs w:val="24"/>
        </w:rPr>
      </w:pPr>
    </w:p>
    <w:p w14:paraId="0F725C3A" w14:textId="77777777" w:rsidR="009B5E1B" w:rsidRDefault="009B5E1B"/>
    <w:sectPr w:rsidR="009B5E1B" w:rsidSect="00145548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560"/>
      </v:shape>
    </w:pict>
  </w:numPicBullet>
  <w:abstractNum w:abstractNumId="0" w15:restartNumberingAfterBreak="0">
    <w:nsid w:val="07323326"/>
    <w:multiLevelType w:val="hybridMultilevel"/>
    <w:tmpl w:val="0688F56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D27B8"/>
    <w:multiLevelType w:val="hybridMultilevel"/>
    <w:tmpl w:val="889C59C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1B"/>
    <w:rsid w:val="00145548"/>
    <w:rsid w:val="008824A2"/>
    <w:rsid w:val="009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3803"/>
  <w15:chartTrackingRefBased/>
  <w15:docId w15:val="{19D071A0-D7E3-485C-A57D-E80907B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5E1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B5E1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9B5E1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vfODH9f7&amp;id=4F961720D05412EBFBA39BEDDD2624DB73492ACD&amp;thid=OIP.vfODH9f7IqVTTft_S8ZCtwHaFV&amp;mediaurl=https%3a%2f%2fmedia.istockphoto.com%2fvectors%2fcounting-educational-children-game-math-kids-activity-how-many-vector-id969474028%3fk%3d6%26m%3d969474028%26s%3d612x612%26w%3d0%26h%3dFEDlDAVOYCAi9NzZs2CyrQIoNnaKvoJWob2wVlea440%3d&amp;exph=441&amp;expw=612&amp;q=cartoon+coutning+objects&amp;simid=608024402139088028&amp;selectedIndex=23&amp;adlt=strict" TargetMode="External"/><Relationship Id="rId18" Type="http://schemas.openxmlformats.org/officeDocument/2006/relationships/hyperlink" Target="https://www.youtube.com/watch?v=qsUGCkwqq1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learning-to-count/underwater-counting" TargetMode="External"/><Relationship Id="rId17" Type="http://schemas.openxmlformats.org/officeDocument/2006/relationships/hyperlink" Target="https://www.youtube.com/results?search_query=nursery+rhymes+for+prescho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n-a-day.com/rhyming-songs-for-preschoo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learning-to-count/teddy-numbers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hyperlink" Target="https://www.bing.com/images/search?view=detailV2&amp;ccid=XntB%2bJZq&amp;id=3C07D827F50D9905857F3C0E5B9BC4987AF6CF86&amp;thid=OIP.XntB-JZqiLClfNFOdqiz6wAAAA&amp;mediaurl=https%3a%2f%2fi.pinimg.com%2foriginals%2f9e%2fa8%2ff8%2f9ea8f8735efc7fe43a805c70331e9d2f.jpg&amp;exph=264&amp;expw=350&amp;q=Preschool+Number+Line&amp;simid=607991017359805869&amp;selectedIndex=21&amp;adlt=strict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53C7D3A3334BA0DB79A256E902FB" ma:contentTypeVersion="10" ma:contentTypeDescription="Create a new document." ma:contentTypeScope="" ma:versionID="6e8aaaba1f8625e45081e3ad2383bcc9">
  <xsd:schema xmlns:xsd="http://www.w3.org/2001/XMLSchema" xmlns:xs="http://www.w3.org/2001/XMLSchema" xmlns:p="http://schemas.microsoft.com/office/2006/metadata/properties" xmlns:ns3="adabcfb3-2a38-497e-8693-24ffe8e3d551" targetNamespace="http://schemas.microsoft.com/office/2006/metadata/properties" ma:root="true" ma:fieldsID="a244f519cc0fa890a493e93446ddbe42" ns3:_="">
    <xsd:import namespace="adabcfb3-2a38-497e-8693-24ffe8e3d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cfb3-2a38-497e-8693-24ffe8e3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99D27-17CC-4A45-AB0E-4AAE7E684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cfb3-2a38-497e-8693-24ffe8e3d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62A11-4361-4B22-A0EF-7565312F8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62650-E57B-47C3-9BEC-E0DBA93DAE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abcfb3-2a38-497e-8693-24ffe8e3d5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Gilmour, Kirsty</dc:creator>
  <cp:keywords/>
  <dc:description/>
  <cp:lastModifiedBy>Gilmour, Kirsty</cp:lastModifiedBy>
  <cp:revision>1</cp:revision>
  <dcterms:created xsi:type="dcterms:W3CDTF">2023-09-26T08:19:00Z</dcterms:created>
  <dcterms:modified xsi:type="dcterms:W3CDTF">2023-09-26T08:42:00Z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0x010100EF2253C7D3A3334BA0DB79A256E902FB</vt:lpwstr>
  </property>
</Properties>
</file>