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C4B" w:rsidRDefault="002D3C4B" w:rsidP="009472EF">
      <w:pPr>
        <w:pStyle w:val="Heading1"/>
        <w:rPr>
          <w:rFonts w:ascii="Comic Sans MS" w:hAnsi="Comic Sans MS"/>
          <w:b/>
          <w:sz w:val="22"/>
          <w:szCs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4ACB78D" wp14:editId="610A7C6E">
            <wp:simplePos x="0" y="0"/>
            <wp:positionH relativeFrom="column">
              <wp:posOffset>165100</wp:posOffset>
            </wp:positionH>
            <wp:positionV relativeFrom="paragraph">
              <wp:posOffset>7669</wp:posOffset>
            </wp:positionV>
            <wp:extent cx="847725" cy="847725"/>
            <wp:effectExtent l="0" t="0" r="9525" b="9525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A546A7D" wp14:editId="43863825">
            <wp:simplePos x="0" y="0"/>
            <wp:positionH relativeFrom="column">
              <wp:posOffset>6425565</wp:posOffset>
            </wp:positionH>
            <wp:positionV relativeFrom="paragraph">
              <wp:posOffset>120650</wp:posOffset>
            </wp:positionV>
            <wp:extent cx="638741" cy="657225"/>
            <wp:effectExtent l="0" t="0" r="9525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C4B" w:rsidRPr="0047137D" w:rsidRDefault="002D3C4B" w:rsidP="000B5E6E">
      <w:pPr>
        <w:jc w:val="center"/>
        <w:rPr>
          <w:rFonts w:ascii="Comic Sans MS" w:hAnsi="Comic Sans MS"/>
          <w:b/>
          <w:sz w:val="22"/>
          <w:szCs w:val="22"/>
          <w:u w:val="single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Class </w:t>
      </w:r>
      <w:r>
        <w:rPr>
          <w:rFonts w:ascii="Comic Sans MS" w:hAnsi="Comic Sans MS"/>
          <w:b/>
          <w:sz w:val="22"/>
          <w:szCs w:val="22"/>
          <w:lang w:val="en-GB"/>
        </w:rPr>
        <w:tab/>
        <w:t>P</w:t>
      </w:r>
      <w:r w:rsidR="00727D32">
        <w:rPr>
          <w:rFonts w:ascii="Comic Sans MS" w:hAnsi="Comic Sans MS"/>
          <w:b/>
          <w:sz w:val="22"/>
          <w:szCs w:val="22"/>
          <w:lang w:val="en-GB"/>
        </w:rPr>
        <w:t>2</w:t>
      </w:r>
      <w:r>
        <w:rPr>
          <w:rFonts w:ascii="Comic Sans MS" w:hAnsi="Comic Sans MS"/>
          <w:b/>
          <w:sz w:val="22"/>
          <w:szCs w:val="22"/>
          <w:lang w:val="en-GB"/>
        </w:rPr>
        <w:tab/>
        <w:t xml:space="preserve">Date – </w:t>
      </w:r>
      <w:r w:rsidR="009472EF">
        <w:rPr>
          <w:rFonts w:ascii="Comic Sans MS" w:hAnsi="Comic Sans MS"/>
          <w:b/>
          <w:sz w:val="22"/>
          <w:szCs w:val="22"/>
          <w:lang w:val="en-GB"/>
        </w:rPr>
        <w:t>Wednesday 20</w:t>
      </w:r>
      <w:r w:rsidR="00EA6AE4" w:rsidRPr="00EA6AE4">
        <w:rPr>
          <w:rFonts w:ascii="Comic Sans MS" w:hAnsi="Comic Sans MS"/>
          <w:b/>
          <w:sz w:val="22"/>
          <w:szCs w:val="22"/>
          <w:vertAlign w:val="superscript"/>
          <w:lang w:val="en-GB"/>
        </w:rPr>
        <w:t>th</w:t>
      </w:r>
      <w:r w:rsidR="00EA6AE4">
        <w:rPr>
          <w:rFonts w:ascii="Comic Sans MS" w:hAnsi="Comic Sans MS"/>
          <w:b/>
          <w:sz w:val="22"/>
          <w:szCs w:val="22"/>
          <w:lang w:val="en-GB"/>
        </w:rPr>
        <w:t xml:space="preserve"> January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202</w:t>
      </w:r>
      <w:r w:rsidR="00100F24">
        <w:rPr>
          <w:rFonts w:ascii="Comic Sans MS" w:hAnsi="Comic Sans MS"/>
          <w:b/>
          <w:sz w:val="22"/>
          <w:szCs w:val="22"/>
          <w:lang w:val="en-GB"/>
        </w:rPr>
        <w:t>1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Teacher </w:t>
      </w:r>
    </w:p>
    <w:p w:rsidR="002D3C4B" w:rsidRPr="00500FC0" w:rsidRDefault="002D3C4B" w:rsidP="002D3C4B">
      <w:pPr>
        <w:jc w:val="center"/>
        <w:rPr>
          <w:rFonts w:ascii="Comic Sans MS" w:hAnsi="Comic Sans MS"/>
          <w:b/>
          <w:sz w:val="28"/>
          <w:szCs w:val="28"/>
          <w:u w:val="single"/>
          <w:lang w:val="en-GB"/>
        </w:rPr>
      </w:pPr>
      <w:r w:rsidRPr="00500FC0">
        <w:rPr>
          <w:rFonts w:ascii="Comic Sans MS" w:hAnsi="Comic Sans MS"/>
          <w:b/>
          <w:sz w:val="28"/>
          <w:szCs w:val="28"/>
          <w:u w:val="single"/>
          <w:lang w:val="en-GB"/>
        </w:rPr>
        <w:t>Alloway Primary School Home Learning</w:t>
      </w:r>
    </w:p>
    <w:p w:rsidR="002D3C4B" w:rsidRPr="00500FC0" w:rsidRDefault="002D3C4B" w:rsidP="002D3C4B">
      <w:pPr>
        <w:rPr>
          <w:rFonts w:ascii="Comic Sans MS" w:hAnsi="Comic Sans MS"/>
          <w:b/>
          <w:sz w:val="28"/>
          <w:szCs w:val="28"/>
          <w:lang w:val="en-GB"/>
        </w:rPr>
      </w:pPr>
    </w:p>
    <w:tbl>
      <w:tblPr>
        <w:tblpPr w:leftFromText="180" w:rightFromText="180" w:vertAnchor="text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9781"/>
      </w:tblGrid>
      <w:tr w:rsidR="002D3C4B" w:rsidRPr="00D25CEE" w:rsidTr="00B75B25">
        <w:trPr>
          <w:trHeight w:val="480"/>
        </w:trPr>
        <w:tc>
          <w:tcPr>
            <w:tcW w:w="11194" w:type="dxa"/>
            <w:gridSpan w:val="2"/>
          </w:tcPr>
          <w:p w:rsidR="002D3C4B" w:rsidRPr="00D33579" w:rsidRDefault="002D3C4B" w:rsidP="00B75B25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2D3C4B" w:rsidRPr="00D25CEE" w:rsidTr="00B75B25">
        <w:trPr>
          <w:trHeight w:val="640"/>
        </w:trPr>
        <w:tc>
          <w:tcPr>
            <w:tcW w:w="1413" w:type="dxa"/>
          </w:tcPr>
          <w:p w:rsidR="002D3C4B" w:rsidRPr="00500FC0" w:rsidRDefault="002D3C4B" w:rsidP="00B75B25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 w:rsidRPr="00500FC0">
              <w:rPr>
                <w:rFonts w:ascii="Comic Sans MS" w:hAnsi="Comic Sans MS"/>
                <w:b/>
                <w:sz w:val="18"/>
                <w:szCs w:val="18"/>
                <w:u w:val="single"/>
                <w:lang w:val="en-GB"/>
              </w:rPr>
              <w:t xml:space="preserve">Area </w:t>
            </w:r>
            <w:proofErr w:type="gramStart"/>
            <w:r w:rsidRPr="00500FC0">
              <w:rPr>
                <w:rFonts w:ascii="Comic Sans MS" w:hAnsi="Comic Sans MS"/>
                <w:b/>
                <w:sz w:val="18"/>
                <w:szCs w:val="18"/>
                <w:u w:val="single"/>
                <w:lang w:val="en-GB"/>
              </w:rPr>
              <w:t>Of</w:t>
            </w:r>
            <w:proofErr w:type="gramEnd"/>
            <w:r w:rsidRPr="00500FC0">
              <w:rPr>
                <w:rFonts w:ascii="Comic Sans MS" w:hAnsi="Comic Sans MS"/>
                <w:b/>
                <w:sz w:val="18"/>
                <w:szCs w:val="18"/>
                <w:u w:val="single"/>
                <w:lang w:val="en-GB"/>
              </w:rPr>
              <w:t xml:space="preserve"> Learning</w:t>
            </w:r>
          </w:p>
        </w:tc>
        <w:tc>
          <w:tcPr>
            <w:tcW w:w="9781" w:type="dxa"/>
          </w:tcPr>
          <w:p w:rsidR="002D3C4B" w:rsidRPr="00BE2103" w:rsidRDefault="002D3C4B" w:rsidP="00B75B25">
            <w:pPr>
              <w:jc w:val="center"/>
              <w:rPr>
                <w:rFonts w:ascii="Comic Sans MS" w:hAnsi="Comic Sans MS"/>
                <w:b/>
                <w:lang w:val="en-GB"/>
              </w:rPr>
            </w:pPr>
            <w:r>
              <w:rPr>
                <w:rFonts w:ascii="Comic Sans MS" w:hAnsi="Comic Sans MS"/>
                <w:b/>
                <w:lang w:val="en-GB"/>
              </w:rPr>
              <w:t>Today’s Learning Tasks</w:t>
            </w:r>
          </w:p>
        </w:tc>
      </w:tr>
      <w:tr w:rsidR="002D3C4B" w:rsidRPr="005B7E2D" w:rsidTr="00142796">
        <w:trPr>
          <w:trHeight w:val="54"/>
        </w:trPr>
        <w:tc>
          <w:tcPr>
            <w:tcW w:w="1413" w:type="dxa"/>
          </w:tcPr>
          <w:p w:rsidR="002D3C4B" w:rsidRPr="00500FC0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Pr="00500FC0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B95955" w:rsidRDefault="00B95955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B95955" w:rsidRDefault="00B95955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B95955" w:rsidRDefault="00B95955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:rsidR="002D3C4B" w:rsidRPr="00B95955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26"/>
                <w:szCs w:val="26"/>
                <w:lang w:val="en-GB"/>
              </w:rPr>
            </w:pPr>
            <w:r w:rsidRPr="00B95955">
              <w:rPr>
                <w:rFonts w:ascii="Comic Sans MS" w:hAnsi="Comic Sans MS"/>
                <w:b/>
                <w:sz w:val="26"/>
                <w:szCs w:val="26"/>
                <w:lang w:val="en-GB"/>
              </w:rPr>
              <w:t>Literacy</w:t>
            </w:r>
          </w:p>
        </w:tc>
        <w:tc>
          <w:tcPr>
            <w:tcW w:w="9781" w:type="dxa"/>
          </w:tcPr>
          <w:p w:rsidR="001F5185" w:rsidRPr="009572C4" w:rsidRDefault="001F5185" w:rsidP="000C02EA">
            <w:pPr>
              <w:rPr>
                <w:rFonts w:ascii="SassoonPrimary" w:hAnsi="SassoonPrimary"/>
                <w:sz w:val="18"/>
                <w:szCs w:val="18"/>
                <w:lang w:val="en-GB"/>
              </w:rPr>
            </w:pPr>
          </w:p>
          <w:p w:rsidR="003420D5" w:rsidRDefault="000C02EA" w:rsidP="003420D5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Good morning P</w:t>
            </w:r>
            <w:r w:rsidR="00727D32" w:rsidRPr="00BD7143">
              <w:rPr>
                <w:rFonts w:ascii="SassoonPrimary" w:hAnsi="SassoonPrimary"/>
                <w:sz w:val="20"/>
                <w:szCs w:val="20"/>
                <w:lang w:val="en-GB"/>
              </w:rPr>
              <w:t>2</w:t>
            </w:r>
            <w:r w:rsidR="003420D5">
              <w:rPr>
                <w:rFonts w:ascii="SassoonPrimary" w:hAnsi="SassoonPrimary"/>
                <w:sz w:val="20"/>
                <w:szCs w:val="20"/>
                <w:lang w:val="en-GB"/>
              </w:rPr>
              <w:t xml:space="preserve">! Do what you can today. Remember any of these </w:t>
            </w:r>
          </w:p>
          <w:p w:rsidR="00EA6AE4" w:rsidRDefault="003420D5" w:rsidP="00C273D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activities can be carried out as and when suits. </w:t>
            </w:r>
            <w:r w:rsidR="00C273D0">
              <w:rPr>
                <w:rFonts w:ascii="SassoonPrimary" w:hAnsi="SassoonPrimary"/>
                <w:sz w:val="20"/>
                <w:szCs w:val="20"/>
                <w:lang w:val="en-GB"/>
              </w:rPr>
              <w:t>Please complete your Seesaw</w:t>
            </w:r>
          </w:p>
          <w:p w:rsidR="00C273D0" w:rsidRPr="00BD7143" w:rsidRDefault="00C273D0" w:rsidP="00C273D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711488" behindDoc="0" locked="0" layoutInCell="1" allowOverlap="1" wp14:anchorId="0F24AB27" wp14:editId="0CC6A421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62230</wp:posOffset>
                  </wp:positionV>
                  <wp:extent cx="2093345" cy="583809"/>
                  <wp:effectExtent l="0" t="0" r="2540" b="6985"/>
                  <wp:wrapNone/>
                  <wp:docPr id="9" name="Picture 9" descr="http://vivachi.co.nz/sites/default/files/SPELLING-without-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vivachi.co.nz/sites/default/files/SPELLING-without-back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345" cy="58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Primary" w:hAnsi="SassoonPrimary"/>
                <w:sz w:val="20"/>
                <w:szCs w:val="20"/>
                <w:lang w:val="en-GB"/>
              </w:rPr>
              <w:t>check in this morning.</w:t>
            </w:r>
          </w:p>
          <w:p w:rsidR="00142796" w:rsidRPr="00BD7143" w:rsidRDefault="00142796" w:rsidP="000C02EA">
            <w:pPr>
              <w:pStyle w:val="NoSpacing"/>
              <w:rPr>
                <w:rFonts w:ascii="SassoonPrimary" w:hAnsi="SassoonPrimary"/>
                <w:b/>
                <w:sz w:val="20"/>
                <w:szCs w:val="20"/>
                <w:u w:val="single"/>
              </w:rPr>
            </w:pPr>
          </w:p>
          <w:p w:rsidR="000C02EA" w:rsidRPr="00DC7B8E" w:rsidRDefault="000C02EA" w:rsidP="000C02EA">
            <w:pPr>
              <w:pStyle w:val="NoSpacing"/>
              <w:rPr>
                <w:rFonts w:ascii="SassoonPrimary" w:hAnsi="SassoonPrimary"/>
                <w:b/>
                <w:sz w:val="24"/>
                <w:szCs w:val="24"/>
                <w:u w:val="single"/>
              </w:rPr>
            </w:pPr>
            <w:r w:rsidRPr="00DC7B8E">
              <w:rPr>
                <w:rFonts w:ascii="SassoonPrimary" w:hAnsi="SassoonPrimary"/>
                <w:b/>
                <w:sz w:val="24"/>
                <w:szCs w:val="24"/>
                <w:u w:val="single"/>
              </w:rPr>
              <w:t xml:space="preserve">Spelling </w:t>
            </w:r>
          </w:p>
          <w:p w:rsidR="000C02EA" w:rsidRPr="00BD7143" w:rsidRDefault="000C02EA" w:rsidP="00017A8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0B5E6E" w:rsidRPr="00BD7143" w:rsidRDefault="003F6048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This week</w:t>
            </w:r>
            <w:r w:rsidR="002508D6"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’s spelling focus is  </w:t>
            </w:r>
            <w:r w:rsidR="00596C84" w:rsidRPr="00596C84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ai</w:t>
            </w:r>
            <w:r w:rsidR="00B95955" w:rsidRPr="00BD7143">
              <w:rPr>
                <w:rFonts w:ascii="SassoonPrimary" w:hAnsi="SassoonPrimary"/>
                <w:sz w:val="20"/>
                <w:szCs w:val="20"/>
                <w:lang w:val="en-GB"/>
              </w:rPr>
              <w:t>.</w:t>
            </w:r>
          </w:p>
          <w:p w:rsidR="00B95955" w:rsidRPr="00BD7143" w:rsidRDefault="00B95955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B95955" w:rsidRDefault="002508D6" w:rsidP="000C02EA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Task: </w:t>
            </w:r>
            <w:r w:rsidR="00DA2672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Bubble Writing</w:t>
            </w:r>
          </w:p>
          <w:p w:rsidR="00596C84" w:rsidRDefault="00596C84" w:rsidP="000C02EA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596C84" w:rsidRPr="00596C84" w:rsidRDefault="00596C84" w:rsidP="000C02EA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  <w:r w:rsidRPr="00596C84"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>Spelling city</w:t>
            </w:r>
          </w:p>
          <w:p w:rsidR="00596C84" w:rsidRDefault="00596C84" w:rsidP="000C02EA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596C84" w:rsidRDefault="009B2327" w:rsidP="000C02EA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hyperlink r:id="rId9" w:history="1">
              <w:r w:rsidR="00596C84" w:rsidRPr="00333444">
                <w:rPr>
                  <w:rStyle w:val="Hyperlink"/>
                  <w:rFonts w:ascii="SassoonPrimary" w:hAnsi="SassoonPrimary"/>
                </w:rPr>
                <w:t>https://www.spellingcity.com/users/MelMcLeod9</w:t>
              </w:r>
            </w:hyperlink>
          </w:p>
          <w:p w:rsidR="002508D6" w:rsidRPr="00BD7143" w:rsidRDefault="002508D6" w:rsidP="000C02EA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2508D6" w:rsidRPr="00BD7143" w:rsidRDefault="002508D6" w:rsidP="000C02EA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2508D6" w:rsidRPr="00DC7B8E" w:rsidRDefault="00C273D0" w:rsidP="000C02EA">
            <w:pPr>
              <w:rPr>
                <w:rFonts w:ascii="SassoonPrimary" w:hAnsi="SassoonPrimary"/>
                <w:b/>
                <w:u w:val="single"/>
                <w:lang w:val="en-GB"/>
              </w:rPr>
            </w:pPr>
            <w:r w:rsidRPr="00DC7B8E">
              <w:rPr>
                <w:rFonts w:ascii="SassoonPrimary" w:hAnsi="SassoonPrimary"/>
                <w:b/>
                <w:u w:val="single"/>
                <w:lang w:val="en-GB"/>
              </w:rPr>
              <w:t>Grammar – Verbs</w:t>
            </w:r>
          </w:p>
          <w:p w:rsidR="00DC7B8E" w:rsidRDefault="00DC7B8E" w:rsidP="000C02EA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</w:p>
          <w:p w:rsidR="00DC7B8E" w:rsidRPr="00DC7B8E" w:rsidRDefault="00DC7B8E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Join the </w:t>
            </w:r>
            <w:proofErr w:type="spellStart"/>
            <w:r>
              <w:rPr>
                <w:rFonts w:ascii="SassoonPrimary" w:hAnsi="SassoonPrimary"/>
                <w:sz w:val="20"/>
                <w:szCs w:val="20"/>
                <w:lang w:val="en-GB"/>
              </w:rPr>
              <w:t>Supermovers</w:t>
            </w:r>
            <w:proofErr w:type="spellEnd"/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 and get active with grammar:</w:t>
            </w:r>
          </w:p>
          <w:p w:rsidR="00DC7B8E" w:rsidRDefault="009B2327" w:rsidP="000C02EA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  <w:hyperlink r:id="rId10" w:history="1">
              <w:r w:rsidR="00DC7B8E" w:rsidRPr="00230C4E">
                <w:rPr>
                  <w:rStyle w:val="Hyperlink"/>
                  <w:rFonts w:ascii="SassoonPrimary" w:hAnsi="SassoonPrimary"/>
                  <w:b/>
                  <w:sz w:val="20"/>
                  <w:szCs w:val="20"/>
                  <w:lang w:val="en-GB"/>
                </w:rPr>
                <w:t>https://www.bbc.co.uk/teach/supermovers/ks1-english-verb-tenses-with-karim-hacker/zr7gt39</w:t>
              </w:r>
            </w:hyperlink>
            <w:r w:rsidR="00DC7B8E"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C7B8E" w:rsidRDefault="00DC7B8E" w:rsidP="000C02EA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</w:p>
          <w:p w:rsidR="00DC7B8E" w:rsidRPr="00DC7B8E" w:rsidRDefault="00DC7B8E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Today we are learning to identify and use verbs in a sentence.</w:t>
            </w:r>
          </w:p>
          <w:p w:rsidR="00C273D0" w:rsidRDefault="00DC7B8E" w:rsidP="000C02EA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b/>
                <w:sz w:val="20"/>
                <w:szCs w:val="20"/>
                <w:lang w:val="en-GB"/>
              </w:rPr>
              <w:t>Teacher Video:</w:t>
            </w:r>
          </w:p>
          <w:p w:rsidR="00C85655" w:rsidRDefault="009B2327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hyperlink r:id="rId11" w:history="1">
              <w:r w:rsidR="00586B38" w:rsidRPr="00435B12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https://www.youtube.com/watch?v=Bi42mY5876Y&amp;feature=youtu.be</w:t>
              </w:r>
            </w:hyperlink>
            <w:r w:rsidR="00586B38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586B38" w:rsidRDefault="00586B38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DC7B8E" w:rsidRPr="00DC7B8E" w:rsidRDefault="00DC7B8E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DC7B8E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Follow up Task</w:t>
            </w:r>
            <w:r w:rsidRPr="00DC7B8E">
              <w:rPr>
                <w:rFonts w:ascii="SassoonPrimary" w:hAnsi="SassoonPrimary"/>
                <w:sz w:val="20"/>
                <w:szCs w:val="20"/>
                <w:lang w:val="en-GB"/>
              </w:rPr>
              <w:t xml:space="preserve"> – Page 3 of Grammar workbook.  Page 4 can be used as a challenge or extension activity (optional)</w:t>
            </w:r>
          </w:p>
          <w:p w:rsidR="00B95955" w:rsidRPr="00BD7143" w:rsidRDefault="00B95955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C85655" w:rsidRDefault="00C85655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DC7B8E" w:rsidRDefault="00DC7B8E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DC7B8E" w:rsidRPr="00BD7143" w:rsidRDefault="00DC7B8E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CB20D1" w:rsidRPr="00DC7B8E" w:rsidRDefault="00C85655" w:rsidP="000C02EA">
            <w:pPr>
              <w:rPr>
                <w:rFonts w:ascii="SassoonPrimary" w:hAnsi="SassoonPrimary"/>
                <w:b/>
                <w:u w:val="single"/>
                <w:lang w:val="en-GB"/>
              </w:rPr>
            </w:pPr>
            <w:r w:rsidRPr="00DC7B8E">
              <w:rPr>
                <w:rFonts w:ascii="SassoonPrimary" w:hAnsi="SassoonPrimary"/>
                <w:b/>
                <w:u w:val="single"/>
                <w:lang w:val="en-GB"/>
              </w:rPr>
              <w:t>Reading Book</w:t>
            </w:r>
          </w:p>
          <w:p w:rsidR="00C85655" w:rsidRPr="00BD7143" w:rsidRDefault="00C85655" w:rsidP="000C02EA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</w:p>
          <w:p w:rsidR="00085264" w:rsidRPr="00BD7143" w:rsidRDefault="0043460D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Please </w:t>
            </w:r>
            <w:r w:rsidR="00DC7B8E">
              <w:rPr>
                <w:rFonts w:ascii="SassoonPrimary" w:hAnsi="SassoonPrimary"/>
                <w:sz w:val="20"/>
                <w:szCs w:val="20"/>
                <w:lang w:val="en-GB"/>
              </w:rPr>
              <w:t>re-</w:t>
            </w:r>
            <w:r>
              <w:rPr>
                <w:rFonts w:ascii="SassoonPrimary" w:hAnsi="SassoonPrimary"/>
                <w:sz w:val="20"/>
                <w:szCs w:val="20"/>
                <w:lang w:val="en-GB"/>
              </w:rPr>
              <w:t>read this week’s book. We are working on our fluency and expression. Try to put on different voices for character</w:t>
            </w:r>
            <w:r w:rsidR="003E0564">
              <w:rPr>
                <w:rFonts w:ascii="SassoonPrimary" w:hAnsi="SassoonPrimary"/>
                <w:sz w:val="20"/>
                <w:szCs w:val="20"/>
                <w:lang w:val="en-GB"/>
              </w:rPr>
              <w:t>s. Change the tone of your voice to show expression and under</w:t>
            </w:r>
            <w:r w:rsidR="0008536E">
              <w:rPr>
                <w:rFonts w:ascii="SassoonPrimary" w:hAnsi="SassoonPrimary"/>
                <w:sz w:val="20"/>
                <w:szCs w:val="20"/>
                <w:lang w:val="en-GB"/>
              </w:rPr>
              <w:t>s</w:t>
            </w:r>
            <w:r w:rsidR="003E0564">
              <w:rPr>
                <w:rFonts w:ascii="SassoonPrimary" w:hAnsi="SassoonPrimary"/>
                <w:sz w:val="20"/>
                <w:szCs w:val="20"/>
                <w:lang w:val="en-GB"/>
              </w:rPr>
              <w:t>tanding</w:t>
            </w:r>
          </w:p>
          <w:p w:rsidR="00085264" w:rsidRDefault="003E0564" w:rsidP="000C02EA">
            <w:pPr>
              <w:rPr>
                <w:rFonts w:ascii="SassoonPrimary" w:hAnsi="SassoonPrimary"/>
                <w:sz w:val="18"/>
                <w:szCs w:val="18"/>
                <w:lang w:val="en-GB"/>
              </w:rPr>
            </w:pPr>
            <w:r>
              <w:rPr>
                <w:rFonts w:ascii="SassoonPrimary" w:hAnsi="SassoonPrimary"/>
                <w:sz w:val="18"/>
                <w:szCs w:val="18"/>
                <w:lang w:val="en-GB"/>
              </w:rPr>
              <w:t>of the story.</w:t>
            </w:r>
          </w:p>
          <w:p w:rsidR="00DB4395" w:rsidRDefault="00DB4395" w:rsidP="000C02EA">
            <w:pPr>
              <w:rPr>
                <w:rFonts w:ascii="SassoonPrimary" w:hAnsi="SassoonPrimary"/>
                <w:sz w:val="18"/>
                <w:szCs w:val="18"/>
                <w:lang w:val="en-GB"/>
              </w:rPr>
            </w:pPr>
          </w:p>
          <w:p w:rsidR="00DB4395" w:rsidRDefault="00DB4395" w:rsidP="000C02EA">
            <w:pPr>
              <w:rPr>
                <w:rFonts w:ascii="SassoonPrimary" w:hAnsi="SassoonPrimary"/>
                <w:sz w:val="18"/>
                <w:szCs w:val="18"/>
                <w:lang w:val="en-GB"/>
              </w:rPr>
            </w:pPr>
            <w:r w:rsidRPr="00BD7143">
              <w:rPr>
                <w:rFonts w:ascii="SassoonPrimary" w:hAnsi="SassoonPrimary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B9338DD" wp14:editId="36C58F94">
                      <wp:simplePos x="0" y="0"/>
                      <wp:positionH relativeFrom="column">
                        <wp:posOffset>3387090</wp:posOffset>
                      </wp:positionH>
                      <wp:positionV relativeFrom="paragraph">
                        <wp:posOffset>27941</wp:posOffset>
                      </wp:positionV>
                      <wp:extent cx="2038350" cy="12573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85264" w:rsidRDefault="00085264">
                                  <w:r>
                                    <w:object w:dxaOrig="5414" w:dyaOrig="4081" w14:anchorId="2AB3D93B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23.75pt;height:93pt">
                                        <v:imagedata r:id="rId12" o:title=""/>
                                      </v:shape>
                                      <o:OLEObject Type="Embed" ProgID="PBrush" ShapeID="_x0000_i1026" DrawAspect="Content" ObjectID="_1672508334" r:id="rId13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338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66.7pt;margin-top:2.2pt;width:160.5pt;height:9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" fillcolor="white [3201]" strokeweight=".5pt">
                      <v:textbox>
                        <w:txbxContent>
                          <w:p w:rsidR="00085264" w:rsidRDefault="00085264">
                            <w:r>
                              <w:object w:dxaOrig="5414" w:dyaOrig="4081" w14:anchorId="2AB3D93B">
                                <v:shape id="_x0000_i1026" type="#_x0000_t75" style="width:123.75pt;height:93pt">
                                  <v:imagedata r:id="rId12" o:title=""/>
                                </v:shape>
                                <o:OLEObject Type="Embed" ProgID="PBrush" ShapeID="_x0000_i1026" DrawAspect="Content" ObjectID="_1672508334" r:id="rId14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20D1" w:rsidRPr="009572C4" w:rsidRDefault="00DC7B8E" w:rsidP="000C02EA">
            <w:pPr>
              <w:rPr>
                <w:rFonts w:ascii="SassoonPrimary" w:hAnsi="SassoonPrimary"/>
                <w:sz w:val="18"/>
                <w:szCs w:val="18"/>
                <w:lang w:val="en-GB"/>
              </w:rPr>
            </w:pPr>
            <w:r>
              <w:rPr>
                <w:rFonts w:ascii="SassoonPrimary" w:hAnsi="SassoonPrimary"/>
                <w:b/>
                <w:sz w:val="18"/>
                <w:szCs w:val="18"/>
                <w:lang w:val="en-GB"/>
              </w:rPr>
              <w:t>Task – can you</w:t>
            </w:r>
            <w:r w:rsidR="00E62432">
              <w:rPr>
                <w:rFonts w:ascii="SassoonPrimary" w:hAnsi="SassoonPrimary"/>
                <w:b/>
                <w:sz w:val="18"/>
                <w:szCs w:val="18"/>
                <w:lang w:val="en-GB"/>
              </w:rPr>
              <w:t xml:space="preserve"> find 5 verbs in your reading book?</w:t>
            </w:r>
          </w:p>
          <w:p w:rsidR="001F5185" w:rsidRPr="009572C4" w:rsidRDefault="001F5185" w:rsidP="000C02EA">
            <w:pPr>
              <w:rPr>
                <w:rFonts w:ascii="SassoonPrimary" w:hAnsi="SassoonPrimary"/>
                <w:b/>
                <w:sz w:val="18"/>
                <w:szCs w:val="18"/>
                <w:u w:val="single"/>
                <w:lang w:val="en-GB"/>
              </w:rPr>
            </w:pPr>
          </w:p>
          <w:p w:rsidR="001F5185" w:rsidRPr="009572C4" w:rsidRDefault="001F5185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BA1ACE" w:rsidRPr="009572C4" w:rsidRDefault="00BA1ACE" w:rsidP="000C02EA">
            <w:pPr>
              <w:pStyle w:val="NoSpacing"/>
              <w:rPr>
                <w:rFonts w:ascii="SassoonPrimary" w:hAnsi="SassoonPrimary"/>
                <w:sz w:val="20"/>
                <w:szCs w:val="20"/>
              </w:rPr>
            </w:pPr>
          </w:p>
          <w:p w:rsidR="00953652" w:rsidRPr="009572C4" w:rsidRDefault="00953652" w:rsidP="000C02EA">
            <w:pPr>
              <w:pStyle w:val="NoSpacing"/>
              <w:rPr>
                <w:rFonts w:ascii="SassoonPrimary" w:hAnsi="SassoonPrimary"/>
                <w:sz w:val="20"/>
                <w:szCs w:val="20"/>
              </w:rPr>
            </w:pPr>
          </w:p>
          <w:p w:rsidR="00953652" w:rsidRPr="009572C4" w:rsidRDefault="00953652" w:rsidP="000C02EA">
            <w:pPr>
              <w:pStyle w:val="NoSpacing"/>
              <w:rPr>
                <w:rFonts w:ascii="SassoonPrimary" w:hAnsi="SassoonPrimary"/>
                <w:sz w:val="20"/>
                <w:szCs w:val="20"/>
              </w:rPr>
            </w:pPr>
          </w:p>
          <w:p w:rsidR="00953652" w:rsidRPr="009572C4" w:rsidRDefault="00953652" w:rsidP="000C02EA">
            <w:pPr>
              <w:pStyle w:val="NoSpacing"/>
              <w:rPr>
                <w:rFonts w:ascii="SassoonPrimary" w:hAnsi="SassoonPrimary"/>
                <w:sz w:val="20"/>
                <w:szCs w:val="20"/>
              </w:rPr>
            </w:pPr>
          </w:p>
          <w:p w:rsidR="00953652" w:rsidRPr="009572C4" w:rsidRDefault="00953652" w:rsidP="000C02EA">
            <w:pPr>
              <w:pStyle w:val="NoSpacing"/>
              <w:rPr>
                <w:rFonts w:ascii="SassoonPrimary" w:hAnsi="SassoonPrimary"/>
                <w:sz w:val="20"/>
                <w:szCs w:val="20"/>
              </w:rPr>
            </w:pPr>
          </w:p>
          <w:p w:rsidR="00953652" w:rsidRPr="009572C4" w:rsidRDefault="00953652" w:rsidP="000C02EA">
            <w:pPr>
              <w:pStyle w:val="NoSpacing"/>
              <w:rPr>
                <w:rFonts w:ascii="SassoonPrimary" w:hAnsi="SassoonPrimary"/>
                <w:sz w:val="20"/>
                <w:szCs w:val="20"/>
              </w:rPr>
            </w:pPr>
          </w:p>
          <w:p w:rsidR="00142796" w:rsidRPr="009572C4" w:rsidRDefault="00142796" w:rsidP="00017A8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</w:tc>
      </w:tr>
      <w:tr w:rsidR="002D3C4B" w:rsidRPr="005B7E2D" w:rsidTr="00B75B25">
        <w:trPr>
          <w:trHeight w:val="3232"/>
        </w:trPr>
        <w:tc>
          <w:tcPr>
            <w:tcW w:w="141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2D3C4B" w:rsidRPr="00500FC0" w:rsidRDefault="002D3C4B" w:rsidP="00B75B25">
            <w:pPr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  <w:r w:rsidRPr="00500FC0">
              <w:rPr>
                <w:rFonts w:ascii="Comic Sans MS" w:hAnsi="Comic Sans MS"/>
                <w:b/>
                <w:sz w:val="30"/>
                <w:szCs w:val="30"/>
                <w:lang w:val="en-GB"/>
              </w:rPr>
              <w:t>Maths</w:t>
            </w:r>
          </w:p>
          <w:p w:rsidR="002D3C4B" w:rsidRPr="00C02232" w:rsidRDefault="002D3C4B" w:rsidP="00B75B2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978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53652" w:rsidRPr="00BD7143" w:rsidRDefault="00D536F3" w:rsidP="00B75B25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  <w:r w:rsidRPr="00BD7143">
              <w:rPr>
                <w:rFonts w:ascii="SassoonPrimary" w:hAnsi="SassoonPrimary"/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1" locked="0" layoutInCell="1" allowOverlap="1" wp14:anchorId="0E6F372F" wp14:editId="5BA4D14D">
                  <wp:simplePos x="0" y="0"/>
                  <wp:positionH relativeFrom="column">
                    <wp:posOffset>4644390</wp:posOffset>
                  </wp:positionH>
                  <wp:positionV relativeFrom="paragraph">
                    <wp:posOffset>73025</wp:posOffset>
                  </wp:positionV>
                  <wp:extent cx="1201420" cy="1676400"/>
                  <wp:effectExtent l="0" t="0" r="0" b="0"/>
                  <wp:wrapTight wrapText="bothSides">
                    <wp:wrapPolygon edited="0">
                      <wp:start x="0" y="0"/>
                      <wp:lineTo x="0" y="21355"/>
                      <wp:lineTo x="21235" y="21355"/>
                      <wp:lineTo x="21235" y="0"/>
                      <wp:lineTo x="0" y="0"/>
                    </wp:wrapPolygon>
                  </wp:wrapTight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1" t="17412" r="34816" b="8522"/>
                          <a:stretch/>
                        </pic:blipFill>
                        <pic:spPr bwMode="auto">
                          <a:xfrm>
                            <a:off x="0" y="0"/>
                            <a:ext cx="120142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0720" w:rsidRPr="00BD7143"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 xml:space="preserve">Numeracy </w:t>
            </w:r>
          </w:p>
          <w:p w:rsidR="009D0720" w:rsidRPr="00BD7143" w:rsidRDefault="009D0720" w:rsidP="00B75B25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9D0720" w:rsidRPr="00BD7143" w:rsidRDefault="009D0720" w:rsidP="00B75B25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C- COUNTING </w:t>
            </w:r>
          </w:p>
          <w:p w:rsidR="009D0720" w:rsidRPr="00BD7143" w:rsidRDefault="009D072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L- LEARN IT’S </w:t>
            </w:r>
          </w:p>
          <w:p w:rsidR="009D0720" w:rsidRPr="00BD7143" w:rsidRDefault="009D072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I- IT’S NOTHING NEW</w:t>
            </w:r>
          </w:p>
          <w:p w:rsidR="009D0720" w:rsidRPr="00BD7143" w:rsidRDefault="009D072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C- CALCULATIONS </w:t>
            </w:r>
          </w:p>
          <w:p w:rsidR="009D0720" w:rsidRPr="00BD7143" w:rsidRDefault="009D072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2A6078" w:rsidRPr="00BD7143" w:rsidRDefault="009D072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Watch the following teaching video t</w:t>
            </w:r>
            <w:r w:rsidR="002A6078" w:rsidRPr="00BD7143">
              <w:rPr>
                <w:rFonts w:ascii="SassoonPrimary" w:hAnsi="SassoonPrimary"/>
                <w:sz w:val="20"/>
                <w:szCs w:val="20"/>
                <w:lang w:val="en-GB"/>
              </w:rPr>
              <w:t>o practise your CLIC.</w:t>
            </w: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2A6078" w:rsidRPr="00BD7143" w:rsidRDefault="002A6078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2A6078" w:rsidRPr="00BD7143" w:rsidRDefault="009D072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Listen carefully and join in with the teaching activities.</w:t>
            </w:r>
          </w:p>
          <w:p w:rsidR="002A6078" w:rsidRDefault="002A6078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You can continue to practise these skills throughout the week using the teaching video.</w:t>
            </w:r>
          </w:p>
          <w:p w:rsidR="00355355" w:rsidRDefault="00355355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355355" w:rsidRPr="00BD7143" w:rsidRDefault="00355355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Mrs Clark:</w:t>
            </w:r>
            <w:r w:rsidR="002811EC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  <w:hyperlink r:id="rId16" w:history="1">
              <w:r w:rsidR="002811EC" w:rsidRPr="00CB022F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https://youtu.be/IBokzIatyDw</w:t>
              </w:r>
            </w:hyperlink>
            <w:r w:rsidR="002811EC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2A6078" w:rsidRDefault="002A6078" w:rsidP="009D0720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03186F" w:rsidRPr="00BD7143" w:rsidRDefault="0003186F" w:rsidP="0003186F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2A6078" w:rsidRPr="00BD7143" w:rsidRDefault="002A6078" w:rsidP="009D0720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1F5185" w:rsidRPr="00BD7143" w:rsidRDefault="00085264" w:rsidP="002A6078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M</w:t>
            </w:r>
            <w:r w:rsidR="00D536F3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easure</w:t>
            </w:r>
          </w:p>
          <w:p w:rsidR="002C7593" w:rsidRPr="00BD7143" w:rsidRDefault="002C7593" w:rsidP="002C7593">
            <w:pPr>
              <w:jc w:val="both"/>
              <w:rPr>
                <w:rFonts w:ascii="SassoonPrimary" w:hAnsi="SassoonPrimary"/>
                <w:b/>
                <w:sz w:val="20"/>
                <w:szCs w:val="20"/>
                <w:u w:val="single"/>
              </w:rPr>
            </w:pPr>
          </w:p>
          <w:p w:rsidR="009572C4" w:rsidRDefault="009572C4" w:rsidP="009572C4">
            <w:pPr>
              <w:pStyle w:val="ListParagraph"/>
              <w:numPr>
                <w:ilvl w:val="0"/>
                <w:numId w:val="21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BBC Super Movers – an active start to your maths –</w:t>
            </w:r>
            <w:r w:rsidR="00D536F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Length and Height with Mr Pumpernickel.</w:t>
            </w:r>
          </w:p>
          <w:p w:rsidR="00D536F3" w:rsidRPr="00D536F3" w:rsidRDefault="00D536F3" w:rsidP="00D536F3">
            <w:pPr>
              <w:ind w:left="360"/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D536F3" w:rsidRDefault="009B2327" w:rsidP="00D536F3">
            <w:pPr>
              <w:pStyle w:val="ListParagraph"/>
              <w:rPr>
                <w:rFonts w:ascii="SassoonPrimary" w:hAnsi="SassoonPrimary"/>
                <w:sz w:val="20"/>
                <w:szCs w:val="20"/>
                <w:lang w:val="en-GB"/>
              </w:rPr>
            </w:pPr>
            <w:hyperlink r:id="rId17" w:history="1">
              <w:r w:rsidR="00D536F3" w:rsidRPr="00230C4E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https://www.bbc.co.uk/teach/supermovers/ks1-maths-length-height/zdrx92p</w:t>
              </w:r>
            </w:hyperlink>
            <w:r w:rsidR="00D536F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D536F3" w:rsidRPr="00D536F3" w:rsidRDefault="00D536F3" w:rsidP="00D536F3">
            <w:pPr>
              <w:pStyle w:val="ListParagraph"/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D536F3" w:rsidRDefault="00D536F3" w:rsidP="00D536F3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D536F3" w:rsidRDefault="009572C4" w:rsidP="00D536F3">
            <w:pPr>
              <w:pStyle w:val="ListParagraph"/>
              <w:numPr>
                <w:ilvl w:val="0"/>
                <w:numId w:val="21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D536F3">
              <w:rPr>
                <w:noProof/>
                <w:u w:val="single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5CFE5EE6" wp14:editId="258B74EC">
                      <wp:simplePos x="0" y="0"/>
                      <wp:positionH relativeFrom="column">
                        <wp:posOffset>3910330</wp:posOffset>
                      </wp:positionH>
                      <wp:positionV relativeFrom="paragraph">
                        <wp:posOffset>171450</wp:posOffset>
                      </wp:positionV>
                      <wp:extent cx="2179955" cy="1612265"/>
                      <wp:effectExtent l="19050" t="19050" r="10795" b="260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955" cy="161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5185" w:rsidRDefault="001F5185" w:rsidP="001F518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There has been a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>Sumdog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challenge set for you today. Please login </w:t>
                                  </w:r>
                                  <w:r w:rsidR="007243E1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>Sumdog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to complete this. The challenge has been set for </w:t>
                                  </w:r>
                                  <w:r w:rsidR="009572C4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>a fortnight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so you can dip in and out of it. </w:t>
                                  </w:r>
                                  <w:r w:rsidR="009572C4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will check your scores once the challenge has ended.</w:t>
                                  </w:r>
                                </w:p>
                                <w:p w:rsidR="001F5185" w:rsidRDefault="001F5185" w:rsidP="001F518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0A17F14" wp14:editId="5E950984">
                                        <wp:extent cx="695964" cy="557530"/>
                                        <wp:effectExtent l="0" t="0" r="8890" b="0"/>
                                        <wp:docPr id="4" name="Picture 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Picture 16"/>
                                                <pic:cNvPicPr/>
                                              </pic:nvPicPr>
                                              <pic:blipFill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5967" cy="5735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E5EE6" id="Text Box 2" o:spid="_x0000_s1027" type="#_x0000_t202" style="position:absolute;left:0;text-align:left;margin-left:307.9pt;margin-top:13.5pt;width:171.65pt;height:126.9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" strokecolor="#00b050" strokeweight="3pt">
                      <v:textbox>
                        <w:txbxContent>
                          <w:p w:rsidR="001F5185" w:rsidRDefault="001F5185" w:rsidP="001F5185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There has been 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challenge set for you today. Please login </w:t>
                            </w:r>
                            <w:r w:rsidR="007243E1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to complete this. The challenge has been set for </w:t>
                            </w:r>
                            <w:r w:rsidR="009572C4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a fortnight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so you can dip in and out of it. </w:t>
                            </w:r>
                            <w:r w:rsidR="009572C4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We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will check your scores once the challenge has ended.</w:t>
                            </w:r>
                          </w:p>
                          <w:p w:rsidR="001F5185" w:rsidRDefault="001F5185" w:rsidP="001F518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0A17F14" wp14:editId="5E950984">
                                  <wp:extent cx="695964" cy="557530"/>
                                  <wp:effectExtent l="0" t="0" r="8890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5967" cy="5735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75B25" w:rsidRPr="00D536F3">
              <w:rPr>
                <w:rFonts w:ascii="SassoonPrimary" w:hAnsi="SassoonPrimary"/>
                <w:sz w:val="20"/>
                <w:szCs w:val="20"/>
                <w:lang w:val="en-GB"/>
              </w:rPr>
              <w:t xml:space="preserve">Teaching video: </w:t>
            </w:r>
            <w:r w:rsidR="00D536F3" w:rsidRPr="00D536F3">
              <w:rPr>
                <w:rFonts w:ascii="SassoonPrimary" w:hAnsi="SassoonPrimary"/>
                <w:sz w:val="20"/>
                <w:szCs w:val="20"/>
                <w:lang w:val="en-GB"/>
              </w:rPr>
              <w:t xml:space="preserve">Measuring using metres.  </w:t>
            </w:r>
          </w:p>
          <w:p w:rsidR="008D3523" w:rsidRDefault="008D3523" w:rsidP="008D3523">
            <w:pPr>
              <w:pStyle w:val="ListParagraph"/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:rsidR="00D536F3" w:rsidRDefault="009B2327" w:rsidP="009B2327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hyperlink r:id="rId19" w:history="1">
              <w:r w:rsidRPr="00E24472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https://www.youtube.com/watch?v=Z9IhwKuHXp0&amp;feature=youtu.be</w:t>
              </w:r>
            </w:hyperlink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:rsidR="009B2327" w:rsidRDefault="009B2327" w:rsidP="009B2327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B75B25" w:rsidRDefault="00D536F3" w:rsidP="00D536F3">
            <w:pPr>
              <w:ind w:left="360"/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D536F3">
              <w:rPr>
                <w:rFonts w:ascii="SassoonPrimary" w:hAnsi="SassoonPrimary"/>
                <w:sz w:val="20"/>
                <w:szCs w:val="20"/>
                <w:lang w:val="en-GB"/>
              </w:rPr>
              <w:t xml:space="preserve">Before watching this </w:t>
            </w:r>
            <w:proofErr w:type="gramStart"/>
            <w:r w:rsidRPr="00D536F3">
              <w:rPr>
                <w:rFonts w:ascii="SassoonPrimary" w:hAnsi="SassoonPrimary"/>
                <w:sz w:val="20"/>
                <w:szCs w:val="20"/>
                <w:lang w:val="en-GB"/>
              </w:rPr>
              <w:t>video</w:t>
            </w:r>
            <w:proofErr w:type="gramEnd"/>
            <w:r w:rsidRPr="00D536F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you may wish to cut out and make the paper metre stick that can be found in page 2 of your worksheets.</w:t>
            </w:r>
          </w:p>
          <w:p w:rsidR="00D536F3" w:rsidRPr="00D536F3" w:rsidRDefault="00D536F3" w:rsidP="00D536F3">
            <w:pPr>
              <w:ind w:left="360"/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b/>
                <w:sz w:val="20"/>
                <w:szCs w:val="20"/>
                <w:lang w:val="en-GB"/>
              </w:rPr>
              <w:t>Follow up task – page 3 of worksheets.</w:t>
            </w:r>
          </w:p>
          <w:p w:rsidR="00B75B25" w:rsidRPr="00B75B25" w:rsidRDefault="00B75B25" w:rsidP="00B75B25">
            <w:pPr>
              <w:jc w:val="both"/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B75B25" w:rsidRPr="00D536F3" w:rsidRDefault="00B75B25" w:rsidP="00D536F3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:rsidR="002A6078" w:rsidRPr="00B75B25" w:rsidRDefault="009572C4" w:rsidP="002A6078">
            <w:pPr>
              <w:pStyle w:val="ListParagraph"/>
              <w:numPr>
                <w:ilvl w:val="0"/>
                <w:numId w:val="21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Log into </w:t>
            </w:r>
            <w:proofErr w:type="spellStart"/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Sumdog</w:t>
            </w:r>
            <w:proofErr w:type="spellEnd"/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: The fortnightly challenge continues. Please message </w:t>
            </w:r>
            <w:r w:rsidR="00100F24">
              <w:rPr>
                <w:rFonts w:ascii="SassoonPrimary" w:hAnsi="SassoonPrimary"/>
                <w:sz w:val="20"/>
                <w:szCs w:val="20"/>
                <w:lang w:val="en-GB"/>
              </w:rPr>
              <w:t>class teacher</w:t>
            </w: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on Seesaw if you need a copy of your child’s password.  </w:t>
            </w:r>
            <w:proofErr w:type="spellStart"/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Sumdog</w:t>
            </w:r>
            <w:proofErr w:type="spellEnd"/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works best using Google Chrome or the app. </w:t>
            </w:r>
          </w:p>
        </w:tc>
      </w:tr>
      <w:tr w:rsidR="002D3C4B" w:rsidRPr="005B7E2D" w:rsidTr="00B75B25">
        <w:trPr>
          <w:trHeight w:val="3850"/>
        </w:trPr>
        <w:tc>
          <w:tcPr>
            <w:tcW w:w="1413" w:type="dxa"/>
          </w:tcPr>
          <w:p w:rsidR="002D3C4B" w:rsidRPr="00500FC0" w:rsidRDefault="002D3C4B" w:rsidP="00B75B25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</w:p>
          <w:p w:rsidR="002D3C4B" w:rsidRPr="00500FC0" w:rsidRDefault="002D3C4B" w:rsidP="00B75B25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</w:p>
          <w:p w:rsidR="002D3C4B" w:rsidRPr="00500FC0" w:rsidRDefault="002D3C4B" w:rsidP="00B75B25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</w:p>
          <w:p w:rsidR="002D3C4B" w:rsidRPr="00500FC0" w:rsidRDefault="002D3C4B" w:rsidP="00B75B25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  <w:r w:rsidRPr="00500FC0">
              <w:rPr>
                <w:rFonts w:ascii="Comic Sans MS" w:hAnsi="Comic Sans MS"/>
                <w:sz w:val="30"/>
                <w:szCs w:val="30"/>
                <w:lang w:val="en-GB"/>
              </w:rPr>
              <w:t xml:space="preserve"> </w:t>
            </w:r>
          </w:p>
          <w:p w:rsidR="002D3C4B" w:rsidRPr="00526FAD" w:rsidRDefault="002D3C4B" w:rsidP="00B75B25">
            <w:pPr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526FAD">
              <w:rPr>
                <w:rFonts w:ascii="Comic Sans MS" w:hAnsi="Comic Sans MS"/>
                <w:b/>
                <w:sz w:val="18"/>
                <w:szCs w:val="18"/>
                <w:lang w:val="en-GB"/>
              </w:rPr>
              <w:t xml:space="preserve">Other Curricular Areas </w:t>
            </w:r>
          </w:p>
        </w:tc>
        <w:tc>
          <w:tcPr>
            <w:tcW w:w="9781" w:type="dxa"/>
          </w:tcPr>
          <w:p w:rsidR="002A6078" w:rsidRDefault="002A6078" w:rsidP="002A607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FA617A" w:rsidRDefault="00085264" w:rsidP="00817843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Katie Morag </w:t>
            </w:r>
            <w:r w:rsidR="004324CE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– </w:t>
            </w:r>
            <w:r w:rsidR="00817843">
              <w:rPr>
                <w:rFonts w:ascii="Comic Sans MS" w:hAnsi="Comic Sans MS"/>
                <w:b/>
                <w:sz w:val="20"/>
                <w:szCs w:val="20"/>
                <w:u w:val="single"/>
              </w:rPr>
              <w:t>Mapping and Coordinates</w:t>
            </w:r>
          </w:p>
          <w:p w:rsidR="00817843" w:rsidRDefault="00817843" w:rsidP="00817843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817843" w:rsidRDefault="009B2327" w:rsidP="00817843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hyperlink r:id="rId20" w:history="1">
              <w:r w:rsidR="00817843" w:rsidRPr="00726E9E">
                <w:rPr>
                  <w:rStyle w:val="Hyperlink"/>
                  <w:rFonts w:ascii="Comic Sans MS" w:hAnsi="Comic Sans MS"/>
                  <w:b/>
                  <w:sz w:val="20"/>
                  <w:szCs w:val="20"/>
                </w:rPr>
                <w:t>https://youtu.be/srpJxJTI7OM</w:t>
              </w:r>
            </w:hyperlink>
            <w:r w:rsidR="00817843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</w:p>
          <w:p w:rsidR="00817843" w:rsidRDefault="00817843" w:rsidP="00817843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:rsidR="00C30BF4" w:rsidRDefault="00817843" w:rsidP="00C30BF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walt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-</w:t>
            </w:r>
            <w:r w:rsidR="00C30BF4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use map coordinates</w:t>
            </w:r>
          </w:p>
          <w:p w:rsidR="00C30BF4" w:rsidRPr="00C30BF4" w:rsidRDefault="00C30BF4" w:rsidP="00C30BF4">
            <w:pPr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 w:rsidRPr="00C30BF4"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  <w:t xml:space="preserve">Wilf-  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02BBD" w:rsidRPr="00DA2672" w:rsidRDefault="00DA2672" w:rsidP="00C30BF4">
            <w:pPr>
              <w:numPr>
                <w:ilvl w:val="0"/>
                <w:numId w:val="22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A2672">
              <w:rPr>
                <w:rFonts w:ascii="Comic Sans MS" w:hAnsi="Comic Sans MS"/>
                <w:sz w:val="20"/>
                <w:szCs w:val="20"/>
                <w:lang w:val="en-GB"/>
              </w:rPr>
              <w:t>Use coordinates to find different places on a map</w:t>
            </w:r>
          </w:p>
          <w:p w:rsidR="00902BBD" w:rsidRPr="00DA2672" w:rsidRDefault="00DA2672" w:rsidP="00C30BF4">
            <w:pPr>
              <w:numPr>
                <w:ilvl w:val="0"/>
                <w:numId w:val="22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A2672">
              <w:rPr>
                <w:rFonts w:ascii="Comic Sans MS" w:hAnsi="Comic Sans MS"/>
                <w:sz w:val="20"/>
                <w:szCs w:val="20"/>
                <w:lang w:val="en-GB"/>
              </w:rPr>
              <w:t>Write coordinates (letter, number)</w:t>
            </w:r>
          </w:p>
          <w:p w:rsidR="00902BBD" w:rsidRDefault="00DA2672" w:rsidP="00C30BF4">
            <w:pPr>
              <w:numPr>
                <w:ilvl w:val="0"/>
                <w:numId w:val="22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DA2672">
              <w:rPr>
                <w:rFonts w:ascii="Comic Sans MS" w:hAnsi="Comic Sans MS"/>
                <w:sz w:val="20"/>
                <w:szCs w:val="20"/>
                <w:lang w:val="en-GB"/>
              </w:rPr>
              <w:t>Talk about when you would need to use these skills in real life</w:t>
            </w:r>
          </w:p>
          <w:p w:rsidR="00DA2672" w:rsidRDefault="00DA2672" w:rsidP="00C30BF4">
            <w:pPr>
              <w:numPr>
                <w:ilvl w:val="0"/>
                <w:numId w:val="22"/>
              </w:num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:rsidR="00DA2672" w:rsidRPr="00DA2672" w:rsidRDefault="00DA2672" w:rsidP="00DA2672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Please find copy of the map and questions on Microsoft teams. </w:t>
            </w:r>
            <w:r w:rsidRPr="00DA2672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:rsidR="00817843" w:rsidRPr="00817843" w:rsidRDefault="00817843" w:rsidP="00817843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2D3C4B" w:rsidRPr="00D25CEE" w:rsidTr="00B75B25">
        <w:trPr>
          <w:trHeight w:val="603"/>
        </w:trPr>
        <w:tc>
          <w:tcPr>
            <w:tcW w:w="11194" w:type="dxa"/>
            <w:gridSpan w:val="2"/>
          </w:tcPr>
          <w:p w:rsidR="002D3C4B" w:rsidRPr="00846D10" w:rsidRDefault="002D3C4B" w:rsidP="00B75B25">
            <w:pP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These tasks do not have to be carried out in the order they have been set out. Please use these tasks as a guide </w:t>
            </w:r>
            <w:r w:rsidR="009572C4"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>for</w:t>
            </w: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 learning that should be carried out today</w:t>
            </w:r>
            <w:r w:rsidR="00FA617A"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. </w:t>
            </w: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>Thank you for your efforts and cooperation.</w:t>
            </w:r>
          </w:p>
        </w:tc>
      </w:tr>
    </w:tbl>
    <w:p w:rsidR="00B75B25" w:rsidRDefault="00B75B25"/>
    <w:sectPr w:rsidR="00B75B25" w:rsidSect="00B75B25">
      <w:pgSz w:w="12240" w:h="15840"/>
      <w:pgMar w:top="170" w:right="170" w:bottom="170" w:left="17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BCB"/>
    <w:multiLevelType w:val="hybridMultilevel"/>
    <w:tmpl w:val="1B78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1B7B"/>
    <w:multiLevelType w:val="hybridMultilevel"/>
    <w:tmpl w:val="7F8212E8"/>
    <w:lvl w:ilvl="0" w:tplc="F2FAE5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6DAA"/>
    <w:multiLevelType w:val="hybridMultilevel"/>
    <w:tmpl w:val="A67C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E257D"/>
    <w:multiLevelType w:val="hybridMultilevel"/>
    <w:tmpl w:val="F0C8D22C"/>
    <w:lvl w:ilvl="0" w:tplc="6A7EC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02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A0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2E9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83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F65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7E5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66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2E6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136F79"/>
    <w:multiLevelType w:val="hybridMultilevel"/>
    <w:tmpl w:val="10EC7A2C"/>
    <w:lvl w:ilvl="0" w:tplc="356267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60460"/>
    <w:multiLevelType w:val="hybridMultilevel"/>
    <w:tmpl w:val="D8AC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B748D"/>
    <w:multiLevelType w:val="hybridMultilevel"/>
    <w:tmpl w:val="A1B8B8F8"/>
    <w:lvl w:ilvl="0" w:tplc="D3AAA1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3012F"/>
    <w:multiLevelType w:val="hybridMultilevel"/>
    <w:tmpl w:val="B090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95B75"/>
    <w:multiLevelType w:val="hybridMultilevel"/>
    <w:tmpl w:val="C824C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05575"/>
    <w:multiLevelType w:val="hybridMultilevel"/>
    <w:tmpl w:val="E4EA9BBC"/>
    <w:lvl w:ilvl="0" w:tplc="D4A687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F289F"/>
    <w:multiLevelType w:val="hybridMultilevel"/>
    <w:tmpl w:val="DDB297D6"/>
    <w:lvl w:ilvl="0" w:tplc="5DB8E5FA">
      <w:start w:val="1"/>
      <w:numFmt w:val="decimal"/>
      <w:lvlText w:val="%1."/>
      <w:lvlJc w:val="left"/>
      <w:pPr>
        <w:ind w:left="360" w:hanging="360"/>
      </w:pPr>
      <w:rPr>
        <w:rFonts w:ascii="Comic Sans MS" w:eastAsia="Times New Roman" w:hAnsi="Comic Sans MS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A0C0C"/>
    <w:multiLevelType w:val="hybridMultilevel"/>
    <w:tmpl w:val="22BE5108"/>
    <w:lvl w:ilvl="0" w:tplc="E2CAD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7BD2"/>
    <w:multiLevelType w:val="hybridMultilevel"/>
    <w:tmpl w:val="4D900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529FB"/>
    <w:multiLevelType w:val="hybridMultilevel"/>
    <w:tmpl w:val="627C8AA2"/>
    <w:lvl w:ilvl="0" w:tplc="0FD83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E2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85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E9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9A6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49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E5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A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61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805869"/>
    <w:multiLevelType w:val="hybridMultilevel"/>
    <w:tmpl w:val="4F365B04"/>
    <w:lvl w:ilvl="0" w:tplc="366C266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11BDA"/>
    <w:multiLevelType w:val="hybridMultilevel"/>
    <w:tmpl w:val="86223F3A"/>
    <w:lvl w:ilvl="0" w:tplc="F52E6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520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C24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A9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67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92D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8CA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E9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3C3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2B154C"/>
    <w:multiLevelType w:val="hybridMultilevel"/>
    <w:tmpl w:val="7B804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B339D"/>
    <w:multiLevelType w:val="hybridMultilevel"/>
    <w:tmpl w:val="43C40CD6"/>
    <w:lvl w:ilvl="0" w:tplc="9132A1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54EFA"/>
    <w:multiLevelType w:val="hybridMultilevel"/>
    <w:tmpl w:val="27287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225C4"/>
    <w:multiLevelType w:val="hybridMultilevel"/>
    <w:tmpl w:val="1BA02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13067"/>
    <w:multiLevelType w:val="hybridMultilevel"/>
    <w:tmpl w:val="FDBA7A92"/>
    <w:lvl w:ilvl="0" w:tplc="423C8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83278"/>
    <w:multiLevelType w:val="hybridMultilevel"/>
    <w:tmpl w:val="625E4220"/>
    <w:lvl w:ilvl="0" w:tplc="86D8911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9"/>
  </w:num>
  <w:num w:numId="5">
    <w:abstractNumId w:val="2"/>
  </w:num>
  <w:num w:numId="6">
    <w:abstractNumId w:val="16"/>
  </w:num>
  <w:num w:numId="7">
    <w:abstractNumId w:val="3"/>
  </w:num>
  <w:num w:numId="8">
    <w:abstractNumId w:val="15"/>
  </w:num>
  <w:num w:numId="9">
    <w:abstractNumId w:val="0"/>
  </w:num>
  <w:num w:numId="10">
    <w:abstractNumId w:val="10"/>
  </w:num>
  <w:num w:numId="11">
    <w:abstractNumId w:val="21"/>
  </w:num>
  <w:num w:numId="12">
    <w:abstractNumId w:val="12"/>
  </w:num>
  <w:num w:numId="13">
    <w:abstractNumId w:val="14"/>
  </w:num>
  <w:num w:numId="14">
    <w:abstractNumId w:val="11"/>
  </w:num>
  <w:num w:numId="15">
    <w:abstractNumId w:val="9"/>
  </w:num>
  <w:num w:numId="16">
    <w:abstractNumId w:val="6"/>
  </w:num>
  <w:num w:numId="17">
    <w:abstractNumId w:val="17"/>
  </w:num>
  <w:num w:numId="18">
    <w:abstractNumId w:val="20"/>
  </w:num>
  <w:num w:numId="19">
    <w:abstractNumId w:val="1"/>
  </w:num>
  <w:num w:numId="20">
    <w:abstractNumId w:val="4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4B"/>
    <w:rsid w:val="00017A8F"/>
    <w:rsid w:val="0003186F"/>
    <w:rsid w:val="00043DC8"/>
    <w:rsid w:val="00085264"/>
    <w:rsid w:val="0008536E"/>
    <w:rsid w:val="000973CB"/>
    <w:rsid w:val="000B5E6E"/>
    <w:rsid w:val="000C02EA"/>
    <w:rsid w:val="000E0A70"/>
    <w:rsid w:val="00100F24"/>
    <w:rsid w:val="00142796"/>
    <w:rsid w:val="00154C8B"/>
    <w:rsid w:val="001D02C2"/>
    <w:rsid w:val="001D7EC2"/>
    <w:rsid w:val="001F5185"/>
    <w:rsid w:val="002508D6"/>
    <w:rsid w:val="00253C20"/>
    <w:rsid w:val="0026683D"/>
    <w:rsid w:val="002811EC"/>
    <w:rsid w:val="002A5552"/>
    <w:rsid w:val="002A6078"/>
    <w:rsid w:val="002C7593"/>
    <w:rsid w:val="002D3C4B"/>
    <w:rsid w:val="002F6181"/>
    <w:rsid w:val="003420D5"/>
    <w:rsid w:val="00350EA3"/>
    <w:rsid w:val="00355355"/>
    <w:rsid w:val="00364AE8"/>
    <w:rsid w:val="00397EA3"/>
    <w:rsid w:val="003C633C"/>
    <w:rsid w:val="003C7032"/>
    <w:rsid w:val="003E0564"/>
    <w:rsid w:val="003F6048"/>
    <w:rsid w:val="004324CE"/>
    <w:rsid w:val="0043460D"/>
    <w:rsid w:val="0046391A"/>
    <w:rsid w:val="004F70CE"/>
    <w:rsid w:val="0056798A"/>
    <w:rsid w:val="00586B38"/>
    <w:rsid w:val="00594463"/>
    <w:rsid w:val="00596C84"/>
    <w:rsid w:val="005A0565"/>
    <w:rsid w:val="00627035"/>
    <w:rsid w:val="006424BA"/>
    <w:rsid w:val="00655C80"/>
    <w:rsid w:val="0069717D"/>
    <w:rsid w:val="007243E1"/>
    <w:rsid w:val="00727D32"/>
    <w:rsid w:val="00765E31"/>
    <w:rsid w:val="0077564D"/>
    <w:rsid w:val="007D0755"/>
    <w:rsid w:val="00804FDE"/>
    <w:rsid w:val="00817843"/>
    <w:rsid w:val="00826487"/>
    <w:rsid w:val="00833784"/>
    <w:rsid w:val="008A1D93"/>
    <w:rsid w:val="008C43CA"/>
    <w:rsid w:val="008C723F"/>
    <w:rsid w:val="008D2846"/>
    <w:rsid w:val="008D3523"/>
    <w:rsid w:val="008E556E"/>
    <w:rsid w:val="00902BBD"/>
    <w:rsid w:val="009472EF"/>
    <w:rsid w:val="00952D4A"/>
    <w:rsid w:val="00953652"/>
    <w:rsid w:val="009572C4"/>
    <w:rsid w:val="009661A1"/>
    <w:rsid w:val="0098361A"/>
    <w:rsid w:val="009B2327"/>
    <w:rsid w:val="009D0720"/>
    <w:rsid w:val="009D211E"/>
    <w:rsid w:val="00A26130"/>
    <w:rsid w:val="00A5081A"/>
    <w:rsid w:val="00AC64B2"/>
    <w:rsid w:val="00B150EC"/>
    <w:rsid w:val="00B40C3A"/>
    <w:rsid w:val="00B75B25"/>
    <w:rsid w:val="00B95955"/>
    <w:rsid w:val="00BA1ACE"/>
    <w:rsid w:val="00BD7143"/>
    <w:rsid w:val="00C273D0"/>
    <w:rsid w:val="00C30BF4"/>
    <w:rsid w:val="00C51AC6"/>
    <w:rsid w:val="00C850B9"/>
    <w:rsid w:val="00C85655"/>
    <w:rsid w:val="00CB20D1"/>
    <w:rsid w:val="00CC15E0"/>
    <w:rsid w:val="00D536F3"/>
    <w:rsid w:val="00D91CCE"/>
    <w:rsid w:val="00DA2672"/>
    <w:rsid w:val="00DB4395"/>
    <w:rsid w:val="00DC7B8E"/>
    <w:rsid w:val="00DD2150"/>
    <w:rsid w:val="00DD33A8"/>
    <w:rsid w:val="00E051A7"/>
    <w:rsid w:val="00E360BC"/>
    <w:rsid w:val="00E62432"/>
    <w:rsid w:val="00E73072"/>
    <w:rsid w:val="00EA6AE4"/>
    <w:rsid w:val="00ED14B2"/>
    <w:rsid w:val="00ED2A44"/>
    <w:rsid w:val="00F27E81"/>
    <w:rsid w:val="00F60B92"/>
    <w:rsid w:val="00FA617A"/>
    <w:rsid w:val="00FC053A"/>
    <w:rsid w:val="00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25127F"/>
  <w15:chartTrackingRefBased/>
  <w15:docId w15:val="{24210600-25E1-4225-8406-23E7208D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2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3C4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D3C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A70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017A8F"/>
    <w:rPr>
      <w:b/>
      <w:bCs/>
    </w:rPr>
  </w:style>
  <w:style w:type="paragraph" w:styleId="ListParagraph">
    <w:name w:val="List Paragraph"/>
    <w:basedOn w:val="Normal"/>
    <w:uiPriority w:val="34"/>
    <w:qFormat/>
    <w:rsid w:val="008337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5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56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72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8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3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5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03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2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www.bbc.co.uk/teach/supermovers/ks1-maths-length-height/zdrx92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IBokzIatyDw" TargetMode="External"/><Relationship Id="rId20" Type="http://schemas.openxmlformats.org/officeDocument/2006/relationships/hyperlink" Target="https://youtu.be/srpJxJTI7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Bi42mY5876Y&amp;feature=youtu.b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bbc.co.uk/teach/supermovers/ks1-english-verb-tenses-with-karim-hacker/zr7gt39" TargetMode="External"/><Relationship Id="rId19" Type="http://schemas.openxmlformats.org/officeDocument/2006/relationships/hyperlink" Target="https://www.youtube.com/watch?v=Z9IhwKuHXp0&amp;feature=youtu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ellingcity.com/users/MelMcLeod9" TargetMode="Externa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80597-1CBD-41BB-BAF9-3D1DF8EB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User</dc:creator>
  <cp:keywords/>
  <dc:description/>
  <cp:lastModifiedBy>Agnew, Cheryl</cp:lastModifiedBy>
  <cp:revision>9</cp:revision>
  <cp:lastPrinted>2020-06-11T15:10:00Z</cp:lastPrinted>
  <dcterms:created xsi:type="dcterms:W3CDTF">2021-01-16T15:02:00Z</dcterms:created>
  <dcterms:modified xsi:type="dcterms:W3CDTF">2021-01-18T20:53:00Z</dcterms:modified>
</cp:coreProperties>
</file>