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4959E" w14:textId="7B75E705" w:rsidR="00F364AD" w:rsidRDefault="00EE6CA3" w:rsidP="00EE6CA3">
      <w:pPr>
        <w:jc w:val="center"/>
        <w:rPr>
          <w:b/>
          <w:bCs/>
        </w:rPr>
      </w:pPr>
      <w:r w:rsidRPr="00EE6CA3">
        <w:rPr>
          <w:b/>
          <w:bCs/>
        </w:rPr>
        <w:t>Amendment to School Holidays 2021 /2022</w:t>
      </w:r>
    </w:p>
    <w:p w14:paraId="752CB3AC" w14:textId="057DF4C2" w:rsidR="00EE6CA3" w:rsidRPr="00EE6CA3" w:rsidRDefault="00EE6CA3" w:rsidP="00EE6CA3">
      <w:pPr>
        <w:jc w:val="center"/>
        <w:rPr>
          <w:b/>
          <w:bCs/>
        </w:rPr>
      </w:pPr>
      <w:r w:rsidRPr="00EE6CA3">
        <w:lastRenderedPageBreak/>
        <w:drawing>
          <wp:inline distT="0" distB="0" distL="0" distR="0" wp14:anchorId="4C2363A8" wp14:editId="04B3122E">
            <wp:extent cx="5711825" cy="886333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182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6CA3" w:rsidRPr="00EE6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CA3"/>
    <w:rsid w:val="00EE6CA3"/>
    <w:rsid w:val="00F3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04336"/>
  <w15:chartTrackingRefBased/>
  <w15:docId w15:val="{66E4A2AE-878D-4B77-A973-825B9B30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Baillie</dc:creator>
  <cp:keywords/>
  <dc:description/>
  <cp:lastModifiedBy>Laura Baillie</cp:lastModifiedBy>
  <cp:revision>1</cp:revision>
  <dcterms:created xsi:type="dcterms:W3CDTF">2021-11-03T10:13:00Z</dcterms:created>
  <dcterms:modified xsi:type="dcterms:W3CDTF">2021-11-03T10:15:00Z</dcterms:modified>
</cp:coreProperties>
</file>