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2ECD" w14:textId="77777777" w:rsidR="005D2CE2" w:rsidRDefault="005D2CE2">
      <w:pPr>
        <w:widowControl w:val="0"/>
        <w:pBdr>
          <w:top w:val="nil"/>
          <w:left w:val="nil"/>
          <w:bottom w:val="nil"/>
          <w:right w:val="nil"/>
          <w:between w:val="nil"/>
        </w:pBdr>
        <w:spacing w:line="276" w:lineRule="auto"/>
      </w:pPr>
    </w:p>
    <w:p w14:paraId="379B3AD3" w14:textId="77777777" w:rsidR="005D2CE2" w:rsidRDefault="005D2CE2">
      <w:pPr>
        <w:widowControl w:val="0"/>
        <w:pBdr>
          <w:top w:val="nil"/>
          <w:left w:val="nil"/>
          <w:bottom w:val="nil"/>
          <w:right w:val="nil"/>
          <w:between w:val="nil"/>
        </w:pBdr>
        <w:spacing w:line="276" w:lineRule="auto"/>
      </w:pPr>
    </w:p>
    <w:p w14:paraId="592C8E03" w14:textId="77777777" w:rsidR="005D2CE2" w:rsidRDefault="00000000">
      <w:pPr>
        <w:jc w:val="center"/>
      </w:pPr>
      <w:bookmarkStart w:id="0" w:name="_heading=h.gjdgxs" w:colFirst="0" w:colLast="0"/>
      <w:bookmarkEnd w:id="0"/>
      <w:r>
        <w:rPr>
          <w:noProof/>
        </w:rPr>
        <w:drawing>
          <wp:anchor distT="0" distB="0" distL="114300" distR="114300" simplePos="0" relativeHeight="251658240" behindDoc="0" locked="0" layoutInCell="1" hidden="0" allowOverlap="1" wp14:anchorId="6637233B" wp14:editId="6C4F73F6">
            <wp:simplePos x="0" y="0"/>
            <wp:positionH relativeFrom="column">
              <wp:posOffset>-85649</wp:posOffset>
            </wp:positionH>
            <wp:positionV relativeFrom="paragraph">
              <wp:posOffset>15</wp:posOffset>
            </wp:positionV>
            <wp:extent cx="1295400" cy="904875"/>
            <wp:effectExtent l="0" t="0" r="0" b="0"/>
            <wp:wrapSquare wrapText="bothSides" distT="0" distB="0" distL="114300" distR="114300"/>
            <wp:docPr id="3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95400" cy="904875"/>
                    </a:xfrm>
                    <a:prstGeom prst="rect">
                      <a:avLst/>
                    </a:prstGeom>
                    <a:ln/>
                  </pic:spPr>
                </pic:pic>
              </a:graphicData>
            </a:graphic>
          </wp:anchor>
        </w:drawing>
      </w:r>
    </w:p>
    <w:p w14:paraId="1D50EF5F" w14:textId="77777777" w:rsidR="005D2CE2" w:rsidRDefault="005D2CE2">
      <w:pPr>
        <w:jc w:val="center"/>
      </w:pPr>
    </w:p>
    <w:p w14:paraId="44FBC0AA" w14:textId="77777777" w:rsidR="005D2CE2" w:rsidRDefault="005D2CE2">
      <w:pPr>
        <w:jc w:val="center"/>
      </w:pPr>
    </w:p>
    <w:p w14:paraId="091B1998" w14:textId="77777777" w:rsidR="005D2CE2" w:rsidRDefault="00000000">
      <w:pPr>
        <w:tabs>
          <w:tab w:val="left" w:pos="1725"/>
        </w:tabs>
      </w:pPr>
      <w:r>
        <w:tab/>
      </w:r>
    </w:p>
    <w:p w14:paraId="6FB19BE8" w14:textId="77777777" w:rsidR="005D2CE2" w:rsidRDefault="005D2CE2">
      <w:pPr>
        <w:tabs>
          <w:tab w:val="left" w:pos="1725"/>
        </w:tabs>
      </w:pPr>
    </w:p>
    <w:p w14:paraId="0BB6FC42" w14:textId="77777777" w:rsidR="005D2CE2" w:rsidRDefault="005D2CE2">
      <w:pPr>
        <w:tabs>
          <w:tab w:val="left" w:pos="1725"/>
        </w:tabs>
      </w:pPr>
    </w:p>
    <w:p w14:paraId="05F835E3" w14:textId="77777777" w:rsidR="005D2CE2" w:rsidRDefault="005D2CE2">
      <w:pPr>
        <w:jc w:val="center"/>
        <w:rPr>
          <w:rFonts w:ascii="Arial" w:eastAsia="Arial" w:hAnsi="Arial" w:cs="Arial"/>
          <w:sz w:val="52"/>
          <w:szCs w:val="52"/>
        </w:rPr>
      </w:pPr>
    </w:p>
    <w:p w14:paraId="1E380B00" w14:textId="77777777" w:rsidR="005D2CE2" w:rsidRDefault="00000000">
      <w:pPr>
        <w:jc w:val="center"/>
        <w:rPr>
          <w:rFonts w:ascii="Arial" w:eastAsia="Arial" w:hAnsi="Arial" w:cs="Arial"/>
          <w:sz w:val="52"/>
          <w:szCs w:val="52"/>
        </w:rPr>
      </w:pPr>
      <w:r>
        <w:rPr>
          <w:rFonts w:ascii="Arial" w:eastAsia="Arial" w:hAnsi="Arial" w:cs="Arial"/>
          <w:sz w:val="52"/>
          <w:szCs w:val="52"/>
        </w:rPr>
        <w:t>Renfrewshire Council Children’s Services</w:t>
      </w:r>
    </w:p>
    <w:p w14:paraId="670AC80E" w14:textId="77777777" w:rsidR="005D2CE2" w:rsidRDefault="005D2CE2">
      <w:pPr>
        <w:jc w:val="center"/>
        <w:rPr>
          <w:rFonts w:ascii="Arial" w:eastAsia="Arial" w:hAnsi="Arial" w:cs="Arial"/>
          <w:sz w:val="52"/>
          <w:szCs w:val="52"/>
        </w:rPr>
      </w:pPr>
    </w:p>
    <w:p w14:paraId="23A99EC0" w14:textId="77777777" w:rsidR="005D2CE2" w:rsidRDefault="00000000">
      <w:pPr>
        <w:jc w:val="center"/>
        <w:rPr>
          <w:rFonts w:ascii="Arial" w:eastAsia="Arial" w:hAnsi="Arial" w:cs="Arial"/>
          <w:b/>
          <w:sz w:val="72"/>
          <w:szCs w:val="72"/>
        </w:rPr>
      </w:pPr>
      <w:r>
        <w:rPr>
          <w:rFonts w:ascii="Arial" w:eastAsia="Arial" w:hAnsi="Arial" w:cs="Arial"/>
          <w:b/>
          <w:color w:val="FF0000"/>
          <w:sz w:val="72"/>
          <w:szCs w:val="72"/>
        </w:rPr>
        <w:t>St James’ Primary School, Renfrew</w:t>
      </w:r>
    </w:p>
    <w:p w14:paraId="3D3BE12D" w14:textId="77777777" w:rsidR="005D2CE2" w:rsidRDefault="005D2CE2"/>
    <w:p w14:paraId="3D3A4261" w14:textId="152C8DA6" w:rsidR="005D2CE2" w:rsidRDefault="00000000">
      <w:pPr>
        <w:jc w:val="center"/>
        <w:rPr>
          <w:rFonts w:ascii="Arial" w:eastAsia="Arial" w:hAnsi="Arial" w:cs="Arial"/>
          <w:b/>
          <w:sz w:val="52"/>
          <w:szCs w:val="52"/>
        </w:rPr>
      </w:pPr>
      <w:r>
        <w:rPr>
          <w:rFonts w:ascii="Arial" w:eastAsia="Arial" w:hAnsi="Arial" w:cs="Arial"/>
          <w:b/>
          <w:sz w:val="72"/>
          <w:szCs w:val="72"/>
        </w:rPr>
        <w:t xml:space="preserve">Improvement Plan </w:t>
      </w:r>
    </w:p>
    <w:p w14:paraId="7F116491" w14:textId="77777777" w:rsidR="005D2CE2" w:rsidRDefault="00000000">
      <w:pPr>
        <w:tabs>
          <w:tab w:val="left" w:pos="1725"/>
        </w:tabs>
        <w:jc w:val="center"/>
      </w:pPr>
      <w:r>
        <w:rPr>
          <w:rFonts w:ascii="Arial" w:eastAsia="Arial" w:hAnsi="Arial" w:cs="Arial"/>
          <w:b/>
          <w:sz w:val="72"/>
          <w:szCs w:val="72"/>
        </w:rPr>
        <w:t xml:space="preserve"> 2023-2024</w:t>
      </w:r>
    </w:p>
    <w:p w14:paraId="594C0D01" w14:textId="77777777" w:rsidR="005D2CE2" w:rsidRDefault="005D2CE2"/>
    <w:p w14:paraId="559BC2CB" w14:textId="77777777" w:rsidR="005D2CE2" w:rsidRDefault="005D2CE2"/>
    <w:p w14:paraId="538CC102" w14:textId="77777777" w:rsidR="005D2CE2" w:rsidRDefault="005D2CE2"/>
    <w:p w14:paraId="59D54CB5" w14:textId="77777777" w:rsidR="005D2CE2" w:rsidRDefault="005D2CE2"/>
    <w:p w14:paraId="66EC9391" w14:textId="77777777" w:rsidR="005D2CE2" w:rsidRDefault="005D2CE2"/>
    <w:p w14:paraId="1CE61D63" w14:textId="77777777" w:rsidR="005D2CE2" w:rsidRDefault="005D2CE2"/>
    <w:p w14:paraId="43020E2B" w14:textId="77777777" w:rsidR="005D2CE2" w:rsidRDefault="005D2CE2"/>
    <w:p w14:paraId="40E67218" w14:textId="77777777" w:rsidR="005D2CE2" w:rsidRDefault="005D2CE2"/>
    <w:p w14:paraId="63B3E0D4" w14:textId="77777777" w:rsidR="005D2CE2" w:rsidRDefault="005D2CE2"/>
    <w:p w14:paraId="06C50441" w14:textId="77777777" w:rsidR="005D2CE2" w:rsidRDefault="005D2CE2">
      <w:pPr>
        <w:spacing w:after="200" w:line="276" w:lineRule="auto"/>
      </w:pPr>
    </w:p>
    <w:p w14:paraId="4F40DFEB" w14:textId="77777777" w:rsidR="005D2CE2" w:rsidRDefault="00000000">
      <w:pPr>
        <w:jc w:val="center"/>
        <w:rPr>
          <w:rFonts w:ascii="Arial" w:eastAsia="Arial" w:hAnsi="Arial" w:cs="Arial"/>
          <w:b/>
          <w:sz w:val="40"/>
          <w:szCs w:val="40"/>
        </w:rPr>
      </w:pPr>
      <w:r>
        <w:rPr>
          <w:rFonts w:ascii="Arial" w:eastAsia="Arial" w:hAnsi="Arial" w:cs="Arial"/>
          <w:b/>
          <w:sz w:val="40"/>
          <w:szCs w:val="40"/>
        </w:rPr>
        <w:lastRenderedPageBreak/>
        <w:t>Planning framework</w:t>
      </w:r>
    </w:p>
    <w:p w14:paraId="06DB1DF4" w14:textId="77777777" w:rsidR="005D2CE2" w:rsidRDefault="005D2CE2">
      <w:pPr>
        <w:jc w:val="center"/>
        <w:rPr>
          <w:rFonts w:ascii="Arial" w:eastAsia="Arial" w:hAnsi="Arial" w:cs="Arial"/>
          <w:b/>
          <w:sz w:val="40"/>
          <w:szCs w:val="40"/>
        </w:rPr>
      </w:pPr>
    </w:p>
    <w:p w14:paraId="1F18DC7B" w14:textId="77777777" w:rsidR="005D2CE2" w:rsidRDefault="005D2CE2">
      <w:pPr>
        <w:jc w:val="center"/>
        <w:rPr>
          <w:rFonts w:ascii="Arial" w:eastAsia="Arial" w:hAnsi="Arial" w:cs="Arial"/>
          <w:b/>
          <w:sz w:val="40"/>
          <w:szCs w:val="40"/>
        </w:rPr>
      </w:pPr>
    </w:p>
    <w:p w14:paraId="17CF0F10" w14:textId="77777777" w:rsidR="005D2CE2" w:rsidRDefault="00000000">
      <w:pPr>
        <w:rPr>
          <w:rFonts w:ascii="Arial" w:eastAsia="Arial" w:hAnsi="Arial" w:cs="Arial"/>
          <w:i/>
          <w:sz w:val="22"/>
          <w:szCs w:val="22"/>
        </w:rPr>
      </w:pPr>
      <w:bookmarkStart w:id="1" w:name="_heading=h.30j0zll" w:colFirst="0" w:colLast="0"/>
      <w:bookmarkEnd w:id="1"/>
      <w:r>
        <w:rPr>
          <w:rFonts w:ascii="Arial" w:eastAsia="Arial" w:hAnsi="Arial" w:cs="Arial"/>
          <w:sz w:val="22"/>
          <w:szCs w:val="22"/>
        </w:rPr>
        <w:t xml:space="preserve">As part of Children’s Services, St James’ Primary school has developed this establishment improvement plan which provides a framework for how we intend to achieve Children’s Services’ vision of </w:t>
      </w:r>
      <w:r>
        <w:rPr>
          <w:rFonts w:ascii="Arial" w:eastAsia="Arial" w:hAnsi="Arial" w:cs="Arial"/>
          <w:i/>
          <w:sz w:val="22"/>
          <w:szCs w:val="22"/>
        </w:rPr>
        <w:t xml:space="preserve">working together to get it right for children, </w:t>
      </w:r>
      <w:proofErr w:type="gramStart"/>
      <w:r>
        <w:rPr>
          <w:rFonts w:ascii="Arial" w:eastAsia="Arial" w:hAnsi="Arial" w:cs="Arial"/>
          <w:i/>
          <w:sz w:val="22"/>
          <w:szCs w:val="22"/>
        </w:rPr>
        <w:t>families</w:t>
      </w:r>
      <w:proofErr w:type="gramEnd"/>
      <w:r>
        <w:rPr>
          <w:rFonts w:ascii="Arial" w:eastAsia="Arial" w:hAnsi="Arial" w:cs="Arial"/>
          <w:i/>
          <w:sz w:val="22"/>
          <w:szCs w:val="22"/>
        </w:rPr>
        <w:t xml:space="preserve"> and communities – Protecting, learning, achieving and nurturing.</w:t>
      </w:r>
    </w:p>
    <w:p w14:paraId="7D818B03" w14:textId="77777777" w:rsidR="005D2CE2" w:rsidRDefault="005D2CE2">
      <w:pPr>
        <w:rPr>
          <w:rFonts w:ascii="Arial" w:eastAsia="Arial" w:hAnsi="Arial" w:cs="Arial"/>
          <w:sz w:val="22"/>
          <w:szCs w:val="22"/>
        </w:rPr>
      </w:pPr>
    </w:p>
    <w:p w14:paraId="6DBEE6C0" w14:textId="77777777" w:rsidR="005D2CE2" w:rsidRDefault="00000000">
      <w:pPr>
        <w:rPr>
          <w:rFonts w:ascii="Arial" w:eastAsia="Arial" w:hAnsi="Arial" w:cs="Arial"/>
          <w:b/>
          <w:sz w:val="22"/>
          <w:szCs w:val="22"/>
        </w:rPr>
      </w:pPr>
      <w:r>
        <w:rPr>
          <w:rFonts w:ascii="Arial" w:eastAsia="Arial" w:hAnsi="Arial" w:cs="Arial"/>
          <w:b/>
          <w:sz w:val="22"/>
          <w:szCs w:val="22"/>
        </w:rPr>
        <w:t>National Priorities</w:t>
      </w:r>
    </w:p>
    <w:p w14:paraId="4FA74CE9" w14:textId="77777777" w:rsidR="005D2CE2" w:rsidRDefault="00000000">
      <w:pPr>
        <w:rPr>
          <w:rFonts w:ascii="Arial" w:eastAsia="Arial" w:hAnsi="Arial" w:cs="Arial"/>
          <w:sz w:val="22"/>
          <w:szCs w:val="22"/>
        </w:rPr>
      </w:pPr>
      <w:r>
        <w:rPr>
          <w:rFonts w:ascii="Arial" w:eastAsia="Arial" w:hAnsi="Arial" w:cs="Arial"/>
          <w:sz w:val="22"/>
          <w:szCs w:val="22"/>
        </w:rPr>
        <w:t>We must also take account of the Scottish Government’s national improvement framework which provides a vision for education in Scotland, namely to:</w:t>
      </w:r>
    </w:p>
    <w:p w14:paraId="603E558B" w14:textId="77777777" w:rsidR="005D2CE2" w:rsidRDefault="005D2CE2">
      <w:pPr>
        <w:rPr>
          <w:rFonts w:ascii="Arial" w:eastAsia="Arial" w:hAnsi="Arial" w:cs="Arial"/>
          <w:sz w:val="22"/>
          <w:szCs w:val="22"/>
        </w:rPr>
      </w:pPr>
    </w:p>
    <w:p w14:paraId="52649999" w14:textId="77777777" w:rsidR="005D2CE2" w:rsidRDefault="00000000">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place the human rights and needs of every child and young person at the centre of </w:t>
      </w:r>
      <w:proofErr w:type="gramStart"/>
      <w:r>
        <w:rPr>
          <w:rFonts w:ascii="Arial" w:eastAsia="Arial" w:hAnsi="Arial" w:cs="Arial"/>
          <w:b/>
          <w:color w:val="000000"/>
          <w:sz w:val="22"/>
          <w:szCs w:val="22"/>
        </w:rPr>
        <w:t>education;</w:t>
      </w:r>
      <w:proofErr w:type="gramEnd"/>
    </w:p>
    <w:p w14:paraId="78657631" w14:textId="77777777" w:rsidR="005D2CE2" w:rsidRDefault="00000000">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improve attainment, particularly in literacy and </w:t>
      </w:r>
      <w:proofErr w:type="gramStart"/>
      <w:r>
        <w:rPr>
          <w:rFonts w:ascii="Arial" w:eastAsia="Arial" w:hAnsi="Arial" w:cs="Arial"/>
          <w:b/>
          <w:color w:val="000000"/>
          <w:sz w:val="22"/>
          <w:szCs w:val="22"/>
        </w:rPr>
        <w:t>numeracy;</w:t>
      </w:r>
      <w:proofErr w:type="gramEnd"/>
    </w:p>
    <w:p w14:paraId="6774406B" w14:textId="77777777" w:rsidR="005D2CE2" w:rsidRDefault="00000000">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close the attainment gap between the most and least disadvantaged </w:t>
      </w:r>
      <w:proofErr w:type="gramStart"/>
      <w:r>
        <w:rPr>
          <w:rFonts w:ascii="Arial" w:eastAsia="Arial" w:hAnsi="Arial" w:cs="Arial"/>
          <w:b/>
          <w:color w:val="000000"/>
          <w:sz w:val="22"/>
          <w:szCs w:val="22"/>
        </w:rPr>
        <w:t>pupils;</w:t>
      </w:r>
      <w:proofErr w:type="gramEnd"/>
    </w:p>
    <w:p w14:paraId="71D82435" w14:textId="77777777" w:rsidR="005D2CE2" w:rsidRDefault="00000000">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improve children’s health and wellbeing; and</w:t>
      </w:r>
    </w:p>
    <w:p w14:paraId="0BF1EF35" w14:textId="77777777" w:rsidR="005D2CE2" w:rsidRDefault="00000000">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improve children and young people’s employability skills so that they move into positive and sustained destinations.</w:t>
      </w:r>
    </w:p>
    <w:p w14:paraId="5B7271BC" w14:textId="77777777" w:rsidR="005D2CE2" w:rsidRDefault="005D2CE2">
      <w:pPr>
        <w:rPr>
          <w:rFonts w:ascii="Arial" w:eastAsia="Arial" w:hAnsi="Arial" w:cs="Arial"/>
          <w:b/>
          <w:sz w:val="22"/>
          <w:szCs w:val="22"/>
        </w:rPr>
      </w:pPr>
    </w:p>
    <w:p w14:paraId="50821CF3" w14:textId="77777777" w:rsidR="005D2CE2" w:rsidRDefault="00000000">
      <w:pPr>
        <w:rPr>
          <w:rFonts w:ascii="Arial" w:eastAsia="Arial" w:hAnsi="Arial" w:cs="Arial"/>
          <w:b/>
          <w:sz w:val="22"/>
          <w:szCs w:val="22"/>
        </w:rPr>
      </w:pPr>
      <w:r>
        <w:rPr>
          <w:rFonts w:ascii="Arial" w:eastAsia="Arial" w:hAnsi="Arial" w:cs="Arial"/>
          <w:b/>
          <w:sz w:val="22"/>
          <w:szCs w:val="22"/>
        </w:rPr>
        <w:t>Renfrewshire’s Education Priorities</w:t>
      </w:r>
    </w:p>
    <w:p w14:paraId="2A9D8672" w14:textId="77777777" w:rsidR="005D2CE2" w:rsidRDefault="00000000">
      <w:pPr>
        <w:rPr>
          <w:rFonts w:ascii="Arial" w:eastAsia="Arial" w:hAnsi="Arial" w:cs="Arial"/>
          <w:sz w:val="22"/>
          <w:szCs w:val="22"/>
        </w:rPr>
      </w:pPr>
      <w:r>
        <w:rPr>
          <w:rFonts w:ascii="Arial" w:eastAsia="Arial" w:hAnsi="Arial" w:cs="Arial"/>
          <w:sz w:val="22"/>
          <w:szCs w:val="22"/>
        </w:rPr>
        <w:t xml:space="preserve">Our priorities will also align with the Renfrewshire Council Plan and Education Improvement Priorities listed on the next page. </w:t>
      </w:r>
    </w:p>
    <w:p w14:paraId="783B9A07" w14:textId="77777777" w:rsidR="005D2CE2" w:rsidRDefault="005D2CE2">
      <w:pPr>
        <w:rPr>
          <w:rFonts w:ascii="Arial" w:eastAsia="Arial" w:hAnsi="Arial" w:cs="Arial"/>
          <w:sz w:val="22"/>
          <w:szCs w:val="22"/>
        </w:rPr>
      </w:pPr>
    </w:p>
    <w:p w14:paraId="2190FDD9" w14:textId="77777777" w:rsidR="005D2CE2" w:rsidRDefault="005D2CE2">
      <w:pPr>
        <w:rPr>
          <w:rFonts w:ascii="Arial" w:eastAsia="Arial" w:hAnsi="Arial" w:cs="Arial"/>
          <w:b/>
          <w:sz w:val="22"/>
          <w:szCs w:val="22"/>
        </w:rPr>
      </w:pPr>
    </w:p>
    <w:p w14:paraId="526738AF" w14:textId="77777777" w:rsidR="005D2CE2" w:rsidRDefault="00000000">
      <w:pPr>
        <w:rPr>
          <w:rFonts w:ascii="Arial" w:eastAsia="Arial" w:hAnsi="Arial" w:cs="Arial"/>
          <w:b/>
          <w:sz w:val="22"/>
          <w:szCs w:val="22"/>
        </w:rPr>
      </w:pPr>
      <w:r>
        <w:rPr>
          <w:rFonts w:ascii="Arial" w:eastAsia="Arial" w:hAnsi="Arial" w:cs="Arial"/>
          <w:b/>
          <w:sz w:val="22"/>
          <w:szCs w:val="22"/>
        </w:rPr>
        <w:t>Pupil Equity Funding</w:t>
      </w:r>
    </w:p>
    <w:p w14:paraId="5CF67D05" w14:textId="77777777" w:rsidR="005D2CE2" w:rsidRDefault="00000000">
      <w:pPr>
        <w:rPr>
          <w:rFonts w:ascii="Arial" w:eastAsia="Arial" w:hAnsi="Arial" w:cs="Arial"/>
          <w:b/>
          <w:sz w:val="22"/>
          <w:szCs w:val="22"/>
        </w:rPr>
      </w:pPr>
      <w:r>
        <w:rPr>
          <w:rFonts w:ascii="Arial" w:eastAsia="Arial" w:hAnsi="Arial" w:cs="Arial"/>
          <w:sz w:val="22"/>
          <w:szCs w:val="22"/>
        </w:rPr>
        <w:t xml:space="preserve">Our school received Pupil Equity Funding (PEF) </w:t>
      </w:r>
      <w:r>
        <w:rPr>
          <w:rFonts w:ascii="Arial" w:eastAsia="Arial" w:hAnsi="Arial" w:cs="Arial"/>
          <w:color w:val="000000"/>
          <w:sz w:val="22"/>
          <w:szCs w:val="22"/>
        </w:rPr>
        <w:t>to provide targeted interventions in literacy, numeracy and health and wellbeing to close the poverty</w:t>
      </w:r>
      <w:r>
        <w:rPr>
          <w:rFonts w:ascii="Arial" w:eastAsia="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772714C9" w14:textId="77777777" w:rsidR="005D2CE2" w:rsidRDefault="005D2CE2">
      <w:pPr>
        <w:rPr>
          <w:rFonts w:ascii="Arial" w:eastAsia="Arial" w:hAnsi="Arial" w:cs="Arial"/>
          <w:color w:val="000000"/>
          <w:sz w:val="22"/>
          <w:szCs w:val="22"/>
        </w:rPr>
      </w:pPr>
    </w:p>
    <w:p w14:paraId="31555968" w14:textId="77777777" w:rsidR="005D2CE2" w:rsidRDefault="00000000">
      <w:pPr>
        <w:rPr>
          <w:rFonts w:ascii="Arial" w:eastAsia="Arial" w:hAnsi="Arial" w:cs="Arial"/>
        </w:rPr>
      </w:pPr>
      <w:r>
        <w:rPr>
          <w:rFonts w:ascii="Arial" w:eastAsia="Arial" w:hAnsi="Arial" w:cs="Arial"/>
          <w:sz w:val="22"/>
          <w:szCs w:val="22"/>
        </w:rPr>
        <w:t>The priorities and actions within this improvement plan address the needs of our school and articulate with local and national priorities</w:t>
      </w:r>
      <w:r>
        <w:rPr>
          <w:rFonts w:ascii="Arial" w:eastAsia="Arial" w:hAnsi="Arial" w:cs="Arial"/>
        </w:rPr>
        <w:t xml:space="preserve">. </w:t>
      </w:r>
    </w:p>
    <w:p w14:paraId="3253C452" w14:textId="77777777" w:rsidR="005D2CE2" w:rsidRDefault="005D2CE2"/>
    <w:p w14:paraId="529F59F3" w14:textId="77777777" w:rsidR="005D2CE2" w:rsidRDefault="005D2CE2"/>
    <w:p w14:paraId="464AA927" w14:textId="77777777" w:rsidR="005D2CE2" w:rsidRDefault="005D2CE2"/>
    <w:p w14:paraId="394809E5" w14:textId="77777777" w:rsidR="005D2CE2" w:rsidRDefault="005D2CE2"/>
    <w:p w14:paraId="1BB07008" w14:textId="77777777" w:rsidR="005D2CE2" w:rsidRDefault="005D2CE2"/>
    <w:p w14:paraId="5AC6B494" w14:textId="77777777" w:rsidR="005D2CE2" w:rsidRDefault="005D2CE2"/>
    <w:p w14:paraId="140A6B28" w14:textId="77777777" w:rsidR="005D2CE2" w:rsidRDefault="005D2CE2">
      <w:pPr>
        <w:spacing w:after="200" w:line="276" w:lineRule="auto"/>
      </w:pPr>
    </w:p>
    <w:p w14:paraId="6EBDABC1" w14:textId="77777777" w:rsidR="005D2CE2" w:rsidRDefault="00000000">
      <w:pPr>
        <w:jc w:val="center"/>
      </w:pPr>
      <w:r>
        <w:rPr>
          <w:rFonts w:ascii="Calibri" w:eastAsia="Calibri" w:hAnsi="Calibri" w:cs="Calibri"/>
          <w:b/>
          <w:noProof/>
          <w:sz w:val="44"/>
          <w:szCs w:val="44"/>
        </w:rPr>
        <w:lastRenderedPageBreak/>
        <w:drawing>
          <wp:inline distT="114300" distB="114300" distL="114300" distR="114300" wp14:anchorId="3F2082ED" wp14:editId="5D4BA0ED">
            <wp:extent cx="8896350" cy="5410200"/>
            <wp:effectExtent l="0" t="0" r="0" b="0"/>
            <wp:docPr id="3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896350" cy="5410200"/>
                    </a:xfrm>
                    <a:prstGeom prst="rect">
                      <a:avLst/>
                    </a:prstGeom>
                    <a:ln/>
                  </pic:spPr>
                </pic:pic>
              </a:graphicData>
            </a:graphic>
          </wp:inline>
        </w:drawing>
      </w:r>
    </w:p>
    <w:p w14:paraId="7D72FD3A" w14:textId="77777777" w:rsidR="005D2CE2" w:rsidRDefault="005D2CE2"/>
    <w:p w14:paraId="3F698C7C" w14:textId="77777777" w:rsidR="005D2CE2" w:rsidRDefault="005D2CE2">
      <w:pPr>
        <w:jc w:val="center"/>
      </w:pPr>
    </w:p>
    <w:p w14:paraId="4F3F58F9" w14:textId="77777777" w:rsidR="005D2CE2" w:rsidRDefault="005D2CE2">
      <w:pPr>
        <w:jc w:val="center"/>
      </w:pPr>
    </w:p>
    <w:p w14:paraId="4C451FD3" w14:textId="77777777" w:rsidR="005D2CE2" w:rsidRDefault="005D2CE2">
      <w:pPr>
        <w:jc w:val="center"/>
      </w:pPr>
    </w:p>
    <w:p w14:paraId="12E2B38D" w14:textId="77777777" w:rsidR="005D2CE2" w:rsidRDefault="005D2CE2">
      <w:pPr>
        <w:jc w:val="center"/>
      </w:pPr>
    </w:p>
    <w:p w14:paraId="1E0EF028" w14:textId="77777777" w:rsidR="005D2CE2" w:rsidRDefault="005D2CE2">
      <w:pPr>
        <w:jc w:val="center"/>
      </w:pPr>
    </w:p>
    <w:p w14:paraId="3E1FF065" w14:textId="77777777" w:rsidR="005D2CE2" w:rsidRDefault="00000000">
      <w:pPr>
        <w:jc w:val="center"/>
      </w:pPr>
      <w:r>
        <w:rPr>
          <w:noProof/>
        </w:rPr>
        <w:drawing>
          <wp:inline distT="114300" distB="114300" distL="114300" distR="114300" wp14:anchorId="39699457" wp14:editId="226CAB31">
            <wp:extent cx="9658350" cy="4591050"/>
            <wp:effectExtent l="0" t="0" r="0" b="0"/>
            <wp:docPr id="3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658350" cy="4591050"/>
                    </a:xfrm>
                    <a:prstGeom prst="rect">
                      <a:avLst/>
                    </a:prstGeom>
                    <a:ln/>
                  </pic:spPr>
                </pic:pic>
              </a:graphicData>
            </a:graphic>
          </wp:inline>
        </w:drawing>
      </w:r>
    </w:p>
    <w:p w14:paraId="6A561F91" w14:textId="77777777" w:rsidR="005D2CE2" w:rsidRDefault="005D2CE2"/>
    <w:p w14:paraId="0505E575" w14:textId="77777777" w:rsidR="005D2CE2" w:rsidRDefault="005D2CE2">
      <w:pPr>
        <w:jc w:val="center"/>
      </w:pPr>
    </w:p>
    <w:p w14:paraId="4E405C92" w14:textId="77777777" w:rsidR="005D2CE2" w:rsidRDefault="005D2CE2">
      <w:pPr>
        <w:jc w:val="center"/>
      </w:pPr>
    </w:p>
    <w:p w14:paraId="162C272E" w14:textId="77777777" w:rsidR="005D2CE2" w:rsidRDefault="005D2CE2">
      <w:pPr>
        <w:jc w:val="center"/>
      </w:pPr>
    </w:p>
    <w:p w14:paraId="36E7D6E5" w14:textId="77777777" w:rsidR="005D2CE2" w:rsidRDefault="005D2CE2">
      <w:pPr>
        <w:jc w:val="center"/>
      </w:pPr>
    </w:p>
    <w:p w14:paraId="772BD818" w14:textId="77777777" w:rsidR="005D2CE2" w:rsidRDefault="005D2CE2">
      <w:pPr>
        <w:jc w:val="center"/>
      </w:pPr>
    </w:p>
    <w:p w14:paraId="680E06CE" w14:textId="77777777" w:rsidR="005D2CE2" w:rsidRDefault="005D2CE2">
      <w:pPr>
        <w:jc w:val="center"/>
      </w:pPr>
    </w:p>
    <w:p w14:paraId="7D27F0DD" w14:textId="77777777" w:rsidR="005D2CE2" w:rsidRDefault="00000000">
      <w:pPr>
        <w:jc w:val="center"/>
      </w:pPr>
      <w:r>
        <w:rPr>
          <w:noProof/>
        </w:rPr>
        <w:lastRenderedPageBreak/>
        <w:drawing>
          <wp:inline distT="114300" distB="114300" distL="114300" distR="114300" wp14:anchorId="3DF04B9F" wp14:editId="4691DDEA">
            <wp:extent cx="8801100" cy="5000625"/>
            <wp:effectExtent l="0" t="0" r="0" b="0"/>
            <wp:docPr id="3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8801100" cy="5000625"/>
                    </a:xfrm>
                    <a:prstGeom prst="rect">
                      <a:avLst/>
                    </a:prstGeom>
                    <a:ln/>
                  </pic:spPr>
                </pic:pic>
              </a:graphicData>
            </a:graphic>
          </wp:inline>
        </w:drawing>
      </w:r>
    </w:p>
    <w:p w14:paraId="00503AEF" w14:textId="77777777" w:rsidR="005D2CE2" w:rsidRDefault="005D2CE2"/>
    <w:p w14:paraId="20F1A4FD" w14:textId="77777777" w:rsidR="005D2CE2" w:rsidRDefault="005D2CE2">
      <w:pPr>
        <w:jc w:val="center"/>
      </w:pPr>
    </w:p>
    <w:p w14:paraId="7153404C" w14:textId="77777777" w:rsidR="005D2CE2" w:rsidRDefault="00000000">
      <w:pPr>
        <w:keepNext/>
        <w:keepLines/>
        <w:pBdr>
          <w:top w:val="nil"/>
          <w:left w:val="nil"/>
          <w:bottom w:val="nil"/>
          <w:right w:val="nil"/>
          <w:between w:val="nil"/>
        </w:pBdr>
        <w:spacing w:before="40"/>
        <w:rPr>
          <w:rFonts w:ascii="Cambria" w:eastAsia="Cambria" w:hAnsi="Cambria" w:cs="Cambria"/>
          <w:i/>
          <w:color w:val="002060"/>
        </w:rPr>
      </w:pPr>
      <w:r>
        <w:rPr>
          <w:rFonts w:ascii="Cambria" w:eastAsia="Cambria" w:hAnsi="Cambria" w:cs="Cambria"/>
          <w:i/>
          <w:color w:val="002060"/>
        </w:rPr>
        <w:t>Who did we consult?</w:t>
      </w:r>
    </w:p>
    <w:p w14:paraId="21D6894A" w14:textId="77777777" w:rsidR="005D2CE2" w:rsidRDefault="00000000">
      <w:pPr>
        <w:tabs>
          <w:tab w:val="left" w:pos="5136"/>
          <w:tab w:val="left" w:pos="6315"/>
          <w:tab w:val="left" w:pos="8325"/>
        </w:tabs>
        <w:rPr>
          <w:rFonts w:ascii="Arial" w:eastAsia="Arial" w:hAnsi="Arial" w:cs="Arial"/>
        </w:rPr>
      </w:pPr>
      <w:bookmarkStart w:id="2" w:name="_heading=h.1fob9te" w:colFirst="0" w:colLast="0"/>
      <w:bookmarkEnd w:id="2"/>
      <w:r>
        <w:rPr>
          <w:rFonts w:ascii="Arial" w:eastAsia="Arial" w:hAnsi="Arial" w:cs="Arial"/>
        </w:rPr>
        <w:t xml:space="preserve">To identify our priorities for improvement, we sought the views of our pupils, parents and carers, our </w:t>
      </w:r>
      <w:proofErr w:type="gramStart"/>
      <w:r>
        <w:rPr>
          <w:rFonts w:ascii="Arial" w:eastAsia="Arial" w:hAnsi="Arial" w:cs="Arial"/>
        </w:rPr>
        <w:t>team</w:t>
      </w:r>
      <w:proofErr w:type="gramEnd"/>
      <w:r>
        <w:rPr>
          <w:rFonts w:ascii="Arial" w:eastAsia="Arial" w:hAnsi="Arial" w:cs="Arial"/>
        </w:rPr>
        <w:t xml:space="preserve"> and our key partners. We used a variety of methods of getting the views of those who are involved in the life and work of St James’ Primary School such as Google Classrooms, </w:t>
      </w:r>
      <w:r>
        <w:rPr>
          <w:rFonts w:ascii="Arial" w:eastAsia="Arial" w:hAnsi="Arial" w:cs="Arial"/>
        </w:rPr>
        <w:lastRenderedPageBreak/>
        <w:t xml:space="preserve">TEAMs discussions and Microsoft Forms. All information gathered is collated and used to assist us to identify next steps and areas for improvement. </w:t>
      </w:r>
    </w:p>
    <w:p w14:paraId="3E5DA217" w14:textId="77777777" w:rsidR="005D2CE2" w:rsidRDefault="005D2CE2">
      <w:pPr>
        <w:tabs>
          <w:tab w:val="left" w:pos="5136"/>
          <w:tab w:val="left" w:pos="6315"/>
          <w:tab w:val="left" w:pos="8325"/>
        </w:tabs>
        <w:rPr>
          <w:rFonts w:ascii="Arial" w:eastAsia="Arial" w:hAnsi="Arial" w:cs="Arial"/>
        </w:rPr>
      </w:pPr>
    </w:p>
    <w:p w14:paraId="29202DC4" w14:textId="77777777" w:rsidR="005D2CE2" w:rsidRDefault="00000000">
      <w:pPr>
        <w:tabs>
          <w:tab w:val="left" w:pos="5136"/>
          <w:tab w:val="left" w:pos="6315"/>
          <w:tab w:val="left" w:pos="8325"/>
        </w:tabs>
        <w:rPr>
          <w:rFonts w:ascii="Arial" w:eastAsia="Arial" w:hAnsi="Arial" w:cs="Arial"/>
        </w:rPr>
      </w:pPr>
      <w:r>
        <w:rPr>
          <w:rFonts w:ascii="Arial" w:eastAsia="Arial" w:hAnsi="Arial" w:cs="Arial"/>
        </w:rPr>
        <w:t xml:space="preserve">Who are our Partners? </w:t>
      </w:r>
    </w:p>
    <w:p w14:paraId="528870C6" w14:textId="77777777" w:rsidR="005D2CE2" w:rsidRDefault="00000000">
      <w:pPr>
        <w:numPr>
          <w:ilvl w:val="0"/>
          <w:numId w:val="2"/>
        </w:numPr>
        <w:tabs>
          <w:tab w:val="left" w:pos="5136"/>
          <w:tab w:val="left" w:pos="6315"/>
          <w:tab w:val="left" w:pos="8325"/>
        </w:tabs>
        <w:ind w:left="284" w:hanging="142"/>
        <w:rPr>
          <w:rFonts w:ascii="Arial" w:eastAsia="Arial" w:hAnsi="Arial" w:cs="Arial"/>
          <w:b/>
          <w:color w:val="002060"/>
        </w:rPr>
      </w:pPr>
      <w:r>
        <w:rPr>
          <w:rFonts w:ascii="Arial" w:eastAsia="Arial" w:hAnsi="Arial" w:cs="Arial"/>
          <w:b/>
          <w:color w:val="002060"/>
        </w:rPr>
        <w:t>Our Families and Parent Council</w:t>
      </w:r>
    </w:p>
    <w:p w14:paraId="575B3B16" w14:textId="77777777" w:rsidR="005D2CE2" w:rsidRDefault="00000000">
      <w:pPr>
        <w:numPr>
          <w:ilvl w:val="0"/>
          <w:numId w:val="2"/>
        </w:numPr>
        <w:tabs>
          <w:tab w:val="left" w:pos="5136"/>
          <w:tab w:val="left" w:pos="6315"/>
          <w:tab w:val="left" w:pos="8325"/>
        </w:tabs>
        <w:ind w:left="284" w:hanging="142"/>
        <w:rPr>
          <w:rFonts w:ascii="Arial" w:eastAsia="Arial" w:hAnsi="Arial" w:cs="Arial"/>
          <w:b/>
          <w:color w:val="002060"/>
        </w:rPr>
      </w:pPr>
      <w:r>
        <w:rPr>
          <w:rFonts w:ascii="Arial" w:eastAsia="Arial" w:hAnsi="Arial" w:cs="Arial"/>
          <w:b/>
          <w:color w:val="002060"/>
        </w:rPr>
        <w:t>Our Parish Priest Father John Eagers and our Diocesan Community</w:t>
      </w:r>
    </w:p>
    <w:p w14:paraId="61F6AF0E" w14:textId="77777777" w:rsidR="005D2CE2" w:rsidRDefault="00000000">
      <w:pPr>
        <w:numPr>
          <w:ilvl w:val="0"/>
          <w:numId w:val="2"/>
        </w:numPr>
        <w:tabs>
          <w:tab w:val="left" w:pos="5136"/>
          <w:tab w:val="left" w:pos="6315"/>
          <w:tab w:val="left" w:pos="8325"/>
        </w:tabs>
        <w:ind w:left="284" w:hanging="142"/>
        <w:rPr>
          <w:rFonts w:ascii="Arial" w:eastAsia="Arial" w:hAnsi="Arial" w:cs="Arial"/>
          <w:b/>
          <w:color w:val="002060"/>
        </w:rPr>
      </w:pPr>
      <w:r>
        <w:rPr>
          <w:rFonts w:ascii="Arial" w:eastAsia="Arial" w:hAnsi="Arial" w:cs="Arial"/>
          <w:b/>
          <w:color w:val="002060"/>
        </w:rPr>
        <w:t xml:space="preserve">Our Cluster Family:  Moorpark Pre 5 Centre, St Anne’s, St Catherine’s and St John Bosco Primaries and Trinity High School </w:t>
      </w:r>
    </w:p>
    <w:p w14:paraId="4FA693C9" w14:textId="77777777" w:rsidR="005D2CE2" w:rsidRDefault="00000000">
      <w:pPr>
        <w:numPr>
          <w:ilvl w:val="0"/>
          <w:numId w:val="2"/>
        </w:numPr>
        <w:tabs>
          <w:tab w:val="left" w:pos="5136"/>
          <w:tab w:val="left" w:pos="6315"/>
          <w:tab w:val="left" w:pos="8325"/>
        </w:tabs>
        <w:ind w:left="284" w:hanging="142"/>
        <w:rPr>
          <w:rFonts w:ascii="Arial" w:eastAsia="Arial" w:hAnsi="Arial" w:cs="Arial"/>
          <w:b/>
          <w:color w:val="002060"/>
        </w:rPr>
      </w:pPr>
      <w:r>
        <w:rPr>
          <w:rFonts w:ascii="Arial" w:eastAsia="Arial" w:hAnsi="Arial" w:cs="Arial"/>
          <w:b/>
          <w:color w:val="002060"/>
        </w:rPr>
        <w:t xml:space="preserve">Our Neighbourhood Community:  </w:t>
      </w:r>
      <w:proofErr w:type="spellStart"/>
      <w:r>
        <w:rPr>
          <w:rFonts w:ascii="Arial" w:eastAsia="Arial" w:hAnsi="Arial" w:cs="Arial"/>
          <w:b/>
          <w:color w:val="002060"/>
        </w:rPr>
        <w:t>Glendee</w:t>
      </w:r>
      <w:proofErr w:type="spellEnd"/>
      <w:r>
        <w:rPr>
          <w:rFonts w:ascii="Arial" w:eastAsia="Arial" w:hAnsi="Arial" w:cs="Arial"/>
          <w:b/>
          <w:color w:val="002060"/>
        </w:rPr>
        <w:t xml:space="preserve"> Pre 5 Centre, </w:t>
      </w:r>
      <w:proofErr w:type="spellStart"/>
      <w:r>
        <w:rPr>
          <w:rFonts w:ascii="Arial" w:eastAsia="Arial" w:hAnsi="Arial" w:cs="Arial"/>
          <w:b/>
          <w:color w:val="002060"/>
        </w:rPr>
        <w:t>Kirklandneuk</w:t>
      </w:r>
      <w:proofErr w:type="spellEnd"/>
      <w:r>
        <w:rPr>
          <w:rFonts w:ascii="Arial" w:eastAsia="Arial" w:hAnsi="Arial" w:cs="Arial"/>
          <w:b/>
          <w:color w:val="002060"/>
        </w:rPr>
        <w:t xml:space="preserve">, </w:t>
      </w:r>
      <w:proofErr w:type="spellStart"/>
      <w:r>
        <w:rPr>
          <w:rFonts w:ascii="Arial" w:eastAsia="Arial" w:hAnsi="Arial" w:cs="Arial"/>
          <w:b/>
          <w:color w:val="002060"/>
        </w:rPr>
        <w:t>Newmains</w:t>
      </w:r>
      <w:proofErr w:type="spellEnd"/>
      <w:r>
        <w:rPr>
          <w:rFonts w:ascii="Arial" w:eastAsia="Arial" w:hAnsi="Arial" w:cs="Arial"/>
          <w:b/>
          <w:color w:val="002060"/>
        </w:rPr>
        <w:t xml:space="preserve">, </w:t>
      </w:r>
      <w:proofErr w:type="spellStart"/>
      <w:r>
        <w:rPr>
          <w:rFonts w:ascii="Arial" w:eastAsia="Arial" w:hAnsi="Arial" w:cs="Arial"/>
          <w:b/>
          <w:color w:val="002060"/>
        </w:rPr>
        <w:t>Arkleston</w:t>
      </w:r>
      <w:proofErr w:type="spellEnd"/>
      <w:r>
        <w:rPr>
          <w:rFonts w:ascii="Arial" w:eastAsia="Arial" w:hAnsi="Arial" w:cs="Arial"/>
          <w:b/>
          <w:color w:val="002060"/>
        </w:rPr>
        <w:t xml:space="preserve"> Primaries and Renfrew High School </w:t>
      </w:r>
    </w:p>
    <w:p w14:paraId="44806ED8" w14:textId="77777777" w:rsidR="005D2CE2" w:rsidRDefault="005D2CE2">
      <w:pPr>
        <w:tabs>
          <w:tab w:val="left" w:pos="5136"/>
          <w:tab w:val="left" w:pos="6315"/>
          <w:tab w:val="left" w:pos="8325"/>
        </w:tabs>
        <w:rPr>
          <w:rFonts w:ascii="Arial" w:eastAsia="Arial" w:hAnsi="Arial" w:cs="Arial"/>
        </w:rPr>
      </w:pPr>
    </w:p>
    <w:p w14:paraId="0E2932BB" w14:textId="77777777" w:rsidR="005D2CE2" w:rsidRDefault="00000000">
      <w:pPr>
        <w:tabs>
          <w:tab w:val="left" w:pos="5136"/>
          <w:tab w:val="left" w:pos="6315"/>
          <w:tab w:val="left" w:pos="8325"/>
        </w:tabs>
        <w:rPr>
          <w:rFonts w:ascii="Arial" w:eastAsia="Arial" w:hAnsi="Arial" w:cs="Arial"/>
        </w:rPr>
      </w:pPr>
      <w:r>
        <w:rPr>
          <w:rFonts w:ascii="Arial" w:eastAsia="Arial" w:hAnsi="Arial" w:cs="Arial"/>
        </w:rPr>
        <w:t xml:space="preserve">We have also consulted with our partners across and out with the Council to assist us in the delivery of our priorities. </w:t>
      </w:r>
    </w:p>
    <w:p w14:paraId="5D8BF6BD" w14:textId="77777777" w:rsidR="005D2CE2" w:rsidRDefault="00000000">
      <w:pPr>
        <w:numPr>
          <w:ilvl w:val="0"/>
          <w:numId w:val="2"/>
        </w:numPr>
        <w:tabs>
          <w:tab w:val="left" w:pos="5136"/>
          <w:tab w:val="left" w:pos="6315"/>
          <w:tab w:val="left" w:pos="8325"/>
        </w:tabs>
        <w:ind w:left="284" w:hanging="142"/>
        <w:rPr>
          <w:rFonts w:ascii="Arial" w:eastAsia="Arial" w:hAnsi="Arial" w:cs="Arial"/>
          <w:b/>
          <w:color w:val="002060"/>
        </w:rPr>
      </w:pPr>
      <w:r>
        <w:rPr>
          <w:rFonts w:ascii="Arial" w:eastAsia="Arial" w:hAnsi="Arial" w:cs="Arial"/>
          <w:b/>
          <w:color w:val="002060"/>
        </w:rPr>
        <w:t xml:space="preserve">Education Scotland Attainment Advisor for Renfrewshire Council provides advice and guidance around raising </w:t>
      </w:r>
      <w:proofErr w:type="gramStart"/>
      <w:r>
        <w:rPr>
          <w:rFonts w:ascii="Arial" w:eastAsia="Arial" w:hAnsi="Arial" w:cs="Arial"/>
          <w:b/>
          <w:color w:val="002060"/>
        </w:rPr>
        <w:t>attainment</w:t>
      </w:r>
      <w:proofErr w:type="gramEnd"/>
    </w:p>
    <w:p w14:paraId="5D85A373" w14:textId="77777777" w:rsidR="005D2CE2" w:rsidRDefault="00000000">
      <w:pPr>
        <w:numPr>
          <w:ilvl w:val="0"/>
          <w:numId w:val="2"/>
        </w:numPr>
        <w:tabs>
          <w:tab w:val="left" w:pos="5136"/>
          <w:tab w:val="left" w:pos="6315"/>
          <w:tab w:val="left" w:pos="8325"/>
        </w:tabs>
        <w:ind w:left="284" w:hanging="142"/>
        <w:rPr>
          <w:rFonts w:ascii="Arial" w:eastAsia="Arial" w:hAnsi="Arial" w:cs="Arial"/>
          <w:b/>
          <w:color w:val="002060"/>
        </w:rPr>
      </w:pPr>
      <w:r>
        <w:rPr>
          <w:rFonts w:ascii="Arial" w:eastAsia="Arial" w:hAnsi="Arial" w:cs="Arial"/>
          <w:b/>
          <w:color w:val="002060"/>
        </w:rPr>
        <w:t xml:space="preserve">Our Health and Wellbeing Officer, Art Therapist and Orbis Relationships and Behaviour all appointed through PEF who provide us with bespoke support and guidance to help us to create an environment where children and families can </w:t>
      </w:r>
      <w:proofErr w:type="gramStart"/>
      <w:r>
        <w:rPr>
          <w:rFonts w:ascii="Arial" w:eastAsia="Arial" w:hAnsi="Arial" w:cs="Arial"/>
          <w:b/>
          <w:color w:val="002060"/>
        </w:rPr>
        <w:t>thrive</w:t>
      </w:r>
      <w:proofErr w:type="gramEnd"/>
    </w:p>
    <w:p w14:paraId="6ADC571B" w14:textId="77777777" w:rsidR="005D2CE2" w:rsidRDefault="00000000">
      <w:pPr>
        <w:numPr>
          <w:ilvl w:val="0"/>
          <w:numId w:val="2"/>
        </w:numPr>
        <w:tabs>
          <w:tab w:val="left" w:pos="5136"/>
          <w:tab w:val="left" w:pos="6315"/>
          <w:tab w:val="left" w:pos="8325"/>
        </w:tabs>
        <w:ind w:left="284" w:hanging="142"/>
        <w:rPr>
          <w:rFonts w:ascii="Arial" w:eastAsia="Arial" w:hAnsi="Arial" w:cs="Arial"/>
          <w:b/>
          <w:color w:val="002060"/>
        </w:rPr>
      </w:pPr>
      <w:bookmarkStart w:id="3" w:name="_heading=h.3znysh7" w:colFirst="0" w:colLast="0"/>
      <w:bookmarkEnd w:id="3"/>
      <w:proofErr w:type="spellStart"/>
      <w:r>
        <w:rPr>
          <w:rFonts w:ascii="Arial" w:eastAsia="Arial" w:hAnsi="Arial" w:cs="Arial"/>
          <w:b/>
          <w:color w:val="002060"/>
        </w:rPr>
        <w:t>OneRen</w:t>
      </w:r>
      <w:proofErr w:type="spellEnd"/>
      <w:r>
        <w:rPr>
          <w:rFonts w:ascii="Arial" w:eastAsia="Arial" w:hAnsi="Arial" w:cs="Arial"/>
          <w:b/>
          <w:color w:val="002060"/>
        </w:rPr>
        <w:t xml:space="preserve"> our local charitable trust in Renfrewshire providing culture, leisure and sporting opportunities to help our children and families enjoy active and healthy </w:t>
      </w:r>
      <w:proofErr w:type="gramStart"/>
      <w:r>
        <w:rPr>
          <w:rFonts w:ascii="Arial" w:eastAsia="Arial" w:hAnsi="Arial" w:cs="Arial"/>
          <w:b/>
          <w:color w:val="002060"/>
        </w:rPr>
        <w:t>lives</w:t>
      </w:r>
      <w:proofErr w:type="gramEnd"/>
    </w:p>
    <w:p w14:paraId="220688F8" w14:textId="77777777" w:rsidR="005D2CE2" w:rsidRDefault="00000000">
      <w:pPr>
        <w:numPr>
          <w:ilvl w:val="0"/>
          <w:numId w:val="2"/>
        </w:numPr>
        <w:tabs>
          <w:tab w:val="left" w:pos="5136"/>
          <w:tab w:val="left" w:pos="6315"/>
          <w:tab w:val="left" w:pos="8325"/>
        </w:tabs>
        <w:ind w:left="284" w:hanging="142"/>
        <w:rPr>
          <w:rFonts w:ascii="Arial" w:eastAsia="Arial" w:hAnsi="Arial" w:cs="Arial"/>
          <w:b/>
          <w:color w:val="002060"/>
        </w:rPr>
      </w:pPr>
      <w:bookmarkStart w:id="4" w:name="_heading=h.2et92p0" w:colFirst="0" w:colLast="0"/>
      <w:bookmarkEnd w:id="4"/>
      <w:r>
        <w:rPr>
          <w:rFonts w:ascii="Arial" w:eastAsia="Arial" w:hAnsi="Arial" w:cs="Arial"/>
          <w:b/>
          <w:color w:val="002060"/>
        </w:rPr>
        <w:t xml:space="preserve">Community Learning and Development working together to ensure our community, people and families have the capacity, support, resilience and opportunities they need to </w:t>
      </w:r>
      <w:proofErr w:type="gramStart"/>
      <w:r>
        <w:rPr>
          <w:rFonts w:ascii="Arial" w:eastAsia="Arial" w:hAnsi="Arial" w:cs="Arial"/>
          <w:b/>
          <w:color w:val="002060"/>
        </w:rPr>
        <w:t>thrive</w:t>
      </w:r>
      <w:proofErr w:type="gramEnd"/>
    </w:p>
    <w:p w14:paraId="6FC143C5" w14:textId="77777777" w:rsidR="005D2CE2" w:rsidRDefault="005D2CE2">
      <w:pPr>
        <w:tabs>
          <w:tab w:val="left" w:pos="5136"/>
          <w:tab w:val="left" w:pos="6315"/>
          <w:tab w:val="left" w:pos="8325"/>
        </w:tabs>
        <w:rPr>
          <w:rFonts w:ascii="Arial" w:eastAsia="Arial" w:hAnsi="Arial" w:cs="Arial"/>
          <w:b/>
          <w:color w:val="002060"/>
        </w:rPr>
      </w:pPr>
    </w:p>
    <w:p w14:paraId="6451C6D0" w14:textId="77777777" w:rsidR="005D2CE2" w:rsidRDefault="005D2CE2">
      <w:pPr>
        <w:tabs>
          <w:tab w:val="left" w:pos="5136"/>
          <w:tab w:val="left" w:pos="6315"/>
          <w:tab w:val="left" w:pos="8325"/>
        </w:tabs>
        <w:rPr>
          <w:rFonts w:ascii="Arial" w:eastAsia="Arial" w:hAnsi="Arial" w:cs="Arial"/>
          <w:b/>
          <w:color w:val="002060"/>
          <w:sz w:val="16"/>
          <w:szCs w:val="16"/>
          <w:highlight w:val="green"/>
        </w:rPr>
      </w:pPr>
    </w:p>
    <w:p w14:paraId="30450948" w14:textId="77777777" w:rsidR="005D2CE2" w:rsidRDefault="005D2CE2">
      <w:pPr>
        <w:tabs>
          <w:tab w:val="left" w:pos="5136"/>
          <w:tab w:val="left" w:pos="6315"/>
          <w:tab w:val="left" w:pos="8325"/>
        </w:tabs>
        <w:rPr>
          <w:rFonts w:ascii="Arial" w:eastAsia="Arial" w:hAnsi="Arial" w:cs="Arial"/>
          <w:b/>
          <w:color w:val="002060"/>
          <w:sz w:val="16"/>
          <w:szCs w:val="16"/>
          <w:highlight w:val="green"/>
        </w:rPr>
      </w:pPr>
    </w:p>
    <w:p w14:paraId="6381E253" w14:textId="77777777" w:rsidR="005D2CE2" w:rsidRDefault="005D2CE2">
      <w:pPr>
        <w:tabs>
          <w:tab w:val="left" w:pos="5136"/>
          <w:tab w:val="left" w:pos="6315"/>
          <w:tab w:val="left" w:pos="8325"/>
        </w:tabs>
        <w:rPr>
          <w:rFonts w:ascii="Arial" w:eastAsia="Arial" w:hAnsi="Arial" w:cs="Arial"/>
          <w:color w:val="002060"/>
        </w:rPr>
      </w:pPr>
    </w:p>
    <w:p w14:paraId="08D47BD2" w14:textId="77777777" w:rsidR="005D2CE2" w:rsidRDefault="00000000">
      <w:pPr>
        <w:keepNext/>
        <w:keepLines/>
        <w:pBdr>
          <w:top w:val="nil"/>
          <w:left w:val="nil"/>
          <w:bottom w:val="nil"/>
          <w:right w:val="nil"/>
          <w:between w:val="nil"/>
        </w:pBdr>
        <w:spacing w:before="40"/>
        <w:rPr>
          <w:rFonts w:ascii="Cambria" w:eastAsia="Cambria" w:hAnsi="Cambria" w:cs="Cambria"/>
          <w:i/>
          <w:color w:val="002060"/>
        </w:rPr>
      </w:pPr>
      <w:bookmarkStart w:id="5" w:name="_heading=h.tyjcwt" w:colFirst="0" w:colLast="0"/>
      <w:bookmarkEnd w:id="5"/>
      <w:r>
        <w:rPr>
          <w:rFonts w:ascii="Cambria" w:eastAsia="Cambria" w:hAnsi="Cambria" w:cs="Cambria"/>
          <w:i/>
          <w:color w:val="002060"/>
        </w:rPr>
        <w:t xml:space="preserve">How </w:t>
      </w:r>
      <w:proofErr w:type="gramStart"/>
      <w:r>
        <w:rPr>
          <w:rFonts w:ascii="Cambria" w:eastAsia="Cambria" w:hAnsi="Cambria" w:cs="Cambria"/>
          <w:i/>
          <w:color w:val="002060"/>
        </w:rPr>
        <w:t>we will</w:t>
      </w:r>
      <w:proofErr w:type="gramEnd"/>
      <w:r>
        <w:rPr>
          <w:rFonts w:ascii="Cambria" w:eastAsia="Cambria" w:hAnsi="Cambria" w:cs="Cambria"/>
          <w:i/>
          <w:color w:val="002060"/>
        </w:rPr>
        <w:t xml:space="preserve"> know if we are achieving our aims?</w:t>
      </w:r>
    </w:p>
    <w:p w14:paraId="5A9EEFD1" w14:textId="77777777" w:rsidR="005D2CE2" w:rsidRDefault="00000000">
      <w:pPr>
        <w:rPr>
          <w:rFonts w:ascii="Arial" w:eastAsia="Arial" w:hAnsi="Arial" w:cs="Arial"/>
          <w:color w:val="FF0000"/>
        </w:rPr>
      </w:pPr>
      <w:bookmarkStart w:id="6" w:name="_heading=h.3dy6vkm" w:colFirst="0" w:colLast="0"/>
      <w:bookmarkEnd w:id="6"/>
      <w:r>
        <w:rPr>
          <w:rFonts w:ascii="Arial" w:eastAsia="Arial" w:hAnsi="Arial" w:cs="Arial"/>
        </w:rPr>
        <w:t xml:space="preserve">We will measure and evaluate the progress we are making to achieve the key outcomes set out in this plan. We do this using quality assurance activities that include Teacher judgement, </w:t>
      </w:r>
      <w:proofErr w:type="gramStart"/>
      <w:r>
        <w:rPr>
          <w:rFonts w:ascii="Arial" w:eastAsia="Arial" w:hAnsi="Arial" w:cs="Arial"/>
        </w:rPr>
        <w:t>assessment</w:t>
      </w:r>
      <w:proofErr w:type="gramEnd"/>
      <w:r>
        <w:rPr>
          <w:rFonts w:ascii="Arial" w:eastAsia="Arial" w:hAnsi="Arial" w:cs="Arial"/>
        </w:rPr>
        <w:t xml:space="preserve"> and moderation, learning rounds, professional dialogue, tracking and monitoring of wellbeing, attainment and achievement.</w:t>
      </w:r>
    </w:p>
    <w:p w14:paraId="1E631E89" w14:textId="77777777" w:rsidR="005D2CE2" w:rsidRDefault="005D2CE2">
      <w:pPr>
        <w:ind w:left="567"/>
        <w:rPr>
          <w:rFonts w:ascii="Arial" w:eastAsia="Arial" w:hAnsi="Arial" w:cs="Arial"/>
        </w:rPr>
      </w:pPr>
    </w:p>
    <w:p w14:paraId="5B97400A" w14:textId="77777777" w:rsidR="005D2CE2" w:rsidRDefault="00000000">
      <w:r>
        <w:rPr>
          <w:rFonts w:ascii="Arial" w:eastAsia="Arial" w:hAnsi="Arial" w:cs="Arial"/>
        </w:rPr>
        <w:t>Each year we also complete a standards and quality report and self-evaluation document which are monitored by Renfrewshire Council Children’s Services’ staff.</w:t>
      </w:r>
    </w:p>
    <w:p w14:paraId="5480AA68" w14:textId="77777777" w:rsidR="005D2CE2" w:rsidRDefault="005D2CE2">
      <w:pPr>
        <w:jc w:val="center"/>
      </w:pPr>
    </w:p>
    <w:p w14:paraId="67162B66" w14:textId="77777777" w:rsidR="005D2CE2" w:rsidRDefault="005D2CE2">
      <w:pPr>
        <w:jc w:val="center"/>
      </w:pPr>
    </w:p>
    <w:p w14:paraId="588BDD2B" w14:textId="77777777" w:rsidR="005D2CE2" w:rsidRDefault="00000000">
      <w:r>
        <w:br w:type="page"/>
      </w:r>
    </w:p>
    <w:tbl>
      <w:tblPr>
        <w:tblStyle w:val="a8"/>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536"/>
        <w:gridCol w:w="5103"/>
        <w:gridCol w:w="4903"/>
      </w:tblGrid>
      <w:tr w:rsidR="005D2CE2" w14:paraId="7CA3F6E0" w14:textId="77777777">
        <w:trPr>
          <w:trHeight w:val="392"/>
        </w:trPr>
        <w:tc>
          <w:tcPr>
            <w:tcW w:w="15388" w:type="dxa"/>
            <w:gridSpan w:val="4"/>
            <w:shd w:val="clear" w:color="auto" w:fill="17365D"/>
          </w:tcPr>
          <w:p w14:paraId="08B090CB" w14:textId="77777777" w:rsidR="005D2CE2" w:rsidRDefault="00000000">
            <w:pPr>
              <w:jc w:val="center"/>
              <w:rPr>
                <w:rFonts w:ascii="Calibri" w:eastAsia="Calibri" w:hAnsi="Calibri" w:cs="Calibri"/>
                <w:b/>
                <w:color w:val="FFFFFF"/>
                <w:sz w:val="20"/>
                <w:szCs w:val="20"/>
              </w:rPr>
            </w:pPr>
            <w:r>
              <w:rPr>
                <w:rFonts w:ascii="Calibri" w:eastAsia="Calibri" w:hAnsi="Calibri" w:cs="Calibri"/>
                <w:b/>
                <w:color w:val="FFFFFF"/>
                <w:sz w:val="20"/>
                <w:szCs w:val="20"/>
              </w:rPr>
              <w:lastRenderedPageBreak/>
              <w:t>St James’ Primary School Renfrew</w:t>
            </w:r>
          </w:p>
          <w:p w14:paraId="78AF6ADF" w14:textId="77777777" w:rsidR="005D2CE2" w:rsidRDefault="00000000">
            <w:pPr>
              <w:jc w:val="center"/>
              <w:rPr>
                <w:rFonts w:ascii="Calibri" w:eastAsia="Calibri" w:hAnsi="Calibri" w:cs="Calibri"/>
                <w:b/>
                <w:sz w:val="20"/>
                <w:szCs w:val="20"/>
              </w:rPr>
            </w:pPr>
            <w:r>
              <w:rPr>
                <w:rFonts w:ascii="Calibri" w:eastAsia="Calibri" w:hAnsi="Calibri" w:cs="Calibri"/>
                <w:b/>
                <w:color w:val="FFFFFF"/>
                <w:sz w:val="20"/>
                <w:szCs w:val="20"/>
              </w:rPr>
              <w:t>School Improvement Priorities 2022-2025</w:t>
            </w:r>
          </w:p>
        </w:tc>
      </w:tr>
      <w:tr w:rsidR="005D2CE2" w14:paraId="5488FC0E" w14:textId="77777777">
        <w:trPr>
          <w:trHeight w:val="197"/>
        </w:trPr>
        <w:tc>
          <w:tcPr>
            <w:tcW w:w="846" w:type="dxa"/>
            <w:shd w:val="clear" w:color="auto" w:fill="FF0000"/>
          </w:tcPr>
          <w:p w14:paraId="3942F7F8" w14:textId="77777777" w:rsidR="005D2CE2" w:rsidRDefault="005D2CE2">
            <w:pPr>
              <w:jc w:val="center"/>
              <w:rPr>
                <w:rFonts w:ascii="Calibri" w:eastAsia="Calibri" w:hAnsi="Calibri" w:cs="Calibri"/>
                <w:b/>
                <w:color w:val="FFFFFF"/>
                <w:sz w:val="20"/>
                <w:szCs w:val="20"/>
              </w:rPr>
            </w:pPr>
          </w:p>
        </w:tc>
        <w:tc>
          <w:tcPr>
            <w:tcW w:w="4536" w:type="dxa"/>
            <w:shd w:val="clear" w:color="auto" w:fill="FF0000"/>
          </w:tcPr>
          <w:p w14:paraId="592FC407" w14:textId="77777777" w:rsidR="005D2CE2" w:rsidRDefault="00000000">
            <w:pPr>
              <w:jc w:val="center"/>
              <w:rPr>
                <w:rFonts w:ascii="Calibri" w:eastAsia="Calibri" w:hAnsi="Calibri" w:cs="Calibri"/>
                <w:b/>
                <w:color w:val="FFFFFF"/>
                <w:sz w:val="20"/>
                <w:szCs w:val="20"/>
              </w:rPr>
            </w:pPr>
            <w:r>
              <w:rPr>
                <w:rFonts w:ascii="Calibri" w:eastAsia="Calibri" w:hAnsi="Calibri" w:cs="Calibri"/>
                <w:b/>
                <w:color w:val="FFFFFF"/>
                <w:sz w:val="20"/>
                <w:szCs w:val="20"/>
              </w:rPr>
              <w:t>2022-2023</w:t>
            </w:r>
          </w:p>
        </w:tc>
        <w:tc>
          <w:tcPr>
            <w:tcW w:w="5103" w:type="dxa"/>
            <w:shd w:val="clear" w:color="auto" w:fill="FF0000"/>
          </w:tcPr>
          <w:p w14:paraId="18801FB4" w14:textId="77777777" w:rsidR="005D2CE2" w:rsidRDefault="00000000">
            <w:pPr>
              <w:jc w:val="center"/>
              <w:rPr>
                <w:rFonts w:ascii="Calibri" w:eastAsia="Calibri" w:hAnsi="Calibri" w:cs="Calibri"/>
                <w:b/>
                <w:color w:val="FFFFFF"/>
                <w:sz w:val="20"/>
                <w:szCs w:val="20"/>
              </w:rPr>
            </w:pPr>
            <w:r>
              <w:rPr>
                <w:rFonts w:ascii="Calibri" w:eastAsia="Calibri" w:hAnsi="Calibri" w:cs="Calibri"/>
                <w:b/>
                <w:color w:val="FFFFFF"/>
                <w:sz w:val="20"/>
                <w:szCs w:val="20"/>
              </w:rPr>
              <w:t>2023-2024</w:t>
            </w:r>
          </w:p>
        </w:tc>
        <w:tc>
          <w:tcPr>
            <w:tcW w:w="4903" w:type="dxa"/>
            <w:shd w:val="clear" w:color="auto" w:fill="FF0000"/>
          </w:tcPr>
          <w:p w14:paraId="064D0A18" w14:textId="77777777" w:rsidR="005D2CE2" w:rsidRDefault="00000000">
            <w:pPr>
              <w:jc w:val="center"/>
              <w:rPr>
                <w:rFonts w:ascii="Calibri" w:eastAsia="Calibri" w:hAnsi="Calibri" w:cs="Calibri"/>
                <w:b/>
                <w:color w:val="FFFFFF"/>
                <w:sz w:val="20"/>
                <w:szCs w:val="20"/>
              </w:rPr>
            </w:pPr>
            <w:r>
              <w:rPr>
                <w:rFonts w:ascii="Calibri" w:eastAsia="Calibri" w:hAnsi="Calibri" w:cs="Calibri"/>
                <w:b/>
                <w:color w:val="FFFFFF"/>
                <w:sz w:val="20"/>
                <w:szCs w:val="20"/>
              </w:rPr>
              <w:t>2024-2025</w:t>
            </w:r>
          </w:p>
        </w:tc>
      </w:tr>
      <w:tr w:rsidR="005D2CE2" w14:paraId="19A6D278" w14:textId="77777777">
        <w:trPr>
          <w:trHeight w:val="1815"/>
        </w:trPr>
        <w:tc>
          <w:tcPr>
            <w:tcW w:w="846" w:type="dxa"/>
            <w:shd w:val="clear" w:color="auto" w:fill="FFC000"/>
          </w:tcPr>
          <w:p w14:paraId="263A8DEA" w14:textId="77777777" w:rsidR="005D2CE2" w:rsidRDefault="00000000">
            <w:pPr>
              <w:pBdr>
                <w:top w:val="nil"/>
                <w:left w:val="nil"/>
                <w:bottom w:val="nil"/>
                <w:right w:val="nil"/>
                <w:between w:val="nil"/>
              </w:pBdr>
              <w:spacing w:after="200"/>
              <w:ind w:left="164"/>
              <w:rPr>
                <w:rFonts w:ascii="Calibri" w:eastAsia="Calibri" w:hAnsi="Calibri" w:cs="Calibri"/>
                <w:b/>
                <w:color w:val="000000"/>
                <w:sz w:val="20"/>
                <w:szCs w:val="20"/>
              </w:rPr>
            </w:pPr>
            <w:r>
              <w:rPr>
                <w:rFonts w:ascii="Calibri" w:eastAsia="Calibri" w:hAnsi="Calibri" w:cs="Calibri"/>
                <w:b/>
                <w:color w:val="000000"/>
                <w:sz w:val="20"/>
                <w:szCs w:val="20"/>
              </w:rPr>
              <w:t>1</w:t>
            </w:r>
          </w:p>
        </w:tc>
        <w:tc>
          <w:tcPr>
            <w:tcW w:w="4536" w:type="dxa"/>
            <w:shd w:val="clear" w:color="auto" w:fill="auto"/>
          </w:tcPr>
          <w:p w14:paraId="2F6301E8" w14:textId="77777777" w:rsidR="005D2CE2" w:rsidRDefault="00000000">
            <w:pPr>
              <w:numPr>
                <w:ilvl w:val="0"/>
                <w:numId w:val="6"/>
              </w:numPr>
              <w:pBdr>
                <w:top w:val="nil"/>
                <w:left w:val="nil"/>
                <w:bottom w:val="nil"/>
                <w:right w:val="nil"/>
                <w:between w:val="nil"/>
              </w:pBdr>
              <w:ind w:left="459" w:hanging="482"/>
              <w:rPr>
                <w:rFonts w:ascii="Calibri" w:eastAsia="Calibri" w:hAnsi="Calibri" w:cs="Calibri"/>
                <w:b/>
                <w:color w:val="000000"/>
                <w:sz w:val="20"/>
                <w:szCs w:val="20"/>
              </w:rPr>
            </w:pPr>
            <w:r>
              <w:rPr>
                <w:rFonts w:ascii="Calibri" w:eastAsia="Calibri" w:hAnsi="Calibri" w:cs="Calibri"/>
                <w:b/>
                <w:color w:val="000000"/>
                <w:sz w:val="20"/>
                <w:szCs w:val="20"/>
              </w:rPr>
              <w:t>All staff working collaboratively to enhance the learning and teaching of Writing (fiction) leading to high quality experiences for our learners</w:t>
            </w:r>
          </w:p>
        </w:tc>
        <w:tc>
          <w:tcPr>
            <w:tcW w:w="5103" w:type="dxa"/>
          </w:tcPr>
          <w:p w14:paraId="044CE818" w14:textId="77777777" w:rsidR="005D2CE2" w:rsidRDefault="00000000">
            <w:pPr>
              <w:numPr>
                <w:ilvl w:val="0"/>
                <w:numId w:val="6"/>
              </w:numPr>
              <w:pBdr>
                <w:top w:val="nil"/>
                <w:left w:val="nil"/>
                <w:bottom w:val="nil"/>
                <w:right w:val="nil"/>
                <w:between w:val="nil"/>
              </w:pBdr>
              <w:ind w:left="425" w:hanging="495"/>
              <w:rPr>
                <w:rFonts w:ascii="Calibri" w:eastAsia="Calibri" w:hAnsi="Calibri" w:cs="Calibri"/>
                <w:b/>
                <w:color w:val="000000"/>
                <w:sz w:val="18"/>
                <w:szCs w:val="18"/>
              </w:rPr>
            </w:pPr>
            <w:r>
              <w:rPr>
                <w:rFonts w:ascii="Calibri" w:eastAsia="Calibri" w:hAnsi="Calibri" w:cs="Calibri"/>
                <w:b/>
                <w:sz w:val="20"/>
                <w:szCs w:val="20"/>
              </w:rPr>
              <w:t xml:space="preserve">Enhance teaching and learning in non-fiction </w:t>
            </w:r>
            <w:proofErr w:type="gramStart"/>
            <w:r>
              <w:rPr>
                <w:rFonts w:ascii="Calibri" w:eastAsia="Calibri" w:hAnsi="Calibri" w:cs="Calibri"/>
                <w:b/>
                <w:sz w:val="20"/>
                <w:szCs w:val="20"/>
              </w:rPr>
              <w:t>writing</w:t>
            </w:r>
            <w:proofErr w:type="gramEnd"/>
            <w:r>
              <w:rPr>
                <w:rFonts w:ascii="Calibri" w:eastAsia="Calibri" w:hAnsi="Calibri" w:cs="Calibri"/>
                <w:b/>
                <w:sz w:val="20"/>
                <w:szCs w:val="20"/>
              </w:rPr>
              <w:t xml:space="preserve"> </w:t>
            </w:r>
          </w:p>
          <w:p w14:paraId="157086C9" w14:textId="77777777" w:rsidR="005D2CE2" w:rsidRDefault="00000000">
            <w:pPr>
              <w:numPr>
                <w:ilvl w:val="0"/>
                <w:numId w:val="6"/>
              </w:numPr>
              <w:pBdr>
                <w:top w:val="nil"/>
                <w:left w:val="nil"/>
                <w:bottom w:val="nil"/>
                <w:right w:val="nil"/>
                <w:between w:val="nil"/>
              </w:pBdr>
              <w:ind w:left="425" w:hanging="495"/>
              <w:rPr>
                <w:rFonts w:ascii="Calibri" w:eastAsia="Calibri" w:hAnsi="Calibri" w:cs="Calibri"/>
                <w:b/>
                <w:sz w:val="20"/>
                <w:szCs w:val="20"/>
              </w:rPr>
            </w:pPr>
            <w:r>
              <w:rPr>
                <w:rFonts w:ascii="Calibri" w:eastAsia="Calibri" w:hAnsi="Calibri" w:cs="Calibri"/>
                <w:b/>
                <w:sz w:val="20"/>
                <w:szCs w:val="20"/>
              </w:rPr>
              <w:t>Improving engagement and attainment in writing</w:t>
            </w:r>
          </w:p>
        </w:tc>
        <w:tc>
          <w:tcPr>
            <w:tcW w:w="4903" w:type="dxa"/>
          </w:tcPr>
          <w:p w14:paraId="18EF8AFD" w14:textId="77777777" w:rsidR="005D2CE2" w:rsidRDefault="00000000">
            <w:pPr>
              <w:numPr>
                <w:ilvl w:val="0"/>
                <w:numId w:val="6"/>
              </w:numPr>
              <w:rPr>
                <w:rFonts w:ascii="Calibri" w:eastAsia="Calibri" w:hAnsi="Calibri" w:cs="Calibri"/>
                <w:b/>
                <w:sz w:val="20"/>
                <w:szCs w:val="20"/>
              </w:rPr>
            </w:pPr>
            <w:r>
              <w:rPr>
                <w:rFonts w:ascii="Calibri" w:eastAsia="Calibri" w:hAnsi="Calibri" w:cs="Calibri"/>
                <w:b/>
                <w:sz w:val="20"/>
                <w:szCs w:val="20"/>
              </w:rPr>
              <w:t xml:space="preserve">Average of 85% of learners across each </w:t>
            </w:r>
            <w:proofErr w:type="gramStart"/>
            <w:r>
              <w:rPr>
                <w:rFonts w:ascii="Calibri" w:eastAsia="Calibri" w:hAnsi="Calibri" w:cs="Calibri"/>
                <w:b/>
                <w:sz w:val="20"/>
                <w:szCs w:val="20"/>
              </w:rPr>
              <w:t>stage  achieving</w:t>
            </w:r>
            <w:proofErr w:type="gramEnd"/>
            <w:r>
              <w:rPr>
                <w:rFonts w:ascii="Calibri" w:eastAsia="Calibri" w:hAnsi="Calibri" w:cs="Calibri"/>
                <w:b/>
                <w:sz w:val="20"/>
                <w:szCs w:val="20"/>
              </w:rPr>
              <w:t xml:space="preserve"> the expected level at the appropriate time alongside closing the attainment gap in writing</w:t>
            </w:r>
          </w:p>
          <w:p w14:paraId="38B3C7B4" w14:textId="77777777" w:rsidR="005D2CE2" w:rsidRDefault="00000000">
            <w:pPr>
              <w:numPr>
                <w:ilvl w:val="0"/>
                <w:numId w:val="6"/>
              </w:numPr>
              <w:rPr>
                <w:rFonts w:ascii="Calibri" w:eastAsia="Calibri" w:hAnsi="Calibri" w:cs="Calibri"/>
                <w:b/>
                <w:sz w:val="20"/>
                <w:szCs w:val="20"/>
              </w:rPr>
            </w:pPr>
            <w:r>
              <w:rPr>
                <w:rFonts w:ascii="Calibri" w:eastAsia="Calibri" w:hAnsi="Calibri" w:cs="Calibri"/>
                <w:b/>
                <w:sz w:val="20"/>
                <w:szCs w:val="20"/>
              </w:rPr>
              <w:t>1+2 Languages – Building capacity in staff to lead the learning of languages and work collaboratively with Modern Languages department to ensure an effective pathway and transition for our learners from P1 – S1</w:t>
            </w:r>
          </w:p>
          <w:p w14:paraId="64011C48" w14:textId="77777777" w:rsidR="005D2CE2" w:rsidRDefault="00000000">
            <w:pPr>
              <w:numPr>
                <w:ilvl w:val="0"/>
                <w:numId w:val="6"/>
              </w:numPr>
              <w:rPr>
                <w:rFonts w:ascii="Calibri" w:eastAsia="Calibri" w:hAnsi="Calibri" w:cs="Calibri"/>
                <w:b/>
                <w:sz w:val="20"/>
                <w:szCs w:val="20"/>
              </w:rPr>
            </w:pPr>
            <w:r>
              <w:rPr>
                <w:rFonts w:ascii="Calibri" w:eastAsia="Calibri" w:hAnsi="Calibri" w:cs="Calibri"/>
                <w:b/>
                <w:sz w:val="20"/>
                <w:szCs w:val="20"/>
              </w:rPr>
              <w:t>Learner Participation</w:t>
            </w:r>
          </w:p>
        </w:tc>
      </w:tr>
      <w:tr w:rsidR="005D2CE2" w14:paraId="110A7F13" w14:textId="77777777">
        <w:trPr>
          <w:trHeight w:val="1140"/>
        </w:trPr>
        <w:tc>
          <w:tcPr>
            <w:tcW w:w="846" w:type="dxa"/>
            <w:shd w:val="clear" w:color="auto" w:fill="FFC000"/>
          </w:tcPr>
          <w:p w14:paraId="2FE5170B" w14:textId="77777777" w:rsidR="005D2CE2" w:rsidRDefault="00000000">
            <w:pPr>
              <w:pBdr>
                <w:top w:val="nil"/>
                <w:left w:val="nil"/>
                <w:bottom w:val="nil"/>
                <w:right w:val="nil"/>
                <w:between w:val="nil"/>
              </w:pBdr>
              <w:spacing w:after="200"/>
              <w:ind w:left="164"/>
              <w:rPr>
                <w:rFonts w:ascii="Calibri" w:eastAsia="Calibri" w:hAnsi="Calibri" w:cs="Calibri"/>
                <w:b/>
                <w:color w:val="000000"/>
                <w:sz w:val="20"/>
                <w:szCs w:val="20"/>
              </w:rPr>
            </w:pPr>
            <w:r>
              <w:rPr>
                <w:rFonts w:ascii="Calibri" w:eastAsia="Calibri" w:hAnsi="Calibri" w:cs="Calibri"/>
                <w:b/>
                <w:color w:val="000000"/>
                <w:sz w:val="20"/>
                <w:szCs w:val="20"/>
              </w:rPr>
              <w:t>2</w:t>
            </w:r>
          </w:p>
        </w:tc>
        <w:tc>
          <w:tcPr>
            <w:tcW w:w="4536" w:type="dxa"/>
            <w:shd w:val="clear" w:color="auto" w:fill="auto"/>
          </w:tcPr>
          <w:p w14:paraId="02B1C57C" w14:textId="77777777" w:rsidR="005D2CE2" w:rsidRDefault="00000000">
            <w:pPr>
              <w:numPr>
                <w:ilvl w:val="0"/>
                <w:numId w:val="6"/>
              </w:numPr>
              <w:pBdr>
                <w:top w:val="nil"/>
                <w:left w:val="nil"/>
                <w:bottom w:val="nil"/>
                <w:right w:val="nil"/>
                <w:between w:val="nil"/>
              </w:pBdr>
              <w:ind w:left="459" w:hanging="482"/>
              <w:rPr>
                <w:rFonts w:ascii="Calibri" w:eastAsia="Calibri" w:hAnsi="Calibri" w:cs="Calibri"/>
                <w:b/>
                <w:color w:val="000000"/>
                <w:sz w:val="20"/>
                <w:szCs w:val="20"/>
              </w:rPr>
            </w:pPr>
            <w:r>
              <w:rPr>
                <w:rFonts w:ascii="Calibri" w:eastAsia="Calibri" w:hAnsi="Calibri" w:cs="Calibri"/>
                <w:b/>
                <w:color w:val="000000"/>
                <w:sz w:val="20"/>
                <w:szCs w:val="20"/>
              </w:rPr>
              <w:t>To improve outcomes for learners through effective teaching and learning of Mental Maths</w:t>
            </w:r>
          </w:p>
        </w:tc>
        <w:tc>
          <w:tcPr>
            <w:tcW w:w="5103" w:type="dxa"/>
          </w:tcPr>
          <w:p w14:paraId="78F1DA45" w14:textId="77777777" w:rsidR="005D2CE2" w:rsidRDefault="00000000">
            <w:pPr>
              <w:numPr>
                <w:ilvl w:val="0"/>
                <w:numId w:val="6"/>
              </w:numPr>
              <w:spacing w:before="240" w:after="240"/>
              <w:rPr>
                <w:rFonts w:ascii="Calibri" w:eastAsia="Calibri" w:hAnsi="Calibri" w:cs="Calibri"/>
                <w:b/>
                <w:sz w:val="20"/>
                <w:szCs w:val="20"/>
              </w:rPr>
            </w:pPr>
            <w:r>
              <w:rPr>
                <w:rFonts w:ascii="Calibri" w:eastAsia="Calibri" w:hAnsi="Calibri" w:cs="Calibri"/>
                <w:b/>
                <w:sz w:val="20"/>
                <w:szCs w:val="20"/>
              </w:rPr>
              <w:t>Raise attainment in Numeracy with a priority focus on high quality learning, teaching and assessment through collaboration and further development of a Growth Mindset</w:t>
            </w:r>
          </w:p>
        </w:tc>
        <w:tc>
          <w:tcPr>
            <w:tcW w:w="4903" w:type="dxa"/>
          </w:tcPr>
          <w:p w14:paraId="714F7A0F" w14:textId="77777777" w:rsidR="005D2CE2" w:rsidRDefault="00000000">
            <w:pPr>
              <w:numPr>
                <w:ilvl w:val="0"/>
                <w:numId w:val="6"/>
              </w:numPr>
              <w:pBdr>
                <w:top w:val="nil"/>
                <w:left w:val="nil"/>
                <w:bottom w:val="nil"/>
                <w:right w:val="nil"/>
                <w:between w:val="nil"/>
              </w:pBdr>
              <w:ind w:left="459" w:hanging="482"/>
              <w:rPr>
                <w:rFonts w:ascii="Calibri" w:eastAsia="Calibri" w:hAnsi="Calibri" w:cs="Calibri"/>
                <w:b/>
                <w:color w:val="000000"/>
                <w:sz w:val="20"/>
                <w:szCs w:val="20"/>
              </w:rPr>
            </w:pPr>
            <w:r>
              <w:rPr>
                <w:rFonts w:ascii="Calibri" w:eastAsia="Calibri" w:hAnsi="Calibri" w:cs="Calibri"/>
                <w:b/>
                <w:color w:val="000000"/>
                <w:sz w:val="20"/>
                <w:szCs w:val="20"/>
              </w:rPr>
              <w:t>Impact of Cluster Numeracy Recovery approach attainment increase by 5-10% in numeracy</w:t>
            </w:r>
          </w:p>
        </w:tc>
      </w:tr>
      <w:tr w:rsidR="005D2CE2" w14:paraId="68802048" w14:textId="77777777">
        <w:trPr>
          <w:trHeight w:val="870"/>
        </w:trPr>
        <w:tc>
          <w:tcPr>
            <w:tcW w:w="846" w:type="dxa"/>
            <w:shd w:val="clear" w:color="auto" w:fill="FFC000"/>
          </w:tcPr>
          <w:p w14:paraId="5AB9A57C" w14:textId="77777777" w:rsidR="005D2CE2" w:rsidRDefault="00000000">
            <w:pPr>
              <w:pBdr>
                <w:top w:val="nil"/>
                <w:left w:val="nil"/>
                <w:bottom w:val="nil"/>
                <w:right w:val="nil"/>
                <w:between w:val="nil"/>
              </w:pBdr>
              <w:spacing w:after="200"/>
              <w:ind w:left="164"/>
              <w:rPr>
                <w:rFonts w:ascii="Calibri" w:eastAsia="Calibri" w:hAnsi="Calibri" w:cs="Calibri"/>
                <w:b/>
                <w:color w:val="000000"/>
                <w:sz w:val="20"/>
                <w:szCs w:val="20"/>
              </w:rPr>
            </w:pPr>
            <w:r>
              <w:rPr>
                <w:rFonts w:ascii="Calibri" w:eastAsia="Calibri" w:hAnsi="Calibri" w:cs="Calibri"/>
                <w:b/>
                <w:color w:val="000000"/>
                <w:sz w:val="20"/>
                <w:szCs w:val="20"/>
              </w:rPr>
              <w:t>3</w:t>
            </w:r>
          </w:p>
        </w:tc>
        <w:tc>
          <w:tcPr>
            <w:tcW w:w="4536" w:type="dxa"/>
            <w:shd w:val="clear" w:color="auto" w:fill="auto"/>
          </w:tcPr>
          <w:p w14:paraId="1F0E7EFC" w14:textId="77777777" w:rsidR="005D2CE2" w:rsidRDefault="00000000">
            <w:pPr>
              <w:numPr>
                <w:ilvl w:val="0"/>
                <w:numId w:val="6"/>
              </w:numPr>
              <w:pBdr>
                <w:top w:val="nil"/>
                <w:left w:val="nil"/>
                <w:bottom w:val="nil"/>
                <w:right w:val="nil"/>
                <w:between w:val="nil"/>
              </w:pBdr>
              <w:ind w:left="459" w:hanging="482"/>
              <w:rPr>
                <w:rFonts w:ascii="Calibri" w:eastAsia="Calibri" w:hAnsi="Calibri" w:cs="Calibri"/>
                <w:b/>
                <w:color w:val="000000"/>
                <w:sz w:val="20"/>
                <w:szCs w:val="20"/>
              </w:rPr>
            </w:pPr>
            <w:r>
              <w:rPr>
                <w:rFonts w:ascii="Calibri" w:eastAsia="Calibri" w:hAnsi="Calibri" w:cs="Calibri"/>
                <w:b/>
                <w:color w:val="000000"/>
                <w:sz w:val="20"/>
                <w:szCs w:val="20"/>
              </w:rPr>
              <w:t xml:space="preserve">Celebrating and Worshipping </w:t>
            </w:r>
          </w:p>
          <w:p w14:paraId="0A2A4378" w14:textId="77777777" w:rsidR="005D2CE2" w:rsidRDefault="005D2CE2">
            <w:pPr>
              <w:pBdr>
                <w:top w:val="nil"/>
                <w:left w:val="nil"/>
                <w:bottom w:val="nil"/>
                <w:right w:val="nil"/>
                <w:between w:val="nil"/>
              </w:pBdr>
              <w:ind w:left="459" w:hanging="482"/>
              <w:rPr>
                <w:rFonts w:ascii="Calibri" w:eastAsia="Calibri" w:hAnsi="Calibri" w:cs="Calibri"/>
                <w:b/>
                <w:color w:val="000000"/>
                <w:sz w:val="20"/>
                <w:szCs w:val="20"/>
              </w:rPr>
            </w:pPr>
          </w:p>
        </w:tc>
        <w:tc>
          <w:tcPr>
            <w:tcW w:w="5103" w:type="dxa"/>
          </w:tcPr>
          <w:p w14:paraId="126B15BC" w14:textId="77777777" w:rsidR="005D2CE2" w:rsidRDefault="00000000">
            <w:pPr>
              <w:numPr>
                <w:ilvl w:val="0"/>
                <w:numId w:val="6"/>
              </w:numPr>
              <w:pBdr>
                <w:top w:val="nil"/>
                <w:left w:val="nil"/>
                <w:bottom w:val="nil"/>
                <w:right w:val="nil"/>
                <w:between w:val="nil"/>
              </w:pBdr>
              <w:ind w:left="425" w:hanging="495"/>
              <w:rPr>
                <w:rFonts w:ascii="Calibri" w:eastAsia="Calibri" w:hAnsi="Calibri" w:cs="Calibri"/>
                <w:b/>
                <w:sz w:val="20"/>
                <w:szCs w:val="20"/>
              </w:rPr>
            </w:pPr>
            <w:r>
              <w:rPr>
                <w:rFonts w:ascii="Calibri" w:eastAsia="Calibri" w:hAnsi="Calibri" w:cs="Calibri"/>
                <w:b/>
                <w:sz w:val="20"/>
                <w:szCs w:val="20"/>
              </w:rPr>
              <w:t>Improve outcomes in Health and Wellbeing with a focus on developing knowledge, skills and understanding to positively impact the whole school community and many aspects of life, such as behaviour, relationships, faith,</w:t>
            </w:r>
            <w:r>
              <w:rPr>
                <w:rFonts w:ascii="Calibri" w:eastAsia="Calibri" w:hAnsi="Calibri" w:cs="Calibri"/>
                <w:b/>
                <w:color w:val="3B2A93"/>
                <w:sz w:val="20"/>
                <w:szCs w:val="20"/>
              </w:rPr>
              <w:t xml:space="preserve"> </w:t>
            </w:r>
            <w:proofErr w:type="gramStart"/>
            <w:r>
              <w:rPr>
                <w:rFonts w:ascii="Calibri" w:eastAsia="Calibri" w:hAnsi="Calibri" w:cs="Calibri"/>
                <w:b/>
                <w:sz w:val="20"/>
                <w:szCs w:val="20"/>
              </w:rPr>
              <w:t>attendance</w:t>
            </w:r>
            <w:proofErr w:type="gramEnd"/>
            <w:r>
              <w:rPr>
                <w:rFonts w:ascii="Calibri" w:eastAsia="Calibri" w:hAnsi="Calibri" w:cs="Calibri"/>
                <w:b/>
                <w:sz w:val="20"/>
                <w:szCs w:val="20"/>
              </w:rPr>
              <w:t xml:space="preserve"> and attainment</w:t>
            </w:r>
          </w:p>
        </w:tc>
        <w:tc>
          <w:tcPr>
            <w:tcW w:w="4903" w:type="dxa"/>
          </w:tcPr>
          <w:p w14:paraId="312D772F" w14:textId="77777777" w:rsidR="005D2CE2" w:rsidRDefault="00000000">
            <w:pPr>
              <w:numPr>
                <w:ilvl w:val="0"/>
                <w:numId w:val="6"/>
              </w:numPr>
              <w:ind w:left="459" w:hanging="482"/>
              <w:rPr>
                <w:rFonts w:ascii="Calibri" w:eastAsia="Calibri" w:hAnsi="Calibri" w:cs="Calibri"/>
                <w:b/>
                <w:sz w:val="20"/>
                <w:szCs w:val="20"/>
              </w:rPr>
            </w:pPr>
            <w:r>
              <w:rPr>
                <w:rFonts w:ascii="Calibri" w:eastAsia="Calibri" w:hAnsi="Calibri" w:cs="Calibri"/>
                <w:b/>
                <w:sz w:val="20"/>
                <w:szCs w:val="20"/>
              </w:rPr>
              <w:t>Curriculum Rationale</w:t>
            </w:r>
          </w:p>
          <w:p w14:paraId="38420E28" w14:textId="77777777" w:rsidR="005D2CE2" w:rsidRDefault="00000000">
            <w:pPr>
              <w:numPr>
                <w:ilvl w:val="0"/>
                <w:numId w:val="6"/>
              </w:numPr>
              <w:ind w:left="459" w:hanging="482"/>
              <w:rPr>
                <w:rFonts w:ascii="Calibri" w:eastAsia="Calibri" w:hAnsi="Calibri" w:cs="Calibri"/>
                <w:sz w:val="20"/>
                <w:szCs w:val="20"/>
              </w:rPr>
            </w:pPr>
            <w:r>
              <w:rPr>
                <w:rFonts w:ascii="Calibri" w:eastAsia="Calibri" w:hAnsi="Calibri" w:cs="Calibri"/>
                <w:b/>
                <w:sz w:val="20"/>
                <w:szCs w:val="20"/>
              </w:rPr>
              <w:t>Learning for Sustainability</w:t>
            </w:r>
          </w:p>
          <w:p w14:paraId="5925E454" w14:textId="77777777" w:rsidR="005D2CE2" w:rsidRDefault="00000000">
            <w:pPr>
              <w:numPr>
                <w:ilvl w:val="0"/>
                <w:numId w:val="6"/>
              </w:numPr>
              <w:ind w:left="459" w:hanging="482"/>
              <w:rPr>
                <w:rFonts w:ascii="Calibri" w:eastAsia="Calibri" w:hAnsi="Calibri" w:cs="Calibri"/>
                <w:b/>
                <w:sz w:val="20"/>
                <w:szCs w:val="20"/>
              </w:rPr>
            </w:pPr>
            <w:r>
              <w:rPr>
                <w:rFonts w:ascii="Calibri" w:eastAsia="Calibri" w:hAnsi="Calibri" w:cs="Calibri"/>
                <w:b/>
                <w:sz w:val="20"/>
                <w:szCs w:val="20"/>
              </w:rPr>
              <w:t>Place2B</w:t>
            </w:r>
          </w:p>
          <w:p w14:paraId="1DB55584" w14:textId="77777777" w:rsidR="005D2CE2" w:rsidRDefault="00000000">
            <w:pPr>
              <w:numPr>
                <w:ilvl w:val="0"/>
                <w:numId w:val="6"/>
              </w:numPr>
              <w:ind w:left="459" w:hanging="482"/>
              <w:rPr>
                <w:rFonts w:ascii="Calibri" w:eastAsia="Calibri" w:hAnsi="Calibri" w:cs="Calibri"/>
                <w:b/>
                <w:sz w:val="20"/>
                <w:szCs w:val="20"/>
              </w:rPr>
            </w:pPr>
            <w:r>
              <w:rPr>
                <w:rFonts w:ascii="Calibri" w:eastAsia="Calibri" w:hAnsi="Calibri" w:cs="Calibri"/>
                <w:b/>
                <w:sz w:val="20"/>
                <w:szCs w:val="20"/>
              </w:rPr>
              <w:t>Rights Respecting Award</w:t>
            </w:r>
          </w:p>
          <w:p w14:paraId="509E6B1D" w14:textId="77777777" w:rsidR="005D2CE2" w:rsidRDefault="00000000">
            <w:pPr>
              <w:numPr>
                <w:ilvl w:val="0"/>
                <w:numId w:val="6"/>
              </w:numPr>
              <w:ind w:left="459" w:hanging="482"/>
              <w:rPr>
                <w:rFonts w:ascii="Calibri" w:eastAsia="Calibri" w:hAnsi="Calibri" w:cs="Calibri"/>
                <w:b/>
                <w:sz w:val="20"/>
                <w:szCs w:val="20"/>
              </w:rPr>
            </w:pPr>
            <w:r>
              <w:rPr>
                <w:rFonts w:ascii="Calibri" w:eastAsia="Calibri" w:hAnsi="Calibri" w:cs="Calibri"/>
                <w:b/>
                <w:sz w:val="20"/>
                <w:szCs w:val="20"/>
              </w:rPr>
              <w:t>Digital Wellbeing Award</w:t>
            </w:r>
          </w:p>
        </w:tc>
      </w:tr>
      <w:tr w:rsidR="005D2CE2" w14:paraId="10BA8367" w14:textId="77777777">
        <w:trPr>
          <w:trHeight w:val="675"/>
        </w:trPr>
        <w:tc>
          <w:tcPr>
            <w:tcW w:w="846" w:type="dxa"/>
            <w:shd w:val="clear" w:color="auto" w:fill="FFC000"/>
          </w:tcPr>
          <w:p w14:paraId="166367D0" w14:textId="77777777" w:rsidR="005D2CE2" w:rsidRDefault="00000000">
            <w:pPr>
              <w:pBdr>
                <w:top w:val="nil"/>
                <w:left w:val="nil"/>
                <w:bottom w:val="nil"/>
                <w:right w:val="nil"/>
                <w:between w:val="nil"/>
              </w:pBdr>
              <w:spacing w:after="200"/>
              <w:ind w:left="164"/>
              <w:rPr>
                <w:rFonts w:ascii="Calibri" w:eastAsia="Calibri" w:hAnsi="Calibri" w:cs="Calibri"/>
                <w:b/>
                <w:color w:val="000000"/>
                <w:sz w:val="20"/>
                <w:szCs w:val="20"/>
              </w:rPr>
            </w:pPr>
            <w:r>
              <w:rPr>
                <w:rFonts w:ascii="Calibri" w:eastAsia="Calibri" w:hAnsi="Calibri" w:cs="Calibri"/>
                <w:b/>
                <w:sz w:val="20"/>
                <w:szCs w:val="20"/>
              </w:rPr>
              <w:t>4</w:t>
            </w:r>
          </w:p>
        </w:tc>
        <w:tc>
          <w:tcPr>
            <w:tcW w:w="4536" w:type="dxa"/>
            <w:shd w:val="clear" w:color="auto" w:fill="auto"/>
          </w:tcPr>
          <w:p w14:paraId="7E92617D" w14:textId="77777777" w:rsidR="005D2CE2" w:rsidRDefault="00000000">
            <w:pPr>
              <w:numPr>
                <w:ilvl w:val="0"/>
                <w:numId w:val="6"/>
              </w:numPr>
              <w:pBdr>
                <w:top w:val="nil"/>
                <w:left w:val="nil"/>
                <w:bottom w:val="nil"/>
                <w:right w:val="nil"/>
                <w:between w:val="nil"/>
              </w:pBdr>
              <w:ind w:left="459" w:hanging="482"/>
              <w:rPr>
                <w:rFonts w:ascii="Calibri" w:eastAsia="Calibri" w:hAnsi="Calibri" w:cs="Calibri"/>
                <w:b/>
                <w:color w:val="000000"/>
                <w:sz w:val="20"/>
                <w:szCs w:val="20"/>
              </w:rPr>
            </w:pPr>
            <w:r>
              <w:rPr>
                <w:rFonts w:ascii="Calibri" w:eastAsia="Calibri" w:hAnsi="Calibri" w:cs="Calibri"/>
                <w:b/>
                <w:color w:val="000000"/>
                <w:sz w:val="20"/>
                <w:szCs w:val="20"/>
              </w:rPr>
              <w:t>To develop our learning spaces and our active pedagogies across the school</w:t>
            </w:r>
          </w:p>
        </w:tc>
        <w:tc>
          <w:tcPr>
            <w:tcW w:w="5103" w:type="dxa"/>
          </w:tcPr>
          <w:p w14:paraId="50B2EAD3" w14:textId="77777777" w:rsidR="005D2CE2" w:rsidRDefault="00000000">
            <w:pPr>
              <w:numPr>
                <w:ilvl w:val="0"/>
                <w:numId w:val="6"/>
              </w:numPr>
              <w:pBdr>
                <w:top w:val="nil"/>
                <w:left w:val="nil"/>
                <w:bottom w:val="nil"/>
                <w:right w:val="nil"/>
                <w:between w:val="nil"/>
              </w:pBdr>
              <w:ind w:left="425" w:hanging="495"/>
              <w:rPr>
                <w:rFonts w:ascii="Calibri" w:eastAsia="Calibri" w:hAnsi="Calibri" w:cs="Calibri"/>
                <w:b/>
                <w:color w:val="000000"/>
                <w:sz w:val="20"/>
                <w:szCs w:val="20"/>
              </w:rPr>
            </w:pPr>
            <w:r>
              <w:rPr>
                <w:rFonts w:ascii="Calibri" w:eastAsia="Calibri" w:hAnsi="Calibri" w:cs="Calibri"/>
                <w:b/>
                <w:color w:val="000000"/>
                <w:sz w:val="20"/>
                <w:szCs w:val="20"/>
              </w:rPr>
              <w:t>GIRFEC Processes (through Target 1-3)</w:t>
            </w:r>
          </w:p>
          <w:p w14:paraId="7AE78893" w14:textId="77777777" w:rsidR="005D2CE2" w:rsidRDefault="00000000">
            <w:pPr>
              <w:numPr>
                <w:ilvl w:val="0"/>
                <w:numId w:val="6"/>
              </w:numPr>
              <w:pBdr>
                <w:top w:val="nil"/>
                <w:left w:val="nil"/>
                <w:bottom w:val="nil"/>
                <w:right w:val="nil"/>
                <w:between w:val="nil"/>
              </w:pBdr>
              <w:ind w:left="425" w:hanging="495"/>
              <w:rPr>
                <w:rFonts w:ascii="Calibri" w:eastAsia="Calibri" w:hAnsi="Calibri" w:cs="Calibri"/>
                <w:b/>
                <w:sz w:val="20"/>
                <w:szCs w:val="20"/>
              </w:rPr>
            </w:pPr>
            <w:r>
              <w:rPr>
                <w:rFonts w:ascii="Calibri" w:eastAsia="Calibri" w:hAnsi="Calibri" w:cs="Calibri"/>
                <w:b/>
                <w:sz w:val="20"/>
                <w:szCs w:val="20"/>
              </w:rPr>
              <w:t>RNRA/RICE/CIRCLE/</w:t>
            </w:r>
            <w:proofErr w:type="gramStart"/>
            <w:r>
              <w:rPr>
                <w:rFonts w:ascii="Calibri" w:eastAsia="Calibri" w:hAnsi="Calibri" w:cs="Calibri"/>
                <w:b/>
                <w:sz w:val="20"/>
                <w:szCs w:val="20"/>
              </w:rPr>
              <w:t>NVR  (</w:t>
            </w:r>
            <w:proofErr w:type="gramEnd"/>
            <w:r>
              <w:rPr>
                <w:rFonts w:ascii="Calibri" w:eastAsia="Calibri" w:hAnsi="Calibri" w:cs="Calibri"/>
                <w:b/>
                <w:sz w:val="20"/>
                <w:szCs w:val="20"/>
              </w:rPr>
              <w:t>through Target 1-3)</w:t>
            </w:r>
          </w:p>
        </w:tc>
        <w:tc>
          <w:tcPr>
            <w:tcW w:w="4903" w:type="dxa"/>
          </w:tcPr>
          <w:p w14:paraId="1F6F6D22" w14:textId="77777777" w:rsidR="005D2CE2" w:rsidRDefault="00000000">
            <w:pPr>
              <w:numPr>
                <w:ilvl w:val="0"/>
                <w:numId w:val="6"/>
              </w:numPr>
              <w:pBdr>
                <w:top w:val="nil"/>
                <w:left w:val="nil"/>
                <w:bottom w:val="nil"/>
                <w:right w:val="nil"/>
                <w:between w:val="nil"/>
              </w:pBdr>
              <w:ind w:left="459" w:hanging="482"/>
              <w:rPr>
                <w:rFonts w:ascii="Calibri" w:eastAsia="Calibri" w:hAnsi="Calibri" w:cs="Calibri"/>
                <w:color w:val="000000"/>
                <w:sz w:val="20"/>
                <w:szCs w:val="20"/>
              </w:rPr>
            </w:pPr>
            <w:r>
              <w:rPr>
                <w:rFonts w:ascii="Calibri" w:eastAsia="Calibri" w:hAnsi="Calibri" w:cs="Calibri"/>
                <w:b/>
                <w:color w:val="000000"/>
                <w:sz w:val="20"/>
                <w:szCs w:val="20"/>
              </w:rPr>
              <w:t>Assessment, Achievement, Profiling &amp; reporting</w:t>
            </w:r>
          </w:p>
        </w:tc>
      </w:tr>
    </w:tbl>
    <w:p w14:paraId="5E4FB5EC" w14:textId="77777777" w:rsidR="005D2CE2" w:rsidRDefault="005D2CE2"/>
    <w:p w14:paraId="3302FEB8" w14:textId="77777777" w:rsidR="005D2CE2" w:rsidRDefault="005D2CE2">
      <w:pPr>
        <w:pBdr>
          <w:top w:val="nil"/>
          <w:left w:val="nil"/>
          <w:bottom w:val="nil"/>
          <w:right w:val="nil"/>
          <w:between w:val="nil"/>
        </w:pBdr>
      </w:pPr>
    </w:p>
    <w:p w14:paraId="14F2A679" w14:textId="77777777" w:rsidR="005D2CE2" w:rsidRDefault="005D2CE2">
      <w:pPr>
        <w:pBdr>
          <w:top w:val="nil"/>
          <w:left w:val="nil"/>
          <w:bottom w:val="nil"/>
          <w:right w:val="nil"/>
          <w:between w:val="nil"/>
        </w:pBdr>
      </w:pPr>
    </w:p>
    <w:p w14:paraId="3BE92A54" w14:textId="77777777" w:rsidR="005D2CE2" w:rsidRDefault="005D2CE2">
      <w:pPr>
        <w:pBdr>
          <w:top w:val="nil"/>
          <w:left w:val="nil"/>
          <w:bottom w:val="nil"/>
          <w:right w:val="nil"/>
          <w:between w:val="nil"/>
        </w:pBdr>
      </w:pPr>
    </w:p>
    <w:p w14:paraId="7B099F18" w14:textId="77777777" w:rsidR="005D2CE2" w:rsidRDefault="005D2CE2">
      <w:pPr>
        <w:pBdr>
          <w:top w:val="nil"/>
          <w:left w:val="nil"/>
          <w:bottom w:val="nil"/>
          <w:right w:val="nil"/>
          <w:between w:val="nil"/>
        </w:pBdr>
      </w:pPr>
    </w:p>
    <w:p w14:paraId="3B295FF8" w14:textId="77777777" w:rsidR="005D2CE2" w:rsidRDefault="005D2CE2">
      <w:pPr>
        <w:pBdr>
          <w:top w:val="nil"/>
          <w:left w:val="nil"/>
          <w:bottom w:val="nil"/>
          <w:right w:val="nil"/>
          <w:between w:val="nil"/>
        </w:pBdr>
      </w:pPr>
    </w:p>
    <w:p w14:paraId="3D53777F" w14:textId="77777777" w:rsidR="005D2CE2" w:rsidRDefault="005D2CE2">
      <w:pPr>
        <w:pBdr>
          <w:top w:val="nil"/>
          <w:left w:val="nil"/>
          <w:bottom w:val="nil"/>
          <w:right w:val="nil"/>
          <w:between w:val="nil"/>
        </w:pBdr>
      </w:pPr>
    </w:p>
    <w:p w14:paraId="461C2B23" w14:textId="77777777" w:rsidR="005D2CE2" w:rsidRDefault="005D2CE2">
      <w:pPr>
        <w:pBdr>
          <w:top w:val="nil"/>
          <w:left w:val="nil"/>
          <w:bottom w:val="nil"/>
          <w:right w:val="nil"/>
          <w:between w:val="nil"/>
        </w:pBdr>
      </w:pPr>
    </w:p>
    <w:p w14:paraId="41AFBC0D" w14:textId="77777777" w:rsidR="005D2CE2" w:rsidRDefault="005D2CE2">
      <w:pPr>
        <w:pBdr>
          <w:top w:val="nil"/>
          <w:left w:val="nil"/>
          <w:bottom w:val="nil"/>
          <w:right w:val="nil"/>
          <w:between w:val="nil"/>
        </w:pBdr>
      </w:pPr>
    </w:p>
    <w:p w14:paraId="0DCE0C80" w14:textId="77777777" w:rsidR="005D2CE2" w:rsidRDefault="005D2CE2">
      <w:pPr>
        <w:pBdr>
          <w:top w:val="nil"/>
          <w:left w:val="nil"/>
          <w:bottom w:val="nil"/>
          <w:right w:val="nil"/>
          <w:between w:val="nil"/>
        </w:pBdr>
      </w:pPr>
    </w:p>
    <w:p w14:paraId="34C252CF" w14:textId="77777777" w:rsidR="005D2CE2" w:rsidRDefault="005D2CE2">
      <w:pPr>
        <w:pBdr>
          <w:top w:val="nil"/>
          <w:left w:val="nil"/>
          <w:bottom w:val="nil"/>
          <w:right w:val="nil"/>
          <w:between w:val="nil"/>
        </w:pBdr>
      </w:pPr>
    </w:p>
    <w:p w14:paraId="1DEF8D8B" w14:textId="77777777" w:rsidR="005D2CE2" w:rsidRDefault="005D2CE2">
      <w:pPr>
        <w:pBdr>
          <w:top w:val="nil"/>
          <w:left w:val="nil"/>
          <w:bottom w:val="nil"/>
          <w:right w:val="nil"/>
          <w:between w:val="nil"/>
        </w:pBdr>
      </w:pPr>
    </w:p>
    <w:tbl>
      <w:tblPr>
        <w:tblStyle w:val="a9"/>
        <w:tblW w:w="15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664"/>
        <w:gridCol w:w="566"/>
        <w:gridCol w:w="3920"/>
        <w:gridCol w:w="3916"/>
      </w:tblGrid>
      <w:tr w:rsidR="005D2CE2" w14:paraId="0050D9DB" w14:textId="77777777">
        <w:trPr>
          <w:trHeight w:val="413"/>
        </w:trPr>
        <w:tc>
          <w:tcPr>
            <w:tcW w:w="15628" w:type="dxa"/>
            <w:gridSpan w:val="5"/>
            <w:shd w:val="clear" w:color="auto" w:fill="FFC000"/>
          </w:tcPr>
          <w:p w14:paraId="0A15C5C5" w14:textId="77777777" w:rsidR="005D2CE2" w:rsidRDefault="00000000">
            <w:pPr>
              <w:jc w:val="center"/>
              <w:rPr>
                <w:rFonts w:ascii="Calibri" w:eastAsia="Calibri" w:hAnsi="Calibri" w:cs="Calibri"/>
              </w:rPr>
            </w:pPr>
            <w:r>
              <w:rPr>
                <w:rFonts w:ascii="Calibri" w:eastAsia="Calibri" w:hAnsi="Calibri" w:cs="Calibri"/>
                <w:b/>
              </w:rPr>
              <w:t>Improvement Priority 1</w:t>
            </w:r>
            <w:r>
              <w:rPr>
                <w:rFonts w:ascii="Calibri" w:eastAsia="Calibri" w:hAnsi="Calibri" w:cs="Calibri"/>
              </w:rPr>
              <w:t xml:space="preserve"> – </w:t>
            </w:r>
            <w:r>
              <w:rPr>
                <w:rFonts w:ascii="Calibri" w:eastAsia="Calibri" w:hAnsi="Calibri" w:cs="Calibri"/>
                <w:b/>
              </w:rPr>
              <w:t>ATTAIN</w:t>
            </w:r>
            <w:r>
              <w:rPr>
                <w:rFonts w:ascii="Calibri" w:eastAsia="Calibri" w:hAnsi="Calibri" w:cs="Calibri"/>
              </w:rPr>
              <w:t xml:space="preserve"> – Ensuring high quality planning, assessment, teaching, </w:t>
            </w:r>
            <w:proofErr w:type="gramStart"/>
            <w:r>
              <w:rPr>
                <w:rFonts w:ascii="Calibri" w:eastAsia="Calibri" w:hAnsi="Calibri" w:cs="Calibri"/>
              </w:rPr>
              <w:t>moderation</w:t>
            </w:r>
            <w:proofErr w:type="gramEnd"/>
            <w:r>
              <w:rPr>
                <w:rFonts w:ascii="Calibri" w:eastAsia="Calibri" w:hAnsi="Calibri" w:cs="Calibri"/>
              </w:rPr>
              <w:t xml:space="preserve"> and outcomes</w:t>
            </w:r>
          </w:p>
        </w:tc>
      </w:tr>
      <w:tr w:rsidR="005D2CE2" w14:paraId="13AB9572" w14:textId="77777777">
        <w:trPr>
          <w:trHeight w:val="412"/>
        </w:trPr>
        <w:tc>
          <w:tcPr>
            <w:tcW w:w="15628" w:type="dxa"/>
            <w:gridSpan w:val="5"/>
            <w:shd w:val="clear" w:color="auto" w:fill="FF0000"/>
          </w:tcPr>
          <w:p w14:paraId="38C25E62" w14:textId="77777777" w:rsidR="005D2CE2" w:rsidRDefault="00000000">
            <w:pPr>
              <w:jc w:val="center"/>
              <w:rPr>
                <w:rFonts w:ascii="Calibri" w:eastAsia="Calibri" w:hAnsi="Calibri" w:cs="Calibri"/>
                <w:sz w:val="32"/>
                <w:szCs w:val="32"/>
              </w:rPr>
            </w:pPr>
            <w:bookmarkStart w:id="7" w:name="_heading=h.1t3h5sf" w:colFirst="0" w:colLast="0"/>
            <w:bookmarkEnd w:id="7"/>
            <w:r>
              <w:rPr>
                <w:rFonts w:ascii="Calibri" w:eastAsia="Calibri" w:hAnsi="Calibri" w:cs="Calibri"/>
                <w:b/>
                <w:color w:val="FFFFFF"/>
                <w:sz w:val="32"/>
                <w:szCs w:val="32"/>
              </w:rPr>
              <w:t>LITERACY - Enhance teaching and learning in non-fiction writing</w:t>
            </w:r>
          </w:p>
        </w:tc>
      </w:tr>
      <w:tr w:rsidR="005D2CE2" w14:paraId="36265C5F" w14:textId="77777777">
        <w:trPr>
          <w:trHeight w:val="1478"/>
        </w:trPr>
        <w:tc>
          <w:tcPr>
            <w:tcW w:w="7792" w:type="dxa"/>
            <w:gridSpan w:val="3"/>
            <w:shd w:val="clear" w:color="auto" w:fill="auto"/>
          </w:tcPr>
          <w:p w14:paraId="3890EEFC" w14:textId="77777777" w:rsidR="005D2CE2" w:rsidRDefault="00000000">
            <w:pPr>
              <w:rPr>
                <w:rFonts w:ascii="Calibri" w:eastAsia="Calibri" w:hAnsi="Calibri" w:cs="Calibri"/>
                <w:b/>
                <w:sz w:val="20"/>
                <w:szCs w:val="20"/>
              </w:rPr>
            </w:pPr>
            <w:r>
              <w:rPr>
                <w:rFonts w:ascii="Calibri" w:eastAsia="Calibri" w:hAnsi="Calibri" w:cs="Calibri"/>
                <w:b/>
                <w:sz w:val="20"/>
                <w:szCs w:val="20"/>
              </w:rPr>
              <w:t>NIF Priorities</w:t>
            </w:r>
          </w:p>
          <w:p w14:paraId="2B2D18B5"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rPr>
            </w:pPr>
            <w:r>
              <w:rPr>
                <w:rFonts w:ascii="Calibri" w:eastAsia="Calibri" w:hAnsi="Calibri" w:cs="Calibri"/>
                <w:color w:val="000000"/>
                <w:sz w:val="16"/>
                <w:szCs w:val="16"/>
              </w:rPr>
              <w:t xml:space="preserve">Placing the human rights and needs of every child and young person at the centre of </w:t>
            </w:r>
            <w:proofErr w:type="gramStart"/>
            <w:r>
              <w:rPr>
                <w:rFonts w:ascii="Calibri" w:eastAsia="Calibri" w:hAnsi="Calibri" w:cs="Calibri"/>
                <w:color w:val="000000"/>
                <w:sz w:val="16"/>
                <w:szCs w:val="16"/>
              </w:rPr>
              <w:t>education</w:t>
            </w:r>
            <w:proofErr w:type="gramEnd"/>
          </w:p>
          <w:p w14:paraId="7C19A574"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Improvement in attainment, particularly in literacy and numeracy </w:t>
            </w:r>
          </w:p>
          <w:p w14:paraId="7EED3AD6"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Closing the attainment gap between the most and least disadvantaged children </w:t>
            </w:r>
          </w:p>
          <w:p w14:paraId="6DF732ED"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rPr>
            </w:pPr>
            <w:r>
              <w:rPr>
                <w:rFonts w:ascii="Calibri" w:eastAsia="Calibri" w:hAnsi="Calibri" w:cs="Calibri"/>
                <w:color w:val="000000"/>
                <w:sz w:val="16"/>
                <w:szCs w:val="16"/>
              </w:rPr>
              <w:t xml:space="preserve">Improvement in children's and young people’s health and wellbeing </w:t>
            </w:r>
          </w:p>
          <w:p w14:paraId="3F69B2CC" w14:textId="77777777" w:rsidR="005D2CE2" w:rsidRDefault="00000000">
            <w:pPr>
              <w:numPr>
                <w:ilvl w:val="0"/>
                <w:numId w:val="5"/>
              </w:numPr>
              <w:pBdr>
                <w:top w:val="nil"/>
                <w:left w:val="nil"/>
                <w:bottom w:val="nil"/>
                <w:right w:val="nil"/>
                <w:between w:val="nil"/>
              </w:pBdr>
              <w:spacing w:after="200"/>
              <w:ind w:left="210" w:hanging="210"/>
              <w:rPr>
                <w:rFonts w:ascii="Calibri" w:eastAsia="Calibri" w:hAnsi="Calibri" w:cs="Calibri"/>
                <w:color w:val="000000"/>
                <w:sz w:val="16"/>
                <w:szCs w:val="16"/>
              </w:rPr>
            </w:pPr>
            <w:r>
              <w:rPr>
                <w:rFonts w:ascii="Calibri" w:eastAsia="Calibri" w:hAnsi="Calibri" w:cs="Calibri"/>
                <w:color w:val="000000"/>
                <w:sz w:val="16"/>
                <w:szCs w:val="16"/>
                <w:highlight w:val="yellow"/>
              </w:rPr>
              <w:t>Improvement in employability skills</w:t>
            </w:r>
            <w:r>
              <w:rPr>
                <w:rFonts w:ascii="Calibri" w:eastAsia="Calibri" w:hAnsi="Calibri" w:cs="Calibri"/>
                <w:color w:val="000000"/>
                <w:sz w:val="16"/>
                <w:szCs w:val="16"/>
              </w:rPr>
              <w:t xml:space="preserve"> and sustained, positive school leaver destinations for all young people                                                                                                                                                           </w:t>
            </w:r>
          </w:p>
        </w:tc>
        <w:tc>
          <w:tcPr>
            <w:tcW w:w="3920" w:type="dxa"/>
            <w:shd w:val="clear" w:color="auto" w:fill="auto"/>
          </w:tcPr>
          <w:p w14:paraId="54FD09F5" w14:textId="77777777" w:rsidR="005D2CE2" w:rsidRDefault="00000000">
            <w:pPr>
              <w:pBdr>
                <w:top w:val="nil"/>
                <w:left w:val="nil"/>
                <w:bottom w:val="nil"/>
                <w:right w:val="nil"/>
                <w:between w:val="nil"/>
              </w:pBdr>
              <w:ind w:right="57"/>
              <w:rPr>
                <w:rFonts w:ascii="Calibri" w:eastAsia="Calibri" w:hAnsi="Calibri" w:cs="Calibri"/>
                <w:b/>
                <w:color w:val="000000"/>
                <w:sz w:val="20"/>
                <w:szCs w:val="20"/>
              </w:rPr>
            </w:pPr>
            <w:r>
              <w:rPr>
                <w:rFonts w:ascii="Calibri" w:eastAsia="Calibri" w:hAnsi="Calibri" w:cs="Calibri"/>
                <w:b/>
                <w:color w:val="000000"/>
                <w:sz w:val="20"/>
                <w:szCs w:val="20"/>
              </w:rPr>
              <w:t>NIF Drivers</w:t>
            </w:r>
          </w:p>
          <w:p w14:paraId="0A73F1A5"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School Leadership                 </w:t>
            </w:r>
          </w:p>
          <w:p w14:paraId="1D0A012A"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Assessment of Children’s Progress</w:t>
            </w:r>
          </w:p>
          <w:p w14:paraId="23DB60E8"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Teacher Professionalism        </w:t>
            </w:r>
          </w:p>
          <w:p w14:paraId="3221640C"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School Improvement</w:t>
            </w:r>
          </w:p>
          <w:p w14:paraId="4607E9F0"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Parental Engagement             </w:t>
            </w:r>
          </w:p>
          <w:p w14:paraId="38A68443" w14:textId="77777777" w:rsidR="005D2CE2" w:rsidRDefault="00000000">
            <w:pPr>
              <w:numPr>
                <w:ilvl w:val="0"/>
                <w:numId w:val="5"/>
              </w:numPr>
              <w:pBdr>
                <w:top w:val="nil"/>
                <w:left w:val="nil"/>
                <w:bottom w:val="nil"/>
                <w:right w:val="nil"/>
                <w:between w:val="nil"/>
              </w:pBdr>
              <w:spacing w:after="200"/>
              <w:ind w:left="210" w:hanging="210"/>
              <w:rPr>
                <w:rFonts w:ascii="Calibri" w:eastAsia="Calibri" w:hAnsi="Calibri" w:cs="Calibri"/>
                <w:b/>
                <w:color w:val="000000"/>
                <w:sz w:val="16"/>
                <w:szCs w:val="16"/>
              </w:rPr>
            </w:pPr>
            <w:r>
              <w:rPr>
                <w:rFonts w:ascii="Calibri" w:eastAsia="Calibri" w:hAnsi="Calibri" w:cs="Calibri"/>
                <w:color w:val="000000"/>
                <w:sz w:val="16"/>
                <w:szCs w:val="16"/>
                <w:highlight w:val="yellow"/>
              </w:rPr>
              <w:t>Performance Information</w:t>
            </w:r>
          </w:p>
        </w:tc>
        <w:tc>
          <w:tcPr>
            <w:tcW w:w="3916" w:type="dxa"/>
            <w:shd w:val="clear" w:color="auto" w:fill="auto"/>
          </w:tcPr>
          <w:p w14:paraId="672CE3A4" w14:textId="77777777" w:rsidR="005D2CE2" w:rsidRDefault="00000000">
            <w:pPr>
              <w:rPr>
                <w:rFonts w:ascii="Calibri" w:eastAsia="Calibri" w:hAnsi="Calibri" w:cs="Calibri"/>
                <w:b/>
                <w:sz w:val="20"/>
                <w:szCs w:val="20"/>
              </w:rPr>
            </w:pPr>
            <w:r>
              <w:rPr>
                <w:rFonts w:ascii="Calibri" w:eastAsia="Calibri" w:hAnsi="Calibri" w:cs="Calibri"/>
                <w:b/>
                <w:sz w:val="20"/>
                <w:szCs w:val="20"/>
              </w:rPr>
              <w:t>5 A’s</w:t>
            </w:r>
          </w:p>
          <w:p w14:paraId="4025FA99"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Align</w:t>
            </w:r>
          </w:p>
          <w:p w14:paraId="0C0B8844"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rPr>
            </w:pPr>
            <w:r>
              <w:rPr>
                <w:rFonts w:ascii="Calibri" w:eastAsia="Calibri" w:hAnsi="Calibri" w:cs="Calibri"/>
                <w:color w:val="000000"/>
                <w:sz w:val="16"/>
                <w:szCs w:val="16"/>
              </w:rPr>
              <w:t>Assure</w:t>
            </w:r>
          </w:p>
          <w:p w14:paraId="31775386"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Attain</w:t>
            </w:r>
          </w:p>
          <w:p w14:paraId="49CC05B5"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Achieve</w:t>
            </w:r>
          </w:p>
          <w:p w14:paraId="3303DC47" w14:textId="77777777" w:rsidR="005D2CE2" w:rsidRDefault="00000000">
            <w:pPr>
              <w:numPr>
                <w:ilvl w:val="0"/>
                <w:numId w:val="5"/>
              </w:numPr>
              <w:pBdr>
                <w:top w:val="nil"/>
                <w:left w:val="nil"/>
                <w:bottom w:val="nil"/>
                <w:right w:val="nil"/>
                <w:between w:val="nil"/>
              </w:pBdr>
              <w:spacing w:after="200"/>
              <w:ind w:left="210" w:hanging="210"/>
              <w:rPr>
                <w:rFonts w:ascii="Calibri" w:eastAsia="Calibri" w:hAnsi="Calibri" w:cs="Calibri"/>
                <w:b/>
                <w:color w:val="000000"/>
                <w:sz w:val="16"/>
                <w:szCs w:val="16"/>
              </w:rPr>
            </w:pPr>
            <w:r>
              <w:rPr>
                <w:rFonts w:ascii="Calibri" w:eastAsia="Calibri" w:hAnsi="Calibri" w:cs="Calibri"/>
                <w:color w:val="000000"/>
                <w:sz w:val="16"/>
                <w:szCs w:val="16"/>
                <w:highlight w:val="yellow"/>
              </w:rPr>
              <w:t>Attract</w:t>
            </w:r>
          </w:p>
        </w:tc>
      </w:tr>
      <w:tr w:rsidR="005D2CE2" w14:paraId="13E9556A" w14:textId="77777777">
        <w:tc>
          <w:tcPr>
            <w:tcW w:w="562" w:type="dxa"/>
            <w:vMerge w:val="restart"/>
            <w:shd w:val="clear" w:color="auto" w:fill="93CDDC"/>
          </w:tcPr>
          <w:p w14:paraId="78B27469" w14:textId="77777777" w:rsidR="005D2CE2" w:rsidRDefault="00000000">
            <w:pPr>
              <w:ind w:left="113" w:right="113"/>
              <w:jc w:val="center"/>
              <w:rPr>
                <w:rFonts w:ascii="Calibri" w:eastAsia="Calibri" w:hAnsi="Calibri" w:cs="Calibri"/>
                <w:b/>
                <w:color w:val="FFFFFF"/>
                <w:sz w:val="20"/>
                <w:szCs w:val="20"/>
              </w:rPr>
            </w:pPr>
            <w:r>
              <w:rPr>
                <w:rFonts w:ascii="Calibri" w:eastAsia="Calibri" w:hAnsi="Calibri" w:cs="Calibri"/>
                <w:b/>
                <w:sz w:val="16"/>
                <w:szCs w:val="16"/>
              </w:rPr>
              <w:t>HGIOS</w:t>
            </w:r>
            <w:r>
              <w:rPr>
                <w:rFonts w:ascii="Calibri" w:eastAsia="Calibri" w:hAnsi="Calibri" w:cs="Calibri"/>
                <w:b/>
                <w:sz w:val="18"/>
                <w:szCs w:val="18"/>
              </w:rPr>
              <w:t xml:space="preserve"> </w:t>
            </w:r>
            <w:r>
              <w:rPr>
                <w:rFonts w:ascii="Calibri" w:eastAsia="Calibri" w:hAnsi="Calibri" w:cs="Calibri"/>
                <w:b/>
                <w:sz w:val="20"/>
                <w:szCs w:val="20"/>
              </w:rPr>
              <w:t>QIs</w:t>
            </w:r>
          </w:p>
        </w:tc>
        <w:tc>
          <w:tcPr>
            <w:tcW w:w="6664" w:type="dxa"/>
            <w:shd w:val="clear" w:color="auto" w:fill="99CCFF"/>
          </w:tcPr>
          <w:p w14:paraId="7128E06B" w14:textId="77777777" w:rsidR="005D2CE2" w:rsidRDefault="00000000">
            <w:pPr>
              <w:rPr>
                <w:rFonts w:ascii="Calibri" w:eastAsia="Calibri" w:hAnsi="Calibri" w:cs="Calibri"/>
                <w:color w:val="FFFFFF"/>
                <w:sz w:val="16"/>
                <w:szCs w:val="16"/>
              </w:rPr>
            </w:pPr>
            <w:r>
              <w:rPr>
                <w:rFonts w:ascii="Calibri" w:eastAsia="Calibri" w:hAnsi="Calibri" w:cs="Calibri"/>
                <w:color w:val="FFFFFF"/>
                <w:sz w:val="16"/>
                <w:szCs w:val="16"/>
              </w:rPr>
              <w:t>How good is our leadership and approach to improvement?</w:t>
            </w:r>
          </w:p>
        </w:tc>
        <w:tc>
          <w:tcPr>
            <w:tcW w:w="8402" w:type="dxa"/>
            <w:gridSpan w:val="3"/>
            <w:shd w:val="clear" w:color="auto" w:fill="auto"/>
          </w:tcPr>
          <w:p w14:paraId="483667E0"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1.2.2 Leadership of learning - Impact of career-long professional learning</w:t>
            </w:r>
          </w:p>
          <w:p w14:paraId="6A3BD1B7" w14:textId="77777777" w:rsidR="005D2CE2" w:rsidRDefault="00000000">
            <w:pPr>
              <w:rPr>
                <w:rFonts w:ascii="Calibri" w:eastAsia="Calibri" w:hAnsi="Calibri" w:cs="Calibri"/>
                <w:color w:val="FFFFFF"/>
                <w:sz w:val="16"/>
                <w:szCs w:val="16"/>
                <w:highlight w:val="yellow"/>
              </w:rPr>
            </w:pPr>
            <w:r>
              <w:rPr>
                <w:rFonts w:ascii="Calibri" w:eastAsia="Calibri" w:hAnsi="Calibri" w:cs="Calibri"/>
                <w:sz w:val="16"/>
                <w:szCs w:val="16"/>
                <w:highlight w:val="yellow"/>
              </w:rPr>
              <w:t>1.3.2 Leadership of change - Developing a shared vision, values and aims relevant to the school and its community</w:t>
            </w:r>
          </w:p>
        </w:tc>
      </w:tr>
      <w:tr w:rsidR="005D2CE2" w14:paraId="407BFB89" w14:textId="77777777">
        <w:tc>
          <w:tcPr>
            <w:tcW w:w="562" w:type="dxa"/>
            <w:vMerge/>
            <w:shd w:val="clear" w:color="auto" w:fill="93CDDC"/>
          </w:tcPr>
          <w:p w14:paraId="797E879D" w14:textId="77777777" w:rsidR="005D2CE2" w:rsidRDefault="005D2CE2">
            <w:pPr>
              <w:widowControl w:val="0"/>
              <w:pBdr>
                <w:top w:val="nil"/>
                <w:left w:val="nil"/>
                <w:bottom w:val="nil"/>
                <w:right w:val="nil"/>
                <w:between w:val="nil"/>
              </w:pBdr>
              <w:spacing w:line="276" w:lineRule="auto"/>
              <w:rPr>
                <w:rFonts w:ascii="Calibri" w:eastAsia="Calibri" w:hAnsi="Calibri" w:cs="Calibri"/>
                <w:color w:val="FFFFFF"/>
                <w:sz w:val="16"/>
                <w:szCs w:val="16"/>
                <w:highlight w:val="yellow"/>
              </w:rPr>
            </w:pPr>
          </w:p>
        </w:tc>
        <w:tc>
          <w:tcPr>
            <w:tcW w:w="6664" w:type="dxa"/>
            <w:shd w:val="clear" w:color="auto" w:fill="E36C09"/>
          </w:tcPr>
          <w:p w14:paraId="06259683" w14:textId="77777777" w:rsidR="005D2CE2" w:rsidRDefault="00000000">
            <w:pPr>
              <w:rPr>
                <w:rFonts w:ascii="Calibri" w:eastAsia="Calibri" w:hAnsi="Calibri" w:cs="Calibri"/>
                <w:color w:val="FFFFFF"/>
                <w:sz w:val="16"/>
                <w:szCs w:val="16"/>
              </w:rPr>
            </w:pPr>
            <w:r>
              <w:rPr>
                <w:rFonts w:ascii="Calibri" w:eastAsia="Calibri" w:hAnsi="Calibri" w:cs="Calibri"/>
                <w:color w:val="FFFFFF"/>
                <w:sz w:val="16"/>
                <w:szCs w:val="16"/>
              </w:rPr>
              <w:t>How good is the quality of care and education we offer?</w:t>
            </w:r>
          </w:p>
        </w:tc>
        <w:tc>
          <w:tcPr>
            <w:tcW w:w="8402" w:type="dxa"/>
            <w:gridSpan w:val="3"/>
            <w:shd w:val="clear" w:color="auto" w:fill="auto"/>
          </w:tcPr>
          <w:p w14:paraId="6B0BD875" w14:textId="77777777" w:rsidR="005D2CE2" w:rsidRDefault="00000000">
            <w:pPr>
              <w:rPr>
                <w:rFonts w:ascii="Calibri" w:eastAsia="Calibri" w:hAnsi="Calibri" w:cs="Calibri"/>
                <w:sz w:val="16"/>
                <w:szCs w:val="16"/>
                <w:highlight w:val="yellow"/>
              </w:rPr>
            </w:pPr>
            <w:bookmarkStart w:id="8" w:name="_heading=h.4d34og8" w:colFirst="0" w:colLast="0"/>
            <w:bookmarkEnd w:id="8"/>
            <w:r>
              <w:rPr>
                <w:rFonts w:ascii="Calibri" w:eastAsia="Calibri" w:hAnsi="Calibri" w:cs="Calibri"/>
                <w:sz w:val="16"/>
                <w:szCs w:val="16"/>
                <w:highlight w:val="yellow"/>
              </w:rPr>
              <w:t>2.3.2 Learning, teaching and assessment – Quality of teaching</w:t>
            </w:r>
          </w:p>
        </w:tc>
      </w:tr>
      <w:tr w:rsidR="005D2CE2" w14:paraId="503E0927" w14:textId="77777777">
        <w:tc>
          <w:tcPr>
            <w:tcW w:w="562" w:type="dxa"/>
            <w:vMerge/>
            <w:shd w:val="clear" w:color="auto" w:fill="93CDDC"/>
          </w:tcPr>
          <w:p w14:paraId="6F6D9A7F" w14:textId="77777777" w:rsidR="005D2CE2" w:rsidRDefault="005D2CE2">
            <w:pPr>
              <w:widowControl w:val="0"/>
              <w:pBdr>
                <w:top w:val="nil"/>
                <w:left w:val="nil"/>
                <w:bottom w:val="nil"/>
                <w:right w:val="nil"/>
                <w:between w:val="nil"/>
              </w:pBdr>
              <w:spacing w:line="276" w:lineRule="auto"/>
              <w:rPr>
                <w:rFonts w:ascii="Calibri" w:eastAsia="Calibri" w:hAnsi="Calibri" w:cs="Calibri"/>
                <w:sz w:val="16"/>
                <w:szCs w:val="16"/>
                <w:highlight w:val="yellow"/>
              </w:rPr>
            </w:pPr>
          </w:p>
        </w:tc>
        <w:tc>
          <w:tcPr>
            <w:tcW w:w="6664" w:type="dxa"/>
            <w:shd w:val="clear" w:color="auto" w:fill="1F9153"/>
          </w:tcPr>
          <w:p w14:paraId="5ACCF145" w14:textId="77777777" w:rsidR="005D2CE2" w:rsidRDefault="00000000">
            <w:pPr>
              <w:rPr>
                <w:rFonts w:ascii="Calibri" w:eastAsia="Calibri" w:hAnsi="Calibri" w:cs="Calibri"/>
                <w:color w:val="FFFFFF"/>
                <w:sz w:val="16"/>
                <w:szCs w:val="16"/>
              </w:rPr>
            </w:pPr>
            <w:bookmarkStart w:id="9" w:name="_heading=h.2s8eyo1" w:colFirst="0" w:colLast="0"/>
            <w:bookmarkEnd w:id="9"/>
            <w:r>
              <w:rPr>
                <w:rFonts w:ascii="Calibri" w:eastAsia="Calibri" w:hAnsi="Calibri" w:cs="Calibri"/>
                <w:color w:val="FFFFFF"/>
                <w:sz w:val="16"/>
                <w:szCs w:val="16"/>
              </w:rPr>
              <w:t xml:space="preserve">How good are we at improving outcomes for </w:t>
            </w:r>
            <w:proofErr w:type="gramStart"/>
            <w:r>
              <w:rPr>
                <w:rFonts w:ascii="Calibri" w:eastAsia="Calibri" w:hAnsi="Calibri" w:cs="Calibri"/>
                <w:color w:val="FFFFFF"/>
                <w:sz w:val="16"/>
                <w:szCs w:val="16"/>
              </w:rPr>
              <w:t>all of</w:t>
            </w:r>
            <w:proofErr w:type="gramEnd"/>
            <w:r>
              <w:rPr>
                <w:rFonts w:ascii="Calibri" w:eastAsia="Calibri" w:hAnsi="Calibri" w:cs="Calibri"/>
                <w:color w:val="FFFFFF"/>
                <w:sz w:val="16"/>
                <w:szCs w:val="16"/>
              </w:rPr>
              <w:t xml:space="preserve"> our learners?</w:t>
            </w:r>
          </w:p>
        </w:tc>
        <w:tc>
          <w:tcPr>
            <w:tcW w:w="8402" w:type="dxa"/>
            <w:gridSpan w:val="3"/>
            <w:shd w:val="clear" w:color="auto" w:fill="auto"/>
          </w:tcPr>
          <w:p w14:paraId="0350DD14"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3.2.1 Raising attainment - Attainment in literacy Writing</w:t>
            </w:r>
          </w:p>
        </w:tc>
      </w:tr>
    </w:tbl>
    <w:p w14:paraId="76F2028C" w14:textId="77777777" w:rsidR="005D2CE2" w:rsidRDefault="005D2CE2">
      <w:pPr>
        <w:widowControl w:val="0"/>
        <w:pBdr>
          <w:top w:val="nil"/>
          <w:left w:val="nil"/>
          <w:bottom w:val="nil"/>
          <w:right w:val="nil"/>
          <w:between w:val="nil"/>
        </w:pBdr>
        <w:spacing w:line="276" w:lineRule="auto"/>
        <w:rPr>
          <w:rFonts w:ascii="Calibri" w:eastAsia="Calibri" w:hAnsi="Calibri" w:cs="Calibri"/>
          <w:sz w:val="16"/>
          <w:szCs w:val="16"/>
          <w:highlight w:val="yellow"/>
        </w:rPr>
      </w:pPr>
    </w:p>
    <w:tbl>
      <w:tblPr>
        <w:tblStyle w:val="aa"/>
        <w:tblW w:w="15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
        <w:gridCol w:w="1740"/>
        <w:gridCol w:w="1774"/>
        <w:gridCol w:w="2212"/>
        <w:gridCol w:w="2508"/>
        <w:gridCol w:w="2511"/>
        <w:gridCol w:w="1495"/>
        <w:gridCol w:w="2807"/>
      </w:tblGrid>
      <w:tr w:rsidR="005D2CE2" w14:paraId="15D1EFEF" w14:textId="77777777">
        <w:trPr>
          <w:trHeight w:val="435"/>
          <w:jc w:val="center"/>
        </w:trPr>
        <w:tc>
          <w:tcPr>
            <w:tcW w:w="346" w:type="dxa"/>
            <w:tcBorders>
              <w:top w:val="nil"/>
              <w:left w:val="nil"/>
            </w:tcBorders>
            <w:shd w:val="clear" w:color="auto" w:fill="auto"/>
          </w:tcPr>
          <w:p w14:paraId="3D589C7C" w14:textId="77777777" w:rsidR="005D2CE2" w:rsidRDefault="005D2CE2">
            <w:pPr>
              <w:jc w:val="center"/>
              <w:rPr>
                <w:rFonts w:ascii="Arial" w:eastAsia="Arial" w:hAnsi="Arial" w:cs="Arial"/>
                <w:sz w:val="16"/>
                <w:szCs w:val="16"/>
              </w:rPr>
            </w:pPr>
          </w:p>
        </w:tc>
        <w:tc>
          <w:tcPr>
            <w:tcW w:w="8234" w:type="dxa"/>
            <w:gridSpan w:val="4"/>
            <w:shd w:val="clear" w:color="auto" w:fill="D9D9D9"/>
          </w:tcPr>
          <w:p w14:paraId="0B7822FB" w14:textId="77777777" w:rsidR="005D2CE2" w:rsidRDefault="005D2CE2">
            <w:pPr>
              <w:jc w:val="center"/>
              <w:rPr>
                <w:rFonts w:ascii="Arial" w:eastAsia="Arial" w:hAnsi="Arial" w:cs="Arial"/>
                <w:b/>
                <w:sz w:val="18"/>
                <w:szCs w:val="18"/>
              </w:rPr>
            </w:pPr>
          </w:p>
        </w:tc>
        <w:tc>
          <w:tcPr>
            <w:tcW w:w="6813" w:type="dxa"/>
            <w:gridSpan w:val="3"/>
            <w:shd w:val="clear" w:color="auto" w:fill="D9D9D9"/>
          </w:tcPr>
          <w:p w14:paraId="1AE2BA2C" w14:textId="77777777" w:rsidR="005D2CE2" w:rsidRDefault="00000000">
            <w:pPr>
              <w:rPr>
                <w:rFonts w:ascii="Arial" w:eastAsia="Arial" w:hAnsi="Arial" w:cs="Arial"/>
                <w:b/>
                <w:sz w:val="18"/>
                <w:szCs w:val="18"/>
              </w:rPr>
            </w:pPr>
            <w:r>
              <w:rPr>
                <w:rFonts w:ascii="Arial" w:eastAsia="Arial" w:hAnsi="Arial" w:cs="Arial"/>
                <w:b/>
                <w:sz w:val="18"/>
                <w:szCs w:val="18"/>
              </w:rPr>
              <w:t>Tracking progress of plan:</w:t>
            </w:r>
          </w:p>
          <w:p w14:paraId="070CEC4D" w14:textId="77777777" w:rsidR="005D2CE2" w:rsidRDefault="00000000">
            <w:pPr>
              <w:rPr>
                <w:rFonts w:ascii="Arial" w:eastAsia="Arial" w:hAnsi="Arial" w:cs="Arial"/>
                <w:b/>
                <w:sz w:val="18"/>
                <w:szCs w:val="18"/>
              </w:rPr>
            </w:pPr>
            <w:r>
              <w:rPr>
                <w:rFonts w:ascii="Arial" w:eastAsia="Arial" w:hAnsi="Arial" w:cs="Arial"/>
                <w:b/>
                <w:sz w:val="18"/>
                <w:szCs w:val="18"/>
                <w:highlight w:val="cyan"/>
              </w:rPr>
              <w:t>Term 1 – Blue</w:t>
            </w:r>
            <w:r>
              <w:rPr>
                <w:rFonts w:ascii="Arial" w:eastAsia="Arial" w:hAnsi="Arial" w:cs="Arial"/>
                <w:b/>
                <w:sz w:val="18"/>
                <w:szCs w:val="18"/>
              </w:rPr>
              <w:t xml:space="preserve"> </w:t>
            </w:r>
            <w:r>
              <w:rPr>
                <w:rFonts w:ascii="Arial" w:eastAsia="Arial" w:hAnsi="Arial" w:cs="Arial"/>
                <w:b/>
                <w:sz w:val="18"/>
                <w:szCs w:val="18"/>
                <w:highlight w:val="green"/>
              </w:rPr>
              <w:t>Term 2 – Green</w:t>
            </w:r>
            <w:r>
              <w:rPr>
                <w:rFonts w:ascii="Arial" w:eastAsia="Arial" w:hAnsi="Arial" w:cs="Arial"/>
                <w:b/>
                <w:sz w:val="18"/>
                <w:szCs w:val="18"/>
              </w:rPr>
              <w:t xml:space="preserve"> </w:t>
            </w:r>
            <w:r>
              <w:rPr>
                <w:rFonts w:ascii="Arial" w:eastAsia="Arial" w:hAnsi="Arial" w:cs="Arial"/>
                <w:b/>
                <w:sz w:val="18"/>
                <w:szCs w:val="18"/>
                <w:highlight w:val="red"/>
              </w:rPr>
              <w:t>Term 3 – Red</w:t>
            </w:r>
            <w:r>
              <w:rPr>
                <w:rFonts w:ascii="Arial" w:eastAsia="Arial" w:hAnsi="Arial" w:cs="Arial"/>
                <w:b/>
                <w:sz w:val="18"/>
                <w:szCs w:val="18"/>
              </w:rPr>
              <w:t xml:space="preserve"> </w:t>
            </w:r>
            <w:r>
              <w:rPr>
                <w:rFonts w:ascii="Arial" w:eastAsia="Arial" w:hAnsi="Arial" w:cs="Arial"/>
                <w:b/>
                <w:sz w:val="18"/>
                <w:szCs w:val="18"/>
                <w:highlight w:val="magenta"/>
              </w:rPr>
              <w:t>Actions completed - Purple</w:t>
            </w:r>
          </w:p>
        </w:tc>
      </w:tr>
      <w:tr w:rsidR="005D2CE2" w14:paraId="20E7F974" w14:textId="77777777">
        <w:trPr>
          <w:jc w:val="center"/>
        </w:trPr>
        <w:tc>
          <w:tcPr>
            <w:tcW w:w="346" w:type="dxa"/>
            <w:tcBorders>
              <w:top w:val="nil"/>
              <w:left w:val="nil"/>
            </w:tcBorders>
            <w:shd w:val="clear" w:color="auto" w:fill="auto"/>
          </w:tcPr>
          <w:p w14:paraId="31EE72E0" w14:textId="77777777" w:rsidR="005D2CE2" w:rsidRDefault="005D2CE2">
            <w:pPr>
              <w:jc w:val="center"/>
              <w:rPr>
                <w:rFonts w:ascii="Arial" w:eastAsia="Arial" w:hAnsi="Arial" w:cs="Arial"/>
                <w:sz w:val="16"/>
                <w:szCs w:val="16"/>
              </w:rPr>
            </w:pPr>
          </w:p>
        </w:tc>
        <w:tc>
          <w:tcPr>
            <w:tcW w:w="1740" w:type="dxa"/>
            <w:shd w:val="clear" w:color="auto" w:fill="D9D9D9"/>
          </w:tcPr>
          <w:p w14:paraId="23B9C70E" w14:textId="77777777" w:rsidR="005D2CE2" w:rsidRDefault="00000000">
            <w:pPr>
              <w:jc w:val="center"/>
              <w:rPr>
                <w:rFonts w:ascii="Arial" w:eastAsia="Arial" w:hAnsi="Arial" w:cs="Arial"/>
                <w:b/>
                <w:sz w:val="18"/>
                <w:szCs w:val="18"/>
              </w:rPr>
            </w:pPr>
            <w:r>
              <w:rPr>
                <w:rFonts w:ascii="Arial" w:eastAsia="Arial" w:hAnsi="Arial" w:cs="Arial"/>
                <w:b/>
                <w:sz w:val="18"/>
                <w:szCs w:val="18"/>
              </w:rPr>
              <w:t>Rationale for change</w:t>
            </w:r>
          </w:p>
        </w:tc>
        <w:tc>
          <w:tcPr>
            <w:tcW w:w="1774" w:type="dxa"/>
            <w:shd w:val="clear" w:color="auto" w:fill="D9D9D9"/>
          </w:tcPr>
          <w:p w14:paraId="29162919" w14:textId="77777777" w:rsidR="005D2CE2" w:rsidRDefault="00000000">
            <w:pPr>
              <w:jc w:val="center"/>
              <w:rPr>
                <w:rFonts w:ascii="Arial" w:eastAsia="Arial" w:hAnsi="Arial" w:cs="Arial"/>
                <w:b/>
                <w:sz w:val="18"/>
                <w:szCs w:val="18"/>
              </w:rPr>
            </w:pPr>
            <w:r>
              <w:rPr>
                <w:rFonts w:ascii="Arial" w:eastAsia="Arial" w:hAnsi="Arial" w:cs="Arial"/>
                <w:b/>
                <w:sz w:val="18"/>
                <w:szCs w:val="18"/>
              </w:rPr>
              <w:t xml:space="preserve">Outcome and Expected Impact </w:t>
            </w:r>
          </w:p>
        </w:tc>
        <w:tc>
          <w:tcPr>
            <w:tcW w:w="2212" w:type="dxa"/>
            <w:shd w:val="clear" w:color="auto" w:fill="D9D9D9"/>
          </w:tcPr>
          <w:p w14:paraId="523362B9" w14:textId="77777777" w:rsidR="005D2CE2" w:rsidRDefault="00000000">
            <w:pPr>
              <w:jc w:val="center"/>
              <w:rPr>
                <w:rFonts w:ascii="Arial" w:eastAsia="Arial" w:hAnsi="Arial" w:cs="Arial"/>
                <w:b/>
                <w:sz w:val="18"/>
                <w:szCs w:val="18"/>
              </w:rPr>
            </w:pPr>
            <w:r>
              <w:rPr>
                <w:rFonts w:ascii="Arial" w:eastAsia="Arial" w:hAnsi="Arial" w:cs="Arial"/>
                <w:b/>
                <w:sz w:val="18"/>
                <w:szCs w:val="18"/>
              </w:rPr>
              <w:t>Actions/Interventions</w:t>
            </w:r>
          </w:p>
        </w:tc>
        <w:tc>
          <w:tcPr>
            <w:tcW w:w="2508" w:type="dxa"/>
            <w:shd w:val="clear" w:color="auto" w:fill="D9D9D9"/>
          </w:tcPr>
          <w:p w14:paraId="185F275B" w14:textId="77777777" w:rsidR="005D2CE2" w:rsidRDefault="00000000">
            <w:pPr>
              <w:jc w:val="center"/>
              <w:rPr>
                <w:rFonts w:ascii="Arial" w:eastAsia="Arial" w:hAnsi="Arial" w:cs="Arial"/>
                <w:b/>
                <w:sz w:val="18"/>
                <w:szCs w:val="18"/>
              </w:rPr>
            </w:pPr>
            <w:r>
              <w:rPr>
                <w:rFonts w:ascii="Arial" w:eastAsia="Arial" w:hAnsi="Arial" w:cs="Arial"/>
                <w:b/>
                <w:sz w:val="18"/>
                <w:szCs w:val="18"/>
              </w:rPr>
              <w:t>Measures</w:t>
            </w:r>
          </w:p>
        </w:tc>
        <w:tc>
          <w:tcPr>
            <w:tcW w:w="2511" w:type="dxa"/>
            <w:shd w:val="clear" w:color="auto" w:fill="D9D9D9"/>
          </w:tcPr>
          <w:p w14:paraId="157580DD" w14:textId="77777777" w:rsidR="005D2CE2" w:rsidRDefault="00000000">
            <w:pPr>
              <w:jc w:val="center"/>
              <w:rPr>
                <w:rFonts w:ascii="Arial" w:eastAsia="Arial" w:hAnsi="Arial" w:cs="Arial"/>
                <w:b/>
                <w:sz w:val="18"/>
                <w:szCs w:val="18"/>
              </w:rPr>
            </w:pPr>
            <w:r>
              <w:rPr>
                <w:rFonts w:ascii="Arial" w:eastAsia="Arial" w:hAnsi="Arial" w:cs="Arial"/>
                <w:b/>
                <w:sz w:val="18"/>
                <w:szCs w:val="18"/>
              </w:rPr>
              <w:t>Resources</w:t>
            </w:r>
          </w:p>
        </w:tc>
        <w:tc>
          <w:tcPr>
            <w:tcW w:w="1495" w:type="dxa"/>
            <w:shd w:val="clear" w:color="auto" w:fill="D9D9D9"/>
          </w:tcPr>
          <w:p w14:paraId="57DD579B" w14:textId="77777777" w:rsidR="005D2CE2" w:rsidRDefault="00000000">
            <w:pPr>
              <w:jc w:val="center"/>
              <w:rPr>
                <w:rFonts w:ascii="Arial" w:eastAsia="Arial" w:hAnsi="Arial" w:cs="Arial"/>
                <w:b/>
                <w:sz w:val="18"/>
                <w:szCs w:val="18"/>
              </w:rPr>
            </w:pPr>
            <w:r>
              <w:rPr>
                <w:rFonts w:ascii="Arial" w:eastAsia="Arial" w:hAnsi="Arial" w:cs="Arial"/>
                <w:b/>
                <w:sz w:val="18"/>
                <w:szCs w:val="18"/>
              </w:rPr>
              <w:t>Lead(s)</w:t>
            </w:r>
          </w:p>
        </w:tc>
        <w:tc>
          <w:tcPr>
            <w:tcW w:w="2807" w:type="dxa"/>
            <w:shd w:val="clear" w:color="auto" w:fill="D9D9D9"/>
          </w:tcPr>
          <w:p w14:paraId="6176AD6C" w14:textId="77777777" w:rsidR="005D2CE2" w:rsidRDefault="00000000">
            <w:pPr>
              <w:jc w:val="center"/>
              <w:rPr>
                <w:rFonts w:ascii="Arial" w:eastAsia="Arial" w:hAnsi="Arial" w:cs="Arial"/>
                <w:b/>
                <w:sz w:val="18"/>
                <w:szCs w:val="18"/>
              </w:rPr>
            </w:pPr>
            <w:r>
              <w:rPr>
                <w:rFonts w:ascii="Arial" w:eastAsia="Arial" w:hAnsi="Arial" w:cs="Arial"/>
                <w:b/>
                <w:sz w:val="18"/>
                <w:szCs w:val="18"/>
              </w:rPr>
              <w:t>Monitoring/ Evaluation</w:t>
            </w:r>
          </w:p>
        </w:tc>
      </w:tr>
      <w:tr w:rsidR="005D2CE2" w14:paraId="1EF523D9" w14:textId="77777777">
        <w:trPr>
          <w:trHeight w:val="338"/>
          <w:jc w:val="center"/>
        </w:trPr>
        <w:tc>
          <w:tcPr>
            <w:tcW w:w="346" w:type="dxa"/>
            <w:shd w:val="clear" w:color="auto" w:fill="D9D9D9"/>
          </w:tcPr>
          <w:p w14:paraId="7E599C39" w14:textId="77777777" w:rsidR="005D2CE2" w:rsidRDefault="00000000">
            <w:pPr>
              <w:rPr>
                <w:rFonts w:ascii="Arial" w:eastAsia="Arial" w:hAnsi="Arial" w:cs="Arial"/>
                <w:b/>
                <w:sz w:val="18"/>
                <w:szCs w:val="18"/>
              </w:rPr>
            </w:pPr>
            <w:r>
              <w:rPr>
                <w:rFonts w:ascii="Arial" w:eastAsia="Arial" w:hAnsi="Arial" w:cs="Arial"/>
                <w:b/>
                <w:sz w:val="18"/>
                <w:szCs w:val="18"/>
              </w:rPr>
              <w:t>A</w:t>
            </w:r>
          </w:p>
        </w:tc>
        <w:tc>
          <w:tcPr>
            <w:tcW w:w="1740" w:type="dxa"/>
            <w:shd w:val="clear" w:color="auto" w:fill="FFFFFF"/>
          </w:tcPr>
          <w:p w14:paraId="4ECB22AE" w14:textId="77777777" w:rsidR="005D2CE2" w:rsidRDefault="00000000">
            <w:pPr>
              <w:spacing w:after="200"/>
              <w:rPr>
                <w:rFonts w:ascii="Calibri" w:eastAsia="Calibri" w:hAnsi="Calibri" w:cs="Calibri"/>
                <w:b/>
                <w:sz w:val="20"/>
                <w:szCs w:val="20"/>
                <w:u w:val="single"/>
              </w:rPr>
            </w:pPr>
            <w:r>
              <w:rPr>
                <w:rFonts w:ascii="Calibri" w:eastAsia="Calibri" w:hAnsi="Calibri" w:cs="Calibri"/>
                <w:b/>
                <w:sz w:val="20"/>
                <w:szCs w:val="20"/>
                <w:u w:val="single"/>
              </w:rPr>
              <w:t>Enhancing Teaching and Learning</w:t>
            </w:r>
          </w:p>
          <w:p w14:paraId="61FE3D4F" w14:textId="77777777" w:rsidR="005D2CE2" w:rsidRDefault="00000000">
            <w:pPr>
              <w:spacing w:after="200"/>
              <w:rPr>
                <w:rFonts w:ascii="Calibri" w:eastAsia="Calibri" w:hAnsi="Calibri" w:cs="Calibri"/>
                <w:sz w:val="20"/>
                <w:szCs w:val="20"/>
              </w:rPr>
            </w:pPr>
            <w:r>
              <w:rPr>
                <w:rFonts w:ascii="Calibri" w:eastAsia="Calibri" w:hAnsi="Calibri" w:cs="Calibri"/>
                <w:sz w:val="20"/>
                <w:szCs w:val="20"/>
              </w:rPr>
              <w:t xml:space="preserve">In Aug 2020, Education Scotland confirmed our results from our self-evaluation - the need to develop both a progressive pathway and consistent approach to </w:t>
            </w:r>
            <w:r>
              <w:rPr>
                <w:rFonts w:ascii="Calibri" w:eastAsia="Calibri" w:hAnsi="Calibri" w:cs="Calibri"/>
                <w:sz w:val="20"/>
                <w:szCs w:val="20"/>
              </w:rPr>
              <w:lastRenderedPageBreak/>
              <w:t>writing across the school.</w:t>
            </w:r>
          </w:p>
        </w:tc>
        <w:tc>
          <w:tcPr>
            <w:tcW w:w="1774" w:type="dxa"/>
            <w:shd w:val="clear" w:color="auto" w:fill="FFFFFF"/>
          </w:tcPr>
          <w:p w14:paraId="7182E034" w14:textId="77777777" w:rsidR="005D2CE2" w:rsidRDefault="00000000">
            <w:pPr>
              <w:spacing w:after="200"/>
              <w:rPr>
                <w:rFonts w:ascii="Calibri" w:eastAsia="Calibri" w:hAnsi="Calibri" w:cs="Calibri"/>
                <w:sz w:val="20"/>
                <w:szCs w:val="20"/>
              </w:rPr>
            </w:pPr>
            <w:r>
              <w:rPr>
                <w:rFonts w:ascii="Calibri" w:eastAsia="Calibri" w:hAnsi="Calibri" w:cs="Calibri"/>
                <w:b/>
                <w:sz w:val="20"/>
                <w:szCs w:val="20"/>
                <w:u w:val="single"/>
              </w:rPr>
              <w:lastRenderedPageBreak/>
              <w:t>Enhancing Teaching and Learning</w:t>
            </w:r>
          </w:p>
          <w:p w14:paraId="44E0294B" w14:textId="77777777" w:rsidR="005D2CE2" w:rsidRDefault="00000000">
            <w:pPr>
              <w:rPr>
                <w:rFonts w:ascii="Calibri" w:eastAsia="Calibri" w:hAnsi="Calibri" w:cs="Calibri"/>
                <w:sz w:val="20"/>
                <w:szCs w:val="20"/>
              </w:rPr>
            </w:pPr>
            <w:bookmarkStart w:id="10" w:name="_heading=h.17dp8vu" w:colFirst="0" w:colLast="0"/>
            <w:bookmarkEnd w:id="10"/>
            <w:r>
              <w:rPr>
                <w:rFonts w:ascii="Calibri" w:eastAsia="Calibri" w:hAnsi="Calibri" w:cs="Calibri"/>
                <w:sz w:val="20"/>
                <w:szCs w:val="20"/>
              </w:rPr>
              <w:t>Almost all teachers are more confident and skilled in the learning and teaching of non-fiction writing by June 2024.</w:t>
            </w:r>
          </w:p>
          <w:p w14:paraId="669D0C91" w14:textId="77777777" w:rsidR="005D2CE2" w:rsidRDefault="005D2CE2">
            <w:pPr>
              <w:rPr>
                <w:rFonts w:ascii="Calibri" w:eastAsia="Calibri" w:hAnsi="Calibri" w:cs="Calibri"/>
                <w:sz w:val="20"/>
                <w:szCs w:val="20"/>
              </w:rPr>
            </w:pPr>
            <w:bookmarkStart w:id="11" w:name="_heading=h.sip11vsgpqqo" w:colFirst="0" w:colLast="0"/>
            <w:bookmarkEnd w:id="11"/>
          </w:p>
          <w:p w14:paraId="31F80D37" w14:textId="77777777" w:rsidR="005D2CE2" w:rsidRDefault="005D2CE2">
            <w:pPr>
              <w:rPr>
                <w:rFonts w:ascii="Calibri" w:eastAsia="Calibri" w:hAnsi="Calibri" w:cs="Calibri"/>
                <w:sz w:val="20"/>
                <w:szCs w:val="20"/>
              </w:rPr>
            </w:pPr>
            <w:bookmarkStart w:id="12" w:name="_heading=h.gng6wpop1eon" w:colFirst="0" w:colLast="0"/>
            <w:bookmarkEnd w:id="12"/>
          </w:p>
          <w:p w14:paraId="141FB819" w14:textId="77777777" w:rsidR="005D2CE2" w:rsidRDefault="005D2CE2">
            <w:pPr>
              <w:rPr>
                <w:rFonts w:ascii="Calibri" w:eastAsia="Calibri" w:hAnsi="Calibri" w:cs="Calibri"/>
                <w:sz w:val="20"/>
                <w:szCs w:val="20"/>
              </w:rPr>
            </w:pPr>
            <w:bookmarkStart w:id="13" w:name="_heading=h.f6y3hi952p0x" w:colFirst="0" w:colLast="0"/>
            <w:bookmarkEnd w:id="13"/>
          </w:p>
          <w:p w14:paraId="1FE644A4" w14:textId="77777777" w:rsidR="005D2CE2" w:rsidRDefault="005D2CE2">
            <w:pPr>
              <w:rPr>
                <w:rFonts w:ascii="Calibri" w:eastAsia="Calibri" w:hAnsi="Calibri" w:cs="Calibri"/>
                <w:sz w:val="20"/>
                <w:szCs w:val="20"/>
              </w:rPr>
            </w:pPr>
            <w:bookmarkStart w:id="14" w:name="_heading=h.aqs5b4j1kqbv" w:colFirst="0" w:colLast="0"/>
            <w:bookmarkEnd w:id="14"/>
          </w:p>
          <w:p w14:paraId="5FE40BD6" w14:textId="77777777" w:rsidR="005D2CE2" w:rsidRDefault="005D2CE2">
            <w:pPr>
              <w:rPr>
                <w:rFonts w:ascii="Calibri" w:eastAsia="Calibri" w:hAnsi="Calibri" w:cs="Calibri"/>
                <w:sz w:val="20"/>
                <w:szCs w:val="20"/>
              </w:rPr>
            </w:pPr>
            <w:bookmarkStart w:id="15" w:name="_heading=h.zbnpcfvmu0x" w:colFirst="0" w:colLast="0"/>
            <w:bookmarkEnd w:id="15"/>
          </w:p>
          <w:p w14:paraId="4AA6FCCA" w14:textId="77777777" w:rsidR="005D2CE2" w:rsidRDefault="005D2CE2">
            <w:pPr>
              <w:rPr>
                <w:rFonts w:ascii="Calibri" w:eastAsia="Calibri" w:hAnsi="Calibri" w:cs="Calibri"/>
                <w:sz w:val="20"/>
                <w:szCs w:val="20"/>
              </w:rPr>
            </w:pPr>
            <w:bookmarkStart w:id="16" w:name="_heading=h.zh1dae58bzgw" w:colFirst="0" w:colLast="0"/>
            <w:bookmarkEnd w:id="16"/>
          </w:p>
          <w:p w14:paraId="033CA861" w14:textId="77777777" w:rsidR="005D2CE2" w:rsidRDefault="005D2CE2">
            <w:pPr>
              <w:rPr>
                <w:rFonts w:ascii="Calibri" w:eastAsia="Calibri" w:hAnsi="Calibri" w:cs="Calibri"/>
                <w:sz w:val="20"/>
                <w:szCs w:val="20"/>
              </w:rPr>
            </w:pPr>
            <w:bookmarkStart w:id="17" w:name="_heading=h.ujj0ugd7ojfz" w:colFirst="0" w:colLast="0"/>
            <w:bookmarkEnd w:id="17"/>
          </w:p>
          <w:p w14:paraId="4914404B" w14:textId="77777777" w:rsidR="005D2CE2" w:rsidRDefault="005D2CE2">
            <w:pPr>
              <w:rPr>
                <w:rFonts w:ascii="Calibri" w:eastAsia="Calibri" w:hAnsi="Calibri" w:cs="Calibri"/>
                <w:sz w:val="20"/>
                <w:szCs w:val="20"/>
              </w:rPr>
            </w:pPr>
            <w:bookmarkStart w:id="18" w:name="_heading=h.85jl7tbrpdla" w:colFirst="0" w:colLast="0"/>
            <w:bookmarkEnd w:id="18"/>
          </w:p>
          <w:p w14:paraId="28F359C9" w14:textId="77777777" w:rsidR="005D2CE2" w:rsidRDefault="005D2CE2">
            <w:pPr>
              <w:rPr>
                <w:rFonts w:ascii="Calibri" w:eastAsia="Calibri" w:hAnsi="Calibri" w:cs="Calibri"/>
                <w:sz w:val="20"/>
                <w:szCs w:val="20"/>
              </w:rPr>
            </w:pPr>
            <w:bookmarkStart w:id="19" w:name="_heading=h.jktrvmc8hmtz" w:colFirst="0" w:colLast="0"/>
            <w:bookmarkEnd w:id="19"/>
          </w:p>
          <w:p w14:paraId="1AC84B04" w14:textId="77777777" w:rsidR="005D2CE2" w:rsidRDefault="005D2CE2">
            <w:pPr>
              <w:rPr>
                <w:rFonts w:ascii="Calibri" w:eastAsia="Calibri" w:hAnsi="Calibri" w:cs="Calibri"/>
                <w:sz w:val="20"/>
                <w:szCs w:val="20"/>
              </w:rPr>
            </w:pPr>
            <w:bookmarkStart w:id="20" w:name="_heading=h.k6bmita4g419" w:colFirst="0" w:colLast="0"/>
            <w:bookmarkEnd w:id="20"/>
          </w:p>
          <w:p w14:paraId="10F28783" w14:textId="77777777" w:rsidR="005D2CE2" w:rsidRDefault="005D2CE2">
            <w:pPr>
              <w:rPr>
                <w:rFonts w:ascii="Calibri" w:eastAsia="Calibri" w:hAnsi="Calibri" w:cs="Calibri"/>
                <w:sz w:val="20"/>
                <w:szCs w:val="20"/>
              </w:rPr>
            </w:pPr>
            <w:bookmarkStart w:id="21" w:name="_heading=h.7vpo13kqp73o" w:colFirst="0" w:colLast="0"/>
            <w:bookmarkEnd w:id="21"/>
          </w:p>
          <w:p w14:paraId="434562C3" w14:textId="77777777" w:rsidR="005D2CE2" w:rsidRDefault="005D2CE2">
            <w:pPr>
              <w:rPr>
                <w:rFonts w:ascii="Calibri" w:eastAsia="Calibri" w:hAnsi="Calibri" w:cs="Calibri"/>
                <w:sz w:val="20"/>
                <w:szCs w:val="20"/>
              </w:rPr>
            </w:pPr>
            <w:bookmarkStart w:id="22" w:name="_heading=h.yenahgfe331s" w:colFirst="0" w:colLast="0"/>
            <w:bookmarkEnd w:id="22"/>
          </w:p>
          <w:p w14:paraId="57EAB931" w14:textId="77777777" w:rsidR="005D2CE2" w:rsidRDefault="005D2CE2">
            <w:pPr>
              <w:rPr>
                <w:rFonts w:ascii="Calibri" w:eastAsia="Calibri" w:hAnsi="Calibri" w:cs="Calibri"/>
                <w:sz w:val="20"/>
                <w:szCs w:val="20"/>
              </w:rPr>
            </w:pPr>
            <w:bookmarkStart w:id="23" w:name="_heading=h.lyr1559y7n8h" w:colFirst="0" w:colLast="0"/>
            <w:bookmarkEnd w:id="23"/>
          </w:p>
          <w:p w14:paraId="62CF6B49" w14:textId="77777777" w:rsidR="005D2CE2" w:rsidRDefault="005D2CE2">
            <w:pPr>
              <w:rPr>
                <w:rFonts w:ascii="Calibri" w:eastAsia="Calibri" w:hAnsi="Calibri" w:cs="Calibri"/>
                <w:sz w:val="20"/>
                <w:szCs w:val="20"/>
              </w:rPr>
            </w:pPr>
            <w:bookmarkStart w:id="24" w:name="_heading=h.lhf0rym95ez1" w:colFirst="0" w:colLast="0"/>
            <w:bookmarkEnd w:id="24"/>
          </w:p>
          <w:p w14:paraId="4A53AB3B" w14:textId="77777777" w:rsidR="005D2CE2" w:rsidRDefault="005D2CE2">
            <w:pPr>
              <w:rPr>
                <w:rFonts w:ascii="Calibri" w:eastAsia="Calibri" w:hAnsi="Calibri" w:cs="Calibri"/>
                <w:sz w:val="20"/>
                <w:szCs w:val="20"/>
              </w:rPr>
            </w:pPr>
            <w:bookmarkStart w:id="25" w:name="_heading=h.nvvy8n2n9189" w:colFirst="0" w:colLast="0"/>
            <w:bookmarkEnd w:id="25"/>
          </w:p>
          <w:p w14:paraId="06DCDCDD" w14:textId="77777777" w:rsidR="005D2CE2" w:rsidRDefault="005D2CE2">
            <w:pPr>
              <w:rPr>
                <w:rFonts w:ascii="Calibri" w:eastAsia="Calibri" w:hAnsi="Calibri" w:cs="Calibri"/>
                <w:sz w:val="20"/>
                <w:szCs w:val="20"/>
              </w:rPr>
            </w:pPr>
            <w:bookmarkStart w:id="26" w:name="_heading=h.fx4vxnx7r86f" w:colFirst="0" w:colLast="0"/>
            <w:bookmarkEnd w:id="26"/>
          </w:p>
          <w:p w14:paraId="6211C95F" w14:textId="77777777" w:rsidR="005D2CE2" w:rsidRDefault="005D2CE2">
            <w:pPr>
              <w:rPr>
                <w:rFonts w:ascii="Calibri" w:eastAsia="Calibri" w:hAnsi="Calibri" w:cs="Calibri"/>
                <w:sz w:val="20"/>
                <w:szCs w:val="20"/>
              </w:rPr>
            </w:pPr>
            <w:bookmarkStart w:id="27" w:name="_heading=h.6ye5nycfk285" w:colFirst="0" w:colLast="0"/>
            <w:bookmarkEnd w:id="27"/>
          </w:p>
          <w:p w14:paraId="5F673F77" w14:textId="77777777" w:rsidR="005D2CE2" w:rsidRDefault="005D2CE2">
            <w:pPr>
              <w:rPr>
                <w:rFonts w:ascii="Calibri" w:eastAsia="Calibri" w:hAnsi="Calibri" w:cs="Calibri"/>
                <w:sz w:val="20"/>
                <w:szCs w:val="20"/>
              </w:rPr>
            </w:pPr>
            <w:bookmarkStart w:id="28" w:name="_heading=h.l87trns72p9r" w:colFirst="0" w:colLast="0"/>
            <w:bookmarkEnd w:id="28"/>
          </w:p>
          <w:p w14:paraId="16FA9F09" w14:textId="77777777" w:rsidR="005D2CE2" w:rsidRDefault="005D2CE2">
            <w:pPr>
              <w:rPr>
                <w:rFonts w:ascii="Calibri" w:eastAsia="Calibri" w:hAnsi="Calibri" w:cs="Calibri"/>
                <w:sz w:val="20"/>
                <w:szCs w:val="20"/>
              </w:rPr>
            </w:pPr>
            <w:bookmarkStart w:id="29" w:name="_heading=h.3b4r7v48g17" w:colFirst="0" w:colLast="0"/>
            <w:bookmarkEnd w:id="29"/>
          </w:p>
          <w:p w14:paraId="27B3D7D7" w14:textId="77777777" w:rsidR="005D2CE2" w:rsidRDefault="005D2CE2">
            <w:pPr>
              <w:rPr>
                <w:rFonts w:ascii="Calibri" w:eastAsia="Calibri" w:hAnsi="Calibri" w:cs="Calibri"/>
                <w:sz w:val="20"/>
                <w:szCs w:val="20"/>
              </w:rPr>
            </w:pPr>
            <w:bookmarkStart w:id="30" w:name="_heading=h.txunumg82h23" w:colFirst="0" w:colLast="0"/>
            <w:bookmarkEnd w:id="30"/>
          </w:p>
          <w:p w14:paraId="396C1618" w14:textId="77777777" w:rsidR="005D2CE2" w:rsidRDefault="005D2CE2">
            <w:pPr>
              <w:rPr>
                <w:rFonts w:ascii="Calibri" w:eastAsia="Calibri" w:hAnsi="Calibri" w:cs="Calibri"/>
                <w:sz w:val="20"/>
                <w:szCs w:val="20"/>
              </w:rPr>
            </w:pPr>
            <w:bookmarkStart w:id="31" w:name="_heading=h.a9mw6g8l8c3h" w:colFirst="0" w:colLast="0"/>
            <w:bookmarkEnd w:id="31"/>
          </w:p>
          <w:p w14:paraId="02985909" w14:textId="77777777" w:rsidR="005D2CE2" w:rsidRDefault="005D2CE2">
            <w:pPr>
              <w:rPr>
                <w:rFonts w:ascii="Calibri" w:eastAsia="Calibri" w:hAnsi="Calibri" w:cs="Calibri"/>
                <w:sz w:val="20"/>
                <w:szCs w:val="20"/>
              </w:rPr>
            </w:pPr>
            <w:bookmarkStart w:id="32" w:name="_heading=h.2o0pnpt236ee" w:colFirst="0" w:colLast="0"/>
            <w:bookmarkEnd w:id="32"/>
          </w:p>
          <w:p w14:paraId="299C583B" w14:textId="77777777" w:rsidR="005D2CE2" w:rsidRDefault="005D2CE2">
            <w:pPr>
              <w:rPr>
                <w:rFonts w:ascii="Calibri" w:eastAsia="Calibri" w:hAnsi="Calibri" w:cs="Calibri"/>
                <w:sz w:val="20"/>
                <w:szCs w:val="20"/>
              </w:rPr>
            </w:pPr>
            <w:bookmarkStart w:id="33" w:name="_heading=h.v3rx5v1l1lq8" w:colFirst="0" w:colLast="0"/>
            <w:bookmarkEnd w:id="33"/>
          </w:p>
          <w:p w14:paraId="6DF19E7C" w14:textId="77777777" w:rsidR="005D2CE2" w:rsidRDefault="005D2CE2">
            <w:pPr>
              <w:rPr>
                <w:rFonts w:ascii="Calibri" w:eastAsia="Calibri" w:hAnsi="Calibri" w:cs="Calibri"/>
                <w:sz w:val="20"/>
                <w:szCs w:val="20"/>
              </w:rPr>
            </w:pPr>
            <w:bookmarkStart w:id="34" w:name="_heading=h.9q5a5p6lgpsw" w:colFirst="0" w:colLast="0"/>
            <w:bookmarkEnd w:id="34"/>
          </w:p>
          <w:p w14:paraId="6959DDBA" w14:textId="77777777" w:rsidR="005D2CE2" w:rsidRDefault="005D2CE2">
            <w:pPr>
              <w:rPr>
                <w:rFonts w:ascii="Calibri" w:eastAsia="Calibri" w:hAnsi="Calibri" w:cs="Calibri"/>
                <w:sz w:val="20"/>
                <w:szCs w:val="20"/>
              </w:rPr>
            </w:pPr>
            <w:bookmarkStart w:id="35" w:name="_heading=h.6gg7nqxh2fju" w:colFirst="0" w:colLast="0"/>
            <w:bookmarkEnd w:id="35"/>
          </w:p>
          <w:p w14:paraId="379C0AF4" w14:textId="77777777" w:rsidR="005D2CE2" w:rsidRDefault="005D2CE2">
            <w:pPr>
              <w:rPr>
                <w:rFonts w:ascii="Calibri" w:eastAsia="Calibri" w:hAnsi="Calibri" w:cs="Calibri"/>
                <w:sz w:val="20"/>
                <w:szCs w:val="20"/>
              </w:rPr>
            </w:pPr>
            <w:bookmarkStart w:id="36" w:name="_heading=h.vopkms84zom8" w:colFirst="0" w:colLast="0"/>
            <w:bookmarkEnd w:id="36"/>
          </w:p>
          <w:p w14:paraId="785CF912" w14:textId="77777777" w:rsidR="005D2CE2" w:rsidRDefault="005D2CE2">
            <w:pPr>
              <w:rPr>
                <w:rFonts w:ascii="Calibri" w:eastAsia="Calibri" w:hAnsi="Calibri" w:cs="Calibri"/>
                <w:sz w:val="20"/>
                <w:szCs w:val="20"/>
              </w:rPr>
            </w:pPr>
            <w:bookmarkStart w:id="37" w:name="_heading=h.5gixrsxhysb1" w:colFirst="0" w:colLast="0"/>
            <w:bookmarkEnd w:id="37"/>
          </w:p>
          <w:p w14:paraId="21CC1DDA" w14:textId="77777777" w:rsidR="005D2CE2" w:rsidRDefault="005D2CE2">
            <w:pPr>
              <w:rPr>
                <w:rFonts w:ascii="Calibri" w:eastAsia="Calibri" w:hAnsi="Calibri" w:cs="Calibri"/>
                <w:sz w:val="20"/>
                <w:szCs w:val="20"/>
              </w:rPr>
            </w:pPr>
            <w:bookmarkStart w:id="38" w:name="_heading=h.6gok1l45zpqw" w:colFirst="0" w:colLast="0"/>
            <w:bookmarkEnd w:id="38"/>
          </w:p>
          <w:p w14:paraId="2EA206D8" w14:textId="77777777" w:rsidR="005D2CE2" w:rsidRDefault="005D2CE2">
            <w:pPr>
              <w:rPr>
                <w:rFonts w:ascii="Calibri" w:eastAsia="Calibri" w:hAnsi="Calibri" w:cs="Calibri"/>
                <w:sz w:val="20"/>
                <w:szCs w:val="20"/>
              </w:rPr>
            </w:pPr>
            <w:bookmarkStart w:id="39" w:name="_heading=h.1guobygh60o4" w:colFirst="0" w:colLast="0"/>
            <w:bookmarkEnd w:id="39"/>
          </w:p>
          <w:p w14:paraId="18ED4D5C" w14:textId="77777777" w:rsidR="005D2CE2" w:rsidRDefault="005D2CE2">
            <w:pPr>
              <w:rPr>
                <w:rFonts w:ascii="Calibri" w:eastAsia="Calibri" w:hAnsi="Calibri" w:cs="Calibri"/>
                <w:sz w:val="20"/>
                <w:szCs w:val="20"/>
              </w:rPr>
            </w:pPr>
            <w:bookmarkStart w:id="40" w:name="_heading=h.f9qryk95brqr" w:colFirst="0" w:colLast="0"/>
            <w:bookmarkEnd w:id="40"/>
          </w:p>
          <w:p w14:paraId="62BD816F" w14:textId="77777777" w:rsidR="005D2CE2" w:rsidRDefault="005D2CE2">
            <w:pPr>
              <w:rPr>
                <w:rFonts w:ascii="Calibri" w:eastAsia="Calibri" w:hAnsi="Calibri" w:cs="Calibri"/>
                <w:sz w:val="20"/>
                <w:szCs w:val="20"/>
              </w:rPr>
            </w:pPr>
            <w:bookmarkStart w:id="41" w:name="_heading=h.dy2mdmkvg30x" w:colFirst="0" w:colLast="0"/>
            <w:bookmarkEnd w:id="41"/>
          </w:p>
          <w:p w14:paraId="1B1B7650" w14:textId="77777777" w:rsidR="005D2CE2" w:rsidRDefault="005D2CE2">
            <w:pPr>
              <w:rPr>
                <w:rFonts w:ascii="Calibri" w:eastAsia="Calibri" w:hAnsi="Calibri" w:cs="Calibri"/>
                <w:sz w:val="20"/>
                <w:szCs w:val="20"/>
              </w:rPr>
            </w:pPr>
            <w:bookmarkStart w:id="42" w:name="_heading=h.m7a05iojezkk" w:colFirst="0" w:colLast="0"/>
            <w:bookmarkEnd w:id="42"/>
          </w:p>
          <w:p w14:paraId="07969FA0" w14:textId="77777777" w:rsidR="005D2CE2" w:rsidRDefault="005D2CE2">
            <w:pPr>
              <w:rPr>
                <w:rFonts w:ascii="Calibri" w:eastAsia="Calibri" w:hAnsi="Calibri" w:cs="Calibri"/>
                <w:sz w:val="20"/>
                <w:szCs w:val="20"/>
              </w:rPr>
            </w:pPr>
            <w:bookmarkStart w:id="43" w:name="_heading=h.fhidmpazts2u" w:colFirst="0" w:colLast="0"/>
            <w:bookmarkEnd w:id="43"/>
          </w:p>
          <w:p w14:paraId="38767852" w14:textId="77777777" w:rsidR="005D2CE2" w:rsidRDefault="005D2CE2">
            <w:pPr>
              <w:rPr>
                <w:rFonts w:ascii="Calibri" w:eastAsia="Calibri" w:hAnsi="Calibri" w:cs="Calibri"/>
                <w:sz w:val="20"/>
                <w:szCs w:val="20"/>
              </w:rPr>
            </w:pPr>
            <w:bookmarkStart w:id="44" w:name="_heading=h.ikot9grl9f0b" w:colFirst="0" w:colLast="0"/>
            <w:bookmarkEnd w:id="44"/>
          </w:p>
          <w:p w14:paraId="33F2A84C" w14:textId="77777777" w:rsidR="005D2CE2" w:rsidRDefault="005D2CE2">
            <w:pPr>
              <w:rPr>
                <w:rFonts w:ascii="Calibri" w:eastAsia="Calibri" w:hAnsi="Calibri" w:cs="Calibri"/>
                <w:sz w:val="20"/>
                <w:szCs w:val="20"/>
              </w:rPr>
            </w:pPr>
            <w:bookmarkStart w:id="45" w:name="_heading=h.gxnd9h68j0c" w:colFirst="0" w:colLast="0"/>
            <w:bookmarkEnd w:id="45"/>
          </w:p>
          <w:p w14:paraId="7F2F4286" w14:textId="77777777" w:rsidR="005D2CE2" w:rsidRDefault="005D2CE2">
            <w:pPr>
              <w:rPr>
                <w:rFonts w:ascii="Calibri" w:eastAsia="Calibri" w:hAnsi="Calibri" w:cs="Calibri"/>
                <w:sz w:val="20"/>
                <w:szCs w:val="20"/>
              </w:rPr>
            </w:pPr>
            <w:bookmarkStart w:id="46" w:name="_heading=h.1yhkqdt3dg8i" w:colFirst="0" w:colLast="0"/>
            <w:bookmarkEnd w:id="46"/>
          </w:p>
          <w:p w14:paraId="5318037E" w14:textId="77777777" w:rsidR="005D2CE2" w:rsidRDefault="005D2CE2">
            <w:pPr>
              <w:ind w:left="360"/>
              <w:rPr>
                <w:rFonts w:ascii="Calibri" w:eastAsia="Calibri" w:hAnsi="Calibri" w:cs="Calibri"/>
                <w:sz w:val="20"/>
                <w:szCs w:val="20"/>
              </w:rPr>
            </w:pPr>
            <w:bookmarkStart w:id="47" w:name="_heading=h.5tv847wudp6" w:colFirst="0" w:colLast="0"/>
            <w:bookmarkEnd w:id="47"/>
          </w:p>
          <w:p w14:paraId="5B4AD981" w14:textId="77777777" w:rsidR="005D2CE2" w:rsidRDefault="005D2CE2">
            <w:pPr>
              <w:ind w:left="360"/>
              <w:rPr>
                <w:rFonts w:ascii="Calibri" w:eastAsia="Calibri" w:hAnsi="Calibri" w:cs="Calibri"/>
                <w:sz w:val="20"/>
                <w:szCs w:val="20"/>
              </w:rPr>
            </w:pPr>
            <w:bookmarkStart w:id="48" w:name="_heading=h.6plb4n2w8mlj" w:colFirst="0" w:colLast="0"/>
            <w:bookmarkEnd w:id="48"/>
          </w:p>
          <w:p w14:paraId="618716CF" w14:textId="77777777" w:rsidR="005D2CE2" w:rsidRDefault="005D2CE2">
            <w:pPr>
              <w:ind w:left="360"/>
              <w:rPr>
                <w:rFonts w:ascii="Calibri" w:eastAsia="Calibri" w:hAnsi="Calibri" w:cs="Calibri"/>
                <w:sz w:val="20"/>
                <w:szCs w:val="20"/>
              </w:rPr>
            </w:pPr>
            <w:bookmarkStart w:id="49" w:name="_heading=h.ml9b0ncopgqx" w:colFirst="0" w:colLast="0"/>
            <w:bookmarkEnd w:id="49"/>
          </w:p>
          <w:p w14:paraId="1682E116" w14:textId="77777777" w:rsidR="005D2CE2" w:rsidRDefault="005D2CE2">
            <w:pPr>
              <w:ind w:left="360"/>
              <w:rPr>
                <w:rFonts w:ascii="Calibri" w:eastAsia="Calibri" w:hAnsi="Calibri" w:cs="Calibri"/>
                <w:sz w:val="20"/>
                <w:szCs w:val="20"/>
              </w:rPr>
            </w:pPr>
            <w:bookmarkStart w:id="50" w:name="_heading=h.sne9x26c6gj6" w:colFirst="0" w:colLast="0"/>
            <w:bookmarkEnd w:id="50"/>
          </w:p>
          <w:p w14:paraId="3601D352" w14:textId="77777777" w:rsidR="005D2CE2" w:rsidRDefault="005D2CE2">
            <w:pPr>
              <w:ind w:left="360"/>
              <w:rPr>
                <w:rFonts w:ascii="Calibri" w:eastAsia="Calibri" w:hAnsi="Calibri" w:cs="Calibri"/>
                <w:sz w:val="20"/>
                <w:szCs w:val="20"/>
              </w:rPr>
            </w:pPr>
            <w:bookmarkStart w:id="51" w:name="_heading=h.kwspcp4ftzpu" w:colFirst="0" w:colLast="0"/>
            <w:bookmarkEnd w:id="51"/>
          </w:p>
          <w:p w14:paraId="7F14D1D1" w14:textId="77777777" w:rsidR="005D2CE2" w:rsidRDefault="005D2CE2">
            <w:pPr>
              <w:ind w:left="360"/>
              <w:rPr>
                <w:rFonts w:ascii="Calibri" w:eastAsia="Calibri" w:hAnsi="Calibri" w:cs="Calibri"/>
                <w:sz w:val="20"/>
                <w:szCs w:val="20"/>
              </w:rPr>
            </w:pPr>
            <w:bookmarkStart w:id="52" w:name="_heading=h.tcfkrovtm7cc" w:colFirst="0" w:colLast="0"/>
            <w:bookmarkEnd w:id="52"/>
          </w:p>
          <w:p w14:paraId="5CC247BE" w14:textId="77777777" w:rsidR="005D2CE2" w:rsidRDefault="005D2CE2">
            <w:pPr>
              <w:ind w:left="360"/>
              <w:rPr>
                <w:rFonts w:ascii="Calibri" w:eastAsia="Calibri" w:hAnsi="Calibri" w:cs="Calibri"/>
                <w:sz w:val="20"/>
                <w:szCs w:val="20"/>
              </w:rPr>
            </w:pPr>
            <w:bookmarkStart w:id="53" w:name="_heading=h.esazirh320b9" w:colFirst="0" w:colLast="0"/>
            <w:bookmarkEnd w:id="53"/>
          </w:p>
          <w:p w14:paraId="244737F1" w14:textId="77777777" w:rsidR="005D2CE2" w:rsidRDefault="005D2CE2">
            <w:pPr>
              <w:ind w:left="360"/>
              <w:rPr>
                <w:rFonts w:ascii="Calibri" w:eastAsia="Calibri" w:hAnsi="Calibri" w:cs="Calibri"/>
                <w:sz w:val="20"/>
                <w:szCs w:val="20"/>
              </w:rPr>
            </w:pPr>
            <w:bookmarkStart w:id="54" w:name="_heading=h.q8knjhiul7lp" w:colFirst="0" w:colLast="0"/>
            <w:bookmarkEnd w:id="54"/>
          </w:p>
          <w:p w14:paraId="5B39CBF3" w14:textId="77777777" w:rsidR="005D2CE2" w:rsidRDefault="005D2CE2">
            <w:pPr>
              <w:ind w:left="360"/>
              <w:rPr>
                <w:rFonts w:ascii="Calibri" w:eastAsia="Calibri" w:hAnsi="Calibri" w:cs="Calibri"/>
                <w:sz w:val="20"/>
                <w:szCs w:val="20"/>
              </w:rPr>
            </w:pPr>
            <w:bookmarkStart w:id="55" w:name="_heading=h.i4zlfd5yxh1r" w:colFirst="0" w:colLast="0"/>
            <w:bookmarkEnd w:id="55"/>
          </w:p>
          <w:p w14:paraId="53521A58" w14:textId="77777777" w:rsidR="005D2CE2" w:rsidRDefault="005D2CE2">
            <w:pPr>
              <w:ind w:left="360"/>
              <w:rPr>
                <w:rFonts w:ascii="Calibri" w:eastAsia="Calibri" w:hAnsi="Calibri" w:cs="Calibri"/>
                <w:sz w:val="20"/>
                <w:szCs w:val="20"/>
              </w:rPr>
            </w:pPr>
            <w:bookmarkStart w:id="56" w:name="_heading=h.conlo3a7h4dz" w:colFirst="0" w:colLast="0"/>
            <w:bookmarkEnd w:id="56"/>
          </w:p>
          <w:p w14:paraId="0FC97F7C" w14:textId="77777777" w:rsidR="005D2CE2" w:rsidRDefault="005D2CE2">
            <w:pPr>
              <w:ind w:left="360"/>
              <w:rPr>
                <w:rFonts w:ascii="Calibri" w:eastAsia="Calibri" w:hAnsi="Calibri" w:cs="Calibri"/>
                <w:sz w:val="20"/>
                <w:szCs w:val="20"/>
              </w:rPr>
            </w:pPr>
            <w:bookmarkStart w:id="57" w:name="_heading=h.hd648v30q0ic" w:colFirst="0" w:colLast="0"/>
            <w:bookmarkEnd w:id="57"/>
          </w:p>
          <w:p w14:paraId="402C5F89" w14:textId="77777777" w:rsidR="005D2CE2" w:rsidRDefault="005D2CE2">
            <w:pPr>
              <w:ind w:left="360"/>
              <w:rPr>
                <w:rFonts w:ascii="Calibri" w:eastAsia="Calibri" w:hAnsi="Calibri" w:cs="Calibri"/>
                <w:sz w:val="20"/>
                <w:szCs w:val="20"/>
              </w:rPr>
            </w:pPr>
            <w:bookmarkStart w:id="58" w:name="_heading=h.744tsqf4ndnk" w:colFirst="0" w:colLast="0"/>
            <w:bookmarkEnd w:id="58"/>
          </w:p>
          <w:p w14:paraId="0159DA0C" w14:textId="77777777" w:rsidR="005D2CE2" w:rsidRDefault="005D2CE2">
            <w:pPr>
              <w:ind w:left="360"/>
              <w:rPr>
                <w:rFonts w:ascii="Calibri" w:eastAsia="Calibri" w:hAnsi="Calibri" w:cs="Calibri"/>
                <w:sz w:val="20"/>
                <w:szCs w:val="20"/>
              </w:rPr>
            </w:pPr>
            <w:bookmarkStart w:id="59" w:name="_heading=h.x1s4k5jzmc3c" w:colFirst="0" w:colLast="0"/>
            <w:bookmarkEnd w:id="59"/>
          </w:p>
          <w:p w14:paraId="6F0EB893" w14:textId="77777777" w:rsidR="005D2CE2" w:rsidRDefault="005D2CE2">
            <w:pPr>
              <w:ind w:left="360"/>
              <w:rPr>
                <w:rFonts w:ascii="Calibri" w:eastAsia="Calibri" w:hAnsi="Calibri" w:cs="Calibri"/>
                <w:sz w:val="20"/>
                <w:szCs w:val="20"/>
              </w:rPr>
            </w:pPr>
            <w:bookmarkStart w:id="60" w:name="_heading=h.ygdc7ycqis9f" w:colFirst="0" w:colLast="0"/>
            <w:bookmarkEnd w:id="60"/>
          </w:p>
          <w:p w14:paraId="22CBE4C7" w14:textId="77777777" w:rsidR="005D2CE2" w:rsidRDefault="005D2CE2">
            <w:pPr>
              <w:ind w:left="360"/>
              <w:rPr>
                <w:rFonts w:ascii="Calibri" w:eastAsia="Calibri" w:hAnsi="Calibri" w:cs="Calibri"/>
                <w:sz w:val="20"/>
                <w:szCs w:val="20"/>
              </w:rPr>
            </w:pPr>
            <w:bookmarkStart w:id="61" w:name="_heading=h.e9v684ypythh" w:colFirst="0" w:colLast="0"/>
            <w:bookmarkEnd w:id="61"/>
          </w:p>
          <w:p w14:paraId="0314719A" w14:textId="77777777" w:rsidR="005D2CE2" w:rsidRDefault="005D2CE2">
            <w:pPr>
              <w:ind w:left="360"/>
              <w:rPr>
                <w:rFonts w:ascii="Calibri" w:eastAsia="Calibri" w:hAnsi="Calibri" w:cs="Calibri"/>
                <w:sz w:val="20"/>
                <w:szCs w:val="20"/>
              </w:rPr>
            </w:pPr>
            <w:bookmarkStart w:id="62" w:name="_heading=h.q0ekdiiismun" w:colFirst="0" w:colLast="0"/>
            <w:bookmarkEnd w:id="62"/>
          </w:p>
          <w:p w14:paraId="4256C31D" w14:textId="77777777" w:rsidR="005D2CE2" w:rsidRDefault="005D2CE2">
            <w:pPr>
              <w:ind w:left="360"/>
              <w:rPr>
                <w:rFonts w:ascii="Calibri" w:eastAsia="Calibri" w:hAnsi="Calibri" w:cs="Calibri"/>
                <w:sz w:val="20"/>
                <w:szCs w:val="20"/>
              </w:rPr>
            </w:pPr>
            <w:bookmarkStart w:id="63" w:name="_heading=h.upeo1p8ihz1h" w:colFirst="0" w:colLast="0"/>
            <w:bookmarkEnd w:id="63"/>
          </w:p>
          <w:p w14:paraId="158802C9" w14:textId="77777777" w:rsidR="005D2CE2" w:rsidRDefault="005D2CE2">
            <w:pPr>
              <w:ind w:left="360"/>
              <w:rPr>
                <w:rFonts w:ascii="Calibri" w:eastAsia="Calibri" w:hAnsi="Calibri" w:cs="Calibri"/>
                <w:sz w:val="20"/>
                <w:szCs w:val="20"/>
              </w:rPr>
            </w:pPr>
            <w:bookmarkStart w:id="64" w:name="_heading=h.wxzk0wlrl4f7" w:colFirst="0" w:colLast="0"/>
            <w:bookmarkEnd w:id="64"/>
          </w:p>
          <w:p w14:paraId="1DDF9BEF" w14:textId="77777777" w:rsidR="005D2CE2" w:rsidRDefault="005D2CE2">
            <w:pPr>
              <w:ind w:left="360"/>
              <w:rPr>
                <w:rFonts w:ascii="Calibri" w:eastAsia="Calibri" w:hAnsi="Calibri" w:cs="Calibri"/>
                <w:sz w:val="20"/>
                <w:szCs w:val="20"/>
              </w:rPr>
            </w:pPr>
            <w:bookmarkStart w:id="65" w:name="_heading=h.gvtztaewf1cl" w:colFirst="0" w:colLast="0"/>
            <w:bookmarkEnd w:id="65"/>
          </w:p>
          <w:p w14:paraId="266DDB2B" w14:textId="77777777" w:rsidR="005D2CE2" w:rsidRDefault="005D2CE2">
            <w:pPr>
              <w:ind w:left="360"/>
              <w:rPr>
                <w:rFonts w:ascii="Calibri" w:eastAsia="Calibri" w:hAnsi="Calibri" w:cs="Calibri"/>
                <w:sz w:val="20"/>
                <w:szCs w:val="20"/>
              </w:rPr>
            </w:pPr>
            <w:bookmarkStart w:id="66" w:name="_heading=h.s71a4lysaaig" w:colFirst="0" w:colLast="0"/>
            <w:bookmarkEnd w:id="66"/>
          </w:p>
          <w:p w14:paraId="5F7DD510" w14:textId="77777777" w:rsidR="005D2CE2" w:rsidRDefault="005D2CE2">
            <w:pPr>
              <w:ind w:left="360"/>
              <w:rPr>
                <w:rFonts w:ascii="Calibri" w:eastAsia="Calibri" w:hAnsi="Calibri" w:cs="Calibri"/>
                <w:sz w:val="20"/>
                <w:szCs w:val="20"/>
              </w:rPr>
            </w:pPr>
            <w:bookmarkStart w:id="67" w:name="_heading=h.n22957l08sqx" w:colFirst="0" w:colLast="0"/>
            <w:bookmarkEnd w:id="67"/>
          </w:p>
          <w:p w14:paraId="7963BBD9" w14:textId="77777777" w:rsidR="005D2CE2" w:rsidRDefault="005D2CE2">
            <w:pPr>
              <w:ind w:left="360"/>
              <w:rPr>
                <w:rFonts w:ascii="Calibri" w:eastAsia="Calibri" w:hAnsi="Calibri" w:cs="Calibri"/>
                <w:sz w:val="20"/>
                <w:szCs w:val="20"/>
              </w:rPr>
            </w:pPr>
            <w:bookmarkStart w:id="68" w:name="_heading=h.migxb4f4k29w" w:colFirst="0" w:colLast="0"/>
            <w:bookmarkEnd w:id="68"/>
          </w:p>
          <w:p w14:paraId="022A6966" w14:textId="77777777" w:rsidR="005D2CE2" w:rsidRDefault="005D2CE2">
            <w:pPr>
              <w:ind w:left="360"/>
              <w:rPr>
                <w:rFonts w:ascii="Calibri" w:eastAsia="Calibri" w:hAnsi="Calibri" w:cs="Calibri"/>
                <w:sz w:val="20"/>
                <w:szCs w:val="20"/>
              </w:rPr>
            </w:pPr>
            <w:bookmarkStart w:id="69" w:name="_heading=h.op1mmp36nctu" w:colFirst="0" w:colLast="0"/>
            <w:bookmarkEnd w:id="69"/>
          </w:p>
          <w:p w14:paraId="301A2162" w14:textId="77777777" w:rsidR="005D2CE2" w:rsidRDefault="00000000">
            <w:pPr>
              <w:rPr>
                <w:rFonts w:ascii="Calibri" w:eastAsia="Calibri" w:hAnsi="Calibri" w:cs="Calibri"/>
                <w:sz w:val="20"/>
                <w:szCs w:val="20"/>
              </w:rPr>
            </w:pPr>
            <w:bookmarkStart w:id="70" w:name="_heading=h.3rdcrjn" w:colFirst="0" w:colLast="0"/>
            <w:bookmarkEnd w:id="70"/>
            <w:r>
              <w:rPr>
                <w:rFonts w:ascii="Calibri" w:eastAsia="Calibri" w:hAnsi="Calibri" w:cs="Calibri"/>
                <w:sz w:val="20"/>
                <w:szCs w:val="20"/>
              </w:rPr>
              <w:t>Almost all support staff are more confident and skilled in providing in-class support to identified groups of pupils by June 2024.</w:t>
            </w:r>
          </w:p>
        </w:tc>
        <w:tc>
          <w:tcPr>
            <w:tcW w:w="2212" w:type="dxa"/>
            <w:shd w:val="clear" w:color="auto" w:fill="FFFFFF"/>
          </w:tcPr>
          <w:p w14:paraId="757F7056" w14:textId="77777777" w:rsidR="005D2CE2" w:rsidRDefault="00000000">
            <w:pPr>
              <w:spacing w:after="200"/>
              <w:rPr>
                <w:rFonts w:ascii="Calibri" w:eastAsia="Calibri" w:hAnsi="Calibri" w:cs="Calibri"/>
                <w:b/>
                <w:sz w:val="20"/>
                <w:szCs w:val="20"/>
                <w:u w:val="single"/>
              </w:rPr>
            </w:pPr>
            <w:r>
              <w:rPr>
                <w:rFonts w:ascii="Calibri" w:eastAsia="Calibri" w:hAnsi="Calibri" w:cs="Calibri"/>
                <w:b/>
                <w:sz w:val="20"/>
                <w:szCs w:val="20"/>
                <w:u w:val="single"/>
              </w:rPr>
              <w:lastRenderedPageBreak/>
              <w:t>Enhancing Teaching and Learning</w:t>
            </w:r>
          </w:p>
          <w:p w14:paraId="35058BE1" w14:textId="77777777" w:rsidR="005D2CE2" w:rsidRDefault="005D2CE2">
            <w:pPr>
              <w:rPr>
                <w:rFonts w:ascii="Calibri" w:eastAsia="Calibri" w:hAnsi="Calibri" w:cs="Calibri"/>
                <w:sz w:val="20"/>
                <w:szCs w:val="20"/>
              </w:rPr>
            </w:pPr>
          </w:p>
          <w:p w14:paraId="30D3FB4D" w14:textId="77777777" w:rsidR="005D2CE2" w:rsidRDefault="00000000">
            <w:pPr>
              <w:rPr>
                <w:rFonts w:ascii="Calibri" w:eastAsia="Calibri" w:hAnsi="Calibri" w:cs="Calibri"/>
                <w:sz w:val="20"/>
                <w:szCs w:val="20"/>
              </w:rPr>
            </w:pPr>
            <w:r>
              <w:rPr>
                <w:rFonts w:ascii="Calibri" w:eastAsia="Calibri" w:hAnsi="Calibri" w:cs="Calibri"/>
                <w:sz w:val="20"/>
                <w:szCs w:val="20"/>
              </w:rPr>
              <w:t>Non-fiction Talk for Writing CLPL for teaching and support staff.</w:t>
            </w:r>
          </w:p>
          <w:p w14:paraId="4F5C742A" w14:textId="77777777" w:rsidR="005D2CE2" w:rsidRDefault="005D2CE2">
            <w:pPr>
              <w:rPr>
                <w:rFonts w:ascii="Calibri" w:eastAsia="Calibri" w:hAnsi="Calibri" w:cs="Calibri"/>
                <w:sz w:val="20"/>
                <w:szCs w:val="20"/>
              </w:rPr>
            </w:pPr>
          </w:p>
          <w:p w14:paraId="28E15C21"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Creation of an operational plan, by October ’23, for implementation of the Talk for Writing approach (fiction and </w:t>
            </w:r>
            <w:r>
              <w:rPr>
                <w:rFonts w:ascii="Calibri" w:eastAsia="Calibri" w:hAnsi="Calibri" w:cs="Calibri"/>
                <w:sz w:val="20"/>
                <w:szCs w:val="20"/>
              </w:rPr>
              <w:lastRenderedPageBreak/>
              <w:t>nonfiction) to include key features e.g.:</w:t>
            </w:r>
            <w:r>
              <w:rPr>
                <w:rFonts w:ascii="Calibri" w:eastAsia="Calibri" w:hAnsi="Calibri" w:cs="Calibri"/>
                <w:sz w:val="20"/>
                <w:szCs w:val="20"/>
              </w:rPr>
              <w:tab/>
              <w:t xml:space="preserve">- </w:t>
            </w:r>
          </w:p>
          <w:p w14:paraId="689834E7" w14:textId="77777777" w:rsidR="005D2CE2" w:rsidRDefault="00000000">
            <w:pPr>
              <w:numPr>
                <w:ilvl w:val="0"/>
                <w:numId w:val="3"/>
              </w:numPr>
              <w:rPr>
                <w:rFonts w:ascii="Calibri" w:eastAsia="Calibri" w:hAnsi="Calibri" w:cs="Calibri"/>
                <w:sz w:val="20"/>
                <w:szCs w:val="20"/>
              </w:rPr>
            </w:pPr>
            <w:r>
              <w:rPr>
                <w:rFonts w:ascii="Calibri" w:eastAsia="Calibri" w:hAnsi="Calibri" w:cs="Calibri"/>
                <w:sz w:val="20"/>
                <w:szCs w:val="20"/>
              </w:rPr>
              <w:t>create/maintain a whole school reading spine.</w:t>
            </w:r>
            <w:r>
              <w:rPr>
                <w:rFonts w:ascii="Calibri" w:eastAsia="Calibri" w:hAnsi="Calibri" w:cs="Calibri"/>
                <w:sz w:val="20"/>
                <w:szCs w:val="20"/>
              </w:rPr>
              <w:tab/>
              <w:t>create/maintain a whole school. overview with resource linked units.</w:t>
            </w:r>
          </w:p>
          <w:p w14:paraId="323276BB" w14:textId="77777777" w:rsidR="005D2CE2" w:rsidRDefault="00000000">
            <w:pPr>
              <w:numPr>
                <w:ilvl w:val="0"/>
                <w:numId w:val="4"/>
              </w:numPr>
              <w:rPr>
                <w:rFonts w:ascii="Calibri" w:eastAsia="Calibri" w:hAnsi="Calibri" w:cs="Calibri"/>
                <w:sz w:val="20"/>
                <w:szCs w:val="20"/>
              </w:rPr>
            </w:pPr>
            <w:r>
              <w:rPr>
                <w:rFonts w:ascii="Calibri" w:eastAsia="Calibri" w:hAnsi="Calibri" w:cs="Calibri"/>
                <w:sz w:val="20"/>
                <w:szCs w:val="20"/>
              </w:rPr>
              <w:t>adapt templates for unit planning to align with existing planning approaches.</w:t>
            </w:r>
          </w:p>
          <w:p w14:paraId="5501C497" w14:textId="77777777" w:rsidR="005D2CE2" w:rsidRDefault="00000000">
            <w:pPr>
              <w:numPr>
                <w:ilvl w:val="0"/>
                <w:numId w:val="4"/>
              </w:numPr>
              <w:rPr>
                <w:rFonts w:ascii="Calibri" w:eastAsia="Calibri" w:hAnsi="Calibri" w:cs="Calibri"/>
                <w:sz w:val="20"/>
                <w:szCs w:val="20"/>
              </w:rPr>
            </w:pPr>
            <w:r>
              <w:rPr>
                <w:rFonts w:ascii="Calibri" w:eastAsia="Calibri" w:hAnsi="Calibri" w:cs="Calibri"/>
                <w:sz w:val="20"/>
                <w:szCs w:val="20"/>
              </w:rPr>
              <w:t>establish teaching non-negotiables and ensure consistent implementation across the school.</w:t>
            </w:r>
          </w:p>
          <w:p w14:paraId="3FDFBAD5" w14:textId="77777777" w:rsidR="005D2CE2" w:rsidRDefault="00000000">
            <w:pPr>
              <w:numPr>
                <w:ilvl w:val="0"/>
                <w:numId w:val="4"/>
              </w:numPr>
              <w:rPr>
                <w:rFonts w:ascii="Calibri" w:eastAsia="Calibri" w:hAnsi="Calibri" w:cs="Calibri"/>
                <w:sz w:val="20"/>
                <w:szCs w:val="20"/>
              </w:rPr>
            </w:pPr>
            <w:r>
              <w:rPr>
                <w:rFonts w:ascii="Calibri" w:eastAsia="Calibri" w:hAnsi="Calibri" w:cs="Calibri"/>
                <w:sz w:val="20"/>
                <w:szCs w:val="20"/>
              </w:rPr>
              <w:t>establish/maintain effective procedures for quality assurance of the approach.</w:t>
            </w:r>
          </w:p>
          <w:p w14:paraId="050F5F64" w14:textId="77777777" w:rsidR="005D2CE2" w:rsidRDefault="005D2CE2">
            <w:pPr>
              <w:ind w:left="720"/>
              <w:rPr>
                <w:rFonts w:ascii="Calibri" w:eastAsia="Calibri" w:hAnsi="Calibri" w:cs="Calibri"/>
                <w:sz w:val="20"/>
                <w:szCs w:val="20"/>
              </w:rPr>
            </w:pPr>
          </w:p>
          <w:p w14:paraId="39CB22EB"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By January ’23, all teaching staff will be introduced to Talk for Writing’s ‘Planning. Assessment and </w:t>
            </w:r>
            <w:r>
              <w:rPr>
                <w:rFonts w:ascii="Calibri" w:eastAsia="Calibri" w:hAnsi="Calibri" w:cs="Calibri"/>
                <w:sz w:val="20"/>
                <w:szCs w:val="20"/>
              </w:rPr>
              <w:lastRenderedPageBreak/>
              <w:t>Progression’ overviews and will use these to plan learner experiences and inform professional judgements on pupil progress.</w:t>
            </w:r>
          </w:p>
          <w:p w14:paraId="410775ED" w14:textId="77777777" w:rsidR="005D2CE2" w:rsidRDefault="005D2CE2">
            <w:pPr>
              <w:ind w:left="360"/>
              <w:rPr>
                <w:rFonts w:ascii="Calibri" w:eastAsia="Calibri" w:hAnsi="Calibri" w:cs="Calibri"/>
                <w:sz w:val="20"/>
                <w:szCs w:val="20"/>
              </w:rPr>
            </w:pPr>
          </w:p>
          <w:p w14:paraId="5643D5CB" w14:textId="77777777" w:rsidR="005D2CE2" w:rsidRDefault="00000000">
            <w:pPr>
              <w:rPr>
                <w:rFonts w:ascii="Calibri" w:eastAsia="Calibri" w:hAnsi="Calibri" w:cs="Calibri"/>
                <w:sz w:val="20"/>
                <w:szCs w:val="20"/>
              </w:rPr>
            </w:pPr>
            <w:r>
              <w:rPr>
                <w:rFonts w:ascii="Calibri" w:eastAsia="Calibri" w:hAnsi="Calibri" w:cs="Calibri"/>
                <w:sz w:val="20"/>
                <w:szCs w:val="20"/>
              </w:rPr>
              <w:t>Through collegiate sessions and Literacy Group Meetings, there will be a re-evaluation of our school’s ‘Literacy Position Statement’.</w:t>
            </w:r>
          </w:p>
          <w:p w14:paraId="036DBEA4" w14:textId="77777777" w:rsidR="005D2CE2" w:rsidRDefault="005D2CE2">
            <w:pPr>
              <w:ind w:left="360"/>
              <w:rPr>
                <w:rFonts w:ascii="Calibri" w:eastAsia="Calibri" w:hAnsi="Calibri" w:cs="Calibri"/>
                <w:sz w:val="20"/>
                <w:szCs w:val="20"/>
              </w:rPr>
            </w:pPr>
          </w:p>
          <w:p w14:paraId="243750A7" w14:textId="77777777" w:rsidR="005D2CE2" w:rsidRDefault="005D2CE2">
            <w:pPr>
              <w:ind w:left="360"/>
              <w:rPr>
                <w:rFonts w:ascii="Calibri" w:eastAsia="Calibri" w:hAnsi="Calibri" w:cs="Calibri"/>
                <w:sz w:val="20"/>
                <w:szCs w:val="20"/>
              </w:rPr>
            </w:pPr>
          </w:p>
          <w:p w14:paraId="791DDD8C" w14:textId="77777777" w:rsidR="005D2CE2" w:rsidRDefault="00000000">
            <w:pPr>
              <w:rPr>
                <w:rFonts w:ascii="Calibri" w:eastAsia="Calibri" w:hAnsi="Calibri" w:cs="Calibri"/>
                <w:sz w:val="20"/>
                <w:szCs w:val="20"/>
              </w:rPr>
            </w:pPr>
            <w:r>
              <w:rPr>
                <w:rFonts w:ascii="Calibri" w:eastAsia="Calibri" w:hAnsi="Calibri" w:cs="Calibri"/>
                <w:sz w:val="20"/>
                <w:szCs w:val="20"/>
              </w:rPr>
              <w:t>Through collegiate sessions, there will be opportunities for whole-school (stage/level/cross-level) moderation and local cluster moderation opportunities.</w:t>
            </w:r>
          </w:p>
          <w:p w14:paraId="09C93D9F" w14:textId="77777777" w:rsidR="005D2CE2" w:rsidRDefault="005D2CE2">
            <w:pPr>
              <w:rPr>
                <w:rFonts w:ascii="Calibri" w:eastAsia="Calibri" w:hAnsi="Calibri" w:cs="Calibri"/>
                <w:sz w:val="20"/>
                <w:szCs w:val="20"/>
              </w:rPr>
            </w:pPr>
          </w:p>
          <w:p w14:paraId="084DB6AF"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Use staff ‘Writing Ambassadors’ and Literacy </w:t>
            </w:r>
            <w:proofErr w:type="gramStart"/>
            <w:r>
              <w:rPr>
                <w:rFonts w:ascii="Calibri" w:eastAsia="Calibri" w:hAnsi="Calibri" w:cs="Calibri"/>
                <w:sz w:val="20"/>
                <w:szCs w:val="20"/>
              </w:rPr>
              <w:t>Champions  from</w:t>
            </w:r>
            <w:proofErr w:type="gramEnd"/>
            <w:r>
              <w:rPr>
                <w:rFonts w:ascii="Calibri" w:eastAsia="Calibri" w:hAnsi="Calibri" w:cs="Calibri"/>
                <w:sz w:val="20"/>
                <w:szCs w:val="20"/>
              </w:rPr>
              <w:t xml:space="preserve"> each stage/year group to lead, share successful practice and team teach.</w:t>
            </w:r>
          </w:p>
        </w:tc>
        <w:tc>
          <w:tcPr>
            <w:tcW w:w="2508" w:type="dxa"/>
            <w:shd w:val="clear" w:color="auto" w:fill="FFFFFF"/>
          </w:tcPr>
          <w:p w14:paraId="28661AB6" w14:textId="77777777" w:rsidR="005D2CE2" w:rsidRDefault="005D2CE2">
            <w:pPr>
              <w:spacing w:after="200"/>
              <w:rPr>
                <w:rFonts w:ascii="Calibri" w:eastAsia="Calibri" w:hAnsi="Calibri" w:cs="Calibri"/>
                <w:b/>
                <w:sz w:val="20"/>
                <w:szCs w:val="20"/>
                <w:u w:val="single"/>
              </w:rPr>
            </w:pPr>
          </w:p>
          <w:p w14:paraId="701B885D" w14:textId="77777777" w:rsidR="005D2CE2" w:rsidRDefault="005D2CE2">
            <w:pPr>
              <w:spacing w:after="200"/>
              <w:rPr>
                <w:rFonts w:ascii="Calibri" w:eastAsia="Calibri" w:hAnsi="Calibri" w:cs="Calibri"/>
                <w:b/>
                <w:sz w:val="20"/>
                <w:szCs w:val="20"/>
                <w:u w:val="single"/>
              </w:rPr>
            </w:pPr>
          </w:p>
          <w:p w14:paraId="6B4B463A"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Staff pre/post survey – confidence in applying the </w:t>
            </w:r>
            <w:proofErr w:type="spellStart"/>
            <w:r>
              <w:rPr>
                <w:rFonts w:ascii="Calibri" w:eastAsia="Calibri" w:hAnsi="Calibri" w:cs="Calibri"/>
                <w:sz w:val="20"/>
                <w:szCs w:val="20"/>
              </w:rPr>
              <w:t>TfW</w:t>
            </w:r>
            <w:proofErr w:type="spellEnd"/>
            <w:r>
              <w:rPr>
                <w:rFonts w:ascii="Calibri" w:eastAsia="Calibri" w:hAnsi="Calibri" w:cs="Calibri"/>
                <w:sz w:val="20"/>
                <w:szCs w:val="20"/>
              </w:rPr>
              <w:t xml:space="preserve"> process (learning, teaching and assessment)</w:t>
            </w:r>
          </w:p>
          <w:p w14:paraId="41D21562" w14:textId="77777777" w:rsidR="005D2CE2" w:rsidRDefault="005D2CE2">
            <w:pPr>
              <w:rPr>
                <w:rFonts w:ascii="Calibri" w:eastAsia="Calibri" w:hAnsi="Calibri" w:cs="Calibri"/>
                <w:sz w:val="20"/>
                <w:szCs w:val="20"/>
              </w:rPr>
            </w:pPr>
          </w:p>
          <w:p w14:paraId="338B2340" w14:textId="77777777" w:rsidR="005D2CE2" w:rsidRDefault="005D2CE2">
            <w:pPr>
              <w:spacing w:line="276" w:lineRule="auto"/>
              <w:ind w:left="360"/>
              <w:rPr>
                <w:rFonts w:ascii="Calibri" w:eastAsia="Calibri" w:hAnsi="Calibri" w:cs="Calibri"/>
                <w:sz w:val="20"/>
                <w:szCs w:val="20"/>
              </w:rPr>
            </w:pPr>
          </w:p>
          <w:p w14:paraId="7BD40F22" w14:textId="77777777" w:rsidR="005D2CE2" w:rsidRDefault="005D2CE2">
            <w:pPr>
              <w:spacing w:line="276" w:lineRule="auto"/>
              <w:rPr>
                <w:rFonts w:ascii="Calibri" w:eastAsia="Calibri" w:hAnsi="Calibri" w:cs="Calibri"/>
                <w:sz w:val="20"/>
                <w:szCs w:val="20"/>
              </w:rPr>
            </w:pPr>
          </w:p>
          <w:p w14:paraId="11559719" w14:textId="77777777" w:rsidR="005D2CE2" w:rsidRDefault="005D2CE2">
            <w:pPr>
              <w:spacing w:line="276" w:lineRule="auto"/>
              <w:rPr>
                <w:rFonts w:ascii="Calibri" w:eastAsia="Calibri" w:hAnsi="Calibri" w:cs="Calibri"/>
                <w:sz w:val="20"/>
                <w:szCs w:val="20"/>
              </w:rPr>
            </w:pPr>
          </w:p>
          <w:p w14:paraId="1B92446B" w14:textId="77777777" w:rsidR="005D2CE2" w:rsidRDefault="005D2CE2">
            <w:pPr>
              <w:spacing w:line="276" w:lineRule="auto"/>
              <w:rPr>
                <w:rFonts w:ascii="Calibri" w:eastAsia="Calibri" w:hAnsi="Calibri" w:cs="Calibri"/>
                <w:sz w:val="20"/>
                <w:szCs w:val="20"/>
              </w:rPr>
            </w:pPr>
          </w:p>
          <w:p w14:paraId="55578866" w14:textId="77777777" w:rsidR="005D2CE2" w:rsidRDefault="005D2CE2">
            <w:pPr>
              <w:spacing w:line="276" w:lineRule="auto"/>
              <w:rPr>
                <w:rFonts w:ascii="Calibri" w:eastAsia="Calibri" w:hAnsi="Calibri" w:cs="Calibri"/>
                <w:sz w:val="20"/>
                <w:szCs w:val="20"/>
              </w:rPr>
            </w:pPr>
          </w:p>
          <w:p w14:paraId="1A188E7E" w14:textId="77777777" w:rsidR="005D2CE2" w:rsidRDefault="005D2CE2">
            <w:pPr>
              <w:spacing w:line="276" w:lineRule="auto"/>
              <w:rPr>
                <w:rFonts w:ascii="Calibri" w:eastAsia="Calibri" w:hAnsi="Calibri" w:cs="Calibri"/>
                <w:sz w:val="20"/>
                <w:szCs w:val="20"/>
              </w:rPr>
            </w:pPr>
          </w:p>
          <w:p w14:paraId="3B1F3EA8" w14:textId="77777777" w:rsidR="005D2CE2" w:rsidRDefault="005D2CE2">
            <w:pPr>
              <w:spacing w:line="276" w:lineRule="auto"/>
              <w:rPr>
                <w:rFonts w:ascii="Calibri" w:eastAsia="Calibri" w:hAnsi="Calibri" w:cs="Calibri"/>
                <w:sz w:val="20"/>
                <w:szCs w:val="20"/>
              </w:rPr>
            </w:pPr>
          </w:p>
          <w:p w14:paraId="38B3866D" w14:textId="77777777" w:rsidR="005D2CE2" w:rsidRDefault="005D2CE2">
            <w:pPr>
              <w:spacing w:line="276" w:lineRule="auto"/>
              <w:rPr>
                <w:rFonts w:ascii="Calibri" w:eastAsia="Calibri" w:hAnsi="Calibri" w:cs="Calibri"/>
                <w:sz w:val="20"/>
                <w:szCs w:val="20"/>
              </w:rPr>
            </w:pPr>
          </w:p>
          <w:p w14:paraId="5A38E3CE" w14:textId="77777777" w:rsidR="005D2CE2" w:rsidRDefault="005D2CE2">
            <w:pPr>
              <w:spacing w:line="276" w:lineRule="auto"/>
              <w:rPr>
                <w:rFonts w:ascii="Calibri" w:eastAsia="Calibri" w:hAnsi="Calibri" w:cs="Calibri"/>
                <w:sz w:val="20"/>
                <w:szCs w:val="20"/>
              </w:rPr>
            </w:pPr>
          </w:p>
          <w:p w14:paraId="5388385E" w14:textId="77777777" w:rsidR="005D2CE2" w:rsidRDefault="005D2CE2">
            <w:pPr>
              <w:spacing w:line="276" w:lineRule="auto"/>
              <w:rPr>
                <w:rFonts w:ascii="Calibri" w:eastAsia="Calibri" w:hAnsi="Calibri" w:cs="Calibri"/>
                <w:sz w:val="20"/>
                <w:szCs w:val="20"/>
              </w:rPr>
            </w:pPr>
          </w:p>
          <w:p w14:paraId="2BE74285" w14:textId="77777777" w:rsidR="005D2CE2" w:rsidRDefault="005D2CE2">
            <w:pPr>
              <w:spacing w:line="276" w:lineRule="auto"/>
              <w:rPr>
                <w:rFonts w:ascii="Calibri" w:eastAsia="Calibri" w:hAnsi="Calibri" w:cs="Calibri"/>
                <w:sz w:val="20"/>
                <w:szCs w:val="20"/>
              </w:rPr>
            </w:pPr>
          </w:p>
          <w:p w14:paraId="61EFB005" w14:textId="77777777" w:rsidR="005D2CE2" w:rsidRDefault="005D2CE2">
            <w:pPr>
              <w:spacing w:line="276" w:lineRule="auto"/>
              <w:rPr>
                <w:rFonts w:ascii="Calibri" w:eastAsia="Calibri" w:hAnsi="Calibri" w:cs="Calibri"/>
                <w:sz w:val="20"/>
                <w:szCs w:val="20"/>
              </w:rPr>
            </w:pPr>
          </w:p>
          <w:p w14:paraId="4340A980" w14:textId="77777777" w:rsidR="005D2CE2" w:rsidRDefault="005D2CE2">
            <w:pPr>
              <w:spacing w:line="276" w:lineRule="auto"/>
              <w:rPr>
                <w:rFonts w:ascii="Calibri" w:eastAsia="Calibri" w:hAnsi="Calibri" w:cs="Calibri"/>
                <w:sz w:val="20"/>
                <w:szCs w:val="20"/>
              </w:rPr>
            </w:pPr>
          </w:p>
          <w:p w14:paraId="22B36CBE" w14:textId="77777777" w:rsidR="005D2CE2" w:rsidRDefault="005D2CE2">
            <w:pPr>
              <w:spacing w:line="276" w:lineRule="auto"/>
              <w:rPr>
                <w:rFonts w:ascii="Calibri" w:eastAsia="Calibri" w:hAnsi="Calibri" w:cs="Calibri"/>
                <w:sz w:val="20"/>
                <w:szCs w:val="20"/>
              </w:rPr>
            </w:pPr>
          </w:p>
          <w:p w14:paraId="585F7550" w14:textId="77777777" w:rsidR="005D2CE2" w:rsidRDefault="005D2CE2">
            <w:pPr>
              <w:spacing w:line="276" w:lineRule="auto"/>
              <w:rPr>
                <w:rFonts w:ascii="Calibri" w:eastAsia="Calibri" w:hAnsi="Calibri" w:cs="Calibri"/>
                <w:sz w:val="20"/>
                <w:szCs w:val="20"/>
              </w:rPr>
            </w:pPr>
          </w:p>
          <w:p w14:paraId="6124520E" w14:textId="77777777" w:rsidR="005D2CE2" w:rsidRDefault="005D2CE2">
            <w:pPr>
              <w:spacing w:line="276" w:lineRule="auto"/>
              <w:rPr>
                <w:rFonts w:ascii="Calibri" w:eastAsia="Calibri" w:hAnsi="Calibri" w:cs="Calibri"/>
                <w:sz w:val="20"/>
                <w:szCs w:val="20"/>
              </w:rPr>
            </w:pPr>
          </w:p>
          <w:p w14:paraId="496CD4AD" w14:textId="77777777" w:rsidR="005D2CE2" w:rsidRDefault="005D2CE2">
            <w:pPr>
              <w:spacing w:line="276" w:lineRule="auto"/>
              <w:rPr>
                <w:rFonts w:ascii="Calibri" w:eastAsia="Calibri" w:hAnsi="Calibri" w:cs="Calibri"/>
                <w:sz w:val="20"/>
                <w:szCs w:val="20"/>
              </w:rPr>
            </w:pPr>
          </w:p>
          <w:p w14:paraId="6F27D8C5" w14:textId="77777777" w:rsidR="005D2CE2" w:rsidRDefault="005D2CE2">
            <w:pPr>
              <w:spacing w:line="276" w:lineRule="auto"/>
              <w:rPr>
                <w:rFonts w:ascii="Calibri" w:eastAsia="Calibri" w:hAnsi="Calibri" w:cs="Calibri"/>
                <w:sz w:val="20"/>
                <w:szCs w:val="20"/>
              </w:rPr>
            </w:pPr>
          </w:p>
          <w:p w14:paraId="66B3FB4B" w14:textId="77777777" w:rsidR="005D2CE2" w:rsidRDefault="005D2CE2">
            <w:pPr>
              <w:spacing w:line="276" w:lineRule="auto"/>
              <w:rPr>
                <w:rFonts w:ascii="Calibri" w:eastAsia="Calibri" w:hAnsi="Calibri" w:cs="Calibri"/>
                <w:sz w:val="20"/>
                <w:szCs w:val="20"/>
              </w:rPr>
            </w:pPr>
          </w:p>
          <w:p w14:paraId="21BC64A8" w14:textId="77777777" w:rsidR="005D2CE2" w:rsidRDefault="005D2CE2">
            <w:pPr>
              <w:spacing w:line="276" w:lineRule="auto"/>
              <w:rPr>
                <w:rFonts w:ascii="Calibri" w:eastAsia="Calibri" w:hAnsi="Calibri" w:cs="Calibri"/>
                <w:sz w:val="20"/>
                <w:szCs w:val="20"/>
              </w:rPr>
            </w:pPr>
          </w:p>
          <w:p w14:paraId="536E56E6" w14:textId="77777777" w:rsidR="005D2CE2" w:rsidRDefault="005D2CE2">
            <w:pPr>
              <w:spacing w:line="276" w:lineRule="auto"/>
              <w:rPr>
                <w:rFonts w:ascii="Calibri" w:eastAsia="Calibri" w:hAnsi="Calibri" w:cs="Calibri"/>
                <w:sz w:val="20"/>
                <w:szCs w:val="20"/>
              </w:rPr>
            </w:pPr>
          </w:p>
          <w:p w14:paraId="4B08958A" w14:textId="77777777" w:rsidR="005D2CE2" w:rsidRDefault="005D2CE2">
            <w:pPr>
              <w:spacing w:line="276" w:lineRule="auto"/>
              <w:rPr>
                <w:rFonts w:ascii="Calibri" w:eastAsia="Calibri" w:hAnsi="Calibri" w:cs="Calibri"/>
                <w:sz w:val="20"/>
                <w:szCs w:val="20"/>
              </w:rPr>
            </w:pPr>
          </w:p>
          <w:p w14:paraId="235D9CC3" w14:textId="77777777" w:rsidR="005D2CE2" w:rsidRDefault="005D2CE2">
            <w:pPr>
              <w:spacing w:line="276" w:lineRule="auto"/>
              <w:rPr>
                <w:rFonts w:ascii="Calibri" w:eastAsia="Calibri" w:hAnsi="Calibri" w:cs="Calibri"/>
                <w:sz w:val="20"/>
                <w:szCs w:val="20"/>
              </w:rPr>
            </w:pPr>
          </w:p>
          <w:p w14:paraId="59539F35" w14:textId="77777777" w:rsidR="005D2CE2" w:rsidRDefault="005D2CE2">
            <w:pPr>
              <w:spacing w:line="276" w:lineRule="auto"/>
              <w:rPr>
                <w:rFonts w:ascii="Calibri" w:eastAsia="Calibri" w:hAnsi="Calibri" w:cs="Calibri"/>
                <w:sz w:val="20"/>
                <w:szCs w:val="20"/>
              </w:rPr>
            </w:pPr>
          </w:p>
          <w:p w14:paraId="780FA132" w14:textId="77777777" w:rsidR="005D2CE2" w:rsidRDefault="005D2CE2">
            <w:pPr>
              <w:spacing w:line="276" w:lineRule="auto"/>
              <w:rPr>
                <w:rFonts w:ascii="Calibri" w:eastAsia="Calibri" w:hAnsi="Calibri" w:cs="Calibri"/>
                <w:sz w:val="20"/>
                <w:szCs w:val="20"/>
              </w:rPr>
            </w:pPr>
          </w:p>
          <w:p w14:paraId="0AA7FF6B" w14:textId="77777777" w:rsidR="005D2CE2" w:rsidRDefault="005D2CE2">
            <w:pPr>
              <w:spacing w:line="276" w:lineRule="auto"/>
              <w:rPr>
                <w:rFonts w:ascii="Calibri" w:eastAsia="Calibri" w:hAnsi="Calibri" w:cs="Calibri"/>
                <w:sz w:val="20"/>
                <w:szCs w:val="20"/>
              </w:rPr>
            </w:pPr>
          </w:p>
          <w:p w14:paraId="69FE4FE9" w14:textId="77777777" w:rsidR="005D2CE2" w:rsidRDefault="005D2CE2">
            <w:pPr>
              <w:spacing w:line="276" w:lineRule="auto"/>
              <w:rPr>
                <w:rFonts w:ascii="Calibri" w:eastAsia="Calibri" w:hAnsi="Calibri" w:cs="Calibri"/>
                <w:sz w:val="20"/>
                <w:szCs w:val="20"/>
              </w:rPr>
            </w:pPr>
          </w:p>
          <w:p w14:paraId="5C4C85A5" w14:textId="77777777" w:rsidR="005D2CE2" w:rsidRDefault="005D2CE2">
            <w:pPr>
              <w:spacing w:line="276" w:lineRule="auto"/>
              <w:rPr>
                <w:rFonts w:ascii="Calibri" w:eastAsia="Calibri" w:hAnsi="Calibri" w:cs="Calibri"/>
                <w:sz w:val="20"/>
                <w:szCs w:val="20"/>
              </w:rPr>
            </w:pPr>
          </w:p>
          <w:p w14:paraId="7EAFE946" w14:textId="77777777" w:rsidR="005D2CE2" w:rsidRDefault="005D2CE2">
            <w:pPr>
              <w:spacing w:line="276" w:lineRule="auto"/>
              <w:rPr>
                <w:rFonts w:ascii="Calibri" w:eastAsia="Calibri" w:hAnsi="Calibri" w:cs="Calibri"/>
                <w:sz w:val="20"/>
                <w:szCs w:val="20"/>
              </w:rPr>
            </w:pPr>
          </w:p>
          <w:p w14:paraId="3D951692" w14:textId="77777777" w:rsidR="005D2CE2" w:rsidRDefault="005D2CE2">
            <w:pPr>
              <w:spacing w:line="276" w:lineRule="auto"/>
              <w:rPr>
                <w:rFonts w:ascii="Calibri" w:eastAsia="Calibri" w:hAnsi="Calibri" w:cs="Calibri"/>
                <w:sz w:val="20"/>
                <w:szCs w:val="20"/>
              </w:rPr>
            </w:pPr>
          </w:p>
          <w:p w14:paraId="1B8FA77F" w14:textId="77777777" w:rsidR="005D2CE2" w:rsidRDefault="005D2CE2">
            <w:pPr>
              <w:spacing w:line="276" w:lineRule="auto"/>
              <w:rPr>
                <w:rFonts w:ascii="Calibri" w:eastAsia="Calibri" w:hAnsi="Calibri" w:cs="Calibri"/>
                <w:sz w:val="20"/>
                <w:szCs w:val="20"/>
              </w:rPr>
            </w:pPr>
          </w:p>
          <w:p w14:paraId="71197F69" w14:textId="77777777" w:rsidR="005D2CE2" w:rsidRDefault="005D2CE2">
            <w:pPr>
              <w:spacing w:line="276" w:lineRule="auto"/>
              <w:rPr>
                <w:rFonts w:ascii="Calibri" w:eastAsia="Calibri" w:hAnsi="Calibri" w:cs="Calibri"/>
                <w:sz w:val="20"/>
                <w:szCs w:val="20"/>
              </w:rPr>
            </w:pPr>
          </w:p>
          <w:p w14:paraId="7A39DBE6" w14:textId="77777777" w:rsidR="005D2CE2" w:rsidRDefault="005D2CE2">
            <w:pPr>
              <w:spacing w:line="276" w:lineRule="auto"/>
              <w:rPr>
                <w:rFonts w:ascii="Calibri" w:eastAsia="Calibri" w:hAnsi="Calibri" w:cs="Calibri"/>
                <w:sz w:val="20"/>
                <w:szCs w:val="20"/>
              </w:rPr>
            </w:pPr>
          </w:p>
          <w:p w14:paraId="18B5F108" w14:textId="77777777" w:rsidR="005D2CE2" w:rsidRDefault="005D2CE2">
            <w:pPr>
              <w:spacing w:line="276" w:lineRule="auto"/>
              <w:rPr>
                <w:rFonts w:ascii="Calibri" w:eastAsia="Calibri" w:hAnsi="Calibri" w:cs="Calibri"/>
                <w:sz w:val="20"/>
                <w:szCs w:val="20"/>
              </w:rPr>
            </w:pPr>
          </w:p>
          <w:p w14:paraId="16EC77BB" w14:textId="77777777" w:rsidR="005D2CE2" w:rsidRDefault="005D2CE2">
            <w:pPr>
              <w:spacing w:line="276" w:lineRule="auto"/>
              <w:rPr>
                <w:rFonts w:ascii="Calibri" w:eastAsia="Calibri" w:hAnsi="Calibri" w:cs="Calibri"/>
                <w:sz w:val="20"/>
                <w:szCs w:val="20"/>
              </w:rPr>
            </w:pPr>
          </w:p>
          <w:p w14:paraId="08BA00C7" w14:textId="77777777" w:rsidR="005D2CE2" w:rsidRDefault="005D2CE2">
            <w:pPr>
              <w:spacing w:line="276" w:lineRule="auto"/>
              <w:rPr>
                <w:rFonts w:ascii="Calibri" w:eastAsia="Calibri" w:hAnsi="Calibri" w:cs="Calibri"/>
                <w:sz w:val="20"/>
                <w:szCs w:val="20"/>
              </w:rPr>
            </w:pPr>
          </w:p>
          <w:p w14:paraId="62BC7C7A" w14:textId="77777777" w:rsidR="005D2CE2" w:rsidRDefault="005D2CE2">
            <w:pPr>
              <w:spacing w:line="276" w:lineRule="auto"/>
              <w:rPr>
                <w:rFonts w:ascii="Calibri" w:eastAsia="Calibri" w:hAnsi="Calibri" w:cs="Calibri"/>
                <w:sz w:val="20"/>
                <w:szCs w:val="20"/>
              </w:rPr>
            </w:pPr>
          </w:p>
          <w:p w14:paraId="74003846" w14:textId="77777777" w:rsidR="005D2CE2" w:rsidRDefault="005D2CE2">
            <w:pPr>
              <w:spacing w:line="276" w:lineRule="auto"/>
              <w:rPr>
                <w:rFonts w:ascii="Calibri" w:eastAsia="Calibri" w:hAnsi="Calibri" w:cs="Calibri"/>
                <w:sz w:val="20"/>
                <w:szCs w:val="20"/>
              </w:rPr>
            </w:pPr>
          </w:p>
          <w:p w14:paraId="477BBB1B" w14:textId="77777777" w:rsidR="005D2CE2" w:rsidRDefault="005D2CE2">
            <w:pPr>
              <w:spacing w:line="276" w:lineRule="auto"/>
              <w:rPr>
                <w:rFonts w:ascii="Calibri" w:eastAsia="Calibri" w:hAnsi="Calibri" w:cs="Calibri"/>
                <w:sz w:val="20"/>
                <w:szCs w:val="20"/>
              </w:rPr>
            </w:pPr>
          </w:p>
          <w:p w14:paraId="70C5E761" w14:textId="77777777" w:rsidR="005D2CE2" w:rsidRDefault="005D2CE2">
            <w:pPr>
              <w:spacing w:line="276" w:lineRule="auto"/>
              <w:rPr>
                <w:rFonts w:ascii="Calibri" w:eastAsia="Calibri" w:hAnsi="Calibri" w:cs="Calibri"/>
                <w:sz w:val="20"/>
                <w:szCs w:val="20"/>
              </w:rPr>
            </w:pPr>
          </w:p>
          <w:p w14:paraId="734A55A4" w14:textId="77777777" w:rsidR="005D2CE2" w:rsidRDefault="005D2CE2">
            <w:pPr>
              <w:spacing w:line="276" w:lineRule="auto"/>
              <w:rPr>
                <w:rFonts w:ascii="Calibri" w:eastAsia="Calibri" w:hAnsi="Calibri" w:cs="Calibri"/>
                <w:sz w:val="20"/>
                <w:szCs w:val="20"/>
              </w:rPr>
            </w:pPr>
          </w:p>
          <w:p w14:paraId="05C479E1" w14:textId="77777777" w:rsidR="005D2CE2" w:rsidRDefault="005D2CE2">
            <w:pPr>
              <w:spacing w:line="276" w:lineRule="auto"/>
              <w:rPr>
                <w:rFonts w:ascii="Calibri" w:eastAsia="Calibri" w:hAnsi="Calibri" w:cs="Calibri"/>
                <w:sz w:val="20"/>
                <w:szCs w:val="20"/>
              </w:rPr>
            </w:pPr>
          </w:p>
          <w:p w14:paraId="5D84659B" w14:textId="77777777" w:rsidR="005D2CE2" w:rsidRDefault="005D2CE2">
            <w:pPr>
              <w:spacing w:line="276" w:lineRule="auto"/>
              <w:rPr>
                <w:rFonts w:ascii="Calibri" w:eastAsia="Calibri" w:hAnsi="Calibri" w:cs="Calibri"/>
                <w:sz w:val="20"/>
                <w:szCs w:val="20"/>
              </w:rPr>
            </w:pPr>
          </w:p>
          <w:p w14:paraId="3B3AE657" w14:textId="77777777" w:rsidR="005D2CE2" w:rsidRDefault="005D2CE2">
            <w:pPr>
              <w:spacing w:line="276" w:lineRule="auto"/>
              <w:rPr>
                <w:rFonts w:ascii="Calibri" w:eastAsia="Calibri" w:hAnsi="Calibri" w:cs="Calibri"/>
                <w:sz w:val="20"/>
                <w:szCs w:val="20"/>
              </w:rPr>
            </w:pPr>
          </w:p>
          <w:p w14:paraId="5DA37B2F" w14:textId="77777777" w:rsidR="005D2CE2" w:rsidRDefault="005D2CE2">
            <w:pPr>
              <w:spacing w:line="276" w:lineRule="auto"/>
              <w:rPr>
                <w:rFonts w:ascii="Calibri" w:eastAsia="Calibri" w:hAnsi="Calibri" w:cs="Calibri"/>
                <w:sz w:val="20"/>
                <w:szCs w:val="20"/>
              </w:rPr>
            </w:pPr>
          </w:p>
          <w:p w14:paraId="63B9A346" w14:textId="77777777" w:rsidR="005D2CE2" w:rsidRDefault="005D2CE2">
            <w:pPr>
              <w:spacing w:line="276" w:lineRule="auto"/>
              <w:rPr>
                <w:rFonts w:ascii="Calibri" w:eastAsia="Calibri" w:hAnsi="Calibri" w:cs="Calibri"/>
                <w:sz w:val="20"/>
                <w:szCs w:val="20"/>
              </w:rPr>
            </w:pPr>
          </w:p>
          <w:p w14:paraId="63B98F2A" w14:textId="77777777" w:rsidR="005D2CE2" w:rsidRDefault="005D2CE2">
            <w:pPr>
              <w:spacing w:line="276" w:lineRule="auto"/>
              <w:rPr>
                <w:rFonts w:ascii="Calibri" w:eastAsia="Calibri" w:hAnsi="Calibri" w:cs="Calibri"/>
                <w:sz w:val="20"/>
                <w:szCs w:val="20"/>
              </w:rPr>
            </w:pPr>
          </w:p>
          <w:p w14:paraId="60B63D2F" w14:textId="77777777" w:rsidR="005D2CE2" w:rsidRDefault="005D2CE2">
            <w:pPr>
              <w:spacing w:line="276" w:lineRule="auto"/>
              <w:rPr>
                <w:rFonts w:ascii="Calibri" w:eastAsia="Calibri" w:hAnsi="Calibri" w:cs="Calibri"/>
                <w:sz w:val="20"/>
                <w:szCs w:val="20"/>
              </w:rPr>
            </w:pPr>
          </w:p>
          <w:p w14:paraId="4A5628BD" w14:textId="77777777" w:rsidR="005D2CE2" w:rsidRDefault="005D2CE2">
            <w:pPr>
              <w:spacing w:line="276" w:lineRule="auto"/>
              <w:rPr>
                <w:rFonts w:ascii="Calibri" w:eastAsia="Calibri" w:hAnsi="Calibri" w:cs="Calibri"/>
                <w:sz w:val="20"/>
                <w:szCs w:val="20"/>
              </w:rPr>
            </w:pPr>
          </w:p>
          <w:p w14:paraId="6665AD61" w14:textId="77777777" w:rsidR="005D2CE2" w:rsidRDefault="005D2CE2">
            <w:pPr>
              <w:rPr>
                <w:rFonts w:ascii="Calibri" w:eastAsia="Calibri" w:hAnsi="Calibri" w:cs="Calibri"/>
                <w:sz w:val="20"/>
                <w:szCs w:val="20"/>
              </w:rPr>
            </w:pPr>
          </w:p>
          <w:p w14:paraId="65B95075" w14:textId="77777777" w:rsidR="005D2CE2" w:rsidRDefault="005D2CE2">
            <w:pPr>
              <w:rPr>
                <w:rFonts w:ascii="Calibri" w:eastAsia="Calibri" w:hAnsi="Calibri" w:cs="Calibri"/>
                <w:sz w:val="20"/>
                <w:szCs w:val="20"/>
              </w:rPr>
            </w:pPr>
          </w:p>
          <w:p w14:paraId="115079C4" w14:textId="77777777" w:rsidR="005D2CE2" w:rsidRDefault="005D2CE2">
            <w:pPr>
              <w:spacing w:after="200"/>
              <w:rPr>
                <w:rFonts w:ascii="Calibri" w:eastAsia="Calibri" w:hAnsi="Calibri" w:cs="Calibri"/>
                <w:sz w:val="20"/>
                <w:szCs w:val="20"/>
              </w:rPr>
            </w:pPr>
          </w:p>
          <w:p w14:paraId="575BFED6" w14:textId="77777777" w:rsidR="005D2CE2" w:rsidRDefault="005D2CE2">
            <w:pPr>
              <w:spacing w:after="200"/>
              <w:rPr>
                <w:rFonts w:ascii="Calibri" w:eastAsia="Calibri" w:hAnsi="Calibri" w:cs="Calibri"/>
                <w:sz w:val="20"/>
                <w:szCs w:val="20"/>
              </w:rPr>
            </w:pPr>
          </w:p>
          <w:p w14:paraId="7F4C3F24" w14:textId="77777777" w:rsidR="005D2CE2" w:rsidRDefault="00000000">
            <w:pPr>
              <w:spacing w:after="200"/>
              <w:rPr>
                <w:rFonts w:ascii="Calibri" w:eastAsia="Calibri" w:hAnsi="Calibri" w:cs="Calibri"/>
                <w:sz w:val="20"/>
                <w:szCs w:val="20"/>
              </w:rPr>
            </w:pPr>
            <w:r>
              <w:rPr>
                <w:rFonts w:ascii="Calibri" w:eastAsia="Calibri" w:hAnsi="Calibri" w:cs="Calibri"/>
                <w:sz w:val="20"/>
                <w:szCs w:val="20"/>
              </w:rPr>
              <w:t>Moderation of pupil work across stages</w:t>
            </w:r>
          </w:p>
          <w:p w14:paraId="2B1F3B65" w14:textId="77777777" w:rsidR="005D2CE2" w:rsidRDefault="005D2CE2">
            <w:pPr>
              <w:spacing w:after="200"/>
              <w:rPr>
                <w:rFonts w:ascii="Calibri" w:eastAsia="Calibri" w:hAnsi="Calibri" w:cs="Calibri"/>
                <w:sz w:val="20"/>
                <w:szCs w:val="20"/>
              </w:rPr>
            </w:pPr>
          </w:p>
          <w:p w14:paraId="68365A25" w14:textId="77777777" w:rsidR="005D2CE2" w:rsidRDefault="005D2CE2">
            <w:pPr>
              <w:spacing w:after="200"/>
              <w:rPr>
                <w:rFonts w:ascii="Calibri" w:eastAsia="Calibri" w:hAnsi="Calibri" w:cs="Calibri"/>
                <w:sz w:val="20"/>
                <w:szCs w:val="20"/>
              </w:rPr>
            </w:pPr>
          </w:p>
          <w:p w14:paraId="082D3016" w14:textId="77777777" w:rsidR="005D2CE2" w:rsidRDefault="005D2CE2">
            <w:pPr>
              <w:spacing w:after="200"/>
              <w:rPr>
                <w:rFonts w:ascii="Calibri" w:eastAsia="Calibri" w:hAnsi="Calibri" w:cs="Calibri"/>
                <w:sz w:val="20"/>
                <w:szCs w:val="20"/>
              </w:rPr>
            </w:pPr>
          </w:p>
          <w:p w14:paraId="489A6C05" w14:textId="77777777" w:rsidR="005D2CE2" w:rsidRDefault="005D2CE2">
            <w:pPr>
              <w:spacing w:after="200"/>
              <w:rPr>
                <w:rFonts w:ascii="Calibri" w:eastAsia="Calibri" w:hAnsi="Calibri" w:cs="Calibri"/>
                <w:sz w:val="20"/>
                <w:szCs w:val="20"/>
              </w:rPr>
            </w:pPr>
          </w:p>
        </w:tc>
        <w:tc>
          <w:tcPr>
            <w:tcW w:w="2511" w:type="dxa"/>
            <w:shd w:val="clear" w:color="auto" w:fill="FFFFFF"/>
          </w:tcPr>
          <w:p w14:paraId="672EE636" w14:textId="77777777" w:rsidR="005D2CE2" w:rsidRDefault="005D2CE2">
            <w:pPr>
              <w:rPr>
                <w:rFonts w:ascii="Calibri" w:eastAsia="Calibri" w:hAnsi="Calibri" w:cs="Calibri"/>
                <w:sz w:val="20"/>
                <w:szCs w:val="20"/>
              </w:rPr>
            </w:pPr>
          </w:p>
          <w:p w14:paraId="0D42A320" w14:textId="77777777" w:rsidR="005D2CE2" w:rsidRDefault="005D2CE2">
            <w:pPr>
              <w:rPr>
                <w:rFonts w:ascii="Calibri" w:eastAsia="Calibri" w:hAnsi="Calibri" w:cs="Calibri"/>
                <w:sz w:val="20"/>
                <w:szCs w:val="20"/>
              </w:rPr>
            </w:pPr>
          </w:p>
          <w:p w14:paraId="5078BF9E" w14:textId="77777777" w:rsidR="005D2CE2" w:rsidRDefault="005D2CE2">
            <w:pPr>
              <w:rPr>
                <w:rFonts w:ascii="Calibri" w:eastAsia="Calibri" w:hAnsi="Calibri" w:cs="Calibri"/>
                <w:sz w:val="20"/>
                <w:szCs w:val="20"/>
              </w:rPr>
            </w:pPr>
          </w:p>
          <w:p w14:paraId="435BE4B1" w14:textId="77777777" w:rsidR="005D2CE2" w:rsidRDefault="005D2CE2">
            <w:pPr>
              <w:rPr>
                <w:rFonts w:ascii="Calibri" w:eastAsia="Calibri" w:hAnsi="Calibri" w:cs="Calibri"/>
                <w:sz w:val="20"/>
                <w:szCs w:val="20"/>
              </w:rPr>
            </w:pPr>
          </w:p>
          <w:p w14:paraId="37614167" w14:textId="77777777" w:rsidR="005D2CE2" w:rsidRDefault="00000000">
            <w:pPr>
              <w:rPr>
                <w:rFonts w:ascii="Calibri" w:eastAsia="Calibri" w:hAnsi="Calibri" w:cs="Calibri"/>
                <w:sz w:val="20"/>
                <w:szCs w:val="20"/>
              </w:rPr>
            </w:pPr>
            <w:r>
              <w:rPr>
                <w:rFonts w:ascii="Calibri" w:eastAsia="Calibri" w:hAnsi="Calibri" w:cs="Calibri"/>
                <w:sz w:val="20"/>
                <w:szCs w:val="20"/>
              </w:rPr>
              <w:t>Talk for Writing (non-fiction) CLPL for staff and CLPL sessions for support staff.</w:t>
            </w:r>
          </w:p>
          <w:p w14:paraId="2916E3DC" w14:textId="77777777" w:rsidR="005D2CE2" w:rsidRDefault="005D2CE2">
            <w:pPr>
              <w:rPr>
                <w:rFonts w:ascii="Calibri" w:eastAsia="Calibri" w:hAnsi="Calibri" w:cs="Calibri"/>
                <w:sz w:val="20"/>
                <w:szCs w:val="20"/>
              </w:rPr>
            </w:pPr>
          </w:p>
          <w:p w14:paraId="6E3047C9" w14:textId="77777777" w:rsidR="005D2CE2" w:rsidRDefault="00000000">
            <w:pPr>
              <w:rPr>
                <w:rFonts w:ascii="Calibri" w:eastAsia="Calibri" w:hAnsi="Calibri" w:cs="Calibri"/>
                <w:sz w:val="20"/>
                <w:szCs w:val="20"/>
              </w:rPr>
            </w:pPr>
            <w:r>
              <w:rPr>
                <w:rFonts w:ascii="Calibri" w:eastAsia="Calibri" w:hAnsi="Calibri" w:cs="Calibri"/>
                <w:sz w:val="20"/>
                <w:szCs w:val="20"/>
              </w:rPr>
              <w:t>3 x Collegiate Sessions for teaching staff</w:t>
            </w:r>
          </w:p>
        </w:tc>
        <w:tc>
          <w:tcPr>
            <w:tcW w:w="1495" w:type="dxa"/>
            <w:shd w:val="clear" w:color="auto" w:fill="FFFFFF"/>
          </w:tcPr>
          <w:p w14:paraId="4D3ED431" w14:textId="77777777" w:rsidR="005D2CE2" w:rsidRDefault="005D2CE2">
            <w:pPr>
              <w:pBdr>
                <w:top w:val="nil"/>
                <w:left w:val="nil"/>
                <w:bottom w:val="nil"/>
                <w:right w:val="nil"/>
                <w:between w:val="nil"/>
              </w:pBdr>
              <w:rPr>
                <w:rFonts w:ascii="Calibri" w:eastAsia="Calibri" w:hAnsi="Calibri" w:cs="Calibri"/>
                <w:sz w:val="20"/>
                <w:szCs w:val="20"/>
              </w:rPr>
            </w:pPr>
          </w:p>
          <w:p w14:paraId="7E5F4479" w14:textId="77777777" w:rsidR="005D2CE2" w:rsidRDefault="005D2CE2">
            <w:pPr>
              <w:pBdr>
                <w:top w:val="nil"/>
                <w:left w:val="nil"/>
                <w:bottom w:val="nil"/>
                <w:right w:val="nil"/>
                <w:between w:val="nil"/>
              </w:pBdr>
              <w:rPr>
                <w:rFonts w:ascii="Calibri" w:eastAsia="Calibri" w:hAnsi="Calibri" w:cs="Calibri"/>
                <w:sz w:val="20"/>
                <w:szCs w:val="20"/>
              </w:rPr>
            </w:pPr>
          </w:p>
          <w:p w14:paraId="27D2CCA5" w14:textId="77777777" w:rsidR="005D2CE2" w:rsidRDefault="005D2CE2">
            <w:pPr>
              <w:pBdr>
                <w:top w:val="nil"/>
                <w:left w:val="nil"/>
                <w:bottom w:val="nil"/>
                <w:right w:val="nil"/>
                <w:between w:val="nil"/>
              </w:pBdr>
              <w:rPr>
                <w:rFonts w:ascii="Calibri" w:eastAsia="Calibri" w:hAnsi="Calibri" w:cs="Calibri"/>
                <w:sz w:val="20"/>
                <w:szCs w:val="20"/>
              </w:rPr>
            </w:pPr>
          </w:p>
          <w:p w14:paraId="5D01A4FD" w14:textId="77777777" w:rsidR="005D2CE2" w:rsidRDefault="005D2CE2">
            <w:pPr>
              <w:pBdr>
                <w:top w:val="nil"/>
                <w:left w:val="nil"/>
                <w:bottom w:val="nil"/>
                <w:right w:val="nil"/>
                <w:between w:val="nil"/>
              </w:pBdr>
              <w:rPr>
                <w:rFonts w:ascii="Calibri" w:eastAsia="Calibri" w:hAnsi="Calibri" w:cs="Calibri"/>
                <w:sz w:val="20"/>
                <w:szCs w:val="20"/>
              </w:rPr>
            </w:pPr>
          </w:p>
          <w:p w14:paraId="23236FF4"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DHT / Literacy Champions/ Literacy Group/ Project Leaders</w:t>
            </w:r>
          </w:p>
          <w:p w14:paraId="218AA8A7" w14:textId="77777777" w:rsidR="005D2CE2" w:rsidRDefault="005D2CE2">
            <w:pPr>
              <w:pBdr>
                <w:top w:val="nil"/>
                <w:left w:val="nil"/>
                <w:bottom w:val="nil"/>
                <w:right w:val="nil"/>
                <w:between w:val="nil"/>
              </w:pBdr>
              <w:rPr>
                <w:rFonts w:ascii="Calibri" w:eastAsia="Calibri" w:hAnsi="Calibri" w:cs="Calibri"/>
                <w:sz w:val="20"/>
                <w:szCs w:val="20"/>
              </w:rPr>
            </w:pPr>
          </w:p>
        </w:tc>
        <w:tc>
          <w:tcPr>
            <w:tcW w:w="2807" w:type="dxa"/>
            <w:shd w:val="clear" w:color="auto" w:fill="FFFFFF"/>
          </w:tcPr>
          <w:p w14:paraId="5F74CD4E" w14:textId="77777777" w:rsidR="005D2CE2" w:rsidRDefault="005D2CE2">
            <w:pPr>
              <w:ind w:left="360"/>
              <w:rPr>
                <w:rFonts w:ascii="Calibri" w:eastAsia="Calibri" w:hAnsi="Calibri" w:cs="Calibri"/>
                <w:sz w:val="20"/>
                <w:szCs w:val="20"/>
              </w:rPr>
            </w:pPr>
          </w:p>
        </w:tc>
      </w:tr>
      <w:tr w:rsidR="005D2CE2" w14:paraId="7BDC1612" w14:textId="77777777">
        <w:trPr>
          <w:trHeight w:val="338"/>
          <w:jc w:val="center"/>
        </w:trPr>
        <w:tc>
          <w:tcPr>
            <w:tcW w:w="346" w:type="dxa"/>
            <w:shd w:val="clear" w:color="auto" w:fill="D9D9D9"/>
          </w:tcPr>
          <w:p w14:paraId="3D6CEEA2" w14:textId="77777777" w:rsidR="005D2CE2" w:rsidRDefault="005D2CE2">
            <w:pPr>
              <w:rPr>
                <w:rFonts w:ascii="Arial" w:eastAsia="Arial" w:hAnsi="Arial" w:cs="Arial"/>
                <w:b/>
                <w:sz w:val="18"/>
                <w:szCs w:val="18"/>
              </w:rPr>
            </w:pPr>
          </w:p>
        </w:tc>
        <w:tc>
          <w:tcPr>
            <w:tcW w:w="1740" w:type="dxa"/>
            <w:shd w:val="clear" w:color="auto" w:fill="FFFFFF"/>
          </w:tcPr>
          <w:p w14:paraId="170B9C8A" w14:textId="77777777" w:rsidR="005D2CE2" w:rsidRDefault="00000000">
            <w:pPr>
              <w:spacing w:after="200"/>
              <w:rPr>
                <w:rFonts w:ascii="Calibri" w:eastAsia="Calibri" w:hAnsi="Calibri" w:cs="Calibri"/>
                <w:b/>
                <w:sz w:val="20"/>
                <w:szCs w:val="20"/>
                <w:u w:val="single"/>
              </w:rPr>
            </w:pPr>
            <w:r>
              <w:rPr>
                <w:rFonts w:ascii="Calibri" w:eastAsia="Calibri" w:hAnsi="Calibri" w:cs="Calibri"/>
                <w:b/>
                <w:sz w:val="20"/>
                <w:szCs w:val="20"/>
                <w:u w:val="single"/>
              </w:rPr>
              <w:t>Improving Attainment in Writing</w:t>
            </w:r>
          </w:p>
          <w:p w14:paraId="33810BE3" w14:textId="77777777" w:rsidR="005D2CE2" w:rsidRDefault="00000000">
            <w:pPr>
              <w:spacing w:after="200"/>
              <w:rPr>
                <w:rFonts w:ascii="Calibri" w:eastAsia="Calibri" w:hAnsi="Calibri" w:cs="Calibri"/>
                <w:sz w:val="20"/>
                <w:szCs w:val="20"/>
              </w:rPr>
            </w:pPr>
            <w:r>
              <w:rPr>
                <w:rFonts w:ascii="Calibri" w:eastAsia="Calibri" w:hAnsi="Calibri" w:cs="Calibri"/>
                <w:sz w:val="20"/>
                <w:szCs w:val="20"/>
              </w:rPr>
              <w:t xml:space="preserve">Attainment over time (2018-22) shows that a few (currently average </w:t>
            </w:r>
            <w:r>
              <w:rPr>
                <w:rFonts w:ascii="Calibri" w:eastAsia="Calibri" w:hAnsi="Calibri" w:cs="Calibri"/>
                <w:sz w:val="20"/>
                <w:szCs w:val="20"/>
              </w:rPr>
              <w:lastRenderedPageBreak/>
              <w:t>of 19% across P1, P4 and P7) of learners are not achieving the expected level in writing year on year.</w:t>
            </w:r>
          </w:p>
          <w:p w14:paraId="78B1CE51"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Current </w:t>
            </w:r>
            <w:proofErr w:type="spellStart"/>
            <w:r>
              <w:rPr>
                <w:rFonts w:ascii="Calibri" w:eastAsia="Calibri" w:hAnsi="Calibri" w:cs="Calibri"/>
                <w:sz w:val="20"/>
                <w:szCs w:val="20"/>
              </w:rPr>
              <w:t>CfE</w:t>
            </w:r>
            <w:proofErr w:type="spellEnd"/>
            <w:r>
              <w:rPr>
                <w:rFonts w:ascii="Calibri" w:eastAsia="Calibri" w:hAnsi="Calibri" w:cs="Calibri"/>
                <w:sz w:val="20"/>
                <w:szCs w:val="20"/>
              </w:rPr>
              <w:t xml:space="preserve"> data shows a consistent level of achievement in writing achievement (same cohort) from the previous year across all stages, however, there have been no increases in attainment in each stage.</w:t>
            </w:r>
          </w:p>
          <w:p w14:paraId="5844E4DF" w14:textId="77777777" w:rsidR="005D2CE2" w:rsidRDefault="005D2CE2">
            <w:pPr>
              <w:ind w:left="360"/>
              <w:rPr>
                <w:rFonts w:ascii="Calibri" w:eastAsia="Calibri" w:hAnsi="Calibri" w:cs="Calibri"/>
                <w:sz w:val="20"/>
                <w:szCs w:val="20"/>
              </w:rPr>
            </w:pPr>
          </w:p>
          <w:p w14:paraId="660D2B22"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Although there was a decrease of 3% in the average attainment gap in </w:t>
            </w:r>
            <w:proofErr w:type="gramStart"/>
            <w:r>
              <w:rPr>
                <w:rFonts w:ascii="Calibri" w:eastAsia="Calibri" w:hAnsi="Calibri" w:cs="Calibri"/>
                <w:sz w:val="20"/>
                <w:szCs w:val="20"/>
              </w:rPr>
              <w:t>writing,  There</w:t>
            </w:r>
            <w:proofErr w:type="gramEnd"/>
            <w:r>
              <w:rPr>
                <w:rFonts w:ascii="Calibri" w:eastAsia="Calibri" w:hAnsi="Calibri" w:cs="Calibri"/>
                <w:sz w:val="20"/>
                <w:szCs w:val="20"/>
              </w:rPr>
              <w:t xml:space="preserve"> was approx. 8% attainment gap in our 2022-23 data for our current P2-6 learners in writing.</w:t>
            </w:r>
          </w:p>
          <w:p w14:paraId="223C9550" w14:textId="77777777" w:rsidR="005D2CE2" w:rsidRDefault="005D2CE2">
            <w:pPr>
              <w:spacing w:after="200"/>
              <w:ind w:left="372" w:hanging="425"/>
              <w:rPr>
                <w:rFonts w:ascii="Calibri" w:eastAsia="Calibri" w:hAnsi="Calibri" w:cs="Calibri"/>
                <w:sz w:val="20"/>
                <w:szCs w:val="20"/>
              </w:rPr>
            </w:pPr>
          </w:p>
        </w:tc>
        <w:tc>
          <w:tcPr>
            <w:tcW w:w="1774" w:type="dxa"/>
            <w:shd w:val="clear" w:color="auto" w:fill="FFFFFF"/>
          </w:tcPr>
          <w:p w14:paraId="0938EF5D" w14:textId="77777777" w:rsidR="005D2CE2" w:rsidRDefault="00000000">
            <w:pPr>
              <w:spacing w:after="200"/>
              <w:rPr>
                <w:rFonts w:ascii="Calibri" w:eastAsia="Calibri" w:hAnsi="Calibri" w:cs="Calibri"/>
                <w:sz w:val="20"/>
                <w:szCs w:val="20"/>
              </w:rPr>
            </w:pPr>
            <w:r>
              <w:rPr>
                <w:rFonts w:ascii="Calibri" w:eastAsia="Calibri" w:hAnsi="Calibri" w:cs="Calibri"/>
                <w:b/>
                <w:sz w:val="20"/>
                <w:szCs w:val="20"/>
                <w:u w:val="single"/>
              </w:rPr>
              <w:lastRenderedPageBreak/>
              <w:t>Improving Attainment in Writing</w:t>
            </w:r>
          </w:p>
          <w:p w14:paraId="68437955"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By June 2025, writing attainment across all stages will be in line or </w:t>
            </w:r>
            <w:r>
              <w:rPr>
                <w:rFonts w:ascii="Calibri" w:eastAsia="Calibri" w:hAnsi="Calibri" w:cs="Calibri"/>
                <w:sz w:val="20"/>
                <w:szCs w:val="20"/>
              </w:rPr>
              <w:lastRenderedPageBreak/>
              <w:t>above Quartile 3 and community schools.</w:t>
            </w:r>
          </w:p>
          <w:p w14:paraId="7F9294B5" w14:textId="77777777" w:rsidR="005D2CE2" w:rsidRDefault="005D2CE2">
            <w:pPr>
              <w:rPr>
                <w:rFonts w:ascii="Calibri" w:eastAsia="Calibri" w:hAnsi="Calibri" w:cs="Calibri"/>
                <w:sz w:val="20"/>
                <w:szCs w:val="20"/>
              </w:rPr>
            </w:pPr>
          </w:p>
          <w:p w14:paraId="355FD3FF" w14:textId="77777777" w:rsidR="005D2CE2" w:rsidRDefault="00000000">
            <w:pPr>
              <w:rPr>
                <w:rFonts w:ascii="Calibri" w:eastAsia="Calibri" w:hAnsi="Calibri" w:cs="Calibri"/>
                <w:sz w:val="20"/>
                <w:szCs w:val="20"/>
              </w:rPr>
            </w:pPr>
            <w:r>
              <w:rPr>
                <w:rFonts w:ascii="Calibri" w:eastAsia="Calibri" w:hAnsi="Calibri" w:cs="Calibri"/>
                <w:sz w:val="20"/>
                <w:szCs w:val="20"/>
              </w:rPr>
              <w:t>Decrease the average attainment gap in writing by 3% in our 2023-24 data for writing by June 2024.</w:t>
            </w:r>
          </w:p>
          <w:p w14:paraId="3854BB5F" w14:textId="77777777" w:rsidR="005D2CE2" w:rsidRDefault="005D2CE2">
            <w:pPr>
              <w:ind w:left="360"/>
              <w:rPr>
                <w:rFonts w:ascii="Calibri" w:eastAsia="Calibri" w:hAnsi="Calibri" w:cs="Calibri"/>
                <w:sz w:val="20"/>
                <w:szCs w:val="20"/>
              </w:rPr>
            </w:pPr>
          </w:p>
          <w:p w14:paraId="25A50E45" w14:textId="77777777" w:rsidR="005D2CE2" w:rsidRDefault="00000000">
            <w:pPr>
              <w:rPr>
                <w:rFonts w:ascii="Calibri" w:eastAsia="Calibri" w:hAnsi="Calibri" w:cs="Calibri"/>
                <w:sz w:val="20"/>
                <w:szCs w:val="20"/>
              </w:rPr>
            </w:pPr>
            <w:r>
              <w:rPr>
                <w:rFonts w:ascii="Calibri" w:eastAsia="Calibri" w:hAnsi="Calibri" w:cs="Calibri"/>
                <w:sz w:val="20"/>
                <w:szCs w:val="20"/>
              </w:rPr>
              <w:t>All ‘at risk’ pupils identified at Term 1 STAC meetings will remain ‘on track’ in writing by June 2024.</w:t>
            </w:r>
          </w:p>
        </w:tc>
        <w:tc>
          <w:tcPr>
            <w:tcW w:w="2212" w:type="dxa"/>
            <w:shd w:val="clear" w:color="auto" w:fill="FFFFFF"/>
          </w:tcPr>
          <w:p w14:paraId="48212FFA" w14:textId="77777777" w:rsidR="005D2CE2" w:rsidRDefault="00000000">
            <w:pPr>
              <w:spacing w:after="200"/>
              <w:rPr>
                <w:rFonts w:ascii="Calibri" w:eastAsia="Calibri" w:hAnsi="Calibri" w:cs="Calibri"/>
                <w:b/>
                <w:sz w:val="20"/>
                <w:szCs w:val="20"/>
                <w:u w:val="single"/>
              </w:rPr>
            </w:pPr>
            <w:r>
              <w:rPr>
                <w:rFonts w:ascii="Calibri" w:eastAsia="Calibri" w:hAnsi="Calibri" w:cs="Calibri"/>
                <w:b/>
                <w:sz w:val="20"/>
                <w:szCs w:val="20"/>
                <w:u w:val="single"/>
              </w:rPr>
              <w:lastRenderedPageBreak/>
              <w:t>Improving Attainment in Writing</w:t>
            </w:r>
          </w:p>
          <w:p w14:paraId="3C3A6B87" w14:textId="77777777" w:rsidR="005D2CE2" w:rsidRDefault="005D2CE2">
            <w:pPr>
              <w:rPr>
                <w:rFonts w:ascii="Calibri" w:eastAsia="Calibri" w:hAnsi="Calibri" w:cs="Calibri"/>
                <w:sz w:val="20"/>
                <w:szCs w:val="20"/>
              </w:rPr>
            </w:pPr>
          </w:p>
          <w:p w14:paraId="283BEE7D"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Raising Attainment Group plan for raising attainment in writing for targeted pupils </w:t>
            </w:r>
            <w:r>
              <w:rPr>
                <w:rFonts w:ascii="Calibri" w:eastAsia="Calibri" w:hAnsi="Calibri" w:cs="Calibri"/>
                <w:sz w:val="20"/>
                <w:szCs w:val="20"/>
              </w:rPr>
              <w:lastRenderedPageBreak/>
              <w:t>using Project Leaders and Classroom Assistants to provide additional support for targeted pupils both within the school day.</w:t>
            </w:r>
          </w:p>
          <w:p w14:paraId="1E390016" w14:textId="77777777" w:rsidR="005D2CE2" w:rsidRDefault="005D2CE2">
            <w:pPr>
              <w:rPr>
                <w:rFonts w:ascii="Calibri" w:eastAsia="Calibri" w:hAnsi="Calibri" w:cs="Calibri"/>
                <w:sz w:val="20"/>
                <w:szCs w:val="20"/>
              </w:rPr>
            </w:pPr>
          </w:p>
          <w:p w14:paraId="0BC51B32" w14:textId="77777777" w:rsidR="005D2CE2" w:rsidRDefault="00000000">
            <w:pPr>
              <w:rPr>
                <w:rFonts w:ascii="Calibri" w:eastAsia="Calibri" w:hAnsi="Calibri" w:cs="Calibri"/>
                <w:sz w:val="20"/>
                <w:szCs w:val="20"/>
              </w:rPr>
            </w:pPr>
            <w:r>
              <w:rPr>
                <w:rFonts w:ascii="Calibri" w:eastAsia="Calibri" w:hAnsi="Calibri" w:cs="Calibri"/>
                <w:sz w:val="20"/>
                <w:szCs w:val="20"/>
              </w:rPr>
              <w:t>Raising Attainment group supporting teachers in the writing of high-quality Staged Intervention Plan SMART targets or 3-Domain for pupils who are disengaged/ off-track in writing.</w:t>
            </w:r>
          </w:p>
          <w:p w14:paraId="23B1006B" w14:textId="77777777" w:rsidR="005D2CE2" w:rsidRDefault="00000000">
            <w:pPr>
              <w:ind w:left="360"/>
              <w:rPr>
                <w:rFonts w:ascii="Calibri" w:eastAsia="Calibri" w:hAnsi="Calibri" w:cs="Calibri"/>
                <w:sz w:val="20"/>
                <w:szCs w:val="20"/>
              </w:rPr>
            </w:pPr>
            <w:r>
              <w:rPr>
                <w:rFonts w:ascii="Calibri" w:eastAsia="Calibri" w:hAnsi="Calibri" w:cs="Calibri"/>
                <w:sz w:val="20"/>
                <w:szCs w:val="20"/>
              </w:rPr>
              <w:t>’</w:t>
            </w:r>
          </w:p>
          <w:p w14:paraId="5869C5A3" w14:textId="77777777" w:rsidR="005D2CE2" w:rsidRDefault="005D2CE2">
            <w:pPr>
              <w:rPr>
                <w:rFonts w:ascii="Calibri" w:eastAsia="Calibri" w:hAnsi="Calibri" w:cs="Calibri"/>
                <w:sz w:val="20"/>
                <w:szCs w:val="20"/>
              </w:rPr>
            </w:pPr>
          </w:p>
          <w:p w14:paraId="6CCFE3F7" w14:textId="77777777" w:rsidR="005D2CE2" w:rsidRDefault="005D2CE2">
            <w:pPr>
              <w:rPr>
                <w:rFonts w:ascii="Calibri" w:eastAsia="Calibri" w:hAnsi="Calibri" w:cs="Calibri"/>
                <w:sz w:val="20"/>
                <w:szCs w:val="20"/>
              </w:rPr>
            </w:pPr>
          </w:p>
          <w:p w14:paraId="7E696E31" w14:textId="77777777" w:rsidR="005D2CE2" w:rsidRDefault="005D2CE2">
            <w:pPr>
              <w:rPr>
                <w:rFonts w:ascii="Calibri" w:eastAsia="Calibri" w:hAnsi="Calibri" w:cs="Calibri"/>
                <w:sz w:val="20"/>
                <w:szCs w:val="20"/>
              </w:rPr>
            </w:pPr>
          </w:p>
          <w:p w14:paraId="2DB54A8F" w14:textId="77777777" w:rsidR="005D2CE2" w:rsidRDefault="005D2CE2">
            <w:pPr>
              <w:rPr>
                <w:rFonts w:ascii="Calibri" w:eastAsia="Calibri" w:hAnsi="Calibri" w:cs="Calibri"/>
                <w:sz w:val="20"/>
                <w:szCs w:val="20"/>
              </w:rPr>
            </w:pPr>
          </w:p>
          <w:p w14:paraId="1EFA1410" w14:textId="77777777" w:rsidR="005D2CE2" w:rsidRDefault="00000000">
            <w:pPr>
              <w:spacing w:line="276" w:lineRule="auto"/>
              <w:rPr>
                <w:rFonts w:ascii="Calibri" w:eastAsia="Calibri" w:hAnsi="Calibri" w:cs="Calibri"/>
                <w:sz w:val="20"/>
                <w:szCs w:val="20"/>
              </w:rPr>
            </w:pPr>
            <w:r>
              <w:rPr>
                <w:rFonts w:ascii="Calibri" w:eastAsia="Calibri" w:hAnsi="Calibri" w:cs="Calibri"/>
                <w:sz w:val="20"/>
                <w:szCs w:val="20"/>
              </w:rPr>
              <w:t xml:space="preserve">Using research informed practice and Renfrewshire’s Inclusive Communication Environments (RICE), Child Inclusion Research </w:t>
            </w:r>
            <w:proofErr w:type="gramStart"/>
            <w:r>
              <w:rPr>
                <w:rFonts w:ascii="Calibri" w:eastAsia="Calibri" w:hAnsi="Calibri" w:cs="Calibri"/>
                <w:sz w:val="20"/>
                <w:szCs w:val="20"/>
              </w:rPr>
              <w:t>Into</w:t>
            </w:r>
            <w:proofErr w:type="gramEnd"/>
            <w:r>
              <w:rPr>
                <w:rFonts w:ascii="Calibri" w:eastAsia="Calibri" w:hAnsi="Calibri" w:cs="Calibri"/>
                <w:sz w:val="20"/>
                <w:szCs w:val="20"/>
              </w:rPr>
              <w:t xml:space="preserve"> Curriculum Learning Education (CIRCLE) and Nonviolence Resistance (NVR) to develop learning environments/spaces and approaches which will promote </w:t>
            </w:r>
            <w:r>
              <w:rPr>
                <w:rFonts w:ascii="Calibri" w:eastAsia="Calibri" w:hAnsi="Calibri" w:cs="Calibri"/>
                <w:sz w:val="20"/>
                <w:szCs w:val="20"/>
              </w:rPr>
              <w:lastRenderedPageBreak/>
              <w:t>meaningful interactions and communication.</w:t>
            </w:r>
          </w:p>
          <w:p w14:paraId="7AE0618E" w14:textId="77777777" w:rsidR="005D2CE2" w:rsidRDefault="005D2CE2">
            <w:pPr>
              <w:spacing w:line="276" w:lineRule="auto"/>
              <w:rPr>
                <w:rFonts w:ascii="Calibri" w:eastAsia="Calibri" w:hAnsi="Calibri" w:cs="Calibri"/>
                <w:sz w:val="20"/>
                <w:szCs w:val="20"/>
              </w:rPr>
            </w:pPr>
          </w:p>
          <w:p w14:paraId="0D0B8A30" w14:textId="77777777" w:rsidR="005D2CE2" w:rsidRDefault="00000000">
            <w:pPr>
              <w:spacing w:line="276" w:lineRule="auto"/>
              <w:rPr>
                <w:rFonts w:ascii="Calibri" w:eastAsia="Calibri" w:hAnsi="Calibri" w:cs="Calibri"/>
                <w:sz w:val="20"/>
                <w:szCs w:val="20"/>
              </w:rPr>
            </w:pPr>
            <w:r>
              <w:rPr>
                <w:rFonts w:ascii="Calibri" w:eastAsia="Calibri" w:hAnsi="Calibri" w:cs="Calibri"/>
                <w:sz w:val="20"/>
                <w:szCs w:val="20"/>
              </w:rPr>
              <w:t>Using research informed practice to develop literacy-rich learning environments/ spaces/play pedagogy which will increase engagement.</w:t>
            </w:r>
          </w:p>
        </w:tc>
        <w:tc>
          <w:tcPr>
            <w:tcW w:w="2508" w:type="dxa"/>
            <w:shd w:val="clear" w:color="auto" w:fill="FFFFFF"/>
          </w:tcPr>
          <w:p w14:paraId="0EC101D2" w14:textId="77777777" w:rsidR="005D2CE2" w:rsidRDefault="005D2CE2">
            <w:pPr>
              <w:spacing w:after="200"/>
              <w:rPr>
                <w:rFonts w:ascii="Calibri" w:eastAsia="Calibri" w:hAnsi="Calibri" w:cs="Calibri"/>
                <w:sz w:val="20"/>
                <w:szCs w:val="20"/>
              </w:rPr>
            </w:pPr>
          </w:p>
          <w:p w14:paraId="1D6F997A" w14:textId="77777777" w:rsidR="005D2CE2" w:rsidRDefault="005D2CE2">
            <w:pPr>
              <w:spacing w:after="200"/>
              <w:rPr>
                <w:rFonts w:ascii="Calibri" w:eastAsia="Calibri" w:hAnsi="Calibri" w:cs="Calibri"/>
                <w:sz w:val="20"/>
                <w:szCs w:val="20"/>
              </w:rPr>
            </w:pPr>
          </w:p>
          <w:p w14:paraId="5D5F9C09" w14:textId="77777777" w:rsidR="005D2CE2" w:rsidRDefault="00000000">
            <w:pPr>
              <w:spacing w:after="200"/>
              <w:rPr>
                <w:rFonts w:ascii="Calibri" w:eastAsia="Calibri" w:hAnsi="Calibri" w:cs="Calibri"/>
                <w:sz w:val="20"/>
                <w:szCs w:val="20"/>
              </w:rPr>
            </w:pPr>
            <w:r>
              <w:rPr>
                <w:rFonts w:ascii="Calibri" w:eastAsia="Calibri" w:hAnsi="Calibri" w:cs="Calibri"/>
                <w:sz w:val="20"/>
                <w:szCs w:val="20"/>
              </w:rPr>
              <w:t xml:space="preserve">Surveys on staff confidence in the writing of Stage Intervention Targets for pupils who are off track in </w:t>
            </w:r>
            <w:r>
              <w:rPr>
                <w:rFonts w:ascii="Calibri" w:eastAsia="Calibri" w:hAnsi="Calibri" w:cs="Calibri"/>
                <w:sz w:val="20"/>
                <w:szCs w:val="20"/>
              </w:rPr>
              <w:lastRenderedPageBreak/>
              <w:t xml:space="preserve">writing pre/post Raising Attainment Group </w:t>
            </w:r>
            <w:proofErr w:type="gramStart"/>
            <w:r>
              <w:rPr>
                <w:rFonts w:ascii="Calibri" w:eastAsia="Calibri" w:hAnsi="Calibri" w:cs="Calibri"/>
                <w:sz w:val="20"/>
                <w:szCs w:val="20"/>
              </w:rPr>
              <w:t>intervention</w:t>
            </w:r>
            <w:proofErr w:type="gramEnd"/>
          </w:p>
          <w:p w14:paraId="37F1E062"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Termly STAC (School Team Around the Child) meetings to monitor and track writing </w:t>
            </w:r>
            <w:proofErr w:type="gramStart"/>
            <w:r>
              <w:rPr>
                <w:rFonts w:ascii="Calibri" w:eastAsia="Calibri" w:hAnsi="Calibri" w:cs="Calibri"/>
                <w:sz w:val="20"/>
                <w:szCs w:val="20"/>
              </w:rPr>
              <w:t>attainment</w:t>
            </w:r>
            <w:proofErr w:type="gramEnd"/>
          </w:p>
          <w:p w14:paraId="5539E4A5" w14:textId="77777777" w:rsidR="005D2CE2" w:rsidRDefault="005D2CE2">
            <w:pPr>
              <w:rPr>
                <w:rFonts w:ascii="Calibri" w:eastAsia="Calibri" w:hAnsi="Calibri" w:cs="Calibri"/>
                <w:sz w:val="20"/>
                <w:szCs w:val="20"/>
              </w:rPr>
            </w:pPr>
          </w:p>
          <w:p w14:paraId="29056E00" w14:textId="77777777" w:rsidR="005D2CE2" w:rsidRDefault="00000000">
            <w:pPr>
              <w:rPr>
                <w:rFonts w:ascii="Calibri" w:eastAsia="Calibri" w:hAnsi="Calibri" w:cs="Calibri"/>
                <w:sz w:val="20"/>
                <w:szCs w:val="20"/>
              </w:rPr>
            </w:pPr>
            <w:r>
              <w:rPr>
                <w:rFonts w:ascii="Calibri" w:eastAsia="Calibri" w:hAnsi="Calibri" w:cs="Calibri"/>
                <w:sz w:val="20"/>
                <w:szCs w:val="20"/>
              </w:rPr>
              <w:t>Standardised assessment SNSA (Standardised National Assessment) (at P4 and P7) and GL Assessment (P2-7)</w:t>
            </w:r>
          </w:p>
          <w:p w14:paraId="5059CA98" w14:textId="77777777" w:rsidR="005D2CE2" w:rsidRDefault="005D2CE2">
            <w:pPr>
              <w:spacing w:line="276" w:lineRule="auto"/>
              <w:rPr>
                <w:rFonts w:ascii="Calibri" w:eastAsia="Calibri" w:hAnsi="Calibri" w:cs="Calibri"/>
                <w:sz w:val="20"/>
                <w:szCs w:val="20"/>
              </w:rPr>
            </w:pPr>
          </w:p>
          <w:p w14:paraId="1FBE05D5" w14:textId="77777777" w:rsidR="005D2CE2" w:rsidRDefault="005D2CE2">
            <w:pPr>
              <w:spacing w:line="276" w:lineRule="auto"/>
              <w:rPr>
                <w:rFonts w:ascii="Calibri" w:eastAsia="Calibri" w:hAnsi="Calibri" w:cs="Calibri"/>
                <w:sz w:val="20"/>
                <w:szCs w:val="20"/>
              </w:rPr>
            </w:pPr>
          </w:p>
          <w:p w14:paraId="57F28356" w14:textId="77777777" w:rsidR="005D2CE2" w:rsidRDefault="005D2CE2">
            <w:pPr>
              <w:spacing w:line="276" w:lineRule="auto"/>
              <w:rPr>
                <w:rFonts w:ascii="Calibri" w:eastAsia="Calibri" w:hAnsi="Calibri" w:cs="Calibri"/>
                <w:sz w:val="20"/>
                <w:szCs w:val="20"/>
              </w:rPr>
            </w:pPr>
          </w:p>
          <w:p w14:paraId="0DA5549C" w14:textId="77777777" w:rsidR="005D2CE2" w:rsidRDefault="005D2CE2">
            <w:pPr>
              <w:spacing w:line="276" w:lineRule="auto"/>
              <w:rPr>
                <w:rFonts w:ascii="Calibri" w:eastAsia="Calibri" w:hAnsi="Calibri" w:cs="Calibri"/>
                <w:sz w:val="20"/>
                <w:szCs w:val="20"/>
              </w:rPr>
            </w:pPr>
          </w:p>
          <w:p w14:paraId="1AAB9A66" w14:textId="77777777" w:rsidR="005D2CE2" w:rsidRDefault="005D2CE2">
            <w:pPr>
              <w:spacing w:line="276" w:lineRule="auto"/>
              <w:rPr>
                <w:rFonts w:ascii="Calibri" w:eastAsia="Calibri" w:hAnsi="Calibri" w:cs="Calibri"/>
                <w:sz w:val="20"/>
                <w:szCs w:val="20"/>
              </w:rPr>
            </w:pPr>
          </w:p>
          <w:p w14:paraId="444EF799" w14:textId="77777777" w:rsidR="005D2CE2" w:rsidRDefault="005D2CE2">
            <w:pPr>
              <w:spacing w:line="276" w:lineRule="auto"/>
              <w:rPr>
                <w:rFonts w:ascii="Calibri" w:eastAsia="Calibri" w:hAnsi="Calibri" w:cs="Calibri"/>
                <w:sz w:val="20"/>
                <w:szCs w:val="20"/>
              </w:rPr>
            </w:pPr>
          </w:p>
          <w:p w14:paraId="247D796F" w14:textId="77777777" w:rsidR="005D2CE2" w:rsidRDefault="00000000">
            <w:pPr>
              <w:spacing w:line="276" w:lineRule="auto"/>
              <w:rPr>
                <w:rFonts w:ascii="Calibri" w:eastAsia="Calibri" w:hAnsi="Calibri" w:cs="Calibri"/>
                <w:sz w:val="20"/>
                <w:szCs w:val="20"/>
              </w:rPr>
            </w:pPr>
            <w:r>
              <w:rPr>
                <w:rFonts w:ascii="Calibri" w:eastAsia="Calibri" w:hAnsi="Calibri" w:cs="Calibri"/>
                <w:sz w:val="20"/>
                <w:szCs w:val="20"/>
              </w:rPr>
              <w:t>Learning Conversations and Pre-post Writer Engagement Surveys</w:t>
            </w:r>
          </w:p>
          <w:p w14:paraId="7CA84A6C" w14:textId="77777777" w:rsidR="005D2CE2" w:rsidRDefault="005D2CE2">
            <w:pPr>
              <w:ind w:left="372" w:hanging="425"/>
              <w:rPr>
                <w:rFonts w:ascii="Calibri" w:eastAsia="Calibri" w:hAnsi="Calibri" w:cs="Calibri"/>
                <w:sz w:val="20"/>
                <w:szCs w:val="20"/>
              </w:rPr>
            </w:pPr>
          </w:p>
        </w:tc>
        <w:tc>
          <w:tcPr>
            <w:tcW w:w="2511" w:type="dxa"/>
            <w:shd w:val="clear" w:color="auto" w:fill="FFFFFF"/>
          </w:tcPr>
          <w:p w14:paraId="5F3C0CCA" w14:textId="77777777" w:rsidR="005D2CE2" w:rsidRDefault="005D2CE2">
            <w:pPr>
              <w:rPr>
                <w:rFonts w:ascii="Calibri" w:eastAsia="Calibri" w:hAnsi="Calibri" w:cs="Calibri"/>
                <w:sz w:val="20"/>
                <w:szCs w:val="20"/>
              </w:rPr>
            </w:pPr>
          </w:p>
          <w:p w14:paraId="1DC38F74" w14:textId="77777777" w:rsidR="005D2CE2" w:rsidRDefault="005D2CE2">
            <w:pPr>
              <w:rPr>
                <w:rFonts w:ascii="Calibri" w:eastAsia="Calibri" w:hAnsi="Calibri" w:cs="Calibri"/>
                <w:sz w:val="20"/>
                <w:szCs w:val="20"/>
              </w:rPr>
            </w:pPr>
          </w:p>
          <w:p w14:paraId="72632875" w14:textId="77777777" w:rsidR="005D2CE2" w:rsidRDefault="005D2CE2">
            <w:pPr>
              <w:rPr>
                <w:rFonts w:ascii="Calibri" w:eastAsia="Calibri" w:hAnsi="Calibri" w:cs="Calibri"/>
                <w:sz w:val="20"/>
                <w:szCs w:val="20"/>
              </w:rPr>
            </w:pPr>
          </w:p>
          <w:p w14:paraId="6114101B" w14:textId="77777777" w:rsidR="005D2CE2" w:rsidRDefault="005D2CE2">
            <w:pPr>
              <w:rPr>
                <w:rFonts w:ascii="Calibri" w:eastAsia="Calibri" w:hAnsi="Calibri" w:cs="Calibri"/>
                <w:sz w:val="20"/>
                <w:szCs w:val="20"/>
              </w:rPr>
            </w:pPr>
          </w:p>
          <w:p w14:paraId="59BAC289"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Classroom Assistants to deliver targeted interventions in </w:t>
            </w:r>
            <w:proofErr w:type="gramStart"/>
            <w:r>
              <w:rPr>
                <w:rFonts w:ascii="Calibri" w:eastAsia="Calibri" w:hAnsi="Calibri" w:cs="Calibri"/>
                <w:sz w:val="20"/>
                <w:szCs w:val="20"/>
              </w:rPr>
              <w:t>class</w:t>
            </w:r>
            <w:proofErr w:type="gramEnd"/>
            <w:r>
              <w:rPr>
                <w:rFonts w:ascii="Calibri" w:eastAsia="Calibri" w:hAnsi="Calibri" w:cs="Calibri"/>
                <w:sz w:val="20"/>
                <w:szCs w:val="20"/>
              </w:rPr>
              <w:t xml:space="preserve"> </w:t>
            </w:r>
          </w:p>
          <w:p w14:paraId="6CC5DCBB" w14:textId="77777777" w:rsidR="005D2CE2" w:rsidRDefault="005D2CE2">
            <w:pPr>
              <w:rPr>
                <w:rFonts w:ascii="Calibri" w:eastAsia="Calibri" w:hAnsi="Calibri" w:cs="Calibri"/>
                <w:sz w:val="20"/>
                <w:szCs w:val="20"/>
              </w:rPr>
            </w:pPr>
          </w:p>
          <w:p w14:paraId="7DB1DF67"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Project Leaders to deliver targeted interventions in </w:t>
            </w:r>
            <w:proofErr w:type="gramStart"/>
            <w:r>
              <w:rPr>
                <w:rFonts w:ascii="Calibri" w:eastAsia="Calibri" w:hAnsi="Calibri" w:cs="Calibri"/>
                <w:sz w:val="20"/>
                <w:szCs w:val="20"/>
              </w:rPr>
              <w:t>class</w:t>
            </w:r>
            <w:proofErr w:type="gramEnd"/>
          </w:p>
          <w:p w14:paraId="2BD45ACB" w14:textId="77777777" w:rsidR="005D2CE2" w:rsidRDefault="005D2CE2">
            <w:pPr>
              <w:rPr>
                <w:rFonts w:ascii="Calibri" w:eastAsia="Calibri" w:hAnsi="Calibri" w:cs="Calibri"/>
                <w:sz w:val="20"/>
                <w:szCs w:val="20"/>
              </w:rPr>
            </w:pPr>
          </w:p>
          <w:p w14:paraId="0CABF8A3" w14:textId="77777777" w:rsidR="005D2CE2" w:rsidRDefault="005D2CE2">
            <w:pPr>
              <w:rPr>
                <w:rFonts w:ascii="Calibri" w:eastAsia="Calibri" w:hAnsi="Calibri" w:cs="Calibri"/>
                <w:sz w:val="20"/>
                <w:szCs w:val="20"/>
              </w:rPr>
            </w:pPr>
          </w:p>
          <w:p w14:paraId="3C6E455B" w14:textId="77777777" w:rsidR="005D2CE2" w:rsidRDefault="005D2CE2">
            <w:pPr>
              <w:rPr>
                <w:rFonts w:ascii="Calibri" w:eastAsia="Calibri" w:hAnsi="Calibri" w:cs="Calibri"/>
                <w:sz w:val="20"/>
                <w:szCs w:val="20"/>
              </w:rPr>
            </w:pPr>
          </w:p>
          <w:p w14:paraId="6D677A1D" w14:textId="77777777" w:rsidR="005D2CE2" w:rsidRDefault="005D2CE2">
            <w:pPr>
              <w:rPr>
                <w:rFonts w:ascii="Calibri" w:eastAsia="Calibri" w:hAnsi="Calibri" w:cs="Calibri"/>
                <w:sz w:val="20"/>
                <w:szCs w:val="20"/>
              </w:rPr>
            </w:pPr>
          </w:p>
          <w:p w14:paraId="35C4A45F" w14:textId="77777777" w:rsidR="005D2CE2" w:rsidRDefault="005D2CE2">
            <w:pPr>
              <w:rPr>
                <w:rFonts w:ascii="Calibri" w:eastAsia="Calibri" w:hAnsi="Calibri" w:cs="Calibri"/>
                <w:sz w:val="20"/>
                <w:szCs w:val="20"/>
              </w:rPr>
            </w:pPr>
          </w:p>
          <w:p w14:paraId="53E29179" w14:textId="77777777" w:rsidR="005D2CE2" w:rsidRDefault="005D2CE2">
            <w:pPr>
              <w:rPr>
                <w:rFonts w:ascii="Calibri" w:eastAsia="Calibri" w:hAnsi="Calibri" w:cs="Calibri"/>
                <w:sz w:val="20"/>
                <w:szCs w:val="20"/>
              </w:rPr>
            </w:pPr>
          </w:p>
          <w:p w14:paraId="35F3BB4E" w14:textId="77777777" w:rsidR="005D2CE2" w:rsidRDefault="005D2CE2">
            <w:pPr>
              <w:rPr>
                <w:rFonts w:ascii="Calibri" w:eastAsia="Calibri" w:hAnsi="Calibri" w:cs="Calibri"/>
                <w:sz w:val="20"/>
                <w:szCs w:val="20"/>
              </w:rPr>
            </w:pPr>
          </w:p>
          <w:p w14:paraId="62656BD6" w14:textId="77777777" w:rsidR="005D2CE2" w:rsidRDefault="005D2CE2">
            <w:pPr>
              <w:rPr>
                <w:rFonts w:ascii="Calibri" w:eastAsia="Calibri" w:hAnsi="Calibri" w:cs="Calibri"/>
                <w:sz w:val="20"/>
                <w:szCs w:val="20"/>
              </w:rPr>
            </w:pPr>
          </w:p>
          <w:p w14:paraId="67E6DC0A" w14:textId="77777777" w:rsidR="005D2CE2" w:rsidRDefault="005D2CE2">
            <w:pPr>
              <w:rPr>
                <w:rFonts w:ascii="Calibri" w:eastAsia="Calibri" w:hAnsi="Calibri" w:cs="Calibri"/>
                <w:sz w:val="20"/>
                <w:szCs w:val="20"/>
              </w:rPr>
            </w:pPr>
          </w:p>
          <w:p w14:paraId="1E9449AC" w14:textId="77777777" w:rsidR="005D2CE2" w:rsidRDefault="005D2CE2">
            <w:pPr>
              <w:rPr>
                <w:rFonts w:ascii="Calibri" w:eastAsia="Calibri" w:hAnsi="Calibri" w:cs="Calibri"/>
                <w:sz w:val="20"/>
                <w:szCs w:val="20"/>
              </w:rPr>
            </w:pPr>
          </w:p>
          <w:p w14:paraId="39DAFD63" w14:textId="77777777" w:rsidR="005D2CE2" w:rsidRDefault="005D2CE2">
            <w:pPr>
              <w:rPr>
                <w:rFonts w:ascii="Calibri" w:eastAsia="Calibri" w:hAnsi="Calibri" w:cs="Calibri"/>
                <w:sz w:val="20"/>
                <w:szCs w:val="20"/>
              </w:rPr>
            </w:pPr>
          </w:p>
          <w:p w14:paraId="213797C2" w14:textId="77777777" w:rsidR="005D2CE2" w:rsidRDefault="005D2CE2">
            <w:pPr>
              <w:rPr>
                <w:rFonts w:ascii="Calibri" w:eastAsia="Calibri" w:hAnsi="Calibri" w:cs="Calibri"/>
                <w:sz w:val="20"/>
                <w:szCs w:val="20"/>
              </w:rPr>
            </w:pPr>
          </w:p>
          <w:p w14:paraId="6CC5AA51" w14:textId="77777777" w:rsidR="005D2CE2" w:rsidRDefault="005D2CE2">
            <w:pPr>
              <w:rPr>
                <w:rFonts w:ascii="Calibri" w:eastAsia="Calibri" w:hAnsi="Calibri" w:cs="Calibri"/>
                <w:sz w:val="20"/>
                <w:szCs w:val="20"/>
              </w:rPr>
            </w:pPr>
          </w:p>
          <w:p w14:paraId="7623D225" w14:textId="77777777" w:rsidR="005D2CE2" w:rsidRDefault="005D2CE2">
            <w:pPr>
              <w:rPr>
                <w:rFonts w:ascii="Calibri" w:eastAsia="Calibri" w:hAnsi="Calibri" w:cs="Calibri"/>
                <w:sz w:val="20"/>
                <w:szCs w:val="20"/>
              </w:rPr>
            </w:pPr>
          </w:p>
          <w:p w14:paraId="5741C4DC" w14:textId="77777777" w:rsidR="005D2CE2" w:rsidRDefault="005D2CE2">
            <w:pPr>
              <w:rPr>
                <w:rFonts w:ascii="Calibri" w:eastAsia="Calibri" w:hAnsi="Calibri" w:cs="Calibri"/>
                <w:sz w:val="20"/>
                <w:szCs w:val="20"/>
              </w:rPr>
            </w:pPr>
          </w:p>
          <w:p w14:paraId="112A09A9" w14:textId="77777777" w:rsidR="005D2CE2" w:rsidRDefault="005D2CE2">
            <w:pPr>
              <w:rPr>
                <w:rFonts w:ascii="Calibri" w:eastAsia="Calibri" w:hAnsi="Calibri" w:cs="Calibri"/>
                <w:sz w:val="20"/>
                <w:szCs w:val="20"/>
              </w:rPr>
            </w:pPr>
          </w:p>
          <w:p w14:paraId="14C154CA" w14:textId="77777777" w:rsidR="005D2CE2" w:rsidRDefault="005D2CE2">
            <w:pPr>
              <w:rPr>
                <w:rFonts w:ascii="Calibri" w:eastAsia="Calibri" w:hAnsi="Calibri" w:cs="Calibri"/>
                <w:sz w:val="20"/>
                <w:szCs w:val="20"/>
              </w:rPr>
            </w:pPr>
          </w:p>
          <w:p w14:paraId="57DE8C4B" w14:textId="77777777" w:rsidR="005D2CE2" w:rsidRDefault="00000000">
            <w:pPr>
              <w:rPr>
                <w:rFonts w:ascii="Calibri" w:eastAsia="Calibri" w:hAnsi="Calibri" w:cs="Calibri"/>
                <w:sz w:val="20"/>
                <w:szCs w:val="20"/>
              </w:rPr>
            </w:pPr>
            <w:r>
              <w:rPr>
                <w:rFonts w:ascii="Calibri" w:eastAsia="Calibri" w:hAnsi="Calibri" w:cs="Calibri"/>
                <w:sz w:val="20"/>
                <w:szCs w:val="20"/>
              </w:rPr>
              <w:t>Digital packages for independent learning – Education City (£812)</w:t>
            </w:r>
          </w:p>
          <w:p w14:paraId="0FB8FAF5" w14:textId="77777777" w:rsidR="005D2CE2" w:rsidRDefault="005D2CE2">
            <w:pPr>
              <w:rPr>
                <w:rFonts w:ascii="Calibri" w:eastAsia="Calibri" w:hAnsi="Calibri" w:cs="Calibri"/>
                <w:sz w:val="20"/>
                <w:szCs w:val="20"/>
              </w:rPr>
            </w:pPr>
          </w:p>
          <w:p w14:paraId="46803716"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Widget used for visual </w:t>
            </w:r>
            <w:proofErr w:type="gramStart"/>
            <w:r>
              <w:rPr>
                <w:rFonts w:ascii="Calibri" w:eastAsia="Calibri" w:hAnsi="Calibri" w:cs="Calibri"/>
                <w:sz w:val="20"/>
                <w:szCs w:val="20"/>
              </w:rPr>
              <w:t>displays</w:t>
            </w:r>
            <w:proofErr w:type="gramEnd"/>
          </w:p>
          <w:p w14:paraId="3FCE15AB" w14:textId="77777777" w:rsidR="005D2CE2" w:rsidRDefault="005D2CE2">
            <w:pPr>
              <w:rPr>
                <w:rFonts w:ascii="Calibri" w:eastAsia="Calibri" w:hAnsi="Calibri" w:cs="Calibri"/>
                <w:sz w:val="20"/>
                <w:szCs w:val="20"/>
              </w:rPr>
            </w:pPr>
          </w:p>
        </w:tc>
        <w:tc>
          <w:tcPr>
            <w:tcW w:w="1495" w:type="dxa"/>
            <w:shd w:val="clear" w:color="auto" w:fill="FFFFFF"/>
          </w:tcPr>
          <w:p w14:paraId="60221052" w14:textId="77777777" w:rsidR="005D2CE2" w:rsidRDefault="005D2CE2">
            <w:pPr>
              <w:rPr>
                <w:rFonts w:ascii="Calibri" w:eastAsia="Calibri" w:hAnsi="Calibri" w:cs="Calibri"/>
                <w:sz w:val="20"/>
                <w:szCs w:val="20"/>
              </w:rPr>
            </w:pPr>
          </w:p>
          <w:p w14:paraId="15D8F368" w14:textId="77777777" w:rsidR="005D2CE2" w:rsidRDefault="005D2CE2">
            <w:pPr>
              <w:rPr>
                <w:rFonts w:ascii="Calibri" w:eastAsia="Calibri" w:hAnsi="Calibri" w:cs="Calibri"/>
                <w:sz w:val="20"/>
                <w:szCs w:val="20"/>
              </w:rPr>
            </w:pPr>
          </w:p>
          <w:p w14:paraId="3EFE998C" w14:textId="77777777" w:rsidR="005D2CE2" w:rsidRDefault="005D2CE2">
            <w:pPr>
              <w:rPr>
                <w:rFonts w:ascii="Calibri" w:eastAsia="Calibri" w:hAnsi="Calibri" w:cs="Calibri"/>
                <w:sz w:val="20"/>
                <w:szCs w:val="20"/>
              </w:rPr>
            </w:pPr>
          </w:p>
          <w:p w14:paraId="4855759D" w14:textId="77777777" w:rsidR="005D2CE2" w:rsidRDefault="005D2CE2">
            <w:pPr>
              <w:rPr>
                <w:rFonts w:ascii="Calibri" w:eastAsia="Calibri" w:hAnsi="Calibri" w:cs="Calibri"/>
                <w:sz w:val="20"/>
                <w:szCs w:val="20"/>
              </w:rPr>
            </w:pPr>
          </w:p>
          <w:p w14:paraId="118DD524" w14:textId="77777777" w:rsidR="005D2CE2" w:rsidRDefault="00000000">
            <w:pPr>
              <w:rPr>
                <w:rFonts w:ascii="Calibri" w:eastAsia="Calibri" w:hAnsi="Calibri" w:cs="Calibri"/>
                <w:sz w:val="20"/>
                <w:szCs w:val="20"/>
              </w:rPr>
            </w:pPr>
            <w:r>
              <w:rPr>
                <w:rFonts w:ascii="Calibri" w:eastAsia="Calibri" w:hAnsi="Calibri" w:cs="Calibri"/>
                <w:sz w:val="20"/>
                <w:szCs w:val="20"/>
              </w:rPr>
              <w:t>DHT / Literacy Champions/ Literacy Group</w:t>
            </w:r>
          </w:p>
          <w:p w14:paraId="09367609" w14:textId="77777777" w:rsidR="005D2CE2" w:rsidRDefault="005D2CE2">
            <w:pPr>
              <w:rPr>
                <w:rFonts w:ascii="Calibri" w:eastAsia="Calibri" w:hAnsi="Calibri" w:cs="Calibri"/>
                <w:sz w:val="20"/>
                <w:szCs w:val="20"/>
              </w:rPr>
            </w:pPr>
          </w:p>
          <w:p w14:paraId="095AF457" w14:textId="77777777" w:rsidR="005D2CE2" w:rsidRDefault="00000000">
            <w:pPr>
              <w:rPr>
                <w:rFonts w:ascii="Calibri" w:eastAsia="Calibri" w:hAnsi="Calibri" w:cs="Calibri"/>
                <w:sz w:val="20"/>
                <w:szCs w:val="20"/>
              </w:rPr>
            </w:pPr>
            <w:r>
              <w:rPr>
                <w:rFonts w:ascii="Calibri" w:eastAsia="Calibri" w:hAnsi="Calibri" w:cs="Calibri"/>
                <w:sz w:val="20"/>
                <w:szCs w:val="20"/>
              </w:rPr>
              <w:t>Project Leaders</w:t>
            </w:r>
          </w:p>
          <w:p w14:paraId="015C6282" w14:textId="77777777" w:rsidR="005D2CE2" w:rsidRDefault="005D2CE2">
            <w:pPr>
              <w:rPr>
                <w:rFonts w:ascii="Calibri" w:eastAsia="Calibri" w:hAnsi="Calibri" w:cs="Calibri"/>
                <w:sz w:val="20"/>
                <w:szCs w:val="20"/>
              </w:rPr>
            </w:pPr>
          </w:p>
          <w:p w14:paraId="503BD1D8" w14:textId="77777777" w:rsidR="005D2CE2" w:rsidRDefault="005D2CE2">
            <w:pPr>
              <w:rPr>
                <w:rFonts w:ascii="Calibri" w:eastAsia="Calibri" w:hAnsi="Calibri" w:cs="Calibri"/>
                <w:sz w:val="20"/>
                <w:szCs w:val="20"/>
              </w:rPr>
            </w:pPr>
          </w:p>
          <w:p w14:paraId="21EE234A" w14:textId="77777777" w:rsidR="005D2CE2" w:rsidRDefault="005D2CE2">
            <w:pPr>
              <w:rPr>
                <w:rFonts w:ascii="Calibri" w:eastAsia="Calibri" w:hAnsi="Calibri" w:cs="Calibri"/>
                <w:sz w:val="20"/>
                <w:szCs w:val="20"/>
              </w:rPr>
            </w:pPr>
          </w:p>
          <w:p w14:paraId="47CC8854" w14:textId="77777777" w:rsidR="005D2CE2" w:rsidRDefault="005D2CE2">
            <w:pPr>
              <w:rPr>
                <w:rFonts w:ascii="Calibri" w:eastAsia="Calibri" w:hAnsi="Calibri" w:cs="Calibri"/>
                <w:sz w:val="20"/>
                <w:szCs w:val="20"/>
              </w:rPr>
            </w:pPr>
          </w:p>
          <w:p w14:paraId="0C96CC12" w14:textId="77777777" w:rsidR="005D2CE2" w:rsidRDefault="005D2CE2">
            <w:pPr>
              <w:rPr>
                <w:rFonts w:ascii="Calibri" w:eastAsia="Calibri" w:hAnsi="Calibri" w:cs="Calibri"/>
                <w:sz w:val="20"/>
                <w:szCs w:val="20"/>
              </w:rPr>
            </w:pPr>
          </w:p>
          <w:p w14:paraId="101F81F1" w14:textId="77777777" w:rsidR="005D2CE2" w:rsidRDefault="005D2CE2">
            <w:pPr>
              <w:rPr>
                <w:rFonts w:ascii="Calibri" w:eastAsia="Calibri" w:hAnsi="Calibri" w:cs="Calibri"/>
                <w:sz w:val="20"/>
                <w:szCs w:val="20"/>
              </w:rPr>
            </w:pPr>
          </w:p>
          <w:p w14:paraId="23C8C542" w14:textId="77777777" w:rsidR="005D2CE2" w:rsidRDefault="005D2CE2">
            <w:pPr>
              <w:rPr>
                <w:rFonts w:ascii="Calibri" w:eastAsia="Calibri" w:hAnsi="Calibri" w:cs="Calibri"/>
                <w:sz w:val="20"/>
                <w:szCs w:val="20"/>
              </w:rPr>
            </w:pPr>
          </w:p>
          <w:p w14:paraId="68442C1F" w14:textId="77777777" w:rsidR="005D2CE2" w:rsidRDefault="005D2CE2">
            <w:pPr>
              <w:rPr>
                <w:rFonts w:ascii="Calibri" w:eastAsia="Calibri" w:hAnsi="Calibri" w:cs="Calibri"/>
                <w:sz w:val="20"/>
                <w:szCs w:val="20"/>
              </w:rPr>
            </w:pPr>
          </w:p>
          <w:p w14:paraId="1A5D957A" w14:textId="77777777" w:rsidR="005D2CE2" w:rsidRDefault="005D2CE2">
            <w:pPr>
              <w:rPr>
                <w:rFonts w:ascii="Calibri" w:eastAsia="Calibri" w:hAnsi="Calibri" w:cs="Calibri"/>
                <w:sz w:val="20"/>
                <w:szCs w:val="20"/>
              </w:rPr>
            </w:pPr>
          </w:p>
          <w:p w14:paraId="133C3899" w14:textId="77777777" w:rsidR="005D2CE2" w:rsidRDefault="005D2CE2">
            <w:pPr>
              <w:rPr>
                <w:rFonts w:ascii="Calibri" w:eastAsia="Calibri" w:hAnsi="Calibri" w:cs="Calibri"/>
                <w:sz w:val="20"/>
                <w:szCs w:val="20"/>
              </w:rPr>
            </w:pPr>
          </w:p>
          <w:p w14:paraId="0853FFCE" w14:textId="77777777" w:rsidR="005D2CE2" w:rsidRDefault="005D2CE2">
            <w:pPr>
              <w:rPr>
                <w:rFonts w:ascii="Calibri" w:eastAsia="Calibri" w:hAnsi="Calibri" w:cs="Calibri"/>
                <w:sz w:val="20"/>
                <w:szCs w:val="20"/>
              </w:rPr>
            </w:pPr>
          </w:p>
          <w:p w14:paraId="19893A7C" w14:textId="77777777" w:rsidR="005D2CE2" w:rsidRDefault="005D2CE2">
            <w:pPr>
              <w:rPr>
                <w:rFonts w:ascii="Calibri" w:eastAsia="Calibri" w:hAnsi="Calibri" w:cs="Calibri"/>
                <w:sz w:val="20"/>
                <w:szCs w:val="20"/>
              </w:rPr>
            </w:pPr>
          </w:p>
          <w:p w14:paraId="409566D0" w14:textId="77777777" w:rsidR="005D2CE2" w:rsidRDefault="005D2CE2">
            <w:pPr>
              <w:rPr>
                <w:rFonts w:ascii="Calibri" w:eastAsia="Calibri" w:hAnsi="Calibri" w:cs="Calibri"/>
                <w:sz w:val="20"/>
                <w:szCs w:val="20"/>
              </w:rPr>
            </w:pPr>
          </w:p>
          <w:p w14:paraId="3E960324" w14:textId="77777777" w:rsidR="005D2CE2" w:rsidRDefault="005D2CE2">
            <w:pPr>
              <w:rPr>
                <w:rFonts w:ascii="Calibri" w:eastAsia="Calibri" w:hAnsi="Calibri" w:cs="Calibri"/>
                <w:sz w:val="20"/>
                <w:szCs w:val="20"/>
              </w:rPr>
            </w:pPr>
          </w:p>
          <w:p w14:paraId="1C036428" w14:textId="77777777" w:rsidR="005D2CE2" w:rsidRDefault="005D2CE2">
            <w:pPr>
              <w:rPr>
                <w:rFonts w:ascii="Calibri" w:eastAsia="Calibri" w:hAnsi="Calibri" w:cs="Calibri"/>
                <w:sz w:val="20"/>
                <w:szCs w:val="20"/>
              </w:rPr>
            </w:pPr>
          </w:p>
          <w:p w14:paraId="49261179" w14:textId="77777777" w:rsidR="005D2CE2" w:rsidRDefault="005D2CE2">
            <w:pPr>
              <w:rPr>
                <w:rFonts w:ascii="Calibri" w:eastAsia="Calibri" w:hAnsi="Calibri" w:cs="Calibri"/>
                <w:sz w:val="20"/>
                <w:szCs w:val="20"/>
              </w:rPr>
            </w:pPr>
          </w:p>
          <w:p w14:paraId="5479189C" w14:textId="77777777" w:rsidR="005D2CE2" w:rsidRDefault="005D2CE2">
            <w:pPr>
              <w:rPr>
                <w:rFonts w:ascii="Calibri" w:eastAsia="Calibri" w:hAnsi="Calibri" w:cs="Calibri"/>
                <w:sz w:val="20"/>
                <w:szCs w:val="20"/>
              </w:rPr>
            </w:pPr>
          </w:p>
          <w:p w14:paraId="44B207B7" w14:textId="77777777" w:rsidR="005D2CE2" w:rsidRDefault="005D2CE2">
            <w:pPr>
              <w:rPr>
                <w:rFonts w:ascii="Calibri" w:eastAsia="Calibri" w:hAnsi="Calibri" w:cs="Calibri"/>
                <w:sz w:val="20"/>
                <w:szCs w:val="20"/>
              </w:rPr>
            </w:pPr>
          </w:p>
          <w:p w14:paraId="7CDED8A9" w14:textId="77777777" w:rsidR="005D2CE2" w:rsidRDefault="005D2CE2">
            <w:pPr>
              <w:rPr>
                <w:rFonts w:ascii="Calibri" w:eastAsia="Calibri" w:hAnsi="Calibri" w:cs="Calibri"/>
                <w:sz w:val="20"/>
                <w:szCs w:val="20"/>
              </w:rPr>
            </w:pPr>
          </w:p>
          <w:p w14:paraId="0C2ABBCA" w14:textId="77777777" w:rsidR="005D2CE2" w:rsidRDefault="00000000">
            <w:pPr>
              <w:rPr>
                <w:rFonts w:ascii="Calibri" w:eastAsia="Calibri" w:hAnsi="Calibri" w:cs="Calibri"/>
                <w:sz w:val="20"/>
                <w:szCs w:val="20"/>
              </w:rPr>
            </w:pPr>
            <w:r>
              <w:rPr>
                <w:rFonts w:ascii="Calibri" w:eastAsia="Calibri" w:hAnsi="Calibri" w:cs="Calibri"/>
                <w:sz w:val="20"/>
                <w:szCs w:val="20"/>
              </w:rPr>
              <w:t>Educational Psychology team</w:t>
            </w:r>
          </w:p>
        </w:tc>
        <w:tc>
          <w:tcPr>
            <w:tcW w:w="2807" w:type="dxa"/>
            <w:shd w:val="clear" w:color="auto" w:fill="FFFFFF"/>
          </w:tcPr>
          <w:p w14:paraId="5E72F98A" w14:textId="77777777" w:rsidR="005D2CE2" w:rsidRDefault="005D2CE2">
            <w:pPr>
              <w:ind w:left="360" w:hanging="360"/>
              <w:rPr>
                <w:rFonts w:ascii="Calibri" w:eastAsia="Calibri" w:hAnsi="Calibri" w:cs="Calibri"/>
                <w:sz w:val="20"/>
                <w:szCs w:val="20"/>
              </w:rPr>
            </w:pPr>
          </w:p>
        </w:tc>
      </w:tr>
    </w:tbl>
    <w:p w14:paraId="4547A2CE" w14:textId="77777777" w:rsidR="005D2CE2" w:rsidRDefault="005D2CE2"/>
    <w:p w14:paraId="683D92D3" w14:textId="77777777" w:rsidR="005D2CE2" w:rsidRDefault="00000000">
      <w:pPr>
        <w:spacing w:after="200" w:line="276" w:lineRule="auto"/>
        <w:rPr>
          <w:rFonts w:ascii="Arial" w:eastAsia="Arial" w:hAnsi="Arial" w:cs="Arial"/>
          <w:sz w:val="20"/>
          <w:szCs w:val="20"/>
        </w:rPr>
      </w:pPr>
      <w:r>
        <w:br w:type="page"/>
      </w:r>
    </w:p>
    <w:p w14:paraId="1D368843" w14:textId="77777777" w:rsidR="005D2CE2" w:rsidRDefault="005D2CE2">
      <w:pPr>
        <w:rPr>
          <w:rFonts w:ascii="Arial" w:eastAsia="Arial" w:hAnsi="Arial" w:cs="Arial"/>
          <w:sz w:val="20"/>
          <w:szCs w:val="20"/>
        </w:rPr>
      </w:pPr>
    </w:p>
    <w:p w14:paraId="5016437D" w14:textId="77777777" w:rsidR="005D2CE2" w:rsidRDefault="005D2CE2">
      <w:pPr>
        <w:rPr>
          <w:rFonts w:ascii="Arial" w:eastAsia="Arial" w:hAnsi="Arial" w:cs="Arial"/>
          <w:sz w:val="20"/>
          <w:szCs w:val="20"/>
        </w:rPr>
      </w:pPr>
    </w:p>
    <w:tbl>
      <w:tblPr>
        <w:tblStyle w:val="ab"/>
        <w:tblW w:w="15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664"/>
        <w:gridCol w:w="566"/>
        <w:gridCol w:w="3920"/>
        <w:gridCol w:w="3916"/>
      </w:tblGrid>
      <w:tr w:rsidR="005D2CE2" w14:paraId="457650FB" w14:textId="77777777">
        <w:trPr>
          <w:trHeight w:val="413"/>
        </w:trPr>
        <w:tc>
          <w:tcPr>
            <w:tcW w:w="15628" w:type="dxa"/>
            <w:gridSpan w:val="5"/>
            <w:shd w:val="clear" w:color="auto" w:fill="FFC000"/>
          </w:tcPr>
          <w:p w14:paraId="0127E164" w14:textId="77777777" w:rsidR="005D2CE2" w:rsidRDefault="00000000">
            <w:pPr>
              <w:jc w:val="center"/>
              <w:rPr>
                <w:rFonts w:ascii="Calibri" w:eastAsia="Calibri" w:hAnsi="Calibri" w:cs="Calibri"/>
              </w:rPr>
            </w:pPr>
            <w:r>
              <w:rPr>
                <w:rFonts w:ascii="Calibri" w:eastAsia="Calibri" w:hAnsi="Calibri" w:cs="Calibri"/>
                <w:b/>
              </w:rPr>
              <w:t>Improvement Priority 2</w:t>
            </w:r>
            <w:r>
              <w:rPr>
                <w:rFonts w:ascii="Calibri" w:eastAsia="Calibri" w:hAnsi="Calibri" w:cs="Calibri"/>
              </w:rPr>
              <w:t xml:space="preserve"> – </w:t>
            </w:r>
            <w:r>
              <w:rPr>
                <w:rFonts w:ascii="Calibri" w:eastAsia="Calibri" w:hAnsi="Calibri" w:cs="Calibri"/>
                <w:b/>
              </w:rPr>
              <w:t>ATTAIN</w:t>
            </w:r>
            <w:r>
              <w:rPr>
                <w:rFonts w:ascii="Calibri" w:eastAsia="Calibri" w:hAnsi="Calibri" w:cs="Calibri"/>
              </w:rPr>
              <w:t xml:space="preserve"> – Ensuring high quality planning, assessment, teaching, moderation and </w:t>
            </w:r>
            <w:proofErr w:type="gramStart"/>
            <w:r>
              <w:rPr>
                <w:rFonts w:ascii="Calibri" w:eastAsia="Calibri" w:hAnsi="Calibri" w:cs="Calibri"/>
              </w:rPr>
              <w:t>outcomes</w:t>
            </w:r>
            <w:proofErr w:type="gramEnd"/>
          </w:p>
          <w:p w14:paraId="71FE57AC" w14:textId="77777777" w:rsidR="005D2CE2" w:rsidRDefault="005D2CE2">
            <w:pPr>
              <w:jc w:val="center"/>
              <w:rPr>
                <w:rFonts w:ascii="Calibri" w:eastAsia="Calibri" w:hAnsi="Calibri" w:cs="Calibri"/>
                <w:color w:val="FFFFFF"/>
              </w:rPr>
            </w:pPr>
          </w:p>
        </w:tc>
      </w:tr>
      <w:tr w:rsidR="005D2CE2" w14:paraId="68C079FB" w14:textId="77777777">
        <w:trPr>
          <w:trHeight w:val="412"/>
        </w:trPr>
        <w:tc>
          <w:tcPr>
            <w:tcW w:w="15628" w:type="dxa"/>
            <w:gridSpan w:val="5"/>
            <w:shd w:val="clear" w:color="auto" w:fill="FF0000"/>
          </w:tcPr>
          <w:p w14:paraId="670D76FC" w14:textId="77777777" w:rsidR="005D2CE2" w:rsidRDefault="00000000">
            <w:pPr>
              <w:jc w:val="center"/>
              <w:rPr>
                <w:rFonts w:ascii="Calibri" w:eastAsia="Calibri" w:hAnsi="Calibri" w:cs="Calibri"/>
                <w:b/>
                <w:color w:val="FFFFFF"/>
                <w:sz w:val="32"/>
                <w:szCs w:val="32"/>
              </w:rPr>
            </w:pPr>
            <w:r>
              <w:rPr>
                <w:rFonts w:ascii="Calibri" w:eastAsia="Calibri" w:hAnsi="Calibri" w:cs="Calibri"/>
                <w:b/>
                <w:color w:val="FFFFFF"/>
                <w:sz w:val="32"/>
                <w:szCs w:val="32"/>
              </w:rPr>
              <w:t>MATHS - Raise attainment in Numeracy with a priority focus on high quality learning, teaching and assessment through collaboration and further development of a Growth Mindset</w:t>
            </w:r>
          </w:p>
          <w:p w14:paraId="0A9A9E88" w14:textId="77777777" w:rsidR="005D2CE2" w:rsidRDefault="005D2CE2">
            <w:pPr>
              <w:jc w:val="center"/>
              <w:rPr>
                <w:rFonts w:ascii="Calibri" w:eastAsia="Calibri" w:hAnsi="Calibri" w:cs="Calibri"/>
                <w:b/>
                <w:color w:val="FFFFFF"/>
                <w:sz w:val="32"/>
                <w:szCs w:val="32"/>
              </w:rPr>
            </w:pPr>
          </w:p>
        </w:tc>
      </w:tr>
      <w:tr w:rsidR="005D2CE2" w14:paraId="1F5B331C" w14:textId="77777777">
        <w:trPr>
          <w:trHeight w:val="1288"/>
        </w:trPr>
        <w:tc>
          <w:tcPr>
            <w:tcW w:w="7792" w:type="dxa"/>
            <w:gridSpan w:val="3"/>
            <w:shd w:val="clear" w:color="auto" w:fill="auto"/>
          </w:tcPr>
          <w:p w14:paraId="3B148353" w14:textId="77777777" w:rsidR="005D2CE2" w:rsidRDefault="00000000">
            <w:pPr>
              <w:rPr>
                <w:rFonts w:ascii="Calibri" w:eastAsia="Calibri" w:hAnsi="Calibri" w:cs="Calibri"/>
                <w:b/>
                <w:sz w:val="20"/>
                <w:szCs w:val="20"/>
              </w:rPr>
            </w:pPr>
            <w:r>
              <w:rPr>
                <w:rFonts w:ascii="Calibri" w:eastAsia="Calibri" w:hAnsi="Calibri" w:cs="Calibri"/>
                <w:b/>
                <w:sz w:val="20"/>
                <w:szCs w:val="20"/>
              </w:rPr>
              <w:t>NIF Priorities</w:t>
            </w:r>
          </w:p>
          <w:p w14:paraId="1CFEEBA2"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rPr>
            </w:pPr>
            <w:r>
              <w:rPr>
                <w:rFonts w:ascii="Calibri" w:eastAsia="Calibri" w:hAnsi="Calibri" w:cs="Calibri"/>
                <w:color w:val="000000"/>
                <w:sz w:val="16"/>
                <w:szCs w:val="16"/>
              </w:rPr>
              <w:t xml:space="preserve">Placing the human rights and needs of every child and young person at the centre of </w:t>
            </w:r>
            <w:proofErr w:type="gramStart"/>
            <w:r>
              <w:rPr>
                <w:rFonts w:ascii="Calibri" w:eastAsia="Calibri" w:hAnsi="Calibri" w:cs="Calibri"/>
                <w:color w:val="000000"/>
                <w:sz w:val="16"/>
                <w:szCs w:val="16"/>
              </w:rPr>
              <w:t>education</w:t>
            </w:r>
            <w:proofErr w:type="gramEnd"/>
          </w:p>
          <w:p w14:paraId="7AA26F94"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Improvement in attainment, particularly in literacy and numeracy </w:t>
            </w:r>
          </w:p>
          <w:p w14:paraId="449F76C7"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Closing the attainment gap between the most and least disadvantaged children </w:t>
            </w:r>
          </w:p>
          <w:p w14:paraId="349C8D6E"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Improvement in children's and young people’s health and wellbeing </w:t>
            </w:r>
          </w:p>
          <w:p w14:paraId="74EA8655" w14:textId="77777777" w:rsidR="005D2CE2" w:rsidRDefault="00000000">
            <w:pPr>
              <w:numPr>
                <w:ilvl w:val="0"/>
                <w:numId w:val="5"/>
              </w:numPr>
              <w:pBdr>
                <w:top w:val="nil"/>
                <w:left w:val="nil"/>
                <w:bottom w:val="nil"/>
                <w:right w:val="nil"/>
                <w:between w:val="nil"/>
              </w:pBdr>
              <w:spacing w:after="200"/>
              <w:ind w:left="210" w:hanging="210"/>
              <w:rPr>
                <w:rFonts w:ascii="Calibri" w:eastAsia="Calibri" w:hAnsi="Calibri" w:cs="Calibri"/>
                <w:color w:val="000000"/>
                <w:sz w:val="16"/>
                <w:szCs w:val="16"/>
              </w:rPr>
            </w:pPr>
            <w:r>
              <w:rPr>
                <w:rFonts w:ascii="Calibri" w:eastAsia="Calibri" w:hAnsi="Calibri" w:cs="Calibri"/>
                <w:color w:val="000000"/>
                <w:sz w:val="16"/>
                <w:szCs w:val="16"/>
              </w:rPr>
              <w:t xml:space="preserve">Improvement in employability skills and sustained, positive school leaver destinations for all young people                                                                                                                                                           </w:t>
            </w:r>
          </w:p>
        </w:tc>
        <w:tc>
          <w:tcPr>
            <w:tcW w:w="3920" w:type="dxa"/>
            <w:shd w:val="clear" w:color="auto" w:fill="auto"/>
          </w:tcPr>
          <w:p w14:paraId="64304EC2" w14:textId="77777777" w:rsidR="005D2CE2" w:rsidRDefault="00000000">
            <w:pPr>
              <w:pBdr>
                <w:top w:val="nil"/>
                <w:left w:val="nil"/>
                <w:bottom w:val="nil"/>
                <w:right w:val="nil"/>
                <w:between w:val="nil"/>
              </w:pBdr>
              <w:ind w:right="57"/>
              <w:rPr>
                <w:rFonts w:ascii="Calibri" w:eastAsia="Calibri" w:hAnsi="Calibri" w:cs="Calibri"/>
                <w:b/>
                <w:color w:val="000000"/>
                <w:sz w:val="20"/>
                <w:szCs w:val="20"/>
              </w:rPr>
            </w:pPr>
            <w:r>
              <w:rPr>
                <w:rFonts w:ascii="Calibri" w:eastAsia="Calibri" w:hAnsi="Calibri" w:cs="Calibri"/>
                <w:b/>
                <w:color w:val="000000"/>
                <w:sz w:val="20"/>
                <w:szCs w:val="20"/>
              </w:rPr>
              <w:t>NIF Drivers</w:t>
            </w:r>
          </w:p>
          <w:p w14:paraId="2C4A4743"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School Leadership                 </w:t>
            </w:r>
          </w:p>
          <w:p w14:paraId="389CA690"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Assessment of Children’s Progress</w:t>
            </w:r>
          </w:p>
          <w:p w14:paraId="6CAEB841"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Teacher Professionalism        </w:t>
            </w:r>
          </w:p>
          <w:p w14:paraId="05DF7C92"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School Improvement</w:t>
            </w:r>
          </w:p>
          <w:p w14:paraId="69BA9054"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Parental Engagement             </w:t>
            </w:r>
          </w:p>
          <w:p w14:paraId="353FD58F" w14:textId="77777777" w:rsidR="005D2CE2" w:rsidRDefault="00000000">
            <w:pPr>
              <w:numPr>
                <w:ilvl w:val="0"/>
                <w:numId w:val="5"/>
              </w:numPr>
              <w:pBdr>
                <w:top w:val="nil"/>
                <w:left w:val="nil"/>
                <w:bottom w:val="nil"/>
                <w:right w:val="nil"/>
                <w:between w:val="nil"/>
              </w:pBdr>
              <w:spacing w:after="200"/>
              <w:ind w:left="210" w:hanging="210"/>
              <w:rPr>
                <w:rFonts w:ascii="Calibri" w:eastAsia="Calibri" w:hAnsi="Calibri" w:cs="Calibri"/>
                <w:b/>
                <w:color w:val="000000"/>
                <w:sz w:val="16"/>
                <w:szCs w:val="16"/>
              </w:rPr>
            </w:pPr>
            <w:r>
              <w:rPr>
                <w:rFonts w:ascii="Calibri" w:eastAsia="Calibri" w:hAnsi="Calibri" w:cs="Calibri"/>
                <w:color w:val="000000"/>
                <w:sz w:val="16"/>
                <w:szCs w:val="16"/>
                <w:highlight w:val="yellow"/>
              </w:rPr>
              <w:t>Performance Information</w:t>
            </w:r>
          </w:p>
        </w:tc>
        <w:tc>
          <w:tcPr>
            <w:tcW w:w="3916" w:type="dxa"/>
            <w:shd w:val="clear" w:color="auto" w:fill="auto"/>
          </w:tcPr>
          <w:p w14:paraId="6CF0B021" w14:textId="77777777" w:rsidR="005D2CE2" w:rsidRDefault="00000000">
            <w:pPr>
              <w:rPr>
                <w:rFonts w:ascii="Calibri" w:eastAsia="Calibri" w:hAnsi="Calibri" w:cs="Calibri"/>
                <w:b/>
                <w:sz w:val="20"/>
                <w:szCs w:val="20"/>
              </w:rPr>
            </w:pPr>
            <w:r>
              <w:rPr>
                <w:rFonts w:ascii="Calibri" w:eastAsia="Calibri" w:hAnsi="Calibri" w:cs="Calibri"/>
                <w:b/>
                <w:sz w:val="20"/>
                <w:szCs w:val="20"/>
              </w:rPr>
              <w:t>5 A’s</w:t>
            </w:r>
          </w:p>
          <w:p w14:paraId="68A1D261"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Align</w:t>
            </w:r>
          </w:p>
          <w:p w14:paraId="2310BEC3"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Assure</w:t>
            </w:r>
          </w:p>
          <w:p w14:paraId="54730B6A"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Attain</w:t>
            </w:r>
          </w:p>
          <w:p w14:paraId="5C89D3C6"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Achieve</w:t>
            </w:r>
          </w:p>
          <w:p w14:paraId="2E8E2CD8" w14:textId="77777777" w:rsidR="005D2CE2" w:rsidRDefault="00000000">
            <w:pPr>
              <w:numPr>
                <w:ilvl w:val="0"/>
                <w:numId w:val="5"/>
              </w:numPr>
              <w:pBdr>
                <w:top w:val="nil"/>
                <w:left w:val="nil"/>
                <w:bottom w:val="nil"/>
                <w:right w:val="nil"/>
                <w:between w:val="nil"/>
              </w:pBdr>
              <w:spacing w:after="200"/>
              <w:ind w:left="210" w:hanging="210"/>
              <w:rPr>
                <w:rFonts w:ascii="Calibri" w:eastAsia="Calibri" w:hAnsi="Calibri" w:cs="Calibri"/>
                <w:b/>
                <w:color w:val="000000"/>
                <w:sz w:val="16"/>
                <w:szCs w:val="16"/>
              </w:rPr>
            </w:pPr>
            <w:r>
              <w:rPr>
                <w:rFonts w:ascii="Calibri" w:eastAsia="Calibri" w:hAnsi="Calibri" w:cs="Calibri"/>
                <w:color w:val="000000"/>
                <w:sz w:val="16"/>
                <w:szCs w:val="16"/>
                <w:highlight w:val="yellow"/>
              </w:rPr>
              <w:t>Attract</w:t>
            </w:r>
          </w:p>
        </w:tc>
      </w:tr>
      <w:tr w:rsidR="005D2CE2" w14:paraId="1B28564B" w14:textId="77777777">
        <w:tc>
          <w:tcPr>
            <w:tcW w:w="562" w:type="dxa"/>
            <w:vMerge w:val="restart"/>
            <w:shd w:val="clear" w:color="auto" w:fill="93CDDC"/>
          </w:tcPr>
          <w:p w14:paraId="08C48E72" w14:textId="77777777" w:rsidR="005D2CE2" w:rsidRDefault="00000000">
            <w:pPr>
              <w:ind w:left="113" w:right="113"/>
              <w:jc w:val="center"/>
              <w:rPr>
                <w:rFonts w:ascii="Calibri" w:eastAsia="Calibri" w:hAnsi="Calibri" w:cs="Calibri"/>
                <w:b/>
                <w:color w:val="FFFFFF"/>
                <w:sz w:val="20"/>
                <w:szCs w:val="20"/>
              </w:rPr>
            </w:pPr>
            <w:r>
              <w:rPr>
                <w:rFonts w:ascii="Calibri" w:eastAsia="Calibri" w:hAnsi="Calibri" w:cs="Calibri"/>
                <w:b/>
                <w:sz w:val="16"/>
                <w:szCs w:val="16"/>
              </w:rPr>
              <w:t>HGIOS</w:t>
            </w:r>
            <w:r>
              <w:rPr>
                <w:rFonts w:ascii="Calibri" w:eastAsia="Calibri" w:hAnsi="Calibri" w:cs="Calibri"/>
                <w:b/>
                <w:sz w:val="18"/>
                <w:szCs w:val="18"/>
              </w:rPr>
              <w:t xml:space="preserve"> </w:t>
            </w:r>
            <w:r>
              <w:rPr>
                <w:rFonts w:ascii="Calibri" w:eastAsia="Calibri" w:hAnsi="Calibri" w:cs="Calibri"/>
                <w:b/>
                <w:sz w:val="20"/>
                <w:szCs w:val="20"/>
              </w:rPr>
              <w:t>QIs</w:t>
            </w:r>
          </w:p>
        </w:tc>
        <w:tc>
          <w:tcPr>
            <w:tcW w:w="6664" w:type="dxa"/>
            <w:shd w:val="clear" w:color="auto" w:fill="99CCFF"/>
          </w:tcPr>
          <w:p w14:paraId="779953A6" w14:textId="77777777" w:rsidR="005D2CE2" w:rsidRDefault="00000000">
            <w:pPr>
              <w:rPr>
                <w:rFonts w:ascii="Calibri" w:eastAsia="Calibri" w:hAnsi="Calibri" w:cs="Calibri"/>
                <w:color w:val="FFFFFF"/>
                <w:sz w:val="16"/>
                <w:szCs w:val="16"/>
              </w:rPr>
            </w:pPr>
            <w:r>
              <w:rPr>
                <w:rFonts w:ascii="Calibri" w:eastAsia="Calibri" w:hAnsi="Calibri" w:cs="Calibri"/>
                <w:color w:val="FFFFFF"/>
                <w:sz w:val="16"/>
                <w:szCs w:val="16"/>
              </w:rPr>
              <w:t>How good is our leadership and approach to improvement?</w:t>
            </w:r>
          </w:p>
        </w:tc>
        <w:tc>
          <w:tcPr>
            <w:tcW w:w="8402" w:type="dxa"/>
            <w:gridSpan w:val="3"/>
            <w:shd w:val="clear" w:color="auto" w:fill="auto"/>
          </w:tcPr>
          <w:p w14:paraId="502AF5E6"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1.3.3 Implementing improvement and change</w:t>
            </w:r>
          </w:p>
        </w:tc>
      </w:tr>
      <w:tr w:rsidR="005D2CE2" w14:paraId="26D8B682" w14:textId="77777777">
        <w:tc>
          <w:tcPr>
            <w:tcW w:w="562" w:type="dxa"/>
            <w:vMerge/>
            <w:shd w:val="clear" w:color="auto" w:fill="93CDDC"/>
          </w:tcPr>
          <w:p w14:paraId="758337A3" w14:textId="77777777" w:rsidR="005D2CE2" w:rsidRDefault="005D2CE2">
            <w:pPr>
              <w:widowControl w:val="0"/>
              <w:pBdr>
                <w:top w:val="nil"/>
                <w:left w:val="nil"/>
                <w:bottom w:val="nil"/>
                <w:right w:val="nil"/>
                <w:between w:val="nil"/>
              </w:pBdr>
              <w:spacing w:line="276" w:lineRule="auto"/>
              <w:rPr>
                <w:rFonts w:ascii="Calibri" w:eastAsia="Calibri" w:hAnsi="Calibri" w:cs="Calibri"/>
                <w:sz w:val="16"/>
                <w:szCs w:val="16"/>
                <w:highlight w:val="yellow"/>
              </w:rPr>
            </w:pPr>
          </w:p>
        </w:tc>
        <w:tc>
          <w:tcPr>
            <w:tcW w:w="6664" w:type="dxa"/>
            <w:shd w:val="clear" w:color="auto" w:fill="E36C09"/>
          </w:tcPr>
          <w:p w14:paraId="45FA517D" w14:textId="77777777" w:rsidR="005D2CE2" w:rsidRDefault="00000000">
            <w:pPr>
              <w:rPr>
                <w:rFonts w:ascii="Calibri" w:eastAsia="Calibri" w:hAnsi="Calibri" w:cs="Calibri"/>
                <w:color w:val="FFFFFF"/>
                <w:sz w:val="16"/>
                <w:szCs w:val="16"/>
              </w:rPr>
            </w:pPr>
            <w:r>
              <w:rPr>
                <w:rFonts w:ascii="Calibri" w:eastAsia="Calibri" w:hAnsi="Calibri" w:cs="Calibri"/>
                <w:color w:val="FFFFFF"/>
                <w:sz w:val="16"/>
                <w:szCs w:val="16"/>
              </w:rPr>
              <w:t>How good is the quality of care and education we offer?</w:t>
            </w:r>
          </w:p>
        </w:tc>
        <w:tc>
          <w:tcPr>
            <w:tcW w:w="8402" w:type="dxa"/>
            <w:gridSpan w:val="3"/>
            <w:shd w:val="clear" w:color="auto" w:fill="auto"/>
          </w:tcPr>
          <w:p w14:paraId="2F150A31"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2.2.2 Development of the curriculum</w:t>
            </w:r>
          </w:p>
          <w:p w14:paraId="5534D536"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2.3.1 Learning and engagement</w:t>
            </w:r>
          </w:p>
          <w:p w14:paraId="66E46988"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2.3.2 Quality of teaching</w:t>
            </w:r>
          </w:p>
          <w:p w14:paraId="63B17C57"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2.3.3 Effective use of assessment</w:t>
            </w:r>
          </w:p>
          <w:p w14:paraId="2AFC1210" w14:textId="77777777" w:rsidR="005D2CE2" w:rsidRDefault="00000000">
            <w:pPr>
              <w:rPr>
                <w:rFonts w:ascii="Calibri" w:eastAsia="Calibri" w:hAnsi="Calibri" w:cs="Calibri"/>
                <w:sz w:val="16"/>
                <w:szCs w:val="16"/>
                <w:highlight w:val="yellow"/>
              </w:rPr>
            </w:pPr>
            <w:bookmarkStart w:id="71" w:name="_heading=h.2jxsxqh" w:colFirst="0" w:colLast="0"/>
            <w:bookmarkEnd w:id="71"/>
            <w:r>
              <w:rPr>
                <w:rFonts w:ascii="Calibri" w:eastAsia="Calibri" w:hAnsi="Calibri" w:cs="Calibri"/>
                <w:sz w:val="16"/>
                <w:szCs w:val="16"/>
                <w:highlight w:val="yellow"/>
              </w:rPr>
              <w:t xml:space="preserve">2.3.4 Planning, tracking and </w:t>
            </w:r>
            <w:proofErr w:type="gramStart"/>
            <w:r>
              <w:rPr>
                <w:rFonts w:ascii="Calibri" w:eastAsia="Calibri" w:hAnsi="Calibri" w:cs="Calibri"/>
                <w:sz w:val="16"/>
                <w:szCs w:val="16"/>
                <w:highlight w:val="yellow"/>
              </w:rPr>
              <w:t>monitoring</w:t>
            </w:r>
            <w:proofErr w:type="gramEnd"/>
          </w:p>
          <w:p w14:paraId="234DBE57"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2.5.1 Engaging families in learning</w:t>
            </w:r>
          </w:p>
          <w:p w14:paraId="788BD0DD"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2.6.3 Continuity and progression in learning</w:t>
            </w:r>
          </w:p>
        </w:tc>
      </w:tr>
      <w:tr w:rsidR="005D2CE2" w14:paraId="1761B2A4" w14:textId="77777777">
        <w:tc>
          <w:tcPr>
            <w:tcW w:w="562" w:type="dxa"/>
            <w:vMerge/>
            <w:shd w:val="clear" w:color="auto" w:fill="93CDDC"/>
          </w:tcPr>
          <w:p w14:paraId="62DE5564" w14:textId="77777777" w:rsidR="005D2CE2" w:rsidRDefault="005D2CE2">
            <w:pPr>
              <w:widowControl w:val="0"/>
              <w:pBdr>
                <w:top w:val="nil"/>
                <w:left w:val="nil"/>
                <w:bottom w:val="nil"/>
                <w:right w:val="nil"/>
                <w:between w:val="nil"/>
              </w:pBdr>
              <w:spacing w:line="276" w:lineRule="auto"/>
              <w:rPr>
                <w:rFonts w:ascii="Calibri" w:eastAsia="Calibri" w:hAnsi="Calibri" w:cs="Calibri"/>
                <w:sz w:val="16"/>
                <w:szCs w:val="16"/>
                <w:highlight w:val="yellow"/>
              </w:rPr>
            </w:pPr>
          </w:p>
        </w:tc>
        <w:tc>
          <w:tcPr>
            <w:tcW w:w="6664" w:type="dxa"/>
            <w:shd w:val="clear" w:color="auto" w:fill="1F9153"/>
          </w:tcPr>
          <w:p w14:paraId="067ED811" w14:textId="77777777" w:rsidR="005D2CE2" w:rsidRDefault="00000000">
            <w:pPr>
              <w:rPr>
                <w:rFonts w:ascii="Calibri" w:eastAsia="Calibri" w:hAnsi="Calibri" w:cs="Calibri"/>
                <w:color w:val="FFFFFF"/>
                <w:sz w:val="16"/>
                <w:szCs w:val="16"/>
              </w:rPr>
            </w:pPr>
            <w:bookmarkStart w:id="72" w:name="_heading=h.z337ya" w:colFirst="0" w:colLast="0"/>
            <w:bookmarkEnd w:id="72"/>
            <w:r>
              <w:rPr>
                <w:rFonts w:ascii="Calibri" w:eastAsia="Calibri" w:hAnsi="Calibri" w:cs="Calibri"/>
                <w:color w:val="FFFFFF"/>
                <w:sz w:val="16"/>
                <w:szCs w:val="16"/>
              </w:rPr>
              <w:t xml:space="preserve">How good are we at improving outcomes for </w:t>
            </w:r>
            <w:proofErr w:type="gramStart"/>
            <w:r>
              <w:rPr>
                <w:rFonts w:ascii="Calibri" w:eastAsia="Calibri" w:hAnsi="Calibri" w:cs="Calibri"/>
                <w:color w:val="FFFFFF"/>
                <w:sz w:val="16"/>
                <w:szCs w:val="16"/>
              </w:rPr>
              <w:t>all of</w:t>
            </w:r>
            <w:proofErr w:type="gramEnd"/>
            <w:r>
              <w:rPr>
                <w:rFonts w:ascii="Calibri" w:eastAsia="Calibri" w:hAnsi="Calibri" w:cs="Calibri"/>
                <w:color w:val="FFFFFF"/>
                <w:sz w:val="16"/>
                <w:szCs w:val="16"/>
              </w:rPr>
              <w:t xml:space="preserve"> our learners?</w:t>
            </w:r>
          </w:p>
        </w:tc>
        <w:tc>
          <w:tcPr>
            <w:tcW w:w="8402" w:type="dxa"/>
            <w:gridSpan w:val="3"/>
            <w:shd w:val="clear" w:color="auto" w:fill="auto"/>
          </w:tcPr>
          <w:p w14:paraId="4B33A585"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3.2.1 Raising attainment - Attainment in numeracy</w:t>
            </w:r>
          </w:p>
        </w:tc>
      </w:tr>
    </w:tbl>
    <w:p w14:paraId="1A0EF075" w14:textId="77777777" w:rsidR="005D2CE2" w:rsidRDefault="005D2CE2">
      <w:pPr>
        <w:widowControl w:val="0"/>
        <w:pBdr>
          <w:top w:val="nil"/>
          <w:left w:val="nil"/>
          <w:bottom w:val="nil"/>
          <w:right w:val="nil"/>
          <w:between w:val="nil"/>
        </w:pBdr>
        <w:spacing w:line="276" w:lineRule="auto"/>
        <w:rPr>
          <w:rFonts w:ascii="Calibri" w:eastAsia="Calibri" w:hAnsi="Calibri" w:cs="Calibri"/>
          <w:sz w:val="16"/>
          <w:szCs w:val="16"/>
          <w:highlight w:val="yellow"/>
        </w:rPr>
      </w:pPr>
    </w:p>
    <w:tbl>
      <w:tblPr>
        <w:tblStyle w:val="ac"/>
        <w:tblW w:w="15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2595"/>
        <w:gridCol w:w="2280"/>
        <w:gridCol w:w="2550"/>
        <w:gridCol w:w="2430"/>
        <w:gridCol w:w="1485"/>
        <w:gridCol w:w="1725"/>
        <w:gridCol w:w="1740"/>
      </w:tblGrid>
      <w:tr w:rsidR="005D2CE2" w14:paraId="18895B2E" w14:textId="77777777">
        <w:trPr>
          <w:jc w:val="center"/>
        </w:trPr>
        <w:tc>
          <w:tcPr>
            <w:tcW w:w="315" w:type="dxa"/>
            <w:tcBorders>
              <w:top w:val="nil"/>
              <w:left w:val="nil"/>
            </w:tcBorders>
            <w:shd w:val="clear" w:color="auto" w:fill="auto"/>
          </w:tcPr>
          <w:p w14:paraId="4A2B78CB" w14:textId="77777777" w:rsidR="005D2CE2" w:rsidRDefault="005D2CE2">
            <w:pPr>
              <w:jc w:val="center"/>
              <w:rPr>
                <w:rFonts w:ascii="Arial" w:eastAsia="Arial" w:hAnsi="Arial" w:cs="Arial"/>
                <w:sz w:val="16"/>
                <w:szCs w:val="16"/>
              </w:rPr>
            </w:pPr>
          </w:p>
        </w:tc>
        <w:tc>
          <w:tcPr>
            <w:tcW w:w="9855" w:type="dxa"/>
            <w:gridSpan w:val="4"/>
            <w:shd w:val="clear" w:color="auto" w:fill="D9D9D9"/>
          </w:tcPr>
          <w:p w14:paraId="00C5D7BF" w14:textId="77777777" w:rsidR="005D2CE2" w:rsidRDefault="005D2CE2">
            <w:pPr>
              <w:jc w:val="center"/>
              <w:rPr>
                <w:rFonts w:ascii="Arial" w:eastAsia="Arial" w:hAnsi="Arial" w:cs="Arial"/>
                <w:b/>
                <w:sz w:val="18"/>
                <w:szCs w:val="18"/>
              </w:rPr>
            </w:pPr>
          </w:p>
        </w:tc>
        <w:tc>
          <w:tcPr>
            <w:tcW w:w="4950" w:type="dxa"/>
            <w:gridSpan w:val="3"/>
            <w:shd w:val="clear" w:color="auto" w:fill="D9D9D9"/>
          </w:tcPr>
          <w:p w14:paraId="40F25F40" w14:textId="77777777" w:rsidR="005D2CE2" w:rsidRDefault="00000000">
            <w:pPr>
              <w:rPr>
                <w:rFonts w:ascii="Arial" w:eastAsia="Arial" w:hAnsi="Arial" w:cs="Arial"/>
                <w:b/>
                <w:sz w:val="18"/>
                <w:szCs w:val="18"/>
              </w:rPr>
            </w:pPr>
            <w:r>
              <w:rPr>
                <w:rFonts w:ascii="Arial" w:eastAsia="Arial" w:hAnsi="Arial" w:cs="Arial"/>
                <w:b/>
                <w:sz w:val="18"/>
                <w:szCs w:val="18"/>
              </w:rPr>
              <w:t>Tracking progress of plan:</w:t>
            </w:r>
          </w:p>
          <w:p w14:paraId="2D3D022E" w14:textId="77777777" w:rsidR="005D2CE2" w:rsidRDefault="00000000">
            <w:pPr>
              <w:rPr>
                <w:rFonts w:ascii="Arial" w:eastAsia="Arial" w:hAnsi="Arial" w:cs="Arial"/>
                <w:b/>
                <w:sz w:val="18"/>
                <w:szCs w:val="18"/>
              </w:rPr>
            </w:pPr>
            <w:bookmarkStart w:id="73" w:name="_heading=h.3j2qqm3" w:colFirst="0" w:colLast="0"/>
            <w:bookmarkEnd w:id="73"/>
            <w:r>
              <w:rPr>
                <w:rFonts w:ascii="Arial" w:eastAsia="Arial" w:hAnsi="Arial" w:cs="Arial"/>
                <w:b/>
                <w:sz w:val="18"/>
                <w:szCs w:val="18"/>
                <w:highlight w:val="cyan"/>
              </w:rPr>
              <w:t xml:space="preserve">Term 1 – </w:t>
            </w:r>
            <w:proofErr w:type="gramStart"/>
            <w:r>
              <w:rPr>
                <w:rFonts w:ascii="Arial" w:eastAsia="Arial" w:hAnsi="Arial" w:cs="Arial"/>
                <w:b/>
                <w:sz w:val="18"/>
                <w:szCs w:val="18"/>
                <w:highlight w:val="cyan"/>
              </w:rPr>
              <w:t>Blue</w:t>
            </w:r>
            <w:r>
              <w:rPr>
                <w:rFonts w:ascii="Arial" w:eastAsia="Arial" w:hAnsi="Arial" w:cs="Arial"/>
                <w:b/>
                <w:sz w:val="18"/>
                <w:szCs w:val="18"/>
              </w:rPr>
              <w:t xml:space="preserve">  </w:t>
            </w:r>
            <w:r>
              <w:rPr>
                <w:rFonts w:ascii="Arial" w:eastAsia="Arial" w:hAnsi="Arial" w:cs="Arial"/>
                <w:b/>
                <w:sz w:val="18"/>
                <w:szCs w:val="18"/>
                <w:highlight w:val="green"/>
              </w:rPr>
              <w:t>Term</w:t>
            </w:r>
            <w:proofErr w:type="gramEnd"/>
            <w:r>
              <w:rPr>
                <w:rFonts w:ascii="Arial" w:eastAsia="Arial" w:hAnsi="Arial" w:cs="Arial"/>
                <w:b/>
                <w:sz w:val="18"/>
                <w:szCs w:val="18"/>
                <w:highlight w:val="green"/>
              </w:rPr>
              <w:t xml:space="preserve"> 2 – Green</w:t>
            </w:r>
            <w:r>
              <w:rPr>
                <w:rFonts w:ascii="Arial" w:eastAsia="Arial" w:hAnsi="Arial" w:cs="Arial"/>
                <w:b/>
                <w:sz w:val="18"/>
                <w:szCs w:val="18"/>
              </w:rPr>
              <w:t xml:space="preserve">  </w:t>
            </w:r>
            <w:r>
              <w:rPr>
                <w:rFonts w:ascii="Arial" w:eastAsia="Arial" w:hAnsi="Arial" w:cs="Arial"/>
                <w:b/>
                <w:sz w:val="18"/>
                <w:szCs w:val="18"/>
                <w:highlight w:val="red"/>
              </w:rPr>
              <w:t>Term 3 – Red</w:t>
            </w:r>
            <w:r>
              <w:rPr>
                <w:rFonts w:ascii="Arial" w:eastAsia="Arial" w:hAnsi="Arial" w:cs="Arial"/>
                <w:b/>
                <w:sz w:val="18"/>
                <w:szCs w:val="18"/>
              </w:rPr>
              <w:t xml:space="preserve">  </w:t>
            </w:r>
            <w:r>
              <w:rPr>
                <w:rFonts w:ascii="Arial" w:eastAsia="Arial" w:hAnsi="Arial" w:cs="Arial"/>
                <w:b/>
                <w:sz w:val="18"/>
                <w:szCs w:val="18"/>
                <w:highlight w:val="magenta"/>
              </w:rPr>
              <w:t>Actions completed - Purple</w:t>
            </w:r>
          </w:p>
        </w:tc>
      </w:tr>
      <w:tr w:rsidR="005D2CE2" w14:paraId="5D0FCF29" w14:textId="77777777">
        <w:trPr>
          <w:jc w:val="center"/>
        </w:trPr>
        <w:tc>
          <w:tcPr>
            <w:tcW w:w="315" w:type="dxa"/>
            <w:tcBorders>
              <w:top w:val="nil"/>
              <w:left w:val="nil"/>
            </w:tcBorders>
            <w:shd w:val="clear" w:color="auto" w:fill="auto"/>
          </w:tcPr>
          <w:p w14:paraId="687BBD97" w14:textId="77777777" w:rsidR="005D2CE2" w:rsidRDefault="005D2CE2">
            <w:pPr>
              <w:jc w:val="center"/>
              <w:rPr>
                <w:rFonts w:ascii="Arial" w:eastAsia="Arial" w:hAnsi="Arial" w:cs="Arial"/>
                <w:sz w:val="16"/>
                <w:szCs w:val="16"/>
              </w:rPr>
            </w:pPr>
          </w:p>
        </w:tc>
        <w:tc>
          <w:tcPr>
            <w:tcW w:w="2595" w:type="dxa"/>
            <w:shd w:val="clear" w:color="auto" w:fill="D9D9D9"/>
          </w:tcPr>
          <w:p w14:paraId="6E252770" w14:textId="77777777" w:rsidR="005D2CE2" w:rsidRDefault="00000000">
            <w:pPr>
              <w:jc w:val="center"/>
              <w:rPr>
                <w:rFonts w:ascii="Arial" w:eastAsia="Arial" w:hAnsi="Arial" w:cs="Arial"/>
                <w:b/>
                <w:sz w:val="18"/>
                <w:szCs w:val="18"/>
              </w:rPr>
            </w:pPr>
            <w:r>
              <w:rPr>
                <w:rFonts w:ascii="Arial" w:eastAsia="Arial" w:hAnsi="Arial" w:cs="Arial"/>
                <w:b/>
                <w:sz w:val="18"/>
                <w:szCs w:val="18"/>
              </w:rPr>
              <w:t>Rationale for change</w:t>
            </w:r>
          </w:p>
        </w:tc>
        <w:tc>
          <w:tcPr>
            <w:tcW w:w="2280" w:type="dxa"/>
            <w:shd w:val="clear" w:color="auto" w:fill="D9D9D9"/>
          </w:tcPr>
          <w:p w14:paraId="2266EEDF" w14:textId="77777777" w:rsidR="005D2CE2" w:rsidRDefault="00000000">
            <w:pPr>
              <w:jc w:val="center"/>
              <w:rPr>
                <w:rFonts w:ascii="Arial" w:eastAsia="Arial" w:hAnsi="Arial" w:cs="Arial"/>
                <w:b/>
                <w:sz w:val="18"/>
                <w:szCs w:val="18"/>
              </w:rPr>
            </w:pPr>
            <w:r>
              <w:rPr>
                <w:rFonts w:ascii="Arial" w:eastAsia="Arial" w:hAnsi="Arial" w:cs="Arial"/>
                <w:b/>
                <w:sz w:val="18"/>
                <w:szCs w:val="18"/>
              </w:rPr>
              <w:t xml:space="preserve">Outcome and Expected Impact </w:t>
            </w:r>
          </w:p>
        </w:tc>
        <w:tc>
          <w:tcPr>
            <w:tcW w:w="2550" w:type="dxa"/>
            <w:shd w:val="clear" w:color="auto" w:fill="D9D9D9"/>
          </w:tcPr>
          <w:p w14:paraId="61E6AC2A" w14:textId="77777777" w:rsidR="005D2CE2" w:rsidRDefault="00000000">
            <w:pPr>
              <w:jc w:val="center"/>
              <w:rPr>
                <w:rFonts w:ascii="Arial" w:eastAsia="Arial" w:hAnsi="Arial" w:cs="Arial"/>
                <w:b/>
                <w:sz w:val="18"/>
                <w:szCs w:val="18"/>
              </w:rPr>
            </w:pPr>
            <w:r>
              <w:rPr>
                <w:rFonts w:ascii="Arial" w:eastAsia="Arial" w:hAnsi="Arial" w:cs="Arial"/>
                <w:b/>
                <w:sz w:val="18"/>
                <w:szCs w:val="18"/>
              </w:rPr>
              <w:t>Actions/Interventions</w:t>
            </w:r>
          </w:p>
        </w:tc>
        <w:tc>
          <w:tcPr>
            <w:tcW w:w="2430" w:type="dxa"/>
            <w:shd w:val="clear" w:color="auto" w:fill="D9D9D9"/>
          </w:tcPr>
          <w:p w14:paraId="6967A836" w14:textId="77777777" w:rsidR="005D2CE2" w:rsidRDefault="00000000">
            <w:pPr>
              <w:jc w:val="center"/>
              <w:rPr>
                <w:rFonts w:ascii="Arial" w:eastAsia="Arial" w:hAnsi="Arial" w:cs="Arial"/>
                <w:b/>
                <w:sz w:val="18"/>
                <w:szCs w:val="18"/>
              </w:rPr>
            </w:pPr>
            <w:r>
              <w:rPr>
                <w:rFonts w:ascii="Arial" w:eastAsia="Arial" w:hAnsi="Arial" w:cs="Arial"/>
                <w:b/>
                <w:sz w:val="18"/>
                <w:szCs w:val="18"/>
              </w:rPr>
              <w:t>Measures</w:t>
            </w:r>
          </w:p>
        </w:tc>
        <w:tc>
          <w:tcPr>
            <w:tcW w:w="1485" w:type="dxa"/>
            <w:shd w:val="clear" w:color="auto" w:fill="D9D9D9"/>
          </w:tcPr>
          <w:p w14:paraId="48AD2178" w14:textId="77777777" w:rsidR="005D2CE2" w:rsidRDefault="00000000">
            <w:pPr>
              <w:jc w:val="center"/>
              <w:rPr>
                <w:rFonts w:ascii="Arial" w:eastAsia="Arial" w:hAnsi="Arial" w:cs="Arial"/>
                <w:b/>
                <w:sz w:val="18"/>
                <w:szCs w:val="18"/>
              </w:rPr>
            </w:pPr>
            <w:r>
              <w:rPr>
                <w:rFonts w:ascii="Arial" w:eastAsia="Arial" w:hAnsi="Arial" w:cs="Arial"/>
                <w:b/>
                <w:sz w:val="18"/>
                <w:szCs w:val="18"/>
              </w:rPr>
              <w:t>Resources</w:t>
            </w:r>
          </w:p>
        </w:tc>
        <w:tc>
          <w:tcPr>
            <w:tcW w:w="1725" w:type="dxa"/>
            <w:shd w:val="clear" w:color="auto" w:fill="D9D9D9"/>
          </w:tcPr>
          <w:p w14:paraId="34E9CA1E" w14:textId="77777777" w:rsidR="005D2CE2" w:rsidRDefault="00000000">
            <w:pPr>
              <w:jc w:val="center"/>
              <w:rPr>
                <w:rFonts w:ascii="Arial" w:eastAsia="Arial" w:hAnsi="Arial" w:cs="Arial"/>
                <w:b/>
                <w:sz w:val="18"/>
                <w:szCs w:val="18"/>
              </w:rPr>
            </w:pPr>
            <w:r>
              <w:rPr>
                <w:rFonts w:ascii="Arial" w:eastAsia="Arial" w:hAnsi="Arial" w:cs="Arial"/>
                <w:b/>
                <w:sz w:val="18"/>
                <w:szCs w:val="18"/>
              </w:rPr>
              <w:t>Lead(s)</w:t>
            </w:r>
          </w:p>
        </w:tc>
        <w:tc>
          <w:tcPr>
            <w:tcW w:w="1740" w:type="dxa"/>
            <w:shd w:val="clear" w:color="auto" w:fill="D9D9D9"/>
          </w:tcPr>
          <w:p w14:paraId="07FBAC5B" w14:textId="77777777" w:rsidR="005D2CE2" w:rsidRDefault="00000000">
            <w:pPr>
              <w:jc w:val="center"/>
              <w:rPr>
                <w:rFonts w:ascii="Arial" w:eastAsia="Arial" w:hAnsi="Arial" w:cs="Arial"/>
                <w:b/>
                <w:sz w:val="18"/>
                <w:szCs w:val="18"/>
              </w:rPr>
            </w:pPr>
            <w:r>
              <w:rPr>
                <w:rFonts w:ascii="Arial" w:eastAsia="Arial" w:hAnsi="Arial" w:cs="Arial"/>
                <w:b/>
                <w:sz w:val="18"/>
                <w:szCs w:val="18"/>
              </w:rPr>
              <w:t>Monitoring/ Evaluation</w:t>
            </w:r>
          </w:p>
        </w:tc>
      </w:tr>
      <w:tr w:rsidR="005D2CE2" w14:paraId="0467AD45" w14:textId="77777777">
        <w:trPr>
          <w:trHeight w:val="444"/>
          <w:jc w:val="center"/>
        </w:trPr>
        <w:tc>
          <w:tcPr>
            <w:tcW w:w="315" w:type="dxa"/>
            <w:shd w:val="clear" w:color="auto" w:fill="D9D9D9"/>
          </w:tcPr>
          <w:p w14:paraId="428B4943" w14:textId="77777777" w:rsidR="005D2CE2" w:rsidRDefault="00000000">
            <w:pPr>
              <w:rPr>
                <w:rFonts w:ascii="Arial" w:eastAsia="Arial" w:hAnsi="Arial" w:cs="Arial"/>
                <w:b/>
                <w:sz w:val="18"/>
                <w:szCs w:val="18"/>
              </w:rPr>
            </w:pPr>
            <w:r>
              <w:rPr>
                <w:rFonts w:ascii="Arial" w:eastAsia="Arial" w:hAnsi="Arial" w:cs="Arial"/>
                <w:b/>
                <w:sz w:val="18"/>
                <w:szCs w:val="18"/>
              </w:rPr>
              <w:t>A</w:t>
            </w:r>
          </w:p>
        </w:tc>
        <w:tc>
          <w:tcPr>
            <w:tcW w:w="2595" w:type="dxa"/>
            <w:shd w:val="clear" w:color="auto" w:fill="auto"/>
          </w:tcPr>
          <w:p w14:paraId="7486625C" w14:textId="77777777" w:rsidR="005D2CE2" w:rsidRDefault="00000000">
            <w:pPr>
              <w:ind w:right="60"/>
              <w:rPr>
                <w:rFonts w:ascii="Calibri" w:eastAsia="Calibri" w:hAnsi="Calibri" w:cs="Calibri"/>
                <w:b/>
                <w:sz w:val="20"/>
                <w:szCs w:val="20"/>
                <w:u w:val="single"/>
              </w:rPr>
            </w:pPr>
            <w:r>
              <w:rPr>
                <w:rFonts w:ascii="Calibri" w:eastAsia="Calibri" w:hAnsi="Calibri" w:cs="Calibri"/>
                <w:b/>
                <w:sz w:val="20"/>
                <w:szCs w:val="20"/>
                <w:u w:val="single"/>
              </w:rPr>
              <w:t>Mindset</w:t>
            </w:r>
          </w:p>
          <w:p w14:paraId="62784726" w14:textId="77777777" w:rsidR="005D2CE2" w:rsidRDefault="005D2CE2">
            <w:pPr>
              <w:ind w:right="60"/>
              <w:rPr>
                <w:rFonts w:ascii="Calibri" w:eastAsia="Calibri" w:hAnsi="Calibri" w:cs="Calibri"/>
                <w:b/>
                <w:sz w:val="20"/>
                <w:szCs w:val="20"/>
                <w:u w:val="single"/>
              </w:rPr>
            </w:pPr>
          </w:p>
          <w:p w14:paraId="3B4E7404" w14:textId="77777777" w:rsidR="005D2CE2" w:rsidRDefault="00000000">
            <w:pPr>
              <w:rPr>
                <w:rFonts w:ascii="Calibri" w:eastAsia="Calibri" w:hAnsi="Calibri" w:cs="Calibri"/>
                <w:sz w:val="20"/>
                <w:szCs w:val="20"/>
              </w:rPr>
            </w:pPr>
            <w:r>
              <w:rPr>
                <w:rFonts w:ascii="Calibri" w:eastAsia="Calibri" w:hAnsi="Calibri" w:cs="Calibri"/>
                <w:sz w:val="20"/>
                <w:szCs w:val="20"/>
              </w:rPr>
              <w:t>McKinsey report 2016 states that-</w:t>
            </w:r>
          </w:p>
          <w:p w14:paraId="4BC596EB" w14:textId="77777777" w:rsidR="005D2CE2" w:rsidRDefault="00000000">
            <w:pPr>
              <w:rPr>
                <w:rFonts w:ascii="Calibri" w:eastAsia="Calibri" w:hAnsi="Calibri" w:cs="Calibri"/>
                <w:i/>
                <w:sz w:val="20"/>
                <w:szCs w:val="20"/>
              </w:rPr>
            </w:pPr>
            <w:r>
              <w:rPr>
                <w:rFonts w:ascii="Calibri" w:eastAsia="Calibri" w:hAnsi="Calibri" w:cs="Calibri"/>
                <w:i/>
                <w:sz w:val="20"/>
                <w:szCs w:val="20"/>
              </w:rPr>
              <w:t xml:space="preserve">“Student mindsets, such as motivation and self-belief, have greater impact on student </w:t>
            </w:r>
            <w:proofErr w:type="gramStart"/>
            <w:r>
              <w:rPr>
                <w:rFonts w:ascii="Calibri" w:eastAsia="Calibri" w:hAnsi="Calibri" w:cs="Calibri"/>
                <w:i/>
                <w:sz w:val="20"/>
                <w:szCs w:val="20"/>
              </w:rPr>
              <w:t>performance</w:t>
            </w:r>
            <w:proofErr w:type="gramEnd"/>
          </w:p>
          <w:p w14:paraId="763B8A90" w14:textId="77777777" w:rsidR="005D2CE2" w:rsidRDefault="00000000">
            <w:pPr>
              <w:ind w:right="60"/>
              <w:rPr>
                <w:rFonts w:ascii="Calibri" w:eastAsia="Calibri" w:hAnsi="Calibri" w:cs="Calibri"/>
                <w:sz w:val="20"/>
                <w:szCs w:val="20"/>
              </w:rPr>
            </w:pPr>
            <w:r>
              <w:rPr>
                <w:rFonts w:ascii="Calibri" w:eastAsia="Calibri" w:hAnsi="Calibri" w:cs="Calibri"/>
                <w:i/>
                <w:sz w:val="20"/>
                <w:szCs w:val="20"/>
              </w:rPr>
              <w:t xml:space="preserve">than any other factor—and double the effect of </w:t>
            </w:r>
            <w:r>
              <w:rPr>
                <w:rFonts w:ascii="Calibri" w:eastAsia="Calibri" w:hAnsi="Calibri" w:cs="Calibri"/>
                <w:i/>
                <w:sz w:val="20"/>
                <w:szCs w:val="20"/>
              </w:rPr>
              <w:lastRenderedPageBreak/>
              <w:t>socioeconomic</w:t>
            </w:r>
            <w:r>
              <w:rPr>
                <w:rFonts w:ascii="Calibri" w:eastAsia="Calibri" w:hAnsi="Calibri" w:cs="Calibri"/>
                <w:sz w:val="20"/>
                <w:szCs w:val="20"/>
              </w:rPr>
              <w:t xml:space="preserve"> background.”</w:t>
            </w:r>
          </w:p>
          <w:p w14:paraId="653FA44E" w14:textId="77777777" w:rsidR="005D2CE2" w:rsidRDefault="005D2CE2">
            <w:pPr>
              <w:ind w:left="360" w:right="60"/>
              <w:rPr>
                <w:rFonts w:ascii="Calibri" w:eastAsia="Calibri" w:hAnsi="Calibri" w:cs="Calibri"/>
                <w:sz w:val="20"/>
                <w:szCs w:val="20"/>
              </w:rPr>
            </w:pPr>
          </w:p>
          <w:p w14:paraId="558F370D"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t xml:space="preserve">Improving attitudes towards numeracy and mathematics remains a key St James’ priority by encouraging children to think critically and flexibly as well as apply a growth mindset to mathematical problems. </w:t>
            </w:r>
          </w:p>
          <w:p w14:paraId="723FCB15" w14:textId="77777777" w:rsidR="005D2CE2" w:rsidRDefault="005D2CE2">
            <w:pPr>
              <w:ind w:right="60"/>
              <w:rPr>
                <w:rFonts w:ascii="Calibri" w:eastAsia="Calibri" w:hAnsi="Calibri" w:cs="Calibri"/>
                <w:sz w:val="20"/>
                <w:szCs w:val="20"/>
              </w:rPr>
            </w:pPr>
          </w:p>
          <w:p w14:paraId="145ECAE9" w14:textId="77777777" w:rsidR="005D2CE2" w:rsidRDefault="00000000">
            <w:pPr>
              <w:spacing w:after="200"/>
              <w:rPr>
                <w:rFonts w:ascii="Calibri" w:eastAsia="Calibri" w:hAnsi="Calibri" w:cs="Calibri"/>
                <w:sz w:val="20"/>
                <w:szCs w:val="20"/>
              </w:rPr>
            </w:pPr>
            <w:r>
              <w:rPr>
                <w:rFonts w:ascii="Calibri" w:eastAsia="Calibri" w:hAnsi="Calibri" w:cs="Calibri"/>
                <w:sz w:val="20"/>
                <w:szCs w:val="20"/>
              </w:rPr>
              <w:t>Attainment remains consistently high in Maths however this contradicts some pupils' mindset of their ability in maths.</w:t>
            </w:r>
          </w:p>
          <w:p w14:paraId="139AFDE0" w14:textId="77777777" w:rsidR="005D2CE2" w:rsidRDefault="00000000">
            <w:pPr>
              <w:spacing w:after="200"/>
              <w:rPr>
                <w:rFonts w:ascii="Calibri" w:eastAsia="Calibri" w:hAnsi="Calibri" w:cs="Calibri"/>
                <w:sz w:val="20"/>
                <w:szCs w:val="20"/>
              </w:rPr>
            </w:pPr>
            <w:r>
              <w:rPr>
                <w:rFonts w:ascii="Calibri" w:eastAsia="Calibri" w:hAnsi="Calibri" w:cs="Calibri"/>
                <w:sz w:val="20"/>
                <w:szCs w:val="20"/>
              </w:rPr>
              <w:t xml:space="preserve">From a recent survey 25% of children across the school state they do not like or are unsure of Maths.  32% of children worry when they do </w:t>
            </w:r>
            <w:proofErr w:type="gramStart"/>
            <w:r>
              <w:rPr>
                <w:rFonts w:ascii="Calibri" w:eastAsia="Calibri" w:hAnsi="Calibri" w:cs="Calibri"/>
                <w:sz w:val="20"/>
                <w:szCs w:val="20"/>
              </w:rPr>
              <w:t>not  know</w:t>
            </w:r>
            <w:proofErr w:type="gramEnd"/>
            <w:r>
              <w:rPr>
                <w:rFonts w:ascii="Calibri" w:eastAsia="Calibri" w:hAnsi="Calibri" w:cs="Calibri"/>
                <w:sz w:val="20"/>
                <w:szCs w:val="20"/>
              </w:rPr>
              <w:t xml:space="preserve"> how to calculate an answer.</w:t>
            </w:r>
          </w:p>
          <w:p w14:paraId="3C0A3AD0" w14:textId="77777777" w:rsidR="005D2CE2" w:rsidRDefault="00000000">
            <w:pPr>
              <w:spacing w:after="200"/>
              <w:rPr>
                <w:rFonts w:ascii="Calibri" w:eastAsia="Calibri" w:hAnsi="Calibri" w:cs="Calibri"/>
                <w:sz w:val="20"/>
                <w:szCs w:val="20"/>
              </w:rPr>
            </w:pPr>
            <w:r>
              <w:rPr>
                <w:rFonts w:ascii="Calibri" w:eastAsia="Calibri" w:hAnsi="Calibri" w:cs="Calibri"/>
                <w:sz w:val="20"/>
                <w:szCs w:val="20"/>
              </w:rPr>
              <w:t xml:space="preserve">Education Scotland feedback 2020 stated that Children need to consolidate and apply a wider range of numeracy and mathematical skills regularly across learning including information handling skills and shape, </w:t>
            </w:r>
            <w:proofErr w:type="gramStart"/>
            <w:r>
              <w:rPr>
                <w:rFonts w:ascii="Calibri" w:eastAsia="Calibri" w:hAnsi="Calibri" w:cs="Calibri"/>
                <w:sz w:val="20"/>
                <w:szCs w:val="20"/>
              </w:rPr>
              <w:t>position</w:t>
            </w:r>
            <w:proofErr w:type="gramEnd"/>
            <w:r>
              <w:rPr>
                <w:rFonts w:ascii="Calibri" w:eastAsia="Calibri" w:hAnsi="Calibri" w:cs="Calibri"/>
                <w:sz w:val="20"/>
                <w:szCs w:val="20"/>
              </w:rPr>
              <w:t xml:space="preserve"> and movement. ‘The recognition that using real-world numeracy and mathematics contexts can have a huge </w:t>
            </w:r>
            <w:r>
              <w:rPr>
                <w:rFonts w:ascii="Calibri" w:eastAsia="Calibri" w:hAnsi="Calibri" w:cs="Calibri"/>
                <w:sz w:val="20"/>
                <w:szCs w:val="20"/>
              </w:rPr>
              <w:lastRenderedPageBreak/>
              <w:t>impact on learners’ motivation.’ Multiplying skills and adding Value – Education Scotland.</w:t>
            </w:r>
          </w:p>
          <w:p w14:paraId="6F7F1F7E" w14:textId="77777777" w:rsidR="005D2CE2" w:rsidRDefault="00000000">
            <w:pPr>
              <w:spacing w:after="200"/>
              <w:rPr>
                <w:rFonts w:ascii="Calibri" w:eastAsia="Calibri" w:hAnsi="Calibri" w:cs="Calibri"/>
                <w:sz w:val="20"/>
                <w:szCs w:val="20"/>
              </w:rPr>
            </w:pPr>
            <w:r>
              <w:rPr>
                <w:rFonts w:ascii="Calibri" w:eastAsia="Calibri" w:hAnsi="Calibri" w:cs="Calibri"/>
                <w:sz w:val="20"/>
                <w:szCs w:val="20"/>
              </w:rPr>
              <w:t xml:space="preserve">92% of teachers rate Maths Journals, on a scale of 1 to </w:t>
            </w:r>
            <w:proofErr w:type="gramStart"/>
            <w:r>
              <w:rPr>
                <w:rFonts w:ascii="Calibri" w:eastAsia="Calibri" w:hAnsi="Calibri" w:cs="Calibri"/>
                <w:sz w:val="20"/>
                <w:szCs w:val="20"/>
              </w:rPr>
              <w:t>10,  as</w:t>
            </w:r>
            <w:proofErr w:type="gramEnd"/>
            <w:r>
              <w:rPr>
                <w:rFonts w:ascii="Calibri" w:eastAsia="Calibri" w:hAnsi="Calibri" w:cs="Calibri"/>
                <w:sz w:val="20"/>
                <w:szCs w:val="20"/>
              </w:rPr>
              <w:t xml:space="preserve"> 7 or above, as a useful tool in supporting teaching and learning. 70% of teachers feel this could be developed with further training.</w:t>
            </w:r>
          </w:p>
          <w:p w14:paraId="7AE80E1F" w14:textId="77777777" w:rsidR="005D2CE2" w:rsidRDefault="005D2CE2">
            <w:pPr>
              <w:spacing w:after="200"/>
              <w:rPr>
                <w:rFonts w:ascii="Calibri" w:eastAsia="Calibri" w:hAnsi="Calibri" w:cs="Calibri"/>
                <w:sz w:val="20"/>
                <w:szCs w:val="20"/>
              </w:rPr>
            </w:pPr>
          </w:p>
          <w:p w14:paraId="3372A416" w14:textId="77777777" w:rsidR="005D2CE2" w:rsidRDefault="005D2CE2">
            <w:pPr>
              <w:spacing w:after="200"/>
              <w:rPr>
                <w:rFonts w:ascii="Calibri" w:eastAsia="Calibri" w:hAnsi="Calibri" w:cs="Calibri"/>
                <w:sz w:val="20"/>
                <w:szCs w:val="20"/>
              </w:rPr>
            </w:pPr>
          </w:p>
          <w:p w14:paraId="500DBE54" w14:textId="77777777" w:rsidR="005D2CE2" w:rsidRDefault="005D2CE2">
            <w:pPr>
              <w:spacing w:after="200"/>
              <w:ind w:left="360"/>
              <w:rPr>
                <w:rFonts w:ascii="Calibri" w:eastAsia="Calibri" w:hAnsi="Calibri" w:cs="Calibri"/>
                <w:sz w:val="20"/>
                <w:szCs w:val="20"/>
              </w:rPr>
            </w:pPr>
          </w:p>
          <w:p w14:paraId="3A4B6A4B" w14:textId="77777777" w:rsidR="005D2CE2" w:rsidRDefault="005D2CE2">
            <w:pPr>
              <w:spacing w:after="200"/>
              <w:ind w:left="360"/>
              <w:rPr>
                <w:rFonts w:ascii="Calibri" w:eastAsia="Calibri" w:hAnsi="Calibri" w:cs="Calibri"/>
                <w:sz w:val="20"/>
                <w:szCs w:val="20"/>
              </w:rPr>
            </w:pPr>
          </w:p>
          <w:p w14:paraId="7A39878C" w14:textId="77777777" w:rsidR="005D2CE2" w:rsidRDefault="005D2CE2">
            <w:pPr>
              <w:spacing w:after="200"/>
              <w:ind w:left="360"/>
              <w:rPr>
                <w:rFonts w:ascii="Calibri" w:eastAsia="Calibri" w:hAnsi="Calibri" w:cs="Calibri"/>
                <w:sz w:val="20"/>
                <w:szCs w:val="20"/>
              </w:rPr>
            </w:pPr>
          </w:p>
          <w:p w14:paraId="0C1210EE" w14:textId="77777777" w:rsidR="005D2CE2" w:rsidRDefault="005D2CE2">
            <w:pPr>
              <w:ind w:right="60"/>
              <w:rPr>
                <w:rFonts w:ascii="Calibri" w:eastAsia="Calibri" w:hAnsi="Calibri" w:cs="Calibri"/>
                <w:b/>
                <w:i/>
                <w:sz w:val="20"/>
                <w:szCs w:val="20"/>
                <w:u w:val="single"/>
              </w:rPr>
            </w:pPr>
          </w:p>
          <w:p w14:paraId="2C2032BC" w14:textId="77777777" w:rsidR="005D2CE2" w:rsidRDefault="005D2CE2">
            <w:pPr>
              <w:ind w:right="60"/>
              <w:rPr>
                <w:rFonts w:ascii="Calibri" w:eastAsia="Calibri" w:hAnsi="Calibri" w:cs="Calibri"/>
                <w:b/>
                <w:i/>
                <w:sz w:val="20"/>
                <w:szCs w:val="20"/>
                <w:u w:val="single"/>
              </w:rPr>
            </w:pPr>
          </w:p>
          <w:p w14:paraId="6A471995" w14:textId="77777777" w:rsidR="005D2CE2" w:rsidRDefault="005D2CE2">
            <w:pPr>
              <w:ind w:right="60"/>
              <w:rPr>
                <w:rFonts w:ascii="Calibri" w:eastAsia="Calibri" w:hAnsi="Calibri" w:cs="Calibri"/>
                <w:b/>
                <w:i/>
                <w:sz w:val="20"/>
                <w:szCs w:val="20"/>
                <w:u w:val="single"/>
              </w:rPr>
            </w:pPr>
          </w:p>
          <w:p w14:paraId="44AD4750" w14:textId="77777777" w:rsidR="005D2CE2" w:rsidRDefault="005D2CE2">
            <w:pPr>
              <w:ind w:right="60"/>
              <w:rPr>
                <w:rFonts w:ascii="Calibri" w:eastAsia="Calibri" w:hAnsi="Calibri" w:cs="Calibri"/>
                <w:b/>
                <w:i/>
                <w:sz w:val="20"/>
                <w:szCs w:val="20"/>
                <w:u w:val="single"/>
              </w:rPr>
            </w:pPr>
          </w:p>
          <w:p w14:paraId="4695AE44" w14:textId="77777777" w:rsidR="005D2CE2" w:rsidRDefault="005D2CE2">
            <w:pPr>
              <w:ind w:right="60"/>
              <w:rPr>
                <w:rFonts w:ascii="Calibri" w:eastAsia="Calibri" w:hAnsi="Calibri" w:cs="Calibri"/>
                <w:b/>
                <w:i/>
                <w:sz w:val="20"/>
                <w:szCs w:val="20"/>
                <w:u w:val="single"/>
              </w:rPr>
            </w:pPr>
          </w:p>
          <w:p w14:paraId="774B373F" w14:textId="77777777" w:rsidR="005D2CE2" w:rsidRDefault="005D2CE2">
            <w:pPr>
              <w:ind w:right="60"/>
              <w:rPr>
                <w:rFonts w:ascii="Calibri" w:eastAsia="Calibri" w:hAnsi="Calibri" w:cs="Calibri"/>
                <w:b/>
                <w:i/>
                <w:sz w:val="20"/>
                <w:szCs w:val="20"/>
                <w:u w:val="single"/>
              </w:rPr>
            </w:pPr>
          </w:p>
          <w:p w14:paraId="1B937635" w14:textId="77777777" w:rsidR="005D2CE2" w:rsidRDefault="005D2CE2">
            <w:pPr>
              <w:ind w:right="60"/>
              <w:rPr>
                <w:rFonts w:ascii="Calibri" w:eastAsia="Calibri" w:hAnsi="Calibri" w:cs="Calibri"/>
                <w:b/>
                <w:i/>
                <w:sz w:val="20"/>
                <w:szCs w:val="20"/>
                <w:u w:val="single"/>
              </w:rPr>
            </w:pPr>
          </w:p>
          <w:p w14:paraId="032A8EB9" w14:textId="77777777" w:rsidR="005D2CE2" w:rsidRDefault="005D2CE2">
            <w:pPr>
              <w:ind w:right="60"/>
              <w:rPr>
                <w:rFonts w:ascii="Calibri" w:eastAsia="Calibri" w:hAnsi="Calibri" w:cs="Calibri"/>
                <w:b/>
                <w:i/>
                <w:sz w:val="20"/>
                <w:szCs w:val="20"/>
                <w:u w:val="single"/>
              </w:rPr>
            </w:pPr>
          </w:p>
          <w:p w14:paraId="12B1FCEB" w14:textId="77777777" w:rsidR="005D2CE2" w:rsidRDefault="005D2CE2">
            <w:pPr>
              <w:ind w:right="60"/>
              <w:rPr>
                <w:rFonts w:ascii="Calibri" w:eastAsia="Calibri" w:hAnsi="Calibri" w:cs="Calibri"/>
                <w:b/>
                <w:i/>
                <w:sz w:val="20"/>
                <w:szCs w:val="20"/>
                <w:u w:val="single"/>
              </w:rPr>
            </w:pPr>
          </w:p>
          <w:p w14:paraId="51406F35" w14:textId="77777777" w:rsidR="005D2CE2" w:rsidRDefault="005D2CE2">
            <w:pPr>
              <w:ind w:right="60"/>
              <w:rPr>
                <w:rFonts w:ascii="Calibri" w:eastAsia="Calibri" w:hAnsi="Calibri" w:cs="Calibri"/>
                <w:b/>
                <w:i/>
                <w:sz w:val="20"/>
                <w:szCs w:val="20"/>
                <w:u w:val="single"/>
              </w:rPr>
            </w:pPr>
          </w:p>
          <w:p w14:paraId="2FF718B3" w14:textId="77777777" w:rsidR="005D2CE2" w:rsidRDefault="005D2CE2">
            <w:pPr>
              <w:ind w:right="60"/>
              <w:rPr>
                <w:rFonts w:ascii="Calibri" w:eastAsia="Calibri" w:hAnsi="Calibri" w:cs="Calibri"/>
                <w:b/>
                <w:i/>
                <w:sz w:val="20"/>
                <w:szCs w:val="20"/>
                <w:u w:val="single"/>
              </w:rPr>
            </w:pPr>
          </w:p>
          <w:p w14:paraId="357B59B4" w14:textId="77777777" w:rsidR="005D2CE2" w:rsidRDefault="005D2CE2">
            <w:pPr>
              <w:ind w:right="60"/>
              <w:rPr>
                <w:rFonts w:ascii="Calibri" w:eastAsia="Calibri" w:hAnsi="Calibri" w:cs="Calibri"/>
                <w:b/>
                <w:i/>
                <w:sz w:val="20"/>
                <w:szCs w:val="20"/>
                <w:u w:val="single"/>
              </w:rPr>
            </w:pPr>
          </w:p>
          <w:p w14:paraId="582D1D97" w14:textId="77777777" w:rsidR="005D2CE2" w:rsidRDefault="005D2CE2">
            <w:pPr>
              <w:ind w:right="60"/>
              <w:rPr>
                <w:rFonts w:ascii="Calibri" w:eastAsia="Calibri" w:hAnsi="Calibri" w:cs="Calibri"/>
                <w:b/>
                <w:i/>
                <w:sz w:val="20"/>
                <w:szCs w:val="20"/>
                <w:u w:val="single"/>
              </w:rPr>
            </w:pPr>
          </w:p>
          <w:p w14:paraId="55D50378" w14:textId="77777777" w:rsidR="005D2CE2" w:rsidRDefault="005D2CE2">
            <w:pPr>
              <w:ind w:right="60"/>
              <w:rPr>
                <w:rFonts w:ascii="Calibri" w:eastAsia="Calibri" w:hAnsi="Calibri" w:cs="Calibri"/>
                <w:b/>
                <w:i/>
                <w:sz w:val="20"/>
                <w:szCs w:val="20"/>
                <w:u w:val="single"/>
              </w:rPr>
            </w:pPr>
          </w:p>
          <w:p w14:paraId="67F2F5B9" w14:textId="77777777" w:rsidR="005D2CE2" w:rsidRDefault="005D2CE2">
            <w:pPr>
              <w:ind w:right="60"/>
              <w:rPr>
                <w:rFonts w:ascii="Calibri" w:eastAsia="Calibri" w:hAnsi="Calibri" w:cs="Calibri"/>
                <w:b/>
                <w:i/>
                <w:sz w:val="20"/>
                <w:szCs w:val="20"/>
                <w:u w:val="single"/>
              </w:rPr>
            </w:pPr>
          </w:p>
          <w:p w14:paraId="6EC99FF5" w14:textId="77777777" w:rsidR="005D2CE2" w:rsidRDefault="005D2CE2">
            <w:pPr>
              <w:ind w:right="60"/>
              <w:rPr>
                <w:rFonts w:ascii="Calibri" w:eastAsia="Calibri" w:hAnsi="Calibri" w:cs="Calibri"/>
                <w:b/>
                <w:i/>
                <w:sz w:val="20"/>
                <w:szCs w:val="20"/>
                <w:u w:val="single"/>
              </w:rPr>
            </w:pPr>
          </w:p>
          <w:p w14:paraId="480A6D78" w14:textId="77777777" w:rsidR="005D2CE2" w:rsidRDefault="005D2CE2">
            <w:pPr>
              <w:ind w:right="60"/>
              <w:rPr>
                <w:rFonts w:ascii="Calibri" w:eastAsia="Calibri" w:hAnsi="Calibri" w:cs="Calibri"/>
                <w:b/>
                <w:i/>
                <w:sz w:val="20"/>
                <w:szCs w:val="20"/>
                <w:u w:val="single"/>
              </w:rPr>
            </w:pPr>
          </w:p>
          <w:p w14:paraId="53166AFC" w14:textId="77777777" w:rsidR="005D2CE2" w:rsidRDefault="005D2CE2">
            <w:pPr>
              <w:ind w:right="60"/>
              <w:rPr>
                <w:rFonts w:ascii="Calibri" w:eastAsia="Calibri" w:hAnsi="Calibri" w:cs="Calibri"/>
                <w:b/>
                <w:i/>
                <w:sz w:val="20"/>
                <w:szCs w:val="20"/>
                <w:u w:val="single"/>
              </w:rPr>
            </w:pPr>
          </w:p>
          <w:p w14:paraId="1E132FF3" w14:textId="77777777" w:rsidR="005D2CE2" w:rsidRDefault="00000000">
            <w:pPr>
              <w:ind w:right="60"/>
              <w:rPr>
                <w:rFonts w:ascii="Calibri" w:eastAsia="Calibri" w:hAnsi="Calibri" w:cs="Calibri"/>
                <w:b/>
                <w:i/>
                <w:sz w:val="20"/>
                <w:szCs w:val="20"/>
                <w:u w:val="single"/>
              </w:rPr>
            </w:pPr>
            <w:r>
              <w:rPr>
                <w:rFonts w:ascii="Calibri" w:eastAsia="Calibri" w:hAnsi="Calibri" w:cs="Calibri"/>
                <w:b/>
                <w:i/>
                <w:sz w:val="20"/>
                <w:szCs w:val="20"/>
                <w:u w:val="single"/>
              </w:rPr>
              <w:t>Maths Recovery</w:t>
            </w:r>
          </w:p>
          <w:p w14:paraId="61232E0E" w14:textId="77777777" w:rsidR="005D2CE2" w:rsidRDefault="005D2CE2">
            <w:pPr>
              <w:ind w:right="60"/>
              <w:rPr>
                <w:rFonts w:ascii="Calibri" w:eastAsia="Calibri" w:hAnsi="Calibri" w:cs="Calibri"/>
                <w:b/>
                <w:i/>
                <w:sz w:val="20"/>
                <w:szCs w:val="20"/>
                <w:u w:val="single"/>
              </w:rPr>
            </w:pPr>
          </w:p>
          <w:p w14:paraId="1DAAB271"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t>Maths Recovery is based on The Framework in Number programme developed by Robert J. Wright. It provides teachers and/or support staff with the necessary tools to implement effective interventions using research-based strategies and activities.</w:t>
            </w:r>
          </w:p>
          <w:p w14:paraId="388C6D59" w14:textId="77777777" w:rsidR="005D2CE2" w:rsidRDefault="00000000">
            <w:pPr>
              <w:spacing w:line="276" w:lineRule="auto"/>
              <w:ind w:right="60"/>
              <w:rPr>
                <w:rFonts w:ascii="Calibri" w:eastAsia="Calibri" w:hAnsi="Calibri" w:cs="Calibri"/>
                <w:sz w:val="20"/>
                <w:szCs w:val="20"/>
              </w:rPr>
            </w:pPr>
            <w:r>
              <w:rPr>
                <w:rFonts w:ascii="Calibri" w:eastAsia="Calibri" w:hAnsi="Calibri" w:cs="Calibri"/>
                <w:sz w:val="20"/>
                <w:szCs w:val="20"/>
              </w:rPr>
              <w:t>The approach aims to expand children's number knowledge and address learning gaps, enhancing their mathematical skills, confidence, and overall knowledge. It involves assessing students' current understanding and strategies, emphasising ongoing assessment.</w:t>
            </w:r>
          </w:p>
          <w:p w14:paraId="7E4BB011" w14:textId="77777777" w:rsidR="005D2CE2" w:rsidRDefault="005D2CE2">
            <w:pPr>
              <w:spacing w:line="276" w:lineRule="auto"/>
              <w:ind w:right="60"/>
              <w:rPr>
                <w:rFonts w:ascii="Calibri" w:eastAsia="Calibri" w:hAnsi="Calibri" w:cs="Calibri"/>
                <w:sz w:val="20"/>
                <w:szCs w:val="20"/>
              </w:rPr>
            </w:pPr>
          </w:p>
          <w:p w14:paraId="38AE79FB" w14:textId="77777777" w:rsidR="005D2CE2" w:rsidRDefault="00000000">
            <w:pPr>
              <w:spacing w:line="276" w:lineRule="auto"/>
              <w:ind w:right="60"/>
              <w:rPr>
                <w:rFonts w:ascii="Calibri" w:eastAsia="Calibri" w:hAnsi="Calibri" w:cs="Calibri"/>
                <w:sz w:val="20"/>
                <w:szCs w:val="20"/>
              </w:rPr>
            </w:pPr>
            <w:r>
              <w:rPr>
                <w:rFonts w:ascii="Calibri" w:eastAsia="Calibri" w:hAnsi="Calibri" w:cs="Calibri"/>
                <w:sz w:val="20"/>
                <w:szCs w:val="20"/>
              </w:rPr>
              <w:t>In June 2023, 11% of children in P3, 12% of children in P</w:t>
            </w:r>
            <w:proofErr w:type="gramStart"/>
            <w:r>
              <w:rPr>
                <w:rFonts w:ascii="Calibri" w:eastAsia="Calibri" w:hAnsi="Calibri" w:cs="Calibri"/>
                <w:sz w:val="20"/>
                <w:szCs w:val="20"/>
              </w:rPr>
              <w:t>4  and</w:t>
            </w:r>
            <w:proofErr w:type="gramEnd"/>
            <w:r>
              <w:rPr>
                <w:rFonts w:ascii="Calibri" w:eastAsia="Calibri" w:hAnsi="Calibri" w:cs="Calibri"/>
                <w:sz w:val="20"/>
                <w:szCs w:val="20"/>
              </w:rPr>
              <w:t xml:space="preserve"> 10% of children in P5 would benefit from Maths recovery targeted interventions.  (At each stage 6% of these children are in SIMD 1-3). </w:t>
            </w:r>
          </w:p>
          <w:p w14:paraId="188A6B20" w14:textId="77777777" w:rsidR="005D2CE2" w:rsidRDefault="005D2CE2">
            <w:pPr>
              <w:spacing w:line="276" w:lineRule="auto"/>
              <w:ind w:right="60"/>
              <w:rPr>
                <w:rFonts w:ascii="Calibri" w:eastAsia="Calibri" w:hAnsi="Calibri" w:cs="Calibri"/>
                <w:sz w:val="20"/>
                <w:szCs w:val="20"/>
              </w:rPr>
            </w:pPr>
          </w:p>
          <w:p w14:paraId="113C7568" w14:textId="77777777" w:rsidR="005D2CE2" w:rsidRDefault="005D2CE2">
            <w:pPr>
              <w:spacing w:after="200"/>
              <w:rPr>
                <w:rFonts w:ascii="Calibri" w:eastAsia="Calibri" w:hAnsi="Calibri" w:cs="Calibri"/>
                <w:sz w:val="20"/>
                <w:szCs w:val="20"/>
              </w:rPr>
            </w:pPr>
          </w:p>
          <w:p w14:paraId="5770D4E5" w14:textId="77777777" w:rsidR="005D2CE2" w:rsidRDefault="005D2CE2">
            <w:pPr>
              <w:spacing w:after="200"/>
              <w:rPr>
                <w:rFonts w:ascii="Calibri" w:eastAsia="Calibri" w:hAnsi="Calibri" w:cs="Calibri"/>
                <w:sz w:val="20"/>
                <w:szCs w:val="20"/>
              </w:rPr>
            </w:pPr>
          </w:p>
          <w:p w14:paraId="1EA44549" w14:textId="77777777" w:rsidR="005D2CE2" w:rsidRDefault="005D2CE2">
            <w:pPr>
              <w:spacing w:after="200"/>
              <w:ind w:left="360"/>
              <w:rPr>
                <w:rFonts w:ascii="Calibri" w:eastAsia="Calibri" w:hAnsi="Calibri" w:cs="Calibri"/>
                <w:sz w:val="20"/>
                <w:szCs w:val="20"/>
              </w:rPr>
            </w:pPr>
          </w:p>
          <w:p w14:paraId="1F02D12C" w14:textId="77777777" w:rsidR="005D2CE2" w:rsidRDefault="005D2CE2">
            <w:pPr>
              <w:spacing w:after="200"/>
              <w:ind w:left="360"/>
              <w:rPr>
                <w:rFonts w:ascii="Calibri" w:eastAsia="Calibri" w:hAnsi="Calibri" w:cs="Calibri"/>
                <w:sz w:val="20"/>
                <w:szCs w:val="20"/>
              </w:rPr>
            </w:pPr>
          </w:p>
          <w:p w14:paraId="4A1F3BAF" w14:textId="77777777" w:rsidR="005D2CE2" w:rsidRDefault="005D2CE2">
            <w:pPr>
              <w:spacing w:after="200"/>
              <w:ind w:left="360"/>
              <w:rPr>
                <w:rFonts w:ascii="Calibri" w:eastAsia="Calibri" w:hAnsi="Calibri" w:cs="Calibri"/>
                <w:sz w:val="20"/>
                <w:szCs w:val="20"/>
              </w:rPr>
            </w:pPr>
          </w:p>
          <w:p w14:paraId="2B4172FB" w14:textId="77777777" w:rsidR="005D2CE2" w:rsidRDefault="005D2CE2">
            <w:pPr>
              <w:spacing w:after="200"/>
              <w:ind w:left="360"/>
              <w:rPr>
                <w:rFonts w:ascii="Calibri" w:eastAsia="Calibri" w:hAnsi="Calibri" w:cs="Calibri"/>
                <w:sz w:val="20"/>
                <w:szCs w:val="20"/>
              </w:rPr>
            </w:pPr>
          </w:p>
          <w:p w14:paraId="08E4C8D3" w14:textId="77777777" w:rsidR="005D2CE2" w:rsidRDefault="005D2CE2">
            <w:pPr>
              <w:spacing w:after="200"/>
              <w:ind w:left="360"/>
              <w:rPr>
                <w:rFonts w:ascii="Calibri" w:eastAsia="Calibri" w:hAnsi="Calibri" w:cs="Calibri"/>
                <w:sz w:val="20"/>
                <w:szCs w:val="20"/>
              </w:rPr>
            </w:pPr>
          </w:p>
          <w:p w14:paraId="4BF8FEA0" w14:textId="77777777" w:rsidR="005D2CE2" w:rsidRDefault="005D2CE2">
            <w:pPr>
              <w:spacing w:after="200"/>
              <w:ind w:left="360"/>
              <w:rPr>
                <w:rFonts w:ascii="Calibri" w:eastAsia="Calibri" w:hAnsi="Calibri" w:cs="Calibri"/>
                <w:sz w:val="20"/>
                <w:szCs w:val="20"/>
              </w:rPr>
            </w:pPr>
          </w:p>
          <w:p w14:paraId="2A4D0DE7" w14:textId="77777777" w:rsidR="005D2CE2" w:rsidRDefault="005D2CE2">
            <w:pPr>
              <w:spacing w:after="200"/>
              <w:rPr>
                <w:rFonts w:ascii="Calibri" w:eastAsia="Calibri" w:hAnsi="Calibri" w:cs="Calibri"/>
                <w:sz w:val="20"/>
                <w:szCs w:val="20"/>
              </w:rPr>
            </w:pPr>
            <w:bookmarkStart w:id="74" w:name="_heading=h.7woljn742o9" w:colFirst="0" w:colLast="0"/>
            <w:bookmarkEnd w:id="74"/>
          </w:p>
          <w:p w14:paraId="691B1F39" w14:textId="77777777" w:rsidR="005D2CE2" w:rsidRDefault="005D2CE2">
            <w:pPr>
              <w:spacing w:after="200"/>
              <w:rPr>
                <w:rFonts w:ascii="Calibri" w:eastAsia="Calibri" w:hAnsi="Calibri" w:cs="Calibri"/>
                <w:sz w:val="20"/>
                <w:szCs w:val="20"/>
              </w:rPr>
            </w:pPr>
            <w:bookmarkStart w:id="75" w:name="_heading=h.1y810tw" w:colFirst="0" w:colLast="0"/>
            <w:bookmarkEnd w:id="75"/>
          </w:p>
        </w:tc>
        <w:tc>
          <w:tcPr>
            <w:tcW w:w="2280" w:type="dxa"/>
            <w:shd w:val="clear" w:color="auto" w:fill="auto"/>
          </w:tcPr>
          <w:p w14:paraId="5089B269" w14:textId="77777777" w:rsidR="005D2CE2" w:rsidRDefault="00000000">
            <w:pPr>
              <w:ind w:right="60"/>
              <w:rPr>
                <w:rFonts w:ascii="Calibri" w:eastAsia="Calibri" w:hAnsi="Calibri" w:cs="Calibri"/>
                <w:sz w:val="20"/>
                <w:szCs w:val="20"/>
              </w:rPr>
            </w:pPr>
            <w:r>
              <w:rPr>
                <w:rFonts w:ascii="Calibri" w:eastAsia="Calibri" w:hAnsi="Calibri" w:cs="Calibri"/>
                <w:b/>
                <w:sz w:val="20"/>
                <w:szCs w:val="20"/>
                <w:u w:val="single"/>
              </w:rPr>
              <w:lastRenderedPageBreak/>
              <w:t>Mindset</w:t>
            </w:r>
          </w:p>
          <w:p w14:paraId="4D8E44C7" w14:textId="77777777" w:rsidR="005D2CE2" w:rsidRDefault="005D2CE2">
            <w:pPr>
              <w:pBdr>
                <w:top w:val="nil"/>
                <w:left w:val="nil"/>
                <w:bottom w:val="nil"/>
                <w:right w:val="nil"/>
                <w:between w:val="nil"/>
              </w:pBdr>
              <w:rPr>
                <w:rFonts w:ascii="Calibri" w:eastAsia="Calibri" w:hAnsi="Calibri" w:cs="Calibri"/>
                <w:sz w:val="20"/>
                <w:szCs w:val="20"/>
              </w:rPr>
            </w:pPr>
          </w:p>
          <w:p w14:paraId="65F16FF1"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By December </w:t>
            </w:r>
            <w:proofErr w:type="gramStart"/>
            <w:r>
              <w:rPr>
                <w:rFonts w:ascii="Calibri" w:eastAsia="Calibri" w:hAnsi="Calibri" w:cs="Calibri"/>
                <w:sz w:val="20"/>
                <w:szCs w:val="20"/>
              </w:rPr>
              <w:t>2023  all</w:t>
            </w:r>
            <w:proofErr w:type="gramEnd"/>
            <w:r>
              <w:rPr>
                <w:rFonts w:ascii="Calibri" w:eastAsia="Calibri" w:hAnsi="Calibri" w:cs="Calibri"/>
                <w:sz w:val="20"/>
                <w:szCs w:val="20"/>
              </w:rPr>
              <w:t xml:space="preserve"> teachers will continue to develop confidence in using journals as a learning tool.</w:t>
            </w:r>
          </w:p>
          <w:p w14:paraId="7A604EBB" w14:textId="77777777" w:rsidR="005D2CE2" w:rsidRDefault="005D2CE2">
            <w:pPr>
              <w:pBdr>
                <w:top w:val="nil"/>
                <w:left w:val="nil"/>
                <w:bottom w:val="nil"/>
                <w:right w:val="nil"/>
                <w:between w:val="nil"/>
              </w:pBdr>
              <w:rPr>
                <w:rFonts w:ascii="Calibri" w:eastAsia="Calibri" w:hAnsi="Calibri" w:cs="Calibri"/>
                <w:sz w:val="20"/>
                <w:szCs w:val="20"/>
              </w:rPr>
            </w:pPr>
          </w:p>
          <w:p w14:paraId="5BB9687F"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By June 2024 100% of </w:t>
            </w:r>
            <w:proofErr w:type="gramStart"/>
            <w:r>
              <w:rPr>
                <w:rFonts w:ascii="Calibri" w:eastAsia="Calibri" w:hAnsi="Calibri" w:cs="Calibri"/>
                <w:sz w:val="20"/>
                <w:szCs w:val="20"/>
              </w:rPr>
              <w:t>targeted  children</w:t>
            </w:r>
            <w:proofErr w:type="gramEnd"/>
            <w:r>
              <w:rPr>
                <w:rFonts w:ascii="Calibri" w:eastAsia="Calibri" w:hAnsi="Calibri" w:cs="Calibri"/>
                <w:sz w:val="20"/>
                <w:szCs w:val="20"/>
              </w:rPr>
              <w:t xml:space="preserve"> will have demonstrated </w:t>
            </w:r>
            <w:r>
              <w:rPr>
                <w:rFonts w:ascii="Calibri" w:eastAsia="Calibri" w:hAnsi="Calibri" w:cs="Calibri"/>
                <w:sz w:val="20"/>
                <w:szCs w:val="20"/>
              </w:rPr>
              <w:lastRenderedPageBreak/>
              <w:t>increased engagement, enjoyment and attitudes to  Maths.</w:t>
            </w:r>
          </w:p>
          <w:p w14:paraId="72EAC70C" w14:textId="77777777" w:rsidR="005D2CE2" w:rsidRDefault="005D2CE2">
            <w:pPr>
              <w:pBdr>
                <w:top w:val="nil"/>
                <w:left w:val="nil"/>
                <w:bottom w:val="nil"/>
                <w:right w:val="nil"/>
                <w:between w:val="nil"/>
              </w:pBdr>
              <w:rPr>
                <w:rFonts w:ascii="Calibri" w:eastAsia="Calibri" w:hAnsi="Calibri" w:cs="Calibri"/>
                <w:sz w:val="20"/>
                <w:szCs w:val="20"/>
              </w:rPr>
            </w:pPr>
          </w:p>
          <w:p w14:paraId="33E2FB51"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By June </w:t>
            </w:r>
            <w:proofErr w:type="gramStart"/>
            <w:r>
              <w:rPr>
                <w:rFonts w:ascii="Calibri" w:eastAsia="Calibri" w:hAnsi="Calibri" w:cs="Calibri"/>
                <w:sz w:val="20"/>
                <w:szCs w:val="20"/>
              </w:rPr>
              <w:t>2024  all</w:t>
            </w:r>
            <w:proofErr w:type="gramEnd"/>
            <w:r>
              <w:rPr>
                <w:rFonts w:ascii="Calibri" w:eastAsia="Calibri" w:hAnsi="Calibri" w:cs="Calibri"/>
                <w:sz w:val="20"/>
                <w:szCs w:val="20"/>
              </w:rPr>
              <w:t xml:space="preserve"> teachers have increased pupil engagement with open-ended tasks.</w:t>
            </w:r>
          </w:p>
          <w:p w14:paraId="25D011E4" w14:textId="77777777" w:rsidR="005D2CE2" w:rsidRDefault="005D2CE2">
            <w:pPr>
              <w:pBdr>
                <w:top w:val="nil"/>
                <w:left w:val="nil"/>
                <w:bottom w:val="nil"/>
                <w:right w:val="nil"/>
                <w:between w:val="nil"/>
              </w:pBdr>
              <w:rPr>
                <w:rFonts w:ascii="Calibri" w:eastAsia="Calibri" w:hAnsi="Calibri" w:cs="Calibri"/>
                <w:sz w:val="20"/>
                <w:szCs w:val="20"/>
              </w:rPr>
            </w:pPr>
          </w:p>
          <w:p w14:paraId="3A4B2BE6"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By June 2024 30% of Parents/carers will have participated in a Maths Family Learning opportunity.</w:t>
            </w:r>
          </w:p>
          <w:p w14:paraId="70DFE8C0" w14:textId="77777777" w:rsidR="005D2CE2" w:rsidRDefault="005D2CE2">
            <w:pPr>
              <w:pBdr>
                <w:top w:val="nil"/>
                <w:left w:val="nil"/>
                <w:bottom w:val="nil"/>
                <w:right w:val="nil"/>
                <w:between w:val="nil"/>
              </w:pBdr>
              <w:rPr>
                <w:rFonts w:ascii="Calibri" w:eastAsia="Calibri" w:hAnsi="Calibri" w:cs="Calibri"/>
                <w:sz w:val="20"/>
                <w:szCs w:val="20"/>
              </w:rPr>
            </w:pPr>
          </w:p>
          <w:p w14:paraId="58F0F18E" w14:textId="77777777" w:rsidR="005D2CE2" w:rsidRDefault="005D2CE2">
            <w:pPr>
              <w:pBdr>
                <w:top w:val="nil"/>
                <w:left w:val="nil"/>
                <w:bottom w:val="nil"/>
                <w:right w:val="nil"/>
                <w:between w:val="nil"/>
              </w:pBdr>
              <w:rPr>
                <w:rFonts w:ascii="Calibri" w:eastAsia="Calibri" w:hAnsi="Calibri" w:cs="Calibri"/>
                <w:sz w:val="20"/>
                <w:szCs w:val="20"/>
              </w:rPr>
            </w:pPr>
          </w:p>
          <w:p w14:paraId="2E6FAC54" w14:textId="77777777" w:rsidR="005D2CE2" w:rsidRDefault="005D2CE2">
            <w:pPr>
              <w:pBdr>
                <w:top w:val="nil"/>
                <w:left w:val="nil"/>
                <w:bottom w:val="nil"/>
                <w:right w:val="nil"/>
                <w:between w:val="nil"/>
              </w:pBdr>
              <w:rPr>
                <w:rFonts w:ascii="Calibri" w:eastAsia="Calibri" w:hAnsi="Calibri" w:cs="Calibri"/>
                <w:sz w:val="20"/>
                <w:szCs w:val="20"/>
              </w:rPr>
            </w:pPr>
          </w:p>
          <w:p w14:paraId="0D32E0E5" w14:textId="77777777" w:rsidR="005D2CE2" w:rsidRDefault="005D2CE2">
            <w:pPr>
              <w:pBdr>
                <w:top w:val="nil"/>
                <w:left w:val="nil"/>
                <w:bottom w:val="nil"/>
                <w:right w:val="nil"/>
                <w:between w:val="nil"/>
              </w:pBdr>
              <w:rPr>
                <w:rFonts w:ascii="Calibri" w:eastAsia="Calibri" w:hAnsi="Calibri" w:cs="Calibri"/>
                <w:sz w:val="20"/>
                <w:szCs w:val="20"/>
              </w:rPr>
            </w:pPr>
          </w:p>
          <w:p w14:paraId="73EA6484" w14:textId="77777777" w:rsidR="005D2CE2" w:rsidRDefault="005D2CE2">
            <w:pPr>
              <w:pBdr>
                <w:top w:val="nil"/>
                <w:left w:val="nil"/>
                <w:bottom w:val="nil"/>
                <w:right w:val="nil"/>
                <w:between w:val="nil"/>
              </w:pBdr>
              <w:rPr>
                <w:rFonts w:ascii="Calibri" w:eastAsia="Calibri" w:hAnsi="Calibri" w:cs="Calibri"/>
                <w:sz w:val="20"/>
                <w:szCs w:val="20"/>
              </w:rPr>
            </w:pPr>
          </w:p>
          <w:p w14:paraId="021F060E" w14:textId="77777777" w:rsidR="005D2CE2" w:rsidRDefault="005D2CE2">
            <w:pPr>
              <w:pBdr>
                <w:top w:val="nil"/>
                <w:left w:val="nil"/>
                <w:bottom w:val="nil"/>
                <w:right w:val="nil"/>
                <w:between w:val="nil"/>
              </w:pBdr>
              <w:rPr>
                <w:rFonts w:ascii="Calibri" w:eastAsia="Calibri" w:hAnsi="Calibri" w:cs="Calibri"/>
                <w:sz w:val="20"/>
                <w:szCs w:val="20"/>
              </w:rPr>
            </w:pPr>
          </w:p>
          <w:p w14:paraId="7B38025A" w14:textId="77777777" w:rsidR="005D2CE2" w:rsidRDefault="005D2CE2">
            <w:pPr>
              <w:pBdr>
                <w:top w:val="nil"/>
                <w:left w:val="nil"/>
                <w:bottom w:val="nil"/>
                <w:right w:val="nil"/>
                <w:between w:val="nil"/>
              </w:pBdr>
              <w:rPr>
                <w:rFonts w:ascii="Calibri" w:eastAsia="Calibri" w:hAnsi="Calibri" w:cs="Calibri"/>
                <w:sz w:val="20"/>
                <w:szCs w:val="20"/>
              </w:rPr>
            </w:pPr>
          </w:p>
          <w:p w14:paraId="2EBF2A8A" w14:textId="77777777" w:rsidR="005D2CE2" w:rsidRDefault="005D2CE2">
            <w:pPr>
              <w:pBdr>
                <w:top w:val="nil"/>
                <w:left w:val="nil"/>
                <w:bottom w:val="nil"/>
                <w:right w:val="nil"/>
                <w:between w:val="nil"/>
              </w:pBdr>
              <w:rPr>
                <w:rFonts w:ascii="Calibri" w:eastAsia="Calibri" w:hAnsi="Calibri" w:cs="Calibri"/>
                <w:sz w:val="20"/>
                <w:szCs w:val="20"/>
              </w:rPr>
            </w:pPr>
          </w:p>
          <w:p w14:paraId="76CFB3A4" w14:textId="77777777" w:rsidR="005D2CE2" w:rsidRDefault="005D2CE2">
            <w:pPr>
              <w:pBdr>
                <w:top w:val="nil"/>
                <w:left w:val="nil"/>
                <w:bottom w:val="nil"/>
                <w:right w:val="nil"/>
                <w:between w:val="nil"/>
              </w:pBdr>
              <w:rPr>
                <w:rFonts w:ascii="Calibri" w:eastAsia="Calibri" w:hAnsi="Calibri" w:cs="Calibri"/>
                <w:sz w:val="20"/>
                <w:szCs w:val="20"/>
              </w:rPr>
            </w:pPr>
          </w:p>
          <w:p w14:paraId="192B8DAC" w14:textId="77777777" w:rsidR="005D2CE2" w:rsidRDefault="005D2CE2">
            <w:pPr>
              <w:pBdr>
                <w:top w:val="nil"/>
                <w:left w:val="nil"/>
                <w:bottom w:val="nil"/>
                <w:right w:val="nil"/>
                <w:between w:val="nil"/>
              </w:pBdr>
              <w:rPr>
                <w:rFonts w:ascii="Calibri" w:eastAsia="Calibri" w:hAnsi="Calibri" w:cs="Calibri"/>
                <w:sz w:val="20"/>
                <w:szCs w:val="20"/>
              </w:rPr>
            </w:pPr>
          </w:p>
          <w:p w14:paraId="36E6B2F6" w14:textId="77777777" w:rsidR="005D2CE2" w:rsidRDefault="005D2CE2">
            <w:pPr>
              <w:pBdr>
                <w:top w:val="nil"/>
                <w:left w:val="nil"/>
                <w:bottom w:val="nil"/>
                <w:right w:val="nil"/>
                <w:between w:val="nil"/>
              </w:pBdr>
              <w:rPr>
                <w:rFonts w:ascii="Calibri" w:eastAsia="Calibri" w:hAnsi="Calibri" w:cs="Calibri"/>
                <w:sz w:val="20"/>
                <w:szCs w:val="20"/>
              </w:rPr>
            </w:pPr>
          </w:p>
          <w:p w14:paraId="4B6C590A" w14:textId="77777777" w:rsidR="005D2CE2" w:rsidRDefault="005D2CE2">
            <w:pPr>
              <w:pBdr>
                <w:top w:val="nil"/>
                <w:left w:val="nil"/>
                <w:bottom w:val="nil"/>
                <w:right w:val="nil"/>
                <w:between w:val="nil"/>
              </w:pBdr>
              <w:rPr>
                <w:rFonts w:ascii="Calibri" w:eastAsia="Calibri" w:hAnsi="Calibri" w:cs="Calibri"/>
                <w:sz w:val="20"/>
                <w:szCs w:val="20"/>
              </w:rPr>
            </w:pPr>
          </w:p>
          <w:p w14:paraId="16A0AE06" w14:textId="77777777" w:rsidR="005D2CE2" w:rsidRDefault="005D2CE2">
            <w:pPr>
              <w:pBdr>
                <w:top w:val="nil"/>
                <w:left w:val="nil"/>
                <w:bottom w:val="nil"/>
                <w:right w:val="nil"/>
                <w:between w:val="nil"/>
              </w:pBdr>
              <w:rPr>
                <w:rFonts w:ascii="Calibri" w:eastAsia="Calibri" w:hAnsi="Calibri" w:cs="Calibri"/>
                <w:sz w:val="20"/>
                <w:szCs w:val="20"/>
              </w:rPr>
            </w:pPr>
          </w:p>
          <w:p w14:paraId="2D40EA68" w14:textId="77777777" w:rsidR="005D2CE2" w:rsidRDefault="005D2CE2">
            <w:pPr>
              <w:pBdr>
                <w:top w:val="nil"/>
                <w:left w:val="nil"/>
                <w:bottom w:val="nil"/>
                <w:right w:val="nil"/>
                <w:between w:val="nil"/>
              </w:pBdr>
              <w:rPr>
                <w:rFonts w:ascii="Calibri" w:eastAsia="Calibri" w:hAnsi="Calibri" w:cs="Calibri"/>
                <w:sz w:val="20"/>
                <w:szCs w:val="20"/>
              </w:rPr>
            </w:pPr>
          </w:p>
          <w:p w14:paraId="2E6D6389" w14:textId="77777777" w:rsidR="005D2CE2" w:rsidRDefault="005D2CE2">
            <w:pPr>
              <w:pBdr>
                <w:top w:val="nil"/>
                <w:left w:val="nil"/>
                <w:bottom w:val="nil"/>
                <w:right w:val="nil"/>
                <w:between w:val="nil"/>
              </w:pBdr>
              <w:rPr>
                <w:rFonts w:ascii="Calibri" w:eastAsia="Calibri" w:hAnsi="Calibri" w:cs="Calibri"/>
                <w:sz w:val="20"/>
                <w:szCs w:val="20"/>
              </w:rPr>
            </w:pPr>
          </w:p>
          <w:p w14:paraId="35904ABF" w14:textId="77777777" w:rsidR="005D2CE2" w:rsidRDefault="005D2CE2">
            <w:pPr>
              <w:ind w:right="60"/>
              <w:rPr>
                <w:rFonts w:ascii="Calibri" w:eastAsia="Calibri" w:hAnsi="Calibri" w:cs="Calibri"/>
                <w:b/>
                <w:i/>
                <w:sz w:val="20"/>
                <w:szCs w:val="20"/>
                <w:u w:val="single"/>
              </w:rPr>
            </w:pPr>
          </w:p>
          <w:p w14:paraId="7B906244" w14:textId="77777777" w:rsidR="005D2CE2" w:rsidRDefault="005D2CE2">
            <w:pPr>
              <w:ind w:right="60"/>
              <w:rPr>
                <w:rFonts w:ascii="Calibri" w:eastAsia="Calibri" w:hAnsi="Calibri" w:cs="Calibri"/>
                <w:b/>
                <w:i/>
                <w:sz w:val="20"/>
                <w:szCs w:val="20"/>
                <w:u w:val="single"/>
              </w:rPr>
            </w:pPr>
          </w:p>
          <w:p w14:paraId="6D16C595" w14:textId="77777777" w:rsidR="005D2CE2" w:rsidRDefault="005D2CE2">
            <w:pPr>
              <w:ind w:right="60"/>
              <w:rPr>
                <w:rFonts w:ascii="Calibri" w:eastAsia="Calibri" w:hAnsi="Calibri" w:cs="Calibri"/>
                <w:b/>
                <w:i/>
                <w:sz w:val="20"/>
                <w:szCs w:val="20"/>
                <w:u w:val="single"/>
              </w:rPr>
            </w:pPr>
          </w:p>
          <w:p w14:paraId="1DA6E123" w14:textId="77777777" w:rsidR="005D2CE2" w:rsidRDefault="005D2CE2">
            <w:pPr>
              <w:ind w:right="60"/>
              <w:rPr>
                <w:rFonts w:ascii="Calibri" w:eastAsia="Calibri" w:hAnsi="Calibri" w:cs="Calibri"/>
                <w:b/>
                <w:i/>
                <w:sz w:val="20"/>
                <w:szCs w:val="20"/>
                <w:u w:val="single"/>
              </w:rPr>
            </w:pPr>
          </w:p>
          <w:p w14:paraId="2617C6DF" w14:textId="77777777" w:rsidR="005D2CE2" w:rsidRDefault="005D2CE2">
            <w:pPr>
              <w:ind w:right="60"/>
              <w:rPr>
                <w:rFonts w:ascii="Calibri" w:eastAsia="Calibri" w:hAnsi="Calibri" w:cs="Calibri"/>
                <w:b/>
                <w:i/>
                <w:sz w:val="20"/>
                <w:szCs w:val="20"/>
                <w:u w:val="single"/>
              </w:rPr>
            </w:pPr>
          </w:p>
          <w:p w14:paraId="7935139A" w14:textId="77777777" w:rsidR="005D2CE2" w:rsidRDefault="005D2CE2">
            <w:pPr>
              <w:ind w:right="60"/>
              <w:rPr>
                <w:rFonts w:ascii="Calibri" w:eastAsia="Calibri" w:hAnsi="Calibri" w:cs="Calibri"/>
                <w:b/>
                <w:i/>
                <w:sz w:val="20"/>
                <w:szCs w:val="20"/>
                <w:u w:val="single"/>
              </w:rPr>
            </w:pPr>
          </w:p>
          <w:p w14:paraId="043DFCCD" w14:textId="77777777" w:rsidR="005D2CE2" w:rsidRDefault="005D2CE2">
            <w:pPr>
              <w:ind w:right="60"/>
              <w:rPr>
                <w:rFonts w:ascii="Calibri" w:eastAsia="Calibri" w:hAnsi="Calibri" w:cs="Calibri"/>
                <w:b/>
                <w:i/>
                <w:sz w:val="20"/>
                <w:szCs w:val="20"/>
                <w:u w:val="single"/>
              </w:rPr>
            </w:pPr>
          </w:p>
          <w:p w14:paraId="5917EFB5" w14:textId="77777777" w:rsidR="005D2CE2" w:rsidRDefault="005D2CE2">
            <w:pPr>
              <w:ind w:right="60"/>
              <w:rPr>
                <w:rFonts w:ascii="Calibri" w:eastAsia="Calibri" w:hAnsi="Calibri" w:cs="Calibri"/>
                <w:b/>
                <w:i/>
                <w:sz w:val="20"/>
                <w:szCs w:val="20"/>
                <w:u w:val="single"/>
              </w:rPr>
            </w:pPr>
          </w:p>
          <w:p w14:paraId="0653C52E" w14:textId="77777777" w:rsidR="005D2CE2" w:rsidRDefault="005D2CE2">
            <w:pPr>
              <w:ind w:right="60"/>
              <w:rPr>
                <w:rFonts w:ascii="Calibri" w:eastAsia="Calibri" w:hAnsi="Calibri" w:cs="Calibri"/>
                <w:b/>
                <w:i/>
                <w:sz w:val="20"/>
                <w:szCs w:val="20"/>
                <w:u w:val="single"/>
              </w:rPr>
            </w:pPr>
          </w:p>
          <w:p w14:paraId="56C021B1" w14:textId="77777777" w:rsidR="005D2CE2" w:rsidRDefault="005D2CE2">
            <w:pPr>
              <w:ind w:right="60"/>
              <w:rPr>
                <w:rFonts w:ascii="Calibri" w:eastAsia="Calibri" w:hAnsi="Calibri" w:cs="Calibri"/>
                <w:b/>
                <w:i/>
                <w:sz w:val="20"/>
                <w:szCs w:val="20"/>
                <w:u w:val="single"/>
              </w:rPr>
            </w:pPr>
          </w:p>
          <w:p w14:paraId="23D9750B" w14:textId="77777777" w:rsidR="005D2CE2" w:rsidRDefault="005D2CE2">
            <w:pPr>
              <w:ind w:right="60"/>
              <w:rPr>
                <w:rFonts w:ascii="Calibri" w:eastAsia="Calibri" w:hAnsi="Calibri" w:cs="Calibri"/>
                <w:b/>
                <w:i/>
                <w:sz w:val="20"/>
                <w:szCs w:val="20"/>
                <w:u w:val="single"/>
              </w:rPr>
            </w:pPr>
          </w:p>
          <w:p w14:paraId="686BF67E" w14:textId="77777777" w:rsidR="005D2CE2" w:rsidRDefault="005D2CE2">
            <w:pPr>
              <w:ind w:right="60"/>
              <w:rPr>
                <w:rFonts w:ascii="Calibri" w:eastAsia="Calibri" w:hAnsi="Calibri" w:cs="Calibri"/>
                <w:b/>
                <w:i/>
                <w:sz w:val="20"/>
                <w:szCs w:val="20"/>
                <w:u w:val="single"/>
              </w:rPr>
            </w:pPr>
          </w:p>
          <w:p w14:paraId="10DC3544" w14:textId="77777777" w:rsidR="005D2CE2" w:rsidRDefault="005D2CE2">
            <w:pPr>
              <w:ind w:right="60"/>
              <w:rPr>
                <w:rFonts w:ascii="Calibri" w:eastAsia="Calibri" w:hAnsi="Calibri" w:cs="Calibri"/>
                <w:b/>
                <w:i/>
                <w:sz w:val="20"/>
                <w:szCs w:val="20"/>
                <w:u w:val="single"/>
              </w:rPr>
            </w:pPr>
          </w:p>
          <w:p w14:paraId="6AF41DFC" w14:textId="77777777" w:rsidR="005D2CE2" w:rsidRDefault="005D2CE2">
            <w:pPr>
              <w:ind w:right="60"/>
              <w:rPr>
                <w:rFonts w:ascii="Calibri" w:eastAsia="Calibri" w:hAnsi="Calibri" w:cs="Calibri"/>
                <w:b/>
                <w:i/>
                <w:sz w:val="20"/>
                <w:szCs w:val="20"/>
                <w:u w:val="single"/>
              </w:rPr>
            </w:pPr>
          </w:p>
          <w:p w14:paraId="322F33CD" w14:textId="77777777" w:rsidR="005D2CE2" w:rsidRDefault="005D2CE2">
            <w:pPr>
              <w:ind w:right="60"/>
              <w:rPr>
                <w:rFonts w:ascii="Calibri" w:eastAsia="Calibri" w:hAnsi="Calibri" w:cs="Calibri"/>
                <w:b/>
                <w:i/>
                <w:sz w:val="20"/>
                <w:szCs w:val="20"/>
                <w:u w:val="single"/>
              </w:rPr>
            </w:pPr>
          </w:p>
          <w:p w14:paraId="57E2FEA3" w14:textId="77777777" w:rsidR="005D2CE2" w:rsidRDefault="005D2CE2">
            <w:pPr>
              <w:ind w:right="60"/>
              <w:rPr>
                <w:rFonts w:ascii="Calibri" w:eastAsia="Calibri" w:hAnsi="Calibri" w:cs="Calibri"/>
                <w:b/>
                <w:i/>
                <w:sz w:val="20"/>
                <w:szCs w:val="20"/>
                <w:u w:val="single"/>
              </w:rPr>
            </w:pPr>
          </w:p>
          <w:p w14:paraId="3A4F91C6" w14:textId="77777777" w:rsidR="005D2CE2" w:rsidRDefault="005D2CE2">
            <w:pPr>
              <w:ind w:right="60"/>
              <w:rPr>
                <w:rFonts w:ascii="Calibri" w:eastAsia="Calibri" w:hAnsi="Calibri" w:cs="Calibri"/>
                <w:b/>
                <w:i/>
                <w:sz w:val="20"/>
                <w:szCs w:val="20"/>
                <w:u w:val="single"/>
              </w:rPr>
            </w:pPr>
          </w:p>
          <w:p w14:paraId="19983B9D" w14:textId="77777777" w:rsidR="005D2CE2" w:rsidRDefault="005D2CE2">
            <w:pPr>
              <w:ind w:right="60"/>
              <w:rPr>
                <w:rFonts w:ascii="Calibri" w:eastAsia="Calibri" w:hAnsi="Calibri" w:cs="Calibri"/>
                <w:b/>
                <w:i/>
                <w:sz w:val="20"/>
                <w:szCs w:val="20"/>
                <w:u w:val="single"/>
              </w:rPr>
            </w:pPr>
          </w:p>
          <w:p w14:paraId="0033B1FB" w14:textId="77777777" w:rsidR="005D2CE2" w:rsidRDefault="005D2CE2">
            <w:pPr>
              <w:ind w:right="60"/>
              <w:rPr>
                <w:rFonts w:ascii="Calibri" w:eastAsia="Calibri" w:hAnsi="Calibri" w:cs="Calibri"/>
                <w:b/>
                <w:i/>
                <w:sz w:val="20"/>
                <w:szCs w:val="20"/>
                <w:u w:val="single"/>
              </w:rPr>
            </w:pPr>
          </w:p>
          <w:p w14:paraId="5A3FA9A6" w14:textId="77777777" w:rsidR="005D2CE2" w:rsidRDefault="005D2CE2">
            <w:pPr>
              <w:ind w:right="60"/>
              <w:rPr>
                <w:rFonts w:ascii="Calibri" w:eastAsia="Calibri" w:hAnsi="Calibri" w:cs="Calibri"/>
                <w:b/>
                <w:i/>
                <w:sz w:val="20"/>
                <w:szCs w:val="20"/>
                <w:u w:val="single"/>
              </w:rPr>
            </w:pPr>
          </w:p>
          <w:p w14:paraId="575C1960" w14:textId="77777777" w:rsidR="005D2CE2" w:rsidRDefault="005D2CE2">
            <w:pPr>
              <w:ind w:right="60"/>
              <w:rPr>
                <w:rFonts w:ascii="Calibri" w:eastAsia="Calibri" w:hAnsi="Calibri" w:cs="Calibri"/>
                <w:b/>
                <w:i/>
                <w:sz w:val="20"/>
                <w:szCs w:val="20"/>
                <w:u w:val="single"/>
              </w:rPr>
            </w:pPr>
          </w:p>
          <w:p w14:paraId="03465876" w14:textId="77777777" w:rsidR="005D2CE2" w:rsidRDefault="005D2CE2">
            <w:pPr>
              <w:ind w:right="60"/>
              <w:rPr>
                <w:rFonts w:ascii="Calibri" w:eastAsia="Calibri" w:hAnsi="Calibri" w:cs="Calibri"/>
                <w:b/>
                <w:i/>
                <w:sz w:val="20"/>
                <w:szCs w:val="20"/>
                <w:u w:val="single"/>
              </w:rPr>
            </w:pPr>
          </w:p>
          <w:p w14:paraId="3CBC5F83" w14:textId="77777777" w:rsidR="005D2CE2" w:rsidRDefault="005D2CE2">
            <w:pPr>
              <w:ind w:right="60"/>
              <w:rPr>
                <w:rFonts w:ascii="Calibri" w:eastAsia="Calibri" w:hAnsi="Calibri" w:cs="Calibri"/>
                <w:b/>
                <w:i/>
                <w:sz w:val="20"/>
                <w:szCs w:val="20"/>
                <w:u w:val="single"/>
              </w:rPr>
            </w:pPr>
          </w:p>
          <w:p w14:paraId="21A90AB9" w14:textId="77777777" w:rsidR="005D2CE2" w:rsidRDefault="005D2CE2">
            <w:pPr>
              <w:ind w:right="60"/>
              <w:rPr>
                <w:rFonts w:ascii="Calibri" w:eastAsia="Calibri" w:hAnsi="Calibri" w:cs="Calibri"/>
                <w:b/>
                <w:i/>
                <w:sz w:val="20"/>
                <w:szCs w:val="20"/>
                <w:u w:val="single"/>
              </w:rPr>
            </w:pPr>
          </w:p>
          <w:p w14:paraId="6D0D156D" w14:textId="77777777" w:rsidR="005D2CE2" w:rsidRDefault="005D2CE2">
            <w:pPr>
              <w:ind w:right="60"/>
              <w:rPr>
                <w:rFonts w:ascii="Calibri" w:eastAsia="Calibri" w:hAnsi="Calibri" w:cs="Calibri"/>
                <w:b/>
                <w:i/>
                <w:sz w:val="20"/>
                <w:szCs w:val="20"/>
                <w:u w:val="single"/>
              </w:rPr>
            </w:pPr>
          </w:p>
          <w:p w14:paraId="29FBD59C" w14:textId="77777777" w:rsidR="005D2CE2" w:rsidRDefault="005D2CE2">
            <w:pPr>
              <w:ind w:right="60"/>
              <w:rPr>
                <w:rFonts w:ascii="Calibri" w:eastAsia="Calibri" w:hAnsi="Calibri" w:cs="Calibri"/>
                <w:b/>
                <w:i/>
                <w:sz w:val="20"/>
                <w:szCs w:val="20"/>
                <w:u w:val="single"/>
              </w:rPr>
            </w:pPr>
          </w:p>
          <w:p w14:paraId="3D3E8170" w14:textId="77777777" w:rsidR="005D2CE2" w:rsidRDefault="005D2CE2">
            <w:pPr>
              <w:ind w:right="60"/>
              <w:rPr>
                <w:rFonts w:ascii="Calibri" w:eastAsia="Calibri" w:hAnsi="Calibri" w:cs="Calibri"/>
                <w:b/>
                <w:i/>
                <w:sz w:val="20"/>
                <w:szCs w:val="20"/>
                <w:u w:val="single"/>
              </w:rPr>
            </w:pPr>
          </w:p>
          <w:p w14:paraId="21F86F45" w14:textId="77777777" w:rsidR="005D2CE2" w:rsidRDefault="005D2CE2">
            <w:pPr>
              <w:ind w:right="60"/>
              <w:rPr>
                <w:rFonts w:ascii="Calibri" w:eastAsia="Calibri" w:hAnsi="Calibri" w:cs="Calibri"/>
                <w:b/>
                <w:i/>
                <w:sz w:val="20"/>
                <w:szCs w:val="20"/>
                <w:u w:val="single"/>
              </w:rPr>
            </w:pPr>
          </w:p>
          <w:p w14:paraId="52D16BC7" w14:textId="77777777" w:rsidR="005D2CE2" w:rsidRDefault="005D2CE2">
            <w:pPr>
              <w:ind w:right="60"/>
              <w:rPr>
                <w:rFonts w:ascii="Calibri" w:eastAsia="Calibri" w:hAnsi="Calibri" w:cs="Calibri"/>
                <w:b/>
                <w:i/>
                <w:sz w:val="20"/>
                <w:szCs w:val="20"/>
                <w:u w:val="single"/>
              </w:rPr>
            </w:pPr>
          </w:p>
          <w:p w14:paraId="47209699" w14:textId="77777777" w:rsidR="005D2CE2" w:rsidRDefault="005D2CE2">
            <w:pPr>
              <w:ind w:right="60"/>
              <w:rPr>
                <w:rFonts w:ascii="Calibri" w:eastAsia="Calibri" w:hAnsi="Calibri" w:cs="Calibri"/>
                <w:b/>
                <w:i/>
                <w:sz w:val="20"/>
                <w:szCs w:val="20"/>
                <w:u w:val="single"/>
              </w:rPr>
            </w:pPr>
          </w:p>
          <w:p w14:paraId="483E353D" w14:textId="77777777" w:rsidR="005D2CE2" w:rsidRDefault="005D2CE2">
            <w:pPr>
              <w:ind w:right="60"/>
              <w:rPr>
                <w:rFonts w:ascii="Calibri" w:eastAsia="Calibri" w:hAnsi="Calibri" w:cs="Calibri"/>
                <w:b/>
                <w:i/>
                <w:sz w:val="20"/>
                <w:szCs w:val="20"/>
                <w:u w:val="single"/>
              </w:rPr>
            </w:pPr>
          </w:p>
          <w:p w14:paraId="158D2DD8" w14:textId="77777777" w:rsidR="005D2CE2" w:rsidRDefault="005D2CE2">
            <w:pPr>
              <w:ind w:right="60"/>
              <w:rPr>
                <w:rFonts w:ascii="Calibri" w:eastAsia="Calibri" w:hAnsi="Calibri" w:cs="Calibri"/>
                <w:b/>
                <w:i/>
                <w:sz w:val="20"/>
                <w:szCs w:val="20"/>
                <w:u w:val="single"/>
              </w:rPr>
            </w:pPr>
          </w:p>
          <w:p w14:paraId="64247249" w14:textId="77777777" w:rsidR="005D2CE2" w:rsidRDefault="005D2CE2">
            <w:pPr>
              <w:ind w:right="60"/>
              <w:rPr>
                <w:rFonts w:ascii="Calibri" w:eastAsia="Calibri" w:hAnsi="Calibri" w:cs="Calibri"/>
                <w:b/>
                <w:i/>
                <w:sz w:val="20"/>
                <w:szCs w:val="20"/>
                <w:u w:val="single"/>
              </w:rPr>
            </w:pPr>
          </w:p>
          <w:p w14:paraId="65414AE9" w14:textId="77777777" w:rsidR="005D2CE2" w:rsidRDefault="005D2CE2">
            <w:pPr>
              <w:ind w:right="60"/>
              <w:rPr>
                <w:rFonts w:ascii="Calibri" w:eastAsia="Calibri" w:hAnsi="Calibri" w:cs="Calibri"/>
                <w:b/>
                <w:i/>
                <w:sz w:val="20"/>
                <w:szCs w:val="20"/>
                <w:u w:val="single"/>
              </w:rPr>
            </w:pPr>
          </w:p>
          <w:p w14:paraId="14E3B82B" w14:textId="77777777" w:rsidR="005D2CE2" w:rsidRDefault="005D2CE2">
            <w:pPr>
              <w:ind w:right="60"/>
              <w:rPr>
                <w:rFonts w:ascii="Calibri" w:eastAsia="Calibri" w:hAnsi="Calibri" w:cs="Calibri"/>
                <w:b/>
                <w:i/>
                <w:sz w:val="20"/>
                <w:szCs w:val="20"/>
                <w:u w:val="single"/>
              </w:rPr>
            </w:pPr>
          </w:p>
          <w:p w14:paraId="7F1D1632" w14:textId="77777777" w:rsidR="005D2CE2" w:rsidRDefault="005D2CE2">
            <w:pPr>
              <w:ind w:right="60"/>
              <w:rPr>
                <w:rFonts w:ascii="Calibri" w:eastAsia="Calibri" w:hAnsi="Calibri" w:cs="Calibri"/>
                <w:b/>
                <w:i/>
                <w:sz w:val="20"/>
                <w:szCs w:val="20"/>
                <w:u w:val="single"/>
              </w:rPr>
            </w:pPr>
          </w:p>
          <w:p w14:paraId="19E96E6F" w14:textId="77777777" w:rsidR="005D2CE2" w:rsidRDefault="005D2CE2">
            <w:pPr>
              <w:ind w:right="60"/>
              <w:rPr>
                <w:rFonts w:ascii="Calibri" w:eastAsia="Calibri" w:hAnsi="Calibri" w:cs="Calibri"/>
                <w:b/>
                <w:i/>
                <w:sz w:val="20"/>
                <w:szCs w:val="20"/>
                <w:u w:val="single"/>
              </w:rPr>
            </w:pPr>
          </w:p>
          <w:p w14:paraId="2B3E4BF4" w14:textId="77777777" w:rsidR="005D2CE2" w:rsidRDefault="005D2CE2">
            <w:pPr>
              <w:ind w:right="60"/>
              <w:rPr>
                <w:rFonts w:ascii="Calibri" w:eastAsia="Calibri" w:hAnsi="Calibri" w:cs="Calibri"/>
                <w:b/>
                <w:i/>
                <w:sz w:val="20"/>
                <w:szCs w:val="20"/>
                <w:u w:val="single"/>
              </w:rPr>
            </w:pPr>
          </w:p>
          <w:p w14:paraId="0FF488E4" w14:textId="77777777" w:rsidR="005D2CE2" w:rsidRDefault="005D2CE2">
            <w:pPr>
              <w:ind w:right="60"/>
              <w:rPr>
                <w:rFonts w:ascii="Calibri" w:eastAsia="Calibri" w:hAnsi="Calibri" w:cs="Calibri"/>
                <w:b/>
                <w:i/>
                <w:sz w:val="20"/>
                <w:szCs w:val="20"/>
                <w:u w:val="single"/>
              </w:rPr>
            </w:pPr>
          </w:p>
          <w:p w14:paraId="33343D9D" w14:textId="77777777" w:rsidR="005D2CE2" w:rsidRDefault="005D2CE2">
            <w:pPr>
              <w:ind w:right="60"/>
              <w:rPr>
                <w:rFonts w:ascii="Calibri" w:eastAsia="Calibri" w:hAnsi="Calibri" w:cs="Calibri"/>
                <w:b/>
                <w:i/>
                <w:sz w:val="20"/>
                <w:szCs w:val="20"/>
                <w:u w:val="single"/>
              </w:rPr>
            </w:pPr>
          </w:p>
          <w:p w14:paraId="762C7F02" w14:textId="77777777" w:rsidR="005D2CE2" w:rsidRDefault="005D2CE2">
            <w:pPr>
              <w:ind w:right="60"/>
              <w:rPr>
                <w:rFonts w:ascii="Calibri" w:eastAsia="Calibri" w:hAnsi="Calibri" w:cs="Calibri"/>
                <w:b/>
                <w:i/>
                <w:sz w:val="20"/>
                <w:szCs w:val="20"/>
                <w:u w:val="single"/>
              </w:rPr>
            </w:pPr>
          </w:p>
          <w:p w14:paraId="24115ACD" w14:textId="77777777" w:rsidR="005D2CE2" w:rsidRDefault="005D2CE2">
            <w:pPr>
              <w:ind w:right="60"/>
              <w:rPr>
                <w:rFonts w:ascii="Calibri" w:eastAsia="Calibri" w:hAnsi="Calibri" w:cs="Calibri"/>
                <w:b/>
                <w:i/>
                <w:sz w:val="20"/>
                <w:szCs w:val="20"/>
                <w:u w:val="single"/>
              </w:rPr>
            </w:pPr>
          </w:p>
          <w:p w14:paraId="48D533AD" w14:textId="77777777" w:rsidR="005D2CE2" w:rsidRDefault="005D2CE2">
            <w:pPr>
              <w:ind w:right="60"/>
              <w:rPr>
                <w:rFonts w:ascii="Calibri" w:eastAsia="Calibri" w:hAnsi="Calibri" w:cs="Calibri"/>
                <w:b/>
                <w:i/>
                <w:sz w:val="20"/>
                <w:szCs w:val="20"/>
                <w:u w:val="single"/>
              </w:rPr>
            </w:pPr>
          </w:p>
          <w:p w14:paraId="362C5F72" w14:textId="77777777" w:rsidR="005D2CE2" w:rsidRDefault="005D2CE2">
            <w:pPr>
              <w:ind w:right="60"/>
              <w:rPr>
                <w:rFonts w:ascii="Calibri" w:eastAsia="Calibri" w:hAnsi="Calibri" w:cs="Calibri"/>
                <w:b/>
                <w:i/>
                <w:sz w:val="20"/>
                <w:szCs w:val="20"/>
                <w:u w:val="single"/>
              </w:rPr>
            </w:pPr>
          </w:p>
          <w:p w14:paraId="5F566BF5" w14:textId="77777777" w:rsidR="005D2CE2" w:rsidRDefault="005D2CE2">
            <w:pPr>
              <w:ind w:right="60"/>
              <w:rPr>
                <w:rFonts w:ascii="Calibri" w:eastAsia="Calibri" w:hAnsi="Calibri" w:cs="Calibri"/>
                <w:b/>
                <w:i/>
                <w:sz w:val="20"/>
                <w:szCs w:val="20"/>
                <w:u w:val="single"/>
              </w:rPr>
            </w:pPr>
          </w:p>
          <w:p w14:paraId="11788427" w14:textId="77777777" w:rsidR="005D2CE2" w:rsidRDefault="005D2CE2">
            <w:pPr>
              <w:ind w:right="60"/>
              <w:rPr>
                <w:rFonts w:ascii="Calibri" w:eastAsia="Calibri" w:hAnsi="Calibri" w:cs="Calibri"/>
                <w:b/>
                <w:i/>
                <w:sz w:val="20"/>
                <w:szCs w:val="20"/>
                <w:u w:val="single"/>
              </w:rPr>
            </w:pPr>
          </w:p>
          <w:p w14:paraId="57728018" w14:textId="77777777" w:rsidR="005D2CE2" w:rsidRDefault="005D2CE2">
            <w:pPr>
              <w:ind w:right="60"/>
              <w:rPr>
                <w:rFonts w:ascii="Calibri" w:eastAsia="Calibri" w:hAnsi="Calibri" w:cs="Calibri"/>
                <w:b/>
                <w:i/>
                <w:sz w:val="20"/>
                <w:szCs w:val="20"/>
                <w:u w:val="single"/>
              </w:rPr>
            </w:pPr>
          </w:p>
          <w:p w14:paraId="5EA8EDD6" w14:textId="77777777" w:rsidR="005D2CE2" w:rsidRDefault="005D2CE2">
            <w:pPr>
              <w:ind w:right="60"/>
              <w:rPr>
                <w:rFonts w:ascii="Calibri" w:eastAsia="Calibri" w:hAnsi="Calibri" w:cs="Calibri"/>
                <w:b/>
                <w:i/>
                <w:sz w:val="20"/>
                <w:szCs w:val="20"/>
                <w:u w:val="single"/>
              </w:rPr>
            </w:pPr>
          </w:p>
          <w:p w14:paraId="11B911C6" w14:textId="77777777" w:rsidR="005D2CE2" w:rsidRDefault="005D2CE2">
            <w:pPr>
              <w:ind w:right="60"/>
              <w:rPr>
                <w:rFonts w:ascii="Calibri" w:eastAsia="Calibri" w:hAnsi="Calibri" w:cs="Calibri"/>
                <w:b/>
                <w:i/>
                <w:sz w:val="20"/>
                <w:szCs w:val="20"/>
                <w:u w:val="single"/>
              </w:rPr>
            </w:pPr>
          </w:p>
          <w:p w14:paraId="03EB830B" w14:textId="77777777" w:rsidR="005D2CE2" w:rsidRDefault="00000000">
            <w:pPr>
              <w:ind w:right="60"/>
              <w:rPr>
                <w:rFonts w:ascii="Calibri" w:eastAsia="Calibri" w:hAnsi="Calibri" w:cs="Calibri"/>
                <w:sz w:val="20"/>
                <w:szCs w:val="20"/>
                <w:u w:val="single"/>
              </w:rPr>
            </w:pPr>
            <w:r>
              <w:rPr>
                <w:rFonts w:ascii="Calibri" w:eastAsia="Calibri" w:hAnsi="Calibri" w:cs="Calibri"/>
                <w:b/>
                <w:i/>
                <w:sz w:val="20"/>
                <w:szCs w:val="20"/>
                <w:u w:val="single"/>
              </w:rPr>
              <w:lastRenderedPageBreak/>
              <w:t>Maths Recovery</w:t>
            </w:r>
          </w:p>
          <w:p w14:paraId="7D0EF39E" w14:textId="77777777" w:rsidR="005D2CE2" w:rsidRDefault="005D2CE2">
            <w:pPr>
              <w:spacing w:line="276" w:lineRule="auto"/>
              <w:ind w:right="60"/>
              <w:rPr>
                <w:rFonts w:ascii="Calibri" w:eastAsia="Calibri" w:hAnsi="Calibri" w:cs="Calibri"/>
                <w:sz w:val="20"/>
                <w:szCs w:val="20"/>
                <w:u w:val="single"/>
              </w:rPr>
            </w:pPr>
          </w:p>
          <w:p w14:paraId="41A4DE33" w14:textId="77777777" w:rsidR="005D2CE2" w:rsidRDefault="00000000">
            <w:pPr>
              <w:spacing w:line="276" w:lineRule="auto"/>
              <w:ind w:right="60"/>
              <w:rPr>
                <w:rFonts w:ascii="Calibri" w:eastAsia="Calibri" w:hAnsi="Calibri" w:cs="Calibri"/>
                <w:sz w:val="20"/>
                <w:szCs w:val="20"/>
              </w:rPr>
            </w:pPr>
            <w:r>
              <w:rPr>
                <w:rFonts w:ascii="Calibri" w:eastAsia="Calibri" w:hAnsi="Calibri" w:cs="Calibri"/>
                <w:sz w:val="20"/>
                <w:szCs w:val="20"/>
              </w:rPr>
              <w:t>100</w:t>
            </w:r>
            <w:proofErr w:type="gramStart"/>
            <w:r>
              <w:rPr>
                <w:rFonts w:ascii="Calibri" w:eastAsia="Calibri" w:hAnsi="Calibri" w:cs="Calibri"/>
                <w:sz w:val="20"/>
                <w:szCs w:val="20"/>
              </w:rPr>
              <w:t>%  increase</w:t>
            </w:r>
            <w:proofErr w:type="gramEnd"/>
            <w:r>
              <w:rPr>
                <w:rFonts w:ascii="Calibri" w:eastAsia="Calibri" w:hAnsi="Calibri" w:cs="Calibri"/>
                <w:sz w:val="20"/>
                <w:szCs w:val="20"/>
              </w:rPr>
              <w:t xml:space="preserve"> of maths and numeracy attainment across Primary 4, Primary 5 and Primary 6 of targeted children.</w:t>
            </w:r>
          </w:p>
          <w:p w14:paraId="6CED1048" w14:textId="77777777" w:rsidR="005D2CE2" w:rsidRDefault="005D2CE2">
            <w:pPr>
              <w:spacing w:line="276" w:lineRule="auto"/>
              <w:ind w:right="60"/>
              <w:rPr>
                <w:rFonts w:ascii="Calibri" w:eastAsia="Calibri" w:hAnsi="Calibri" w:cs="Calibri"/>
                <w:sz w:val="20"/>
                <w:szCs w:val="20"/>
              </w:rPr>
            </w:pPr>
          </w:p>
          <w:p w14:paraId="5D969E7A" w14:textId="77777777" w:rsidR="005D2CE2" w:rsidRDefault="00000000">
            <w:pPr>
              <w:spacing w:line="276" w:lineRule="auto"/>
              <w:ind w:right="60"/>
              <w:rPr>
                <w:rFonts w:ascii="Calibri" w:eastAsia="Calibri" w:hAnsi="Calibri" w:cs="Calibri"/>
                <w:b/>
                <w:sz w:val="20"/>
                <w:szCs w:val="20"/>
              </w:rPr>
            </w:pPr>
            <w:r>
              <w:rPr>
                <w:rFonts w:ascii="Calibri" w:eastAsia="Calibri" w:hAnsi="Calibri" w:cs="Calibri"/>
                <w:sz w:val="20"/>
                <w:szCs w:val="20"/>
              </w:rPr>
              <w:t xml:space="preserve">Evidence of narrowing the poverty-related attainment gap in P3, P4 and P5 </w:t>
            </w:r>
            <w:proofErr w:type="gramStart"/>
            <w:r>
              <w:rPr>
                <w:rFonts w:ascii="Calibri" w:eastAsia="Calibri" w:hAnsi="Calibri" w:cs="Calibri"/>
                <w:sz w:val="20"/>
                <w:szCs w:val="20"/>
              </w:rPr>
              <w:t>( by</w:t>
            </w:r>
            <w:proofErr w:type="gramEnd"/>
            <w:r>
              <w:rPr>
                <w:rFonts w:ascii="Calibri" w:eastAsia="Calibri" w:hAnsi="Calibri" w:cs="Calibri"/>
                <w:sz w:val="20"/>
                <w:szCs w:val="20"/>
              </w:rPr>
              <w:t xml:space="preserve"> targeting  6% of children from SIMD 1-3).</w:t>
            </w:r>
          </w:p>
          <w:p w14:paraId="764AA621" w14:textId="77777777" w:rsidR="005D2CE2" w:rsidRDefault="005D2CE2">
            <w:pPr>
              <w:ind w:right="60"/>
              <w:rPr>
                <w:rFonts w:ascii="Calibri" w:eastAsia="Calibri" w:hAnsi="Calibri" w:cs="Calibri"/>
                <w:b/>
                <w:i/>
                <w:sz w:val="20"/>
                <w:szCs w:val="20"/>
              </w:rPr>
            </w:pPr>
          </w:p>
          <w:p w14:paraId="28D42AD6" w14:textId="77777777" w:rsidR="005D2CE2" w:rsidRDefault="00000000">
            <w:pPr>
              <w:ind w:right="60"/>
              <w:rPr>
                <w:rFonts w:ascii="Calibri" w:eastAsia="Calibri" w:hAnsi="Calibri" w:cs="Calibri"/>
                <w:sz w:val="20"/>
                <w:szCs w:val="20"/>
              </w:rPr>
            </w:pPr>
            <w:r>
              <w:rPr>
                <w:rFonts w:ascii="Calibri" w:eastAsia="Calibri" w:hAnsi="Calibri" w:cs="Calibri"/>
                <w:i/>
                <w:sz w:val="20"/>
                <w:szCs w:val="20"/>
              </w:rPr>
              <w:t xml:space="preserve">By May </w:t>
            </w:r>
            <w:r>
              <w:rPr>
                <w:rFonts w:ascii="Calibri" w:eastAsia="Calibri" w:hAnsi="Calibri" w:cs="Calibri"/>
                <w:sz w:val="20"/>
                <w:szCs w:val="20"/>
              </w:rPr>
              <w:t>almost all</w:t>
            </w:r>
            <w:r>
              <w:rPr>
                <w:rFonts w:ascii="Calibri" w:eastAsia="Calibri" w:hAnsi="Calibri" w:cs="Calibri"/>
                <w:b/>
                <w:sz w:val="20"/>
                <w:szCs w:val="20"/>
              </w:rPr>
              <w:t xml:space="preserve"> </w:t>
            </w:r>
            <w:r>
              <w:rPr>
                <w:rFonts w:ascii="Calibri" w:eastAsia="Calibri" w:hAnsi="Calibri" w:cs="Calibri"/>
                <w:sz w:val="20"/>
                <w:szCs w:val="20"/>
              </w:rPr>
              <w:t>evaluations from teachers and support staff demonstrate an improvement in their pedagogical knowledge and understanding of the Framework in Number.</w:t>
            </w:r>
          </w:p>
          <w:p w14:paraId="6E7C2E7A" w14:textId="77777777" w:rsidR="005D2CE2" w:rsidRDefault="005D2CE2">
            <w:pPr>
              <w:spacing w:line="276" w:lineRule="auto"/>
              <w:ind w:right="60"/>
              <w:rPr>
                <w:rFonts w:ascii="Calibri" w:eastAsia="Calibri" w:hAnsi="Calibri" w:cs="Calibri"/>
                <w:sz w:val="20"/>
                <w:szCs w:val="20"/>
                <w:u w:val="single"/>
              </w:rPr>
            </w:pPr>
          </w:p>
          <w:p w14:paraId="2D0FFD40" w14:textId="77777777" w:rsidR="005D2CE2" w:rsidRDefault="005D2CE2">
            <w:pPr>
              <w:ind w:right="60"/>
              <w:rPr>
                <w:rFonts w:ascii="Calibri" w:eastAsia="Calibri" w:hAnsi="Calibri" w:cs="Calibri"/>
                <w:b/>
                <w:i/>
                <w:sz w:val="20"/>
                <w:szCs w:val="20"/>
              </w:rPr>
            </w:pPr>
          </w:p>
          <w:p w14:paraId="59734EB3" w14:textId="77777777" w:rsidR="005D2CE2" w:rsidRDefault="00000000">
            <w:pPr>
              <w:ind w:right="60"/>
              <w:rPr>
                <w:rFonts w:ascii="Calibri" w:eastAsia="Calibri" w:hAnsi="Calibri" w:cs="Calibri"/>
                <w:sz w:val="20"/>
                <w:szCs w:val="20"/>
              </w:rPr>
            </w:pPr>
            <w:proofErr w:type="gramStart"/>
            <w:r>
              <w:rPr>
                <w:rFonts w:ascii="Calibri" w:eastAsia="Calibri" w:hAnsi="Calibri" w:cs="Calibri"/>
                <w:i/>
                <w:sz w:val="20"/>
                <w:szCs w:val="20"/>
              </w:rPr>
              <w:t>By  April</w:t>
            </w:r>
            <w:proofErr w:type="gramEnd"/>
            <w:r>
              <w:rPr>
                <w:rFonts w:ascii="Calibri" w:eastAsia="Calibri" w:hAnsi="Calibri" w:cs="Calibri"/>
                <w:i/>
                <w:sz w:val="20"/>
                <w:szCs w:val="20"/>
              </w:rPr>
              <w:t xml:space="preserve">  all </w:t>
            </w:r>
            <w:r>
              <w:rPr>
                <w:rFonts w:ascii="Calibri" w:eastAsia="Calibri" w:hAnsi="Calibri" w:cs="Calibri"/>
                <w:sz w:val="20"/>
                <w:szCs w:val="20"/>
              </w:rPr>
              <w:t xml:space="preserve"> teachers and some support staff have developed their understanding of the diagnostic and formative assessments to identify the exact level of the conceptual understanding of their learners.</w:t>
            </w:r>
          </w:p>
          <w:p w14:paraId="379F09B0" w14:textId="77777777" w:rsidR="005D2CE2" w:rsidRDefault="005D2CE2">
            <w:pPr>
              <w:ind w:right="60"/>
              <w:rPr>
                <w:rFonts w:ascii="Calibri" w:eastAsia="Calibri" w:hAnsi="Calibri" w:cs="Calibri"/>
                <w:sz w:val="20"/>
                <w:szCs w:val="20"/>
              </w:rPr>
            </w:pPr>
          </w:p>
          <w:p w14:paraId="6B43648D"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t>This understanding enables all</w:t>
            </w:r>
            <w:r>
              <w:rPr>
                <w:rFonts w:ascii="Calibri" w:eastAsia="Calibri" w:hAnsi="Calibri" w:cs="Calibri"/>
                <w:b/>
                <w:sz w:val="20"/>
                <w:szCs w:val="20"/>
                <w:u w:val="single"/>
              </w:rPr>
              <w:t xml:space="preserve"> </w:t>
            </w:r>
            <w:r>
              <w:rPr>
                <w:rFonts w:ascii="Calibri" w:eastAsia="Calibri" w:hAnsi="Calibri" w:cs="Calibri"/>
                <w:sz w:val="20"/>
                <w:szCs w:val="20"/>
              </w:rPr>
              <w:t>teacher(s) to feel greater confidence in planning bespoke interventions to close identified gaps in numeracy.</w:t>
            </w:r>
          </w:p>
          <w:p w14:paraId="1375573B"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t>It will enable some</w:t>
            </w:r>
            <w:r>
              <w:rPr>
                <w:rFonts w:ascii="Calibri" w:eastAsia="Calibri" w:hAnsi="Calibri" w:cs="Calibri"/>
                <w:b/>
                <w:sz w:val="20"/>
                <w:szCs w:val="20"/>
              </w:rPr>
              <w:t xml:space="preserve"> </w:t>
            </w:r>
            <w:r>
              <w:rPr>
                <w:rFonts w:ascii="Calibri" w:eastAsia="Calibri" w:hAnsi="Calibri" w:cs="Calibri"/>
                <w:sz w:val="20"/>
                <w:szCs w:val="20"/>
              </w:rPr>
              <w:t xml:space="preserve">support staff to have greater confidence in supporting interventions. </w:t>
            </w:r>
          </w:p>
          <w:p w14:paraId="17A03C64" w14:textId="77777777" w:rsidR="005D2CE2" w:rsidRDefault="005D2CE2">
            <w:pPr>
              <w:rPr>
                <w:rFonts w:ascii="Calibri" w:eastAsia="Calibri" w:hAnsi="Calibri" w:cs="Calibri"/>
                <w:sz w:val="20"/>
                <w:szCs w:val="20"/>
              </w:rPr>
            </w:pPr>
          </w:p>
          <w:p w14:paraId="79398684" w14:textId="77777777" w:rsidR="005D2CE2" w:rsidRDefault="005D2CE2">
            <w:pPr>
              <w:pBdr>
                <w:top w:val="nil"/>
                <w:left w:val="nil"/>
                <w:bottom w:val="nil"/>
                <w:right w:val="nil"/>
                <w:between w:val="nil"/>
              </w:pBdr>
              <w:rPr>
                <w:rFonts w:ascii="Calibri" w:eastAsia="Calibri" w:hAnsi="Calibri" w:cs="Calibri"/>
                <w:sz w:val="20"/>
                <w:szCs w:val="20"/>
              </w:rPr>
            </w:pPr>
          </w:p>
          <w:p w14:paraId="2EEA6D04" w14:textId="77777777" w:rsidR="005D2CE2" w:rsidRDefault="005D2CE2">
            <w:pPr>
              <w:pBdr>
                <w:top w:val="nil"/>
                <w:left w:val="nil"/>
                <w:bottom w:val="nil"/>
                <w:right w:val="nil"/>
                <w:between w:val="nil"/>
              </w:pBdr>
              <w:rPr>
                <w:rFonts w:ascii="Calibri" w:eastAsia="Calibri" w:hAnsi="Calibri" w:cs="Calibri"/>
                <w:sz w:val="20"/>
                <w:szCs w:val="20"/>
              </w:rPr>
            </w:pPr>
          </w:p>
        </w:tc>
        <w:tc>
          <w:tcPr>
            <w:tcW w:w="2550" w:type="dxa"/>
          </w:tcPr>
          <w:p w14:paraId="7264FE0E" w14:textId="77777777" w:rsidR="005D2CE2" w:rsidRDefault="00000000">
            <w:pPr>
              <w:ind w:right="60"/>
              <w:rPr>
                <w:rFonts w:ascii="Calibri" w:eastAsia="Calibri" w:hAnsi="Calibri" w:cs="Calibri"/>
                <w:b/>
                <w:sz w:val="20"/>
                <w:szCs w:val="20"/>
                <w:u w:val="single"/>
              </w:rPr>
            </w:pPr>
            <w:r>
              <w:rPr>
                <w:rFonts w:ascii="Calibri" w:eastAsia="Calibri" w:hAnsi="Calibri" w:cs="Calibri"/>
                <w:b/>
                <w:sz w:val="20"/>
                <w:szCs w:val="20"/>
                <w:u w:val="single"/>
              </w:rPr>
              <w:lastRenderedPageBreak/>
              <w:t>Mindset</w:t>
            </w:r>
          </w:p>
          <w:p w14:paraId="2773437E" w14:textId="77777777" w:rsidR="005D2CE2" w:rsidRDefault="005D2CE2">
            <w:pPr>
              <w:ind w:right="60"/>
              <w:rPr>
                <w:rFonts w:ascii="Calibri" w:eastAsia="Calibri" w:hAnsi="Calibri" w:cs="Calibri"/>
                <w:b/>
                <w:sz w:val="20"/>
                <w:szCs w:val="20"/>
                <w:u w:val="single"/>
              </w:rPr>
            </w:pPr>
          </w:p>
          <w:p w14:paraId="0BF0FB8A"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To form a working party to further develop a progressive and consistent framework for journals.</w:t>
            </w:r>
          </w:p>
          <w:p w14:paraId="36EE8A8A"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Embedding the use of Maths Journals as a progressive tool to describe, </w:t>
            </w:r>
            <w:r>
              <w:rPr>
                <w:rFonts w:ascii="Calibri" w:eastAsia="Calibri" w:hAnsi="Calibri" w:cs="Calibri"/>
                <w:sz w:val="20"/>
                <w:szCs w:val="20"/>
              </w:rPr>
              <w:lastRenderedPageBreak/>
              <w:t xml:space="preserve">evaluate, </w:t>
            </w:r>
            <w:proofErr w:type="gramStart"/>
            <w:r>
              <w:rPr>
                <w:rFonts w:ascii="Calibri" w:eastAsia="Calibri" w:hAnsi="Calibri" w:cs="Calibri"/>
                <w:sz w:val="20"/>
                <w:szCs w:val="20"/>
              </w:rPr>
              <w:t>create</w:t>
            </w:r>
            <w:proofErr w:type="gramEnd"/>
            <w:r>
              <w:rPr>
                <w:rFonts w:ascii="Calibri" w:eastAsia="Calibri" w:hAnsi="Calibri" w:cs="Calibri"/>
                <w:sz w:val="20"/>
                <w:szCs w:val="20"/>
              </w:rPr>
              <w:t xml:space="preserve"> and investigate learning.</w:t>
            </w:r>
          </w:p>
          <w:p w14:paraId="7845ACD1"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Engaging Parent/Carer’s through workshops (Maths FEST).</w:t>
            </w:r>
          </w:p>
          <w:p w14:paraId="2403C237"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Full transition to the new Renfrewshire Maths Progression </w:t>
            </w:r>
            <w:proofErr w:type="gramStart"/>
            <w:r>
              <w:rPr>
                <w:rFonts w:ascii="Calibri" w:eastAsia="Calibri" w:hAnsi="Calibri" w:cs="Calibri"/>
                <w:sz w:val="20"/>
                <w:szCs w:val="20"/>
              </w:rPr>
              <w:t>on-line</w:t>
            </w:r>
            <w:proofErr w:type="gramEnd"/>
            <w:r>
              <w:rPr>
                <w:rFonts w:ascii="Calibri" w:eastAsia="Calibri" w:hAnsi="Calibri" w:cs="Calibri"/>
                <w:sz w:val="20"/>
                <w:szCs w:val="20"/>
              </w:rPr>
              <w:t xml:space="preserve"> Planners will be evident at all stages.  To ensure a structured, </w:t>
            </w:r>
            <w:proofErr w:type="gramStart"/>
            <w:r>
              <w:rPr>
                <w:rFonts w:ascii="Calibri" w:eastAsia="Calibri" w:hAnsi="Calibri" w:cs="Calibri"/>
                <w:sz w:val="20"/>
                <w:szCs w:val="20"/>
              </w:rPr>
              <w:t>progressive</w:t>
            </w:r>
            <w:proofErr w:type="gramEnd"/>
            <w:r>
              <w:rPr>
                <w:rFonts w:ascii="Calibri" w:eastAsia="Calibri" w:hAnsi="Calibri" w:cs="Calibri"/>
                <w:sz w:val="20"/>
                <w:szCs w:val="20"/>
              </w:rPr>
              <w:t xml:space="preserve"> and consistent approach.  </w:t>
            </w:r>
          </w:p>
          <w:p w14:paraId="3F3E8E39"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Increased planning using open ended planning.</w:t>
            </w:r>
          </w:p>
          <w:p w14:paraId="5DE2FD2B"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Planning for opportunities to teach and/or consolidate maths and numeracy in other curricular areas and/</w:t>
            </w:r>
            <w:proofErr w:type="gramStart"/>
            <w:r>
              <w:rPr>
                <w:rFonts w:ascii="Calibri" w:eastAsia="Calibri" w:hAnsi="Calibri" w:cs="Calibri"/>
                <w:sz w:val="20"/>
                <w:szCs w:val="20"/>
              </w:rPr>
              <w:t>or  contexts</w:t>
            </w:r>
            <w:proofErr w:type="gramEnd"/>
            <w:r>
              <w:rPr>
                <w:rFonts w:ascii="Calibri" w:eastAsia="Calibri" w:hAnsi="Calibri" w:cs="Calibri"/>
                <w:sz w:val="20"/>
                <w:szCs w:val="20"/>
              </w:rPr>
              <w:t>.</w:t>
            </w:r>
          </w:p>
          <w:p w14:paraId="68173A01"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5E191AF8"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042C776F"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38EEA0E9"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359FDE57"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51218553"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0E049334"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608FE165"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0AC6BFAE"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05B41D7A"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69DB8BB0"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268ACBE3" w14:textId="77777777" w:rsidR="005D2CE2" w:rsidRDefault="005D2CE2">
            <w:pPr>
              <w:spacing w:line="276" w:lineRule="auto"/>
              <w:ind w:right="60"/>
              <w:rPr>
                <w:rFonts w:ascii="Calibri" w:eastAsia="Calibri" w:hAnsi="Calibri" w:cs="Calibri"/>
                <w:b/>
                <w:i/>
                <w:sz w:val="20"/>
                <w:szCs w:val="20"/>
                <w:u w:val="single"/>
              </w:rPr>
            </w:pPr>
          </w:p>
          <w:p w14:paraId="35BC7AFD" w14:textId="77777777" w:rsidR="005D2CE2" w:rsidRDefault="005D2CE2">
            <w:pPr>
              <w:spacing w:line="276" w:lineRule="auto"/>
              <w:ind w:right="60"/>
              <w:rPr>
                <w:rFonts w:ascii="Calibri" w:eastAsia="Calibri" w:hAnsi="Calibri" w:cs="Calibri"/>
                <w:b/>
                <w:i/>
                <w:sz w:val="20"/>
                <w:szCs w:val="20"/>
                <w:u w:val="single"/>
              </w:rPr>
            </w:pPr>
          </w:p>
          <w:p w14:paraId="1AC7063E" w14:textId="77777777" w:rsidR="005D2CE2" w:rsidRDefault="005D2CE2">
            <w:pPr>
              <w:spacing w:line="276" w:lineRule="auto"/>
              <w:ind w:right="60"/>
              <w:rPr>
                <w:rFonts w:ascii="Calibri" w:eastAsia="Calibri" w:hAnsi="Calibri" w:cs="Calibri"/>
                <w:b/>
                <w:i/>
                <w:sz w:val="20"/>
                <w:szCs w:val="20"/>
                <w:u w:val="single"/>
              </w:rPr>
            </w:pPr>
          </w:p>
          <w:p w14:paraId="60473331" w14:textId="77777777" w:rsidR="005D2CE2" w:rsidRDefault="005D2CE2">
            <w:pPr>
              <w:spacing w:line="276" w:lineRule="auto"/>
              <w:ind w:right="60"/>
              <w:rPr>
                <w:rFonts w:ascii="Calibri" w:eastAsia="Calibri" w:hAnsi="Calibri" w:cs="Calibri"/>
                <w:b/>
                <w:i/>
                <w:sz w:val="20"/>
                <w:szCs w:val="20"/>
                <w:u w:val="single"/>
              </w:rPr>
            </w:pPr>
          </w:p>
          <w:p w14:paraId="2683C142" w14:textId="77777777" w:rsidR="005D2CE2" w:rsidRDefault="005D2CE2">
            <w:pPr>
              <w:spacing w:line="276" w:lineRule="auto"/>
              <w:ind w:right="60"/>
              <w:rPr>
                <w:rFonts w:ascii="Calibri" w:eastAsia="Calibri" w:hAnsi="Calibri" w:cs="Calibri"/>
                <w:b/>
                <w:i/>
                <w:sz w:val="20"/>
                <w:szCs w:val="20"/>
                <w:u w:val="single"/>
              </w:rPr>
            </w:pPr>
          </w:p>
          <w:p w14:paraId="2799CE61" w14:textId="77777777" w:rsidR="005D2CE2" w:rsidRDefault="005D2CE2">
            <w:pPr>
              <w:spacing w:line="276" w:lineRule="auto"/>
              <w:ind w:right="60"/>
              <w:rPr>
                <w:rFonts w:ascii="Calibri" w:eastAsia="Calibri" w:hAnsi="Calibri" w:cs="Calibri"/>
                <w:b/>
                <w:i/>
                <w:sz w:val="20"/>
                <w:szCs w:val="20"/>
                <w:u w:val="single"/>
              </w:rPr>
            </w:pPr>
          </w:p>
          <w:p w14:paraId="528F2B11" w14:textId="77777777" w:rsidR="005D2CE2" w:rsidRDefault="005D2CE2">
            <w:pPr>
              <w:spacing w:line="276" w:lineRule="auto"/>
              <w:ind w:right="60"/>
              <w:rPr>
                <w:rFonts w:ascii="Calibri" w:eastAsia="Calibri" w:hAnsi="Calibri" w:cs="Calibri"/>
                <w:b/>
                <w:i/>
                <w:sz w:val="20"/>
                <w:szCs w:val="20"/>
                <w:u w:val="single"/>
              </w:rPr>
            </w:pPr>
          </w:p>
          <w:p w14:paraId="5973FE1F" w14:textId="77777777" w:rsidR="005D2CE2" w:rsidRDefault="005D2CE2">
            <w:pPr>
              <w:spacing w:line="276" w:lineRule="auto"/>
              <w:ind w:right="60"/>
              <w:rPr>
                <w:rFonts w:ascii="Calibri" w:eastAsia="Calibri" w:hAnsi="Calibri" w:cs="Calibri"/>
                <w:b/>
                <w:i/>
                <w:sz w:val="20"/>
                <w:szCs w:val="20"/>
                <w:u w:val="single"/>
              </w:rPr>
            </w:pPr>
          </w:p>
          <w:p w14:paraId="51E8C806" w14:textId="77777777" w:rsidR="005D2CE2" w:rsidRDefault="005D2CE2">
            <w:pPr>
              <w:spacing w:line="276" w:lineRule="auto"/>
              <w:ind w:right="60"/>
              <w:rPr>
                <w:rFonts w:ascii="Calibri" w:eastAsia="Calibri" w:hAnsi="Calibri" w:cs="Calibri"/>
                <w:b/>
                <w:i/>
                <w:sz w:val="20"/>
                <w:szCs w:val="20"/>
                <w:u w:val="single"/>
              </w:rPr>
            </w:pPr>
          </w:p>
          <w:p w14:paraId="6A4E6312" w14:textId="77777777" w:rsidR="005D2CE2" w:rsidRDefault="005D2CE2">
            <w:pPr>
              <w:spacing w:line="276" w:lineRule="auto"/>
              <w:ind w:right="60"/>
              <w:rPr>
                <w:rFonts w:ascii="Calibri" w:eastAsia="Calibri" w:hAnsi="Calibri" w:cs="Calibri"/>
                <w:b/>
                <w:i/>
                <w:sz w:val="20"/>
                <w:szCs w:val="20"/>
                <w:u w:val="single"/>
              </w:rPr>
            </w:pPr>
          </w:p>
          <w:p w14:paraId="5C3BA206" w14:textId="77777777" w:rsidR="005D2CE2" w:rsidRDefault="005D2CE2">
            <w:pPr>
              <w:spacing w:line="276" w:lineRule="auto"/>
              <w:ind w:right="60"/>
              <w:rPr>
                <w:rFonts w:ascii="Calibri" w:eastAsia="Calibri" w:hAnsi="Calibri" w:cs="Calibri"/>
                <w:b/>
                <w:i/>
                <w:sz w:val="20"/>
                <w:szCs w:val="20"/>
                <w:u w:val="single"/>
              </w:rPr>
            </w:pPr>
          </w:p>
          <w:p w14:paraId="76C39D03" w14:textId="77777777" w:rsidR="005D2CE2" w:rsidRDefault="005D2CE2">
            <w:pPr>
              <w:spacing w:line="276" w:lineRule="auto"/>
              <w:ind w:right="60"/>
              <w:rPr>
                <w:rFonts w:ascii="Calibri" w:eastAsia="Calibri" w:hAnsi="Calibri" w:cs="Calibri"/>
                <w:b/>
                <w:i/>
                <w:sz w:val="20"/>
                <w:szCs w:val="20"/>
                <w:u w:val="single"/>
              </w:rPr>
            </w:pPr>
          </w:p>
          <w:p w14:paraId="496B7E51" w14:textId="77777777" w:rsidR="005D2CE2" w:rsidRDefault="005D2CE2">
            <w:pPr>
              <w:spacing w:line="276" w:lineRule="auto"/>
              <w:ind w:right="60"/>
              <w:rPr>
                <w:rFonts w:ascii="Calibri" w:eastAsia="Calibri" w:hAnsi="Calibri" w:cs="Calibri"/>
                <w:b/>
                <w:i/>
                <w:sz w:val="20"/>
                <w:szCs w:val="20"/>
                <w:u w:val="single"/>
              </w:rPr>
            </w:pPr>
          </w:p>
          <w:p w14:paraId="3BD9B794" w14:textId="77777777" w:rsidR="005D2CE2" w:rsidRDefault="005D2CE2">
            <w:pPr>
              <w:spacing w:line="276" w:lineRule="auto"/>
              <w:ind w:right="60"/>
              <w:rPr>
                <w:rFonts w:ascii="Calibri" w:eastAsia="Calibri" w:hAnsi="Calibri" w:cs="Calibri"/>
                <w:b/>
                <w:i/>
                <w:sz w:val="20"/>
                <w:szCs w:val="20"/>
                <w:u w:val="single"/>
              </w:rPr>
            </w:pPr>
          </w:p>
          <w:p w14:paraId="2A646D8D" w14:textId="77777777" w:rsidR="005D2CE2" w:rsidRDefault="005D2CE2">
            <w:pPr>
              <w:spacing w:line="276" w:lineRule="auto"/>
              <w:ind w:right="60"/>
              <w:rPr>
                <w:rFonts w:ascii="Calibri" w:eastAsia="Calibri" w:hAnsi="Calibri" w:cs="Calibri"/>
                <w:b/>
                <w:i/>
                <w:sz w:val="20"/>
                <w:szCs w:val="20"/>
                <w:u w:val="single"/>
              </w:rPr>
            </w:pPr>
          </w:p>
          <w:p w14:paraId="69CB8A52" w14:textId="77777777" w:rsidR="005D2CE2" w:rsidRDefault="005D2CE2">
            <w:pPr>
              <w:spacing w:line="276" w:lineRule="auto"/>
              <w:ind w:right="60"/>
              <w:rPr>
                <w:rFonts w:ascii="Calibri" w:eastAsia="Calibri" w:hAnsi="Calibri" w:cs="Calibri"/>
                <w:b/>
                <w:i/>
                <w:sz w:val="20"/>
                <w:szCs w:val="20"/>
                <w:u w:val="single"/>
              </w:rPr>
            </w:pPr>
          </w:p>
          <w:p w14:paraId="40864C4C" w14:textId="77777777" w:rsidR="005D2CE2" w:rsidRDefault="005D2CE2">
            <w:pPr>
              <w:spacing w:line="276" w:lineRule="auto"/>
              <w:ind w:right="60"/>
              <w:rPr>
                <w:rFonts w:ascii="Calibri" w:eastAsia="Calibri" w:hAnsi="Calibri" w:cs="Calibri"/>
                <w:b/>
                <w:i/>
                <w:sz w:val="20"/>
                <w:szCs w:val="20"/>
                <w:u w:val="single"/>
              </w:rPr>
            </w:pPr>
          </w:p>
          <w:p w14:paraId="7B29D7A6" w14:textId="77777777" w:rsidR="005D2CE2" w:rsidRDefault="005D2CE2">
            <w:pPr>
              <w:spacing w:line="276" w:lineRule="auto"/>
              <w:ind w:right="60"/>
              <w:rPr>
                <w:rFonts w:ascii="Calibri" w:eastAsia="Calibri" w:hAnsi="Calibri" w:cs="Calibri"/>
                <w:b/>
                <w:i/>
                <w:sz w:val="20"/>
                <w:szCs w:val="20"/>
                <w:u w:val="single"/>
              </w:rPr>
            </w:pPr>
          </w:p>
          <w:p w14:paraId="0F42E58E" w14:textId="77777777" w:rsidR="005D2CE2" w:rsidRDefault="005D2CE2">
            <w:pPr>
              <w:spacing w:line="276" w:lineRule="auto"/>
              <w:ind w:right="60"/>
              <w:rPr>
                <w:rFonts w:ascii="Calibri" w:eastAsia="Calibri" w:hAnsi="Calibri" w:cs="Calibri"/>
                <w:b/>
                <w:i/>
                <w:sz w:val="20"/>
                <w:szCs w:val="20"/>
                <w:u w:val="single"/>
              </w:rPr>
            </w:pPr>
          </w:p>
          <w:p w14:paraId="146D41F2" w14:textId="77777777" w:rsidR="005D2CE2" w:rsidRDefault="005D2CE2">
            <w:pPr>
              <w:spacing w:line="276" w:lineRule="auto"/>
              <w:ind w:right="60"/>
              <w:rPr>
                <w:rFonts w:ascii="Calibri" w:eastAsia="Calibri" w:hAnsi="Calibri" w:cs="Calibri"/>
                <w:b/>
                <w:i/>
                <w:sz w:val="20"/>
                <w:szCs w:val="20"/>
                <w:u w:val="single"/>
              </w:rPr>
            </w:pPr>
          </w:p>
          <w:p w14:paraId="3E878DB9" w14:textId="77777777" w:rsidR="005D2CE2" w:rsidRDefault="005D2CE2">
            <w:pPr>
              <w:spacing w:line="276" w:lineRule="auto"/>
              <w:ind w:right="60"/>
              <w:rPr>
                <w:rFonts w:ascii="Calibri" w:eastAsia="Calibri" w:hAnsi="Calibri" w:cs="Calibri"/>
                <w:b/>
                <w:i/>
                <w:sz w:val="20"/>
                <w:szCs w:val="20"/>
                <w:u w:val="single"/>
              </w:rPr>
            </w:pPr>
          </w:p>
          <w:p w14:paraId="7154BD82" w14:textId="77777777" w:rsidR="005D2CE2" w:rsidRDefault="005D2CE2">
            <w:pPr>
              <w:spacing w:line="276" w:lineRule="auto"/>
              <w:ind w:right="60"/>
              <w:rPr>
                <w:rFonts w:ascii="Calibri" w:eastAsia="Calibri" w:hAnsi="Calibri" w:cs="Calibri"/>
                <w:b/>
                <w:i/>
                <w:sz w:val="20"/>
                <w:szCs w:val="20"/>
                <w:u w:val="single"/>
              </w:rPr>
            </w:pPr>
          </w:p>
          <w:p w14:paraId="5AF7131E" w14:textId="77777777" w:rsidR="005D2CE2" w:rsidRDefault="005D2CE2">
            <w:pPr>
              <w:spacing w:line="276" w:lineRule="auto"/>
              <w:ind w:right="60"/>
              <w:rPr>
                <w:rFonts w:ascii="Calibri" w:eastAsia="Calibri" w:hAnsi="Calibri" w:cs="Calibri"/>
                <w:b/>
                <w:i/>
                <w:sz w:val="20"/>
                <w:szCs w:val="20"/>
                <w:u w:val="single"/>
              </w:rPr>
            </w:pPr>
          </w:p>
          <w:p w14:paraId="53A55F82" w14:textId="77777777" w:rsidR="005D2CE2" w:rsidRDefault="005D2CE2">
            <w:pPr>
              <w:spacing w:line="276" w:lineRule="auto"/>
              <w:ind w:right="60"/>
              <w:rPr>
                <w:rFonts w:ascii="Calibri" w:eastAsia="Calibri" w:hAnsi="Calibri" w:cs="Calibri"/>
                <w:b/>
                <w:i/>
                <w:sz w:val="20"/>
                <w:szCs w:val="20"/>
                <w:u w:val="single"/>
              </w:rPr>
            </w:pPr>
          </w:p>
          <w:p w14:paraId="0A4DD080" w14:textId="77777777" w:rsidR="005D2CE2" w:rsidRDefault="005D2CE2">
            <w:pPr>
              <w:spacing w:line="276" w:lineRule="auto"/>
              <w:ind w:right="60"/>
              <w:rPr>
                <w:rFonts w:ascii="Calibri" w:eastAsia="Calibri" w:hAnsi="Calibri" w:cs="Calibri"/>
                <w:b/>
                <w:i/>
                <w:sz w:val="20"/>
                <w:szCs w:val="20"/>
                <w:u w:val="single"/>
              </w:rPr>
            </w:pPr>
          </w:p>
          <w:p w14:paraId="664482E8" w14:textId="77777777" w:rsidR="005D2CE2" w:rsidRDefault="005D2CE2">
            <w:pPr>
              <w:spacing w:line="276" w:lineRule="auto"/>
              <w:ind w:right="60"/>
              <w:rPr>
                <w:rFonts w:ascii="Calibri" w:eastAsia="Calibri" w:hAnsi="Calibri" w:cs="Calibri"/>
                <w:b/>
                <w:i/>
                <w:sz w:val="20"/>
                <w:szCs w:val="20"/>
                <w:u w:val="single"/>
              </w:rPr>
            </w:pPr>
          </w:p>
          <w:p w14:paraId="6D5EF843" w14:textId="77777777" w:rsidR="005D2CE2" w:rsidRDefault="005D2CE2">
            <w:pPr>
              <w:spacing w:line="276" w:lineRule="auto"/>
              <w:ind w:right="60"/>
              <w:rPr>
                <w:rFonts w:ascii="Calibri" w:eastAsia="Calibri" w:hAnsi="Calibri" w:cs="Calibri"/>
                <w:b/>
                <w:i/>
                <w:sz w:val="20"/>
                <w:szCs w:val="20"/>
                <w:u w:val="single"/>
              </w:rPr>
            </w:pPr>
          </w:p>
          <w:p w14:paraId="6F671773" w14:textId="77777777" w:rsidR="005D2CE2" w:rsidRDefault="005D2CE2">
            <w:pPr>
              <w:spacing w:line="276" w:lineRule="auto"/>
              <w:ind w:right="60"/>
              <w:rPr>
                <w:rFonts w:ascii="Calibri" w:eastAsia="Calibri" w:hAnsi="Calibri" w:cs="Calibri"/>
                <w:b/>
                <w:i/>
                <w:sz w:val="20"/>
                <w:szCs w:val="20"/>
                <w:u w:val="single"/>
              </w:rPr>
            </w:pPr>
          </w:p>
          <w:p w14:paraId="60FB9362" w14:textId="77777777" w:rsidR="005D2CE2" w:rsidRDefault="005D2CE2">
            <w:pPr>
              <w:spacing w:line="276" w:lineRule="auto"/>
              <w:ind w:right="60"/>
              <w:rPr>
                <w:rFonts w:ascii="Calibri" w:eastAsia="Calibri" w:hAnsi="Calibri" w:cs="Calibri"/>
                <w:b/>
                <w:i/>
                <w:sz w:val="20"/>
                <w:szCs w:val="20"/>
                <w:u w:val="single"/>
              </w:rPr>
            </w:pPr>
          </w:p>
          <w:p w14:paraId="2E51F324" w14:textId="77777777" w:rsidR="005D2CE2" w:rsidRDefault="005D2CE2">
            <w:pPr>
              <w:spacing w:line="276" w:lineRule="auto"/>
              <w:ind w:right="60"/>
              <w:rPr>
                <w:rFonts w:ascii="Calibri" w:eastAsia="Calibri" w:hAnsi="Calibri" w:cs="Calibri"/>
                <w:b/>
                <w:i/>
                <w:sz w:val="20"/>
                <w:szCs w:val="20"/>
                <w:u w:val="single"/>
              </w:rPr>
            </w:pPr>
          </w:p>
          <w:p w14:paraId="18E96C12" w14:textId="77777777" w:rsidR="005D2CE2" w:rsidRDefault="005D2CE2">
            <w:pPr>
              <w:spacing w:line="276" w:lineRule="auto"/>
              <w:ind w:right="60"/>
              <w:rPr>
                <w:rFonts w:ascii="Calibri" w:eastAsia="Calibri" w:hAnsi="Calibri" w:cs="Calibri"/>
                <w:b/>
                <w:i/>
                <w:sz w:val="20"/>
                <w:szCs w:val="20"/>
                <w:u w:val="single"/>
              </w:rPr>
            </w:pPr>
          </w:p>
          <w:p w14:paraId="4DE3A6A9" w14:textId="77777777" w:rsidR="005D2CE2" w:rsidRDefault="00000000">
            <w:pPr>
              <w:spacing w:line="276" w:lineRule="auto"/>
              <w:ind w:right="60"/>
              <w:rPr>
                <w:rFonts w:ascii="Calibri" w:eastAsia="Calibri" w:hAnsi="Calibri" w:cs="Calibri"/>
                <w:b/>
                <w:i/>
                <w:sz w:val="20"/>
                <w:szCs w:val="20"/>
                <w:u w:val="single"/>
              </w:rPr>
            </w:pPr>
            <w:r>
              <w:rPr>
                <w:rFonts w:ascii="Calibri" w:eastAsia="Calibri" w:hAnsi="Calibri" w:cs="Calibri"/>
                <w:b/>
                <w:i/>
                <w:sz w:val="20"/>
                <w:szCs w:val="20"/>
                <w:u w:val="single"/>
              </w:rPr>
              <w:lastRenderedPageBreak/>
              <w:t>Maths Recovery</w:t>
            </w:r>
          </w:p>
          <w:p w14:paraId="317D7D1C" w14:textId="77777777" w:rsidR="005D2CE2" w:rsidRDefault="005D2CE2">
            <w:pPr>
              <w:spacing w:line="276" w:lineRule="auto"/>
              <w:ind w:right="60"/>
              <w:rPr>
                <w:rFonts w:ascii="Calibri" w:eastAsia="Calibri" w:hAnsi="Calibri" w:cs="Calibri"/>
                <w:sz w:val="20"/>
                <w:szCs w:val="20"/>
              </w:rPr>
            </w:pPr>
          </w:p>
          <w:p w14:paraId="36355B3D" w14:textId="77777777" w:rsidR="005D2CE2" w:rsidRDefault="00000000">
            <w:pPr>
              <w:spacing w:line="276" w:lineRule="auto"/>
              <w:ind w:right="60"/>
              <w:rPr>
                <w:rFonts w:ascii="Calibri" w:eastAsia="Calibri" w:hAnsi="Calibri" w:cs="Calibri"/>
                <w:sz w:val="20"/>
                <w:szCs w:val="20"/>
              </w:rPr>
            </w:pPr>
            <w:r>
              <w:rPr>
                <w:rFonts w:ascii="Calibri" w:eastAsia="Calibri" w:hAnsi="Calibri" w:cs="Calibri"/>
                <w:sz w:val="20"/>
                <w:szCs w:val="20"/>
              </w:rPr>
              <w:t>All teaching staff and some support staff will participate in training to develop an understanding of the pedagogy ensuring a consistent approach and empowering staff to support identified learners.</w:t>
            </w:r>
          </w:p>
          <w:p w14:paraId="37F9F240" w14:textId="77777777" w:rsidR="005D2CE2" w:rsidRDefault="005D2CE2">
            <w:pPr>
              <w:spacing w:line="276" w:lineRule="auto"/>
              <w:ind w:right="60"/>
              <w:rPr>
                <w:rFonts w:ascii="Calibri" w:eastAsia="Calibri" w:hAnsi="Calibri" w:cs="Calibri"/>
                <w:sz w:val="20"/>
                <w:szCs w:val="20"/>
              </w:rPr>
            </w:pPr>
          </w:p>
          <w:p w14:paraId="0ACF58D8" w14:textId="77777777" w:rsidR="005D2CE2" w:rsidRDefault="00000000">
            <w:pPr>
              <w:spacing w:after="200"/>
              <w:rPr>
                <w:rFonts w:ascii="Calibri" w:eastAsia="Calibri" w:hAnsi="Calibri" w:cs="Calibri"/>
                <w:sz w:val="20"/>
                <w:szCs w:val="20"/>
              </w:rPr>
            </w:pPr>
            <w:r>
              <w:rPr>
                <w:rFonts w:ascii="Calibri" w:eastAsia="Calibri" w:hAnsi="Calibri" w:cs="Calibri"/>
                <w:sz w:val="20"/>
                <w:szCs w:val="20"/>
              </w:rPr>
              <w:t>DHT working with cluster to consistency of pedagogy (Maths Recovery).</w:t>
            </w:r>
          </w:p>
          <w:p w14:paraId="4F9016E8" w14:textId="77777777" w:rsidR="005D2CE2" w:rsidRDefault="00000000">
            <w:pPr>
              <w:spacing w:after="200"/>
              <w:rPr>
                <w:rFonts w:ascii="Calibri" w:eastAsia="Calibri" w:hAnsi="Calibri" w:cs="Calibri"/>
                <w:sz w:val="20"/>
                <w:szCs w:val="20"/>
              </w:rPr>
            </w:pPr>
            <w:r>
              <w:rPr>
                <w:rFonts w:ascii="Calibri" w:eastAsia="Calibri" w:hAnsi="Calibri" w:cs="Calibri"/>
                <w:sz w:val="20"/>
                <w:szCs w:val="20"/>
              </w:rPr>
              <w:t>Raising Attainment group (PEF) to work with targeted children on gaps identified by Maths Recovery Assessments.</w:t>
            </w:r>
          </w:p>
          <w:p w14:paraId="65CBA436" w14:textId="77777777" w:rsidR="005D2CE2" w:rsidRDefault="00000000">
            <w:pPr>
              <w:spacing w:after="200"/>
              <w:rPr>
                <w:rFonts w:ascii="Calibri" w:eastAsia="Calibri" w:hAnsi="Calibri" w:cs="Calibri"/>
                <w:sz w:val="20"/>
                <w:szCs w:val="20"/>
              </w:rPr>
            </w:pPr>
            <w:r>
              <w:rPr>
                <w:rFonts w:ascii="Calibri" w:eastAsia="Calibri" w:hAnsi="Calibri" w:cs="Calibri"/>
                <w:sz w:val="20"/>
                <w:szCs w:val="20"/>
              </w:rPr>
              <w:t>PEF funded Support staff to work with identified children to raise attainment (SIMD 1-3).</w:t>
            </w:r>
          </w:p>
          <w:p w14:paraId="506794F7" w14:textId="77777777" w:rsidR="005D2CE2" w:rsidRDefault="00000000">
            <w:pPr>
              <w:spacing w:after="200"/>
              <w:rPr>
                <w:rFonts w:ascii="Calibri" w:eastAsia="Calibri" w:hAnsi="Calibri" w:cs="Calibri"/>
                <w:sz w:val="20"/>
                <w:szCs w:val="20"/>
              </w:rPr>
            </w:pPr>
            <w:r>
              <w:rPr>
                <w:rFonts w:ascii="Calibri" w:eastAsia="Calibri" w:hAnsi="Calibri" w:cs="Calibri"/>
                <w:sz w:val="20"/>
                <w:szCs w:val="20"/>
              </w:rPr>
              <w:t xml:space="preserve"> All teaching Staff will use the New Renfrewshire Maths Assessments to measure progress and plan next steps.</w:t>
            </w:r>
          </w:p>
          <w:p w14:paraId="30CAB068" w14:textId="77777777" w:rsidR="005D2CE2" w:rsidRDefault="005D2CE2">
            <w:pPr>
              <w:spacing w:line="276" w:lineRule="auto"/>
              <w:rPr>
                <w:rFonts w:ascii="Calibri" w:eastAsia="Calibri" w:hAnsi="Calibri" w:cs="Calibri"/>
                <w:sz w:val="20"/>
                <w:szCs w:val="20"/>
              </w:rPr>
            </w:pPr>
          </w:p>
          <w:p w14:paraId="6ADE561A" w14:textId="77777777" w:rsidR="005D2CE2" w:rsidRDefault="005D2CE2">
            <w:pPr>
              <w:spacing w:after="200"/>
              <w:ind w:left="360"/>
              <w:rPr>
                <w:rFonts w:ascii="Calibri" w:eastAsia="Calibri" w:hAnsi="Calibri" w:cs="Calibri"/>
                <w:sz w:val="20"/>
                <w:szCs w:val="20"/>
              </w:rPr>
            </w:pPr>
          </w:p>
          <w:p w14:paraId="6E9A18DB" w14:textId="77777777" w:rsidR="005D2CE2" w:rsidRDefault="005D2CE2">
            <w:pPr>
              <w:pBdr>
                <w:top w:val="nil"/>
                <w:left w:val="nil"/>
                <w:bottom w:val="nil"/>
                <w:right w:val="nil"/>
                <w:between w:val="nil"/>
              </w:pBdr>
              <w:spacing w:after="200"/>
              <w:rPr>
                <w:rFonts w:ascii="Calibri" w:eastAsia="Calibri" w:hAnsi="Calibri" w:cs="Calibri"/>
                <w:sz w:val="20"/>
                <w:szCs w:val="20"/>
              </w:rPr>
            </w:pPr>
          </w:p>
        </w:tc>
        <w:tc>
          <w:tcPr>
            <w:tcW w:w="2430" w:type="dxa"/>
          </w:tcPr>
          <w:p w14:paraId="28B87BAD" w14:textId="77777777" w:rsidR="005D2CE2" w:rsidRDefault="00000000">
            <w:pPr>
              <w:ind w:right="60"/>
              <w:rPr>
                <w:rFonts w:ascii="Calibri" w:eastAsia="Calibri" w:hAnsi="Calibri" w:cs="Calibri"/>
                <w:sz w:val="20"/>
                <w:szCs w:val="20"/>
              </w:rPr>
            </w:pPr>
            <w:r>
              <w:rPr>
                <w:rFonts w:ascii="Calibri" w:eastAsia="Calibri" w:hAnsi="Calibri" w:cs="Calibri"/>
                <w:b/>
                <w:sz w:val="20"/>
                <w:szCs w:val="20"/>
                <w:u w:val="single"/>
              </w:rPr>
              <w:lastRenderedPageBreak/>
              <w:t>Mindset</w:t>
            </w:r>
          </w:p>
          <w:p w14:paraId="486D67E6" w14:textId="77777777" w:rsidR="005D2CE2" w:rsidRDefault="005D2CE2">
            <w:pPr>
              <w:rPr>
                <w:rFonts w:ascii="Calibri" w:eastAsia="Calibri" w:hAnsi="Calibri" w:cs="Calibri"/>
                <w:sz w:val="20"/>
                <w:szCs w:val="20"/>
              </w:rPr>
            </w:pPr>
          </w:p>
          <w:p w14:paraId="2837CA68" w14:textId="77777777" w:rsidR="005D2CE2" w:rsidRDefault="00000000">
            <w:pPr>
              <w:rPr>
                <w:rFonts w:ascii="Calibri" w:eastAsia="Calibri" w:hAnsi="Calibri" w:cs="Calibri"/>
                <w:sz w:val="20"/>
                <w:szCs w:val="20"/>
              </w:rPr>
            </w:pPr>
            <w:r>
              <w:rPr>
                <w:rFonts w:ascii="Calibri" w:eastAsia="Calibri" w:hAnsi="Calibri" w:cs="Calibri"/>
                <w:sz w:val="20"/>
                <w:szCs w:val="20"/>
              </w:rPr>
              <w:t>Teacher Pre/Post survey on knowledge of using journals progressively throughout the school.</w:t>
            </w:r>
          </w:p>
          <w:p w14:paraId="7F5CC82D" w14:textId="77777777" w:rsidR="005D2CE2" w:rsidRDefault="005D2CE2">
            <w:pPr>
              <w:rPr>
                <w:rFonts w:ascii="Calibri" w:eastAsia="Calibri" w:hAnsi="Calibri" w:cs="Calibri"/>
                <w:sz w:val="20"/>
                <w:szCs w:val="20"/>
              </w:rPr>
            </w:pPr>
          </w:p>
          <w:p w14:paraId="257862BB" w14:textId="77777777" w:rsidR="005D2CE2" w:rsidRDefault="00000000">
            <w:pPr>
              <w:rPr>
                <w:rFonts w:ascii="Calibri" w:eastAsia="Calibri" w:hAnsi="Calibri" w:cs="Calibri"/>
                <w:sz w:val="20"/>
                <w:szCs w:val="20"/>
              </w:rPr>
            </w:pPr>
            <w:r>
              <w:rPr>
                <w:rFonts w:ascii="Calibri" w:eastAsia="Calibri" w:hAnsi="Calibri" w:cs="Calibri"/>
                <w:sz w:val="20"/>
                <w:szCs w:val="20"/>
              </w:rPr>
              <w:t>Pre/</w:t>
            </w:r>
            <w:proofErr w:type="gramStart"/>
            <w:r>
              <w:rPr>
                <w:rFonts w:ascii="Calibri" w:eastAsia="Calibri" w:hAnsi="Calibri" w:cs="Calibri"/>
                <w:sz w:val="20"/>
                <w:szCs w:val="20"/>
              </w:rPr>
              <w:t>Post  on</w:t>
            </w:r>
            <w:proofErr w:type="gramEnd"/>
            <w:r>
              <w:rPr>
                <w:rFonts w:ascii="Calibri" w:eastAsia="Calibri" w:hAnsi="Calibri" w:cs="Calibri"/>
                <w:sz w:val="20"/>
                <w:szCs w:val="20"/>
              </w:rPr>
              <w:t xml:space="preserve"> targeted children’s self-perception as mathematicians.</w:t>
            </w:r>
          </w:p>
          <w:p w14:paraId="1670677E" w14:textId="77777777" w:rsidR="005D2CE2" w:rsidRDefault="005D2CE2">
            <w:pPr>
              <w:rPr>
                <w:rFonts w:ascii="Calibri" w:eastAsia="Calibri" w:hAnsi="Calibri" w:cs="Calibri"/>
                <w:sz w:val="20"/>
                <w:szCs w:val="20"/>
              </w:rPr>
            </w:pPr>
          </w:p>
          <w:p w14:paraId="713F1228" w14:textId="77777777" w:rsidR="005D2CE2" w:rsidRDefault="00000000">
            <w:pPr>
              <w:rPr>
                <w:rFonts w:ascii="Calibri" w:eastAsia="Calibri" w:hAnsi="Calibri" w:cs="Calibri"/>
                <w:sz w:val="20"/>
                <w:szCs w:val="20"/>
              </w:rPr>
            </w:pPr>
            <w:r>
              <w:rPr>
                <w:rFonts w:ascii="Calibri" w:eastAsia="Calibri" w:hAnsi="Calibri" w:cs="Calibri"/>
                <w:sz w:val="20"/>
                <w:szCs w:val="20"/>
              </w:rPr>
              <w:lastRenderedPageBreak/>
              <w:t>3 Domain Model</w:t>
            </w:r>
          </w:p>
          <w:p w14:paraId="1BA86A04" w14:textId="77777777" w:rsidR="005D2CE2" w:rsidRDefault="00000000">
            <w:pPr>
              <w:rPr>
                <w:rFonts w:ascii="Calibri" w:eastAsia="Calibri" w:hAnsi="Calibri" w:cs="Calibri"/>
                <w:sz w:val="20"/>
                <w:szCs w:val="20"/>
              </w:rPr>
            </w:pPr>
            <w:r>
              <w:rPr>
                <w:rFonts w:ascii="Calibri" w:eastAsia="Calibri" w:hAnsi="Calibri" w:cs="Calibri"/>
                <w:sz w:val="20"/>
                <w:szCs w:val="20"/>
              </w:rPr>
              <w:t>Parental Feedback on family learning opportunities.</w:t>
            </w:r>
          </w:p>
          <w:p w14:paraId="26F7DB12" w14:textId="77777777" w:rsidR="005D2CE2" w:rsidRDefault="005D2CE2">
            <w:pPr>
              <w:rPr>
                <w:rFonts w:ascii="Calibri" w:eastAsia="Calibri" w:hAnsi="Calibri" w:cs="Calibri"/>
                <w:sz w:val="20"/>
                <w:szCs w:val="20"/>
              </w:rPr>
            </w:pPr>
          </w:p>
          <w:p w14:paraId="0D9BFD2F" w14:textId="77777777" w:rsidR="005D2CE2" w:rsidRDefault="00000000">
            <w:pPr>
              <w:rPr>
                <w:rFonts w:ascii="Calibri" w:eastAsia="Calibri" w:hAnsi="Calibri" w:cs="Calibri"/>
                <w:sz w:val="20"/>
                <w:szCs w:val="20"/>
              </w:rPr>
            </w:pPr>
            <w:r>
              <w:rPr>
                <w:rFonts w:ascii="Calibri" w:eastAsia="Calibri" w:hAnsi="Calibri" w:cs="Calibri"/>
                <w:sz w:val="20"/>
                <w:szCs w:val="20"/>
              </w:rPr>
              <w:t>Moderation of Journals showing consistency and progression.</w:t>
            </w:r>
          </w:p>
          <w:p w14:paraId="344CBE08" w14:textId="77777777" w:rsidR="005D2CE2" w:rsidRDefault="005D2CE2">
            <w:pPr>
              <w:rPr>
                <w:rFonts w:ascii="Calibri" w:eastAsia="Calibri" w:hAnsi="Calibri" w:cs="Calibri"/>
                <w:sz w:val="20"/>
                <w:szCs w:val="20"/>
              </w:rPr>
            </w:pPr>
          </w:p>
          <w:p w14:paraId="7F22F718"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Learning conversation/pupil </w:t>
            </w:r>
            <w:proofErr w:type="gramStart"/>
            <w:r>
              <w:rPr>
                <w:rFonts w:ascii="Calibri" w:eastAsia="Calibri" w:hAnsi="Calibri" w:cs="Calibri"/>
                <w:sz w:val="20"/>
                <w:szCs w:val="20"/>
              </w:rPr>
              <w:t>form  to</w:t>
            </w:r>
            <w:proofErr w:type="gramEnd"/>
            <w:r>
              <w:rPr>
                <w:rFonts w:ascii="Calibri" w:eastAsia="Calibri" w:hAnsi="Calibri" w:cs="Calibri"/>
                <w:sz w:val="20"/>
                <w:szCs w:val="20"/>
              </w:rPr>
              <w:t xml:space="preserve"> measure engagement, </w:t>
            </w:r>
            <w:proofErr w:type="spellStart"/>
            <w:r>
              <w:rPr>
                <w:rFonts w:ascii="Calibri" w:eastAsia="Calibri" w:hAnsi="Calibri" w:cs="Calibri"/>
                <w:sz w:val="20"/>
                <w:szCs w:val="20"/>
              </w:rPr>
              <w:t>enjoyment,opportunities</w:t>
            </w:r>
            <w:proofErr w:type="spellEnd"/>
            <w:r>
              <w:rPr>
                <w:rFonts w:ascii="Calibri" w:eastAsia="Calibri" w:hAnsi="Calibri" w:cs="Calibri"/>
                <w:sz w:val="20"/>
                <w:szCs w:val="20"/>
              </w:rPr>
              <w:t xml:space="preserve"> for support, challenge and struggle.</w:t>
            </w:r>
          </w:p>
          <w:p w14:paraId="7B6E4AC7" w14:textId="77777777" w:rsidR="005D2CE2" w:rsidRDefault="005D2CE2">
            <w:pPr>
              <w:rPr>
                <w:rFonts w:ascii="Calibri" w:eastAsia="Calibri" w:hAnsi="Calibri" w:cs="Calibri"/>
                <w:sz w:val="20"/>
                <w:szCs w:val="20"/>
              </w:rPr>
            </w:pPr>
          </w:p>
          <w:p w14:paraId="5137A642" w14:textId="77777777" w:rsidR="005D2CE2" w:rsidRDefault="00000000">
            <w:pPr>
              <w:rPr>
                <w:rFonts w:ascii="Calibri" w:eastAsia="Calibri" w:hAnsi="Calibri" w:cs="Calibri"/>
                <w:sz w:val="20"/>
                <w:szCs w:val="20"/>
              </w:rPr>
            </w:pPr>
            <w:r>
              <w:rPr>
                <w:rFonts w:ascii="Calibri" w:eastAsia="Calibri" w:hAnsi="Calibri" w:cs="Calibri"/>
                <w:sz w:val="20"/>
                <w:szCs w:val="20"/>
              </w:rPr>
              <w:t>STAC meeting discussion on Assessments.</w:t>
            </w:r>
          </w:p>
          <w:p w14:paraId="5EF21674" w14:textId="77777777" w:rsidR="005D2CE2" w:rsidRDefault="005D2CE2">
            <w:pPr>
              <w:ind w:left="720"/>
              <w:rPr>
                <w:rFonts w:ascii="Calibri" w:eastAsia="Calibri" w:hAnsi="Calibri" w:cs="Calibri"/>
                <w:sz w:val="20"/>
                <w:szCs w:val="20"/>
              </w:rPr>
            </w:pPr>
          </w:p>
          <w:p w14:paraId="0854503D" w14:textId="77777777" w:rsidR="005D2CE2" w:rsidRDefault="00000000">
            <w:pPr>
              <w:rPr>
                <w:rFonts w:ascii="Calibri" w:eastAsia="Calibri" w:hAnsi="Calibri" w:cs="Calibri"/>
                <w:sz w:val="20"/>
                <w:szCs w:val="20"/>
              </w:rPr>
            </w:pPr>
            <w:r>
              <w:rPr>
                <w:rFonts w:ascii="Calibri" w:eastAsia="Calibri" w:hAnsi="Calibri" w:cs="Calibri"/>
                <w:sz w:val="20"/>
                <w:szCs w:val="20"/>
              </w:rPr>
              <w:t>Feedback Form from family engagement.</w:t>
            </w:r>
          </w:p>
          <w:p w14:paraId="2596DD73" w14:textId="77777777" w:rsidR="005D2CE2" w:rsidRDefault="005D2CE2">
            <w:pPr>
              <w:rPr>
                <w:rFonts w:ascii="Calibri" w:eastAsia="Calibri" w:hAnsi="Calibri" w:cs="Calibri"/>
                <w:sz w:val="20"/>
                <w:szCs w:val="20"/>
              </w:rPr>
            </w:pPr>
          </w:p>
          <w:p w14:paraId="27BA3B7A" w14:textId="77777777" w:rsidR="005D2CE2" w:rsidRDefault="005D2CE2">
            <w:pPr>
              <w:rPr>
                <w:rFonts w:ascii="Calibri" w:eastAsia="Calibri" w:hAnsi="Calibri" w:cs="Calibri"/>
                <w:sz w:val="20"/>
                <w:szCs w:val="20"/>
              </w:rPr>
            </w:pPr>
          </w:p>
          <w:p w14:paraId="2E8881BA" w14:textId="77777777" w:rsidR="005D2CE2" w:rsidRDefault="005D2CE2">
            <w:pPr>
              <w:ind w:right="60"/>
              <w:rPr>
                <w:rFonts w:ascii="Calibri" w:eastAsia="Calibri" w:hAnsi="Calibri" w:cs="Calibri"/>
                <w:b/>
                <w:i/>
                <w:sz w:val="20"/>
                <w:szCs w:val="20"/>
                <w:u w:val="single"/>
              </w:rPr>
            </w:pPr>
          </w:p>
          <w:p w14:paraId="45E57E35" w14:textId="77777777" w:rsidR="005D2CE2" w:rsidRDefault="005D2CE2">
            <w:pPr>
              <w:ind w:right="60"/>
              <w:rPr>
                <w:rFonts w:ascii="Calibri" w:eastAsia="Calibri" w:hAnsi="Calibri" w:cs="Calibri"/>
                <w:b/>
                <w:i/>
                <w:sz w:val="20"/>
                <w:szCs w:val="20"/>
                <w:u w:val="single"/>
              </w:rPr>
            </w:pPr>
          </w:p>
          <w:p w14:paraId="10279598" w14:textId="77777777" w:rsidR="005D2CE2" w:rsidRDefault="005D2CE2">
            <w:pPr>
              <w:ind w:right="60"/>
              <w:rPr>
                <w:rFonts w:ascii="Calibri" w:eastAsia="Calibri" w:hAnsi="Calibri" w:cs="Calibri"/>
                <w:b/>
                <w:i/>
                <w:sz w:val="20"/>
                <w:szCs w:val="20"/>
                <w:u w:val="single"/>
              </w:rPr>
            </w:pPr>
          </w:p>
          <w:p w14:paraId="59A28FA1" w14:textId="77777777" w:rsidR="005D2CE2" w:rsidRDefault="005D2CE2">
            <w:pPr>
              <w:ind w:right="60"/>
              <w:rPr>
                <w:rFonts w:ascii="Calibri" w:eastAsia="Calibri" w:hAnsi="Calibri" w:cs="Calibri"/>
                <w:b/>
                <w:i/>
                <w:sz w:val="20"/>
                <w:szCs w:val="20"/>
                <w:u w:val="single"/>
              </w:rPr>
            </w:pPr>
          </w:p>
          <w:p w14:paraId="4C6D0228" w14:textId="77777777" w:rsidR="005D2CE2" w:rsidRDefault="005D2CE2">
            <w:pPr>
              <w:ind w:right="60"/>
              <w:rPr>
                <w:rFonts w:ascii="Calibri" w:eastAsia="Calibri" w:hAnsi="Calibri" w:cs="Calibri"/>
                <w:b/>
                <w:i/>
                <w:sz w:val="20"/>
                <w:szCs w:val="20"/>
                <w:u w:val="single"/>
              </w:rPr>
            </w:pPr>
          </w:p>
          <w:p w14:paraId="0CF89D3D" w14:textId="77777777" w:rsidR="005D2CE2" w:rsidRDefault="005D2CE2">
            <w:pPr>
              <w:ind w:right="60"/>
              <w:rPr>
                <w:rFonts w:ascii="Calibri" w:eastAsia="Calibri" w:hAnsi="Calibri" w:cs="Calibri"/>
                <w:b/>
                <w:i/>
                <w:sz w:val="20"/>
                <w:szCs w:val="20"/>
                <w:u w:val="single"/>
              </w:rPr>
            </w:pPr>
          </w:p>
          <w:p w14:paraId="38B4E56F" w14:textId="77777777" w:rsidR="005D2CE2" w:rsidRDefault="005D2CE2">
            <w:pPr>
              <w:ind w:right="60"/>
              <w:rPr>
                <w:rFonts w:ascii="Calibri" w:eastAsia="Calibri" w:hAnsi="Calibri" w:cs="Calibri"/>
                <w:b/>
                <w:i/>
                <w:sz w:val="20"/>
                <w:szCs w:val="20"/>
                <w:u w:val="single"/>
              </w:rPr>
            </w:pPr>
          </w:p>
          <w:p w14:paraId="0ED2969D" w14:textId="77777777" w:rsidR="005D2CE2" w:rsidRDefault="005D2CE2">
            <w:pPr>
              <w:ind w:right="60"/>
              <w:rPr>
                <w:rFonts w:ascii="Calibri" w:eastAsia="Calibri" w:hAnsi="Calibri" w:cs="Calibri"/>
                <w:b/>
                <w:i/>
                <w:sz w:val="20"/>
                <w:szCs w:val="20"/>
                <w:u w:val="single"/>
              </w:rPr>
            </w:pPr>
          </w:p>
          <w:p w14:paraId="3FE8BCDB" w14:textId="77777777" w:rsidR="005D2CE2" w:rsidRDefault="005D2CE2">
            <w:pPr>
              <w:ind w:right="60"/>
              <w:rPr>
                <w:rFonts w:ascii="Calibri" w:eastAsia="Calibri" w:hAnsi="Calibri" w:cs="Calibri"/>
                <w:b/>
                <w:i/>
                <w:sz w:val="20"/>
                <w:szCs w:val="20"/>
                <w:u w:val="single"/>
              </w:rPr>
            </w:pPr>
          </w:p>
          <w:p w14:paraId="5EA203C2" w14:textId="77777777" w:rsidR="005D2CE2" w:rsidRDefault="005D2CE2">
            <w:pPr>
              <w:ind w:right="60"/>
              <w:rPr>
                <w:rFonts w:ascii="Calibri" w:eastAsia="Calibri" w:hAnsi="Calibri" w:cs="Calibri"/>
                <w:b/>
                <w:i/>
                <w:sz w:val="20"/>
                <w:szCs w:val="20"/>
                <w:u w:val="single"/>
              </w:rPr>
            </w:pPr>
          </w:p>
          <w:p w14:paraId="08772064" w14:textId="77777777" w:rsidR="005D2CE2" w:rsidRDefault="005D2CE2">
            <w:pPr>
              <w:ind w:right="60"/>
              <w:rPr>
                <w:rFonts w:ascii="Calibri" w:eastAsia="Calibri" w:hAnsi="Calibri" w:cs="Calibri"/>
                <w:b/>
                <w:i/>
                <w:sz w:val="20"/>
                <w:szCs w:val="20"/>
                <w:u w:val="single"/>
              </w:rPr>
            </w:pPr>
          </w:p>
          <w:p w14:paraId="5D2259EB" w14:textId="77777777" w:rsidR="005D2CE2" w:rsidRDefault="005D2CE2">
            <w:pPr>
              <w:ind w:right="60"/>
              <w:rPr>
                <w:rFonts w:ascii="Calibri" w:eastAsia="Calibri" w:hAnsi="Calibri" w:cs="Calibri"/>
                <w:b/>
                <w:i/>
                <w:sz w:val="20"/>
                <w:szCs w:val="20"/>
                <w:u w:val="single"/>
              </w:rPr>
            </w:pPr>
          </w:p>
          <w:p w14:paraId="09E0720D" w14:textId="77777777" w:rsidR="005D2CE2" w:rsidRDefault="005D2CE2">
            <w:pPr>
              <w:ind w:right="60"/>
              <w:rPr>
                <w:rFonts w:ascii="Calibri" w:eastAsia="Calibri" w:hAnsi="Calibri" w:cs="Calibri"/>
                <w:b/>
                <w:i/>
                <w:sz w:val="20"/>
                <w:szCs w:val="20"/>
                <w:u w:val="single"/>
              </w:rPr>
            </w:pPr>
          </w:p>
          <w:p w14:paraId="028422DC" w14:textId="77777777" w:rsidR="005D2CE2" w:rsidRDefault="005D2CE2">
            <w:pPr>
              <w:ind w:right="60"/>
              <w:rPr>
                <w:rFonts w:ascii="Calibri" w:eastAsia="Calibri" w:hAnsi="Calibri" w:cs="Calibri"/>
                <w:b/>
                <w:i/>
                <w:sz w:val="20"/>
                <w:szCs w:val="20"/>
                <w:u w:val="single"/>
              </w:rPr>
            </w:pPr>
          </w:p>
          <w:p w14:paraId="223A0600" w14:textId="77777777" w:rsidR="005D2CE2" w:rsidRDefault="005D2CE2">
            <w:pPr>
              <w:ind w:right="60"/>
              <w:rPr>
                <w:rFonts w:ascii="Calibri" w:eastAsia="Calibri" w:hAnsi="Calibri" w:cs="Calibri"/>
                <w:b/>
                <w:i/>
                <w:sz w:val="20"/>
                <w:szCs w:val="20"/>
                <w:u w:val="single"/>
              </w:rPr>
            </w:pPr>
          </w:p>
          <w:p w14:paraId="2704EAB2" w14:textId="77777777" w:rsidR="005D2CE2" w:rsidRDefault="005D2CE2">
            <w:pPr>
              <w:ind w:right="60"/>
              <w:rPr>
                <w:rFonts w:ascii="Calibri" w:eastAsia="Calibri" w:hAnsi="Calibri" w:cs="Calibri"/>
                <w:b/>
                <w:i/>
                <w:sz w:val="20"/>
                <w:szCs w:val="20"/>
                <w:u w:val="single"/>
              </w:rPr>
            </w:pPr>
          </w:p>
          <w:p w14:paraId="02AC7E18" w14:textId="77777777" w:rsidR="005D2CE2" w:rsidRDefault="005D2CE2">
            <w:pPr>
              <w:ind w:right="60"/>
              <w:rPr>
                <w:rFonts w:ascii="Calibri" w:eastAsia="Calibri" w:hAnsi="Calibri" w:cs="Calibri"/>
                <w:b/>
                <w:i/>
                <w:sz w:val="20"/>
                <w:szCs w:val="20"/>
                <w:u w:val="single"/>
              </w:rPr>
            </w:pPr>
          </w:p>
          <w:p w14:paraId="2E6E0083" w14:textId="77777777" w:rsidR="005D2CE2" w:rsidRDefault="005D2CE2">
            <w:pPr>
              <w:ind w:right="60"/>
              <w:rPr>
                <w:rFonts w:ascii="Calibri" w:eastAsia="Calibri" w:hAnsi="Calibri" w:cs="Calibri"/>
                <w:b/>
                <w:i/>
                <w:sz w:val="20"/>
                <w:szCs w:val="20"/>
                <w:u w:val="single"/>
              </w:rPr>
            </w:pPr>
          </w:p>
          <w:p w14:paraId="4D16785C" w14:textId="77777777" w:rsidR="005D2CE2" w:rsidRDefault="005D2CE2">
            <w:pPr>
              <w:ind w:right="60"/>
              <w:rPr>
                <w:rFonts w:ascii="Calibri" w:eastAsia="Calibri" w:hAnsi="Calibri" w:cs="Calibri"/>
                <w:b/>
                <w:i/>
                <w:sz w:val="20"/>
                <w:szCs w:val="20"/>
                <w:u w:val="single"/>
              </w:rPr>
            </w:pPr>
          </w:p>
          <w:p w14:paraId="721438EF" w14:textId="77777777" w:rsidR="005D2CE2" w:rsidRDefault="005D2CE2">
            <w:pPr>
              <w:ind w:right="60"/>
              <w:rPr>
                <w:rFonts w:ascii="Calibri" w:eastAsia="Calibri" w:hAnsi="Calibri" w:cs="Calibri"/>
                <w:b/>
                <w:i/>
                <w:sz w:val="20"/>
                <w:szCs w:val="20"/>
                <w:u w:val="single"/>
              </w:rPr>
            </w:pPr>
          </w:p>
          <w:p w14:paraId="0CD92F06" w14:textId="77777777" w:rsidR="005D2CE2" w:rsidRDefault="005D2CE2">
            <w:pPr>
              <w:ind w:right="60"/>
              <w:rPr>
                <w:rFonts w:ascii="Calibri" w:eastAsia="Calibri" w:hAnsi="Calibri" w:cs="Calibri"/>
                <w:b/>
                <w:i/>
                <w:sz w:val="20"/>
                <w:szCs w:val="20"/>
                <w:u w:val="single"/>
              </w:rPr>
            </w:pPr>
          </w:p>
          <w:p w14:paraId="02EDB8F3" w14:textId="77777777" w:rsidR="005D2CE2" w:rsidRDefault="005D2CE2">
            <w:pPr>
              <w:ind w:right="60"/>
              <w:rPr>
                <w:rFonts w:ascii="Calibri" w:eastAsia="Calibri" w:hAnsi="Calibri" w:cs="Calibri"/>
                <w:b/>
                <w:i/>
                <w:sz w:val="20"/>
                <w:szCs w:val="20"/>
                <w:u w:val="single"/>
              </w:rPr>
            </w:pPr>
          </w:p>
          <w:p w14:paraId="74DCE57E" w14:textId="77777777" w:rsidR="005D2CE2" w:rsidRDefault="005D2CE2">
            <w:pPr>
              <w:ind w:right="60"/>
              <w:rPr>
                <w:rFonts w:ascii="Calibri" w:eastAsia="Calibri" w:hAnsi="Calibri" w:cs="Calibri"/>
                <w:b/>
                <w:i/>
                <w:sz w:val="20"/>
                <w:szCs w:val="20"/>
                <w:u w:val="single"/>
              </w:rPr>
            </w:pPr>
          </w:p>
          <w:p w14:paraId="595CFADA" w14:textId="77777777" w:rsidR="005D2CE2" w:rsidRDefault="005D2CE2">
            <w:pPr>
              <w:ind w:right="60"/>
              <w:rPr>
                <w:rFonts w:ascii="Calibri" w:eastAsia="Calibri" w:hAnsi="Calibri" w:cs="Calibri"/>
                <w:b/>
                <w:i/>
                <w:sz w:val="20"/>
                <w:szCs w:val="20"/>
                <w:u w:val="single"/>
              </w:rPr>
            </w:pPr>
          </w:p>
          <w:p w14:paraId="5F105323" w14:textId="77777777" w:rsidR="005D2CE2" w:rsidRDefault="005D2CE2">
            <w:pPr>
              <w:ind w:right="60"/>
              <w:rPr>
                <w:rFonts w:ascii="Calibri" w:eastAsia="Calibri" w:hAnsi="Calibri" w:cs="Calibri"/>
                <w:b/>
                <w:i/>
                <w:sz w:val="20"/>
                <w:szCs w:val="20"/>
                <w:u w:val="single"/>
              </w:rPr>
            </w:pPr>
          </w:p>
          <w:p w14:paraId="10524CAB" w14:textId="77777777" w:rsidR="005D2CE2" w:rsidRDefault="005D2CE2">
            <w:pPr>
              <w:ind w:right="60"/>
              <w:rPr>
                <w:rFonts w:ascii="Calibri" w:eastAsia="Calibri" w:hAnsi="Calibri" w:cs="Calibri"/>
                <w:b/>
                <w:i/>
                <w:sz w:val="20"/>
                <w:szCs w:val="20"/>
                <w:u w:val="single"/>
              </w:rPr>
            </w:pPr>
          </w:p>
          <w:p w14:paraId="405405A0" w14:textId="77777777" w:rsidR="005D2CE2" w:rsidRDefault="005D2CE2">
            <w:pPr>
              <w:ind w:right="60"/>
              <w:rPr>
                <w:rFonts w:ascii="Calibri" w:eastAsia="Calibri" w:hAnsi="Calibri" w:cs="Calibri"/>
                <w:b/>
                <w:i/>
                <w:sz w:val="20"/>
                <w:szCs w:val="20"/>
                <w:u w:val="single"/>
              </w:rPr>
            </w:pPr>
          </w:p>
          <w:p w14:paraId="7268AC3B" w14:textId="77777777" w:rsidR="005D2CE2" w:rsidRDefault="005D2CE2">
            <w:pPr>
              <w:ind w:right="60"/>
              <w:rPr>
                <w:rFonts w:ascii="Calibri" w:eastAsia="Calibri" w:hAnsi="Calibri" w:cs="Calibri"/>
                <w:b/>
                <w:i/>
                <w:sz w:val="20"/>
                <w:szCs w:val="20"/>
                <w:u w:val="single"/>
              </w:rPr>
            </w:pPr>
          </w:p>
          <w:p w14:paraId="34A43CDC" w14:textId="77777777" w:rsidR="005D2CE2" w:rsidRDefault="005D2CE2">
            <w:pPr>
              <w:ind w:right="60"/>
              <w:rPr>
                <w:rFonts w:ascii="Calibri" w:eastAsia="Calibri" w:hAnsi="Calibri" w:cs="Calibri"/>
                <w:b/>
                <w:i/>
                <w:sz w:val="20"/>
                <w:szCs w:val="20"/>
                <w:u w:val="single"/>
              </w:rPr>
            </w:pPr>
          </w:p>
          <w:p w14:paraId="1BBF8D47" w14:textId="77777777" w:rsidR="005D2CE2" w:rsidRDefault="005D2CE2">
            <w:pPr>
              <w:ind w:right="60"/>
              <w:rPr>
                <w:rFonts w:ascii="Calibri" w:eastAsia="Calibri" w:hAnsi="Calibri" w:cs="Calibri"/>
                <w:b/>
                <w:i/>
                <w:sz w:val="20"/>
                <w:szCs w:val="20"/>
                <w:u w:val="single"/>
              </w:rPr>
            </w:pPr>
          </w:p>
          <w:p w14:paraId="1E9BAFF7" w14:textId="77777777" w:rsidR="005D2CE2" w:rsidRDefault="005D2CE2">
            <w:pPr>
              <w:ind w:right="60"/>
              <w:rPr>
                <w:rFonts w:ascii="Calibri" w:eastAsia="Calibri" w:hAnsi="Calibri" w:cs="Calibri"/>
                <w:b/>
                <w:i/>
                <w:sz w:val="20"/>
                <w:szCs w:val="20"/>
                <w:u w:val="single"/>
              </w:rPr>
            </w:pPr>
          </w:p>
          <w:p w14:paraId="55BA6208" w14:textId="77777777" w:rsidR="005D2CE2" w:rsidRDefault="005D2CE2">
            <w:pPr>
              <w:ind w:right="60"/>
              <w:rPr>
                <w:rFonts w:ascii="Calibri" w:eastAsia="Calibri" w:hAnsi="Calibri" w:cs="Calibri"/>
                <w:b/>
                <w:i/>
                <w:sz w:val="20"/>
                <w:szCs w:val="20"/>
                <w:u w:val="single"/>
              </w:rPr>
            </w:pPr>
          </w:p>
          <w:p w14:paraId="6A4FBBCC" w14:textId="77777777" w:rsidR="005D2CE2" w:rsidRDefault="005D2CE2">
            <w:pPr>
              <w:ind w:right="60"/>
              <w:rPr>
                <w:rFonts w:ascii="Calibri" w:eastAsia="Calibri" w:hAnsi="Calibri" w:cs="Calibri"/>
                <w:b/>
                <w:i/>
                <w:sz w:val="20"/>
                <w:szCs w:val="20"/>
                <w:u w:val="single"/>
              </w:rPr>
            </w:pPr>
          </w:p>
          <w:p w14:paraId="0FE47AB9" w14:textId="77777777" w:rsidR="005D2CE2" w:rsidRDefault="005D2CE2">
            <w:pPr>
              <w:ind w:right="60"/>
              <w:rPr>
                <w:rFonts w:ascii="Calibri" w:eastAsia="Calibri" w:hAnsi="Calibri" w:cs="Calibri"/>
                <w:b/>
                <w:i/>
                <w:sz w:val="20"/>
                <w:szCs w:val="20"/>
                <w:u w:val="single"/>
              </w:rPr>
            </w:pPr>
          </w:p>
          <w:p w14:paraId="4B44B71D" w14:textId="77777777" w:rsidR="005D2CE2" w:rsidRDefault="005D2CE2">
            <w:pPr>
              <w:ind w:right="60"/>
              <w:rPr>
                <w:rFonts w:ascii="Calibri" w:eastAsia="Calibri" w:hAnsi="Calibri" w:cs="Calibri"/>
                <w:b/>
                <w:i/>
                <w:sz w:val="20"/>
                <w:szCs w:val="20"/>
                <w:u w:val="single"/>
              </w:rPr>
            </w:pPr>
          </w:p>
          <w:p w14:paraId="2631BE4F" w14:textId="77777777" w:rsidR="005D2CE2" w:rsidRDefault="005D2CE2">
            <w:pPr>
              <w:ind w:right="60"/>
              <w:rPr>
                <w:rFonts w:ascii="Calibri" w:eastAsia="Calibri" w:hAnsi="Calibri" w:cs="Calibri"/>
                <w:b/>
                <w:i/>
                <w:sz w:val="20"/>
                <w:szCs w:val="20"/>
                <w:u w:val="single"/>
              </w:rPr>
            </w:pPr>
          </w:p>
          <w:p w14:paraId="5D5EB051" w14:textId="77777777" w:rsidR="005D2CE2" w:rsidRDefault="005D2CE2">
            <w:pPr>
              <w:ind w:right="60"/>
              <w:rPr>
                <w:rFonts w:ascii="Calibri" w:eastAsia="Calibri" w:hAnsi="Calibri" w:cs="Calibri"/>
                <w:b/>
                <w:i/>
                <w:sz w:val="20"/>
                <w:szCs w:val="20"/>
                <w:u w:val="single"/>
              </w:rPr>
            </w:pPr>
          </w:p>
          <w:p w14:paraId="149F088B" w14:textId="77777777" w:rsidR="005D2CE2" w:rsidRDefault="005D2CE2">
            <w:pPr>
              <w:ind w:right="60"/>
              <w:rPr>
                <w:rFonts w:ascii="Calibri" w:eastAsia="Calibri" w:hAnsi="Calibri" w:cs="Calibri"/>
                <w:b/>
                <w:i/>
                <w:sz w:val="20"/>
                <w:szCs w:val="20"/>
                <w:u w:val="single"/>
              </w:rPr>
            </w:pPr>
          </w:p>
          <w:p w14:paraId="34176C4D" w14:textId="77777777" w:rsidR="005D2CE2" w:rsidRDefault="005D2CE2">
            <w:pPr>
              <w:ind w:right="60"/>
              <w:rPr>
                <w:rFonts w:ascii="Calibri" w:eastAsia="Calibri" w:hAnsi="Calibri" w:cs="Calibri"/>
                <w:b/>
                <w:i/>
                <w:sz w:val="20"/>
                <w:szCs w:val="20"/>
                <w:u w:val="single"/>
              </w:rPr>
            </w:pPr>
          </w:p>
          <w:p w14:paraId="01A29B78" w14:textId="77777777" w:rsidR="005D2CE2" w:rsidRDefault="005D2CE2">
            <w:pPr>
              <w:ind w:right="60"/>
              <w:rPr>
                <w:rFonts w:ascii="Calibri" w:eastAsia="Calibri" w:hAnsi="Calibri" w:cs="Calibri"/>
                <w:b/>
                <w:i/>
                <w:sz w:val="20"/>
                <w:szCs w:val="20"/>
                <w:u w:val="single"/>
              </w:rPr>
            </w:pPr>
          </w:p>
          <w:p w14:paraId="563307BC" w14:textId="77777777" w:rsidR="005D2CE2" w:rsidRDefault="005D2CE2">
            <w:pPr>
              <w:ind w:right="60"/>
              <w:rPr>
                <w:rFonts w:ascii="Calibri" w:eastAsia="Calibri" w:hAnsi="Calibri" w:cs="Calibri"/>
                <w:b/>
                <w:i/>
                <w:sz w:val="20"/>
                <w:szCs w:val="20"/>
                <w:u w:val="single"/>
              </w:rPr>
            </w:pPr>
          </w:p>
          <w:p w14:paraId="7EBC9987" w14:textId="77777777" w:rsidR="005D2CE2" w:rsidRDefault="005D2CE2">
            <w:pPr>
              <w:ind w:right="60"/>
              <w:rPr>
                <w:rFonts w:ascii="Calibri" w:eastAsia="Calibri" w:hAnsi="Calibri" w:cs="Calibri"/>
                <w:b/>
                <w:i/>
                <w:sz w:val="20"/>
                <w:szCs w:val="20"/>
                <w:u w:val="single"/>
              </w:rPr>
            </w:pPr>
          </w:p>
          <w:p w14:paraId="245ABA5E" w14:textId="77777777" w:rsidR="005D2CE2" w:rsidRDefault="005D2CE2">
            <w:pPr>
              <w:ind w:right="60"/>
              <w:rPr>
                <w:rFonts w:ascii="Calibri" w:eastAsia="Calibri" w:hAnsi="Calibri" w:cs="Calibri"/>
                <w:b/>
                <w:i/>
                <w:sz w:val="20"/>
                <w:szCs w:val="20"/>
                <w:u w:val="single"/>
              </w:rPr>
            </w:pPr>
          </w:p>
          <w:p w14:paraId="47AC7866" w14:textId="77777777" w:rsidR="005D2CE2" w:rsidRDefault="005D2CE2">
            <w:pPr>
              <w:ind w:right="60"/>
              <w:rPr>
                <w:rFonts w:ascii="Calibri" w:eastAsia="Calibri" w:hAnsi="Calibri" w:cs="Calibri"/>
                <w:b/>
                <w:i/>
                <w:sz w:val="20"/>
                <w:szCs w:val="20"/>
                <w:u w:val="single"/>
              </w:rPr>
            </w:pPr>
          </w:p>
          <w:p w14:paraId="3E93A923" w14:textId="77777777" w:rsidR="005D2CE2" w:rsidRDefault="005D2CE2">
            <w:pPr>
              <w:ind w:right="60"/>
              <w:rPr>
                <w:rFonts w:ascii="Calibri" w:eastAsia="Calibri" w:hAnsi="Calibri" w:cs="Calibri"/>
                <w:b/>
                <w:i/>
                <w:sz w:val="20"/>
                <w:szCs w:val="20"/>
                <w:u w:val="single"/>
              </w:rPr>
            </w:pPr>
          </w:p>
          <w:p w14:paraId="41CC7384" w14:textId="77777777" w:rsidR="005D2CE2" w:rsidRDefault="005D2CE2">
            <w:pPr>
              <w:ind w:right="60"/>
              <w:rPr>
                <w:rFonts w:ascii="Calibri" w:eastAsia="Calibri" w:hAnsi="Calibri" w:cs="Calibri"/>
                <w:b/>
                <w:i/>
                <w:sz w:val="20"/>
                <w:szCs w:val="20"/>
                <w:u w:val="single"/>
              </w:rPr>
            </w:pPr>
          </w:p>
          <w:p w14:paraId="5B785396" w14:textId="77777777" w:rsidR="005D2CE2" w:rsidRDefault="005D2CE2">
            <w:pPr>
              <w:ind w:right="60"/>
              <w:rPr>
                <w:rFonts w:ascii="Calibri" w:eastAsia="Calibri" w:hAnsi="Calibri" w:cs="Calibri"/>
                <w:b/>
                <w:i/>
                <w:sz w:val="20"/>
                <w:szCs w:val="20"/>
                <w:u w:val="single"/>
              </w:rPr>
            </w:pPr>
          </w:p>
          <w:p w14:paraId="322B8A05" w14:textId="77777777" w:rsidR="005D2CE2" w:rsidRDefault="005D2CE2">
            <w:pPr>
              <w:ind w:right="60"/>
              <w:rPr>
                <w:rFonts w:ascii="Calibri" w:eastAsia="Calibri" w:hAnsi="Calibri" w:cs="Calibri"/>
                <w:b/>
                <w:i/>
                <w:sz w:val="20"/>
                <w:szCs w:val="20"/>
                <w:u w:val="single"/>
              </w:rPr>
            </w:pPr>
          </w:p>
          <w:p w14:paraId="4B5AA434" w14:textId="77777777" w:rsidR="005D2CE2" w:rsidRDefault="005D2CE2">
            <w:pPr>
              <w:ind w:right="60"/>
              <w:rPr>
                <w:rFonts w:ascii="Calibri" w:eastAsia="Calibri" w:hAnsi="Calibri" w:cs="Calibri"/>
                <w:b/>
                <w:i/>
                <w:sz w:val="20"/>
                <w:szCs w:val="20"/>
                <w:u w:val="single"/>
              </w:rPr>
            </w:pPr>
          </w:p>
          <w:p w14:paraId="6F5A362E" w14:textId="77777777" w:rsidR="005D2CE2" w:rsidRDefault="005D2CE2">
            <w:pPr>
              <w:ind w:right="60"/>
              <w:rPr>
                <w:rFonts w:ascii="Calibri" w:eastAsia="Calibri" w:hAnsi="Calibri" w:cs="Calibri"/>
                <w:b/>
                <w:i/>
                <w:sz w:val="20"/>
                <w:szCs w:val="20"/>
                <w:u w:val="single"/>
              </w:rPr>
            </w:pPr>
          </w:p>
          <w:p w14:paraId="72DD7400" w14:textId="77777777" w:rsidR="005D2CE2" w:rsidRDefault="005D2CE2">
            <w:pPr>
              <w:ind w:right="60"/>
              <w:rPr>
                <w:rFonts w:ascii="Calibri" w:eastAsia="Calibri" w:hAnsi="Calibri" w:cs="Calibri"/>
                <w:b/>
                <w:i/>
                <w:sz w:val="20"/>
                <w:szCs w:val="20"/>
                <w:u w:val="single"/>
              </w:rPr>
            </w:pPr>
          </w:p>
          <w:p w14:paraId="34B8166B" w14:textId="77777777" w:rsidR="005D2CE2" w:rsidRDefault="005D2CE2">
            <w:pPr>
              <w:ind w:right="60"/>
              <w:rPr>
                <w:rFonts w:ascii="Calibri" w:eastAsia="Calibri" w:hAnsi="Calibri" w:cs="Calibri"/>
                <w:b/>
                <w:i/>
                <w:sz w:val="20"/>
                <w:szCs w:val="20"/>
                <w:u w:val="single"/>
              </w:rPr>
            </w:pPr>
          </w:p>
          <w:p w14:paraId="1540C870" w14:textId="77777777" w:rsidR="005D2CE2" w:rsidRDefault="005D2CE2">
            <w:pPr>
              <w:ind w:right="60"/>
              <w:rPr>
                <w:rFonts w:ascii="Calibri" w:eastAsia="Calibri" w:hAnsi="Calibri" w:cs="Calibri"/>
                <w:b/>
                <w:i/>
                <w:sz w:val="20"/>
                <w:szCs w:val="20"/>
                <w:u w:val="single"/>
              </w:rPr>
            </w:pPr>
          </w:p>
          <w:p w14:paraId="715621B0" w14:textId="77777777" w:rsidR="005D2CE2" w:rsidRDefault="005D2CE2">
            <w:pPr>
              <w:ind w:right="60"/>
              <w:rPr>
                <w:rFonts w:ascii="Calibri" w:eastAsia="Calibri" w:hAnsi="Calibri" w:cs="Calibri"/>
                <w:b/>
                <w:i/>
                <w:sz w:val="20"/>
                <w:szCs w:val="20"/>
                <w:u w:val="single"/>
              </w:rPr>
            </w:pPr>
          </w:p>
          <w:p w14:paraId="10575533" w14:textId="77777777" w:rsidR="005D2CE2" w:rsidRDefault="005D2CE2">
            <w:pPr>
              <w:ind w:right="60"/>
              <w:rPr>
                <w:rFonts w:ascii="Calibri" w:eastAsia="Calibri" w:hAnsi="Calibri" w:cs="Calibri"/>
                <w:b/>
                <w:i/>
                <w:sz w:val="20"/>
                <w:szCs w:val="20"/>
                <w:u w:val="single"/>
              </w:rPr>
            </w:pPr>
          </w:p>
          <w:p w14:paraId="016C4D8A" w14:textId="77777777" w:rsidR="005D2CE2" w:rsidRDefault="00000000">
            <w:pPr>
              <w:ind w:right="60"/>
              <w:rPr>
                <w:rFonts w:ascii="Calibri" w:eastAsia="Calibri" w:hAnsi="Calibri" w:cs="Calibri"/>
                <w:b/>
                <w:i/>
                <w:sz w:val="20"/>
                <w:szCs w:val="20"/>
                <w:u w:val="single"/>
              </w:rPr>
            </w:pPr>
            <w:r>
              <w:rPr>
                <w:rFonts w:ascii="Calibri" w:eastAsia="Calibri" w:hAnsi="Calibri" w:cs="Calibri"/>
                <w:b/>
                <w:i/>
                <w:sz w:val="20"/>
                <w:szCs w:val="20"/>
                <w:u w:val="single"/>
              </w:rPr>
              <w:lastRenderedPageBreak/>
              <w:t>Maths Recovery</w:t>
            </w:r>
          </w:p>
          <w:p w14:paraId="32E7499A" w14:textId="77777777" w:rsidR="005D2CE2" w:rsidRDefault="005D2CE2">
            <w:pPr>
              <w:ind w:right="60"/>
              <w:rPr>
                <w:rFonts w:ascii="Calibri" w:eastAsia="Calibri" w:hAnsi="Calibri" w:cs="Calibri"/>
                <w:sz w:val="20"/>
                <w:szCs w:val="20"/>
              </w:rPr>
            </w:pPr>
          </w:p>
          <w:p w14:paraId="6DFF61B3"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t>Maths Recovery Assessment scores – pre and post intervention will show children’s progression within the framework for number.</w:t>
            </w:r>
          </w:p>
          <w:p w14:paraId="795403AD" w14:textId="77777777" w:rsidR="005D2CE2" w:rsidRDefault="005D2CE2">
            <w:pPr>
              <w:ind w:right="60"/>
              <w:rPr>
                <w:rFonts w:ascii="Calibri" w:eastAsia="Calibri" w:hAnsi="Calibri" w:cs="Calibri"/>
                <w:sz w:val="20"/>
                <w:szCs w:val="20"/>
              </w:rPr>
            </w:pPr>
          </w:p>
          <w:p w14:paraId="271DFECF"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t>Pre/post teacher judgement data.</w:t>
            </w:r>
          </w:p>
          <w:p w14:paraId="44C50186" w14:textId="77777777" w:rsidR="005D2CE2" w:rsidRDefault="005D2CE2">
            <w:pPr>
              <w:ind w:right="60"/>
              <w:rPr>
                <w:rFonts w:ascii="Calibri" w:eastAsia="Calibri" w:hAnsi="Calibri" w:cs="Calibri"/>
                <w:sz w:val="20"/>
                <w:szCs w:val="20"/>
              </w:rPr>
            </w:pPr>
          </w:p>
          <w:p w14:paraId="54D83F9B"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t>Pre/post pupil learning conversations - individual target setting.</w:t>
            </w:r>
          </w:p>
          <w:p w14:paraId="070CF38E" w14:textId="77777777" w:rsidR="005D2CE2" w:rsidRDefault="005D2CE2">
            <w:pPr>
              <w:ind w:right="60"/>
              <w:rPr>
                <w:rFonts w:ascii="Calibri" w:eastAsia="Calibri" w:hAnsi="Calibri" w:cs="Calibri"/>
                <w:sz w:val="20"/>
                <w:szCs w:val="20"/>
              </w:rPr>
            </w:pPr>
          </w:p>
          <w:p w14:paraId="16E844B0" w14:textId="77777777" w:rsidR="005D2CE2" w:rsidRDefault="00000000">
            <w:pPr>
              <w:ind w:right="60"/>
              <w:rPr>
                <w:rFonts w:ascii="Calibri" w:eastAsia="Calibri" w:hAnsi="Calibri" w:cs="Calibri"/>
                <w:sz w:val="20"/>
                <w:szCs w:val="20"/>
              </w:rPr>
            </w:pPr>
            <w:proofErr w:type="gramStart"/>
            <w:r>
              <w:rPr>
                <w:rFonts w:ascii="Calibri" w:eastAsia="Calibri" w:hAnsi="Calibri" w:cs="Calibri"/>
                <w:sz w:val="20"/>
                <w:szCs w:val="20"/>
              </w:rPr>
              <w:t>STAC  meetings</w:t>
            </w:r>
            <w:proofErr w:type="gramEnd"/>
            <w:r>
              <w:rPr>
                <w:rFonts w:ascii="Calibri" w:eastAsia="Calibri" w:hAnsi="Calibri" w:cs="Calibri"/>
                <w:sz w:val="20"/>
                <w:szCs w:val="20"/>
              </w:rPr>
              <w:t xml:space="preserve"> to inform progress of the intervention.</w:t>
            </w:r>
          </w:p>
          <w:p w14:paraId="679FCCF5" w14:textId="77777777" w:rsidR="005D2CE2" w:rsidRDefault="005D2CE2">
            <w:pPr>
              <w:ind w:right="60"/>
              <w:rPr>
                <w:rFonts w:ascii="Calibri" w:eastAsia="Calibri" w:hAnsi="Calibri" w:cs="Calibri"/>
                <w:sz w:val="20"/>
                <w:szCs w:val="20"/>
              </w:rPr>
            </w:pPr>
          </w:p>
          <w:p w14:paraId="7886B59B"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t>Standardised assessment data including SNSA at P4 and P7.</w:t>
            </w:r>
          </w:p>
          <w:p w14:paraId="62F1FD02" w14:textId="77777777" w:rsidR="005D2CE2" w:rsidRDefault="005D2CE2">
            <w:pPr>
              <w:ind w:right="60"/>
              <w:rPr>
                <w:rFonts w:ascii="Calibri" w:eastAsia="Calibri" w:hAnsi="Calibri" w:cs="Calibri"/>
                <w:sz w:val="20"/>
                <w:szCs w:val="20"/>
              </w:rPr>
            </w:pPr>
          </w:p>
          <w:p w14:paraId="78841FBF"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t>Google form/professional dialogue/collegiate reviews</w:t>
            </w:r>
            <w:r>
              <w:rPr>
                <w:rFonts w:ascii="Calibri" w:eastAsia="Calibri" w:hAnsi="Calibri" w:cs="Calibri"/>
                <w:b/>
                <w:sz w:val="20"/>
                <w:szCs w:val="20"/>
              </w:rPr>
              <w:t xml:space="preserve"> </w:t>
            </w:r>
            <w:r>
              <w:rPr>
                <w:rFonts w:ascii="Calibri" w:eastAsia="Calibri" w:hAnsi="Calibri" w:cs="Calibri"/>
                <w:sz w:val="20"/>
                <w:szCs w:val="20"/>
              </w:rPr>
              <w:t>to</w:t>
            </w:r>
          </w:p>
          <w:p w14:paraId="7FC2E369"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t>measure staff confidence in their pedagogical knowledge and understanding of the Framework in Number.</w:t>
            </w:r>
          </w:p>
          <w:p w14:paraId="729B2B40" w14:textId="77777777" w:rsidR="005D2CE2" w:rsidRDefault="005D2CE2">
            <w:pPr>
              <w:ind w:right="60"/>
              <w:rPr>
                <w:rFonts w:ascii="Calibri" w:eastAsia="Calibri" w:hAnsi="Calibri" w:cs="Calibri"/>
                <w:sz w:val="20"/>
                <w:szCs w:val="20"/>
              </w:rPr>
            </w:pPr>
          </w:p>
          <w:p w14:paraId="45D73D0C"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t>Google form/professional dialogue/collegiate reviews</w:t>
            </w:r>
            <w:r>
              <w:rPr>
                <w:rFonts w:ascii="Calibri" w:eastAsia="Calibri" w:hAnsi="Calibri" w:cs="Calibri"/>
                <w:b/>
                <w:sz w:val="20"/>
                <w:szCs w:val="20"/>
              </w:rPr>
              <w:t xml:space="preserve"> </w:t>
            </w:r>
            <w:r>
              <w:rPr>
                <w:rFonts w:ascii="Calibri" w:eastAsia="Calibri" w:hAnsi="Calibri" w:cs="Calibri"/>
                <w:sz w:val="20"/>
                <w:szCs w:val="20"/>
              </w:rPr>
              <w:t>to</w:t>
            </w:r>
          </w:p>
          <w:p w14:paraId="6D4DC681"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t>measure staff confidence in using the related diagnostic.</w:t>
            </w:r>
          </w:p>
          <w:p w14:paraId="5BC53833"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lastRenderedPageBreak/>
              <w:t>assessments to identify gaps and plan appropriate intervention.</w:t>
            </w:r>
          </w:p>
          <w:p w14:paraId="3809E7C0" w14:textId="77777777" w:rsidR="005D2CE2" w:rsidRDefault="00000000">
            <w:pPr>
              <w:ind w:left="420" w:right="60"/>
              <w:rPr>
                <w:rFonts w:ascii="Calibri" w:eastAsia="Calibri" w:hAnsi="Calibri" w:cs="Calibri"/>
                <w:sz w:val="20"/>
                <w:szCs w:val="20"/>
              </w:rPr>
            </w:pPr>
            <w:r>
              <w:rPr>
                <w:rFonts w:ascii="Calibri" w:eastAsia="Calibri" w:hAnsi="Calibri" w:cs="Calibri"/>
                <w:sz w:val="20"/>
                <w:szCs w:val="20"/>
              </w:rPr>
              <w:t xml:space="preserve"> </w:t>
            </w:r>
          </w:p>
          <w:p w14:paraId="6F0C87D0" w14:textId="77777777" w:rsidR="005D2CE2" w:rsidRDefault="00000000">
            <w:pPr>
              <w:ind w:right="60"/>
              <w:rPr>
                <w:rFonts w:ascii="Calibri" w:eastAsia="Calibri" w:hAnsi="Calibri" w:cs="Calibri"/>
                <w:sz w:val="20"/>
                <w:szCs w:val="20"/>
              </w:rPr>
            </w:pPr>
            <w:r>
              <w:rPr>
                <w:rFonts w:ascii="Calibri" w:eastAsia="Calibri" w:hAnsi="Calibri" w:cs="Calibri"/>
                <w:sz w:val="20"/>
                <w:szCs w:val="20"/>
              </w:rPr>
              <w:t>Google form/professional dialogue at STAC’s</w:t>
            </w:r>
            <w:r>
              <w:rPr>
                <w:rFonts w:ascii="Calibri" w:eastAsia="Calibri" w:hAnsi="Calibri" w:cs="Calibri"/>
                <w:b/>
                <w:sz w:val="20"/>
                <w:szCs w:val="20"/>
              </w:rPr>
              <w:t xml:space="preserve"> / </w:t>
            </w:r>
            <w:r>
              <w:rPr>
                <w:rFonts w:ascii="Calibri" w:eastAsia="Calibri" w:hAnsi="Calibri" w:cs="Calibri"/>
                <w:sz w:val="20"/>
                <w:szCs w:val="20"/>
              </w:rPr>
              <w:t xml:space="preserve">to </w:t>
            </w:r>
            <w:proofErr w:type="gramStart"/>
            <w:r>
              <w:rPr>
                <w:rFonts w:ascii="Calibri" w:eastAsia="Calibri" w:hAnsi="Calibri" w:cs="Calibri"/>
                <w:sz w:val="20"/>
                <w:szCs w:val="20"/>
              </w:rPr>
              <w:t>measure  support</w:t>
            </w:r>
            <w:proofErr w:type="gramEnd"/>
            <w:r>
              <w:rPr>
                <w:rFonts w:ascii="Calibri" w:eastAsia="Calibri" w:hAnsi="Calibri" w:cs="Calibri"/>
                <w:sz w:val="20"/>
                <w:szCs w:val="20"/>
              </w:rPr>
              <w:t xml:space="preserve"> staff</w:t>
            </w:r>
          </w:p>
          <w:p w14:paraId="4EC33950" w14:textId="77777777" w:rsidR="005D2CE2" w:rsidRDefault="00000000">
            <w:pPr>
              <w:spacing w:after="200"/>
              <w:ind w:left="-53"/>
              <w:rPr>
                <w:rFonts w:ascii="Calibri" w:eastAsia="Calibri" w:hAnsi="Calibri" w:cs="Calibri"/>
                <w:sz w:val="20"/>
                <w:szCs w:val="20"/>
              </w:rPr>
            </w:pPr>
            <w:r>
              <w:rPr>
                <w:rFonts w:ascii="Calibri" w:eastAsia="Calibri" w:hAnsi="Calibri" w:cs="Calibri"/>
                <w:sz w:val="20"/>
                <w:szCs w:val="20"/>
              </w:rPr>
              <w:t>confidence in supporting children through the intervention.</w:t>
            </w:r>
          </w:p>
          <w:p w14:paraId="327A8A8E" w14:textId="77777777" w:rsidR="005D2CE2" w:rsidRDefault="005D2CE2">
            <w:pPr>
              <w:rPr>
                <w:rFonts w:ascii="Calibri" w:eastAsia="Calibri" w:hAnsi="Calibri" w:cs="Calibri"/>
                <w:sz w:val="20"/>
                <w:szCs w:val="20"/>
              </w:rPr>
            </w:pPr>
          </w:p>
        </w:tc>
        <w:tc>
          <w:tcPr>
            <w:tcW w:w="1485" w:type="dxa"/>
            <w:shd w:val="clear" w:color="auto" w:fill="auto"/>
          </w:tcPr>
          <w:p w14:paraId="222230EB" w14:textId="77777777" w:rsidR="005D2CE2" w:rsidRDefault="00000000">
            <w:pPr>
              <w:ind w:right="60"/>
              <w:rPr>
                <w:rFonts w:ascii="Calibri" w:eastAsia="Calibri" w:hAnsi="Calibri" w:cs="Calibri"/>
                <w:sz w:val="20"/>
                <w:szCs w:val="20"/>
              </w:rPr>
            </w:pPr>
            <w:r>
              <w:rPr>
                <w:rFonts w:ascii="Calibri" w:eastAsia="Calibri" w:hAnsi="Calibri" w:cs="Calibri"/>
                <w:b/>
                <w:sz w:val="20"/>
                <w:szCs w:val="20"/>
                <w:u w:val="single"/>
              </w:rPr>
              <w:lastRenderedPageBreak/>
              <w:t>Mindset</w:t>
            </w:r>
          </w:p>
          <w:p w14:paraId="14BB7E37"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Learning Journals.</w:t>
            </w:r>
          </w:p>
          <w:p w14:paraId="77E5CB75"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Renfrewshire Maths Planners and Assessment Planners.</w:t>
            </w:r>
          </w:p>
          <w:p w14:paraId="45BB52A5"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3E5E699F"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4706BEE5"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68D631A1"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7C3AD08A"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775F4347"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1CA4F275"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7EF62920"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44949A6C"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13F50D5C"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3B0E3A05"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2BD4A31D"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17826C73"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01873440"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3AEC1EC4"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0F6522CB"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35F47FAB"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7FD28641"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4A756239"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1446133B"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5F5C6ED6"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7814EE9E"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56130C4C"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33CBA4D7"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267F8ECB"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0695CE8D"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3C21B1AB"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73A9BAAB"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516B323F"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18738C1B"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23D2ACE5"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643F92CC"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75EF927E"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02D3EBAE"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17052816"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3BDF9E79"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0CCF6792"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0BC4F6D4"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1E3DCBA1"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43B9A433"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43DD01A8"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10956EAA" w14:textId="77777777" w:rsidR="005D2CE2" w:rsidRDefault="005D2CE2">
            <w:pPr>
              <w:pBdr>
                <w:top w:val="nil"/>
                <w:left w:val="nil"/>
                <w:bottom w:val="nil"/>
                <w:right w:val="nil"/>
                <w:between w:val="nil"/>
              </w:pBdr>
              <w:spacing w:after="200"/>
              <w:rPr>
                <w:rFonts w:ascii="Calibri" w:eastAsia="Calibri" w:hAnsi="Calibri" w:cs="Calibri"/>
                <w:sz w:val="20"/>
                <w:szCs w:val="20"/>
              </w:rPr>
            </w:pPr>
          </w:p>
          <w:p w14:paraId="4FC3210F" w14:textId="77777777" w:rsidR="005D2CE2" w:rsidRDefault="005D2CE2">
            <w:pPr>
              <w:ind w:right="60"/>
              <w:rPr>
                <w:rFonts w:ascii="Calibri" w:eastAsia="Calibri" w:hAnsi="Calibri" w:cs="Calibri"/>
                <w:sz w:val="20"/>
                <w:szCs w:val="20"/>
              </w:rPr>
            </w:pPr>
          </w:p>
          <w:p w14:paraId="0BD82A39" w14:textId="77777777" w:rsidR="005D2CE2" w:rsidRDefault="00000000">
            <w:pPr>
              <w:ind w:right="60"/>
              <w:rPr>
                <w:rFonts w:ascii="Calibri" w:eastAsia="Calibri" w:hAnsi="Calibri" w:cs="Calibri"/>
                <w:sz w:val="20"/>
                <w:szCs w:val="20"/>
              </w:rPr>
            </w:pPr>
            <w:r>
              <w:rPr>
                <w:rFonts w:ascii="Calibri" w:eastAsia="Calibri" w:hAnsi="Calibri" w:cs="Calibri"/>
                <w:b/>
                <w:i/>
                <w:sz w:val="20"/>
                <w:szCs w:val="20"/>
                <w:u w:val="single"/>
              </w:rPr>
              <w:lastRenderedPageBreak/>
              <w:t>Maths Recovery</w:t>
            </w:r>
          </w:p>
          <w:p w14:paraId="7ED88427"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Maths Recovery Resources.</w:t>
            </w:r>
          </w:p>
          <w:p w14:paraId="5352B5E4"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PEF funded targeted support.</w:t>
            </w:r>
          </w:p>
        </w:tc>
        <w:tc>
          <w:tcPr>
            <w:tcW w:w="1725" w:type="dxa"/>
            <w:shd w:val="clear" w:color="auto" w:fill="auto"/>
          </w:tcPr>
          <w:p w14:paraId="2718D10F" w14:textId="77777777" w:rsidR="005D2CE2" w:rsidRDefault="00000000">
            <w:pPr>
              <w:ind w:right="60"/>
              <w:rPr>
                <w:rFonts w:ascii="Calibri" w:eastAsia="Calibri" w:hAnsi="Calibri" w:cs="Calibri"/>
                <w:sz w:val="20"/>
                <w:szCs w:val="20"/>
              </w:rPr>
            </w:pPr>
            <w:r>
              <w:rPr>
                <w:rFonts w:ascii="Calibri" w:eastAsia="Calibri" w:hAnsi="Calibri" w:cs="Calibri"/>
                <w:b/>
                <w:sz w:val="20"/>
                <w:szCs w:val="20"/>
                <w:u w:val="single"/>
              </w:rPr>
              <w:lastRenderedPageBreak/>
              <w:t>Mindset</w:t>
            </w:r>
          </w:p>
          <w:p w14:paraId="7E18EF22" w14:textId="77777777" w:rsidR="005D2CE2" w:rsidRDefault="005D2CE2">
            <w:pPr>
              <w:pBdr>
                <w:top w:val="nil"/>
                <w:left w:val="nil"/>
                <w:bottom w:val="nil"/>
                <w:right w:val="nil"/>
                <w:between w:val="nil"/>
              </w:pBdr>
              <w:rPr>
                <w:rFonts w:ascii="Calibri" w:eastAsia="Calibri" w:hAnsi="Calibri" w:cs="Calibri"/>
                <w:sz w:val="20"/>
                <w:szCs w:val="20"/>
              </w:rPr>
            </w:pPr>
          </w:p>
          <w:p w14:paraId="1D9ADE85" w14:textId="77777777" w:rsidR="005D2CE2" w:rsidRDefault="00000000">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Maths </w:t>
            </w:r>
          </w:p>
          <w:p w14:paraId="59574ED6" w14:textId="77777777" w:rsidR="005D2CE2" w:rsidRDefault="00000000">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Group.</w:t>
            </w:r>
          </w:p>
          <w:p w14:paraId="05783C44" w14:textId="77777777" w:rsidR="005D2CE2" w:rsidRDefault="005D2CE2">
            <w:pPr>
              <w:pBdr>
                <w:top w:val="nil"/>
                <w:left w:val="nil"/>
                <w:bottom w:val="nil"/>
                <w:right w:val="nil"/>
                <w:between w:val="nil"/>
              </w:pBdr>
              <w:rPr>
                <w:rFonts w:ascii="Calibri" w:eastAsia="Calibri" w:hAnsi="Calibri" w:cs="Calibri"/>
                <w:sz w:val="18"/>
                <w:szCs w:val="18"/>
              </w:rPr>
            </w:pPr>
          </w:p>
          <w:p w14:paraId="70ACABFB" w14:textId="77777777" w:rsidR="005D2CE2" w:rsidRDefault="00000000">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Numeracy Development Officer.</w:t>
            </w:r>
          </w:p>
        </w:tc>
        <w:tc>
          <w:tcPr>
            <w:tcW w:w="1740" w:type="dxa"/>
            <w:shd w:val="clear" w:color="auto" w:fill="auto"/>
          </w:tcPr>
          <w:p w14:paraId="2B4EADA0" w14:textId="77777777" w:rsidR="005D2CE2" w:rsidRDefault="005D2CE2">
            <w:pPr>
              <w:pBdr>
                <w:top w:val="nil"/>
                <w:left w:val="nil"/>
                <w:bottom w:val="nil"/>
                <w:right w:val="nil"/>
                <w:between w:val="nil"/>
              </w:pBdr>
              <w:ind w:left="360"/>
              <w:rPr>
                <w:rFonts w:ascii="Calibri" w:eastAsia="Calibri" w:hAnsi="Calibri" w:cs="Calibri"/>
                <w:sz w:val="20"/>
                <w:szCs w:val="20"/>
              </w:rPr>
            </w:pPr>
          </w:p>
        </w:tc>
      </w:tr>
      <w:tr w:rsidR="005D2CE2" w14:paraId="52E95DA5" w14:textId="77777777">
        <w:trPr>
          <w:trHeight w:val="444"/>
          <w:jc w:val="center"/>
        </w:trPr>
        <w:tc>
          <w:tcPr>
            <w:tcW w:w="315" w:type="dxa"/>
            <w:shd w:val="clear" w:color="auto" w:fill="D9D9D9"/>
          </w:tcPr>
          <w:p w14:paraId="186ED0E3" w14:textId="77777777" w:rsidR="005D2CE2" w:rsidRDefault="00000000">
            <w:pPr>
              <w:jc w:val="center"/>
              <w:rPr>
                <w:rFonts w:ascii="Arial" w:eastAsia="Arial" w:hAnsi="Arial" w:cs="Arial"/>
                <w:b/>
                <w:sz w:val="18"/>
                <w:szCs w:val="18"/>
              </w:rPr>
            </w:pPr>
            <w:r>
              <w:rPr>
                <w:rFonts w:ascii="Arial" w:eastAsia="Arial" w:hAnsi="Arial" w:cs="Arial"/>
                <w:b/>
                <w:sz w:val="18"/>
                <w:szCs w:val="18"/>
              </w:rPr>
              <w:lastRenderedPageBreak/>
              <w:t>B</w:t>
            </w:r>
          </w:p>
        </w:tc>
        <w:tc>
          <w:tcPr>
            <w:tcW w:w="2595" w:type="dxa"/>
            <w:shd w:val="clear" w:color="auto" w:fill="auto"/>
          </w:tcPr>
          <w:p w14:paraId="6E505D5E" w14:textId="77777777" w:rsidR="005D2CE2" w:rsidRDefault="00000000">
            <w:pPr>
              <w:rPr>
                <w:rFonts w:ascii="Calibri" w:eastAsia="Calibri" w:hAnsi="Calibri" w:cs="Calibri"/>
                <w:b/>
                <w:sz w:val="20"/>
                <w:szCs w:val="20"/>
                <w:u w:val="single"/>
              </w:rPr>
            </w:pPr>
            <w:r>
              <w:rPr>
                <w:rFonts w:ascii="Calibri" w:eastAsia="Calibri" w:hAnsi="Calibri" w:cs="Calibri"/>
                <w:b/>
                <w:sz w:val="20"/>
                <w:szCs w:val="20"/>
                <w:u w:val="single"/>
              </w:rPr>
              <w:t>Mental Maths</w:t>
            </w:r>
          </w:p>
          <w:p w14:paraId="1C1AD53D" w14:textId="77777777" w:rsidR="005D2CE2" w:rsidRDefault="005D2CE2">
            <w:pPr>
              <w:rPr>
                <w:rFonts w:ascii="Calibri" w:eastAsia="Calibri" w:hAnsi="Calibri" w:cs="Calibri"/>
                <w:sz w:val="20"/>
                <w:szCs w:val="20"/>
              </w:rPr>
            </w:pPr>
          </w:p>
          <w:p w14:paraId="4C7342D3" w14:textId="77777777" w:rsidR="005D2CE2" w:rsidRDefault="00000000">
            <w:pPr>
              <w:rPr>
                <w:rFonts w:ascii="Calibri" w:eastAsia="Calibri" w:hAnsi="Calibri" w:cs="Calibri"/>
                <w:sz w:val="20"/>
                <w:szCs w:val="20"/>
              </w:rPr>
            </w:pPr>
            <w:r>
              <w:rPr>
                <w:rFonts w:ascii="Calibri" w:eastAsia="Calibri" w:hAnsi="Calibri" w:cs="Calibri"/>
                <w:sz w:val="20"/>
                <w:szCs w:val="20"/>
              </w:rPr>
              <w:t>A program for mental maths has been implemented across all stages.  This has had a positive impact in all stages.  (P7 82%, P6 90%, P5 87%, P4 97%, P3 91</w:t>
            </w:r>
            <w:proofErr w:type="gramStart"/>
            <w:r>
              <w:rPr>
                <w:rFonts w:ascii="Calibri" w:eastAsia="Calibri" w:hAnsi="Calibri" w:cs="Calibri"/>
                <w:sz w:val="20"/>
                <w:szCs w:val="20"/>
              </w:rPr>
              <w:t>%  of</w:t>
            </w:r>
            <w:proofErr w:type="gramEnd"/>
            <w:r>
              <w:rPr>
                <w:rFonts w:ascii="Calibri" w:eastAsia="Calibri" w:hAnsi="Calibri" w:cs="Calibri"/>
                <w:sz w:val="20"/>
                <w:szCs w:val="20"/>
              </w:rPr>
              <w:t xml:space="preserve"> children improved on their baseline scores.)</w:t>
            </w:r>
          </w:p>
          <w:p w14:paraId="7CD7854C" w14:textId="77777777" w:rsidR="005D2CE2" w:rsidRDefault="005D2CE2">
            <w:pPr>
              <w:rPr>
                <w:rFonts w:ascii="Calibri" w:eastAsia="Calibri" w:hAnsi="Calibri" w:cs="Calibri"/>
                <w:sz w:val="20"/>
                <w:szCs w:val="20"/>
              </w:rPr>
            </w:pPr>
          </w:p>
          <w:p w14:paraId="73219CFB"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From teacher feedback the programme needs to be adapted for Primary 1 and 2 </w:t>
            </w:r>
            <w:proofErr w:type="gramStart"/>
            <w:r>
              <w:rPr>
                <w:rFonts w:ascii="Calibri" w:eastAsia="Calibri" w:hAnsi="Calibri" w:cs="Calibri"/>
                <w:sz w:val="20"/>
                <w:szCs w:val="20"/>
              </w:rPr>
              <w:t>enabling  progress</w:t>
            </w:r>
            <w:proofErr w:type="gramEnd"/>
            <w:r>
              <w:rPr>
                <w:rFonts w:ascii="Calibri" w:eastAsia="Calibri" w:hAnsi="Calibri" w:cs="Calibri"/>
                <w:sz w:val="20"/>
                <w:szCs w:val="20"/>
              </w:rPr>
              <w:t xml:space="preserve"> and data to be collected.</w:t>
            </w:r>
          </w:p>
          <w:p w14:paraId="6B904A6F" w14:textId="77777777" w:rsidR="005D2CE2" w:rsidRDefault="005D2CE2">
            <w:pPr>
              <w:rPr>
                <w:rFonts w:ascii="Calibri" w:eastAsia="Calibri" w:hAnsi="Calibri" w:cs="Calibri"/>
                <w:sz w:val="20"/>
                <w:szCs w:val="20"/>
              </w:rPr>
            </w:pPr>
          </w:p>
          <w:p w14:paraId="19846AE7" w14:textId="77777777" w:rsidR="005D2CE2" w:rsidRDefault="005D2CE2">
            <w:pPr>
              <w:rPr>
                <w:rFonts w:ascii="Calibri" w:eastAsia="Calibri" w:hAnsi="Calibri" w:cs="Calibri"/>
                <w:sz w:val="20"/>
                <w:szCs w:val="20"/>
              </w:rPr>
            </w:pPr>
          </w:p>
          <w:p w14:paraId="0805ED06" w14:textId="77777777" w:rsidR="005D2CE2" w:rsidRDefault="005D2CE2">
            <w:pPr>
              <w:rPr>
                <w:rFonts w:ascii="Calibri" w:eastAsia="Calibri" w:hAnsi="Calibri" w:cs="Calibri"/>
                <w:sz w:val="20"/>
                <w:szCs w:val="20"/>
              </w:rPr>
            </w:pPr>
          </w:p>
          <w:p w14:paraId="6662AF22" w14:textId="77777777" w:rsidR="005D2CE2" w:rsidRDefault="005D2CE2">
            <w:pPr>
              <w:rPr>
                <w:rFonts w:ascii="Calibri" w:eastAsia="Calibri" w:hAnsi="Calibri" w:cs="Calibri"/>
                <w:sz w:val="20"/>
                <w:szCs w:val="20"/>
              </w:rPr>
            </w:pPr>
          </w:p>
          <w:p w14:paraId="72E58EC7" w14:textId="77777777" w:rsidR="005D2CE2" w:rsidRDefault="005D2CE2">
            <w:pPr>
              <w:rPr>
                <w:rFonts w:ascii="Calibri" w:eastAsia="Calibri" w:hAnsi="Calibri" w:cs="Calibri"/>
                <w:sz w:val="20"/>
                <w:szCs w:val="20"/>
              </w:rPr>
            </w:pPr>
          </w:p>
          <w:p w14:paraId="6BA369EB" w14:textId="77777777" w:rsidR="005D2CE2" w:rsidRDefault="005D2CE2">
            <w:pPr>
              <w:ind w:right="60"/>
              <w:rPr>
                <w:rFonts w:ascii="Calibri" w:eastAsia="Calibri" w:hAnsi="Calibri" w:cs="Calibri"/>
                <w:sz w:val="20"/>
                <w:szCs w:val="20"/>
              </w:rPr>
            </w:pPr>
          </w:p>
          <w:p w14:paraId="77233F80" w14:textId="77777777" w:rsidR="005D2CE2" w:rsidRDefault="005D2CE2">
            <w:pPr>
              <w:spacing w:line="276" w:lineRule="auto"/>
              <w:ind w:right="60"/>
              <w:rPr>
                <w:rFonts w:ascii="Calibri" w:eastAsia="Calibri" w:hAnsi="Calibri" w:cs="Calibri"/>
                <w:sz w:val="20"/>
                <w:szCs w:val="20"/>
              </w:rPr>
            </w:pPr>
          </w:p>
          <w:p w14:paraId="1E47F754" w14:textId="77777777" w:rsidR="005D2CE2" w:rsidRDefault="005D2CE2">
            <w:pPr>
              <w:rPr>
                <w:rFonts w:ascii="Calibri" w:eastAsia="Calibri" w:hAnsi="Calibri" w:cs="Calibri"/>
                <w:sz w:val="20"/>
                <w:szCs w:val="20"/>
              </w:rPr>
            </w:pPr>
          </w:p>
        </w:tc>
        <w:tc>
          <w:tcPr>
            <w:tcW w:w="2280" w:type="dxa"/>
            <w:shd w:val="clear" w:color="auto" w:fill="auto"/>
          </w:tcPr>
          <w:p w14:paraId="49E825A9" w14:textId="77777777" w:rsidR="005D2CE2" w:rsidRDefault="00000000">
            <w:pPr>
              <w:rPr>
                <w:rFonts w:ascii="Calibri" w:eastAsia="Calibri" w:hAnsi="Calibri" w:cs="Calibri"/>
                <w:b/>
                <w:sz w:val="20"/>
                <w:szCs w:val="20"/>
                <w:u w:val="single"/>
              </w:rPr>
            </w:pPr>
            <w:r>
              <w:rPr>
                <w:rFonts w:ascii="Calibri" w:eastAsia="Calibri" w:hAnsi="Calibri" w:cs="Calibri"/>
                <w:b/>
                <w:sz w:val="20"/>
                <w:szCs w:val="20"/>
                <w:u w:val="single"/>
              </w:rPr>
              <w:lastRenderedPageBreak/>
              <w:t>Mental Maths</w:t>
            </w:r>
          </w:p>
          <w:p w14:paraId="69F99D8F" w14:textId="77777777" w:rsidR="005D2CE2" w:rsidRDefault="005D2CE2">
            <w:pPr>
              <w:rPr>
                <w:rFonts w:ascii="Calibri" w:eastAsia="Calibri" w:hAnsi="Calibri" w:cs="Calibri"/>
                <w:b/>
                <w:sz w:val="20"/>
                <w:szCs w:val="20"/>
                <w:u w:val="single"/>
              </w:rPr>
            </w:pPr>
          </w:p>
          <w:p w14:paraId="281E56A2"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By January 2024 </w:t>
            </w:r>
            <w:proofErr w:type="gramStart"/>
            <w:r>
              <w:rPr>
                <w:rFonts w:ascii="Calibri" w:eastAsia="Calibri" w:hAnsi="Calibri" w:cs="Calibri"/>
                <w:sz w:val="20"/>
                <w:szCs w:val="20"/>
              </w:rPr>
              <w:t>an  appropriate</w:t>
            </w:r>
            <w:proofErr w:type="gramEnd"/>
            <w:r>
              <w:rPr>
                <w:rFonts w:ascii="Calibri" w:eastAsia="Calibri" w:hAnsi="Calibri" w:cs="Calibri"/>
                <w:sz w:val="20"/>
                <w:szCs w:val="20"/>
              </w:rPr>
              <w:t xml:space="preserve"> programme of mental maths will be implemented for P1 and P2. </w:t>
            </w:r>
          </w:p>
          <w:p w14:paraId="2EEE5CF8" w14:textId="77777777" w:rsidR="005D2CE2" w:rsidRDefault="005D2CE2">
            <w:pPr>
              <w:pBdr>
                <w:top w:val="nil"/>
                <w:left w:val="nil"/>
                <w:bottom w:val="nil"/>
                <w:right w:val="nil"/>
                <w:between w:val="nil"/>
              </w:pBdr>
              <w:rPr>
                <w:rFonts w:ascii="Calibri" w:eastAsia="Calibri" w:hAnsi="Calibri" w:cs="Calibri"/>
                <w:sz w:val="20"/>
                <w:szCs w:val="20"/>
              </w:rPr>
            </w:pPr>
          </w:p>
          <w:p w14:paraId="097160F3"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By June 2024 100% of children will have increased baseline scores. </w:t>
            </w:r>
          </w:p>
          <w:p w14:paraId="5DA10F5C" w14:textId="77777777" w:rsidR="005D2CE2" w:rsidRDefault="005D2CE2">
            <w:pPr>
              <w:pBdr>
                <w:top w:val="nil"/>
                <w:left w:val="nil"/>
                <w:bottom w:val="nil"/>
                <w:right w:val="nil"/>
                <w:between w:val="nil"/>
              </w:pBdr>
              <w:rPr>
                <w:rFonts w:ascii="Calibri" w:eastAsia="Calibri" w:hAnsi="Calibri" w:cs="Calibri"/>
                <w:sz w:val="20"/>
                <w:szCs w:val="20"/>
              </w:rPr>
            </w:pPr>
          </w:p>
          <w:p w14:paraId="06D72866"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By June 2024 all teachers are using new Maths assessments for end of topic and level.</w:t>
            </w:r>
          </w:p>
          <w:p w14:paraId="07357AB8" w14:textId="77777777" w:rsidR="005D2CE2" w:rsidRDefault="005D2CE2">
            <w:pPr>
              <w:pBdr>
                <w:top w:val="nil"/>
                <w:left w:val="nil"/>
                <w:bottom w:val="nil"/>
                <w:right w:val="nil"/>
                <w:between w:val="nil"/>
              </w:pBdr>
              <w:rPr>
                <w:rFonts w:ascii="Calibri" w:eastAsia="Calibri" w:hAnsi="Calibri" w:cs="Calibri"/>
                <w:sz w:val="20"/>
                <w:szCs w:val="20"/>
              </w:rPr>
            </w:pPr>
          </w:p>
          <w:p w14:paraId="29B19805"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By May 2024 P</w:t>
            </w:r>
            <w:proofErr w:type="gramStart"/>
            <w:r>
              <w:rPr>
                <w:rFonts w:ascii="Calibri" w:eastAsia="Calibri" w:hAnsi="Calibri" w:cs="Calibri"/>
                <w:sz w:val="20"/>
                <w:szCs w:val="20"/>
              </w:rPr>
              <w:t>1,P</w:t>
            </w:r>
            <w:proofErr w:type="gramEnd"/>
            <w:r>
              <w:rPr>
                <w:rFonts w:ascii="Calibri" w:eastAsia="Calibri" w:hAnsi="Calibri" w:cs="Calibri"/>
                <w:sz w:val="20"/>
                <w:szCs w:val="20"/>
              </w:rPr>
              <w:t>4 and P7 will have used end of level maths assessments.</w:t>
            </w:r>
          </w:p>
          <w:p w14:paraId="1D21D3FB" w14:textId="77777777" w:rsidR="005D2CE2" w:rsidRDefault="005D2CE2">
            <w:pPr>
              <w:pBdr>
                <w:top w:val="nil"/>
                <w:left w:val="nil"/>
                <w:bottom w:val="nil"/>
                <w:right w:val="nil"/>
                <w:between w:val="nil"/>
              </w:pBdr>
              <w:rPr>
                <w:rFonts w:ascii="Calibri" w:eastAsia="Calibri" w:hAnsi="Calibri" w:cs="Calibri"/>
                <w:sz w:val="20"/>
                <w:szCs w:val="20"/>
              </w:rPr>
            </w:pPr>
          </w:p>
          <w:p w14:paraId="35CE07B2"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By May 2024 end of level maths assessments will be used in STAC meetings.</w:t>
            </w:r>
          </w:p>
          <w:p w14:paraId="3C0A0464" w14:textId="77777777" w:rsidR="005D2CE2" w:rsidRDefault="005D2CE2">
            <w:pPr>
              <w:spacing w:line="276" w:lineRule="auto"/>
              <w:ind w:right="60"/>
              <w:rPr>
                <w:rFonts w:ascii="Calibri" w:eastAsia="Calibri" w:hAnsi="Calibri" w:cs="Calibri"/>
                <w:sz w:val="20"/>
                <w:szCs w:val="20"/>
                <w:u w:val="single"/>
              </w:rPr>
            </w:pPr>
          </w:p>
          <w:p w14:paraId="67574A2A" w14:textId="77777777" w:rsidR="005D2CE2" w:rsidRDefault="005D2CE2">
            <w:pPr>
              <w:spacing w:line="276" w:lineRule="auto"/>
              <w:ind w:right="60"/>
              <w:rPr>
                <w:rFonts w:ascii="Calibri" w:eastAsia="Calibri" w:hAnsi="Calibri" w:cs="Calibri"/>
                <w:sz w:val="20"/>
                <w:szCs w:val="20"/>
                <w:u w:val="single"/>
              </w:rPr>
            </w:pPr>
          </w:p>
          <w:p w14:paraId="1AC5254C" w14:textId="77777777" w:rsidR="005D2CE2" w:rsidRDefault="005D2CE2">
            <w:pPr>
              <w:spacing w:line="276" w:lineRule="auto"/>
              <w:ind w:right="60"/>
              <w:rPr>
                <w:rFonts w:ascii="Calibri" w:eastAsia="Calibri" w:hAnsi="Calibri" w:cs="Calibri"/>
                <w:sz w:val="20"/>
                <w:szCs w:val="20"/>
                <w:u w:val="single"/>
              </w:rPr>
            </w:pPr>
          </w:p>
          <w:p w14:paraId="183487A3" w14:textId="77777777" w:rsidR="005D2CE2" w:rsidRDefault="005D2CE2">
            <w:pPr>
              <w:spacing w:line="276" w:lineRule="auto"/>
              <w:ind w:right="60"/>
              <w:rPr>
                <w:rFonts w:ascii="Calibri" w:eastAsia="Calibri" w:hAnsi="Calibri" w:cs="Calibri"/>
                <w:sz w:val="20"/>
                <w:szCs w:val="20"/>
                <w:u w:val="single"/>
              </w:rPr>
            </w:pPr>
          </w:p>
          <w:p w14:paraId="32444671" w14:textId="77777777" w:rsidR="005D2CE2" w:rsidRDefault="005D2CE2">
            <w:pPr>
              <w:pBdr>
                <w:top w:val="nil"/>
                <w:left w:val="nil"/>
                <w:bottom w:val="nil"/>
                <w:right w:val="nil"/>
                <w:between w:val="nil"/>
              </w:pBdr>
              <w:rPr>
                <w:rFonts w:ascii="Calibri" w:eastAsia="Calibri" w:hAnsi="Calibri" w:cs="Calibri"/>
                <w:sz w:val="20"/>
                <w:szCs w:val="20"/>
              </w:rPr>
            </w:pPr>
          </w:p>
        </w:tc>
        <w:tc>
          <w:tcPr>
            <w:tcW w:w="2550" w:type="dxa"/>
          </w:tcPr>
          <w:p w14:paraId="004F28CF" w14:textId="77777777" w:rsidR="005D2CE2" w:rsidRDefault="00000000">
            <w:pPr>
              <w:rPr>
                <w:rFonts w:ascii="Calibri" w:eastAsia="Calibri" w:hAnsi="Calibri" w:cs="Calibri"/>
                <w:sz w:val="20"/>
                <w:szCs w:val="20"/>
              </w:rPr>
            </w:pPr>
            <w:r>
              <w:rPr>
                <w:rFonts w:ascii="Calibri" w:eastAsia="Calibri" w:hAnsi="Calibri" w:cs="Calibri"/>
                <w:b/>
                <w:sz w:val="20"/>
                <w:szCs w:val="20"/>
                <w:u w:val="single"/>
              </w:rPr>
              <w:lastRenderedPageBreak/>
              <w:t>Mental Maths</w:t>
            </w:r>
          </w:p>
          <w:p w14:paraId="77DD32CF" w14:textId="77777777" w:rsidR="005D2CE2" w:rsidRDefault="00000000">
            <w:pPr>
              <w:spacing w:before="240" w:after="240"/>
              <w:rPr>
                <w:rFonts w:ascii="Calibri" w:eastAsia="Calibri" w:hAnsi="Calibri" w:cs="Calibri"/>
                <w:sz w:val="20"/>
                <w:szCs w:val="20"/>
              </w:rPr>
            </w:pPr>
            <w:r>
              <w:rPr>
                <w:rFonts w:ascii="Calibri" w:eastAsia="Calibri" w:hAnsi="Calibri" w:cs="Calibri"/>
                <w:sz w:val="20"/>
                <w:szCs w:val="20"/>
              </w:rPr>
              <w:t>Working party will create a mental maths programme suitable for P1 and P2.</w:t>
            </w:r>
          </w:p>
          <w:p w14:paraId="7BF33671" w14:textId="77777777" w:rsidR="005D2CE2" w:rsidRDefault="00000000">
            <w:pPr>
              <w:spacing w:before="240" w:after="240"/>
              <w:rPr>
                <w:rFonts w:ascii="Calibri" w:eastAsia="Calibri" w:hAnsi="Calibri" w:cs="Calibri"/>
                <w:sz w:val="20"/>
                <w:szCs w:val="20"/>
              </w:rPr>
            </w:pPr>
            <w:r>
              <w:rPr>
                <w:rFonts w:ascii="Calibri" w:eastAsia="Calibri" w:hAnsi="Calibri" w:cs="Calibri"/>
                <w:sz w:val="20"/>
                <w:szCs w:val="20"/>
              </w:rPr>
              <w:t>This programme will allow data to be collected to evidence progress.</w:t>
            </w:r>
          </w:p>
          <w:p w14:paraId="3C7C9665" w14:textId="77777777" w:rsidR="005D2CE2" w:rsidRDefault="00000000">
            <w:pPr>
              <w:spacing w:before="240" w:after="240"/>
              <w:rPr>
                <w:rFonts w:ascii="Calibri" w:eastAsia="Calibri" w:hAnsi="Calibri" w:cs="Calibri"/>
                <w:sz w:val="20"/>
                <w:szCs w:val="20"/>
              </w:rPr>
            </w:pPr>
            <w:r>
              <w:rPr>
                <w:rFonts w:ascii="Calibri" w:eastAsia="Calibri" w:hAnsi="Calibri" w:cs="Calibri"/>
                <w:sz w:val="20"/>
                <w:szCs w:val="20"/>
              </w:rPr>
              <w:t>All teachers will show daily mental maths inputs in their timetables.</w:t>
            </w:r>
          </w:p>
          <w:p w14:paraId="12A27896" w14:textId="77777777" w:rsidR="005D2CE2" w:rsidRDefault="00000000">
            <w:pPr>
              <w:spacing w:before="240" w:after="240"/>
              <w:rPr>
                <w:rFonts w:ascii="Calibri" w:eastAsia="Calibri" w:hAnsi="Calibri" w:cs="Calibri"/>
                <w:sz w:val="20"/>
                <w:szCs w:val="20"/>
              </w:rPr>
            </w:pPr>
            <w:r>
              <w:rPr>
                <w:rFonts w:ascii="Calibri" w:eastAsia="Calibri" w:hAnsi="Calibri" w:cs="Calibri"/>
                <w:sz w:val="20"/>
                <w:szCs w:val="20"/>
              </w:rPr>
              <w:t>Numeracy coaching officers will provide CPL on New Renfrewshire Numeracy Assessments.</w:t>
            </w:r>
          </w:p>
          <w:p w14:paraId="7DF8C870" w14:textId="77777777" w:rsidR="005D2CE2" w:rsidRDefault="005D2CE2">
            <w:pPr>
              <w:spacing w:line="276" w:lineRule="auto"/>
              <w:ind w:right="60"/>
              <w:rPr>
                <w:rFonts w:ascii="Calibri" w:eastAsia="Calibri" w:hAnsi="Calibri" w:cs="Calibri"/>
                <w:sz w:val="20"/>
                <w:szCs w:val="20"/>
              </w:rPr>
            </w:pPr>
          </w:p>
          <w:p w14:paraId="4C2E687F" w14:textId="77777777" w:rsidR="005D2CE2" w:rsidRDefault="005D2CE2">
            <w:pPr>
              <w:spacing w:line="276" w:lineRule="auto"/>
              <w:ind w:right="60"/>
              <w:rPr>
                <w:rFonts w:ascii="Calibri" w:eastAsia="Calibri" w:hAnsi="Calibri" w:cs="Calibri"/>
                <w:sz w:val="20"/>
                <w:szCs w:val="20"/>
              </w:rPr>
            </w:pPr>
          </w:p>
          <w:p w14:paraId="2B6BBB10" w14:textId="77777777" w:rsidR="005D2CE2" w:rsidRDefault="005D2CE2">
            <w:pPr>
              <w:spacing w:after="200"/>
              <w:rPr>
                <w:rFonts w:ascii="Calibri" w:eastAsia="Calibri" w:hAnsi="Calibri" w:cs="Calibri"/>
                <w:sz w:val="20"/>
                <w:szCs w:val="20"/>
              </w:rPr>
            </w:pPr>
          </w:p>
          <w:p w14:paraId="5EF41001" w14:textId="77777777" w:rsidR="005D2CE2" w:rsidRDefault="005D2CE2">
            <w:pPr>
              <w:spacing w:after="200"/>
              <w:ind w:left="360"/>
              <w:rPr>
                <w:rFonts w:ascii="Calibri" w:eastAsia="Calibri" w:hAnsi="Calibri" w:cs="Calibri"/>
                <w:sz w:val="20"/>
                <w:szCs w:val="20"/>
              </w:rPr>
            </w:pPr>
          </w:p>
          <w:p w14:paraId="5416E33C" w14:textId="77777777" w:rsidR="005D2CE2" w:rsidRDefault="005D2CE2">
            <w:pPr>
              <w:spacing w:after="200"/>
              <w:ind w:left="360"/>
              <w:rPr>
                <w:rFonts w:ascii="Calibri" w:eastAsia="Calibri" w:hAnsi="Calibri" w:cs="Calibri"/>
                <w:sz w:val="20"/>
                <w:szCs w:val="20"/>
              </w:rPr>
            </w:pPr>
          </w:p>
          <w:p w14:paraId="0D184BB8" w14:textId="77777777" w:rsidR="005D2CE2" w:rsidRDefault="005D2CE2">
            <w:pPr>
              <w:spacing w:after="200"/>
              <w:ind w:left="360"/>
              <w:rPr>
                <w:rFonts w:ascii="Calibri" w:eastAsia="Calibri" w:hAnsi="Calibri" w:cs="Calibri"/>
                <w:sz w:val="20"/>
                <w:szCs w:val="20"/>
              </w:rPr>
            </w:pPr>
          </w:p>
          <w:p w14:paraId="781D79ED" w14:textId="77777777" w:rsidR="005D2CE2" w:rsidRDefault="005D2CE2">
            <w:pPr>
              <w:spacing w:after="200"/>
              <w:ind w:left="360"/>
              <w:rPr>
                <w:rFonts w:ascii="Calibri" w:eastAsia="Calibri" w:hAnsi="Calibri" w:cs="Calibri"/>
                <w:sz w:val="20"/>
                <w:szCs w:val="20"/>
              </w:rPr>
            </w:pPr>
          </w:p>
          <w:p w14:paraId="1DDB801F" w14:textId="77777777" w:rsidR="005D2CE2" w:rsidRDefault="005D2CE2">
            <w:pPr>
              <w:spacing w:after="200"/>
              <w:ind w:left="360"/>
              <w:rPr>
                <w:rFonts w:ascii="Calibri" w:eastAsia="Calibri" w:hAnsi="Calibri" w:cs="Calibri"/>
                <w:sz w:val="20"/>
                <w:szCs w:val="20"/>
              </w:rPr>
            </w:pPr>
          </w:p>
          <w:p w14:paraId="08CEE508" w14:textId="77777777" w:rsidR="005D2CE2" w:rsidRDefault="005D2CE2">
            <w:pPr>
              <w:spacing w:after="200"/>
              <w:ind w:left="360"/>
              <w:rPr>
                <w:rFonts w:ascii="Calibri" w:eastAsia="Calibri" w:hAnsi="Calibri" w:cs="Calibri"/>
                <w:sz w:val="20"/>
                <w:szCs w:val="20"/>
              </w:rPr>
            </w:pPr>
          </w:p>
          <w:p w14:paraId="04350720" w14:textId="77777777" w:rsidR="005D2CE2" w:rsidRDefault="005D2CE2">
            <w:pPr>
              <w:spacing w:after="200"/>
              <w:ind w:left="360"/>
              <w:rPr>
                <w:rFonts w:ascii="Calibri" w:eastAsia="Calibri" w:hAnsi="Calibri" w:cs="Calibri"/>
                <w:sz w:val="20"/>
                <w:szCs w:val="20"/>
              </w:rPr>
            </w:pPr>
          </w:p>
          <w:p w14:paraId="015F1857" w14:textId="77777777" w:rsidR="005D2CE2" w:rsidRDefault="005D2CE2">
            <w:pPr>
              <w:spacing w:after="200"/>
              <w:ind w:left="360"/>
              <w:rPr>
                <w:rFonts w:ascii="Calibri" w:eastAsia="Calibri" w:hAnsi="Calibri" w:cs="Calibri"/>
                <w:sz w:val="20"/>
                <w:szCs w:val="20"/>
              </w:rPr>
            </w:pPr>
          </w:p>
          <w:p w14:paraId="3835808C" w14:textId="77777777" w:rsidR="005D2CE2" w:rsidRDefault="005D2CE2">
            <w:pPr>
              <w:spacing w:after="200"/>
              <w:ind w:left="360"/>
              <w:rPr>
                <w:rFonts w:ascii="Calibri" w:eastAsia="Calibri" w:hAnsi="Calibri" w:cs="Calibri"/>
                <w:sz w:val="20"/>
                <w:szCs w:val="20"/>
              </w:rPr>
            </w:pPr>
          </w:p>
          <w:p w14:paraId="77914483" w14:textId="77777777" w:rsidR="005D2CE2" w:rsidRDefault="005D2CE2">
            <w:pPr>
              <w:spacing w:line="276" w:lineRule="auto"/>
              <w:rPr>
                <w:rFonts w:ascii="Calibri" w:eastAsia="Calibri" w:hAnsi="Calibri" w:cs="Calibri"/>
                <w:sz w:val="20"/>
                <w:szCs w:val="20"/>
              </w:rPr>
            </w:pPr>
          </w:p>
          <w:p w14:paraId="1AFE501A" w14:textId="77777777" w:rsidR="005D2CE2" w:rsidRDefault="005D2CE2">
            <w:pPr>
              <w:spacing w:before="240" w:after="240"/>
              <w:rPr>
                <w:rFonts w:ascii="Calibri" w:eastAsia="Calibri" w:hAnsi="Calibri" w:cs="Calibri"/>
                <w:sz w:val="20"/>
                <w:szCs w:val="20"/>
              </w:rPr>
            </w:pPr>
          </w:p>
          <w:p w14:paraId="2953A853" w14:textId="77777777" w:rsidR="005D2CE2" w:rsidRDefault="005D2CE2">
            <w:pPr>
              <w:spacing w:before="240" w:after="240"/>
              <w:rPr>
                <w:rFonts w:ascii="Calibri" w:eastAsia="Calibri" w:hAnsi="Calibri" w:cs="Calibri"/>
                <w:sz w:val="20"/>
                <w:szCs w:val="20"/>
              </w:rPr>
            </w:pPr>
          </w:p>
          <w:p w14:paraId="096D3872" w14:textId="77777777" w:rsidR="005D2CE2" w:rsidRDefault="005D2CE2">
            <w:pPr>
              <w:spacing w:after="200"/>
              <w:ind w:left="360"/>
              <w:rPr>
                <w:rFonts w:ascii="Calibri" w:eastAsia="Calibri" w:hAnsi="Calibri" w:cs="Calibri"/>
                <w:sz w:val="20"/>
                <w:szCs w:val="20"/>
              </w:rPr>
            </w:pPr>
          </w:p>
        </w:tc>
        <w:tc>
          <w:tcPr>
            <w:tcW w:w="2430" w:type="dxa"/>
          </w:tcPr>
          <w:p w14:paraId="3E1B1B0C" w14:textId="77777777" w:rsidR="005D2CE2" w:rsidRDefault="00000000">
            <w:pPr>
              <w:rPr>
                <w:rFonts w:ascii="Calibri" w:eastAsia="Calibri" w:hAnsi="Calibri" w:cs="Calibri"/>
                <w:sz w:val="20"/>
                <w:szCs w:val="20"/>
              </w:rPr>
            </w:pPr>
            <w:r>
              <w:rPr>
                <w:rFonts w:ascii="Calibri" w:eastAsia="Calibri" w:hAnsi="Calibri" w:cs="Calibri"/>
                <w:b/>
                <w:sz w:val="20"/>
                <w:szCs w:val="20"/>
                <w:u w:val="single"/>
              </w:rPr>
              <w:lastRenderedPageBreak/>
              <w:t>Mental Maths</w:t>
            </w:r>
          </w:p>
          <w:p w14:paraId="30E96697" w14:textId="77777777" w:rsidR="005D2CE2" w:rsidRDefault="005D2CE2">
            <w:pPr>
              <w:pBdr>
                <w:top w:val="nil"/>
                <w:left w:val="nil"/>
                <w:bottom w:val="nil"/>
                <w:right w:val="nil"/>
                <w:between w:val="nil"/>
              </w:pBdr>
              <w:spacing w:after="200"/>
              <w:ind w:left="-53"/>
              <w:rPr>
                <w:rFonts w:ascii="Calibri" w:eastAsia="Calibri" w:hAnsi="Calibri" w:cs="Calibri"/>
                <w:sz w:val="20"/>
                <w:szCs w:val="20"/>
              </w:rPr>
            </w:pPr>
          </w:p>
          <w:p w14:paraId="0511706C" w14:textId="77777777" w:rsidR="005D2CE2" w:rsidRDefault="00000000">
            <w:pPr>
              <w:pBdr>
                <w:top w:val="nil"/>
                <w:left w:val="nil"/>
                <w:bottom w:val="nil"/>
                <w:right w:val="nil"/>
                <w:between w:val="nil"/>
              </w:pBdr>
              <w:spacing w:after="200"/>
              <w:ind w:left="-53"/>
              <w:rPr>
                <w:rFonts w:ascii="Calibri" w:eastAsia="Calibri" w:hAnsi="Calibri" w:cs="Calibri"/>
                <w:sz w:val="20"/>
                <w:szCs w:val="20"/>
              </w:rPr>
            </w:pPr>
            <w:r>
              <w:rPr>
                <w:rFonts w:ascii="Calibri" w:eastAsia="Calibri" w:hAnsi="Calibri" w:cs="Calibri"/>
                <w:sz w:val="20"/>
                <w:szCs w:val="20"/>
              </w:rPr>
              <w:t xml:space="preserve">Pre/Post Mental Maths Baseline. </w:t>
            </w:r>
          </w:p>
          <w:p w14:paraId="0912903E" w14:textId="77777777" w:rsidR="005D2CE2" w:rsidRDefault="00000000">
            <w:pPr>
              <w:pBdr>
                <w:top w:val="nil"/>
                <w:left w:val="nil"/>
                <w:bottom w:val="nil"/>
                <w:right w:val="nil"/>
                <w:between w:val="nil"/>
              </w:pBdr>
              <w:spacing w:after="200"/>
              <w:ind w:left="-53"/>
              <w:rPr>
                <w:rFonts w:ascii="Calibri" w:eastAsia="Calibri" w:hAnsi="Calibri" w:cs="Calibri"/>
                <w:sz w:val="20"/>
                <w:szCs w:val="20"/>
              </w:rPr>
            </w:pPr>
            <w:r>
              <w:rPr>
                <w:rFonts w:ascii="Calibri" w:eastAsia="Calibri" w:hAnsi="Calibri" w:cs="Calibri"/>
                <w:sz w:val="20"/>
                <w:szCs w:val="20"/>
              </w:rPr>
              <w:t>Teacher judgement.</w:t>
            </w:r>
          </w:p>
          <w:p w14:paraId="2834460F" w14:textId="77777777" w:rsidR="005D2CE2" w:rsidRDefault="00000000">
            <w:pPr>
              <w:pBdr>
                <w:top w:val="nil"/>
                <w:left w:val="nil"/>
                <w:bottom w:val="nil"/>
                <w:right w:val="nil"/>
                <w:between w:val="nil"/>
              </w:pBdr>
              <w:spacing w:after="200"/>
              <w:ind w:left="-53"/>
              <w:rPr>
                <w:rFonts w:ascii="Calibri" w:eastAsia="Calibri" w:hAnsi="Calibri" w:cs="Calibri"/>
                <w:sz w:val="20"/>
                <w:szCs w:val="20"/>
              </w:rPr>
            </w:pPr>
            <w:r>
              <w:rPr>
                <w:rFonts w:ascii="Calibri" w:eastAsia="Calibri" w:hAnsi="Calibri" w:cs="Calibri"/>
                <w:sz w:val="20"/>
                <w:szCs w:val="20"/>
              </w:rPr>
              <w:t>Moderation of Assessments.</w:t>
            </w:r>
          </w:p>
          <w:p w14:paraId="78707561" w14:textId="77777777" w:rsidR="005D2CE2" w:rsidRDefault="005D2CE2">
            <w:pPr>
              <w:pBdr>
                <w:top w:val="nil"/>
                <w:left w:val="nil"/>
                <w:bottom w:val="nil"/>
                <w:right w:val="nil"/>
                <w:between w:val="nil"/>
              </w:pBdr>
              <w:spacing w:after="200"/>
              <w:ind w:left="227" w:hanging="280"/>
              <w:rPr>
                <w:rFonts w:ascii="Calibri" w:eastAsia="Calibri" w:hAnsi="Calibri" w:cs="Calibri"/>
                <w:sz w:val="20"/>
                <w:szCs w:val="20"/>
              </w:rPr>
            </w:pPr>
          </w:p>
          <w:p w14:paraId="0D53F278" w14:textId="77777777" w:rsidR="005D2CE2" w:rsidRDefault="005D2CE2">
            <w:pPr>
              <w:pBdr>
                <w:top w:val="nil"/>
                <w:left w:val="nil"/>
                <w:bottom w:val="nil"/>
                <w:right w:val="nil"/>
                <w:between w:val="nil"/>
              </w:pBdr>
              <w:spacing w:after="200"/>
              <w:ind w:left="227" w:hanging="280"/>
              <w:rPr>
                <w:rFonts w:ascii="Calibri" w:eastAsia="Calibri" w:hAnsi="Calibri" w:cs="Calibri"/>
                <w:sz w:val="20"/>
                <w:szCs w:val="20"/>
              </w:rPr>
            </w:pPr>
          </w:p>
          <w:p w14:paraId="68898C2E" w14:textId="77777777" w:rsidR="005D2CE2" w:rsidRDefault="005D2CE2">
            <w:pPr>
              <w:pBdr>
                <w:top w:val="nil"/>
                <w:left w:val="nil"/>
                <w:bottom w:val="nil"/>
                <w:right w:val="nil"/>
                <w:between w:val="nil"/>
              </w:pBdr>
              <w:spacing w:after="200"/>
              <w:ind w:left="227" w:hanging="280"/>
              <w:rPr>
                <w:rFonts w:ascii="Calibri" w:eastAsia="Calibri" w:hAnsi="Calibri" w:cs="Calibri"/>
                <w:sz w:val="20"/>
                <w:szCs w:val="20"/>
              </w:rPr>
            </w:pPr>
          </w:p>
          <w:p w14:paraId="7FD3AF74" w14:textId="77777777" w:rsidR="005D2CE2" w:rsidRDefault="005D2CE2">
            <w:pPr>
              <w:pBdr>
                <w:top w:val="nil"/>
                <w:left w:val="nil"/>
                <w:bottom w:val="nil"/>
                <w:right w:val="nil"/>
                <w:between w:val="nil"/>
              </w:pBdr>
              <w:spacing w:after="200"/>
              <w:ind w:left="227" w:hanging="280"/>
              <w:rPr>
                <w:rFonts w:ascii="Calibri" w:eastAsia="Calibri" w:hAnsi="Calibri" w:cs="Calibri"/>
                <w:sz w:val="20"/>
                <w:szCs w:val="20"/>
              </w:rPr>
            </w:pPr>
          </w:p>
          <w:p w14:paraId="76FEE0CF" w14:textId="77777777" w:rsidR="005D2CE2" w:rsidRDefault="005D2CE2">
            <w:pPr>
              <w:pBdr>
                <w:top w:val="nil"/>
                <w:left w:val="nil"/>
                <w:bottom w:val="nil"/>
                <w:right w:val="nil"/>
                <w:between w:val="nil"/>
              </w:pBdr>
              <w:spacing w:after="200"/>
              <w:ind w:left="227" w:hanging="280"/>
              <w:rPr>
                <w:rFonts w:ascii="Calibri" w:eastAsia="Calibri" w:hAnsi="Calibri" w:cs="Calibri"/>
                <w:sz w:val="20"/>
                <w:szCs w:val="20"/>
              </w:rPr>
            </w:pPr>
          </w:p>
          <w:p w14:paraId="2B036627" w14:textId="77777777" w:rsidR="005D2CE2" w:rsidRDefault="005D2CE2">
            <w:pPr>
              <w:pBdr>
                <w:top w:val="nil"/>
                <w:left w:val="nil"/>
                <w:bottom w:val="nil"/>
                <w:right w:val="nil"/>
                <w:between w:val="nil"/>
              </w:pBdr>
              <w:spacing w:after="200"/>
              <w:ind w:left="-53"/>
              <w:rPr>
                <w:rFonts w:ascii="Calibri" w:eastAsia="Calibri" w:hAnsi="Calibri" w:cs="Calibri"/>
                <w:sz w:val="20"/>
                <w:szCs w:val="20"/>
              </w:rPr>
            </w:pPr>
          </w:p>
          <w:p w14:paraId="3C72B0DF" w14:textId="77777777" w:rsidR="005D2CE2" w:rsidRDefault="005D2CE2">
            <w:pPr>
              <w:ind w:right="60"/>
              <w:rPr>
                <w:rFonts w:ascii="Calibri" w:eastAsia="Calibri" w:hAnsi="Calibri" w:cs="Calibri"/>
                <w:sz w:val="20"/>
                <w:szCs w:val="20"/>
              </w:rPr>
            </w:pPr>
          </w:p>
          <w:p w14:paraId="16F83886" w14:textId="77777777" w:rsidR="005D2CE2" w:rsidRDefault="005D2CE2">
            <w:pPr>
              <w:ind w:right="60"/>
              <w:rPr>
                <w:rFonts w:ascii="Calibri" w:eastAsia="Calibri" w:hAnsi="Calibri" w:cs="Calibri"/>
                <w:sz w:val="20"/>
                <w:szCs w:val="20"/>
              </w:rPr>
            </w:pPr>
          </w:p>
          <w:p w14:paraId="4B9D3A88" w14:textId="77777777" w:rsidR="005D2CE2" w:rsidRDefault="005D2CE2">
            <w:pPr>
              <w:rPr>
                <w:rFonts w:ascii="Calibri" w:eastAsia="Calibri" w:hAnsi="Calibri" w:cs="Calibri"/>
                <w:sz w:val="20"/>
                <w:szCs w:val="20"/>
              </w:rPr>
            </w:pPr>
          </w:p>
        </w:tc>
        <w:tc>
          <w:tcPr>
            <w:tcW w:w="1485" w:type="dxa"/>
            <w:shd w:val="clear" w:color="auto" w:fill="auto"/>
          </w:tcPr>
          <w:p w14:paraId="69DB42AE" w14:textId="77777777" w:rsidR="005D2CE2" w:rsidRDefault="00000000">
            <w:pPr>
              <w:rPr>
                <w:rFonts w:ascii="Calibri" w:eastAsia="Calibri" w:hAnsi="Calibri" w:cs="Calibri"/>
                <w:sz w:val="20"/>
                <w:szCs w:val="20"/>
              </w:rPr>
            </w:pPr>
            <w:r>
              <w:rPr>
                <w:rFonts w:ascii="Calibri" w:eastAsia="Calibri" w:hAnsi="Calibri" w:cs="Calibri"/>
                <w:b/>
                <w:sz w:val="20"/>
                <w:szCs w:val="20"/>
                <w:u w:val="single"/>
              </w:rPr>
              <w:lastRenderedPageBreak/>
              <w:t>Mental Maths</w:t>
            </w:r>
          </w:p>
        </w:tc>
        <w:tc>
          <w:tcPr>
            <w:tcW w:w="1725" w:type="dxa"/>
            <w:shd w:val="clear" w:color="auto" w:fill="auto"/>
          </w:tcPr>
          <w:p w14:paraId="1B99EDCC" w14:textId="77777777" w:rsidR="005D2CE2" w:rsidRDefault="005D2CE2">
            <w:pPr>
              <w:pBdr>
                <w:top w:val="nil"/>
                <w:left w:val="nil"/>
                <w:bottom w:val="nil"/>
                <w:right w:val="nil"/>
                <w:between w:val="nil"/>
              </w:pBdr>
              <w:ind w:left="-53"/>
              <w:rPr>
                <w:rFonts w:ascii="Calibri" w:eastAsia="Calibri" w:hAnsi="Calibri" w:cs="Calibri"/>
                <w:sz w:val="20"/>
                <w:szCs w:val="20"/>
              </w:rPr>
            </w:pPr>
          </w:p>
          <w:p w14:paraId="7B4463C0" w14:textId="77777777" w:rsidR="005D2CE2" w:rsidRDefault="005D2CE2">
            <w:pPr>
              <w:pBdr>
                <w:top w:val="nil"/>
                <w:left w:val="nil"/>
                <w:bottom w:val="nil"/>
                <w:right w:val="nil"/>
                <w:between w:val="nil"/>
              </w:pBdr>
              <w:ind w:left="-53"/>
              <w:rPr>
                <w:rFonts w:ascii="Calibri" w:eastAsia="Calibri" w:hAnsi="Calibri" w:cs="Calibri"/>
                <w:sz w:val="20"/>
                <w:szCs w:val="20"/>
              </w:rPr>
            </w:pPr>
          </w:p>
          <w:p w14:paraId="09B3C93F" w14:textId="77777777" w:rsidR="005D2CE2" w:rsidRDefault="005D2CE2">
            <w:pPr>
              <w:pBdr>
                <w:top w:val="nil"/>
                <w:left w:val="nil"/>
                <w:bottom w:val="nil"/>
                <w:right w:val="nil"/>
                <w:between w:val="nil"/>
              </w:pBdr>
              <w:ind w:left="-53"/>
              <w:rPr>
                <w:rFonts w:ascii="Calibri" w:eastAsia="Calibri" w:hAnsi="Calibri" w:cs="Calibri"/>
                <w:sz w:val="20"/>
                <w:szCs w:val="20"/>
              </w:rPr>
            </w:pPr>
          </w:p>
          <w:p w14:paraId="513C192D" w14:textId="77777777" w:rsidR="005D2CE2" w:rsidRDefault="00000000">
            <w:pPr>
              <w:pBdr>
                <w:top w:val="nil"/>
                <w:left w:val="nil"/>
                <w:bottom w:val="nil"/>
                <w:right w:val="nil"/>
                <w:between w:val="nil"/>
              </w:pBdr>
              <w:ind w:left="-53"/>
              <w:rPr>
                <w:rFonts w:ascii="Calibri" w:eastAsia="Calibri" w:hAnsi="Calibri" w:cs="Calibri"/>
                <w:sz w:val="20"/>
                <w:szCs w:val="20"/>
              </w:rPr>
            </w:pPr>
            <w:r>
              <w:rPr>
                <w:rFonts w:ascii="Calibri" w:eastAsia="Calibri" w:hAnsi="Calibri" w:cs="Calibri"/>
                <w:sz w:val="20"/>
                <w:szCs w:val="20"/>
              </w:rPr>
              <w:t>DHT.</w:t>
            </w:r>
          </w:p>
          <w:p w14:paraId="099EC265" w14:textId="77777777" w:rsidR="005D2CE2" w:rsidRDefault="005D2CE2">
            <w:pPr>
              <w:pBdr>
                <w:top w:val="nil"/>
                <w:left w:val="nil"/>
                <w:bottom w:val="nil"/>
                <w:right w:val="nil"/>
                <w:between w:val="nil"/>
              </w:pBdr>
              <w:ind w:left="-53"/>
              <w:rPr>
                <w:rFonts w:ascii="Calibri" w:eastAsia="Calibri" w:hAnsi="Calibri" w:cs="Calibri"/>
                <w:sz w:val="20"/>
                <w:szCs w:val="20"/>
              </w:rPr>
            </w:pPr>
          </w:p>
          <w:p w14:paraId="2A945783" w14:textId="77777777" w:rsidR="005D2CE2" w:rsidRDefault="00000000">
            <w:pPr>
              <w:pBdr>
                <w:top w:val="nil"/>
                <w:left w:val="nil"/>
                <w:bottom w:val="nil"/>
                <w:right w:val="nil"/>
                <w:between w:val="nil"/>
              </w:pBdr>
              <w:ind w:left="-53"/>
              <w:rPr>
                <w:rFonts w:ascii="Calibri" w:eastAsia="Calibri" w:hAnsi="Calibri" w:cs="Calibri"/>
                <w:sz w:val="20"/>
                <w:szCs w:val="20"/>
              </w:rPr>
            </w:pPr>
            <w:r>
              <w:rPr>
                <w:rFonts w:ascii="Calibri" w:eastAsia="Calibri" w:hAnsi="Calibri" w:cs="Calibri"/>
                <w:sz w:val="20"/>
                <w:szCs w:val="20"/>
              </w:rPr>
              <w:t xml:space="preserve">Numeracy. </w:t>
            </w:r>
          </w:p>
          <w:p w14:paraId="17EE069F" w14:textId="77777777" w:rsidR="005D2CE2" w:rsidRDefault="005D2CE2">
            <w:pPr>
              <w:pBdr>
                <w:top w:val="nil"/>
                <w:left w:val="nil"/>
                <w:bottom w:val="nil"/>
                <w:right w:val="nil"/>
                <w:between w:val="nil"/>
              </w:pBdr>
              <w:ind w:left="-53"/>
              <w:rPr>
                <w:rFonts w:ascii="Calibri" w:eastAsia="Calibri" w:hAnsi="Calibri" w:cs="Calibri"/>
                <w:sz w:val="20"/>
                <w:szCs w:val="20"/>
              </w:rPr>
            </w:pPr>
          </w:p>
          <w:p w14:paraId="2180C6EC" w14:textId="77777777" w:rsidR="005D2CE2" w:rsidRDefault="00000000">
            <w:pPr>
              <w:pBdr>
                <w:top w:val="nil"/>
                <w:left w:val="nil"/>
                <w:bottom w:val="nil"/>
                <w:right w:val="nil"/>
                <w:between w:val="nil"/>
              </w:pBdr>
              <w:ind w:left="-53"/>
              <w:rPr>
                <w:rFonts w:ascii="Calibri" w:eastAsia="Calibri" w:hAnsi="Calibri" w:cs="Calibri"/>
                <w:sz w:val="20"/>
                <w:szCs w:val="20"/>
              </w:rPr>
            </w:pPr>
            <w:r>
              <w:rPr>
                <w:rFonts w:ascii="Calibri" w:eastAsia="Calibri" w:hAnsi="Calibri" w:cs="Calibri"/>
                <w:sz w:val="20"/>
                <w:szCs w:val="20"/>
              </w:rPr>
              <w:t>Working Party.</w:t>
            </w:r>
          </w:p>
          <w:p w14:paraId="645C184F" w14:textId="77777777" w:rsidR="005D2CE2" w:rsidRDefault="005D2CE2">
            <w:pPr>
              <w:pBdr>
                <w:top w:val="nil"/>
                <w:left w:val="nil"/>
                <w:bottom w:val="nil"/>
                <w:right w:val="nil"/>
                <w:between w:val="nil"/>
              </w:pBdr>
              <w:ind w:left="-53"/>
              <w:rPr>
                <w:rFonts w:ascii="Calibri" w:eastAsia="Calibri" w:hAnsi="Calibri" w:cs="Calibri"/>
                <w:sz w:val="20"/>
                <w:szCs w:val="20"/>
              </w:rPr>
            </w:pPr>
          </w:p>
        </w:tc>
        <w:tc>
          <w:tcPr>
            <w:tcW w:w="1740" w:type="dxa"/>
            <w:shd w:val="clear" w:color="auto" w:fill="auto"/>
          </w:tcPr>
          <w:p w14:paraId="3C1D80F7" w14:textId="77777777" w:rsidR="005D2CE2" w:rsidRDefault="005D2CE2">
            <w:pPr>
              <w:pBdr>
                <w:top w:val="nil"/>
                <w:left w:val="nil"/>
                <w:bottom w:val="nil"/>
                <w:right w:val="nil"/>
                <w:between w:val="nil"/>
              </w:pBdr>
              <w:spacing w:after="200"/>
              <w:ind w:left="720"/>
              <w:rPr>
                <w:rFonts w:ascii="Calibri" w:eastAsia="Calibri" w:hAnsi="Calibri" w:cs="Calibri"/>
                <w:color w:val="000000"/>
                <w:sz w:val="20"/>
                <w:szCs w:val="20"/>
              </w:rPr>
            </w:pPr>
          </w:p>
        </w:tc>
      </w:tr>
    </w:tbl>
    <w:p w14:paraId="5DBA5B95" w14:textId="77777777" w:rsidR="005D2CE2" w:rsidRDefault="005D2CE2"/>
    <w:p w14:paraId="51583866" w14:textId="77777777" w:rsidR="005D2CE2" w:rsidRDefault="005D2CE2">
      <w:pPr>
        <w:rPr>
          <w:rFonts w:ascii="Arial" w:eastAsia="Arial" w:hAnsi="Arial" w:cs="Arial"/>
        </w:rPr>
      </w:pPr>
    </w:p>
    <w:p w14:paraId="40786FA8" w14:textId="77777777" w:rsidR="005D2CE2" w:rsidRDefault="005D2CE2">
      <w:pPr>
        <w:ind w:left="360"/>
        <w:rPr>
          <w:rFonts w:ascii="Arial" w:eastAsia="Arial" w:hAnsi="Arial" w:cs="Arial"/>
          <w:sz w:val="20"/>
          <w:szCs w:val="20"/>
        </w:rPr>
      </w:pPr>
    </w:p>
    <w:p w14:paraId="67604843" w14:textId="77777777" w:rsidR="005D2CE2" w:rsidRDefault="00000000">
      <w:pPr>
        <w:spacing w:after="200"/>
      </w:pPr>
      <w:r>
        <w:br w:type="page"/>
      </w:r>
    </w:p>
    <w:tbl>
      <w:tblPr>
        <w:tblStyle w:val="ad"/>
        <w:tblW w:w="15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5325"/>
        <w:gridCol w:w="450"/>
        <w:gridCol w:w="3135"/>
        <w:gridCol w:w="6000"/>
        <w:gridCol w:w="270"/>
      </w:tblGrid>
      <w:tr w:rsidR="005D2CE2" w14:paraId="21049575" w14:textId="77777777">
        <w:trPr>
          <w:trHeight w:val="413"/>
        </w:trPr>
        <w:tc>
          <w:tcPr>
            <w:tcW w:w="15360" w:type="dxa"/>
            <w:gridSpan w:val="5"/>
            <w:shd w:val="clear" w:color="auto" w:fill="FFC000"/>
          </w:tcPr>
          <w:p w14:paraId="73C11013" w14:textId="77777777" w:rsidR="005D2CE2" w:rsidRDefault="00000000">
            <w:pPr>
              <w:jc w:val="center"/>
              <w:rPr>
                <w:rFonts w:ascii="Calibri" w:eastAsia="Calibri" w:hAnsi="Calibri" w:cs="Calibri"/>
                <w:color w:val="FFFFFF"/>
              </w:rPr>
            </w:pPr>
            <w:bookmarkStart w:id="76" w:name="_heading=h.3whwml4" w:colFirst="0" w:colLast="0"/>
            <w:bookmarkEnd w:id="76"/>
            <w:r>
              <w:rPr>
                <w:rFonts w:ascii="Calibri" w:eastAsia="Calibri" w:hAnsi="Calibri" w:cs="Calibri"/>
              </w:rPr>
              <w:lastRenderedPageBreak/>
              <w:t>Improvement Priority 3 – ATTRACT - Ensuring an inclusive and nurturing culture</w:t>
            </w:r>
          </w:p>
        </w:tc>
        <w:tc>
          <w:tcPr>
            <w:tcW w:w="270" w:type="dxa"/>
            <w:shd w:val="clear" w:color="auto" w:fill="FFC000"/>
          </w:tcPr>
          <w:p w14:paraId="50928BA8" w14:textId="77777777" w:rsidR="005D2CE2" w:rsidRDefault="005D2CE2">
            <w:pPr>
              <w:widowControl w:val="0"/>
              <w:pBdr>
                <w:top w:val="nil"/>
                <w:left w:val="nil"/>
                <w:bottom w:val="nil"/>
                <w:right w:val="nil"/>
                <w:between w:val="nil"/>
              </w:pBdr>
              <w:spacing w:line="276" w:lineRule="auto"/>
              <w:rPr>
                <w:rFonts w:ascii="Calibri" w:eastAsia="Calibri" w:hAnsi="Calibri" w:cs="Calibri"/>
                <w:color w:val="FFFFFF"/>
              </w:rPr>
            </w:pPr>
          </w:p>
        </w:tc>
      </w:tr>
      <w:tr w:rsidR="005D2CE2" w14:paraId="30840512" w14:textId="77777777">
        <w:trPr>
          <w:trHeight w:val="412"/>
        </w:trPr>
        <w:tc>
          <w:tcPr>
            <w:tcW w:w="15360" w:type="dxa"/>
            <w:gridSpan w:val="5"/>
            <w:shd w:val="clear" w:color="auto" w:fill="FF0000"/>
          </w:tcPr>
          <w:p w14:paraId="47E672C9" w14:textId="77777777" w:rsidR="005D2CE2" w:rsidRDefault="00000000">
            <w:pPr>
              <w:jc w:val="center"/>
              <w:rPr>
                <w:rFonts w:ascii="Calibri" w:eastAsia="Calibri" w:hAnsi="Calibri" w:cs="Calibri"/>
                <w:b/>
                <w:color w:val="FFFFFF"/>
                <w:sz w:val="32"/>
                <w:szCs w:val="32"/>
              </w:rPr>
            </w:pPr>
            <w:r>
              <w:rPr>
                <w:rFonts w:ascii="Calibri" w:eastAsia="Calibri" w:hAnsi="Calibri" w:cs="Calibri"/>
                <w:b/>
                <w:color w:val="FFFFFF"/>
                <w:sz w:val="32"/>
                <w:szCs w:val="32"/>
              </w:rPr>
              <w:t xml:space="preserve">H&amp;WB / RE - Improve outcomes in Health and Wellbeing with a focus on developing knowledge, skills and understanding, to positively impact the whole school community in many aspects of life, such as behaviour, relationships, faith, attendance and </w:t>
            </w:r>
            <w:proofErr w:type="gramStart"/>
            <w:r>
              <w:rPr>
                <w:rFonts w:ascii="Calibri" w:eastAsia="Calibri" w:hAnsi="Calibri" w:cs="Calibri"/>
                <w:b/>
                <w:color w:val="FFFFFF"/>
                <w:sz w:val="32"/>
                <w:szCs w:val="32"/>
              </w:rPr>
              <w:t>attainment</w:t>
            </w:r>
            <w:proofErr w:type="gramEnd"/>
          </w:p>
          <w:p w14:paraId="6ECE5538" w14:textId="77777777" w:rsidR="005D2CE2" w:rsidRDefault="005D2CE2">
            <w:pPr>
              <w:jc w:val="center"/>
              <w:rPr>
                <w:rFonts w:ascii="Calibri" w:eastAsia="Calibri" w:hAnsi="Calibri" w:cs="Calibri"/>
              </w:rPr>
            </w:pPr>
          </w:p>
          <w:p w14:paraId="7CA83B21" w14:textId="77777777" w:rsidR="005D2CE2" w:rsidRDefault="005D2CE2">
            <w:pPr>
              <w:pBdr>
                <w:top w:val="nil"/>
                <w:left w:val="nil"/>
                <w:bottom w:val="nil"/>
                <w:right w:val="nil"/>
                <w:between w:val="nil"/>
              </w:pBdr>
              <w:rPr>
                <w:rFonts w:ascii="Calibri" w:eastAsia="Calibri" w:hAnsi="Calibri" w:cs="Calibri"/>
                <w:b/>
                <w:color w:val="FFFFFF"/>
                <w:sz w:val="32"/>
                <w:szCs w:val="32"/>
              </w:rPr>
            </w:pPr>
          </w:p>
        </w:tc>
        <w:tc>
          <w:tcPr>
            <w:tcW w:w="270" w:type="dxa"/>
            <w:shd w:val="clear" w:color="auto" w:fill="FF0000"/>
          </w:tcPr>
          <w:p w14:paraId="5CF14F82" w14:textId="77777777" w:rsidR="005D2CE2" w:rsidRDefault="005D2CE2">
            <w:pPr>
              <w:widowControl w:val="0"/>
              <w:pBdr>
                <w:top w:val="nil"/>
                <w:left w:val="nil"/>
                <w:bottom w:val="nil"/>
                <w:right w:val="nil"/>
                <w:between w:val="nil"/>
              </w:pBdr>
              <w:spacing w:line="276" w:lineRule="auto"/>
              <w:rPr>
                <w:rFonts w:ascii="Calibri" w:eastAsia="Calibri" w:hAnsi="Calibri" w:cs="Calibri"/>
                <w:b/>
                <w:color w:val="FFFFFF"/>
                <w:sz w:val="32"/>
                <w:szCs w:val="32"/>
              </w:rPr>
            </w:pPr>
          </w:p>
        </w:tc>
      </w:tr>
      <w:tr w:rsidR="005D2CE2" w14:paraId="4A3F207B" w14:textId="77777777">
        <w:trPr>
          <w:trHeight w:val="1288"/>
        </w:trPr>
        <w:tc>
          <w:tcPr>
            <w:tcW w:w="6225" w:type="dxa"/>
            <w:gridSpan w:val="3"/>
            <w:shd w:val="clear" w:color="auto" w:fill="auto"/>
          </w:tcPr>
          <w:p w14:paraId="53C34B05" w14:textId="77777777" w:rsidR="005D2CE2" w:rsidRDefault="00000000">
            <w:pPr>
              <w:rPr>
                <w:rFonts w:ascii="Calibri" w:eastAsia="Calibri" w:hAnsi="Calibri" w:cs="Calibri"/>
                <w:b/>
                <w:sz w:val="20"/>
                <w:szCs w:val="20"/>
              </w:rPr>
            </w:pPr>
            <w:r>
              <w:rPr>
                <w:rFonts w:ascii="Calibri" w:eastAsia="Calibri" w:hAnsi="Calibri" w:cs="Calibri"/>
                <w:b/>
                <w:sz w:val="20"/>
                <w:szCs w:val="20"/>
              </w:rPr>
              <w:t>NIF Priorities</w:t>
            </w:r>
          </w:p>
          <w:p w14:paraId="0621E399"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rPr>
            </w:pPr>
            <w:r>
              <w:rPr>
                <w:rFonts w:ascii="Calibri" w:eastAsia="Calibri" w:hAnsi="Calibri" w:cs="Calibri"/>
                <w:color w:val="000000"/>
                <w:sz w:val="16"/>
                <w:szCs w:val="16"/>
                <w:highlight w:val="yellow"/>
              </w:rPr>
              <w:t xml:space="preserve">Placing the human rights and needs of every child and young person at the centre of </w:t>
            </w:r>
            <w:proofErr w:type="gramStart"/>
            <w:r>
              <w:rPr>
                <w:rFonts w:ascii="Calibri" w:eastAsia="Calibri" w:hAnsi="Calibri" w:cs="Calibri"/>
                <w:color w:val="000000"/>
                <w:sz w:val="16"/>
                <w:szCs w:val="16"/>
                <w:highlight w:val="yellow"/>
              </w:rPr>
              <w:t>education</w:t>
            </w:r>
            <w:proofErr w:type="gramEnd"/>
          </w:p>
          <w:p w14:paraId="5D2523D2"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rPr>
            </w:pPr>
            <w:r>
              <w:rPr>
                <w:rFonts w:ascii="Calibri" w:eastAsia="Calibri" w:hAnsi="Calibri" w:cs="Calibri"/>
                <w:color w:val="000000"/>
                <w:sz w:val="16"/>
                <w:szCs w:val="16"/>
              </w:rPr>
              <w:t xml:space="preserve">Improvement in attainment, particularly in literacy and numeracy </w:t>
            </w:r>
          </w:p>
          <w:p w14:paraId="74DC14D0"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rPr>
            </w:pPr>
            <w:r>
              <w:rPr>
                <w:rFonts w:ascii="Calibri" w:eastAsia="Calibri" w:hAnsi="Calibri" w:cs="Calibri"/>
                <w:color w:val="000000"/>
                <w:sz w:val="16"/>
                <w:szCs w:val="16"/>
              </w:rPr>
              <w:t xml:space="preserve">Closing the attainment gap between the most and least disadvantaged children </w:t>
            </w:r>
          </w:p>
          <w:p w14:paraId="3A17747C"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Improvement in children's and young people’s health and wellbeing </w:t>
            </w:r>
          </w:p>
          <w:p w14:paraId="30DC9BE1" w14:textId="77777777" w:rsidR="005D2CE2" w:rsidRDefault="00000000">
            <w:pPr>
              <w:numPr>
                <w:ilvl w:val="0"/>
                <w:numId w:val="5"/>
              </w:numPr>
              <w:pBdr>
                <w:top w:val="nil"/>
                <w:left w:val="nil"/>
                <w:bottom w:val="nil"/>
                <w:right w:val="nil"/>
                <w:between w:val="nil"/>
              </w:pBdr>
              <w:spacing w:after="200"/>
              <w:ind w:left="210" w:hanging="210"/>
              <w:rPr>
                <w:rFonts w:ascii="Calibri" w:eastAsia="Calibri" w:hAnsi="Calibri" w:cs="Calibri"/>
                <w:color w:val="000000"/>
                <w:sz w:val="16"/>
                <w:szCs w:val="16"/>
              </w:rPr>
            </w:pPr>
            <w:r>
              <w:rPr>
                <w:rFonts w:ascii="Calibri" w:eastAsia="Calibri" w:hAnsi="Calibri" w:cs="Calibri"/>
                <w:color w:val="000000"/>
                <w:sz w:val="16"/>
                <w:szCs w:val="16"/>
                <w:highlight w:val="yellow"/>
              </w:rPr>
              <w:t>Improvement in employability skills</w:t>
            </w:r>
            <w:r>
              <w:rPr>
                <w:rFonts w:ascii="Calibri" w:eastAsia="Calibri" w:hAnsi="Calibri" w:cs="Calibri"/>
                <w:color w:val="000000"/>
                <w:sz w:val="16"/>
                <w:szCs w:val="16"/>
              </w:rPr>
              <w:t xml:space="preserve"> and sustained, positive school leaver destinations for all young people                                                                                                                                                           </w:t>
            </w:r>
          </w:p>
        </w:tc>
        <w:tc>
          <w:tcPr>
            <w:tcW w:w="3135" w:type="dxa"/>
            <w:shd w:val="clear" w:color="auto" w:fill="auto"/>
          </w:tcPr>
          <w:p w14:paraId="1A54D09F" w14:textId="77777777" w:rsidR="005D2CE2" w:rsidRDefault="00000000">
            <w:pPr>
              <w:pBdr>
                <w:top w:val="nil"/>
                <w:left w:val="nil"/>
                <w:bottom w:val="nil"/>
                <w:right w:val="nil"/>
                <w:between w:val="nil"/>
              </w:pBdr>
              <w:ind w:right="57"/>
              <w:rPr>
                <w:rFonts w:ascii="Calibri" w:eastAsia="Calibri" w:hAnsi="Calibri" w:cs="Calibri"/>
                <w:b/>
                <w:color w:val="000000"/>
                <w:sz w:val="20"/>
                <w:szCs w:val="20"/>
              </w:rPr>
            </w:pPr>
            <w:r>
              <w:rPr>
                <w:rFonts w:ascii="Calibri" w:eastAsia="Calibri" w:hAnsi="Calibri" w:cs="Calibri"/>
                <w:b/>
                <w:color w:val="000000"/>
                <w:sz w:val="20"/>
                <w:szCs w:val="20"/>
              </w:rPr>
              <w:t>NIF Drivers</w:t>
            </w:r>
          </w:p>
          <w:p w14:paraId="42D41AFC"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School Leadership                 </w:t>
            </w:r>
          </w:p>
          <w:p w14:paraId="5E1C0A5D"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rPr>
            </w:pPr>
            <w:r>
              <w:rPr>
                <w:rFonts w:ascii="Calibri" w:eastAsia="Calibri" w:hAnsi="Calibri" w:cs="Calibri"/>
                <w:color w:val="000000"/>
                <w:sz w:val="16"/>
                <w:szCs w:val="16"/>
              </w:rPr>
              <w:t>Assessment of Children’s Progress</w:t>
            </w:r>
          </w:p>
          <w:p w14:paraId="74C6834C"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Teacher Professionalism        </w:t>
            </w:r>
          </w:p>
          <w:p w14:paraId="7EA801ED"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School Improvement</w:t>
            </w:r>
          </w:p>
          <w:p w14:paraId="0E5EE31A"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 xml:space="preserve">Parental Engagement             </w:t>
            </w:r>
          </w:p>
          <w:p w14:paraId="693B159D" w14:textId="77777777" w:rsidR="005D2CE2" w:rsidRDefault="00000000">
            <w:pPr>
              <w:numPr>
                <w:ilvl w:val="0"/>
                <w:numId w:val="5"/>
              </w:numPr>
              <w:pBdr>
                <w:top w:val="nil"/>
                <w:left w:val="nil"/>
                <w:bottom w:val="nil"/>
                <w:right w:val="nil"/>
                <w:between w:val="nil"/>
              </w:pBdr>
              <w:spacing w:after="200"/>
              <w:ind w:left="210" w:hanging="210"/>
              <w:rPr>
                <w:rFonts w:ascii="Calibri" w:eastAsia="Calibri" w:hAnsi="Calibri" w:cs="Calibri"/>
                <w:b/>
                <w:color w:val="000000"/>
                <w:sz w:val="16"/>
                <w:szCs w:val="16"/>
              </w:rPr>
            </w:pPr>
            <w:r>
              <w:rPr>
                <w:rFonts w:ascii="Calibri" w:eastAsia="Calibri" w:hAnsi="Calibri" w:cs="Calibri"/>
                <w:color w:val="000000"/>
                <w:sz w:val="16"/>
                <w:szCs w:val="16"/>
              </w:rPr>
              <w:t>Performance Information</w:t>
            </w:r>
          </w:p>
        </w:tc>
        <w:tc>
          <w:tcPr>
            <w:tcW w:w="6000" w:type="dxa"/>
            <w:shd w:val="clear" w:color="auto" w:fill="auto"/>
          </w:tcPr>
          <w:p w14:paraId="1AB91894" w14:textId="77777777" w:rsidR="005D2CE2" w:rsidRDefault="00000000">
            <w:pPr>
              <w:rPr>
                <w:rFonts w:ascii="Calibri" w:eastAsia="Calibri" w:hAnsi="Calibri" w:cs="Calibri"/>
                <w:b/>
                <w:sz w:val="20"/>
                <w:szCs w:val="20"/>
              </w:rPr>
            </w:pPr>
            <w:r>
              <w:rPr>
                <w:rFonts w:ascii="Calibri" w:eastAsia="Calibri" w:hAnsi="Calibri" w:cs="Calibri"/>
                <w:b/>
                <w:sz w:val="20"/>
                <w:szCs w:val="20"/>
              </w:rPr>
              <w:t>5 A’s</w:t>
            </w:r>
          </w:p>
          <w:p w14:paraId="49F0B8DC"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rPr>
            </w:pPr>
            <w:r>
              <w:rPr>
                <w:rFonts w:ascii="Calibri" w:eastAsia="Calibri" w:hAnsi="Calibri" w:cs="Calibri"/>
                <w:color w:val="000000"/>
                <w:sz w:val="16"/>
                <w:szCs w:val="16"/>
              </w:rPr>
              <w:t>Align</w:t>
            </w:r>
          </w:p>
          <w:p w14:paraId="32F0BA9F"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Assure</w:t>
            </w:r>
          </w:p>
          <w:p w14:paraId="5834326A"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rPr>
            </w:pPr>
            <w:r>
              <w:rPr>
                <w:rFonts w:ascii="Calibri" w:eastAsia="Calibri" w:hAnsi="Calibri" w:cs="Calibri"/>
                <w:color w:val="000000"/>
                <w:sz w:val="16"/>
                <w:szCs w:val="16"/>
              </w:rPr>
              <w:t>Attain</w:t>
            </w:r>
          </w:p>
          <w:p w14:paraId="657EDF60" w14:textId="77777777" w:rsidR="005D2CE2" w:rsidRDefault="00000000">
            <w:pPr>
              <w:numPr>
                <w:ilvl w:val="0"/>
                <w:numId w:val="5"/>
              </w:numPr>
              <w:pBdr>
                <w:top w:val="nil"/>
                <w:left w:val="nil"/>
                <w:bottom w:val="nil"/>
                <w:right w:val="nil"/>
                <w:between w:val="nil"/>
              </w:pBdr>
              <w:ind w:left="210" w:hanging="210"/>
              <w:rPr>
                <w:rFonts w:ascii="Calibri" w:eastAsia="Calibri" w:hAnsi="Calibri" w:cs="Calibri"/>
                <w:color w:val="000000"/>
                <w:sz w:val="16"/>
                <w:szCs w:val="16"/>
                <w:highlight w:val="yellow"/>
              </w:rPr>
            </w:pPr>
            <w:r>
              <w:rPr>
                <w:rFonts w:ascii="Calibri" w:eastAsia="Calibri" w:hAnsi="Calibri" w:cs="Calibri"/>
                <w:color w:val="000000"/>
                <w:sz w:val="16"/>
                <w:szCs w:val="16"/>
                <w:highlight w:val="yellow"/>
              </w:rPr>
              <w:t>Achieve</w:t>
            </w:r>
          </w:p>
          <w:p w14:paraId="4F4C6208" w14:textId="77777777" w:rsidR="005D2CE2" w:rsidRDefault="00000000">
            <w:pPr>
              <w:numPr>
                <w:ilvl w:val="0"/>
                <w:numId w:val="5"/>
              </w:numPr>
              <w:pBdr>
                <w:top w:val="nil"/>
                <w:left w:val="nil"/>
                <w:bottom w:val="nil"/>
                <w:right w:val="nil"/>
                <w:between w:val="nil"/>
              </w:pBdr>
              <w:spacing w:after="200"/>
              <w:ind w:left="210" w:hanging="210"/>
              <w:rPr>
                <w:rFonts w:ascii="Calibri" w:eastAsia="Calibri" w:hAnsi="Calibri" w:cs="Calibri"/>
                <w:b/>
                <w:color w:val="000000"/>
                <w:sz w:val="16"/>
                <w:szCs w:val="16"/>
              </w:rPr>
            </w:pPr>
            <w:r>
              <w:rPr>
                <w:rFonts w:ascii="Calibri" w:eastAsia="Calibri" w:hAnsi="Calibri" w:cs="Calibri"/>
                <w:color w:val="000000"/>
                <w:sz w:val="16"/>
                <w:szCs w:val="16"/>
                <w:highlight w:val="yellow"/>
              </w:rPr>
              <w:t>Attract</w:t>
            </w:r>
          </w:p>
        </w:tc>
        <w:tc>
          <w:tcPr>
            <w:tcW w:w="270" w:type="dxa"/>
            <w:shd w:val="clear" w:color="auto" w:fill="auto"/>
          </w:tcPr>
          <w:p w14:paraId="4059A5EC" w14:textId="77777777" w:rsidR="005D2CE2" w:rsidRDefault="005D2CE2">
            <w:pPr>
              <w:rPr>
                <w:rFonts w:ascii="Calibri" w:eastAsia="Calibri" w:hAnsi="Calibri" w:cs="Calibri"/>
                <w:b/>
                <w:sz w:val="20"/>
                <w:szCs w:val="20"/>
              </w:rPr>
            </w:pPr>
          </w:p>
        </w:tc>
      </w:tr>
      <w:tr w:rsidR="005D2CE2" w14:paraId="0BDFAE33" w14:textId="77777777">
        <w:tc>
          <w:tcPr>
            <w:tcW w:w="450" w:type="dxa"/>
            <w:vMerge w:val="restart"/>
            <w:shd w:val="clear" w:color="auto" w:fill="93CDDC"/>
          </w:tcPr>
          <w:p w14:paraId="72CDEF0A" w14:textId="77777777" w:rsidR="005D2CE2" w:rsidRDefault="00000000">
            <w:pPr>
              <w:ind w:left="113" w:right="113"/>
              <w:jc w:val="center"/>
              <w:rPr>
                <w:rFonts w:ascii="Calibri" w:eastAsia="Calibri" w:hAnsi="Calibri" w:cs="Calibri"/>
                <w:b/>
                <w:color w:val="FFFFFF"/>
                <w:sz w:val="20"/>
                <w:szCs w:val="20"/>
              </w:rPr>
            </w:pPr>
            <w:r>
              <w:rPr>
                <w:rFonts w:ascii="Calibri" w:eastAsia="Calibri" w:hAnsi="Calibri" w:cs="Calibri"/>
                <w:b/>
                <w:sz w:val="16"/>
                <w:szCs w:val="16"/>
              </w:rPr>
              <w:t>HGIOS</w:t>
            </w:r>
            <w:r>
              <w:rPr>
                <w:rFonts w:ascii="Calibri" w:eastAsia="Calibri" w:hAnsi="Calibri" w:cs="Calibri"/>
                <w:b/>
                <w:sz w:val="18"/>
                <w:szCs w:val="18"/>
              </w:rPr>
              <w:t xml:space="preserve"> </w:t>
            </w:r>
            <w:r>
              <w:rPr>
                <w:rFonts w:ascii="Calibri" w:eastAsia="Calibri" w:hAnsi="Calibri" w:cs="Calibri"/>
                <w:b/>
                <w:sz w:val="20"/>
                <w:szCs w:val="20"/>
              </w:rPr>
              <w:t>QIs</w:t>
            </w:r>
          </w:p>
        </w:tc>
        <w:tc>
          <w:tcPr>
            <w:tcW w:w="5325" w:type="dxa"/>
            <w:shd w:val="clear" w:color="auto" w:fill="99CCFF"/>
          </w:tcPr>
          <w:p w14:paraId="61584319" w14:textId="77777777" w:rsidR="005D2CE2" w:rsidRDefault="00000000">
            <w:pPr>
              <w:rPr>
                <w:rFonts w:ascii="Calibri" w:eastAsia="Calibri" w:hAnsi="Calibri" w:cs="Calibri"/>
                <w:color w:val="FFFFFF"/>
                <w:sz w:val="16"/>
                <w:szCs w:val="16"/>
              </w:rPr>
            </w:pPr>
            <w:r>
              <w:rPr>
                <w:rFonts w:ascii="Calibri" w:eastAsia="Calibri" w:hAnsi="Calibri" w:cs="Calibri"/>
                <w:color w:val="FFFFFF"/>
                <w:sz w:val="16"/>
                <w:szCs w:val="16"/>
              </w:rPr>
              <w:t>How good is our leadership and approach to improvement?</w:t>
            </w:r>
          </w:p>
        </w:tc>
        <w:tc>
          <w:tcPr>
            <w:tcW w:w="9585" w:type="dxa"/>
            <w:gridSpan w:val="3"/>
            <w:shd w:val="clear" w:color="auto" w:fill="auto"/>
          </w:tcPr>
          <w:p w14:paraId="121308A7"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1.1.2 Analysis and evaluation of intelligence and data</w:t>
            </w:r>
          </w:p>
          <w:p w14:paraId="7F3F97BA"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1.1.3 Ensuring impact on learners’ successes and achievements</w:t>
            </w:r>
          </w:p>
        </w:tc>
        <w:tc>
          <w:tcPr>
            <w:tcW w:w="270" w:type="dxa"/>
            <w:shd w:val="clear" w:color="auto" w:fill="auto"/>
          </w:tcPr>
          <w:p w14:paraId="45ACA917" w14:textId="77777777" w:rsidR="005D2CE2" w:rsidRDefault="005D2CE2">
            <w:pPr>
              <w:widowControl w:val="0"/>
              <w:pBdr>
                <w:top w:val="nil"/>
                <w:left w:val="nil"/>
                <w:bottom w:val="nil"/>
                <w:right w:val="nil"/>
                <w:between w:val="nil"/>
              </w:pBdr>
              <w:spacing w:line="276" w:lineRule="auto"/>
              <w:rPr>
                <w:rFonts w:ascii="Calibri" w:eastAsia="Calibri" w:hAnsi="Calibri" w:cs="Calibri"/>
                <w:sz w:val="16"/>
                <w:szCs w:val="16"/>
                <w:highlight w:val="yellow"/>
              </w:rPr>
            </w:pPr>
          </w:p>
        </w:tc>
      </w:tr>
      <w:tr w:rsidR="005D2CE2" w14:paraId="7D1C5CD3" w14:textId="77777777">
        <w:tc>
          <w:tcPr>
            <w:tcW w:w="450" w:type="dxa"/>
            <w:vMerge/>
            <w:shd w:val="clear" w:color="auto" w:fill="93CDDC"/>
          </w:tcPr>
          <w:p w14:paraId="1F2AA203" w14:textId="77777777" w:rsidR="005D2CE2" w:rsidRDefault="005D2CE2">
            <w:pPr>
              <w:widowControl w:val="0"/>
              <w:pBdr>
                <w:top w:val="nil"/>
                <w:left w:val="nil"/>
                <w:bottom w:val="nil"/>
                <w:right w:val="nil"/>
                <w:between w:val="nil"/>
              </w:pBdr>
              <w:spacing w:line="276" w:lineRule="auto"/>
              <w:rPr>
                <w:rFonts w:ascii="Calibri" w:eastAsia="Calibri" w:hAnsi="Calibri" w:cs="Calibri"/>
                <w:sz w:val="16"/>
                <w:szCs w:val="16"/>
                <w:highlight w:val="yellow"/>
              </w:rPr>
            </w:pPr>
          </w:p>
        </w:tc>
        <w:tc>
          <w:tcPr>
            <w:tcW w:w="5325" w:type="dxa"/>
            <w:shd w:val="clear" w:color="auto" w:fill="E36C09"/>
          </w:tcPr>
          <w:p w14:paraId="41960B81" w14:textId="77777777" w:rsidR="005D2CE2" w:rsidRDefault="00000000">
            <w:pPr>
              <w:rPr>
                <w:rFonts w:ascii="Calibri" w:eastAsia="Calibri" w:hAnsi="Calibri" w:cs="Calibri"/>
                <w:color w:val="FFFFFF"/>
                <w:sz w:val="16"/>
                <w:szCs w:val="16"/>
              </w:rPr>
            </w:pPr>
            <w:r>
              <w:rPr>
                <w:rFonts w:ascii="Calibri" w:eastAsia="Calibri" w:hAnsi="Calibri" w:cs="Calibri"/>
                <w:color w:val="FFFFFF"/>
                <w:sz w:val="16"/>
                <w:szCs w:val="16"/>
              </w:rPr>
              <w:t>How good is the quality of care and education we offer?</w:t>
            </w:r>
          </w:p>
        </w:tc>
        <w:tc>
          <w:tcPr>
            <w:tcW w:w="9585" w:type="dxa"/>
            <w:gridSpan w:val="3"/>
            <w:shd w:val="clear" w:color="auto" w:fill="auto"/>
          </w:tcPr>
          <w:p w14:paraId="34443978"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2.2.3 Learning Pathways</w:t>
            </w:r>
          </w:p>
          <w:p w14:paraId="385D6FC2"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2.4.2 Targeted support</w:t>
            </w:r>
          </w:p>
          <w:p w14:paraId="73954409"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2.5.1 Engaging families in learning</w:t>
            </w:r>
          </w:p>
          <w:p w14:paraId="405FEFF3"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2.7.3 Impact on learners</w:t>
            </w:r>
          </w:p>
        </w:tc>
        <w:tc>
          <w:tcPr>
            <w:tcW w:w="270" w:type="dxa"/>
            <w:shd w:val="clear" w:color="auto" w:fill="auto"/>
          </w:tcPr>
          <w:p w14:paraId="3B851FA9" w14:textId="77777777" w:rsidR="005D2CE2" w:rsidRDefault="005D2CE2">
            <w:pPr>
              <w:widowControl w:val="0"/>
              <w:pBdr>
                <w:top w:val="nil"/>
                <w:left w:val="nil"/>
                <w:bottom w:val="nil"/>
                <w:right w:val="nil"/>
                <w:between w:val="nil"/>
              </w:pBdr>
              <w:spacing w:line="276" w:lineRule="auto"/>
              <w:rPr>
                <w:rFonts w:ascii="Calibri" w:eastAsia="Calibri" w:hAnsi="Calibri" w:cs="Calibri"/>
                <w:sz w:val="16"/>
                <w:szCs w:val="16"/>
                <w:highlight w:val="yellow"/>
              </w:rPr>
            </w:pPr>
          </w:p>
        </w:tc>
      </w:tr>
      <w:tr w:rsidR="005D2CE2" w14:paraId="3CE08CE1" w14:textId="77777777">
        <w:tc>
          <w:tcPr>
            <w:tcW w:w="450" w:type="dxa"/>
            <w:vMerge/>
            <w:shd w:val="clear" w:color="auto" w:fill="93CDDC"/>
          </w:tcPr>
          <w:p w14:paraId="442200F7" w14:textId="77777777" w:rsidR="005D2CE2" w:rsidRDefault="005D2CE2">
            <w:pPr>
              <w:widowControl w:val="0"/>
              <w:pBdr>
                <w:top w:val="nil"/>
                <w:left w:val="nil"/>
                <w:bottom w:val="nil"/>
                <w:right w:val="nil"/>
                <w:between w:val="nil"/>
              </w:pBdr>
              <w:spacing w:line="276" w:lineRule="auto"/>
              <w:rPr>
                <w:rFonts w:ascii="Calibri" w:eastAsia="Calibri" w:hAnsi="Calibri" w:cs="Calibri"/>
                <w:sz w:val="16"/>
                <w:szCs w:val="16"/>
                <w:highlight w:val="yellow"/>
              </w:rPr>
            </w:pPr>
          </w:p>
        </w:tc>
        <w:tc>
          <w:tcPr>
            <w:tcW w:w="5325" w:type="dxa"/>
            <w:shd w:val="clear" w:color="auto" w:fill="1F9153"/>
          </w:tcPr>
          <w:p w14:paraId="678BD660" w14:textId="77777777" w:rsidR="005D2CE2" w:rsidRDefault="00000000">
            <w:pPr>
              <w:rPr>
                <w:rFonts w:ascii="Calibri" w:eastAsia="Calibri" w:hAnsi="Calibri" w:cs="Calibri"/>
                <w:color w:val="FFFFFF"/>
                <w:sz w:val="16"/>
                <w:szCs w:val="16"/>
              </w:rPr>
            </w:pPr>
            <w:bookmarkStart w:id="77" w:name="_heading=h.2bn6wsx" w:colFirst="0" w:colLast="0"/>
            <w:bookmarkEnd w:id="77"/>
            <w:r>
              <w:rPr>
                <w:rFonts w:ascii="Calibri" w:eastAsia="Calibri" w:hAnsi="Calibri" w:cs="Calibri"/>
                <w:color w:val="FFFFFF"/>
                <w:sz w:val="16"/>
                <w:szCs w:val="16"/>
              </w:rPr>
              <w:t xml:space="preserve">How good are we at improving outcomes for </w:t>
            </w:r>
            <w:proofErr w:type="gramStart"/>
            <w:r>
              <w:rPr>
                <w:rFonts w:ascii="Calibri" w:eastAsia="Calibri" w:hAnsi="Calibri" w:cs="Calibri"/>
                <w:color w:val="FFFFFF"/>
                <w:sz w:val="16"/>
                <w:szCs w:val="16"/>
              </w:rPr>
              <w:t>all of</w:t>
            </w:r>
            <w:proofErr w:type="gramEnd"/>
            <w:r>
              <w:rPr>
                <w:rFonts w:ascii="Calibri" w:eastAsia="Calibri" w:hAnsi="Calibri" w:cs="Calibri"/>
                <w:color w:val="FFFFFF"/>
                <w:sz w:val="16"/>
                <w:szCs w:val="16"/>
              </w:rPr>
              <w:t xml:space="preserve"> our learners?</w:t>
            </w:r>
          </w:p>
        </w:tc>
        <w:tc>
          <w:tcPr>
            <w:tcW w:w="9585" w:type="dxa"/>
            <w:gridSpan w:val="3"/>
            <w:shd w:val="clear" w:color="auto" w:fill="auto"/>
          </w:tcPr>
          <w:p w14:paraId="7AAC081F"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3.2.1 Wellbeing</w:t>
            </w:r>
          </w:p>
          <w:p w14:paraId="34C09901"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3.1.3 Inclusion and equality</w:t>
            </w:r>
          </w:p>
          <w:p w14:paraId="5BBA8C0F"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3.2.3 Overall quality of learners’ achievement</w:t>
            </w:r>
          </w:p>
          <w:p w14:paraId="1E9C0D58"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3.2.4 Equity for all learners</w:t>
            </w:r>
          </w:p>
        </w:tc>
        <w:tc>
          <w:tcPr>
            <w:tcW w:w="270" w:type="dxa"/>
            <w:shd w:val="clear" w:color="auto" w:fill="auto"/>
          </w:tcPr>
          <w:p w14:paraId="63B8A00A" w14:textId="77777777" w:rsidR="005D2CE2" w:rsidRDefault="005D2CE2">
            <w:pPr>
              <w:widowControl w:val="0"/>
              <w:pBdr>
                <w:top w:val="nil"/>
                <w:left w:val="nil"/>
                <w:bottom w:val="nil"/>
                <w:right w:val="nil"/>
                <w:between w:val="nil"/>
              </w:pBdr>
              <w:spacing w:line="276" w:lineRule="auto"/>
              <w:rPr>
                <w:rFonts w:ascii="Calibri" w:eastAsia="Calibri" w:hAnsi="Calibri" w:cs="Calibri"/>
                <w:sz w:val="16"/>
                <w:szCs w:val="16"/>
                <w:highlight w:val="yellow"/>
              </w:rPr>
            </w:pPr>
          </w:p>
        </w:tc>
      </w:tr>
      <w:tr w:rsidR="005D2CE2" w14:paraId="1B17D6AA" w14:textId="77777777">
        <w:tc>
          <w:tcPr>
            <w:tcW w:w="450" w:type="dxa"/>
            <w:shd w:val="clear" w:color="auto" w:fill="A6A6A6"/>
          </w:tcPr>
          <w:p w14:paraId="0D896723" w14:textId="77777777" w:rsidR="005D2CE2" w:rsidRDefault="00000000">
            <w:pPr>
              <w:jc w:val="center"/>
              <w:rPr>
                <w:rFonts w:ascii="Calibri" w:eastAsia="Calibri" w:hAnsi="Calibri" w:cs="Calibri"/>
                <w:b/>
                <w:sz w:val="16"/>
                <w:szCs w:val="16"/>
              </w:rPr>
            </w:pPr>
            <w:proofErr w:type="spellStart"/>
            <w:r>
              <w:rPr>
                <w:rFonts w:ascii="Calibri" w:eastAsia="Calibri" w:hAnsi="Calibri" w:cs="Calibri"/>
                <w:b/>
                <w:sz w:val="16"/>
                <w:szCs w:val="16"/>
              </w:rPr>
              <w:t>DiF</w:t>
            </w:r>
            <w:proofErr w:type="spellEnd"/>
          </w:p>
        </w:tc>
        <w:tc>
          <w:tcPr>
            <w:tcW w:w="5325" w:type="dxa"/>
            <w:shd w:val="clear" w:color="auto" w:fill="C00000"/>
          </w:tcPr>
          <w:p w14:paraId="6B46638F" w14:textId="77777777" w:rsidR="005D2CE2" w:rsidRDefault="00000000">
            <w:pPr>
              <w:rPr>
                <w:rFonts w:ascii="Calibri" w:eastAsia="Calibri" w:hAnsi="Calibri" w:cs="Calibri"/>
                <w:color w:val="FFFFFF"/>
                <w:sz w:val="16"/>
                <w:szCs w:val="16"/>
              </w:rPr>
            </w:pPr>
            <w:r>
              <w:rPr>
                <w:rFonts w:ascii="Calibri" w:eastAsia="Calibri" w:hAnsi="Calibri" w:cs="Calibri"/>
                <w:color w:val="FFFFFF"/>
                <w:sz w:val="16"/>
                <w:szCs w:val="16"/>
              </w:rPr>
              <w:t>Developing as a community of faith and Learning</w:t>
            </w:r>
          </w:p>
        </w:tc>
        <w:tc>
          <w:tcPr>
            <w:tcW w:w="9585" w:type="dxa"/>
            <w:gridSpan w:val="3"/>
          </w:tcPr>
          <w:p w14:paraId="0666477C" w14:textId="77777777" w:rsidR="005D2CE2" w:rsidRDefault="00000000">
            <w:pPr>
              <w:rPr>
                <w:rFonts w:ascii="Calibri" w:eastAsia="Calibri" w:hAnsi="Calibri" w:cs="Calibri"/>
                <w:sz w:val="16"/>
                <w:szCs w:val="16"/>
                <w:highlight w:val="yellow"/>
              </w:rPr>
            </w:pPr>
            <w:r>
              <w:rPr>
                <w:rFonts w:ascii="Calibri" w:eastAsia="Calibri" w:hAnsi="Calibri" w:cs="Calibri"/>
                <w:sz w:val="16"/>
                <w:szCs w:val="16"/>
                <w:highlight w:val="yellow"/>
              </w:rPr>
              <w:t>4.3.1 Formation- All those in positions of responsibility within the local catholic community will receive training and ongoing support and formation for the roles they perform</w:t>
            </w:r>
          </w:p>
        </w:tc>
        <w:tc>
          <w:tcPr>
            <w:tcW w:w="270" w:type="dxa"/>
          </w:tcPr>
          <w:p w14:paraId="1CD10E21" w14:textId="77777777" w:rsidR="005D2CE2" w:rsidRDefault="005D2CE2">
            <w:pPr>
              <w:widowControl w:val="0"/>
              <w:pBdr>
                <w:top w:val="nil"/>
                <w:left w:val="nil"/>
                <w:bottom w:val="nil"/>
                <w:right w:val="nil"/>
                <w:between w:val="nil"/>
              </w:pBdr>
              <w:spacing w:line="276" w:lineRule="auto"/>
              <w:rPr>
                <w:rFonts w:ascii="Calibri" w:eastAsia="Calibri" w:hAnsi="Calibri" w:cs="Calibri"/>
                <w:sz w:val="16"/>
                <w:szCs w:val="16"/>
                <w:highlight w:val="yellow"/>
              </w:rPr>
            </w:pPr>
          </w:p>
        </w:tc>
      </w:tr>
    </w:tbl>
    <w:p w14:paraId="7C9306F4" w14:textId="77777777" w:rsidR="005D2CE2" w:rsidRDefault="005D2CE2">
      <w:pPr>
        <w:widowControl w:val="0"/>
        <w:pBdr>
          <w:top w:val="nil"/>
          <w:left w:val="nil"/>
          <w:bottom w:val="nil"/>
          <w:right w:val="nil"/>
          <w:between w:val="nil"/>
        </w:pBdr>
        <w:spacing w:line="276" w:lineRule="auto"/>
        <w:rPr>
          <w:rFonts w:ascii="Calibri" w:eastAsia="Calibri" w:hAnsi="Calibri" w:cs="Calibri"/>
          <w:sz w:val="16"/>
          <w:szCs w:val="16"/>
          <w:highlight w:val="yellow"/>
        </w:rPr>
      </w:pPr>
    </w:p>
    <w:tbl>
      <w:tblPr>
        <w:tblStyle w:val="ae"/>
        <w:tblW w:w="15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
        <w:gridCol w:w="1331"/>
        <w:gridCol w:w="1531"/>
        <w:gridCol w:w="1654"/>
        <w:gridCol w:w="1885"/>
        <w:gridCol w:w="1775"/>
        <w:gridCol w:w="1775"/>
        <w:gridCol w:w="1268"/>
        <w:gridCol w:w="1943"/>
        <w:gridCol w:w="1943"/>
      </w:tblGrid>
      <w:tr w:rsidR="005D2CE2" w14:paraId="58B47EEF" w14:textId="77777777">
        <w:trPr>
          <w:jc w:val="center"/>
        </w:trPr>
        <w:tc>
          <w:tcPr>
            <w:tcW w:w="270" w:type="dxa"/>
            <w:tcBorders>
              <w:top w:val="nil"/>
              <w:left w:val="nil"/>
            </w:tcBorders>
            <w:shd w:val="clear" w:color="auto" w:fill="auto"/>
          </w:tcPr>
          <w:p w14:paraId="2F7EBE9F" w14:textId="77777777" w:rsidR="005D2CE2" w:rsidRDefault="005D2CE2">
            <w:pPr>
              <w:jc w:val="center"/>
              <w:rPr>
                <w:rFonts w:ascii="Arial" w:eastAsia="Arial" w:hAnsi="Arial" w:cs="Arial"/>
                <w:sz w:val="16"/>
                <w:szCs w:val="16"/>
              </w:rPr>
            </w:pPr>
          </w:p>
        </w:tc>
        <w:tc>
          <w:tcPr>
            <w:tcW w:w="6399" w:type="dxa"/>
            <w:gridSpan w:val="4"/>
            <w:shd w:val="clear" w:color="auto" w:fill="D9D9D9"/>
          </w:tcPr>
          <w:p w14:paraId="2C639688" w14:textId="77777777" w:rsidR="005D2CE2" w:rsidRDefault="005D2CE2">
            <w:pPr>
              <w:jc w:val="center"/>
              <w:rPr>
                <w:rFonts w:ascii="Arial" w:eastAsia="Arial" w:hAnsi="Arial" w:cs="Arial"/>
                <w:b/>
                <w:sz w:val="18"/>
                <w:szCs w:val="18"/>
              </w:rPr>
            </w:pPr>
          </w:p>
        </w:tc>
        <w:tc>
          <w:tcPr>
            <w:tcW w:w="8700" w:type="dxa"/>
            <w:gridSpan w:val="5"/>
            <w:shd w:val="clear" w:color="auto" w:fill="D9D9D9"/>
          </w:tcPr>
          <w:p w14:paraId="03929ECD" w14:textId="77777777" w:rsidR="005D2CE2" w:rsidRDefault="00000000">
            <w:pPr>
              <w:rPr>
                <w:rFonts w:ascii="Arial" w:eastAsia="Arial" w:hAnsi="Arial" w:cs="Arial"/>
                <w:b/>
                <w:sz w:val="18"/>
                <w:szCs w:val="18"/>
              </w:rPr>
            </w:pPr>
            <w:r>
              <w:rPr>
                <w:rFonts w:ascii="Arial" w:eastAsia="Arial" w:hAnsi="Arial" w:cs="Arial"/>
                <w:b/>
                <w:sz w:val="18"/>
                <w:szCs w:val="18"/>
              </w:rPr>
              <w:t>Tracking progress of plan:</w:t>
            </w:r>
          </w:p>
          <w:p w14:paraId="2AE2C536" w14:textId="77777777" w:rsidR="005D2CE2" w:rsidRDefault="00000000">
            <w:pPr>
              <w:rPr>
                <w:rFonts w:ascii="Arial" w:eastAsia="Arial" w:hAnsi="Arial" w:cs="Arial"/>
                <w:b/>
                <w:sz w:val="18"/>
                <w:szCs w:val="18"/>
              </w:rPr>
            </w:pPr>
            <w:bookmarkStart w:id="78" w:name="_heading=h.qsh70q" w:colFirst="0" w:colLast="0"/>
            <w:bookmarkEnd w:id="78"/>
            <w:r>
              <w:rPr>
                <w:rFonts w:ascii="Arial" w:eastAsia="Arial" w:hAnsi="Arial" w:cs="Arial"/>
                <w:b/>
                <w:sz w:val="18"/>
                <w:szCs w:val="18"/>
                <w:highlight w:val="cyan"/>
              </w:rPr>
              <w:t xml:space="preserve">Term 1 – </w:t>
            </w:r>
            <w:proofErr w:type="gramStart"/>
            <w:r>
              <w:rPr>
                <w:rFonts w:ascii="Arial" w:eastAsia="Arial" w:hAnsi="Arial" w:cs="Arial"/>
                <w:b/>
                <w:sz w:val="18"/>
                <w:szCs w:val="18"/>
                <w:highlight w:val="cyan"/>
              </w:rPr>
              <w:t>Blue</w:t>
            </w:r>
            <w:r>
              <w:rPr>
                <w:rFonts w:ascii="Arial" w:eastAsia="Arial" w:hAnsi="Arial" w:cs="Arial"/>
                <w:b/>
                <w:sz w:val="18"/>
                <w:szCs w:val="18"/>
              </w:rPr>
              <w:t xml:space="preserve">  </w:t>
            </w:r>
            <w:r>
              <w:rPr>
                <w:rFonts w:ascii="Arial" w:eastAsia="Arial" w:hAnsi="Arial" w:cs="Arial"/>
                <w:b/>
                <w:sz w:val="18"/>
                <w:szCs w:val="18"/>
                <w:highlight w:val="green"/>
              </w:rPr>
              <w:t>Term</w:t>
            </w:r>
            <w:proofErr w:type="gramEnd"/>
            <w:r>
              <w:rPr>
                <w:rFonts w:ascii="Arial" w:eastAsia="Arial" w:hAnsi="Arial" w:cs="Arial"/>
                <w:b/>
                <w:sz w:val="18"/>
                <w:szCs w:val="18"/>
                <w:highlight w:val="green"/>
              </w:rPr>
              <w:t xml:space="preserve"> 2 – Green</w:t>
            </w:r>
            <w:r>
              <w:rPr>
                <w:rFonts w:ascii="Arial" w:eastAsia="Arial" w:hAnsi="Arial" w:cs="Arial"/>
                <w:b/>
                <w:sz w:val="18"/>
                <w:szCs w:val="18"/>
              </w:rPr>
              <w:t xml:space="preserve">  </w:t>
            </w:r>
            <w:r>
              <w:rPr>
                <w:rFonts w:ascii="Arial" w:eastAsia="Arial" w:hAnsi="Arial" w:cs="Arial"/>
                <w:b/>
                <w:sz w:val="18"/>
                <w:szCs w:val="18"/>
                <w:highlight w:val="red"/>
              </w:rPr>
              <w:t>Term 3 – Red</w:t>
            </w:r>
            <w:r>
              <w:rPr>
                <w:rFonts w:ascii="Arial" w:eastAsia="Arial" w:hAnsi="Arial" w:cs="Arial"/>
                <w:b/>
                <w:sz w:val="18"/>
                <w:szCs w:val="18"/>
              </w:rPr>
              <w:t xml:space="preserve">  </w:t>
            </w:r>
            <w:r>
              <w:rPr>
                <w:rFonts w:ascii="Arial" w:eastAsia="Arial" w:hAnsi="Arial" w:cs="Arial"/>
                <w:b/>
                <w:sz w:val="18"/>
                <w:szCs w:val="18"/>
                <w:highlight w:val="magenta"/>
              </w:rPr>
              <w:t>Actions completed - Purple</w:t>
            </w:r>
          </w:p>
        </w:tc>
      </w:tr>
      <w:tr w:rsidR="005D2CE2" w14:paraId="7E2BADC1" w14:textId="77777777">
        <w:trPr>
          <w:jc w:val="center"/>
        </w:trPr>
        <w:tc>
          <w:tcPr>
            <w:tcW w:w="270" w:type="dxa"/>
            <w:tcBorders>
              <w:top w:val="nil"/>
              <w:left w:val="nil"/>
            </w:tcBorders>
            <w:shd w:val="clear" w:color="auto" w:fill="auto"/>
          </w:tcPr>
          <w:p w14:paraId="1F767A42" w14:textId="77777777" w:rsidR="005D2CE2" w:rsidRDefault="005D2CE2">
            <w:pPr>
              <w:jc w:val="center"/>
              <w:rPr>
                <w:rFonts w:ascii="Arial" w:eastAsia="Arial" w:hAnsi="Arial" w:cs="Arial"/>
                <w:sz w:val="16"/>
                <w:szCs w:val="16"/>
              </w:rPr>
            </w:pPr>
          </w:p>
        </w:tc>
        <w:tc>
          <w:tcPr>
            <w:tcW w:w="1331" w:type="dxa"/>
            <w:shd w:val="clear" w:color="auto" w:fill="D9D9D9"/>
          </w:tcPr>
          <w:p w14:paraId="1F3CEAE1" w14:textId="77777777" w:rsidR="005D2CE2" w:rsidRDefault="00000000">
            <w:pPr>
              <w:jc w:val="center"/>
              <w:rPr>
                <w:rFonts w:ascii="Arial" w:eastAsia="Arial" w:hAnsi="Arial" w:cs="Arial"/>
                <w:b/>
                <w:sz w:val="18"/>
                <w:szCs w:val="18"/>
              </w:rPr>
            </w:pPr>
            <w:r>
              <w:rPr>
                <w:rFonts w:ascii="Arial" w:eastAsia="Arial" w:hAnsi="Arial" w:cs="Arial"/>
                <w:b/>
                <w:sz w:val="18"/>
                <w:szCs w:val="18"/>
              </w:rPr>
              <w:t>Rationale for change</w:t>
            </w:r>
          </w:p>
        </w:tc>
        <w:tc>
          <w:tcPr>
            <w:tcW w:w="1531" w:type="dxa"/>
            <w:shd w:val="clear" w:color="auto" w:fill="D9D9D9"/>
          </w:tcPr>
          <w:p w14:paraId="7F0B765A" w14:textId="77777777" w:rsidR="005D2CE2" w:rsidRDefault="00000000">
            <w:pPr>
              <w:jc w:val="center"/>
              <w:rPr>
                <w:rFonts w:ascii="Arial" w:eastAsia="Arial" w:hAnsi="Arial" w:cs="Arial"/>
                <w:b/>
                <w:sz w:val="18"/>
                <w:szCs w:val="18"/>
              </w:rPr>
            </w:pPr>
            <w:r>
              <w:rPr>
                <w:rFonts w:ascii="Arial" w:eastAsia="Arial" w:hAnsi="Arial" w:cs="Arial"/>
                <w:b/>
                <w:sz w:val="18"/>
                <w:szCs w:val="18"/>
              </w:rPr>
              <w:t xml:space="preserve">Outcome and Expected Impact </w:t>
            </w:r>
          </w:p>
        </w:tc>
        <w:tc>
          <w:tcPr>
            <w:tcW w:w="1653" w:type="dxa"/>
            <w:shd w:val="clear" w:color="auto" w:fill="D9D9D9"/>
          </w:tcPr>
          <w:p w14:paraId="75C858DF" w14:textId="77777777" w:rsidR="005D2CE2" w:rsidRDefault="00000000">
            <w:pPr>
              <w:jc w:val="center"/>
              <w:rPr>
                <w:rFonts w:ascii="Arial" w:eastAsia="Arial" w:hAnsi="Arial" w:cs="Arial"/>
                <w:b/>
                <w:sz w:val="18"/>
                <w:szCs w:val="18"/>
              </w:rPr>
            </w:pPr>
            <w:r>
              <w:rPr>
                <w:rFonts w:ascii="Arial" w:eastAsia="Arial" w:hAnsi="Arial" w:cs="Arial"/>
                <w:b/>
                <w:sz w:val="18"/>
                <w:szCs w:val="18"/>
              </w:rPr>
              <w:t>Actions/Interventions</w:t>
            </w:r>
          </w:p>
        </w:tc>
        <w:tc>
          <w:tcPr>
            <w:tcW w:w="1884" w:type="dxa"/>
            <w:shd w:val="clear" w:color="auto" w:fill="D9D9D9"/>
          </w:tcPr>
          <w:p w14:paraId="22065EB8" w14:textId="77777777" w:rsidR="005D2CE2" w:rsidRDefault="00000000">
            <w:pPr>
              <w:jc w:val="center"/>
              <w:rPr>
                <w:rFonts w:ascii="Arial" w:eastAsia="Arial" w:hAnsi="Arial" w:cs="Arial"/>
                <w:b/>
                <w:sz w:val="18"/>
                <w:szCs w:val="18"/>
              </w:rPr>
            </w:pPr>
            <w:r>
              <w:rPr>
                <w:rFonts w:ascii="Arial" w:eastAsia="Arial" w:hAnsi="Arial" w:cs="Arial"/>
                <w:b/>
                <w:sz w:val="18"/>
                <w:szCs w:val="18"/>
              </w:rPr>
              <w:t>Measures</w:t>
            </w:r>
          </w:p>
        </w:tc>
        <w:tc>
          <w:tcPr>
            <w:tcW w:w="1774" w:type="dxa"/>
            <w:shd w:val="clear" w:color="auto" w:fill="D9D9D9"/>
          </w:tcPr>
          <w:p w14:paraId="696C8E7C" w14:textId="77777777" w:rsidR="005D2CE2" w:rsidRDefault="00000000">
            <w:pPr>
              <w:jc w:val="center"/>
              <w:rPr>
                <w:rFonts w:ascii="Arial" w:eastAsia="Arial" w:hAnsi="Arial" w:cs="Arial"/>
                <w:b/>
                <w:sz w:val="18"/>
                <w:szCs w:val="18"/>
              </w:rPr>
            </w:pPr>
            <w:r>
              <w:rPr>
                <w:rFonts w:ascii="Arial" w:eastAsia="Arial" w:hAnsi="Arial" w:cs="Arial"/>
                <w:b/>
                <w:sz w:val="18"/>
                <w:szCs w:val="18"/>
              </w:rPr>
              <w:t>Resources</w:t>
            </w:r>
          </w:p>
        </w:tc>
        <w:tc>
          <w:tcPr>
            <w:tcW w:w="1774" w:type="dxa"/>
            <w:shd w:val="clear" w:color="auto" w:fill="D9D9D9"/>
          </w:tcPr>
          <w:p w14:paraId="04A31C7E" w14:textId="77777777" w:rsidR="005D2CE2" w:rsidRDefault="005D2CE2">
            <w:pPr>
              <w:jc w:val="center"/>
              <w:rPr>
                <w:rFonts w:ascii="Arial" w:eastAsia="Arial" w:hAnsi="Arial" w:cs="Arial"/>
                <w:b/>
                <w:sz w:val="18"/>
                <w:szCs w:val="18"/>
              </w:rPr>
            </w:pPr>
          </w:p>
        </w:tc>
        <w:tc>
          <w:tcPr>
            <w:tcW w:w="1268" w:type="dxa"/>
            <w:shd w:val="clear" w:color="auto" w:fill="D9D9D9"/>
          </w:tcPr>
          <w:p w14:paraId="0088C167" w14:textId="77777777" w:rsidR="005D2CE2" w:rsidRDefault="00000000">
            <w:pPr>
              <w:jc w:val="center"/>
              <w:rPr>
                <w:rFonts w:ascii="Arial" w:eastAsia="Arial" w:hAnsi="Arial" w:cs="Arial"/>
                <w:b/>
                <w:sz w:val="18"/>
                <w:szCs w:val="18"/>
              </w:rPr>
            </w:pPr>
            <w:r>
              <w:rPr>
                <w:rFonts w:ascii="Arial" w:eastAsia="Arial" w:hAnsi="Arial" w:cs="Arial"/>
                <w:b/>
                <w:sz w:val="18"/>
                <w:szCs w:val="18"/>
              </w:rPr>
              <w:t>Lead(s)</w:t>
            </w:r>
          </w:p>
        </w:tc>
        <w:tc>
          <w:tcPr>
            <w:tcW w:w="1942" w:type="dxa"/>
            <w:shd w:val="clear" w:color="auto" w:fill="D9D9D9"/>
          </w:tcPr>
          <w:p w14:paraId="197045AA" w14:textId="77777777" w:rsidR="005D2CE2" w:rsidRDefault="005D2CE2">
            <w:pPr>
              <w:jc w:val="center"/>
              <w:rPr>
                <w:rFonts w:ascii="Arial" w:eastAsia="Arial" w:hAnsi="Arial" w:cs="Arial"/>
                <w:b/>
                <w:sz w:val="18"/>
                <w:szCs w:val="18"/>
              </w:rPr>
            </w:pPr>
          </w:p>
        </w:tc>
        <w:tc>
          <w:tcPr>
            <w:tcW w:w="1942" w:type="dxa"/>
            <w:shd w:val="clear" w:color="auto" w:fill="D9D9D9"/>
          </w:tcPr>
          <w:p w14:paraId="032D5BE9" w14:textId="77777777" w:rsidR="005D2CE2" w:rsidRDefault="00000000">
            <w:pPr>
              <w:jc w:val="center"/>
              <w:rPr>
                <w:rFonts w:ascii="Arial" w:eastAsia="Arial" w:hAnsi="Arial" w:cs="Arial"/>
                <w:b/>
                <w:sz w:val="18"/>
                <w:szCs w:val="18"/>
              </w:rPr>
            </w:pPr>
            <w:r>
              <w:rPr>
                <w:rFonts w:ascii="Arial" w:eastAsia="Arial" w:hAnsi="Arial" w:cs="Arial"/>
                <w:b/>
                <w:sz w:val="18"/>
                <w:szCs w:val="18"/>
              </w:rPr>
              <w:t>Monitoring/ Evaluation</w:t>
            </w:r>
          </w:p>
        </w:tc>
      </w:tr>
      <w:tr w:rsidR="005D2CE2" w14:paraId="030D23D5" w14:textId="77777777">
        <w:trPr>
          <w:trHeight w:val="444"/>
          <w:jc w:val="center"/>
        </w:trPr>
        <w:tc>
          <w:tcPr>
            <w:tcW w:w="270" w:type="dxa"/>
            <w:shd w:val="clear" w:color="auto" w:fill="D9D9D9"/>
          </w:tcPr>
          <w:p w14:paraId="6CB5BED6" w14:textId="77777777" w:rsidR="005D2CE2" w:rsidRDefault="00000000">
            <w:pPr>
              <w:rPr>
                <w:rFonts w:ascii="Arial" w:eastAsia="Arial" w:hAnsi="Arial" w:cs="Arial"/>
                <w:b/>
                <w:sz w:val="18"/>
                <w:szCs w:val="18"/>
              </w:rPr>
            </w:pPr>
            <w:r>
              <w:rPr>
                <w:rFonts w:ascii="Arial" w:eastAsia="Arial" w:hAnsi="Arial" w:cs="Arial"/>
                <w:b/>
                <w:sz w:val="18"/>
                <w:szCs w:val="18"/>
              </w:rPr>
              <w:t>A</w:t>
            </w:r>
          </w:p>
        </w:tc>
        <w:tc>
          <w:tcPr>
            <w:tcW w:w="1331" w:type="dxa"/>
            <w:shd w:val="clear" w:color="auto" w:fill="auto"/>
          </w:tcPr>
          <w:p w14:paraId="1366F854"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rPr>
              <w:t xml:space="preserve"> </w:t>
            </w:r>
            <w:r>
              <w:rPr>
                <w:rFonts w:ascii="Calibri" w:eastAsia="Calibri" w:hAnsi="Calibri" w:cs="Calibri"/>
                <w:b/>
                <w:sz w:val="20"/>
                <w:szCs w:val="20"/>
                <w:u w:val="single"/>
              </w:rPr>
              <w:t>RNRA</w:t>
            </w:r>
          </w:p>
          <w:p w14:paraId="7051673C" w14:textId="77777777" w:rsidR="005D2CE2" w:rsidRDefault="00000000">
            <w:pPr>
              <w:pBdr>
                <w:top w:val="nil"/>
                <w:left w:val="nil"/>
                <w:bottom w:val="nil"/>
                <w:right w:val="nil"/>
                <w:between w:val="nil"/>
              </w:pBdr>
              <w:spacing w:after="200"/>
              <w:rPr>
                <w:rFonts w:ascii="Calibri" w:eastAsia="Calibri" w:hAnsi="Calibri" w:cs="Calibri"/>
                <w:color w:val="000000"/>
                <w:sz w:val="20"/>
                <w:szCs w:val="20"/>
              </w:rPr>
            </w:pPr>
            <w:r>
              <w:rPr>
                <w:rFonts w:ascii="Calibri" w:eastAsia="Calibri" w:hAnsi="Calibri" w:cs="Calibri"/>
                <w:sz w:val="20"/>
                <w:szCs w:val="20"/>
              </w:rPr>
              <w:t xml:space="preserve">Our school will adopt Renfrewshire’s Nurturing Relationships Approach </w:t>
            </w:r>
            <w:proofErr w:type="gramStart"/>
            <w:r>
              <w:rPr>
                <w:rFonts w:ascii="Calibri" w:eastAsia="Calibri" w:hAnsi="Calibri" w:cs="Calibri"/>
                <w:sz w:val="20"/>
                <w:szCs w:val="20"/>
              </w:rPr>
              <w:t xml:space="preserve">in </w:t>
            </w:r>
            <w:r>
              <w:rPr>
                <w:rFonts w:ascii="Calibri" w:eastAsia="Calibri" w:hAnsi="Calibri" w:cs="Calibri"/>
                <w:sz w:val="20"/>
                <w:szCs w:val="20"/>
              </w:rPr>
              <w:lastRenderedPageBreak/>
              <w:t>order to</w:t>
            </w:r>
            <w:proofErr w:type="gramEnd"/>
            <w:r>
              <w:rPr>
                <w:rFonts w:ascii="Calibri" w:eastAsia="Calibri" w:hAnsi="Calibri" w:cs="Calibri"/>
                <w:sz w:val="20"/>
                <w:szCs w:val="20"/>
              </w:rPr>
              <w:t xml:space="preserve"> become a more inclusive communication environment. We will adapt our physical environment appropriately to become language and communication friendly for all pupils.</w:t>
            </w:r>
          </w:p>
        </w:tc>
        <w:tc>
          <w:tcPr>
            <w:tcW w:w="1531" w:type="dxa"/>
            <w:shd w:val="clear" w:color="auto" w:fill="auto"/>
          </w:tcPr>
          <w:p w14:paraId="7DF255E4" w14:textId="77777777" w:rsidR="005D2CE2" w:rsidRDefault="00000000">
            <w:pPr>
              <w:pBdr>
                <w:top w:val="nil"/>
                <w:left w:val="nil"/>
                <w:bottom w:val="nil"/>
                <w:right w:val="nil"/>
                <w:between w:val="nil"/>
              </w:pBdr>
              <w:rPr>
                <w:rFonts w:ascii="Calibri" w:eastAsia="Calibri" w:hAnsi="Calibri" w:cs="Calibri"/>
                <w:b/>
                <w:sz w:val="20"/>
                <w:szCs w:val="20"/>
                <w:u w:val="single"/>
              </w:rPr>
            </w:pPr>
            <w:r>
              <w:rPr>
                <w:rFonts w:ascii="Calibri" w:eastAsia="Calibri" w:hAnsi="Calibri" w:cs="Calibri"/>
                <w:b/>
                <w:sz w:val="20"/>
                <w:szCs w:val="20"/>
                <w:u w:val="single"/>
              </w:rPr>
              <w:lastRenderedPageBreak/>
              <w:t>RNRA</w:t>
            </w:r>
          </w:p>
          <w:p w14:paraId="54D5F7A6" w14:textId="77777777" w:rsidR="005D2CE2" w:rsidRDefault="005D2CE2">
            <w:pPr>
              <w:pBdr>
                <w:top w:val="nil"/>
                <w:left w:val="nil"/>
                <w:bottom w:val="nil"/>
                <w:right w:val="nil"/>
                <w:between w:val="nil"/>
              </w:pBdr>
              <w:rPr>
                <w:rFonts w:ascii="Calibri" w:eastAsia="Calibri" w:hAnsi="Calibri" w:cs="Calibri"/>
                <w:sz w:val="20"/>
                <w:szCs w:val="20"/>
              </w:rPr>
            </w:pPr>
          </w:p>
          <w:p w14:paraId="2F8A83D5"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By June 2024 almost all teaching and support staff will be more confident and </w:t>
            </w:r>
            <w:r>
              <w:rPr>
                <w:rFonts w:ascii="Calibri" w:eastAsia="Calibri" w:hAnsi="Calibri" w:cs="Calibri"/>
                <w:sz w:val="20"/>
                <w:szCs w:val="20"/>
              </w:rPr>
              <w:lastRenderedPageBreak/>
              <w:t>skilled in supporting and modelling the implementation of Renfrewshire’s Inclusive Communication Environments (RICE) and will have a more consistent approach to using (RICE).</w:t>
            </w:r>
          </w:p>
          <w:p w14:paraId="6FF044C3" w14:textId="77777777" w:rsidR="005D2CE2" w:rsidRDefault="005D2CE2">
            <w:pPr>
              <w:pBdr>
                <w:top w:val="nil"/>
                <w:left w:val="nil"/>
                <w:bottom w:val="nil"/>
                <w:right w:val="nil"/>
                <w:between w:val="nil"/>
              </w:pBdr>
              <w:rPr>
                <w:rFonts w:ascii="Calibri" w:eastAsia="Calibri" w:hAnsi="Calibri" w:cs="Calibri"/>
                <w:sz w:val="20"/>
                <w:szCs w:val="20"/>
              </w:rPr>
            </w:pPr>
          </w:p>
        </w:tc>
        <w:tc>
          <w:tcPr>
            <w:tcW w:w="1653" w:type="dxa"/>
          </w:tcPr>
          <w:p w14:paraId="6F8AEA7E"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lastRenderedPageBreak/>
              <w:t>RNRA</w:t>
            </w:r>
          </w:p>
          <w:p w14:paraId="3F52D524"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All staff will undertake training in Renfrewshire’s Inclusive Communication </w:t>
            </w:r>
            <w:r>
              <w:rPr>
                <w:rFonts w:ascii="Calibri" w:eastAsia="Calibri" w:hAnsi="Calibri" w:cs="Calibri"/>
                <w:sz w:val="20"/>
                <w:szCs w:val="20"/>
              </w:rPr>
              <w:lastRenderedPageBreak/>
              <w:t>Environments (RICE).</w:t>
            </w:r>
          </w:p>
          <w:p w14:paraId="67C7992C" w14:textId="77777777" w:rsidR="005D2CE2" w:rsidRDefault="005D2CE2">
            <w:pPr>
              <w:pBdr>
                <w:top w:val="nil"/>
                <w:left w:val="nil"/>
                <w:bottom w:val="nil"/>
                <w:right w:val="nil"/>
                <w:between w:val="nil"/>
              </w:pBdr>
              <w:spacing w:after="200"/>
              <w:rPr>
                <w:rFonts w:ascii="Calibri" w:eastAsia="Calibri" w:hAnsi="Calibri" w:cs="Calibri"/>
                <w:sz w:val="20"/>
                <w:szCs w:val="20"/>
              </w:rPr>
            </w:pPr>
          </w:p>
        </w:tc>
        <w:tc>
          <w:tcPr>
            <w:tcW w:w="1884" w:type="dxa"/>
          </w:tcPr>
          <w:p w14:paraId="6F4C17AE" w14:textId="77777777" w:rsidR="005D2CE2" w:rsidRDefault="00000000">
            <w:pPr>
              <w:rPr>
                <w:b/>
                <w:sz w:val="20"/>
                <w:szCs w:val="20"/>
                <w:u w:val="single"/>
              </w:rPr>
            </w:pPr>
            <w:r>
              <w:rPr>
                <w:b/>
                <w:sz w:val="20"/>
                <w:szCs w:val="20"/>
                <w:u w:val="single"/>
              </w:rPr>
              <w:lastRenderedPageBreak/>
              <w:t>RNRA</w:t>
            </w:r>
          </w:p>
          <w:p w14:paraId="5535613A" w14:textId="77777777" w:rsidR="005D2CE2" w:rsidRDefault="005D2CE2">
            <w:pPr>
              <w:rPr>
                <w:b/>
                <w:sz w:val="20"/>
                <w:szCs w:val="20"/>
              </w:rPr>
            </w:pPr>
          </w:p>
          <w:p w14:paraId="7BDFC103" w14:textId="77777777" w:rsidR="005D2CE2" w:rsidRDefault="00000000">
            <w:pPr>
              <w:rPr>
                <w:sz w:val="20"/>
                <w:szCs w:val="20"/>
              </w:rPr>
            </w:pPr>
            <w:r>
              <w:rPr>
                <w:sz w:val="20"/>
                <w:szCs w:val="20"/>
              </w:rPr>
              <w:t xml:space="preserve">Staff Pre </w:t>
            </w:r>
            <w:proofErr w:type="gramStart"/>
            <w:r>
              <w:rPr>
                <w:sz w:val="20"/>
                <w:szCs w:val="20"/>
              </w:rPr>
              <w:t>and  post</w:t>
            </w:r>
            <w:proofErr w:type="gramEnd"/>
            <w:r>
              <w:rPr>
                <w:sz w:val="20"/>
                <w:szCs w:val="20"/>
              </w:rPr>
              <w:t xml:space="preserve"> training surveys- focussing on confidence and skill in applying the RICE approaches.</w:t>
            </w:r>
          </w:p>
        </w:tc>
        <w:tc>
          <w:tcPr>
            <w:tcW w:w="1774" w:type="dxa"/>
            <w:shd w:val="clear" w:color="auto" w:fill="auto"/>
          </w:tcPr>
          <w:p w14:paraId="51FC9337" w14:textId="77777777" w:rsidR="005D2CE2" w:rsidRDefault="00000000">
            <w:pPr>
              <w:rPr>
                <w:b/>
                <w:sz w:val="20"/>
                <w:szCs w:val="20"/>
                <w:u w:val="single"/>
              </w:rPr>
            </w:pPr>
            <w:r>
              <w:rPr>
                <w:b/>
                <w:sz w:val="20"/>
                <w:szCs w:val="20"/>
                <w:u w:val="single"/>
              </w:rPr>
              <w:t>RNRA</w:t>
            </w:r>
          </w:p>
          <w:p w14:paraId="61A87A06" w14:textId="77777777" w:rsidR="005D2CE2" w:rsidRDefault="005D2CE2">
            <w:pPr>
              <w:rPr>
                <w:sz w:val="20"/>
                <w:szCs w:val="20"/>
              </w:rPr>
            </w:pPr>
          </w:p>
          <w:p w14:paraId="175E183E" w14:textId="77777777" w:rsidR="005D2CE2" w:rsidRDefault="00000000">
            <w:pPr>
              <w:rPr>
                <w:sz w:val="20"/>
                <w:szCs w:val="20"/>
              </w:rPr>
            </w:pPr>
            <w:proofErr w:type="gramStart"/>
            <w:r>
              <w:rPr>
                <w:sz w:val="20"/>
                <w:szCs w:val="20"/>
              </w:rPr>
              <w:t>Two  Coaches</w:t>
            </w:r>
            <w:proofErr w:type="gramEnd"/>
            <w:r>
              <w:rPr>
                <w:sz w:val="20"/>
                <w:szCs w:val="20"/>
              </w:rPr>
              <w:t xml:space="preserve">-Educational Psychologist and Speech and Language Therapist) will </w:t>
            </w:r>
            <w:r>
              <w:rPr>
                <w:sz w:val="20"/>
                <w:szCs w:val="20"/>
              </w:rPr>
              <w:lastRenderedPageBreak/>
              <w:t>deliver initial and ongoing training to all staff.</w:t>
            </w:r>
          </w:p>
          <w:p w14:paraId="0FD4B0C2" w14:textId="77777777" w:rsidR="005D2CE2" w:rsidRDefault="00000000">
            <w:pPr>
              <w:rPr>
                <w:sz w:val="20"/>
                <w:szCs w:val="20"/>
              </w:rPr>
            </w:pPr>
            <w:r>
              <w:rPr>
                <w:sz w:val="20"/>
                <w:szCs w:val="20"/>
              </w:rPr>
              <w:t>Coaches will work directly with staff to support and implement approaches or provide additional information/training if required.</w:t>
            </w:r>
          </w:p>
        </w:tc>
        <w:tc>
          <w:tcPr>
            <w:tcW w:w="1774" w:type="dxa"/>
            <w:shd w:val="clear" w:color="auto" w:fill="auto"/>
          </w:tcPr>
          <w:p w14:paraId="6D8DB8B9" w14:textId="77777777" w:rsidR="005D2CE2" w:rsidRDefault="005D2CE2">
            <w:pPr>
              <w:rPr>
                <w:b/>
                <w:sz w:val="20"/>
                <w:szCs w:val="20"/>
                <w:u w:val="single"/>
              </w:rPr>
            </w:pPr>
          </w:p>
        </w:tc>
        <w:tc>
          <w:tcPr>
            <w:tcW w:w="1268" w:type="dxa"/>
            <w:shd w:val="clear" w:color="auto" w:fill="auto"/>
          </w:tcPr>
          <w:p w14:paraId="70F47E86" w14:textId="77777777" w:rsidR="005D2CE2" w:rsidRDefault="00000000">
            <w:pPr>
              <w:pBdr>
                <w:top w:val="nil"/>
                <w:left w:val="nil"/>
                <w:bottom w:val="nil"/>
                <w:right w:val="nil"/>
                <w:between w:val="nil"/>
              </w:pBdr>
              <w:rPr>
                <w:rFonts w:ascii="Calibri" w:eastAsia="Calibri" w:hAnsi="Calibri" w:cs="Calibri"/>
                <w:b/>
                <w:sz w:val="20"/>
                <w:szCs w:val="20"/>
                <w:u w:val="single"/>
              </w:rPr>
            </w:pPr>
            <w:r>
              <w:rPr>
                <w:rFonts w:ascii="Calibri" w:eastAsia="Calibri" w:hAnsi="Calibri" w:cs="Calibri"/>
                <w:b/>
                <w:sz w:val="20"/>
                <w:szCs w:val="20"/>
                <w:u w:val="single"/>
              </w:rPr>
              <w:t>RNRA</w:t>
            </w:r>
          </w:p>
          <w:p w14:paraId="6EA6DB7B" w14:textId="77777777" w:rsidR="005D2CE2" w:rsidRDefault="005D2CE2">
            <w:pPr>
              <w:pBdr>
                <w:top w:val="nil"/>
                <w:left w:val="nil"/>
                <w:bottom w:val="nil"/>
                <w:right w:val="nil"/>
                <w:between w:val="nil"/>
              </w:pBdr>
              <w:rPr>
                <w:rFonts w:ascii="Calibri" w:eastAsia="Calibri" w:hAnsi="Calibri" w:cs="Calibri"/>
                <w:sz w:val="20"/>
                <w:szCs w:val="20"/>
              </w:rPr>
            </w:pPr>
          </w:p>
          <w:p w14:paraId="123EE0D1"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DHT (EB)</w:t>
            </w:r>
          </w:p>
          <w:p w14:paraId="11437165" w14:textId="77777777" w:rsidR="005D2CE2" w:rsidRDefault="005D2CE2">
            <w:pPr>
              <w:pBdr>
                <w:top w:val="nil"/>
                <w:left w:val="nil"/>
                <w:bottom w:val="nil"/>
                <w:right w:val="nil"/>
                <w:between w:val="nil"/>
              </w:pBdr>
              <w:rPr>
                <w:rFonts w:ascii="Calibri" w:eastAsia="Calibri" w:hAnsi="Calibri" w:cs="Calibri"/>
                <w:sz w:val="20"/>
                <w:szCs w:val="20"/>
              </w:rPr>
            </w:pPr>
          </w:p>
          <w:p w14:paraId="6361DD65"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Lead Implementation Team consisting of </w:t>
            </w:r>
            <w:r>
              <w:rPr>
                <w:rFonts w:ascii="Calibri" w:eastAsia="Calibri" w:hAnsi="Calibri" w:cs="Calibri"/>
                <w:sz w:val="20"/>
                <w:szCs w:val="20"/>
              </w:rPr>
              <w:lastRenderedPageBreak/>
              <w:t>teaching and support staff (EB/SM/LF/CR)- engage with Coaching team during their visits and support the ongoing implementation of RICE across the school. Regularly feedback information to the rest of the staff team.</w:t>
            </w:r>
          </w:p>
        </w:tc>
        <w:tc>
          <w:tcPr>
            <w:tcW w:w="1942" w:type="dxa"/>
            <w:shd w:val="clear" w:color="auto" w:fill="auto"/>
          </w:tcPr>
          <w:p w14:paraId="3C776440" w14:textId="77777777" w:rsidR="005D2CE2" w:rsidRDefault="005D2CE2">
            <w:pPr>
              <w:pBdr>
                <w:top w:val="nil"/>
                <w:left w:val="nil"/>
                <w:bottom w:val="nil"/>
                <w:right w:val="nil"/>
                <w:between w:val="nil"/>
              </w:pBdr>
              <w:spacing w:after="200"/>
              <w:ind w:left="372" w:hanging="425"/>
              <w:rPr>
                <w:rFonts w:ascii="Calibri" w:eastAsia="Calibri" w:hAnsi="Calibri" w:cs="Calibri"/>
                <w:color w:val="000000"/>
                <w:sz w:val="20"/>
                <w:szCs w:val="20"/>
              </w:rPr>
            </w:pPr>
          </w:p>
        </w:tc>
        <w:tc>
          <w:tcPr>
            <w:tcW w:w="1942" w:type="dxa"/>
            <w:shd w:val="clear" w:color="auto" w:fill="auto"/>
          </w:tcPr>
          <w:p w14:paraId="4B4DCF0E" w14:textId="77777777" w:rsidR="005D2CE2" w:rsidRDefault="005D2CE2">
            <w:pPr>
              <w:pBdr>
                <w:top w:val="nil"/>
                <w:left w:val="nil"/>
                <w:bottom w:val="nil"/>
                <w:right w:val="nil"/>
                <w:between w:val="nil"/>
              </w:pBdr>
              <w:spacing w:after="200"/>
              <w:ind w:left="360"/>
              <w:rPr>
                <w:rFonts w:ascii="Calibri" w:eastAsia="Calibri" w:hAnsi="Calibri" w:cs="Calibri"/>
                <w:color w:val="000000"/>
                <w:sz w:val="20"/>
                <w:szCs w:val="20"/>
              </w:rPr>
            </w:pPr>
          </w:p>
        </w:tc>
      </w:tr>
      <w:tr w:rsidR="005D2CE2" w14:paraId="5AE6ED03" w14:textId="77777777">
        <w:trPr>
          <w:trHeight w:val="444"/>
          <w:jc w:val="center"/>
        </w:trPr>
        <w:tc>
          <w:tcPr>
            <w:tcW w:w="270" w:type="dxa"/>
            <w:shd w:val="clear" w:color="auto" w:fill="D9D9D9"/>
          </w:tcPr>
          <w:p w14:paraId="2A244A64" w14:textId="77777777" w:rsidR="005D2CE2" w:rsidRDefault="00000000">
            <w:pPr>
              <w:rPr>
                <w:rFonts w:ascii="Arial" w:eastAsia="Arial" w:hAnsi="Arial" w:cs="Arial"/>
                <w:b/>
                <w:sz w:val="18"/>
                <w:szCs w:val="18"/>
              </w:rPr>
            </w:pPr>
            <w:r>
              <w:rPr>
                <w:rFonts w:ascii="Arial" w:eastAsia="Arial" w:hAnsi="Arial" w:cs="Arial"/>
                <w:b/>
                <w:sz w:val="18"/>
                <w:szCs w:val="18"/>
              </w:rPr>
              <w:t>B</w:t>
            </w:r>
          </w:p>
        </w:tc>
        <w:tc>
          <w:tcPr>
            <w:tcW w:w="1331" w:type="dxa"/>
            <w:shd w:val="clear" w:color="auto" w:fill="auto"/>
          </w:tcPr>
          <w:p w14:paraId="4D46B805" w14:textId="77777777" w:rsidR="005D2CE2" w:rsidRDefault="00000000">
            <w:pPr>
              <w:pBdr>
                <w:top w:val="nil"/>
                <w:left w:val="nil"/>
                <w:bottom w:val="nil"/>
                <w:right w:val="nil"/>
                <w:between w:val="nil"/>
              </w:pBdr>
              <w:rPr>
                <w:rFonts w:ascii="Calibri" w:eastAsia="Calibri" w:hAnsi="Calibri" w:cs="Calibri"/>
                <w:b/>
                <w:sz w:val="20"/>
                <w:szCs w:val="20"/>
                <w:u w:val="single"/>
              </w:rPr>
            </w:pPr>
            <w:r>
              <w:rPr>
                <w:rFonts w:ascii="Calibri" w:eastAsia="Calibri" w:hAnsi="Calibri" w:cs="Calibri"/>
                <w:b/>
                <w:sz w:val="20"/>
                <w:szCs w:val="20"/>
                <w:u w:val="single"/>
              </w:rPr>
              <w:t>Implement RICE</w:t>
            </w:r>
          </w:p>
          <w:p w14:paraId="2D0E728E" w14:textId="77777777" w:rsidR="005D2CE2" w:rsidRDefault="005D2CE2">
            <w:pPr>
              <w:pBdr>
                <w:top w:val="nil"/>
                <w:left w:val="nil"/>
                <w:bottom w:val="nil"/>
                <w:right w:val="nil"/>
                <w:between w:val="nil"/>
              </w:pBdr>
              <w:rPr>
                <w:rFonts w:ascii="Calibri" w:eastAsia="Calibri" w:hAnsi="Calibri" w:cs="Calibri"/>
                <w:sz w:val="20"/>
                <w:szCs w:val="20"/>
              </w:rPr>
            </w:pPr>
          </w:p>
          <w:p w14:paraId="1E4D8A27" w14:textId="77777777" w:rsidR="005D2CE2"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 xml:space="preserve">Our school will introduce </w:t>
            </w:r>
            <w:proofErr w:type="spellStart"/>
            <w:r>
              <w:rPr>
                <w:rFonts w:ascii="Calibri" w:eastAsia="Calibri" w:hAnsi="Calibri" w:cs="Calibri"/>
                <w:sz w:val="20"/>
                <w:szCs w:val="20"/>
              </w:rPr>
              <w:t>Widgit</w:t>
            </w:r>
            <w:proofErr w:type="spellEnd"/>
            <w:r>
              <w:rPr>
                <w:rFonts w:ascii="Calibri" w:eastAsia="Calibri" w:hAnsi="Calibri" w:cs="Calibri"/>
                <w:sz w:val="20"/>
                <w:szCs w:val="20"/>
              </w:rPr>
              <w:t xml:space="preserve"> to create visual, communication and learning supports across the school to ensure consistency for all pupils. </w:t>
            </w:r>
          </w:p>
        </w:tc>
        <w:tc>
          <w:tcPr>
            <w:tcW w:w="1531" w:type="dxa"/>
            <w:shd w:val="clear" w:color="auto" w:fill="auto"/>
          </w:tcPr>
          <w:p w14:paraId="1FB9C878" w14:textId="77777777" w:rsidR="005D2CE2" w:rsidRDefault="00000000">
            <w:pPr>
              <w:pBdr>
                <w:top w:val="nil"/>
                <w:left w:val="nil"/>
                <w:bottom w:val="nil"/>
                <w:right w:val="nil"/>
                <w:between w:val="nil"/>
              </w:pBdr>
              <w:rPr>
                <w:rFonts w:ascii="Calibri" w:eastAsia="Calibri" w:hAnsi="Calibri" w:cs="Calibri"/>
                <w:b/>
                <w:sz w:val="20"/>
                <w:szCs w:val="20"/>
                <w:u w:val="single"/>
              </w:rPr>
            </w:pPr>
            <w:proofErr w:type="gramStart"/>
            <w:r>
              <w:rPr>
                <w:rFonts w:ascii="Calibri" w:eastAsia="Calibri" w:hAnsi="Calibri" w:cs="Calibri"/>
                <w:b/>
                <w:sz w:val="20"/>
                <w:szCs w:val="20"/>
                <w:u w:val="single"/>
              </w:rPr>
              <w:t>Implement  RICE</w:t>
            </w:r>
            <w:proofErr w:type="gramEnd"/>
          </w:p>
          <w:p w14:paraId="354C7651" w14:textId="77777777" w:rsidR="005D2CE2" w:rsidRDefault="005D2CE2">
            <w:pPr>
              <w:pBdr>
                <w:top w:val="nil"/>
                <w:left w:val="nil"/>
                <w:bottom w:val="nil"/>
                <w:right w:val="nil"/>
                <w:between w:val="nil"/>
              </w:pBdr>
              <w:rPr>
                <w:rFonts w:ascii="Calibri" w:eastAsia="Calibri" w:hAnsi="Calibri" w:cs="Calibri"/>
                <w:sz w:val="20"/>
                <w:szCs w:val="20"/>
              </w:rPr>
            </w:pPr>
          </w:p>
          <w:p w14:paraId="5163C948" w14:textId="77777777" w:rsidR="005D2CE2"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By June 2024- consistent visual, communication and learning supports will be visible in every class/base/wall display across the school.</w:t>
            </w:r>
          </w:p>
        </w:tc>
        <w:tc>
          <w:tcPr>
            <w:tcW w:w="1653" w:type="dxa"/>
          </w:tcPr>
          <w:p w14:paraId="7C2DB069" w14:textId="77777777" w:rsidR="005D2CE2" w:rsidRDefault="00000000">
            <w:pPr>
              <w:pBdr>
                <w:top w:val="nil"/>
                <w:left w:val="nil"/>
                <w:bottom w:val="nil"/>
                <w:right w:val="nil"/>
                <w:between w:val="nil"/>
              </w:pBdr>
              <w:ind w:left="360" w:hanging="360"/>
              <w:rPr>
                <w:rFonts w:ascii="Calibri" w:eastAsia="Calibri" w:hAnsi="Calibri" w:cs="Calibri"/>
                <w:b/>
                <w:sz w:val="20"/>
                <w:szCs w:val="20"/>
                <w:u w:val="single"/>
              </w:rPr>
            </w:pPr>
            <w:r>
              <w:rPr>
                <w:rFonts w:ascii="Calibri" w:eastAsia="Calibri" w:hAnsi="Calibri" w:cs="Calibri"/>
                <w:b/>
                <w:sz w:val="20"/>
                <w:szCs w:val="20"/>
                <w:u w:val="single"/>
              </w:rPr>
              <w:t>Implement RICE</w:t>
            </w:r>
          </w:p>
          <w:p w14:paraId="7FD5A380" w14:textId="77777777" w:rsidR="005D2CE2" w:rsidRDefault="005D2CE2">
            <w:pPr>
              <w:pBdr>
                <w:top w:val="nil"/>
                <w:left w:val="nil"/>
                <w:bottom w:val="nil"/>
                <w:right w:val="nil"/>
                <w:between w:val="nil"/>
              </w:pBdr>
              <w:ind w:left="360" w:hanging="360"/>
              <w:rPr>
                <w:rFonts w:ascii="Calibri" w:eastAsia="Calibri" w:hAnsi="Calibri" w:cs="Calibri"/>
                <w:sz w:val="20"/>
                <w:szCs w:val="20"/>
              </w:rPr>
            </w:pPr>
          </w:p>
          <w:p w14:paraId="41EE7357" w14:textId="77777777" w:rsidR="005D2CE2" w:rsidRDefault="00000000">
            <w:pPr>
              <w:pBdr>
                <w:top w:val="nil"/>
                <w:left w:val="nil"/>
                <w:bottom w:val="nil"/>
                <w:right w:val="nil"/>
                <w:between w:val="nil"/>
              </w:pBdr>
              <w:ind w:left="360" w:hanging="360"/>
              <w:rPr>
                <w:rFonts w:ascii="Calibri" w:eastAsia="Calibri" w:hAnsi="Calibri" w:cs="Calibri"/>
                <w:color w:val="000000"/>
                <w:sz w:val="20"/>
                <w:szCs w:val="20"/>
              </w:rPr>
            </w:pPr>
            <w:r>
              <w:rPr>
                <w:rFonts w:ascii="Calibri" w:eastAsia="Calibri" w:hAnsi="Calibri" w:cs="Calibri"/>
                <w:sz w:val="20"/>
                <w:szCs w:val="20"/>
              </w:rPr>
              <w:t xml:space="preserve">All staff will </w:t>
            </w:r>
            <w:proofErr w:type="gramStart"/>
            <w:r>
              <w:rPr>
                <w:rFonts w:ascii="Calibri" w:eastAsia="Calibri" w:hAnsi="Calibri" w:cs="Calibri"/>
                <w:sz w:val="20"/>
                <w:szCs w:val="20"/>
              </w:rPr>
              <w:t>undertake  training</w:t>
            </w:r>
            <w:proofErr w:type="gramEnd"/>
            <w:r>
              <w:rPr>
                <w:rFonts w:ascii="Calibri" w:eastAsia="Calibri" w:hAnsi="Calibri" w:cs="Calibri"/>
                <w:sz w:val="20"/>
                <w:szCs w:val="20"/>
              </w:rPr>
              <w:t xml:space="preserve"> in using </w:t>
            </w:r>
            <w:proofErr w:type="spellStart"/>
            <w:r>
              <w:rPr>
                <w:rFonts w:ascii="Calibri" w:eastAsia="Calibri" w:hAnsi="Calibri" w:cs="Calibri"/>
                <w:sz w:val="20"/>
                <w:szCs w:val="20"/>
              </w:rPr>
              <w:t>Widgit</w:t>
            </w:r>
            <w:proofErr w:type="spellEnd"/>
            <w:r>
              <w:rPr>
                <w:rFonts w:ascii="Calibri" w:eastAsia="Calibri" w:hAnsi="Calibri" w:cs="Calibri"/>
                <w:sz w:val="20"/>
                <w:szCs w:val="20"/>
              </w:rPr>
              <w:t xml:space="preserve"> to improve our visual, communication and learning supports across the school.</w:t>
            </w:r>
          </w:p>
        </w:tc>
        <w:tc>
          <w:tcPr>
            <w:tcW w:w="1884" w:type="dxa"/>
          </w:tcPr>
          <w:p w14:paraId="73CBA499" w14:textId="77777777" w:rsidR="005D2CE2" w:rsidRDefault="00000000">
            <w:pPr>
              <w:pBdr>
                <w:top w:val="nil"/>
                <w:left w:val="nil"/>
                <w:bottom w:val="nil"/>
                <w:right w:val="nil"/>
                <w:between w:val="nil"/>
              </w:pBdr>
              <w:rPr>
                <w:rFonts w:ascii="Calibri" w:eastAsia="Calibri" w:hAnsi="Calibri" w:cs="Calibri"/>
                <w:b/>
                <w:sz w:val="20"/>
                <w:szCs w:val="20"/>
                <w:u w:val="single"/>
              </w:rPr>
            </w:pPr>
            <w:r>
              <w:rPr>
                <w:rFonts w:ascii="Calibri" w:eastAsia="Calibri" w:hAnsi="Calibri" w:cs="Calibri"/>
                <w:b/>
                <w:sz w:val="20"/>
                <w:szCs w:val="20"/>
                <w:u w:val="single"/>
              </w:rPr>
              <w:t>Implement RICE</w:t>
            </w:r>
          </w:p>
          <w:p w14:paraId="6676732C" w14:textId="77777777" w:rsidR="005D2CE2" w:rsidRDefault="005D2CE2">
            <w:pPr>
              <w:pBdr>
                <w:top w:val="nil"/>
                <w:left w:val="nil"/>
                <w:bottom w:val="nil"/>
                <w:right w:val="nil"/>
                <w:between w:val="nil"/>
              </w:pBdr>
              <w:rPr>
                <w:rFonts w:ascii="Calibri" w:eastAsia="Calibri" w:hAnsi="Calibri" w:cs="Calibri"/>
                <w:b/>
                <w:sz w:val="20"/>
                <w:szCs w:val="20"/>
                <w:u w:val="single"/>
              </w:rPr>
            </w:pPr>
          </w:p>
          <w:p w14:paraId="692D46E8" w14:textId="77777777" w:rsidR="005D2CE2" w:rsidRDefault="00000000">
            <w:pPr>
              <w:pBdr>
                <w:top w:val="nil"/>
                <w:left w:val="nil"/>
                <w:bottom w:val="nil"/>
                <w:right w:val="nil"/>
                <w:between w:val="nil"/>
              </w:pBdr>
              <w:ind w:left="360" w:hanging="360"/>
              <w:rPr>
                <w:rFonts w:ascii="Calibri" w:eastAsia="Calibri" w:hAnsi="Calibri" w:cs="Calibri"/>
                <w:sz w:val="20"/>
                <w:szCs w:val="20"/>
              </w:rPr>
            </w:pPr>
            <w:r>
              <w:rPr>
                <w:rFonts w:ascii="Calibri" w:eastAsia="Calibri" w:hAnsi="Calibri" w:cs="Calibri"/>
                <w:sz w:val="20"/>
                <w:szCs w:val="20"/>
              </w:rPr>
              <w:t xml:space="preserve">There will be visible evidence of </w:t>
            </w:r>
            <w:proofErr w:type="spellStart"/>
            <w:r>
              <w:rPr>
                <w:rFonts w:ascii="Calibri" w:eastAsia="Calibri" w:hAnsi="Calibri" w:cs="Calibri"/>
                <w:sz w:val="20"/>
                <w:szCs w:val="20"/>
              </w:rPr>
              <w:t>Widgit</w:t>
            </w:r>
            <w:proofErr w:type="spellEnd"/>
            <w:r>
              <w:rPr>
                <w:rFonts w:ascii="Calibri" w:eastAsia="Calibri" w:hAnsi="Calibri" w:cs="Calibri"/>
                <w:sz w:val="20"/>
                <w:szCs w:val="20"/>
              </w:rPr>
              <w:t xml:space="preserve"> being used throughout the school. </w:t>
            </w:r>
          </w:p>
        </w:tc>
        <w:tc>
          <w:tcPr>
            <w:tcW w:w="1774" w:type="dxa"/>
            <w:shd w:val="clear" w:color="auto" w:fill="auto"/>
          </w:tcPr>
          <w:p w14:paraId="09063004" w14:textId="77777777" w:rsidR="005D2CE2" w:rsidRDefault="00000000">
            <w:pPr>
              <w:pBdr>
                <w:top w:val="nil"/>
                <w:left w:val="nil"/>
                <w:bottom w:val="nil"/>
                <w:right w:val="nil"/>
                <w:between w:val="nil"/>
              </w:pBdr>
              <w:ind w:left="360" w:hanging="360"/>
              <w:rPr>
                <w:rFonts w:ascii="Calibri" w:eastAsia="Calibri" w:hAnsi="Calibri" w:cs="Calibri"/>
                <w:b/>
                <w:sz w:val="20"/>
                <w:szCs w:val="20"/>
                <w:u w:val="single"/>
              </w:rPr>
            </w:pPr>
            <w:r>
              <w:rPr>
                <w:rFonts w:ascii="Calibri" w:eastAsia="Calibri" w:hAnsi="Calibri" w:cs="Calibri"/>
                <w:b/>
                <w:sz w:val="20"/>
                <w:szCs w:val="20"/>
                <w:u w:val="single"/>
              </w:rPr>
              <w:t>Implement RICE</w:t>
            </w:r>
          </w:p>
          <w:p w14:paraId="4D6CB4FC" w14:textId="77777777" w:rsidR="005D2CE2" w:rsidRDefault="005D2CE2">
            <w:pPr>
              <w:rPr>
                <w:rFonts w:ascii="Calibri" w:eastAsia="Calibri" w:hAnsi="Calibri" w:cs="Calibri"/>
                <w:b/>
                <w:sz w:val="20"/>
                <w:szCs w:val="20"/>
              </w:rPr>
            </w:pPr>
          </w:p>
          <w:p w14:paraId="5E6815D7" w14:textId="77777777" w:rsidR="005D2CE2" w:rsidRDefault="005D2CE2">
            <w:pPr>
              <w:pBdr>
                <w:top w:val="nil"/>
                <w:left w:val="nil"/>
                <w:bottom w:val="nil"/>
                <w:right w:val="nil"/>
                <w:between w:val="nil"/>
              </w:pBdr>
              <w:ind w:left="360" w:hanging="360"/>
              <w:rPr>
                <w:rFonts w:ascii="Calibri" w:eastAsia="Calibri" w:hAnsi="Calibri" w:cs="Calibri"/>
                <w:b/>
                <w:sz w:val="20"/>
                <w:szCs w:val="20"/>
              </w:rPr>
            </w:pPr>
          </w:p>
          <w:p w14:paraId="5A1AC154" w14:textId="77777777" w:rsidR="005D2CE2" w:rsidRDefault="00000000">
            <w:pPr>
              <w:pBdr>
                <w:top w:val="nil"/>
                <w:left w:val="nil"/>
                <w:bottom w:val="nil"/>
                <w:right w:val="nil"/>
                <w:between w:val="nil"/>
              </w:pBdr>
              <w:ind w:left="360" w:hanging="360"/>
              <w:rPr>
                <w:rFonts w:ascii="Calibri" w:eastAsia="Calibri" w:hAnsi="Calibri" w:cs="Calibri"/>
                <w:sz w:val="20"/>
                <w:szCs w:val="20"/>
              </w:rPr>
            </w:pPr>
            <w:r>
              <w:rPr>
                <w:rFonts w:ascii="Calibri" w:eastAsia="Calibri" w:hAnsi="Calibri" w:cs="Calibri"/>
                <w:sz w:val="20"/>
                <w:szCs w:val="20"/>
              </w:rPr>
              <w:t xml:space="preserve">School to purchase </w:t>
            </w:r>
            <w:proofErr w:type="spellStart"/>
            <w:r>
              <w:rPr>
                <w:rFonts w:ascii="Calibri" w:eastAsia="Calibri" w:hAnsi="Calibri" w:cs="Calibri"/>
                <w:sz w:val="20"/>
                <w:szCs w:val="20"/>
              </w:rPr>
              <w:t>Widgit</w:t>
            </w:r>
            <w:proofErr w:type="spellEnd"/>
            <w:r>
              <w:rPr>
                <w:rFonts w:ascii="Calibri" w:eastAsia="Calibri" w:hAnsi="Calibri" w:cs="Calibri"/>
                <w:sz w:val="20"/>
                <w:szCs w:val="20"/>
              </w:rPr>
              <w:t xml:space="preserve"> </w:t>
            </w:r>
            <w:proofErr w:type="gramStart"/>
            <w:r>
              <w:rPr>
                <w:rFonts w:ascii="Calibri" w:eastAsia="Calibri" w:hAnsi="Calibri" w:cs="Calibri"/>
                <w:sz w:val="20"/>
                <w:szCs w:val="20"/>
              </w:rPr>
              <w:t>licence</w:t>
            </w:r>
            <w:proofErr w:type="gramEnd"/>
          </w:p>
          <w:p w14:paraId="4F77A6C1" w14:textId="77777777" w:rsidR="005D2CE2" w:rsidRDefault="00000000">
            <w:pPr>
              <w:pBdr>
                <w:top w:val="nil"/>
                <w:left w:val="nil"/>
                <w:bottom w:val="nil"/>
                <w:right w:val="nil"/>
                <w:between w:val="nil"/>
              </w:pBdr>
              <w:ind w:left="360" w:hanging="360"/>
              <w:rPr>
                <w:rFonts w:ascii="Calibri" w:eastAsia="Calibri" w:hAnsi="Calibri" w:cs="Calibri"/>
                <w:color w:val="000000"/>
                <w:sz w:val="20"/>
                <w:szCs w:val="20"/>
              </w:rPr>
            </w:pPr>
            <w:r>
              <w:rPr>
                <w:rFonts w:ascii="Calibri" w:eastAsia="Calibri" w:hAnsi="Calibri" w:cs="Calibri"/>
                <w:sz w:val="20"/>
                <w:szCs w:val="20"/>
              </w:rPr>
              <w:t xml:space="preserve">APT (SM) to deliver </w:t>
            </w:r>
            <w:proofErr w:type="spellStart"/>
            <w:r>
              <w:rPr>
                <w:rFonts w:ascii="Calibri" w:eastAsia="Calibri" w:hAnsi="Calibri" w:cs="Calibri"/>
                <w:sz w:val="20"/>
                <w:szCs w:val="20"/>
              </w:rPr>
              <w:t>Widgit</w:t>
            </w:r>
            <w:proofErr w:type="spellEnd"/>
            <w:r>
              <w:rPr>
                <w:rFonts w:ascii="Calibri" w:eastAsia="Calibri" w:hAnsi="Calibri" w:cs="Calibri"/>
                <w:sz w:val="20"/>
                <w:szCs w:val="20"/>
              </w:rPr>
              <w:t xml:space="preserve"> training to staff (August IS day).</w:t>
            </w:r>
          </w:p>
        </w:tc>
        <w:tc>
          <w:tcPr>
            <w:tcW w:w="1774" w:type="dxa"/>
            <w:shd w:val="clear" w:color="auto" w:fill="auto"/>
          </w:tcPr>
          <w:p w14:paraId="3C4521E4" w14:textId="77777777" w:rsidR="005D2CE2" w:rsidRDefault="005D2CE2">
            <w:pPr>
              <w:pBdr>
                <w:top w:val="nil"/>
                <w:left w:val="nil"/>
                <w:bottom w:val="nil"/>
                <w:right w:val="nil"/>
                <w:between w:val="nil"/>
              </w:pBdr>
              <w:ind w:left="360" w:hanging="360"/>
              <w:rPr>
                <w:rFonts w:ascii="Calibri" w:eastAsia="Calibri" w:hAnsi="Calibri" w:cs="Calibri"/>
                <w:b/>
                <w:sz w:val="20"/>
                <w:szCs w:val="20"/>
                <w:u w:val="single"/>
              </w:rPr>
            </w:pPr>
          </w:p>
        </w:tc>
        <w:tc>
          <w:tcPr>
            <w:tcW w:w="1268" w:type="dxa"/>
            <w:shd w:val="clear" w:color="auto" w:fill="auto"/>
          </w:tcPr>
          <w:p w14:paraId="4331F142" w14:textId="77777777" w:rsidR="005D2CE2" w:rsidRDefault="00000000">
            <w:pPr>
              <w:pBdr>
                <w:top w:val="nil"/>
                <w:left w:val="nil"/>
                <w:bottom w:val="nil"/>
                <w:right w:val="nil"/>
                <w:between w:val="nil"/>
              </w:pBdr>
              <w:ind w:left="360" w:hanging="360"/>
              <w:rPr>
                <w:rFonts w:ascii="Calibri" w:eastAsia="Calibri" w:hAnsi="Calibri" w:cs="Calibri"/>
                <w:b/>
                <w:sz w:val="20"/>
                <w:szCs w:val="20"/>
                <w:u w:val="single"/>
              </w:rPr>
            </w:pPr>
            <w:r>
              <w:rPr>
                <w:rFonts w:ascii="Calibri" w:eastAsia="Calibri" w:hAnsi="Calibri" w:cs="Calibri"/>
                <w:b/>
                <w:sz w:val="20"/>
                <w:szCs w:val="20"/>
                <w:u w:val="single"/>
              </w:rPr>
              <w:t>Implement RICE</w:t>
            </w:r>
          </w:p>
          <w:p w14:paraId="6E014B1D" w14:textId="77777777" w:rsidR="005D2CE2" w:rsidRDefault="005D2CE2">
            <w:pPr>
              <w:pBdr>
                <w:top w:val="nil"/>
                <w:left w:val="nil"/>
                <w:bottom w:val="nil"/>
                <w:right w:val="nil"/>
                <w:between w:val="nil"/>
              </w:pBdr>
              <w:ind w:left="360" w:hanging="360"/>
              <w:rPr>
                <w:rFonts w:ascii="Calibri" w:eastAsia="Calibri" w:hAnsi="Calibri" w:cs="Calibri"/>
                <w:sz w:val="20"/>
                <w:szCs w:val="20"/>
              </w:rPr>
            </w:pPr>
          </w:p>
          <w:p w14:paraId="42AB8515" w14:textId="77777777" w:rsidR="005D2CE2" w:rsidRDefault="00000000">
            <w:pPr>
              <w:pBdr>
                <w:top w:val="nil"/>
                <w:left w:val="nil"/>
                <w:bottom w:val="nil"/>
                <w:right w:val="nil"/>
                <w:between w:val="nil"/>
              </w:pBdr>
              <w:ind w:left="360" w:hanging="360"/>
              <w:rPr>
                <w:rFonts w:ascii="Calibri" w:eastAsia="Calibri" w:hAnsi="Calibri" w:cs="Calibri"/>
                <w:sz w:val="20"/>
                <w:szCs w:val="20"/>
              </w:rPr>
            </w:pPr>
            <w:r>
              <w:rPr>
                <w:rFonts w:ascii="Calibri" w:eastAsia="Calibri" w:hAnsi="Calibri" w:cs="Calibri"/>
                <w:sz w:val="20"/>
                <w:szCs w:val="20"/>
              </w:rPr>
              <w:t>APT (SM)</w:t>
            </w:r>
          </w:p>
          <w:p w14:paraId="491D3FAF" w14:textId="77777777" w:rsidR="005D2CE2" w:rsidRDefault="005D2CE2">
            <w:pPr>
              <w:pBdr>
                <w:top w:val="nil"/>
                <w:left w:val="nil"/>
                <w:bottom w:val="nil"/>
                <w:right w:val="nil"/>
                <w:between w:val="nil"/>
              </w:pBdr>
              <w:ind w:left="360" w:hanging="360"/>
              <w:rPr>
                <w:rFonts w:ascii="Calibri" w:eastAsia="Calibri" w:hAnsi="Calibri" w:cs="Calibri"/>
                <w:sz w:val="20"/>
                <w:szCs w:val="20"/>
              </w:rPr>
            </w:pPr>
          </w:p>
          <w:p w14:paraId="0220FA3D" w14:textId="77777777" w:rsidR="005D2CE2" w:rsidRDefault="00000000">
            <w:pPr>
              <w:pBdr>
                <w:top w:val="nil"/>
                <w:left w:val="nil"/>
                <w:bottom w:val="nil"/>
                <w:right w:val="nil"/>
                <w:between w:val="nil"/>
              </w:pBdr>
              <w:ind w:left="360" w:hanging="360"/>
              <w:rPr>
                <w:rFonts w:ascii="Calibri" w:eastAsia="Calibri" w:hAnsi="Calibri" w:cs="Calibri"/>
                <w:sz w:val="20"/>
                <w:szCs w:val="20"/>
              </w:rPr>
            </w:pPr>
            <w:r>
              <w:rPr>
                <w:rFonts w:ascii="Calibri" w:eastAsia="Calibri" w:hAnsi="Calibri" w:cs="Calibri"/>
                <w:sz w:val="20"/>
                <w:szCs w:val="20"/>
              </w:rPr>
              <w:t xml:space="preserve">RICE </w:t>
            </w:r>
            <w:proofErr w:type="gramStart"/>
            <w:r>
              <w:rPr>
                <w:rFonts w:ascii="Calibri" w:eastAsia="Calibri" w:hAnsi="Calibri" w:cs="Calibri"/>
                <w:sz w:val="20"/>
                <w:szCs w:val="20"/>
              </w:rPr>
              <w:t>Lead</w:t>
            </w:r>
            <w:proofErr w:type="gramEnd"/>
            <w:r>
              <w:rPr>
                <w:rFonts w:ascii="Calibri" w:eastAsia="Calibri" w:hAnsi="Calibri" w:cs="Calibri"/>
                <w:sz w:val="20"/>
                <w:szCs w:val="20"/>
              </w:rPr>
              <w:t xml:space="preserve"> Implementation Team (EB/SM/LF/CR)</w:t>
            </w:r>
          </w:p>
        </w:tc>
        <w:tc>
          <w:tcPr>
            <w:tcW w:w="1942" w:type="dxa"/>
            <w:shd w:val="clear" w:color="auto" w:fill="auto"/>
          </w:tcPr>
          <w:p w14:paraId="462CAB95" w14:textId="77777777" w:rsidR="005D2CE2" w:rsidRDefault="005D2CE2">
            <w:pPr>
              <w:pBdr>
                <w:top w:val="nil"/>
                <w:left w:val="nil"/>
                <w:bottom w:val="nil"/>
                <w:right w:val="nil"/>
                <w:between w:val="nil"/>
              </w:pBdr>
              <w:spacing w:after="200"/>
              <w:ind w:left="360" w:hanging="360"/>
              <w:rPr>
                <w:rFonts w:ascii="Calibri" w:eastAsia="Calibri" w:hAnsi="Calibri" w:cs="Calibri"/>
                <w:sz w:val="20"/>
                <w:szCs w:val="20"/>
              </w:rPr>
            </w:pPr>
          </w:p>
        </w:tc>
        <w:tc>
          <w:tcPr>
            <w:tcW w:w="1942" w:type="dxa"/>
            <w:shd w:val="clear" w:color="auto" w:fill="auto"/>
          </w:tcPr>
          <w:p w14:paraId="3ABF6087" w14:textId="77777777" w:rsidR="005D2CE2" w:rsidRDefault="005D2CE2">
            <w:pPr>
              <w:pBdr>
                <w:top w:val="nil"/>
                <w:left w:val="nil"/>
                <w:bottom w:val="nil"/>
                <w:right w:val="nil"/>
                <w:between w:val="nil"/>
              </w:pBdr>
              <w:spacing w:after="200"/>
              <w:ind w:left="360" w:hanging="360"/>
              <w:rPr>
                <w:rFonts w:ascii="Calibri" w:eastAsia="Calibri" w:hAnsi="Calibri" w:cs="Calibri"/>
                <w:sz w:val="20"/>
                <w:szCs w:val="20"/>
              </w:rPr>
            </w:pPr>
          </w:p>
        </w:tc>
      </w:tr>
      <w:tr w:rsidR="005D2CE2" w14:paraId="2B4D78AE" w14:textId="77777777">
        <w:trPr>
          <w:trHeight w:val="444"/>
          <w:jc w:val="center"/>
        </w:trPr>
        <w:tc>
          <w:tcPr>
            <w:tcW w:w="270" w:type="dxa"/>
            <w:shd w:val="clear" w:color="auto" w:fill="D9D9D9"/>
          </w:tcPr>
          <w:p w14:paraId="681F815A" w14:textId="77777777" w:rsidR="005D2CE2" w:rsidRDefault="00000000">
            <w:pPr>
              <w:rPr>
                <w:rFonts w:ascii="Arial" w:eastAsia="Arial" w:hAnsi="Arial" w:cs="Arial"/>
                <w:b/>
                <w:sz w:val="18"/>
                <w:szCs w:val="18"/>
              </w:rPr>
            </w:pPr>
            <w:r>
              <w:rPr>
                <w:rFonts w:ascii="Arial" w:eastAsia="Arial" w:hAnsi="Arial" w:cs="Arial"/>
                <w:b/>
                <w:sz w:val="18"/>
                <w:szCs w:val="18"/>
              </w:rPr>
              <w:lastRenderedPageBreak/>
              <w:t>C</w:t>
            </w:r>
          </w:p>
        </w:tc>
        <w:tc>
          <w:tcPr>
            <w:tcW w:w="1331" w:type="dxa"/>
            <w:shd w:val="clear" w:color="auto" w:fill="auto"/>
          </w:tcPr>
          <w:p w14:paraId="1BB23DCD" w14:textId="77777777" w:rsidR="005D2CE2" w:rsidRDefault="00000000">
            <w:pPr>
              <w:rPr>
                <w:rFonts w:ascii="Calibri" w:eastAsia="Calibri" w:hAnsi="Calibri" w:cs="Calibri"/>
                <w:b/>
                <w:sz w:val="20"/>
                <w:szCs w:val="20"/>
                <w:u w:val="single"/>
              </w:rPr>
            </w:pPr>
            <w:r>
              <w:rPr>
                <w:rFonts w:ascii="Calibri" w:eastAsia="Calibri" w:hAnsi="Calibri" w:cs="Calibri"/>
                <w:b/>
                <w:sz w:val="20"/>
                <w:szCs w:val="20"/>
                <w:u w:val="single"/>
              </w:rPr>
              <w:t>Implement RICE</w:t>
            </w:r>
          </w:p>
          <w:p w14:paraId="1FF9AEBA" w14:textId="77777777" w:rsidR="005D2CE2" w:rsidRDefault="00000000">
            <w:pPr>
              <w:rPr>
                <w:rFonts w:ascii="Calibri" w:eastAsia="Calibri" w:hAnsi="Calibri" w:cs="Calibri"/>
                <w:sz w:val="20"/>
                <w:szCs w:val="20"/>
              </w:rPr>
            </w:pPr>
            <w:r>
              <w:rPr>
                <w:rFonts w:ascii="Calibri" w:eastAsia="Calibri" w:hAnsi="Calibri" w:cs="Calibri"/>
                <w:sz w:val="20"/>
                <w:szCs w:val="20"/>
              </w:rPr>
              <w:t xml:space="preserve">Our school will facilitate wider engagement with pupils and parent/carers </w:t>
            </w:r>
            <w:proofErr w:type="gramStart"/>
            <w:r>
              <w:rPr>
                <w:rFonts w:ascii="Calibri" w:eastAsia="Calibri" w:hAnsi="Calibri" w:cs="Calibri"/>
                <w:sz w:val="20"/>
                <w:szCs w:val="20"/>
              </w:rPr>
              <w:t>to  ensure</w:t>
            </w:r>
            <w:proofErr w:type="gramEnd"/>
            <w:r>
              <w:rPr>
                <w:rFonts w:ascii="Calibri" w:eastAsia="Calibri" w:hAnsi="Calibri" w:cs="Calibri"/>
                <w:sz w:val="20"/>
                <w:szCs w:val="20"/>
              </w:rPr>
              <w:t xml:space="preserve"> that Renfrewshire’s Inclusive Communication Environments (RICE) is shared with our pupils and parent/carers.</w:t>
            </w:r>
          </w:p>
        </w:tc>
        <w:tc>
          <w:tcPr>
            <w:tcW w:w="1531" w:type="dxa"/>
            <w:shd w:val="clear" w:color="auto" w:fill="auto"/>
          </w:tcPr>
          <w:p w14:paraId="48B0D376" w14:textId="77777777" w:rsidR="005D2CE2" w:rsidRDefault="00000000">
            <w:pPr>
              <w:pBdr>
                <w:top w:val="nil"/>
                <w:left w:val="nil"/>
                <w:bottom w:val="nil"/>
                <w:right w:val="nil"/>
                <w:between w:val="nil"/>
              </w:pBdr>
              <w:rPr>
                <w:rFonts w:ascii="Calibri" w:eastAsia="Calibri" w:hAnsi="Calibri" w:cs="Calibri"/>
                <w:b/>
                <w:sz w:val="20"/>
                <w:szCs w:val="20"/>
                <w:u w:val="single"/>
              </w:rPr>
            </w:pPr>
            <w:r>
              <w:rPr>
                <w:rFonts w:ascii="Calibri" w:eastAsia="Calibri" w:hAnsi="Calibri" w:cs="Calibri"/>
                <w:b/>
                <w:sz w:val="20"/>
                <w:szCs w:val="20"/>
                <w:u w:val="single"/>
              </w:rPr>
              <w:t>Implement RICE</w:t>
            </w:r>
          </w:p>
          <w:p w14:paraId="42AD310E" w14:textId="77777777" w:rsidR="005D2CE2" w:rsidRDefault="005D2CE2">
            <w:pPr>
              <w:pBdr>
                <w:top w:val="nil"/>
                <w:left w:val="nil"/>
                <w:bottom w:val="nil"/>
                <w:right w:val="nil"/>
                <w:between w:val="nil"/>
              </w:pBdr>
              <w:rPr>
                <w:rFonts w:ascii="Calibri" w:eastAsia="Calibri" w:hAnsi="Calibri" w:cs="Calibri"/>
                <w:sz w:val="20"/>
                <w:szCs w:val="20"/>
              </w:rPr>
            </w:pPr>
          </w:p>
          <w:p w14:paraId="093FC21A"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By June 2024 a RICE pupil group will have </w:t>
            </w:r>
            <w:proofErr w:type="gramStart"/>
            <w:r>
              <w:rPr>
                <w:rFonts w:ascii="Calibri" w:eastAsia="Calibri" w:hAnsi="Calibri" w:cs="Calibri"/>
                <w:sz w:val="20"/>
                <w:szCs w:val="20"/>
              </w:rPr>
              <w:t>informed  all</w:t>
            </w:r>
            <w:proofErr w:type="gramEnd"/>
            <w:r>
              <w:rPr>
                <w:rFonts w:ascii="Calibri" w:eastAsia="Calibri" w:hAnsi="Calibri" w:cs="Calibri"/>
                <w:sz w:val="20"/>
                <w:szCs w:val="20"/>
              </w:rPr>
              <w:t xml:space="preserve"> pupils about RICE (assemblies).</w:t>
            </w:r>
          </w:p>
          <w:p w14:paraId="6E061504"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p w14:paraId="7A6135C8" w14:textId="77777777" w:rsidR="005D2CE2"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 xml:space="preserve">By June 2024 RICE pupil group will </w:t>
            </w:r>
            <w:proofErr w:type="gramStart"/>
            <w:r>
              <w:rPr>
                <w:rFonts w:ascii="Calibri" w:eastAsia="Calibri" w:hAnsi="Calibri" w:cs="Calibri"/>
                <w:sz w:val="20"/>
                <w:szCs w:val="20"/>
              </w:rPr>
              <w:t>have  informed</w:t>
            </w:r>
            <w:proofErr w:type="gramEnd"/>
            <w:r>
              <w:rPr>
                <w:rFonts w:ascii="Calibri" w:eastAsia="Calibri" w:hAnsi="Calibri" w:cs="Calibri"/>
                <w:sz w:val="20"/>
                <w:szCs w:val="20"/>
              </w:rPr>
              <w:t xml:space="preserve"> parent/carers of RICE initiative through school Website/School Newsletter/ Parent leaflet/ Seesaw.</w:t>
            </w:r>
          </w:p>
        </w:tc>
        <w:tc>
          <w:tcPr>
            <w:tcW w:w="1653" w:type="dxa"/>
          </w:tcPr>
          <w:p w14:paraId="7E593941"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t>Implement RICE</w:t>
            </w:r>
          </w:p>
          <w:p w14:paraId="3FF67FB4" w14:textId="77777777" w:rsidR="005D2CE2" w:rsidRDefault="00000000">
            <w:pPr>
              <w:pBdr>
                <w:top w:val="nil"/>
                <w:left w:val="nil"/>
                <w:bottom w:val="nil"/>
                <w:right w:val="nil"/>
                <w:between w:val="nil"/>
              </w:pBdr>
              <w:spacing w:after="200"/>
              <w:rPr>
                <w:rFonts w:ascii="Calibri" w:eastAsia="Calibri" w:hAnsi="Calibri" w:cs="Calibri"/>
                <w:color w:val="000000"/>
                <w:sz w:val="20"/>
                <w:szCs w:val="20"/>
              </w:rPr>
            </w:pPr>
            <w:r>
              <w:rPr>
                <w:rFonts w:ascii="Calibri" w:eastAsia="Calibri" w:hAnsi="Calibri" w:cs="Calibri"/>
                <w:sz w:val="20"/>
                <w:szCs w:val="20"/>
              </w:rPr>
              <w:t>RICE pupil group will provide regular feedback information to other pupils (assemblies) and parent/carers (School Website/ School Newsletter/ Parent leaflet/Seesaw).</w:t>
            </w:r>
          </w:p>
        </w:tc>
        <w:tc>
          <w:tcPr>
            <w:tcW w:w="1884" w:type="dxa"/>
          </w:tcPr>
          <w:p w14:paraId="6E8DF76D"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t>Implement RICE</w:t>
            </w:r>
          </w:p>
          <w:p w14:paraId="575A0509" w14:textId="77777777" w:rsidR="005D2CE2" w:rsidRDefault="00000000">
            <w:pPr>
              <w:pBdr>
                <w:top w:val="nil"/>
                <w:left w:val="nil"/>
                <w:bottom w:val="nil"/>
                <w:right w:val="nil"/>
                <w:between w:val="nil"/>
              </w:pBdr>
              <w:spacing w:after="200"/>
              <w:rPr>
                <w:rFonts w:ascii="Calibri" w:eastAsia="Calibri" w:hAnsi="Calibri" w:cs="Calibri"/>
                <w:color w:val="000000"/>
                <w:sz w:val="20"/>
                <w:szCs w:val="20"/>
              </w:rPr>
            </w:pPr>
            <w:r>
              <w:rPr>
                <w:rFonts w:ascii="Calibri" w:eastAsia="Calibri" w:hAnsi="Calibri" w:cs="Calibri"/>
                <w:sz w:val="20"/>
                <w:szCs w:val="20"/>
              </w:rPr>
              <w:t>Pupil/</w:t>
            </w:r>
            <w:proofErr w:type="spellStart"/>
            <w:proofErr w:type="gramStart"/>
            <w:r>
              <w:rPr>
                <w:rFonts w:ascii="Calibri" w:eastAsia="Calibri" w:hAnsi="Calibri" w:cs="Calibri"/>
                <w:sz w:val="20"/>
                <w:szCs w:val="20"/>
              </w:rPr>
              <w:t>ParentMicrosoft</w:t>
            </w:r>
            <w:proofErr w:type="spellEnd"/>
            <w:r>
              <w:rPr>
                <w:rFonts w:ascii="Calibri" w:eastAsia="Calibri" w:hAnsi="Calibri" w:cs="Calibri"/>
                <w:sz w:val="20"/>
                <w:szCs w:val="20"/>
              </w:rPr>
              <w:t xml:space="preserve">  form</w:t>
            </w:r>
            <w:proofErr w:type="gramEnd"/>
            <w:r>
              <w:rPr>
                <w:rFonts w:ascii="Calibri" w:eastAsia="Calibri" w:hAnsi="Calibri" w:cs="Calibri"/>
                <w:sz w:val="20"/>
                <w:szCs w:val="20"/>
              </w:rPr>
              <w:t xml:space="preserve"> issued to generate feedback on RICE.</w:t>
            </w:r>
          </w:p>
        </w:tc>
        <w:tc>
          <w:tcPr>
            <w:tcW w:w="1774" w:type="dxa"/>
            <w:shd w:val="clear" w:color="auto" w:fill="auto"/>
          </w:tcPr>
          <w:p w14:paraId="33800E99"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t xml:space="preserve">Implement RICE </w:t>
            </w:r>
          </w:p>
          <w:p w14:paraId="52BCE5BD" w14:textId="77777777" w:rsidR="005D2CE2" w:rsidRDefault="00000000">
            <w:pPr>
              <w:pBdr>
                <w:top w:val="nil"/>
                <w:left w:val="nil"/>
                <w:bottom w:val="nil"/>
                <w:right w:val="nil"/>
                <w:between w:val="nil"/>
              </w:pBdr>
              <w:spacing w:after="200"/>
              <w:rPr>
                <w:rFonts w:ascii="Calibri" w:eastAsia="Calibri" w:hAnsi="Calibri" w:cs="Calibri"/>
                <w:color w:val="000000"/>
                <w:sz w:val="20"/>
                <w:szCs w:val="20"/>
              </w:rPr>
            </w:pPr>
            <w:r>
              <w:rPr>
                <w:rFonts w:ascii="Calibri" w:eastAsia="Calibri" w:hAnsi="Calibri" w:cs="Calibri"/>
                <w:sz w:val="20"/>
                <w:szCs w:val="20"/>
              </w:rPr>
              <w:t xml:space="preserve">Lead Implementation Team to establish </w:t>
            </w:r>
            <w:proofErr w:type="gramStart"/>
            <w:r>
              <w:rPr>
                <w:rFonts w:ascii="Calibri" w:eastAsia="Calibri" w:hAnsi="Calibri" w:cs="Calibri"/>
                <w:sz w:val="20"/>
                <w:szCs w:val="20"/>
              </w:rPr>
              <w:t>a  RICE</w:t>
            </w:r>
            <w:proofErr w:type="gramEnd"/>
            <w:r>
              <w:rPr>
                <w:rFonts w:ascii="Calibri" w:eastAsia="Calibri" w:hAnsi="Calibri" w:cs="Calibri"/>
                <w:sz w:val="20"/>
                <w:szCs w:val="20"/>
              </w:rPr>
              <w:t xml:space="preserve"> pupil group.</w:t>
            </w:r>
          </w:p>
        </w:tc>
        <w:tc>
          <w:tcPr>
            <w:tcW w:w="1774" w:type="dxa"/>
            <w:shd w:val="clear" w:color="auto" w:fill="auto"/>
          </w:tcPr>
          <w:p w14:paraId="33C65B8D" w14:textId="77777777" w:rsidR="005D2CE2" w:rsidRDefault="005D2CE2">
            <w:pPr>
              <w:pBdr>
                <w:top w:val="nil"/>
                <w:left w:val="nil"/>
                <w:bottom w:val="nil"/>
                <w:right w:val="nil"/>
                <w:between w:val="nil"/>
              </w:pBdr>
              <w:spacing w:after="200"/>
              <w:rPr>
                <w:rFonts w:ascii="Calibri" w:eastAsia="Calibri" w:hAnsi="Calibri" w:cs="Calibri"/>
                <w:b/>
                <w:sz w:val="20"/>
                <w:szCs w:val="20"/>
                <w:u w:val="single"/>
              </w:rPr>
            </w:pPr>
          </w:p>
        </w:tc>
        <w:tc>
          <w:tcPr>
            <w:tcW w:w="1268" w:type="dxa"/>
            <w:shd w:val="clear" w:color="auto" w:fill="auto"/>
          </w:tcPr>
          <w:p w14:paraId="5BB30C88" w14:textId="77777777" w:rsidR="005D2CE2" w:rsidRDefault="00000000">
            <w:pPr>
              <w:pBdr>
                <w:top w:val="nil"/>
                <w:left w:val="nil"/>
                <w:bottom w:val="nil"/>
                <w:right w:val="nil"/>
                <w:between w:val="nil"/>
              </w:pBdr>
              <w:rPr>
                <w:rFonts w:ascii="Calibri" w:eastAsia="Calibri" w:hAnsi="Calibri" w:cs="Calibri"/>
                <w:b/>
                <w:sz w:val="20"/>
                <w:szCs w:val="20"/>
                <w:u w:val="single"/>
              </w:rPr>
            </w:pPr>
            <w:r>
              <w:rPr>
                <w:rFonts w:ascii="Calibri" w:eastAsia="Calibri" w:hAnsi="Calibri" w:cs="Calibri"/>
                <w:b/>
                <w:sz w:val="20"/>
                <w:szCs w:val="20"/>
                <w:u w:val="single"/>
              </w:rPr>
              <w:t>Implement RICE</w:t>
            </w:r>
          </w:p>
          <w:p w14:paraId="7EF4B537" w14:textId="77777777" w:rsidR="005D2CE2"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Lead Implementation Team EB/SM/LF/CR</w:t>
            </w:r>
          </w:p>
        </w:tc>
        <w:tc>
          <w:tcPr>
            <w:tcW w:w="1942" w:type="dxa"/>
            <w:shd w:val="clear" w:color="auto" w:fill="auto"/>
          </w:tcPr>
          <w:p w14:paraId="0CD8E9D5" w14:textId="77777777" w:rsidR="005D2CE2" w:rsidRDefault="005D2CE2">
            <w:pPr>
              <w:pBdr>
                <w:top w:val="nil"/>
                <w:left w:val="nil"/>
                <w:bottom w:val="nil"/>
                <w:right w:val="nil"/>
                <w:between w:val="nil"/>
              </w:pBdr>
              <w:spacing w:after="200"/>
              <w:rPr>
                <w:rFonts w:ascii="Calibri" w:eastAsia="Calibri" w:hAnsi="Calibri" w:cs="Calibri"/>
                <w:sz w:val="20"/>
                <w:szCs w:val="20"/>
              </w:rPr>
            </w:pPr>
          </w:p>
        </w:tc>
        <w:tc>
          <w:tcPr>
            <w:tcW w:w="1942" w:type="dxa"/>
            <w:shd w:val="clear" w:color="auto" w:fill="auto"/>
          </w:tcPr>
          <w:p w14:paraId="788F44C0" w14:textId="77777777" w:rsidR="005D2CE2" w:rsidRDefault="005D2CE2">
            <w:pPr>
              <w:pBdr>
                <w:top w:val="nil"/>
                <w:left w:val="nil"/>
                <w:bottom w:val="nil"/>
                <w:right w:val="nil"/>
                <w:between w:val="nil"/>
              </w:pBdr>
              <w:spacing w:after="200"/>
              <w:rPr>
                <w:rFonts w:ascii="Calibri" w:eastAsia="Calibri" w:hAnsi="Calibri" w:cs="Calibri"/>
                <w:sz w:val="20"/>
                <w:szCs w:val="20"/>
              </w:rPr>
            </w:pPr>
          </w:p>
        </w:tc>
      </w:tr>
      <w:tr w:rsidR="005D2CE2" w14:paraId="2FA8C8A6" w14:textId="77777777">
        <w:trPr>
          <w:trHeight w:val="444"/>
          <w:jc w:val="center"/>
        </w:trPr>
        <w:tc>
          <w:tcPr>
            <w:tcW w:w="270" w:type="dxa"/>
            <w:shd w:val="clear" w:color="auto" w:fill="D9D9D9"/>
          </w:tcPr>
          <w:p w14:paraId="561B79A9" w14:textId="77777777" w:rsidR="005D2CE2" w:rsidRDefault="00000000">
            <w:pPr>
              <w:rPr>
                <w:rFonts w:ascii="Arial" w:eastAsia="Arial" w:hAnsi="Arial" w:cs="Arial"/>
                <w:b/>
                <w:sz w:val="18"/>
                <w:szCs w:val="18"/>
              </w:rPr>
            </w:pPr>
            <w:r>
              <w:rPr>
                <w:rFonts w:ascii="Arial" w:eastAsia="Arial" w:hAnsi="Arial" w:cs="Arial"/>
                <w:b/>
                <w:sz w:val="18"/>
                <w:szCs w:val="18"/>
              </w:rPr>
              <w:t>D</w:t>
            </w:r>
          </w:p>
        </w:tc>
        <w:tc>
          <w:tcPr>
            <w:tcW w:w="1331" w:type="dxa"/>
            <w:shd w:val="clear" w:color="auto" w:fill="auto"/>
          </w:tcPr>
          <w:p w14:paraId="7717290D"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t>Developing in Faith</w:t>
            </w:r>
          </w:p>
          <w:p w14:paraId="4E8EBDB3" w14:textId="77777777" w:rsidR="005D2CE2" w:rsidRDefault="00000000">
            <w:pPr>
              <w:pBdr>
                <w:top w:val="nil"/>
                <w:left w:val="nil"/>
                <w:bottom w:val="nil"/>
                <w:right w:val="nil"/>
                <w:between w:val="nil"/>
              </w:pBdr>
              <w:spacing w:after="200"/>
              <w:rPr>
                <w:rFonts w:ascii="Calibri" w:eastAsia="Calibri" w:hAnsi="Calibri" w:cs="Calibri"/>
                <w:color w:val="000000"/>
                <w:sz w:val="20"/>
                <w:szCs w:val="20"/>
              </w:rPr>
            </w:pPr>
            <w:r>
              <w:rPr>
                <w:rFonts w:ascii="Calibri" w:eastAsia="Calibri" w:hAnsi="Calibri" w:cs="Calibri"/>
                <w:sz w:val="20"/>
                <w:szCs w:val="20"/>
              </w:rPr>
              <w:t xml:space="preserve">As a result of the Covid pandemic, many of our pupils and </w:t>
            </w:r>
            <w:proofErr w:type="gramStart"/>
            <w:r>
              <w:rPr>
                <w:rFonts w:ascii="Calibri" w:eastAsia="Calibri" w:hAnsi="Calibri" w:cs="Calibri"/>
                <w:sz w:val="20"/>
                <w:szCs w:val="20"/>
              </w:rPr>
              <w:t>their  families</w:t>
            </w:r>
            <w:proofErr w:type="gramEnd"/>
            <w:r>
              <w:rPr>
                <w:rFonts w:ascii="Calibri" w:eastAsia="Calibri" w:hAnsi="Calibri" w:cs="Calibri"/>
                <w:sz w:val="20"/>
                <w:szCs w:val="20"/>
              </w:rPr>
              <w:t xml:space="preserve"> have not returned to Sunday Mass in our two affiliated parish churches. Our school </w:t>
            </w:r>
            <w:r>
              <w:rPr>
                <w:rFonts w:ascii="Calibri" w:eastAsia="Calibri" w:hAnsi="Calibri" w:cs="Calibri"/>
                <w:sz w:val="20"/>
                <w:szCs w:val="20"/>
              </w:rPr>
              <w:lastRenderedPageBreak/>
              <w:t xml:space="preserve">will find ways to encourage children and their families to </w:t>
            </w:r>
            <w:proofErr w:type="gramStart"/>
            <w:r>
              <w:rPr>
                <w:rFonts w:ascii="Calibri" w:eastAsia="Calibri" w:hAnsi="Calibri" w:cs="Calibri"/>
                <w:sz w:val="20"/>
                <w:szCs w:val="20"/>
              </w:rPr>
              <w:t>celebrate  Mass</w:t>
            </w:r>
            <w:proofErr w:type="gramEnd"/>
            <w:r>
              <w:rPr>
                <w:rFonts w:ascii="Calibri" w:eastAsia="Calibri" w:hAnsi="Calibri" w:cs="Calibri"/>
                <w:sz w:val="20"/>
                <w:szCs w:val="20"/>
              </w:rPr>
              <w:t xml:space="preserve"> together in our affiliated parish churches and strengthen our home-school-parish links to deliver positive outcomes for pupils.</w:t>
            </w:r>
          </w:p>
        </w:tc>
        <w:tc>
          <w:tcPr>
            <w:tcW w:w="1531" w:type="dxa"/>
            <w:shd w:val="clear" w:color="auto" w:fill="auto"/>
          </w:tcPr>
          <w:p w14:paraId="55105E1C" w14:textId="77777777" w:rsidR="005D2CE2" w:rsidRDefault="00000000">
            <w:pPr>
              <w:pBdr>
                <w:top w:val="nil"/>
                <w:left w:val="nil"/>
                <w:bottom w:val="nil"/>
                <w:right w:val="nil"/>
                <w:between w:val="nil"/>
              </w:pBdr>
              <w:rPr>
                <w:rFonts w:ascii="Calibri" w:eastAsia="Calibri" w:hAnsi="Calibri" w:cs="Calibri"/>
                <w:b/>
                <w:sz w:val="20"/>
                <w:szCs w:val="20"/>
                <w:u w:val="single"/>
              </w:rPr>
            </w:pPr>
            <w:r>
              <w:rPr>
                <w:rFonts w:ascii="Calibri" w:eastAsia="Calibri" w:hAnsi="Calibri" w:cs="Calibri"/>
                <w:b/>
                <w:sz w:val="20"/>
                <w:szCs w:val="20"/>
                <w:u w:val="single"/>
              </w:rPr>
              <w:lastRenderedPageBreak/>
              <w:t>Developing in Faith</w:t>
            </w:r>
          </w:p>
          <w:p w14:paraId="6FF72918" w14:textId="77777777" w:rsidR="005D2CE2" w:rsidRDefault="005D2CE2">
            <w:pPr>
              <w:pBdr>
                <w:top w:val="nil"/>
                <w:left w:val="nil"/>
                <w:bottom w:val="nil"/>
                <w:right w:val="nil"/>
                <w:between w:val="nil"/>
              </w:pBdr>
              <w:rPr>
                <w:rFonts w:ascii="Calibri" w:eastAsia="Calibri" w:hAnsi="Calibri" w:cs="Calibri"/>
                <w:sz w:val="20"/>
                <w:szCs w:val="20"/>
              </w:rPr>
            </w:pPr>
          </w:p>
          <w:p w14:paraId="77F05E26" w14:textId="77777777" w:rsidR="005D2CE2"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 xml:space="preserve">By June 2024, almost all pupils and a significant number of family members will have had the opportunity to </w:t>
            </w:r>
            <w:proofErr w:type="gramStart"/>
            <w:r>
              <w:rPr>
                <w:rFonts w:ascii="Calibri" w:eastAsia="Calibri" w:hAnsi="Calibri" w:cs="Calibri"/>
                <w:sz w:val="20"/>
                <w:szCs w:val="20"/>
              </w:rPr>
              <w:t>join together</w:t>
            </w:r>
            <w:proofErr w:type="gramEnd"/>
            <w:r>
              <w:rPr>
                <w:rFonts w:ascii="Calibri" w:eastAsia="Calibri" w:hAnsi="Calibri" w:cs="Calibri"/>
                <w:sz w:val="20"/>
                <w:szCs w:val="20"/>
              </w:rPr>
              <w:t xml:space="preserve"> in the parish masses at St James and St </w:t>
            </w:r>
            <w:r>
              <w:rPr>
                <w:rFonts w:ascii="Calibri" w:eastAsia="Calibri" w:hAnsi="Calibri" w:cs="Calibri"/>
                <w:sz w:val="20"/>
                <w:szCs w:val="20"/>
              </w:rPr>
              <w:lastRenderedPageBreak/>
              <w:t>Columba's parish churches.</w:t>
            </w:r>
          </w:p>
        </w:tc>
        <w:tc>
          <w:tcPr>
            <w:tcW w:w="1653" w:type="dxa"/>
          </w:tcPr>
          <w:p w14:paraId="5B58CF50"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lastRenderedPageBreak/>
              <w:t>Developing in Faith</w:t>
            </w:r>
          </w:p>
          <w:p w14:paraId="79162579"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Regular visits to parish churches by stages/classes/groups of pupils throughout the year.</w:t>
            </w:r>
          </w:p>
          <w:p w14:paraId="61A884FF" w14:textId="77777777" w:rsidR="005D2CE2" w:rsidRDefault="00000000">
            <w:pPr>
              <w:pBdr>
                <w:top w:val="nil"/>
                <w:left w:val="nil"/>
                <w:bottom w:val="nil"/>
                <w:right w:val="nil"/>
                <w:between w:val="nil"/>
              </w:pBdr>
              <w:spacing w:after="200"/>
              <w:rPr>
                <w:rFonts w:ascii="Calibri" w:eastAsia="Calibri" w:hAnsi="Calibri" w:cs="Calibri"/>
                <w:color w:val="000000"/>
                <w:sz w:val="20"/>
                <w:szCs w:val="20"/>
              </w:rPr>
            </w:pPr>
            <w:r>
              <w:rPr>
                <w:rFonts w:ascii="Calibri" w:eastAsia="Calibri" w:hAnsi="Calibri" w:cs="Calibri"/>
                <w:sz w:val="20"/>
                <w:szCs w:val="20"/>
              </w:rPr>
              <w:t xml:space="preserve"> Pupils will be consulted on </w:t>
            </w:r>
            <w:proofErr w:type="gramStart"/>
            <w:r>
              <w:rPr>
                <w:rFonts w:ascii="Calibri" w:eastAsia="Calibri" w:hAnsi="Calibri" w:cs="Calibri"/>
                <w:sz w:val="20"/>
                <w:szCs w:val="20"/>
              </w:rPr>
              <w:t>ways  to</w:t>
            </w:r>
            <w:proofErr w:type="gramEnd"/>
            <w:r>
              <w:rPr>
                <w:rFonts w:ascii="Calibri" w:eastAsia="Calibri" w:hAnsi="Calibri" w:cs="Calibri"/>
                <w:sz w:val="20"/>
                <w:szCs w:val="20"/>
              </w:rPr>
              <w:t xml:space="preserve"> encourage family members to join with them at </w:t>
            </w:r>
            <w:r>
              <w:rPr>
                <w:rFonts w:ascii="Calibri" w:eastAsia="Calibri" w:hAnsi="Calibri" w:cs="Calibri"/>
                <w:sz w:val="20"/>
                <w:szCs w:val="20"/>
              </w:rPr>
              <w:lastRenderedPageBreak/>
              <w:t>parish masses (use of Invitations/School Newsletter/Seesaw/Twitter etc).</w:t>
            </w:r>
          </w:p>
        </w:tc>
        <w:tc>
          <w:tcPr>
            <w:tcW w:w="1884" w:type="dxa"/>
          </w:tcPr>
          <w:p w14:paraId="19031629"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lastRenderedPageBreak/>
              <w:t>Developing in Faith</w:t>
            </w:r>
          </w:p>
          <w:p w14:paraId="2675EF79" w14:textId="77777777" w:rsidR="005D2CE2" w:rsidRDefault="00000000">
            <w:pPr>
              <w:pBdr>
                <w:top w:val="nil"/>
                <w:left w:val="nil"/>
                <w:bottom w:val="nil"/>
                <w:right w:val="nil"/>
                <w:between w:val="nil"/>
              </w:pBdr>
              <w:spacing w:after="200"/>
              <w:rPr>
                <w:rFonts w:ascii="Calibri" w:eastAsia="Calibri" w:hAnsi="Calibri" w:cs="Calibri"/>
                <w:color w:val="000000"/>
                <w:sz w:val="20"/>
                <w:szCs w:val="20"/>
              </w:rPr>
            </w:pPr>
            <w:r>
              <w:rPr>
                <w:rFonts w:ascii="Calibri" w:eastAsia="Calibri" w:hAnsi="Calibri" w:cs="Calibri"/>
                <w:sz w:val="20"/>
                <w:szCs w:val="20"/>
              </w:rPr>
              <w:t xml:space="preserve">After each parish mass, event organised by school- seek feedback from family members </w:t>
            </w:r>
            <w:proofErr w:type="gramStart"/>
            <w:r>
              <w:rPr>
                <w:rFonts w:ascii="Calibri" w:eastAsia="Calibri" w:hAnsi="Calibri" w:cs="Calibri"/>
                <w:sz w:val="20"/>
                <w:szCs w:val="20"/>
              </w:rPr>
              <w:t>via  Microsoft</w:t>
            </w:r>
            <w:proofErr w:type="gramEnd"/>
            <w:r>
              <w:rPr>
                <w:rFonts w:ascii="Calibri" w:eastAsia="Calibri" w:hAnsi="Calibri" w:cs="Calibri"/>
                <w:sz w:val="20"/>
                <w:szCs w:val="20"/>
              </w:rPr>
              <w:t xml:space="preserve"> forms.</w:t>
            </w:r>
          </w:p>
        </w:tc>
        <w:tc>
          <w:tcPr>
            <w:tcW w:w="1774" w:type="dxa"/>
            <w:shd w:val="clear" w:color="auto" w:fill="auto"/>
          </w:tcPr>
          <w:p w14:paraId="1570C0DD"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t>Developing in Faith</w:t>
            </w:r>
          </w:p>
          <w:p w14:paraId="21A391D7"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Parent Helpers from each stage of the school.</w:t>
            </w:r>
          </w:p>
          <w:p w14:paraId="1B1E9763"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Parishioners from the parish churches of St James and St Columba’s.</w:t>
            </w:r>
          </w:p>
          <w:p w14:paraId="7FA25FDE"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Refer to Diocesan Toolkit ‘Partnership with Parents: From </w:t>
            </w:r>
            <w:r>
              <w:rPr>
                <w:rFonts w:ascii="Calibri" w:eastAsia="Calibri" w:hAnsi="Calibri" w:cs="Calibri"/>
                <w:sz w:val="20"/>
                <w:szCs w:val="20"/>
              </w:rPr>
              <w:lastRenderedPageBreak/>
              <w:t>Ideal to action’ and ‘A Community of Faith: Centred on Christ.</w:t>
            </w:r>
          </w:p>
          <w:p w14:paraId="1344BC9D"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Refer </w:t>
            </w:r>
            <w:proofErr w:type="spellStart"/>
            <w:r>
              <w:rPr>
                <w:rFonts w:ascii="Calibri" w:eastAsia="Calibri" w:hAnsi="Calibri" w:cs="Calibri"/>
                <w:sz w:val="20"/>
                <w:szCs w:val="20"/>
              </w:rPr>
              <w:t>to’Diocesan</w:t>
            </w:r>
            <w:proofErr w:type="spellEnd"/>
            <w:r>
              <w:rPr>
                <w:rFonts w:ascii="Calibri" w:eastAsia="Calibri" w:hAnsi="Calibri" w:cs="Calibri"/>
                <w:sz w:val="20"/>
                <w:szCs w:val="20"/>
              </w:rPr>
              <w:t xml:space="preserve"> document ‘Chaplaincy in Catholic schools: A School-Parish partnership.</w:t>
            </w:r>
          </w:p>
        </w:tc>
        <w:tc>
          <w:tcPr>
            <w:tcW w:w="1774" w:type="dxa"/>
            <w:shd w:val="clear" w:color="auto" w:fill="auto"/>
          </w:tcPr>
          <w:p w14:paraId="4F049B57" w14:textId="77777777" w:rsidR="005D2CE2" w:rsidRDefault="005D2CE2">
            <w:pPr>
              <w:pBdr>
                <w:top w:val="nil"/>
                <w:left w:val="nil"/>
                <w:bottom w:val="nil"/>
                <w:right w:val="nil"/>
                <w:between w:val="nil"/>
              </w:pBdr>
              <w:spacing w:after="200"/>
              <w:rPr>
                <w:rFonts w:ascii="Calibri" w:eastAsia="Calibri" w:hAnsi="Calibri" w:cs="Calibri"/>
                <w:b/>
                <w:sz w:val="20"/>
                <w:szCs w:val="20"/>
                <w:u w:val="single"/>
              </w:rPr>
            </w:pPr>
          </w:p>
        </w:tc>
        <w:tc>
          <w:tcPr>
            <w:tcW w:w="1268" w:type="dxa"/>
            <w:shd w:val="clear" w:color="auto" w:fill="auto"/>
          </w:tcPr>
          <w:p w14:paraId="7EC83D4E" w14:textId="77777777" w:rsidR="005D2CE2" w:rsidRDefault="00000000">
            <w:pPr>
              <w:pBdr>
                <w:top w:val="nil"/>
                <w:left w:val="nil"/>
                <w:bottom w:val="nil"/>
                <w:right w:val="nil"/>
                <w:between w:val="nil"/>
              </w:pBdr>
              <w:rPr>
                <w:rFonts w:ascii="Calibri" w:eastAsia="Calibri" w:hAnsi="Calibri" w:cs="Calibri"/>
                <w:b/>
                <w:sz w:val="20"/>
                <w:szCs w:val="20"/>
                <w:u w:val="single"/>
              </w:rPr>
            </w:pPr>
            <w:r>
              <w:rPr>
                <w:rFonts w:ascii="Calibri" w:eastAsia="Calibri" w:hAnsi="Calibri" w:cs="Calibri"/>
                <w:b/>
                <w:sz w:val="20"/>
                <w:szCs w:val="20"/>
                <w:u w:val="single"/>
              </w:rPr>
              <w:t>Developing in Faith</w:t>
            </w:r>
          </w:p>
          <w:p w14:paraId="62E4DE55" w14:textId="77777777" w:rsidR="005D2CE2" w:rsidRDefault="005D2CE2">
            <w:pPr>
              <w:pBdr>
                <w:top w:val="nil"/>
                <w:left w:val="nil"/>
                <w:bottom w:val="nil"/>
                <w:right w:val="nil"/>
                <w:between w:val="nil"/>
              </w:pBdr>
              <w:rPr>
                <w:rFonts w:ascii="Calibri" w:eastAsia="Calibri" w:hAnsi="Calibri" w:cs="Calibri"/>
                <w:sz w:val="20"/>
                <w:szCs w:val="20"/>
              </w:rPr>
            </w:pPr>
          </w:p>
          <w:p w14:paraId="01324C9B"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DHT (EB)</w:t>
            </w:r>
          </w:p>
          <w:p w14:paraId="01B1951A"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School Chaplain (FJE)</w:t>
            </w:r>
          </w:p>
          <w:p w14:paraId="14B1C22B" w14:textId="77777777" w:rsidR="005D2CE2" w:rsidRDefault="005D2CE2">
            <w:pPr>
              <w:pBdr>
                <w:top w:val="nil"/>
                <w:left w:val="nil"/>
                <w:bottom w:val="nil"/>
                <w:right w:val="nil"/>
                <w:between w:val="nil"/>
              </w:pBdr>
              <w:rPr>
                <w:rFonts w:ascii="Calibri" w:eastAsia="Calibri" w:hAnsi="Calibri" w:cs="Calibri"/>
                <w:sz w:val="20"/>
                <w:szCs w:val="20"/>
              </w:rPr>
            </w:pPr>
          </w:p>
          <w:p w14:paraId="0272A1AF" w14:textId="77777777" w:rsidR="005D2CE2" w:rsidRDefault="00000000">
            <w:pPr>
              <w:pBdr>
                <w:top w:val="nil"/>
                <w:left w:val="nil"/>
                <w:bottom w:val="nil"/>
                <w:right w:val="nil"/>
                <w:between w:val="nil"/>
              </w:pBdr>
              <w:rPr>
                <w:rFonts w:ascii="Calibri" w:eastAsia="Calibri" w:hAnsi="Calibri" w:cs="Calibri"/>
                <w:sz w:val="20"/>
                <w:szCs w:val="20"/>
              </w:rPr>
            </w:pPr>
            <w:proofErr w:type="spellStart"/>
            <w:proofErr w:type="gramStart"/>
            <w:r>
              <w:rPr>
                <w:rFonts w:ascii="Calibri" w:eastAsia="Calibri" w:hAnsi="Calibri" w:cs="Calibri"/>
                <w:sz w:val="20"/>
                <w:szCs w:val="20"/>
              </w:rPr>
              <w:t>Chap;aincy</w:t>
            </w:r>
            <w:proofErr w:type="spellEnd"/>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Laudato</w:t>
            </w:r>
            <w:proofErr w:type="spellEnd"/>
            <w:r>
              <w:rPr>
                <w:rFonts w:ascii="Calibri" w:eastAsia="Calibri" w:hAnsi="Calibri" w:cs="Calibri"/>
                <w:sz w:val="20"/>
                <w:szCs w:val="20"/>
              </w:rPr>
              <w:t xml:space="preserve"> Si Committee</w:t>
            </w:r>
          </w:p>
        </w:tc>
        <w:tc>
          <w:tcPr>
            <w:tcW w:w="1942" w:type="dxa"/>
            <w:shd w:val="clear" w:color="auto" w:fill="auto"/>
          </w:tcPr>
          <w:p w14:paraId="02B1684B" w14:textId="77777777" w:rsidR="005D2CE2" w:rsidRDefault="005D2CE2">
            <w:pPr>
              <w:pBdr>
                <w:top w:val="nil"/>
                <w:left w:val="nil"/>
                <w:bottom w:val="nil"/>
                <w:right w:val="nil"/>
                <w:between w:val="nil"/>
              </w:pBdr>
              <w:spacing w:after="200"/>
              <w:rPr>
                <w:rFonts w:ascii="Calibri" w:eastAsia="Calibri" w:hAnsi="Calibri" w:cs="Calibri"/>
                <w:sz w:val="20"/>
                <w:szCs w:val="20"/>
              </w:rPr>
            </w:pPr>
          </w:p>
        </w:tc>
        <w:tc>
          <w:tcPr>
            <w:tcW w:w="1942" w:type="dxa"/>
            <w:shd w:val="clear" w:color="auto" w:fill="auto"/>
          </w:tcPr>
          <w:p w14:paraId="6AFAB96F" w14:textId="77777777" w:rsidR="005D2CE2" w:rsidRDefault="005D2CE2">
            <w:pPr>
              <w:pBdr>
                <w:top w:val="nil"/>
                <w:left w:val="nil"/>
                <w:bottom w:val="nil"/>
                <w:right w:val="nil"/>
                <w:between w:val="nil"/>
              </w:pBdr>
              <w:spacing w:after="200"/>
              <w:ind w:left="360"/>
              <w:rPr>
                <w:rFonts w:ascii="Calibri" w:eastAsia="Calibri" w:hAnsi="Calibri" w:cs="Calibri"/>
                <w:color w:val="000000"/>
                <w:sz w:val="20"/>
                <w:szCs w:val="20"/>
              </w:rPr>
            </w:pPr>
          </w:p>
        </w:tc>
      </w:tr>
      <w:tr w:rsidR="005D2CE2" w14:paraId="3150D449" w14:textId="77777777">
        <w:trPr>
          <w:trHeight w:val="444"/>
          <w:jc w:val="center"/>
        </w:trPr>
        <w:tc>
          <w:tcPr>
            <w:tcW w:w="270" w:type="dxa"/>
            <w:shd w:val="clear" w:color="auto" w:fill="D9D9D9"/>
          </w:tcPr>
          <w:p w14:paraId="7926637D" w14:textId="77777777" w:rsidR="005D2CE2" w:rsidRDefault="005D2CE2">
            <w:pPr>
              <w:rPr>
                <w:rFonts w:ascii="Arial" w:eastAsia="Arial" w:hAnsi="Arial" w:cs="Arial"/>
                <w:b/>
                <w:sz w:val="18"/>
                <w:szCs w:val="18"/>
              </w:rPr>
            </w:pPr>
          </w:p>
        </w:tc>
        <w:tc>
          <w:tcPr>
            <w:tcW w:w="1331" w:type="dxa"/>
            <w:shd w:val="clear" w:color="auto" w:fill="auto"/>
          </w:tcPr>
          <w:p w14:paraId="50C3B4C9"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t>Planning for Staged Intervention</w:t>
            </w:r>
          </w:p>
          <w:p w14:paraId="7EFB5EF4"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Our school has a strong and positive vision for inclusion in Renfrewshire. We will introduce </w:t>
            </w:r>
            <w:proofErr w:type="spellStart"/>
            <w:r>
              <w:rPr>
                <w:rFonts w:ascii="Calibri" w:eastAsia="Calibri" w:hAnsi="Calibri" w:cs="Calibri"/>
                <w:sz w:val="20"/>
                <w:szCs w:val="20"/>
              </w:rPr>
              <w:t>Renfrewshires’s</w:t>
            </w:r>
            <w:proofErr w:type="spellEnd"/>
            <w:r>
              <w:rPr>
                <w:rFonts w:ascii="Calibri" w:eastAsia="Calibri" w:hAnsi="Calibri" w:cs="Calibri"/>
                <w:sz w:val="20"/>
                <w:szCs w:val="20"/>
              </w:rPr>
              <w:t xml:space="preserve"> Staged Intervention Framework to school staff </w:t>
            </w:r>
            <w:proofErr w:type="gramStart"/>
            <w:r>
              <w:rPr>
                <w:rFonts w:ascii="Calibri" w:eastAsia="Calibri" w:hAnsi="Calibri" w:cs="Calibri"/>
                <w:sz w:val="20"/>
                <w:szCs w:val="20"/>
              </w:rPr>
              <w:t>( Single</w:t>
            </w:r>
            <w:proofErr w:type="gramEnd"/>
            <w:r>
              <w:rPr>
                <w:rFonts w:ascii="Calibri" w:eastAsia="Calibri" w:hAnsi="Calibri" w:cs="Calibri"/>
                <w:sz w:val="20"/>
                <w:szCs w:val="20"/>
              </w:rPr>
              <w:t xml:space="preserve"> and </w:t>
            </w:r>
            <w:proofErr w:type="spellStart"/>
            <w:r>
              <w:rPr>
                <w:rFonts w:ascii="Calibri" w:eastAsia="Calibri" w:hAnsi="Calibri" w:cs="Calibri"/>
                <w:sz w:val="20"/>
                <w:szCs w:val="20"/>
              </w:rPr>
              <w:t>Multi Agency</w:t>
            </w:r>
            <w:proofErr w:type="spellEnd"/>
            <w:r>
              <w:rPr>
                <w:rFonts w:ascii="Calibri" w:eastAsia="Calibri" w:hAnsi="Calibri" w:cs="Calibri"/>
                <w:sz w:val="20"/>
                <w:szCs w:val="20"/>
              </w:rPr>
              <w:t xml:space="preserve"> Planning </w:t>
            </w:r>
            <w:r>
              <w:rPr>
                <w:rFonts w:ascii="Calibri" w:eastAsia="Calibri" w:hAnsi="Calibri" w:cs="Calibri"/>
                <w:sz w:val="20"/>
                <w:szCs w:val="20"/>
              </w:rPr>
              <w:lastRenderedPageBreak/>
              <w:t>Framework) to ensure staff have a shared vision and understanding of inclusion to ensure children experience inclusive learning experiences and supportive relationships which lead to positive outcomes.</w:t>
            </w:r>
          </w:p>
        </w:tc>
        <w:tc>
          <w:tcPr>
            <w:tcW w:w="1531" w:type="dxa"/>
            <w:shd w:val="clear" w:color="auto" w:fill="auto"/>
          </w:tcPr>
          <w:p w14:paraId="0C76B1FA" w14:textId="77777777" w:rsidR="005D2CE2" w:rsidRDefault="00000000">
            <w:pPr>
              <w:pBdr>
                <w:top w:val="nil"/>
                <w:left w:val="nil"/>
                <w:bottom w:val="nil"/>
                <w:right w:val="nil"/>
                <w:between w:val="nil"/>
              </w:pBdr>
              <w:rPr>
                <w:rFonts w:ascii="Calibri" w:eastAsia="Calibri" w:hAnsi="Calibri" w:cs="Calibri"/>
                <w:b/>
                <w:sz w:val="20"/>
                <w:szCs w:val="20"/>
                <w:u w:val="single"/>
              </w:rPr>
            </w:pPr>
            <w:r>
              <w:rPr>
                <w:rFonts w:ascii="Calibri" w:eastAsia="Calibri" w:hAnsi="Calibri" w:cs="Calibri"/>
                <w:b/>
                <w:sz w:val="20"/>
                <w:szCs w:val="20"/>
                <w:u w:val="single"/>
              </w:rPr>
              <w:lastRenderedPageBreak/>
              <w:t>Planning for Staged Intervention</w:t>
            </w:r>
          </w:p>
          <w:p w14:paraId="409676B2" w14:textId="77777777" w:rsidR="005D2CE2" w:rsidRDefault="005D2CE2">
            <w:pPr>
              <w:pBdr>
                <w:top w:val="nil"/>
                <w:left w:val="nil"/>
                <w:bottom w:val="nil"/>
                <w:right w:val="nil"/>
                <w:between w:val="nil"/>
              </w:pBdr>
              <w:rPr>
                <w:rFonts w:ascii="Calibri" w:eastAsia="Calibri" w:hAnsi="Calibri" w:cs="Calibri"/>
                <w:sz w:val="20"/>
                <w:szCs w:val="20"/>
              </w:rPr>
            </w:pPr>
          </w:p>
          <w:p w14:paraId="67547150"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By June 2024, staff will be confident in using the stages of intervention within the framework.</w:t>
            </w:r>
          </w:p>
          <w:p w14:paraId="2D8C046C"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Staff will understand the policy and procedures in relation to our school.</w:t>
            </w:r>
          </w:p>
          <w:p w14:paraId="6F926E76" w14:textId="77777777" w:rsidR="005D2CE2" w:rsidRDefault="005D2CE2">
            <w:pPr>
              <w:pBdr>
                <w:top w:val="nil"/>
                <w:left w:val="nil"/>
                <w:bottom w:val="nil"/>
                <w:right w:val="nil"/>
                <w:between w:val="nil"/>
              </w:pBdr>
              <w:rPr>
                <w:rFonts w:ascii="Calibri" w:eastAsia="Calibri" w:hAnsi="Calibri" w:cs="Calibri"/>
                <w:sz w:val="20"/>
                <w:szCs w:val="20"/>
              </w:rPr>
            </w:pPr>
          </w:p>
          <w:p w14:paraId="5FA48CCB"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By June 2024, Staff will have a </w:t>
            </w:r>
            <w:r>
              <w:rPr>
                <w:rFonts w:ascii="Calibri" w:eastAsia="Calibri" w:hAnsi="Calibri" w:cs="Calibri"/>
                <w:sz w:val="20"/>
                <w:szCs w:val="20"/>
              </w:rPr>
              <w:lastRenderedPageBreak/>
              <w:t xml:space="preserve">greater understanding of “The Promise” and supporting our care experienced children, </w:t>
            </w:r>
            <w:proofErr w:type="gramStart"/>
            <w:r>
              <w:rPr>
                <w:rFonts w:ascii="Calibri" w:eastAsia="Calibri" w:hAnsi="Calibri" w:cs="Calibri"/>
                <w:sz w:val="20"/>
                <w:szCs w:val="20"/>
              </w:rPr>
              <w:t>promoting</w:t>
            </w:r>
            <w:proofErr w:type="gramEnd"/>
            <w:r>
              <w:rPr>
                <w:rFonts w:ascii="Calibri" w:eastAsia="Calibri" w:hAnsi="Calibri" w:cs="Calibri"/>
                <w:sz w:val="20"/>
                <w:szCs w:val="20"/>
              </w:rPr>
              <w:t xml:space="preserve"> and protecting their rights and involving them in decision making.</w:t>
            </w:r>
          </w:p>
          <w:p w14:paraId="46BA1F30" w14:textId="77777777" w:rsidR="005D2CE2" w:rsidRDefault="005D2CE2">
            <w:pPr>
              <w:pBdr>
                <w:top w:val="nil"/>
                <w:left w:val="nil"/>
                <w:bottom w:val="nil"/>
                <w:right w:val="nil"/>
                <w:between w:val="nil"/>
              </w:pBdr>
              <w:rPr>
                <w:rFonts w:ascii="Calibri" w:eastAsia="Calibri" w:hAnsi="Calibri" w:cs="Calibri"/>
                <w:sz w:val="20"/>
                <w:szCs w:val="20"/>
              </w:rPr>
            </w:pPr>
          </w:p>
          <w:p w14:paraId="6D4B4D4D"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By June 2024, Staff will bring together and share good inclusive practice, focusing on approaches to improve the engagement and achievement of all learners, including those who require additional support.</w:t>
            </w:r>
          </w:p>
        </w:tc>
        <w:tc>
          <w:tcPr>
            <w:tcW w:w="1653" w:type="dxa"/>
          </w:tcPr>
          <w:p w14:paraId="7CE16D25"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lastRenderedPageBreak/>
              <w:t>Planning for Staged Intervention</w:t>
            </w:r>
          </w:p>
          <w:p w14:paraId="6F250D1D"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Teaching staff will undertake training in Renfrewshire’s staged intervention programme, </w:t>
            </w:r>
            <w:proofErr w:type="gramStart"/>
            <w:r>
              <w:rPr>
                <w:rFonts w:ascii="Calibri" w:eastAsia="Calibri" w:hAnsi="Calibri" w:cs="Calibri"/>
                <w:sz w:val="20"/>
                <w:szCs w:val="20"/>
              </w:rPr>
              <w:t>including  The</w:t>
            </w:r>
            <w:proofErr w:type="gramEnd"/>
            <w:r>
              <w:rPr>
                <w:rFonts w:ascii="Calibri" w:eastAsia="Calibri" w:hAnsi="Calibri" w:cs="Calibri"/>
                <w:sz w:val="20"/>
                <w:szCs w:val="20"/>
              </w:rPr>
              <w:t xml:space="preserve"> National GIRFEC approach, Renfrewshire Inclusion Service Priority, Supporting Children’s Learning Code of Practice and The </w:t>
            </w:r>
            <w:r>
              <w:rPr>
                <w:rFonts w:ascii="Calibri" w:eastAsia="Calibri" w:hAnsi="Calibri" w:cs="Calibri"/>
                <w:sz w:val="20"/>
                <w:szCs w:val="20"/>
              </w:rPr>
              <w:lastRenderedPageBreak/>
              <w:t>Stages of Intervention.</w:t>
            </w:r>
          </w:p>
          <w:p w14:paraId="7B75084B"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Teaching Staff will undertake CLPL from Link Educational Psychologist on Staged Intervention Planning.</w:t>
            </w:r>
          </w:p>
          <w:p w14:paraId="53CC21B3"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All staff will undertake training from Who Cares? Scotland on </w:t>
            </w:r>
            <w:proofErr w:type="gramStart"/>
            <w:r>
              <w:rPr>
                <w:rFonts w:ascii="Calibri" w:eastAsia="Calibri" w:hAnsi="Calibri" w:cs="Calibri"/>
                <w:sz w:val="20"/>
                <w:szCs w:val="20"/>
              </w:rPr>
              <w:t>ways  to</w:t>
            </w:r>
            <w:proofErr w:type="gramEnd"/>
            <w:r>
              <w:rPr>
                <w:rFonts w:ascii="Calibri" w:eastAsia="Calibri" w:hAnsi="Calibri" w:cs="Calibri"/>
                <w:sz w:val="20"/>
                <w:szCs w:val="20"/>
              </w:rPr>
              <w:t xml:space="preserve"> support our care experienced children and deliver improved outcomes for our children who are care experienced.</w:t>
            </w:r>
          </w:p>
          <w:p w14:paraId="5935C4FD"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School will identify a “Promise Keeper.”</w:t>
            </w:r>
          </w:p>
          <w:p w14:paraId="7ED30C80"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All staff will undertake training in The Circle Framework, </w:t>
            </w:r>
            <w:proofErr w:type="gramStart"/>
            <w:r>
              <w:rPr>
                <w:rFonts w:ascii="Calibri" w:eastAsia="Calibri" w:hAnsi="Calibri" w:cs="Calibri"/>
                <w:sz w:val="20"/>
                <w:szCs w:val="20"/>
              </w:rPr>
              <w:t>in order to</w:t>
            </w:r>
            <w:proofErr w:type="gramEnd"/>
            <w:r>
              <w:rPr>
                <w:rFonts w:ascii="Calibri" w:eastAsia="Calibri" w:hAnsi="Calibri" w:cs="Calibri"/>
                <w:sz w:val="20"/>
                <w:szCs w:val="20"/>
              </w:rPr>
              <w:t xml:space="preserve"> be equipped with practical strategies to </w:t>
            </w:r>
            <w:r>
              <w:rPr>
                <w:rFonts w:ascii="Calibri" w:eastAsia="Calibri" w:hAnsi="Calibri" w:cs="Calibri"/>
                <w:sz w:val="20"/>
                <w:szCs w:val="20"/>
              </w:rPr>
              <w:lastRenderedPageBreak/>
              <w:t>support the underlying skills that pupils require to enable them to participate in school.</w:t>
            </w:r>
          </w:p>
        </w:tc>
        <w:tc>
          <w:tcPr>
            <w:tcW w:w="1884" w:type="dxa"/>
          </w:tcPr>
          <w:p w14:paraId="01938E9A"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lastRenderedPageBreak/>
              <w:t>Planning for Staged Intervention</w:t>
            </w:r>
          </w:p>
          <w:p w14:paraId="14D2666A"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Pre and post training surveys: The Promise/The Circle Framework.</w:t>
            </w:r>
          </w:p>
        </w:tc>
        <w:tc>
          <w:tcPr>
            <w:tcW w:w="1774" w:type="dxa"/>
            <w:shd w:val="clear" w:color="auto" w:fill="auto"/>
          </w:tcPr>
          <w:p w14:paraId="66AFBA63"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t>Planning for Staged Intervention</w:t>
            </w:r>
          </w:p>
          <w:p w14:paraId="7E8E510C"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Renfrewshire’s Staged Intervention Framework.</w:t>
            </w:r>
          </w:p>
          <w:p w14:paraId="34C8433A"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Who Cares? Scotland resources.</w:t>
            </w:r>
          </w:p>
          <w:p w14:paraId="01C7EA4E"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“The Promise” Scotland resources.</w:t>
            </w:r>
          </w:p>
          <w:p w14:paraId="6D746AD4"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VR Headsets.</w:t>
            </w:r>
          </w:p>
          <w:p w14:paraId="26334593"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lastRenderedPageBreak/>
              <w:t>The Circle Framework resources.</w:t>
            </w:r>
          </w:p>
        </w:tc>
        <w:tc>
          <w:tcPr>
            <w:tcW w:w="1774" w:type="dxa"/>
            <w:shd w:val="clear" w:color="auto" w:fill="auto"/>
          </w:tcPr>
          <w:p w14:paraId="1800DADE" w14:textId="77777777" w:rsidR="005D2CE2" w:rsidRDefault="005D2CE2">
            <w:pPr>
              <w:pBdr>
                <w:top w:val="nil"/>
                <w:left w:val="nil"/>
                <w:bottom w:val="nil"/>
                <w:right w:val="nil"/>
                <w:between w:val="nil"/>
              </w:pBdr>
              <w:spacing w:after="200"/>
              <w:rPr>
                <w:rFonts w:ascii="Calibri" w:eastAsia="Calibri" w:hAnsi="Calibri" w:cs="Calibri"/>
                <w:b/>
                <w:sz w:val="20"/>
                <w:szCs w:val="20"/>
                <w:u w:val="single"/>
              </w:rPr>
            </w:pPr>
          </w:p>
        </w:tc>
        <w:tc>
          <w:tcPr>
            <w:tcW w:w="1268" w:type="dxa"/>
            <w:shd w:val="clear" w:color="auto" w:fill="auto"/>
          </w:tcPr>
          <w:p w14:paraId="73D92E8B" w14:textId="77777777" w:rsidR="005D2CE2" w:rsidRDefault="00000000">
            <w:pPr>
              <w:pBdr>
                <w:top w:val="nil"/>
                <w:left w:val="nil"/>
                <w:bottom w:val="nil"/>
                <w:right w:val="nil"/>
                <w:between w:val="nil"/>
              </w:pBdr>
              <w:rPr>
                <w:rFonts w:ascii="Calibri" w:eastAsia="Calibri" w:hAnsi="Calibri" w:cs="Calibri"/>
                <w:b/>
                <w:sz w:val="20"/>
                <w:szCs w:val="20"/>
                <w:u w:val="single"/>
              </w:rPr>
            </w:pPr>
            <w:r>
              <w:rPr>
                <w:rFonts w:ascii="Calibri" w:eastAsia="Calibri" w:hAnsi="Calibri" w:cs="Calibri"/>
                <w:b/>
                <w:sz w:val="20"/>
                <w:szCs w:val="20"/>
                <w:u w:val="single"/>
              </w:rPr>
              <w:t>Planning for Staged Intervention</w:t>
            </w:r>
          </w:p>
          <w:p w14:paraId="6DDB77AA" w14:textId="77777777" w:rsidR="005D2CE2" w:rsidRDefault="005D2CE2">
            <w:pPr>
              <w:pBdr>
                <w:top w:val="nil"/>
                <w:left w:val="nil"/>
                <w:bottom w:val="nil"/>
                <w:right w:val="nil"/>
                <w:between w:val="nil"/>
              </w:pBdr>
              <w:rPr>
                <w:rFonts w:ascii="Calibri" w:eastAsia="Calibri" w:hAnsi="Calibri" w:cs="Calibri"/>
                <w:sz w:val="20"/>
                <w:szCs w:val="20"/>
              </w:rPr>
            </w:pPr>
          </w:p>
          <w:p w14:paraId="178AA7A0"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Senior Leadership Team (HT/DHTs)</w:t>
            </w:r>
          </w:p>
          <w:p w14:paraId="3D4D6A22" w14:textId="77777777" w:rsidR="005D2CE2" w:rsidRDefault="005D2CE2">
            <w:pPr>
              <w:pBdr>
                <w:top w:val="nil"/>
                <w:left w:val="nil"/>
                <w:bottom w:val="nil"/>
                <w:right w:val="nil"/>
                <w:between w:val="nil"/>
              </w:pBdr>
              <w:rPr>
                <w:rFonts w:ascii="Calibri" w:eastAsia="Calibri" w:hAnsi="Calibri" w:cs="Calibri"/>
                <w:sz w:val="20"/>
                <w:szCs w:val="20"/>
              </w:rPr>
            </w:pPr>
          </w:p>
          <w:p w14:paraId="5DED7F5A"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EP (Charlotte Murray)</w:t>
            </w:r>
          </w:p>
          <w:p w14:paraId="7B3B9A33" w14:textId="77777777" w:rsidR="005D2CE2" w:rsidRDefault="005D2CE2">
            <w:pPr>
              <w:pBdr>
                <w:top w:val="nil"/>
                <w:left w:val="nil"/>
                <w:bottom w:val="nil"/>
                <w:right w:val="nil"/>
                <w:between w:val="nil"/>
              </w:pBdr>
              <w:rPr>
                <w:rFonts w:ascii="Calibri" w:eastAsia="Calibri" w:hAnsi="Calibri" w:cs="Calibri"/>
                <w:sz w:val="20"/>
                <w:szCs w:val="20"/>
              </w:rPr>
            </w:pPr>
          </w:p>
          <w:p w14:paraId="3897960E"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Who Cares? Scotland staff (Lynsey </w:t>
            </w:r>
            <w:proofErr w:type="spellStart"/>
            <w:r>
              <w:rPr>
                <w:rFonts w:ascii="Calibri" w:eastAsia="Calibri" w:hAnsi="Calibri" w:cs="Calibri"/>
                <w:sz w:val="20"/>
                <w:szCs w:val="20"/>
              </w:rPr>
              <w:t>Emmery</w:t>
            </w:r>
            <w:proofErr w:type="spellEnd"/>
            <w:r>
              <w:rPr>
                <w:rFonts w:ascii="Calibri" w:eastAsia="Calibri" w:hAnsi="Calibri" w:cs="Calibri"/>
                <w:sz w:val="20"/>
                <w:szCs w:val="20"/>
              </w:rPr>
              <w:t>)</w:t>
            </w:r>
          </w:p>
          <w:p w14:paraId="2A6476EC" w14:textId="77777777" w:rsidR="005D2CE2" w:rsidRDefault="005D2CE2">
            <w:pPr>
              <w:pBdr>
                <w:top w:val="nil"/>
                <w:left w:val="nil"/>
                <w:bottom w:val="nil"/>
                <w:right w:val="nil"/>
                <w:between w:val="nil"/>
              </w:pBdr>
              <w:rPr>
                <w:rFonts w:ascii="Calibri" w:eastAsia="Calibri" w:hAnsi="Calibri" w:cs="Calibri"/>
                <w:sz w:val="20"/>
                <w:szCs w:val="20"/>
              </w:rPr>
            </w:pPr>
          </w:p>
          <w:p w14:paraId="6B32FB6C"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“The Promise” </w:t>
            </w:r>
            <w:r>
              <w:rPr>
                <w:rFonts w:ascii="Calibri" w:eastAsia="Calibri" w:hAnsi="Calibri" w:cs="Calibri"/>
                <w:sz w:val="20"/>
                <w:szCs w:val="20"/>
              </w:rPr>
              <w:lastRenderedPageBreak/>
              <w:t>keeper- APT (SM)</w:t>
            </w:r>
          </w:p>
          <w:p w14:paraId="1DE44736" w14:textId="77777777" w:rsidR="005D2CE2" w:rsidRDefault="005D2CE2">
            <w:pPr>
              <w:pBdr>
                <w:top w:val="nil"/>
                <w:left w:val="nil"/>
                <w:bottom w:val="nil"/>
                <w:right w:val="nil"/>
                <w:between w:val="nil"/>
              </w:pBdr>
              <w:rPr>
                <w:rFonts w:ascii="Calibri" w:eastAsia="Calibri" w:hAnsi="Calibri" w:cs="Calibri"/>
                <w:sz w:val="20"/>
                <w:szCs w:val="20"/>
              </w:rPr>
            </w:pPr>
          </w:p>
          <w:p w14:paraId="598CA886"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The Circle Framework </w:t>
            </w:r>
            <w:proofErr w:type="gramStart"/>
            <w:r>
              <w:rPr>
                <w:rFonts w:ascii="Calibri" w:eastAsia="Calibri" w:hAnsi="Calibri" w:cs="Calibri"/>
                <w:sz w:val="20"/>
                <w:szCs w:val="20"/>
              </w:rPr>
              <w:t>( Ger</w:t>
            </w:r>
            <w:proofErr w:type="gramEnd"/>
            <w:r>
              <w:rPr>
                <w:rFonts w:ascii="Calibri" w:eastAsia="Calibri" w:hAnsi="Calibri" w:cs="Calibri"/>
                <w:sz w:val="20"/>
                <w:szCs w:val="20"/>
              </w:rPr>
              <w:t xml:space="preserve"> McGauley)</w:t>
            </w:r>
          </w:p>
          <w:p w14:paraId="042A0895" w14:textId="77777777" w:rsidR="005D2CE2" w:rsidRDefault="005D2CE2">
            <w:pPr>
              <w:pBdr>
                <w:top w:val="nil"/>
                <w:left w:val="nil"/>
                <w:bottom w:val="nil"/>
                <w:right w:val="nil"/>
                <w:between w:val="nil"/>
              </w:pBdr>
              <w:rPr>
                <w:rFonts w:ascii="Calibri" w:eastAsia="Calibri" w:hAnsi="Calibri" w:cs="Calibri"/>
                <w:sz w:val="20"/>
                <w:szCs w:val="20"/>
              </w:rPr>
            </w:pPr>
          </w:p>
          <w:p w14:paraId="5B97DED2" w14:textId="77777777" w:rsidR="005D2CE2" w:rsidRDefault="005D2CE2">
            <w:pPr>
              <w:pBdr>
                <w:top w:val="nil"/>
                <w:left w:val="nil"/>
                <w:bottom w:val="nil"/>
                <w:right w:val="nil"/>
                <w:between w:val="nil"/>
              </w:pBdr>
              <w:rPr>
                <w:rFonts w:ascii="Calibri" w:eastAsia="Calibri" w:hAnsi="Calibri" w:cs="Calibri"/>
                <w:sz w:val="20"/>
                <w:szCs w:val="20"/>
              </w:rPr>
            </w:pPr>
          </w:p>
        </w:tc>
        <w:tc>
          <w:tcPr>
            <w:tcW w:w="1942" w:type="dxa"/>
            <w:shd w:val="clear" w:color="auto" w:fill="auto"/>
          </w:tcPr>
          <w:p w14:paraId="6C4BFBF2" w14:textId="77777777" w:rsidR="005D2CE2" w:rsidRDefault="005D2CE2">
            <w:pPr>
              <w:pBdr>
                <w:top w:val="nil"/>
                <w:left w:val="nil"/>
                <w:bottom w:val="nil"/>
                <w:right w:val="nil"/>
                <w:between w:val="nil"/>
              </w:pBdr>
              <w:spacing w:after="200"/>
              <w:rPr>
                <w:rFonts w:ascii="Calibri" w:eastAsia="Calibri" w:hAnsi="Calibri" w:cs="Calibri"/>
                <w:sz w:val="20"/>
                <w:szCs w:val="20"/>
              </w:rPr>
            </w:pPr>
          </w:p>
        </w:tc>
        <w:tc>
          <w:tcPr>
            <w:tcW w:w="1942" w:type="dxa"/>
            <w:shd w:val="clear" w:color="auto" w:fill="auto"/>
          </w:tcPr>
          <w:p w14:paraId="3A0D7511" w14:textId="77777777" w:rsidR="005D2CE2" w:rsidRDefault="005D2CE2">
            <w:pPr>
              <w:pBdr>
                <w:top w:val="nil"/>
                <w:left w:val="nil"/>
                <w:bottom w:val="nil"/>
                <w:right w:val="nil"/>
                <w:between w:val="nil"/>
              </w:pBdr>
              <w:spacing w:after="200"/>
              <w:ind w:left="360"/>
              <w:rPr>
                <w:rFonts w:ascii="Calibri" w:eastAsia="Calibri" w:hAnsi="Calibri" w:cs="Calibri"/>
                <w:color w:val="000000"/>
                <w:sz w:val="20"/>
                <w:szCs w:val="20"/>
              </w:rPr>
            </w:pPr>
          </w:p>
        </w:tc>
      </w:tr>
      <w:tr w:rsidR="005D2CE2" w14:paraId="4463CFA6" w14:textId="77777777">
        <w:trPr>
          <w:trHeight w:val="444"/>
          <w:jc w:val="center"/>
        </w:trPr>
        <w:tc>
          <w:tcPr>
            <w:tcW w:w="270" w:type="dxa"/>
            <w:shd w:val="clear" w:color="auto" w:fill="D9D9D9"/>
          </w:tcPr>
          <w:p w14:paraId="04ECB676" w14:textId="77777777" w:rsidR="005D2CE2" w:rsidRDefault="005D2CE2">
            <w:pPr>
              <w:rPr>
                <w:rFonts w:ascii="Arial" w:eastAsia="Arial" w:hAnsi="Arial" w:cs="Arial"/>
                <w:b/>
                <w:sz w:val="18"/>
                <w:szCs w:val="18"/>
              </w:rPr>
            </w:pPr>
          </w:p>
        </w:tc>
        <w:tc>
          <w:tcPr>
            <w:tcW w:w="1331" w:type="dxa"/>
            <w:shd w:val="clear" w:color="auto" w:fill="auto"/>
          </w:tcPr>
          <w:p w14:paraId="08207A5A"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t>Improving pupil Health and Wellbeing</w:t>
            </w:r>
          </w:p>
          <w:p w14:paraId="61028BFC"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As a result of the impact of the Pandemic, we will focus on improving the physical and mental </w:t>
            </w:r>
            <w:proofErr w:type="spellStart"/>
            <w:r>
              <w:rPr>
                <w:rFonts w:ascii="Calibri" w:eastAsia="Calibri" w:hAnsi="Calibri" w:cs="Calibri"/>
                <w:sz w:val="20"/>
                <w:szCs w:val="20"/>
              </w:rPr>
              <w:t>well being</w:t>
            </w:r>
            <w:proofErr w:type="spellEnd"/>
            <w:r>
              <w:rPr>
                <w:rFonts w:ascii="Calibri" w:eastAsia="Calibri" w:hAnsi="Calibri" w:cs="Calibri"/>
                <w:sz w:val="20"/>
                <w:szCs w:val="20"/>
              </w:rPr>
              <w:t xml:space="preserve"> of our pupils by getting “more children, more active, more often.”</w:t>
            </w:r>
          </w:p>
        </w:tc>
        <w:tc>
          <w:tcPr>
            <w:tcW w:w="1531" w:type="dxa"/>
            <w:shd w:val="clear" w:color="auto" w:fill="auto"/>
          </w:tcPr>
          <w:p w14:paraId="39C132B7" w14:textId="77777777" w:rsidR="005D2CE2" w:rsidRDefault="00000000">
            <w:pPr>
              <w:pBdr>
                <w:top w:val="nil"/>
                <w:left w:val="nil"/>
                <w:bottom w:val="nil"/>
                <w:right w:val="nil"/>
                <w:between w:val="nil"/>
              </w:pBdr>
              <w:rPr>
                <w:rFonts w:ascii="Calibri" w:eastAsia="Calibri" w:hAnsi="Calibri" w:cs="Calibri"/>
                <w:b/>
                <w:sz w:val="20"/>
                <w:szCs w:val="20"/>
                <w:u w:val="single"/>
              </w:rPr>
            </w:pPr>
            <w:r>
              <w:rPr>
                <w:rFonts w:ascii="Calibri" w:eastAsia="Calibri" w:hAnsi="Calibri" w:cs="Calibri"/>
                <w:b/>
                <w:sz w:val="20"/>
                <w:szCs w:val="20"/>
                <w:u w:val="single"/>
              </w:rPr>
              <w:t>Improving Pupil Health and Wellbeing</w:t>
            </w:r>
          </w:p>
          <w:p w14:paraId="43C36D19" w14:textId="77777777" w:rsidR="005D2CE2" w:rsidRDefault="005D2CE2">
            <w:pPr>
              <w:pBdr>
                <w:top w:val="nil"/>
                <w:left w:val="nil"/>
                <w:bottom w:val="nil"/>
                <w:right w:val="nil"/>
                <w:between w:val="nil"/>
              </w:pBdr>
              <w:rPr>
                <w:rFonts w:ascii="Calibri" w:eastAsia="Calibri" w:hAnsi="Calibri" w:cs="Calibri"/>
                <w:sz w:val="20"/>
                <w:szCs w:val="20"/>
              </w:rPr>
            </w:pPr>
          </w:p>
          <w:p w14:paraId="3B3D3106"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By June 2024, most pupils will participate in regular sports and physical activity throughout the school day/at after school clubs and school competitions.</w:t>
            </w:r>
          </w:p>
          <w:p w14:paraId="358E7DF6" w14:textId="77777777" w:rsidR="005D2CE2" w:rsidRDefault="005D2CE2">
            <w:pPr>
              <w:pBdr>
                <w:top w:val="nil"/>
                <w:left w:val="nil"/>
                <w:bottom w:val="nil"/>
                <w:right w:val="nil"/>
                <w:between w:val="nil"/>
              </w:pBdr>
              <w:rPr>
                <w:rFonts w:ascii="Calibri" w:eastAsia="Calibri" w:hAnsi="Calibri" w:cs="Calibri"/>
                <w:sz w:val="20"/>
                <w:szCs w:val="20"/>
              </w:rPr>
            </w:pPr>
          </w:p>
          <w:p w14:paraId="3683047C"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Targeted pupils will participate in a “before school/ lunchtime or after school club.”</w:t>
            </w:r>
          </w:p>
          <w:p w14:paraId="5B4FD2C6" w14:textId="77777777" w:rsidR="005D2CE2" w:rsidRDefault="005D2CE2">
            <w:pPr>
              <w:pBdr>
                <w:top w:val="nil"/>
                <w:left w:val="nil"/>
                <w:bottom w:val="nil"/>
                <w:right w:val="nil"/>
                <w:between w:val="nil"/>
              </w:pBdr>
              <w:rPr>
                <w:rFonts w:ascii="Calibri" w:eastAsia="Calibri" w:hAnsi="Calibri" w:cs="Calibri"/>
                <w:sz w:val="20"/>
                <w:szCs w:val="20"/>
              </w:rPr>
            </w:pPr>
          </w:p>
          <w:p w14:paraId="2055EBF2"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Targeted pupils will </w:t>
            </w:r>
            <w:proofErr w:type="gramStart"/>
            <w:r>
              <w:rPr>
                <w:rFonts w:ascii="Calibri" w:eastAsia="Calibri" w:hAnsi="Calibri" w:cs="Calibri"/>
                <w:sz w:val="20"/>
                <w:szCs w:val="20"/>
              </w:rPr>
              <w:t>take  part</w:t>
            </w:r>
            <w:proofErr w:type="gramEnd"/>
            <w:r>
              <w:rPr>
                <w:rFonts w:ascii="Calibri" w:eastAsia="Calibri" w:hAnsi="Calibri" w:cs="Calibri"/>
                <w:sz w:val="20"/>
                <w:szCs w:val="20"/>
              </w:rPr>
              <w:t xml:space="preserve"> in weekly  Art Therapy sessions in order to build greater </w:t>
            </w:r>
            <w:proofErr w:type="spellStart"/>
            <w:r>
              <w:rPr>
                <w:rFonts w:ascii="Calibri" w:eastAsia="Calibri" w:hAnsi="Calibri" w:cs="Calibri"/>
                <w:sz w:val="20"/>
                <w:szCs w:val="20"/>
              </w:rPr>
              <w:t xml:space="preserve">self </w:t>
            </w:r>
            <w:proofErr w:type="spellEnd"/>
            <w:r>
              <w:rPr>
                <w:rFonts w:ascii="Calibri" w:eastAsia="Calibri" w:hAnsi="Calibri" w:cs="Calibri"/>
                <w:sz w:val="20"/>
                <w:szCs w:val="20"/>
              </w:rPr>
              <w:lastRenderedPageBreak/>
              <w:t>esteem/</w:t>
            </w:r>
            <w:proofErr w:type="spellStart"/>
            <w:r>
              <w:rPr>
                <w:rFonts w:ascii="Calibri" w:eastAsia="Calibri" w:hAnsi="Calibri" w:cs="Calibri"/>
                <w:sz w:val="20"/>
                <w:szCs w:val="20"/>
              </w:rPr>
              <w:t>self awareness</w:t>
            </w:r>
            <w:proofErr w:type="spellEnd"/>
            <w:r>
              <w:rPr>
                <w:rFonts w:ascii="Calibri" w:eastAsia="Calibri" w:hAnsi="Calibri" w:cs="Calibri"/>
                <w:sz w:val="20"/>
                <w:szCs w:val="20"/>
              </w:rPr>
              <w:t>/ resilience and improved social skills.</w:t>
            </w:r>
          </w:p>
        </w:tc>
        <w:tc>
          <w:tcPr>
            <w:tcW w:w="1653" w:type="dxa"/>
          </w:tcPr>
          <w:p w14:paraId="1B49599D"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lastRenderedPageBreak/>
              <w:t>Improving Pupil Health and Wellbeing</w:t>
            </w:r>
          </w:p>
          <w:p w14:paraId="67FFA670"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Active Schools will offer pupils the opportunities and motivation to adopt active, healthy lifestyles at various after school clubs/ school competitions/Activity days/ Health Week activities.</w:t>
            </w:r>
          </w:p>
          <w:p w14:paraId="55A0FEB0"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Active Schools will provide targeted support for individual/small groups of children.</w:t>
            </w:r>
          </w:p>
          <w:p w14:paraId="1C578446"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Art Therapist will provide weekly targeted support for individual/small groups of children with a </w:t>
            </w:r>
            <w:r>
              <w:rPr>
                <w:rFonts w:ascii="Calibri" w:eastAsia="Calibri" w:hAnsi="Calibri" w:cs="Calibri"/>
                <w:sz w:val="20"/>
                <w:szCs w:val="20"/>
              </w:rPr>
              <w:lastRenderedPageBreak/>
              <w:t>focus on supporting pupils’ emotional wellbeing.</w:t>
            </w:r>
          </w:p>
        </w:tc>
        <w:tc>
          <w:tcPr>
            <w:tcW w:w="1884" w:type="dxa"/>
          </w:tcPr>
          <w:p w14:paraId="647A3F34"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lastRenderedPageBreak/>
              <w:t>Improving Pupil Health and Wellbeing</w:t>
            </w:r>
          </w:p>
          <w:p w14:paraId="40D79C8F"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Health and Wellbeing Officer will monitor and evaluate pupil engagement in clubs and </w:t>
            </w:r>
            <w:proofErr w:type="spellStart"/>
            <w:proofErr w:type="gramStart"/>
            <w:r>
              <w:rPr>
                <w:rFonts w:ascii="Calibri" w:eastAsia="Calibri" w:hAnsi="Calibri" w:cs="Calibri"/>
                <w:sz w:val="20"/>
                <w:szCs w:val="20"/>
              </w:rPr>
              <w:t>competitions.NB</w:t>
            </w:r>
            <w:proofErr w:type="spellEnd"/>
            <w:proofErr w:type="gramEnd"/>
            <w:r>
              <w:rPr>
                <w:rFonts w:ascii="Calibri" w:eastAsia="Calibri" w:hAnsi="Calibri" w:cs="Calibri"/>
                <w:sz w:val="20"/>
                <w:szCs w:val="20"/>
              </w:rPr>
              <w:t xml:space="preserve">- In August 2023, our Health and Wellbeing Officer secured a promotion elsewhere in the council and has left us. Due to this change, we will revisit areas where we had planned her support and update and adapt in light of this </w:t>
            </w:r>
            <w:proofErr w:type="gramStart"/>
            <w:r>
              <w:rPr>
                <w:rFonts w:ascii="Calibri" w:eastAsia="Calibri" w:hAnsi="Calibri" w:cs="Calibri"/>
                <w:sz w:val="20"/>
                <w:szCs w:val="20"/>
              </w:rPr>
              <w:t>change</w:t>
            </w:r>
            <w:proofErr w:type="gramEnd"/>
          </w:p>
          <w:p w14:paraId="2A9DFEA8"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 xml:space="preserve">Weekly assemblies and termly STAC meetings will have a focus on pupil participation in </w:t>
            </w:r>
            <w:r>
              <w:rPr>
                <w:rFonts w:ascii="Calibri" w:eastAsia="Calibri" w:hAnsi="Calibri" w:cs="Calibri"/>
                <w:sz w:val="20"/>
                <w:szCs w:val="20"/>
              </w:rPr>
              <w:lastRenderedPageBreak/>
              <w:t>clubs/wider achievements.</w:t>
            </w:r>
          </w:p>
          <w:p w14:paraId="0A3F2B4E"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Seek feedback from Parent and Pupils on impact of weekly Art therapy sessions.</w:t>
            </w:r>
          </w:p>
        </w:tc>
        <w:tc>
          <w:tcPr>
            <w:tcW w:w="1774" w:type="dxa"/>
            <w:shd w:val="clear" w:color="auto" w:fill="auto"/>
          </w:tcPr>
          <w:p w14:paraId="346D129F" w14:textId="77777777" w:rsidR="005D2CE2" w:rsidRDefault="00000000">
            <w:pPr>
              <w:pBdr>
                <w:top w:val="nil"/>
                <w:left w:val="nil"/>
                <w:bottom w:val="nil"/>
                <w:right w:val="nil"/>
                <w:between w:val="nil"/>
              </w:pBdr>
              <w:spacing w:after="200"/>
              <w:rPr>
                <w:rFonts w:ascii="Calibri" w:eastAsia="Calibri" w:hAnsi="Calibri" w:cs="Calibri"/>
                <w:b/>
                <w:sz w:val="20"/>
                <w:szCs w:val="20"/>
                <w:u w:val="single"/>
              </w:rPr>
            </w:pPr>
            <w:r>
              <w:rPr>
                <w:rFonts w:ascii="Calibri" w:eastAsia="Calibri" w:hAnsi="Calibri" w:cs="Calibri"/>
                <w:b/>
                <w:sz w:val="20"/>
                <w:szCs w:val="20"/>
                <w:u w:val="single"/>
              </w:rPr>
              <w:lastRenderedPageBreak/>
              <w:t>Improving Pupil Health and Wellbeing</w:t>
            </w:r>
          </w:p>
          <w:p w14:paraId="57703BF2"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Appointment of a Health and Wellbeing Officer for universal and targeted support (see PEF plan).</w:t>
            </w:r>
          </w:p>
          <w:p w14:paraId="07B8991F"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Indoor space including gym hall/fitness suite/PE equipment.</w:t>
            </w:r>
          </w:p>
          <w:p w14:paraId="4FD6E472"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Outdoor space including playground/pitch.</w:t>
            </w:r>
          </w:p>
          <w:p w14:paraId="0206CD5F"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Art Therapist (MR).</w:t>
            </w:r>
          </w:p>
          <w:p w14:paraId="5A0174D3" w14:textId="77777777" w:rsidR="005D2CE2" w:rsidRDefault="00000000">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Music room.</w:t>
            </w:r>
          </w:p>
        </w:tc>
        <w:tc>
          <w:tcPr>
            <w:tcW w:w="1774" w:type="dxa"/>
            <w:shd w:val="clear" w:color="auto" w:fill="auto"/>
          </w:tcPr>
          <w:p w14:paraId="04EBAF28" w14:textId="77777777" w:rsidR="005D2CE2" w:rsidRDefault="005D2CE2">
            <w:pPr>
              <w:pBdr>
                <w:top w:val="nil"/>
                <w:left w:val="nil"/>
                <w:bottom w:val="nil"/>
                <w:right w:val="nil"/>
                <w:between w:val="nil"/>
              </w:pBdr>
              <w:spacing w:after="200"/>
              <w:rPr>
                <w:rFonts w:ascii="Calibri" w:eastAsia="Calibri" w:hAnsi="Calibri" w:cs="Calibri"/>
                <w:b/>
                <w:sz w:val="20"/>
                <w:szCs w:val="20"/>
                <w:u w:val="single"/>
              </w:rPr>
            </w:pPr>
          </w:p>
        </w:tc>
        <w:tc>
          <w:tcPr>
            <w:tcW w:w="1268" w:type="dxa"/>
            <w:shd w:val="clear" w:color="auto" w:fill="auto"/>
          </w:tcPr>
          <w:p w14:paraId="60AB363F"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b/>
                <w:sz w:val="20"/>
                <w:szCs w:val="20"/>
                <w:u w:val="single"/>
              </w:rPr>
              <w:t>Improving Pupil Health and Wellbeing</w:t>
            </w:r>
            <w:r>
              <w:rPr>
                <w:rFonts w:ascii="Calibri" w:eastAsia="Calibri" w:hAnsi="Calibri" w:cs="Calibri"/>
                <w:sz w:val="20"/>
                <w:szCs w:val="20"/>
              </w:rPr>
              <w:t xml:space="preserve"> </w:t>
            </w:r>
          </w:p>
          <w:p w14:paraId="234CE8E1" w14:textId="77777777" w:rsidR="005D2CE2" w:rsidRDefault="005D2CE2">
            <w:pPr>
              <w:pBdr>
                <w:top w:val="nil"/>
                <w:left w:val="nil"/>
                <w:bottom w:val="nil"/>
                <w:right w:val="nil"/>
                <w:between w:val="nil"/>
              </w:pBdr>
              <w:rPr>
                <w:rFonts w:ascii="Calibri" w:eastAsia="Calibri" w:hAnsi="Calibri" w:cs="Calibri"/>
                <w:sz w:val="20"/>
                <w:szCs w:val="20"/>
              </w:rPr>
            </w:pPr>
          </w:p>
          <w:p w14:paraId="588EB8FB"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DHT (EB) with responsibility for Health and Wellbeing</w:t>
            </w:r>
          </w:p>
          <w:p w14:paraId="765B6CB1" w14:textId="77777777" w:rsidR="005D2CE2" w:rsidRDefault="005D2CE2">
            <w:pPr>
              <w:pBdr>
                <w:top w:val="nil"/>
                <w:left w:val="nil"/>
                <w:bottom w:val="nil"/>
                <w:right w:val="nil"/>
                <w:between w:val="nil"/>
              </w:pBdr>
              <w:rPr>
                <w:rFonts w:ascii="Calibri" w:eastAsia="Calibri" w:hAnsi="Calibri" w:cs="Calibri"/>
                <w:sz w:val="20"/>
                <w:szCs w:val="20"/>
              </w:rPr>
            </w:pPr>
          </w:p>
          <w:p w14:paraId="2C65B7A4"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Health and Wellbeing Officer (ED)</w:t>
            </w:r>
          </w:p>
          <w:p w14:paraId="5542D370" w14:textId="77777777" w:rsidR="005D2CE2" w:rsidRDefault="005D2CE2">
            <w:pPr>
              <w:pBdr>
                <w:top w:val="nil"/>
                <w:left w:val="nil"/>
                <w:bottom w:val="nil"/>
                <w:right w:val="nil"/>
                <w:between w:val="nil"/>
              </w:pBdr>
              <w:rPr>
                <w:rFonts w:ascii="Calibri" w:eastAsia="Calibri" w:hAnsi="Calibri" w:cs="Calibri"/>
                <w:sz w:val="20"/>
                <w:szCs w:val="20"/>
              </w:rPr>
            </w:pPr>
          </w:p>
          <w:p w14:paraId="7FB646C0"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Health and Wellbeing Champ for school (SM)</w:t>
            </w:r>
          </w:p>
          <w:p w14:paraId="0EC53681" w14:textId="77777777" w:rsidR="005D2CE2" w:rsidRDefault="005D2CE2">
            <w:pPr>
              <w:pBdr>
                <w:top w:val="nil"/>
                <w:left w:val="nil"/>
                <w:bottom w:val="nil"/>
                <w:right w:val="nil"/>
                <w:between w:val="nil"/>
              </w:pBdr>
              <w:rPr>
                <w:rFonts w:ascii="Calibri" w:eastAsia="Calibri" w:hAnsi="Calibri" w:cs="Calibri"/>
                <w:sz w:val="20"/>
                <w:szCs w:val="20"/>
              </w:rPr>
            </w:pPr>
          </w:p>
          <w:p w14:paraId="3EC8A4FE" w14:textId="77777777" w:rsidR="005D2CE2"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Art therapist (MR)</w:t>
            </w:r>
          </w:p>
        </w:tc>
        <w:tc>
          <w:tcPr>
            <w:tcW w:w="1942" w:type="dxa"/>
            <w:shd w:val="clear" w:color="auto" w:fill="auto"/>
          </w:tcPr>
          <w:p w14:paraId="326E6B9B" w14:textId="77777777" w:rsidR="005D2CE2" w:rsidRDefault="005D2CE2">
            <w:pPr>
              <w:pBdr>
                <w:top w:val="nil"/>
                <w:left w:val="nil"/>
                <w:bottom w:val="nil"/>
                <w:right w:val="nil"/>
                <w:between w:val="nil"/>
              </w:pBdr>
              <w:spacing w:after="200"/>
              <w:rPr>
                <w:rFonts w:ascii="Calibri" w:eastAsia="Calibri" w:hAnsi="Calibri" w:cs="Calibri"/>
                <w:sz w:val="20"/>
                <w:szCs w:val="20"/>
              </w:rPr>
            </w:pPr>
          </w:p>
        </w:tc>
        <w:tc>
          <w:tcPr>
            <w:tcW w:w="1942" w:type="dxa"/>
            <w:shd w:val="clear" w:color="auto" w:fill="auto"/>
          </w:tcPr>
          <w:p w14:paraId="5122F026" w14:textId="77777777" w:rsidR="005D2CE2" w:rsidRDefault="005D2CE2">
            <w:pPr>
              <w:pBdr>
                <w:top w:val="nil"/>
                <w:left w:val="nil"/>
                <w:bottom w:val="nil"/>
                <w:right w:val="nil"/>
                <w:between w:val="nil"/>
              </w:pBdr>
              <w:spacing w:after="200"/>
              <w:ind w:left="360"/>
              <w:rPr>
                <w:rFonts w:ascii="Calibri" w:eastAsia="Calibri" w:hAnsi="Calibri" w:cs="Calibri"/>
                <w:color w:val="000000"/>
                <w:sz w:val="20"/>
                <w:szCs w:val="20"/>
              </w:rPr>
            </w:pPr>
          </w:p>
        </w:tc>
      </w:tr>
    </w:tbl>
    <w:p w14:paraId="4421F815" w14:textId="77777777" w:rsidR="005D2CE2" w:rsidRDefault="005D2CE2">
      <w:pPr>
        <w:rPr>
          <w:rFonts w:ascii="Arial" w:eastAsia="Arial" w:hAnsi="Arial" w:cs="Arial"/>
          <w:sz w:val="20"/>
          <w:szCs w:val="20"/>
        </w:rPr>
      </w:pPr>
    </w:p>
    <w:sectPr w:rsidR="005D2CE2">
      <w:headerReference w:type="even" r:id="rId12"/>
      <w:headerReference w:type="default" r:id="rId13"/>
      <w:headerReference w:type="first" r:id="rId14"/>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BE7D" w14:textId="77777777" w:rsidR="00A51C2B" w:rsidRDefault="00A51C2B">
      <w:r>
        <w:separator/>
      </w:r>
    </w:p>
  </w:endnote>
  <w:endnote w:type="continuationSeparator" w:id="0">
    <w:p w14:paraId="5C7D854D" w14:textId="77777777" w:rsidR="00A51C2B" w:rsidRDefault="00A5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8958" w14:textId="77777777" w:rsidR="00A51C2B" w:rsidRDefault="00A51C2B">
      <w:r>
        <w:separator/>
      </w:r>
    </w:p>
  </w:footnote>
  <w:footnote w:type="continuationSeparator" w:id="0">
    <w:p w14:paraId="29B057EC" w14:textId="77777777" w:rsidR="00A51C2B" w:rsidRDefault="00A5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960F" w14:textId="77777777" w:rsidR="005D2CE2" w:rsidRDefault="00000000">
    <w:pPr>
      <w:pBdr>
        <w:top w:val="nil"/>
        <w:left w:val="nil"/>
        <w:bottom w:val="nil"/>
        <w:right w:val="nil"/>
        <w:between w:val="nil"/>
      </w:pBdr>
      <w:tabs>
        <w:tab w:val="center" w:pos="4513"/>
        <w:tab w:val="right" w:pos="9026"/>
      </w:tabs>
      <w:rPr>
        <w:color w:val="000000"/>
      </w:rPr>
    </w:pPr>
    <w:r>
      <w:rPr>
        <w:color w:val="000000"/>
      </w:rPr>
      <w:pict w14:anchorId="54BC5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75.55pt;height:523.25pt;z-index:-251657728;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5195" w14:textId="77777777" w:rsidR="005D2CE2" w:rsidRDefault="005D2CE2">
    <w:pPr>
      <w:tabs>
        <w:tab w:val="center" w:pos="4513"/>
        <w:tab w:val="right" w:pos="9026"/>
      </w:tabs>
      <w:spacing w:after="200"/>
      <w:ind w:left="360"/>
      <w:rPr>
        <w:rFonts w:ascii="Calibri" w:eastAsia="Calibri" w:hAnsi="Calibri" w:cs="Calibri"/>
        <w:sz w:val="20"/>
        <w:szCs w:val="20"/>
      </w:rPr>
    </w:pPr>
  </w:p>
  <w:p w14:paraId="4D8F76C7" w14:textId="77777777" w:rsidR="005D2CE2" w:rsidRDefault="00000000">
    <w:pPr>
      <w:pBdr>
        <w:top w:val="nil"/>
        <w:left w:val="nil"/>
        <w:bottom w:val="nil"/>
        <w:right w:val="nil"/>
        <w:between w:val="nil"/>
      </w:pBdr>
      <w:tabs>
        <w:tab w:val="center" w:pos="4513"/>
        <w:tab w:val="right" w:pos="9026"/>
      </w:tabs>
      <w:rPr>
        <w:color w:val="000000"/>
      </w:rPr>
    </w:pPr>
    <w:r>
      <w:pict w14:anchorId="57741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47.05pt;margin-top:132.85pt;width:675.55pt;height:523.25pt;z-index:-251659776;mso-position-horizontal:absolute;mso-position-horizontal-relative:margin;mso-position-vertical:absolute;mso-position-vertical-relative:margin">
          <v:imagedata r:id="rId1"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8867" w14:textId="77777777" w:rsidR="005D2CE2" w:rsidRDefault="00000000">
    <w:pPr>
      <w:pBdr>
        <w:top w:val="nil"/>
        <w:left w:val="nil"/>
        <w:bottom w:val="nil"/>
        <w:right w:val="nil"/>
        <w:between w:val="nil"/>
      </w:pBdr>
      <w:tabs>
        <w:tab w:val="center" w:pos="4513"/>
        <w:tab w:val="right" w:pos="9026"/>
      </w:tabs>
      <w:rPr>
        <w:color w:val="000000"/>
      </w:rPr>
    </w:pPr>
    <w:r>
      <w:rPr>
        <w:color w:val="000000"/>
      </w:rPr>
      <w:pict w14:anchorId="1CF72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75.55pt;height:523.25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729"/>
    <w:multiLevelType w:val="multilevel"/>
    <w:tmpl w:val="1690FC1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00596E"/>
    <w:multiLevelType w:val="multilevel"/>
    <w:tmpl w:val="558E83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79050A2"/>
    <w:multiLevelType w:val="multilevel"/>
    <w:tmpl w:val="5B289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876ABC"/>
    <w:multiLevelType w:val="multilevel"/>
    <w:tmpl w:val="FECEABEE"/>
    <w:lvl w:ilvl="0">
      <w:start w:val="1"/>
      <w:numFmt w:val="bullet"/>
      <w:lvlText w:val="●"/>
      <w:lvlJc w:val="left"/>
      <w:pPr>
        <w:ind w:left="930" w:hanging="360"/>
      </w:pPr>
      <w:rPr>
        <w:rFonts w:ascii="Noto Sans Symbols" w:eastAsia="Noto Sans Symbols" w:hAnsi="Noto Sans Symbols" w:cs="Noto Sans Symbols"/>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4" w15:restartNumberingAfterBreak="0">
    <w:nsid w:val="702D373A"/>
    <w:multiLevelType w:val="multilevel"/>
    <w:tmpl w:val="B72EF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AB11E4"/>
    <w:multiLevelType w:val="multilevel"/>
    <w:tmpl w:val="FBF8022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4996341">
    <w:abstractNumId w:val="5"/>
  </w:num>
  <w:num w:numId="2" w16cid:durableId="1429883407">
    <w:abstractNumId w:val="1"/>
  </w:num>
  <w:num w:numId="3" w16cid:durableId="1363286980">
    <w:abstractNumId w:val="2"/>
  </w:num>
  <w:num w:numId="4" w16cid:durableId="1258711260">
    <w:abstractNumId w:val="4"/>
  </w:num>
  <w:num w:numId="5" w16cid:durableId="410976446">
    <w:abstractNumId w:val="3"/>
  </w:num>
  <w:num w:numId="6" w16cid:durableId="60369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CE2"/>
    <w:rsid w:val="005D2CE2"/>
    <w:rsid w:val="00A51C2B"/>
    <w:rsid w:val="00BA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57625"/>
  <w15:docId w15:val="{E71EA32C-D9E3-4323-9287-7C56BBC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F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836122"/>
    <w:pPr>
      <w:keepNext/>
      <w:outlineLvl w:val="4"/>
    </w:pPr>
    <w:rPr>
      <w:rFonts w:ascii="Arial" w:hAnsi="Arial" w:cs="Arial"/>
      <w:b/>
      <w:bCs/>
      <w:sz w:val="3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0847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694FE9"/>
    <w:pPr>
      <w:spacing w:after="200" w:line="276" w:lineRule="auto"/>
      <w:ind w:left="720"/>
      <w:contextualSpacing/>
    </w:pPr>
    <w:rPr>
      <w:rFonts w:asciiTheme="minorHAnsi" w:eastAsiaTheme="minorHAnsi" w:hAnsiTheme="minorHAnsi" w:cstheme="minorBidi"/>
      <w:sz w:val="22"/>
      <w:szCs w:val="22"/>
    </w:rPr>
  </w:style>
  <w:style w:type="table" w:styleId="LightList-Accent2">
    <w:name w:val="Light List Accent 2"/>
    <w:basedOn w:val="TableNormal"/>
    <w:uiPriority w:val="61"/>
    <w:rsid w:val="00694F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69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918C0"/>
    <w:pPr>
      <w:tabs>
        <w:tab w:val="center" w:pos="4513"/>
        <w:tab w:val="right" w:pos="9026"/>
      </w:tabs>
    </w:pPr>
  </w:style>
  <w:style w:type="character" w:customStyle="1" w:styleId="HeaderChar">
    <w:name w:val="Header Char"/>
    <w:basedOn w:val="DefaultParagraphFont"/>
    <w:link w:val="Header"/>
    <w:uiPriority w:val="99"/>
    <w:rsid w:val="005918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18C0"/>
    <w:pPr>
      <w:tabs>
        <w:tab w:val="center" w:pos="4513"/>
        <w:tab w:val="right" w:pos="9026"/>
      </w:tabs>
    </w:pPr>
  </w:style>
  <w:style w:type="character" w:customStyle="1" w:styleId="FooterChar">
    <w:name w:val="Footer Char"/>
    <w:basedOn w:val="DefaultParagraphFont"/>
    <w:link w:val="Footer"/>
    <w:uiPriority w:val="99"/>
    <w:rsid w:val="005918C0"/>
    <w:rPr>
      <w:rFonts w:ascii="Times New Roman" w:eastAsia="Times New Roman" w:hAnsi="Times New Roman" w:cs="Times New Roman"/>
      <w:sz w:val="24"/>
      <w:szCs w:val="24"/>
    </w:rPr>
  </w:style>
  <w:style w:type="character" w:styleId="Hyperlink">
    <w:name w:val="Hyperlink"/>
    <w:basedOn w:val="DefaultParagraphFont"/>
    <w:rsid w:val="00CC4B44"/>
    <w:rPr>
      <w:color w:val="0000FF"/>
      <w:u w:val="single"/>
    </w:rPr>
  </w:style>
  <w:style w:type="character" w:customStyle="1" w:styleId="normaltextrunscx198768243">
    <w:name w:val="normaltextrun scx198768243"/>
    <w:basedOn w:val="DefaultParagraphFont"/>
    <w:rsid w:val="00CC4B44"/>
  </w:style>
  <w:style w:type="paragraph" w:customStyle="1" w:styleId="paragraphscx81721225">
    <w:name w:val="paragraph scx81721225"/>
    <w:basedOn w:val="Normal"/>
    <w:rsid w:val="00CC4B44"/>
  </w:style>
  <w:style w:type="character" w:customStyle="1" w:styleId="normaltextrunscx81721225">
    <w:name w:val="normaltextrun scx81721225"/>
    <w:basedOn w:val="DefaultParagraphFont"/>
    <w:rsid w:val="00CC4B44"/>
  </w:style>
  <w:style w:type="paragraph" w:customStyle="1" w:styleId="paragraphscx31349707">
    <w:name w:val="paragraph scx31349707"/>
    <w:basedOn w:val="Normal"/>
    <w:rsid w:val="00CC4B44"/>
  </w:style>
  <w:style w:type="character" w:customStyle="1" w:styleId="normaltextrunscx31349707">
    <w:name w:val="normaltextrun scx31349707"/>
    <w:basedOn w:val="DefaultParagraphFont"/>
    <w:rsid w:val="00CC4B44"/>
  </w:style>
  <w:style w:type="paragraph" w:customStyle="1" w:styleId="paragraphscx72845279">
    <w:name w:val="paragraph scx72845279"/>
    <w:basedOn w:val="Normal"/>
    <w:rsid w:val="00CC4B44"/>
  </w:style>
  <w:style w:type="paragraph" w:styleId="NoSpacing">
    <w:name w:val="No Spacing"/>
    <w:link w:val="NoSpacingChar"/>
    <w:uiPriority w:val="1"/>
    <w:qFormat/>
    <w:rsid w:val="00CC4B44"/>
    <w:rPr>
      <w:rFonts w:ascii="Calibri" w:eastAsia="MS Mincho" w:hAnsi="Calibri" w:cs="Arial"/>
      <w:lang w:val="en-US" w:eastAsia="ja-JP"/>
    </w:rPr>
  </w:style>
  <w:style w:type="character" w:customStyle="1" w:styleId="NoSpacingChar">
    <w:name w:val="No Spacing Char"/>
    <w:link w:val="NoSpacing"/>
    <w:uiPriority w:val="1"/>
    <w:rsid w:val="00CC4B44"/>
    <w:rPr>
      <w:rFonts w:ascii="Calibri" w:eastAsia="MS Mincho" w:hAnsi="Calibri" w:cs="Arial"/>
      <w:lang w:val="en-US" w:eastAsia="ja-JP"/>
    </w:rPr>
  </w:style>
  <w:style w:type="paragraph" w:styleId="NormalWeb">
    <w:name w:val="Normal (Web)"/>
    <w:basedOn w:val="Normal"/>
    <w:rsid w:val="00CC4B44"/>
    <w:pPr>
      <w:spacing w:before="100" w:beforeAutospacing="1" w:after="100" w:afterAutospacing="1"/>
    </w:pPr>
  </w:style>
  <w:style w:type="character" w:styleId="CommentReference">
    <w:name w:val="annotation reference"/>
    <w:basedOn w:val="DefaultParagraphFont"/>
    <w:uiPriority w:val="99"/>
    <w:semiHidden/>
    <w:unhideWhenUsed/>
    <w:rsid w:val="003214F7"/>
    <w:rPr>
      <w:sz w:val="16"/>
      <w:szCs w:val="16"/>
    </w:rPr>
  </w:style>
  <w:style w:type="paragraph" w:styleId="CommentText">
    <w:name w:val="annotation text"/>
    <w:basedOn w:val="Normal"/>
    <w:link w:val="CommentTextChar"/>
    <w:uiPriority w:val="99"/>
    <w:semiHidden/>
    <w:unhideWhenUsed/>
    <w:rsid w:val="003214F7"/>
    <w:rPr>
      <w:sz w:val="20"/>
      <w:szCs w:val="20"/>
    </w:rPr>
  </w:style>
  <w:style w:type="character" w:customStyle="1" w:styleId="CommentTextChar">
    <w:name w:val="Comment Text Char"/>
    <w:basedOn w:val="DefaultParagraphFont"/>
    <w:link w:val="CommentText"/>
    <w:uiPriority w:val="99"/>
    <w:semiHidden/>
    <w:rsid w:val="003214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14F7"/>
    <w:rPr>
      <w:b/>
      <w:bCs/>
    </w:rPr>
  </w:style>
  <w:style w:type="character" w:customStyle="1" w:styleId="CommentSubjectChar">
    <w:name w:val="Comment Subject Char"/>
    <w:basedOn w:val="CommentTextChar"/>
    <w:link w:val="CommentSubject"/>
    <w:uiPriority w:val="99"/>
    <w:semiHidden/>
    <w:rsid w:val="003214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14F7"/>
    <w:rPr>
      <w:rFonts w:ascii="Tahoma" w:hAnsi="Tahoma" w:cs="Tahoma"/>
      <w:sz w:val="16"/>
      <w:szCs w:val="16"/>
    </w:rPr>
  </w:style>
  <w:style w:type="character" w:customStyle="1" w:styleId="BalloonTextChar">
    <w:name w:val="Balloon Text Char"/>
    <w:basedOn w:val="DefaultParagraphFont"/>
    <w:link w:val="BalloonText"/>
    <w:uiPriority w:val="99"/>
    <w:semiHidden/>
    <w:rsid w:val="003214F7"/>
    <w:rPr>
      <w:rFonts w:ascii="Tahoma" w:eastAsia="Times New Roman" w:hAnsi="Tahoma" w:cs="Tahoma"/>
      <w:sz w:val="16"/>
      <w:szCs w:val="16"/>
    </w:rPr>
  </w:style>
  <w:style w:type="paragraph" w:customStyle="1" w:styleId="Default">
    <w:name w:val="Default"/>
    <w:rsid w:val="00836122"/>
    <w:pPr>
      <w:autoSpaceDE w:val="0"/>
      <w:autoSpaceDN w:val="0"/>
      <w:adjustRightInd w:val="0"/>
    </w:pPr>
    <w:rPr>
      <w:rFonts w:ascii="Arial" w:eastAsia="Calibri" w:hAnsi="Arial" w:cs="Arial"/>
      <w:color w:val="000000"/>
    </w:rPr>
  </w:style>
  <w:style w:type="character" w:customStyle="1" w:styleId="ListParagraphChar">
    <w:name w:val="List Paragraph Char"/>
    <w:basedOn w:val="DefaultParagraphFont"/>
    <w:link w:val="ListParagraph"/>
    <w:uiPriority w:val="34"/>
    <w:rsid w:val="00836122"/>
  </w:style>
  <w:style w:type="paragraph" w:customStyle="1" w:styleId="western">
    <w:name w:val="western"/>
    <w:basedOn w:val="Normal"/>
    <w:rsid w:val="00836122"/>
    <w:pPr>
      <w:spacing w:before="100" w:beforeAutospacing="1"/>
    </w:pPr>
    <w:rPr>
      <w:rFonts w:ascii="Arial" w:eastAsia="Arial Unicode MS" w:hAnsi="Arial" w:cs="Arial"/>
      <w:sz w:val="22"/>
      <w:szCs w:val="22"/>
    </w:rPr>
  </w:style>
  <w:style w:type="character" w:customStyle="1" w:styleId="Heading5Char">
    <w:name w:val="Heading 5 Char"/>
    <w:basedOn w:val="DefaultParagraphFont"/>
    <w:link w:val="Heading5"/>
    <w:rsid w:val="00836122"/>
    <w:rPr>
      <w:rFonts w:ascii="Arial" w:eastAsia="Times New Roman" w:hAnsi="Arial" w:cs="Arial"/>
      <w:b/>
      <w:bCs/>
      <w:sz w:val="36"/>
      <w:szCs w:val="24"/>
    </w:rPr>
  </w:style>
  <w:style w:type="character" w:customStyle="1" w:styleId="Heading9Char">
    <w:name w:val="Heading 9 Char"/>
    <w:basedOn w:val="DefaultParagraphFont"/>
    <w:link w:val="Heading9"/>
    <w:uiPriority w:val="9"/>
    <w:semiHidden/>
    <w:rsid w:val="0008476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9C70BA"/>
    <w:rPr>
      <w:color w:val="605E5C"/>
      <w:shd w:val="clear" w:color="auto" w:fill="E1DFDD"/>
    </w:rPr>
  </w:style>
  <w:style w:type="paragraph" w:styleId="Revision">
    <w:name w:val="Revision"/>
    <w:hidden/>
    <w:uiPriority w:val="99"/>
    <w:semiHidden/>
    <w:rsid w:val="007735C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JTRStO4T/G7sqbthJoLjegaS8A==">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4849</Words>
  <Characters>27640</Characters>
  <Application>Microsoft Office Word</Application>
  <DocSecurity>0</DocSecurity>
  <Lines>230</Lines>
  <Paragraphs>64</Paragraphs>
  <ScaleCrop>false</ScaleCrop>
  <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Cumming</dc:creator>
  <cp:lastModifiedBy>sean moran</cp:lastModifiedBy>
  <cp:revision>2</cp:revision>
  <dcterms:created xsi:type="dcterms:W3CDTF">2022-08-22T16:10:00Z</dcterms:created>
  <dcterms:modified xsi:type="dcterms:W3CDTF">2023-10-03T07:34:00Z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0x010100069761C41C819C4CA7B11727155E1653</vt:lpwstr>
  </property>
</Properties>
</file>