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47A2" w14:textId="6B79A8E9" w:rsidR="003D1714" w:rsidRPr="004A1D6B" w:rsidRDefault="003D1714" w:rsidP="003D1714">
      <w:pPr>
        <w:jc w:val="center"/>
        <w:rPr>
          <w:b/>
          <w:u w:val="single"/>
        </w:rPr>
      </w:pPr>
      <w:r w:rsidRPr="004A1D6B">
        <w:rPr>
          <w:b/>
          <w:u w:val="single"/>
        </w:rPr>
        <w:t>Parent Council Liaison Meetin</w:t>
      </w:r>
      <w:r w:rsidR="00794F21" w:rsidRPr="004A1D6B">
        <w:rPr>
          <w:b/>
          <w:u w:val="single"/>
        </w:rPr>
        <w:t xml:space="preserve">g via </w:t>
      </w:r>
      <w:r w:rsidR="004B2C7E">
        <w:rPr>
          <w:b/>
          <w:u w:val="single"/>
        </w:rPr>
        <w:t>Skype</w:t>
      </w:r>
    </w:p>
    <w:p w14:paraId="18DE1274" w14:textId="772D2111" w:rsidR="003D1714" w:rsidRPr="004A1D6B" w:rsidRDefault="00946182" w:rsidP="005C7ECB">
      <w:pPr>
        <w:jc w:val="center"/>
        <w:rPr>
          <w:b/>
          <w:u w:val="single"/>
        </w:rPr>
      </w:pPr>
      <w:r w:rsidRPr="004A1D6B">
        <w:rPr>
          <w:b/>
          <w:u w:val="single"/>
        </w:rPr>
        <w:t>Thursday</w:t>
      </w:r>
      <w:r w:rsidR="00ED65B5" w:rsidRPr="004A1D6B">
        <w:rPr>
          <w:b/>
          <w:u w:val="single"/>
        </w:rPr>
        <w:t xml:space="preserve"> </w:t>
      </w:r>
      <w:r w:rsidR="00FF47BB">
        <w:rPr>
          <w:b/>
          <w:u w:val="single"/>
        </w:rPr>
        <w:t>1</w:t>
      </w:r>
      <w:r w:rsidR="00A748E7">
        <w:rPr>
          <w:b/>
          <w:u w:val="single"/>
        </w:rPr>
        <w:t>0</w:t>
      </w:r>
      <w:r w:rsidR="00FF47BB" w:rsidRPr="00FF47BB">
        <w:rPr>
          <w:b/>
          <w:u w:val="single"/>
          <w:vertAlign w:val="superscript"/>
        </w:rPr>
        <w:t>th</w:t>
      </w:r>
      <w:r w:rsidR="00FF47BB">
        <w:rPr>
          <w:b/>
          <w:u w:val="single"/>
        </w:rPr>
        <w:t xml:space="preserve"> </w:t>
      </w:r>
      <w:r w:rsidR="00A748E7">
        <w:rPr>
          <w:b/>
          <w:u w:val="single"/>
        </w:rPr>
        <w:t>December</w:t>
      </w:r>
      <w:r w:rsidR="00FF47BB">
        <w:rPr>
          <w:b/>
          <w:u w:val="single"/>
        </w:rPr>
        <w:t xml:space="preserve"> </w:t>
      </w:r>
      <w:r w:rsidR="00794F21" w:rsidRPr="004A1D6B">
        <w:rPr>
          <w:b/>
          <w:u w:val="single"/>
        </w:rPr>
        <w:t>2020 – 6</w:t>
      </w:r>
      <w:r w:rsidR="00ED65B5" w:rsidRPr="004A1D6B">
        <w:rPr>
          <w:b/>
          <w:u w:val="single"/>
        </w:rPr>
        <w:t>.</w:t>
      </w:r>
      <w:r w:rsidRPr="004A1D6B">
        <w:rPr>
          <w:b/>
          <w:u w:val="single"/>
        </w:rPr>
        <w:t>00</w:t>
      </w:r>
      <w:r w:rsidR="00794F21" w:rsidRPr="004A1D6B">
        <w:rPr>
          <w:b/>
          <w:u w:val="single"/>
        </w:rPr>
        <w:t xml:space="preserve">pm – </w:t>
      </w:r>
      <w:r w:rsidR="00204CB5" w:rsidRPr="004A1D6B">
        <w:rPr>
          <w:b/>
          <w:u w:val="single"/>
        </w:rPr>
        <w:t>7.</w:t>
      </w:r>
      <w:r w:rsidR="008E7463">
        <w:rPr>
          <w:b/>
          <w:u w:val="single"/>
        </w:rPr>
        <w:t>00</w:t>
      </w:r>
      <w:r w:rsidR="00204CB5" w:rsidRPr="004A1D6B">
        <w:rPr>
          <w:b/>
          <w:u w:val="single"/>
        </w:rPr>
        <w:t>pm</w:t>
      </w:r>
    </w:p>
    <w:p w14:paraId="0D4E6813" w14:textId="77777777" w:rsidR="00794F21" w:rsidRPr="004A1D6B" w:rsidRDefault="00794F21" w:rsidP="005C7ECB">
      <w:pPr>
        <w:jc w:val="center"/>
        <w:rPr>
          <w:b/>
          <w:u w:val="single"/>
        </w:rPr>
      </w:pPr>
    </w:p>
    <w:tbl>
      <w:tblPr>
        <w:tblStyle w:val="TableGrid"/>
        <w:tblW w:w="0" w:type="auto"/>
        <w:jc w:val="center"/>
        <w:tblLook w:val="04A0" w:firstRow="1" w:lastRow="0" w:firstColumn="1" w:lastColumn="0" w:noHBand="0" w:noVBand="1"/>
      </w:tblPr>
      <w:tblGrid>
        <w:gridCol w:w="1128"/>
        <w:gridCol w:w="285"/>
        <w:gridCol w:w="22"/>
        <w:gridCol w:w="5139"/>
        <w:gridCol w:w="121"/>
        <w:gridCol w:w="61"/>
        <w:gridCol w:w="3269"/>
      </w:tblGrid>
      <w:tr w:rsidR="00B77AB8" w:rsidRPr="004A1D6B" w14:paraId="0AD199EE" w14:textId="77777777" w:rsidTr="000E6D40">
        <w:trPr>
          <w:trHeight w:val="20"/>
          <w:jc w:val="center"/>
        </w:trPr>
        <w:tc>
          <w:tcPr>
            <w:tcW w:w="1128" w:type="dxa"/>
          </w:tcPr>
          <w:p w14:paraId="1A76AB88" w14:textId="77777777" w:rsidR="00B77AB8" w:rsidRPr="004A1D6B" w:rsidRDefault="00B77AB8" w:rsidP="00B77AB8">
            <w:pPr>
              <w:spacing w:before="60" w:after="60"/>
              <w:rPr>
                <w:b/>
              </w:rPr>
            </w:pPr>
            <w:r w:rsidRPr="004A1D6B">
              <w:rPr>
                <w:b/>
              </w:rPr>
              <w:t>1.</w:t>
            </w:r>
          </w:p>
        </w:tc>
        <w:tc>
          <w:tcPr>
            <w:tcW w:w="5446" w:type="dxa"/>
            <w:gridSpan w:val="3"/>
          </w:tcPr>
          <w:p w14:paraId="559F4D82" w14:textId="77777777" w:rsidR="00B77AB8" w:rsidRPr="004A1D6B" w:rsidRDefault="00B77AB8" w:rsidP="00B77AB8">
            <w:pPr>
              <w:spacing w:before="60" w:after="60"/>
              <w:rPr>
                <w:b/>
              </w:rPr>
            </w:pPr>
            <w:r w:rsidRPr="004A1D6B">
              <w:rPr>
                <w:b/>
              </w:rPr>
              <w:t>Welcome, Introduction and Apologies</w:t>
            </w:r>
          </w:p>
        </w:tc>
        <w:tc>
          <w:tcPr>
            <w:tcW w:w="3451" w:type="dxa"/>
            <w:gridSpan w:val="3"/>
          </w:tcPr>
          <w:p w14:paraId="5B6D4A8B" w14:textId="195A6EDB" w:rsidR="00B77AB8" w:rsidRPr="004A1D6B" w:rsidRDefault="00204CB5" w:rsidP="00B77AB8">
            <w:pPr>
              <w:spacing w:before="60" w:after="60"/>
              <w:rPr>
                <w:b/>
              </w:rPr>
            </w:pPr>
            <w:r w:rsidRPr="004A1D6B">
              <w:rPr>
                <w:b/>
              </w:rPr>
              <w:t>Steven Quinn</w:t>
            </w:r>
          </w:p>
        </w:tc>
      </w:tr>
      <w:tr w:rsidR="00B77AB8" w:rsidRPr="004A1D6B" w14:paraId="57A0CBF9" w14:textId="77777777" w:rsidTr="000E6D40">
        <w:trPr>
          <w:trHeight w:val="3264"/>
          <w:jc w:val="center"/>
        </w:trPr>
        <w:tc>
          <w:tcPr>
            <w:tcW w:w="10025" w:type="dxa"/>
            <w:gridSpan w:val="7"/>
          </w:tcPr>
          <w:p w14:paraId="0E48D062" w14:textId="2FC8DCE9" w:rsidR="00DC3424" w:rsidRDefault="00DC3424" w:rsidP="00DC3424">
            <w:pPr>
              <w:spacing w:before="60" w:after="60"/>
            </w:pPr>
            <w:r w:rsidRPr="004A1D6B">
              <w:t>The meeting was chaired by Steven Quinn, Director of Children’s Services.</w:t>
            </w:r>
          </w:p>
          <w:p w14:paraId="47CF9EBA" w14:textId="0309155F" w:rsidR="00DC3424" w:rsidRDefault="00DC3424" w:rsidP="00DC3424">
            <w:pPr>
              <w:spacing w:before="60" w:after="60"/>
            </w:pPr>
          </w:p>
          <w:p w14:paraId="3116F640" w14:textId="11FA79E5" w:rsidR="0011631D" w:rsidRPr="004A1D6B" w:rsidRDefault="0011631D" w:rsidP="0011631D">
            <w:pPr>
              <w:spacing w:before="60" w:after="60"/>
            </w:pPr>
            <w:r>
              <w:t xml:space="preserve">In attendance was </w:t>
            </w:r>
            <w:r w:rsidRPr="004A1D6B">
              <w:t>Cllr Jim Paterson, Convener</w:t>
            </w:r>
            <w:r w:rsidR="002C1D19">
              <w:t>,</w:t>
            </w:r>
            <w:r w:rsidRPr="004A1D6B">
              <w:t xml:space="preserve"> Education and Children’s Services Policy Board</w:t>
            </w:r>
            <w:r>
              <w:t xml:space="preserve">; </w:t>
            </w:r>
            <w:r w:rsidRPr="004A1D6B">
              <w:t>Julie Calder, Head of Service (</w:t>
            </w:r>
            <w:r w:rsidR="002C1D19">
              <w:t>Early Years &amp; Broad General Education</w:t>
            </w:r>
            <w:r w:rsidRPr="004A1D6B">
              <w:t>), Children’s Services</w:t>
            </w:r>
            <w:r>
              <w:t>;</w:t>
            </w:r>
            <w:r w:rsidR="002C1D19">
              <w:t xml:space="preserve"> </w:t>
            </w:r>
            <w:r w:rsidRPr="004A1D6B">
              <w:t>Gordon McKinlay, Head of Schools</w:t>
            </w:r>
            <w:r w:rsidR="002C1D19">
              <w:t xml:space="preserve"> (Senior Phase and Inclusion)</w:t>
            </w:r>
            <w:r>
              <w:t>,</w:t>
            </w:r>
            <w:r w:rsidRPr="004A1D6B">
              <w:t xml:space="preserve"> Children’s Services</w:t>
            </w:r>
            <w:r>
              <w:t xml:space="preserve"> and Mhairi Thomas, Education Manager, Children’s Services.</w:t>
            </w:r>
          </w:p>
          <w:p w14:paraId="43C2F16D" w14:textId="77777777" w:rsidR="00A07116" w:rsidRPr="004A1D6B" w:rsidRDefault="00A07116" w:rsidP="00B07920">
            <w:pPr>
              <w:spacing w:before="60" w:after="60"/>
            </w:pPr>
          </w:p>
          <w:p w14:paraId="6A12573B" w14:textId="414EA5ED" w:rsidR="009C0A38" w:rsidRPr="004A1D6B" w:rsidRDefault="009C0A38" w:rsidP="00B07920">
            <w:pPr>
              <w:spacing w:before="60" w:after="60"/>
            </w:pPr>
            <w:r w:rsidRPr="004A1D6B">
              <w:t>The meeting was attended by</w:t>
            </w:r>
            <w:r w:rsidR="000C0842" w:rsidRPr="004A1D6B">
              <w:t xml:space="preserve"> </w:t>
            </w:r>
            <w:r w:rsidR="00A748E7">
              <w:t>2</w:t>
            </w:r>
            <w:r w:rsidR="00031EE4">
              <w:t>4</w:t>
            </w:r>
            <w:r w:rsidR="00A748E7">
              <w:t xml:space="preserve"> </w:t>
            </w:r>
            <w:r w:rsidRPr="004A1D6B">
              <w:t>Parent Council Representatives</w:t>
            </w:r>
            <w:r w:rsidR="00DC54F8" w:rsidRPr="004A1D6B">
              <w:t xml:space="preserve"> via </w:t>
            </w:r>
            <w:r w:rsidR="004B2C7E">
              <w:t>Skype</w:t>
            </w:r>
            <w:r w:rsidR="008A6FFB" w:rsidRPr="004A1D6B">
              <w:t>, including David M</w:t>
            </w:r>
            <w:r w:rsidR="00040AE3">
              <w:t>a</w:t>
            </w:r>
            <w:r w:rsidR="008A6FFB" w:rsidRPr="004A1D6B">
              <w:t>c</w:t>
            </w:r>
            <w:r w:rsidR="00040AE3">
              <w:t>d</w:t>
            </w:r>
            <w:r w:rsidR="008A6FFB" w:rsidRPr="004A1D6B">
              <w:t>onald,</w:t>
            </w:r>
            <w:r w:rsidR="0012186C" w:rsidRPr="004A1D6B">
              <w:t xml:space="preserve"> who represents Renfrewshire on </w:t>
            </w:r>
            <w:r w:rsidR="008A6FFB" w:rsidRPr="004A1D6B">
              <w:t>National Parent Forum Scotland (NPFS)</w:t>
            </w:r>
            <w:r w:rsidR="004B2C7E">
              <w:t>.</w:t>
            </w:r>
          </w:p>
          <w:p w14:paraId="0A8BEF6B" w14:textId="356CA35B" w:rsidR="00204CB5" w:rsidRPr="004A1D6B" w:rsidRDefault="00204CB5" w:rsidP="00B07920">
            <w:pPr>
              <w:spacing w:before="60" w:after="60"/>
            </w:pPr>
          </w:p>
          <w:p w14:paraId="376AE58F" w14:textId="57205AC6" w:rsidR="00BC5FE9" w:rsidRDefault="00204CB5" w:rsidP="00130483">
            <w:pPr>
              <w:spacing w:after="0"/>
            </w:pPr>
            <w:r w:rsidRPr="004A1D6B">
              <w:t xml:space="preserve">Minutes taken by </w:t>
            </w:r>
            <w:r w:rsidR="00A748E7">
              <w:t>Jamie Gardyne</w:t>
            </w:r>
            <w:r w:rsidRPr="004A1D6B">
              <w:t>, Chief Executive’s Services</w:t>
            </w:r>
          </w:p>
          <w:p w14:paraId="19AB31C3" w14:textId="32B3D122" w:rsidR="000E6D40" w:rsidRPr="004A1D6B" w:rsidRDefault="000E6D40" w:rsidP="00130483">
            <w:pPr>
              <w:spacing w:after="0"/>
            </w:pPr>
          </w:p>
        </w:tc>
      </w:tr>
      <w:tr w:rsidR="00B77AB8" w:rsidRPr="004A1D6B" w14:paraId="26B0D9F5" w14:textId="77777777" w:rsidTr="000E6D40">
        <w:trPr>
          <w:trHeight w:val="20"/>
          <w:jc w:val="center"/>
        </w:trPr>
        <w:tc>
          <w:tcPr>
            <w:tcW w:w="1128" w:type="dxa"/>
          </w:tcPr>
          <w:p w14:paraId="4EBE00E6" w14:textId="77777777" w:rsidR="00B77AB8" w:rsidRPr="004A1D6B" w:rsidRDefault="00B77AB8" w:rsidP="00B77AB8">
            <w:pPr>
              <w:spacing w:before="60" w:after="60"/>
              <w:rPr>
                <w:b/>
              </w:rPr>
            </w:pPr>
            <w:r w:rsidRPr="004A1D6B">
              <w:rPr>
                <w:b/>
              </w:rPr>
              <w:t>2.</w:t>
            </w:r>
          </w:p>
        </w:tc>
        <w:tc>
          <w:tcPr>
            <w:tcW w:w="5446" w:type="dxa"/>
            <w:gridSpan w:val="3"/>
          </w:tcPr>
          <w:p w14:paraId="6A35518B" w14:textId="77777777" w:rsidR="00B77AB8" w:rsidRPr="004A1D6B" w:rsidRDefault="00B77AB8" w:rsidP="00B77AB8">
            <w:pPr>
              <w:spacing w:before="60" w:after="60"/>
              <w:rPr>
                <w:b/>
              </w:rPr>
            </w:pPr>
            <w:r w:rsidRPr="004A1D6B">
              <w:rPr>
                <w:b/>
              </w:rPr>
              <w:t>Previous minute and matters arising</w:t>
            </w:r>
          </w:p>
        </w:tc>
        <w:tc>
          <w:tcPr>
            <w:tcW w:w="3451" w:type="dxa"/>
            <w:gridSpan w:val="3"/>
          </w:tcPr>
          <w:p w14:paraId="1A86211B" w14:textId="43781E41" w:rsidR="00B77AB8" w:rsidRPr="004A1D6B" w:rsidRDefault="00654A3E" w:rsidP="00B77AB8">
            <w:pPr>
              <w:spacing w:before="60" w:after="60"/>
              <w:rPr>
                <w:b/>
              </w:rPr>
            </w:pPr>
            <w:r w:rsidRPr="004A1D6B">
              <w:rPr>
                <w:b/>
              </w:rPr>
              <w:t>Steven Quinn</w:t>
            </w:r>
          </w:p>
        </w:tc>
      </w:tr>
      <w:tr w:rsidR="00B77AB8" w:rsidRPr="004A1D6B" w14:paraId="7A0D5F89" w14:textId="77777777" w:rsidTr="000E6D40">
        <w:trPr>
          <w:trHeight w:val="1275"/>
          <w:jc w:val="center"/>
        </w:trPr>
        <w:tc>
          <w:tcPr>
            <w:tcW w:w="10025" w:type="dxa"/>
            <w:gridSpan w:val="7"/>
          </w:tcPr>
          <w:p w14:paraId="69A65AFA" w14:textId="77777777" w:rsidR="009C0A38" w:rsidRPr="004A1D6B" w:rsidRDefault="009C0A38" w:rsidP="00E02FA1">
            <w:pPr>
              <w:spacing w:before="60" w:after="60"/>
            </w:pPr>
          </w:p>
          <w:p w14:paraId="03BA80D2" w14:textId="41879859" w:rsidR="005B0B12" w:rsidRDefault="006D7608" w:rsidP="009537F4">
            <w:pPr>
              <w:spacing w:before="60" w:after="60"/>
            </w:pPr>
            <w:r w:rsidRPr="000E6D40">
              <w:t xml:space="preserve">There were no matters arising </w:t>
            </w:r>
            <w:r w:rsidR="00C1140E" w:rsidRPr="000E6D40">
              <w:t>from previous minute</w:t>
            </w:r>
            <w:r w:rsidR="000E6D40">
              <w:t>s.</w:t>
            </w:r>
          </w:p>
          <w:p w14:paraId="1C73E433" w14:textId="3E9C10FA" w:rsidR="000C0842" w:rsidRPr="004A1D6B" w:rsidRDefault="00912C69" w:rsidP="000E6D40">
            <w:pPr>
              <w:spacing w:after="0"/>
            </w:pPr>
            <w:r>
              <w:t>Steven Quinn</w:t>
            </w:r>
            <w:r w:rsidR="000C0842" w:rsidRPr="004A1D6B">
              <w:t xml:space="preserve"> welcome</w:t>
            </w:r>
            <w:r w:rsidR="00204CB5" w:rsidRPr="004A1D6B">
              <w:t>d</w:t>
            </w:r>
            <w:r w:rsidR="000C0842" w:rsidRPr="004A1D6B">
              <w:t xml:space="preserve"> attendees</w:t>
            </w:r>
            <w:r w:rsidR="00C517A8" w:rsidRPr="004A1D6B">
              <w:t>.</w:t>
            </w:r>
          </w:p>
          <w:p w14:paraId="18CC8B6C" w14:textId="77AFA96B" w:rsidR="009C0A38" w:rsidRPr="004A1D6B" w:rsidRDefault="009C0A38" w:rsidP="009537F4">
            <w:pPr>
              <w:spacing w:before="60" w:after="60"/>
            </w:pPr>
          </w:p>
        </w:tc>
      </w:tr>
      <w:tr w:rsidR="00B77AB8" w:rsidRPr="004A1D6B" w14:paraId="33C7CC0A" w14:textId="77777777" w:rsidTr="000E6D40">
        <w:trPr>
          <w:trHeight w:val="20"/>
          <w:jc w:val="center"/>
        </w:trPr>
        <w:tc>
          <w:tcPr>
            <w:tcW w:w="1128" w:type="dxa"/>
          </w:tcPr>
          <w:p w14:paraId="59AB15FA" w14:textId="6B82F4AD" w:rsidR="00B77AB8" w:rsidRPr="004A1D6B" w:rsidRDefault="009D51C8" w:rsidP="00B77AB8">
            <w:pPr>
              <w:spacing w:before="60" w:after="60"/>
              <w:rPr>
                <w:b/>
              </w:rPr>
            </w:pPr>
            <w:r w:rsidRPr="004A1D6B">
              <w:rPr>
                <w:b/>
              </w:rPr>
              <w:t>3</w:t>
            </w:r>
            <w:r w:rsidR="00B77AB8" w:rsidRPr="004A1D6B">
              <w:rPr>
                <w:b/>
              </w:rPr>
              <w:t>.</w:t>
            </w:r>
          </w:p>
        </w:tc>
        <w:tc>
          <w:tcPr>
            <w:tcW w:w="5446" w:type="dxa"/>
            <w:gridSpan w:val="3"/>
          </w:tcPr>
          <w:p w14:paraId="1376FC4D" w14:textId="485AE53A" w:rsidR="00B77AB8" w:rsidRPr="004A1D6B" w:rsidRDefault="00A748E7" w:rsidP="00211218">
            <w:pPr>
              <w:spacing w:after="0"/>
              <w:rPr>
                <w:rFonts w:eastAsia="Times New Roman"/>
                <w:b/>
                <w:bCs/>
              </w:rPr>
            </w:pPr>
            <w:r>
              <w:rPr>
                <w:rFonts w:eastAsia="Times New Roman"/>
                <w:b/>
                <w:bCs/>
              </w:rPr>
              <w:t>Mental Health and Wellbeing Update</w:t>
            </w:r>
          </w:p>
        </w:tc>
        <w:tc>
          <w:tcPr>
            <w:tcW w:w="3451" w:type="dxa"/>
            <w:gridSpan w:val="3"/>
          </w:tcPr>
          <w:p w14:paraId="56B9DFB3" w14:textId="2CDB4C2C" w:rsidR="00B77AB8" w:rsidRPr="004A1D6B" w:rsidRDefault="002C1D19" w:rsidP="00B77AB8">
            <w:pPr>
              <w:spacing w:before="60" w:after="60"/>
              <w:rPr>
                <w:b/>
              </w:rPr>
            </w:pPr>
            <w:r>
              <w:rPr>
                <w:b/>
              </w:rPr>
              <w:t>Mhairi Thomas</w:t>
            </w:r>
          </w:p>
        </w:tc>
      </w:tr>
      <w:tr w:rsidR="00B77AB8" w:rsidRPr="004A1D6B" w14:paraId="49A33306" w14:textId="77777777" w:rsidTr="000E6D40">
        <w:trPr>
          <w:trHeight w:val="2828"/>
          <w:jc w:val="center"/>
        </w:trPr>
        <w:tc>
          <w:tcPr>
            <w:tcW w:w="10025" w:type="dxa"/>
            <w:gridSpan w:val="7"/>
          </w:tcPr>
          <w:p w14:paraId="10E6CD3A" w14:textId="77777777" w:rsidR="00912C69" w:rsidRDefault="00912C69" w:rsidP="005C6ABD">
            <w:pPr>
              <w:spacing w:after="0"/>
            </w:pPr>
          </w:p>
          <w:p w14:paraId="4557486F" w14:textId="71F5AE76" w:rsidR="0011631D" w:rsidRDefault="0011631D" w:rsidP="005C6ABD">
            <w:pPr>
              <w:spacing w:after="0"/>
            </w:pPr>
            <w:r>
              <w:t xml:space="preserve">Steven Quinn </w:t>
            </w:r>
            <w:r w:rsidR="002C1D19">
              <w:t>asked</w:t>
            </w:r>
            <w:r>
              <w:t xml:space="preserve"> Mhairi Thomas to provide a mental health and wellbeing update.  </w:t>
            </w:r>
          </w:p>
          <w:p w14:paraId="749A9E67" w14:textId="6ABBDCA9" w:rsidR="0011631D" w:rsidRDefault="0011631D" w:rsidP="005C6ABD">
            <w:pPr>
              <w:spacing w:after="0"/>
            </w:pPr>
          </w:p>
          <w:p w14:paraId="1D0A25DE" w14:textId="6C064019" w:rsidR="00BE3D29" w:rsidRDefault="0011631D" w:rsidP="005C6ABD">
            <w:pPr>
              <w:spacing w:after="0"/>
            </w:pPr>
            <w:r>
              <w:t>Mhairi Thomas described</w:t>
            </w:r>
            <w:r w:rsidR="00BE3D29">
              <w:t xml:space="preserve"> </w:t>
            </w:r>
            <w:r w:rsidR="002C1D19">
              <w:t>how mental health can be a life-long issue</w:t>
            </w:r>
            <w:r w:rsidR="00BE3D29">
              <w:t xml:space="preserve">.  Renfrewshire has committed to focus on the mental and emotional health of children and young people, aligning with the national commitment to improve mental health as set out in Scotland’s Mental Health Strategy.  </w:t>
            </w:r>
            <w:r w:rsidR="002C1D19">
              <w:t>The</w:t>
            </w:r>
            <w:r w:rsidR="00BE3D29">
              <w:t xml:space="preserve"> </w:t>
            </w:r>
            <w:proofErr w:type="spellStart"/>
            <w:r w:rsidR="00BE3D29">
              <w:t>Covid</w:t>
            </w:r>
            <w:proofErr w:type="spellEnd"/>
            <w:r w:rsidR="00BE3D29">
              <w:t xml:space="preserve"> pandemic has exacerbated the mental health challenges </w:t>
            </w:r>
            <w:r w:rsidR="002C1D19">
              <w:t xml:space="preserve">facing </w:t>
            </w:r>
            <w:r w:rsidR="00BE3D29">
              <w:t>communities, compounded by other issues such as poverty.  Early evidence suggests some young people</w:t>
            </w:r>
            <w:r w:rsidR="00CE7AE2">
              <w:t xml:space="preserve"> and their families</w:t>
            </w:r>
            <w:r w:rsidR="00BE3D29">
              <w:t xml:space="preserve"> have </w:t>
            </w:r>
            <w:r w:rsidR="00CE7AE2">
              <w:t>experienced increased isolation and hardship.</w:t>
            </w:r>
          </w:p>
          <w:p w14:paraId="283A690C" w14:textId="63DCB9D0" w:rsidR="00CE7AE2" w:rsidRDefault="00CE7AE2" w:rsidP="005C6ABD">
            <w:pPr>
              <w:spacing w:after="0"/>
            </w:pPr>
          </w:p>
          <w:p w14:paraId="25D15334" w14:textId="14210836" w:rsidR="00CE7AE2" w:rsidRDefault="00CE7AE2" w:rsidP="005C6ABD">
            <w:pPr>
              <w:spacing w:after="0"/>
            </w:pPr>
            <w:r>
              <w:t xml:space="preserve">Mhairi emphasised that </w:t>
            </w:r>
            <w:r w:rsidR="0044023D">
              <w:t xml:space="preserve">almost all </w:t>
            </w:r>
            <w:r>
              <w:t xml:space="preserve">mental health </w:t>
            </w:r>
            <w:r w:rsidR="0044023D">
              <w:t>issues</w:t>
            </w:r>
            <w:r>
              <w:t xml:space="preserve"> are treatable and recoverable, and Renfrewshire is committed to </w:t>
            </w:r>
            <w:r w:rsidR="0044023D">
              <w:t xml:space="preserve">supporting children, young people and families. </w:t>
            </w:r>
            <w:r>
              <w:t xml:space="preserve">  </w:t>
            </w:r>
            <w:r w:rsidR="002C1D19">
              <w:t>The Council and its partners in other sectors</w:t>
            </w:r>
            <w:r>
              <w:t xml:space="preserve"> deliver a range of early and timeous interventions, many through school curriculum</w:t>
            </w:r>
            <w:r w:rsidR="002C1D19">
              <w:t>s</w:t>
            </w:r>
            <w:r>
              <w:t xml:space="preserve">.  These are complemented by appropriate supports to ensure our children and young people have greater resilience, readiness to learn and the potential to achieve.  Mhairi praised the efforts of school staff </w:t>
            </w:r>
            <w:r w:rsidR="0044023D">
              <w:t xml:space="preserve">who </w:t>
            </w:r>
            <w:r>
              <w:t>have prioritised the mental health and wellbeing of pupils in our establishments</w:t>
            </w:r>
            <w:r w:rsidR="0044023D">
              <w:t>.</w:t>
            </w:r>
            <w:r>
              <w:t xml:space="preserve"> </w:t>
            </w:r>
          </w:p>
          <w:p w14:paraId="35666512" w14:textId="77777777" w:rsidR="00BE3D29" w:rsidRDefault="00BE3D29" w:rsidP="005C6ABD">
            <w:pPr>
              <w:spacing w:after="0"/>
            </w:pPr>
          </w:p>
          <w:p w14:paraId="006FA731" w14:textId="1CBEBFD9" w:rsidR="00A21D8F" w:rsidRDefault="00CE7AE2" w:rsidP="005C6ABD">
            <w:pPr>
              <w:spacing w:after="0"/>
            </w:pPr>
            <w:r>
              <w:t>Mhairi proceeded to outline a variety of programme</w:t>
            </w:r>
            <w:r w:rsidR="00AA636F">
              <w:t>s</w:t>
            </w:r>
            <w:r>
              <w:t xml:space="preserve"> and projects that have been delivered or </w:t>
            </w:r>
            <w:r w:rsidR="00AA636F">
              <w:t>are</w:t>
            </w:r>
            <w:r>
              <w:t xml:space="preserve"> underway in Renfrewshire.  Key to these has been the drive to teach emotional literacy, and evidence-led initiatives have been successfully targeted across early years, primary and secondary sectors.</w:t>
            </w:r>
          </w:p>
          <w:p w14:paraId="47B5A780" w14:textId="77777777" w:rsidR="00A21D8F" w:rsidRDefault="00A21D8F" w:rsidP="005C6ABD">
            <w:pPr>
              <w:spacing w:after="0"/>
            </w:pPr>
          </w:p>
          <w:p w14:paraId="5FA7D463" w14:textId="469644E6" w:rsidR="00A21D8F" w:rsidRDefault="00DF5AA8" w:rsidP="005C6ABD">
            <w:pPr>
              <w:spacing w:after="0"/>
            </w:pPr>
            <w:r>
              <w:t>Complementary t</w:t>
            </w:r>
            <w:r w:rsidR="00A21D8F">
              <w:t xml:space="preserve">raining opportunities </w:t>
            </w:r>
            <w:r w:rsidR="002C1D19">
              <w:t>have been made available to</w:t>
            </w:r>
            <w:r w:rsidR="00A21D8F">
              <w:t xml:space="preserve"> </w:t>
            </w:r>
            <w:r>
              <w:t xml:space="preserve">school staff to ensure they have the </w:t>
            </w:r>
            <w:r w:rsidR="00A21D8F">
              <w:t>knowledge and skills to deliver a</w:t>
            </w:r>
            <w:r w:rsidR="00AA636F">
              <w:t xml:space="preserve"> health and wellbeing</w:t>
            </w:r>
            <w:r w:rsidR="00A21D8F">
              <w:t xml:space="preserve"> curriculum and respond to children and young people.  </w:t>
            </w:r>
            <w:r w:rsidR="00C61169">
              <w:t>It is</w:t>
            </w:r>
            <w:r w:rsidR="00A21D8F">
              <w:t xml:space="preserve"> crucial that adults can respond appropriately</w:t>
            </w:r>
            <w:r>
              <w:t xml:space="preserve"> to young people’s mental health needs</w:t>
            </w:r>
            <w:r w:rsidR="00A21D8F">
              <w:t>.  Renfrewshire</w:t>
            </w:r>
            <w:r w:rsidR="00AA636F">
              <w:t>’s</w:t>
            </w:r>
            <w:r w:rsidR="00A21D8F">
              <w:t xml:space="preserve"> Nurturing Relationship Approach </w:t>
            </w:r>
            <w:r w:rsidR="00AA636F">
              <w:t>is a notable example of training</w:t>
            </w:r>
            <w:r w:rsidR="00A21D8F">
              <w:t xml:space="preserve">, </w:t>
            </w:r>
            <w:r w:rsidR="00AA636F">
              <w:t xml:space="preserve">with </w:t>
            </w:r>
            <w:r w:rsidR="00A21D8F">
              <w:t>almost all establishments engaged</w:t>
            </w:r>
            <w:r w:rsidR="00AA636F">
              <w:t xml:space="preserve"> and</w:t>
            </w:r>
            <w:r w:rsidR="00A21D8F">
              <w:t xml:space="preserve"> 20 achieving </w:t>
            </w:r>
            <w:proofErr w:type="gramStart"/>
            <w:r w:rsidR="00A21D8F">
              <w:t>accreditation</w:t>
            </w:r>
            <w:proofErr w:type="gramEnd"/>
            <w:r w:rsidR="00A21D8F">
              <w:t>.</w:t>
            </w:r>
          </w:p>
          <w:p w14:paraId="42158E20" w14:textId="77777777" w:rsidR="00A21D8F" w:rsidRDefault="00A21D8F" w:rsidP="005C6ABD">
            <w:pPr>
              <w:spacing w:after="0"/>
            </w:pPr>
          </w:p>
          <w:p w14:paraId="0B4AB0FC" w14:textId="0ABE76A2" w:rsidR="00A21D8F" w:rsidRDefault="00DF5AA8" w:rsidP="005C6ABD">
            <w:pPr>
              <w:spacing w:after="0"/>
            </w:pPr>
            <w:r>
              <w:t>Mhairi stated that many c</w:t>
            </w:r>
            <w:r w:rsidR="00A21D8F">
              <w:t xml:space="preserve">hildren and young people </w:t>
            </w:r>
            <w:r>
              <w:t>require</w:t>
            </w:r>
            <w:r w:rsidR="00A21D8F">
              <w:t xml:space="preserve"> </w:t>
            </w:r>
            <w:r w:rsidR="00AA636F">
              <w:t>immediate support and therapeutic intervention</w:t>
            </w:r>
            <w:r w:rsidR="00A21D8F">
              <w:t xml:space="preserve">.  Counselling services are </w:t>
            </w:r>
            <w:r w:rsidR="00C61169">
              <w:t>available,</w:t>
            </w:r>
            <w:r>
              <w:t xml:space="preserve"> and resources </w:t>
            </w:r>
            <w:r w:rsidR="003D6814">
              <w:t xml:space="preserve">can be accessed </w:t>
            </w:r>
            <w:r>
              <w:t xml:space="preserve">via Renfrewshire’s Educational Psychology Service.  </w:t>
            </w:r>
            <w:r w:rsidR="00031EE4">
              <w:t>Parent</w:t>
            </w:r>
            <w:r>
              <w:t xml:space="preserve"> Council representatives </w:t>
            </w:r>
            <w:r w:rsidR="00C61169">
              <w:t>can access</w:t>
            </w:r>
            <w:r w:rsidR="00031EE4">
              <w:t xml:space="preserve"> </w:t>
            </w:r>
            <w:r>
              <w:t>Renfrewshire’s Health and Wellbeing</w:t>
            </w:r>
            <w:r w:rsidR="00031EE4">
              <w:t xml:space="preserve"> twitter blog</w:t>
            </w:r>
            <w:r>
              <w:t xml:space="preserve"> for latest updates.</w:t>
            </w:r>
          </w:p>
          <w:p w14:paraId="35800A6F" w14:textId="77777777" w:rsidR="00A21D8F" w:rsidRDefault="00A21D8F" w:rsidP="005C6ABD">
            <w:pPr>
              <w:spacing w:after="0"/>
            </w:pPr>
          </w:p>
          <w:p w14:paraId="5C41CD59" w14:textId="4E488A7F" w:rsidR="00A21D8F" w:rsidRDefault="00DF5AA8" w:rsidP="005C6ABD">
            <w:pPr>
              <w:spacing w:after="0"/>
            </w:pPr>
            <w:r>
              <w:t xml:space="preserve">Steven Quinn emphasised </w:t>
            </w:r>
            <w:r w:rsidR="00031EE4">
              <w:t xml:space="preserve">the importance of </w:t>
            </w:r>
            <w:r>
              <w:t>Health and Wellbeing and t</w:t>
            </w:r>
            <w:r w:rsidR="00031EE4">
              <w:t>hanked Mhair</w:t>
            </w:r>
            <w:r>
              <w:t>i</w:t>
            </w:r>
            <w:r w:rsidR="00031EE4">
              <w:t xml:space="preserve"> for leading on </w:t>
            </w:r>
            <w:r>
              <w:t>this</w:t>
            </w:r>
            <w:r w:rsidR="00031EE4">
              <w:t xml:space="preserve"> work in Renfrewshire</w:t>
            </w:r>
            <w:r>
              <w:t xml:space="preserve"> and for her</w:t>
            </w:r>
            <w:r w:rsidR="00031EE4">
              <w:t xml:space="preserve"> passion and enthusiasm</w:t>
            </w:r>
            <w:r>
              <w:t>.  This was r</w:t>
            </w:r>
            <w:r w:rsidR="00031EE4">
              <w:t xml:space="preserve">ecognised in </w:t>
            </w:r>
            <w:r w:rsidR="0044023D">
              <w:t xml:space="preserve">the </w:t>
            </w:r>
            <w:r w:rsidR="00C61169">
              <w:t>recent</w:t>
            </w:r>
            <w:r w:rsidR="00031EE4">
              <w:t xml:space="preserve"> inspection.  </w:t>
            </w:r>
          </w:p>
          <w:p w14:paraId="513206B2" w14:textId="77777777" w:rsidR="00031EE4" w:rsidRDefault="00031EE4" w:rsidP="005C6ABD">
            <w:pPr>
              <w:spacing w:after="0"/>
            </w:pPr>
          </w:p>
          <w:p w14:paraId="6D3D76FF" w14:textId="5F3128CE" w:rsidR="00031EE4" w:rsidRPr="00DF5AA8" w:rsidRDefault="00DF5AA8" w:rsidP="005C6ABD">
            <w:pPr>
              <w:spacing w:after="0"/>
              <w:rPr>
                <w:color w:val="FF0000"/>
              </w:rPr>
            </w:pPr>
            <w:r>
              <w:rPr>
                <w:color w:val="FF0000"/>
              </w:rPr>
              <w:t>Action – Mhair</w:t>
            </w:r>
            <w:r w:rsidR="003D6814">
              <w:rPr>
                <w:color w:val="FF0000"/>
              </w:rPr>
              <w:t>i</w:t>
            </w:r>
            <w:r>
              <w:rPr>
                <w:color w:val="FF0000"/>
              </w:rPr>
              <w:t xml:space="preserve"> Thomas to email copy of presentation to Parent Council representatives</w:t>
            </w:r>
            <w:r w:rsidR="003D6814">
              <w:rPr>
                <w:color w:val="FF0000"/>
              </w:rPr>
              <w:t>.</w:t>
            </w:r>
          </w:p>
          <w:p w14:paraId="749D17B3" w14:textId="0B26DEC9" w:rsidR="00031EE4" w:rsidRPr="004A1D6B" w:rsidRDefault="00031EE4" w:rsidP="005C6ABD">
            <w:pPr>
              <w:spacing w:after="0"/>
            </w:pPr>
          </w:p>
        </w:tc>
      </w:tr>
      <w:tr w:rsidR="00E940B0" w:rsidRPr="004A1D6B" w14:paraId="7E88F1AE" w14:textId="77777777" w:rsidTr="000E6D40">
        <w:trPr>
          <w:trHeight w:val="20"/>
          <w:jc w:val="center"/>
        </w:trPr>
        <w:tc>
          <w:tcPr>
            <w:tcW w:w="1128" w:type="dxa"/>
            <w:vAlign w:val="center"/>
          </w:tcPr>
          <w:p w14:paraId="14E956E8" w14:textId="3B5F54BE" w:rsidR="00E940B0" w:rsidRPr="004A1D6B" w:rsidRDefault="006B3AF2" w:rsidP="00B77AB8">
            <w:pPr>
              <w:spacing w:before="60" w:after="60"/>
              <w:rPr>
                <w:b/>
              </w:rPr>
            </w:pPr>
            <w:r w:rsidRPr="004A1D6B">
              <w:rPr>
                <w:b/>
              </w:rPr>
              <w:t>4</w:t>
            </w:r>
            <w:r w:rsidR="00596CA7" w:rsidRPr="004A1D6B">
              <w:rPr>
                <w:b/>
              </w:rPr>
              <w:t>.</w:t>
            </w:r>
          </w:p>
        </w:tc>
        <w:tc>
          <w:tcPr>
            <w:tcW w:w="5446" w:type="dxa"/>
            <w:gridSpan w:val="3"/>
            <w:vAlign w:val="center"/>
          </w:tcPr>
          <w:p w14:paraId="56B7C112" w14:textId="0723E12D" w:rsidR="00E940B0" w:rsidRPr="004A1D6B" w:rsidRDefault="00A748E7" w:rsidP="002F23BE">
            <w:pPr>
              <w:spacing w:after="0"/>
              <w:rPr>
                <w:rFonts w:eastAsia="Times New Roman"/>
                <w:b/>
              </w:rPr>
            </w:pPr>
            <w:r>
              <w:rPr>
                <w:rFonts w:eastAsia="Times New Roman"/>
                <w:b/>
              </w:rPr>
              <w:t>National Qualifications</w:t>
            </w:r>
          </w:p>
        </w:tc>
        <w:tc>
          <w:tcPr>
            <w:tcW w:w="3451" w:type="dxa"/>
            <w:gridSpan w:val="3"/>
          </w:tcPr>
          <w:p w14:paraId="6276B19E" w14:textId="4D38A9F8" w:rsidR="00E940B0" w:rsidRPr="004A1D6B" w:rsidRDefault="00A07116" w:rsidP="00B77AB8">
            <w:pPr>
              <w:spacing w:before="60" w:after="60"/>
              <w:rPr>
                <w:b/>
              </w:rPr>
            </w:pPr>
            <w:r w:rsidRPr="004A1D6B">
              <w:rPr>
                <w:b/>
              </w:rPr>
              <w:t>Steven Quinn</w:t>
            </w:r>
          </w:p>
        </w:tc>
      </w:tr>
      <w:tr w:rsidR="00C517A8" w:rsidRPr="004A1D6B" w14:paraId="5B9F2318" w14:textId="77777777" w:rsidTr="000E6D40">
        <w:trPr>
          <w:trHeight w:val="1127"/>
          <w:jc w:val="center"/>
        </w:trPr>
        <w:tc>
          <w:tcPr>
            <w:tcW w:w="10025" w:type="dxa"/>
            <w:gridSpan w:val="7"/>
          </w:tcPr>
          <w:p w14:paraId="72A5BEDD" w14:textId="77777777" w:rsidR="00031EE4" w:rsidRDefault="00031EE4" w:rsidP="005C6ABD">
            <w:pPr>
              <w:spacing w:before="60" w:after="60"/>
            </w:pPr>
          </w:p>
          <w:p w14:paraId="6A1F1734" w14:textId="0A8B6E97" w:rsidR="00927DAB" w:rsidRDefault="00DC1769" w:rsidP="005C6ABD">
            <w:pPr>
              <w:spacing w:before="60" w:after="60"/>
            </w:pPr>
            <w:r>
              <w:t>Steven Quinn stated</w:t>
            </w:r>
            <w:r w:rsidR="003D6814">
              <w:t xml:space="preserve"> </w:t>
            </w:r>
            <w:r>
              <w:t xml:space="preserve">that </w:t>
            </w:r>
            <w:r w:rsidR="00031EE4">
              <w:t>on 7</w:t>
            </w:r>
            <w:r w:rsidR="00031EE4" w:rsidRPr="00031EE4">
              <w:rPr>
                <w:vertAlign w:val="superscript"/>
              </w:rPr>
              <w:t>th</w:t>
            </w:r>
            <w:r w:rsidR="00031EE4">
              <w:t xml:space="preserve"> Oct</w:t>
            </w:r>
            <w:r>
              <w:t>ober the D</w:t>
            </w:r>
            <w:r w:rsidR="00031EE4">
              <w:t xml:space="preserve">eputy </w:t>
            </w:r>
            <w:r>
              <w:t>Fi</w:t>
            </w:r>
            <w:r w:rsidR="00031EE4">
              <w:t xml:space="preserve">rst </w:t>
            </w:r>
            <w:r>
              <w:t>Minister</w:t>
            </w:r>
            <w:r w:rsidR="00205778">
              <w:t xml:space="preserve"> (DFM)</w:t>
            </w:r>
            <w:r w:rsidR="00031EE4">
              <w:t xml:space="preserve"> announced </w:t>
            </w:r>
            <w:r>
              <w:t xml:space="preserve">there </w:t>
            </w:r>
            <w:r w:rsidR="00C61169">
              <w:t>will</w:t>
            </w:r>
            <w:r>
              <w:t xml:space="preserve"> be no National 5 exams in the 2020/21 exam di</w:t>
            </w:r>
            <w:r w:rsidR="003D6814">
              <w:t xml:space="preserve">et.  These </w:t>
            </w:r>
            <w:r w:rsidR="00C61169">
              <w:t>will</w:t>
            </w:r>
            <w:r w:rsidR="003D6814">
              <w:t xml:space="preserve"> be</w:t>
            </w:r>
            <w:r>
              <w:t xml:space="preserve"> </w:t>
            </w:r>
            <w:r w:rsidR="00031EE4">
              <w:t xml:space="preserve">replaced with an alternative certification model.  </w:t>
            </w:r>
            <w:r w:rsidR="003D6814">
              <w:t>Further details</w:t>
            </w:r>
            <w:r>
              <w:t xml:space="preserve"> were</w:t>
            </w:r>
            <w:r w:rsidR="00031EE4">
              <w:t xml:space="preserve"> published on Tuesday</w:t>
            </w:r>
            <w:r>
              <w:t xml:space="preserve"> 8</w:t>
            </w:r>
            <w:r w:rsidRPr="00DC1769">
              <w:rPr>
                <w:vertAlign w:val="superscript"/>
              </w:rPr>
              <w:t>th</w:t>
            </w:r>
            <w:r>
              <w:t xml:space="preserve"> December</w:t>
            </w:r>
            <w:r w:rsidR="00031EE4">
              <w:t xml:space="preserve">, </w:t>
            </w:r>
            <w:r>
              <w:t>having been coproduced</w:t>
            </w:r>
            <w:r w:rsidR="00031EE4">
              <w:t xml:space="preserve"> with </w:t>
            </w:r>
            <w:r>
              <w:t>relevant</w:t>
            </w:r>
            <w:r w:rsidR="00031EE4">
              <w:t xml:space="preserve"> stakeholders.  Renfrewshire</w:t>
            </w:r>
            <w:r w:rsidR="00927DAB">
              <w:t xml:space="preserve"> Council is</w:t>
            </w:r>
            <w:r w:rsidR="00031EE4">
              <w:t xml:space="preserve"> </w:t>
            </w:r>
            <w:r w:rsidR="00927DAB">
              <w:t>reviewing this model with Headteachers</w:t>
            </w:r>
            <w:r w:rsidR="00031EE4">
              <w:t xml:space="preserve">. </w:t>
            </w:r>
          </w:p>
          <w:p w14:paraId="1AE5F653" w14:textId="77777777" w:rsidR="00C61169" w:rsidRDefault="00C61169" w:rsidP="005C6ABD">
            <w:pPr>
              <w:spacing w:before="60" w:after="60"/>
            </w:pPr>
          </w:p>
          <w:p w14:paraId="6D6CAA02" w14:textId="53E2F808" w:rsidR="00031EE4" w:rsidRDefault="00205778" w:rsidP="005C6ABD">
            <w:pPr>
              <w:spacing w:before="60" w:after="60"/>
            </w:pPr>
            <w:r>
              <w:t>Steven Quinn</w:t>
            </w:r>
            <w:r w:rsidR="00031EE4">
              <w:t xml:space="preserve"> </w:t>
            </w:r>
            <w:r w:rsidR="003D6814">
              <w:t xml:space="preserve">assured attendees </w:t>
            </w:r>
            <w:r w:rsidR="00D239A3">
              <w:t>that a</w:t>
            </w:r>
            <w:r w:rsidR="00031EE4">
              <w:t xml:space="preserve"> robust and consistent </w:t>
            </w:r>
            <w:r w:rsidR="003D6814">
              <w:t xml:space="preserve">assessment </w:t>
            </w:r>
            <w:r w:rsidR="00031EE4">
              <w:t xml:space="preserve">model </w:t>
            </w:r>
            <w:r w:rsidR="003D6814">
              <w:t xml:space="preserve">will be applied </w:t>
            </w:r>
            <w:r w:rsidR="00031EE4">
              <w:t xml:space="preserve">across Renfrewshire.  </w:t>
            </w:r>
            <w:r w:rsidR="003D6814">
              <w:t xml:space="preserve">Pupil </w:t>
            </w:r>
            <w:r w:rsidR="0044023D">
              <w:t xml:space="preserve">provisional </w:t>
            </w:r>
            <w:r w:rsidR="003D6814">
              <w:t xml:space="preserve">grades will be </w:t>
            </w:r>
            <w:r w:rsidR="00031EE4">
              <w:t>determined by class teacher</w:t>
            </w:r>
            <w:r w:rsidR="003D6814">
              <w:t>s</w:t>
            </w:r>
            <w:r w:rsidR="00031EE4">
              <w:t xml:space="preserve"> but </w:t>
            </w:r>
            <w:r w:rsidR="003D6814">
              <w:t xml:space="preserve">will </w:t>
            </w:r>
            <w:r w:rsidR="00031EE4">
              <w:t xml:space="preserve">moderated and quality </w:t>
            </w:r>
            <w:r w:rsidR="003D6814">
              <w:t>assured</w:t>
            </w:r>
            <w:r w:rsidR="00031EE4">
              <w:t xml:space="preserve"> across department</w:t>
            </w:r>
            <w:r w:rsidR="003D6814">
              <w:t>s</w:t>
            </w:r>
            <w:r w:rsidR="00C61169">
              <w:t>,</w:t>
            </w:r>
            <w:r w:rsidR="00031EE4">
              <w:t xml:space="preserve"> school</w:t>
            </w:r>
            <w:r>
              <w:t>s</w:t>
            </w:r>
            <w:r w:rsidR="00031EE4">
              <w:t xml:space="preserve"> and </w:t>
            </w:r>
            <w:r>
              <w:t xml:space="preserve">the wider </w:t>
            </w:r>
            <w:r w:rsidR="00031EE4">
              <w:t>local authority</w:t>
            </w:r>
            <w:r w:rsidR="00C61169">
              <w:t>.</w:t>
            </w:r>
            <w:r w:rsidR="00031EE4">
              <w:t xml:space="preserve">  </w:t>
            </w:r>
            <w:r>
              <w:t>Pupi</w:t>
            </w:r>
            <w:r w:rsidR="00C61169">
              <w:t>ls</w:t>
            </w:r>
            <w:r w:rsidR="00031EE4">
              <w:t xml:space="preserve"> will</w:t>
            </w:r>
            <w:r>
              <w:t xml:space="preserve"> work</w:t>
            </w:r>
            <w:r w:rsidR="00031EE4">
              <w:t xml:space="preserve"> towards a provisional </w:t>
            </w:r>
            <w:proofErr w:type="gramStart"/>
            <w:r w:rsidR="00031EE4">
              <w:t>grade</w:t>
            </w:r>
            <w:proofErr w:type="gramEnd"/>
            <w:r>
              <w:t xml:space="preserve"> </w:t>
            </w:r>
            <w:r w:rsidR="00031EE4">
              <w:t xml:space="preserve">but </w:t>
            </w:r>
            <w:r>
              <w:t xml:space="preserve">grades will not be determined </w:t>
            </w:r>
            <w:r w:rsidR="00031EE4">
              <w:t xml:space="preserve">until the end of </w:t>
            </w:r>
            <w:r w:rsidR="0044023D">
              <w:t>May</w:t>
            </w:r>
            <w:r w:rsidR="00031EE4">
              <w:t xml:space="preserve">.  </w:t>
            </w:r>
            <w:r>
              <w:t>Continuous</w:t>
            </w:r>
            <w:r w:rsidR="00031EE4">
              <w:t xml:space="preserve"> assessment requires submission of work throughout year.  </w:t>
            </w:r>
            <w:r>
              <w:t xml:space="preserve">Communication </w:t>
            </w:r>
            <w:r w:rsidR="00C61169">
              <w:t>issued</w:t>
            </w:r>
            <w:r>
              <w:t xml:space="preserve"> to pupils and parents today (10</w:t>
            </w:r>
            <w:r w:rsidRPr="00205778">
              <w:rPr>
                <w:vertAlign w:val="superscript"/>
              </w:rPr>
              <w:t>th</w:t>
            </w:r>
            <w:r>
              <w:t xml:space="preserve"> December) and</w:t>
            </w:r>
            <w:r w:rsidR="00031EE4">
              <w:t xml:space="preserve"> </w:t>
            </w:r>
            <w:r w:rsidR="00C61169">
              <w:t>additional information</w:t>
            </w:r>
            <w:r w:rsidR="00031EE4">
              <w:t xml:space="preserve"> will go out in January </w:t>
            </w:r>
            <w:r>
              <w:t>to provide further detail.</w:t>
            </w:r>
          </w:p>
          <w:p w14:paraId="601289CC" w14:textId="77777777" w:rsidR="00031EE4" w:rsidRDefault="00031EE4" w:rsidP="005C6ABD">
            <w:pPr>
              <w:spacing w:before="60" w:after="60"/>
            </w:pPr>
          </w:p>
          <w:p w14:paraId="0F94946C" w14:textId="5D39EA21" w:rsidR="00031EE4" w:rsidRDefault="00205778" w:rsidP="005C6ABD">
            <w:pPr>
              <w:spacing w:before="60" w:after="60"/>
            </w:pPr>
            <w:r>
              <w:t>On the 8</w:t>
            </w:r>
            <w:r w:rsidRPr="00205778">
              <w:rPr>
                <w:vertAlign w:val="superscript"/>
              </w:rPr>
              <w:t>th</w:t>
            </w:r>
            <w:r>
              <w:t xml:space="preserve"> December the DFM</w:t>
            </w:r>
            <w:r w:rsidR="00031EE4">
              <w:t xml:space="preserve"> also stated</w:t>
            </w:r>
            <w:r>
              <w:t xml:space="preserve"> that 2020/21</w:t>
            </w:r>
            <w:r w:rsidR="00031EE4">
              <w:t xml:space="preserve"> </w:t>
            </w:r>
            <w:r>
              <w:t>H</w:t>
            </w:r>
            <w:r w:rsidR="00031EE4">
              <w:t xml:space="preserve">igher and </w:t>
            </w:r>
            <w:r>
              <w:t>Advanced H</w:t>
            </w:r>
            <w:r w:rsidR="00031EE4">
              <w:t xml:space="preserve">igher </w:t>
            </w:r>
            <w:r>
              <w:t xml:space="preserve">examinations are </w:t>
            </w:r>
            <w:r w:rsidR="00031EE4">
              <w:t xml:space="preserve">cancelled. </w:t>
            </w:r>
            <w:r w:rsidR="007C7D2C">
              <w:t xml:space="preserve"> This means there are n</w:t>
            </w:r>
            <w:r w:rsidR="00031EE4">
              <w:t xml:space="preserve">o exams in 2020/21 exam diet.  </w:t>
            </w:r>
            <w:r w:rsidR="007C7D2C">
              <w:t xml:space="preserve">An </w:t>
            </w:r>
            <w:r w:rsidR="00031EE4">
              <w:t>alternative certification model that wil</w:t>
            </w:r>
            <w:r w:rsidR="007C7D2C">
              <w:t xml:space="preserve">l now be </w:t>
            </w:r>
            <w:r w:rsidR="00031EE4">
              <w:t>developed</w:t>
            </w:r>
            <w:r w:rsidR="007C7D2C">
              <w:t xml:space="preserve">, </w:t>
            </w:r>
            <w:proofErr w:type="gramStart"/>
            <w:r w:rsidR="00031EE4">
              <w:t>similar to</w:t>
            </w:r>
            <w:proofErr w:type="gramEnd"/>
            <w:r w:rsidR="00031EE4">
              <w:t xml:space="preserve"> </w:t>
            </w:r>
            <w:r w:rsidR="007C7D2C">
              <w:t>that of for N</w:t>
            </w:r>
            <w:r w:rsidR="00031EE4">
              <w:t xml:space="preserve">ational 5.  </w:t>
            </w:r>
            <w:r w:rsidR="007C7D2C">
              <w:t>It is important to be mindful that teacher capacity</w:t>
            </w:r>
            <w:r w:rsidR="00031EE4">
              <w:t xml:space="preserve"> remains the same and </w:t>
            </w:r>
            <w:r w:rsidR="007C7D2C">
              <w:t>the model’s development must take cognisance of this</w:t>
            </w:r>
            <w:r w:rsidR="00031EE4">
              <w:t>.  More detail will be communicated when available.</w:t>
            </w:r>
            <w:r w:rsidR="007C7D2C">
              <w:t xml:space="preserve">  Julie Calder emphasised</w:t>
            </w:r>
            <w:r w:rsidR="00031EE4">
              <w:t xml:space="preserve"> </w:t>
            </w:r>
            <w:r w:rsidR="007C7D2C">
              <w:t>that the emerging assessment model will be robust.</w:t>
            </w:r>
          </w:p>
          <w:p w14:paraId="11D7E103" w14:textId="21DFEE95" w:rsidR="007C7D2C" w:rsidRDefault="007C7D2C" w:rsidP="005C6ABD">
            <w:pPr>
              <w:spacing w:before="60" w:after="60"/>
            </w:pPr>
          </w:p>
          <w:p w14:paraId="26D09057" w14:textId="779FB5DB" w:rsidR="007C7D2C" w:rsidRDefault="007C7D2C" w:rsidP="005C6ABD">
            <w:pPr>
              <w:spacing w:before="60" w:after="60"/>
            </w:pPr>
            <w:r>
              <w:t>Parent representatives posed the following questions:</w:t>
            </w:r>
          </w:p>
          <w:p w14:paraId="17DC1D42" w14:textId="77777777" w:rsidR="00031EE4" w:rsidRDefault="00031EE4" w:rsidP="005C6ABD">
            <w:pPr>
              <w:spacing w:before="60" w:after="60"/>
            </w:pPr>
          </w:p>
          <w:p w14:paraId="13329930" w14:textId="506CCE82" w:rsidR="007C7D2C" w:rsidRDefault="007C7D2C" w:rsidP="005C6ABD">
            <w:pPr>
              <w:spacing w:before="60" w:after="60"/>
              <w:rPr>
                <w:b/>
                <w:bCs/>
              </w:rPr>
            </w:pPr>
            <w:r w:rsidRPr="007C7D2C">
              <w:rPr>
                <w:b/>
                <w:bCs/>
              </w:rPr>
              <w:t>Q Will continuous</w:t>
            </w:r>
            <w:r w:rsidR="00031EE4" w:rsidRPr="007C7D2C">
              <w:rPr>
                <w:b/>
                <w:bCs/>
              </w:rPr>
              <w:t xml:space="preserve"> assessment</w:t>
            </w:r>
            <w:r w:rsidRPr="007C7D2C">
              <w:rPr>
                <w:b/>
                <w:bCs/>
              </w:rPr>
              <w:t xml:space="preserve"> be</w:t>
            </w:r>
            <w:r w:rsidR="00031EE4" w:rsidRPr="007C7D2C">
              <w:rPr>
                <w:b/>
                <w:bCs/>
              </w:rPr>
              <w:t xml:space="preserve"> similar or identical across school</w:t>
            </w:r>
            <w:r w:rsidRPr="007C7D2C">
              <w:rPr>
                <w:b/>
                <w:bCs/>
              </w:rPr>
              <w:t>s?</w:t>
            </w:r>
          </w:p>
          <w:p w14:paraId="793B279E" w14:textId="77777777" w:rsidR="00530D18" w:rsidRPr="007C7D2C" w:rsidRDefault="00530D18" w:rsidP="005C6ABD">
            <w:pPr>
              <w:spacing w:before="60" w:after="60"/>
              <w:rPr>
                <w:b/>
                <w:bCs/>
              </w:rPr>
            </w:pPr>
          </w:p>
          <w:p w14:paraId="685D50AA" w14:textId="7C87B2E2" w:rsidR="00031EE4" w:rsidRDefault="007C7D2C" w:rsidP="005C6ABD">
            <w:pPr>
              <w:spacing w:before="60" w:after="60"/>
            </w:pPr>
            <w:r>
              <w:t>Steven Quinn stated s</w:t>
            </w:r>
            <w:r w:rsidR="00031EE4">
              <w:t>chools will deliver their own assessment</w:t>
            </w:r>
            <w:r>
              <w:t xml:space="preserve"> </w:t>
            </w:r>
            <w:r w:rsidR="0044023D">
              <w:t>which supports the curriculum and the order in which they deliver it.</w:t>
            </w:r>
            <w:r w:rsidR="00031EE4">
              <w:t xml:space="preserve">  However,</w:t>
            </w:r>
            <w:r>
              <w:t xml:space="preserve"> there will be collaboration </w:t>
            </w:r>
            <w:r w:rsidR="00031EE4">
              <w:t xml:space="preserve">within subject </w:t>
            </w:r>
            <w:r>
              <w:t>networks</w:t>
            </w:r>
            <w:r w:rsidR="00031EE4">
              <w:t xml:space="preserve"> to look at banks of </w:t>
            </w:r>
            <w:r>
              <w:t>assessment</w:t>
            </w:r>
            <w:r w:rsidR="00031EE4">
              <w:t xml:space="preserve"> that can be used. </w:t>
            </w:r>
            <w:r>
              <w:t xml:space="preserve">Julie Calder added </w:t>
            </w:r>
            <w:r w:rsidR="00031EE4">
              <w:t xml:space="preserve">teachers </w:t>
            </w:r>
            <w:r>
              <w:t>have started</w:t>
            </w:r>
            <w:r w:rsidR="00031EE4">
              <w:t xml:space="preserve"> work to review assessment to ensure </w:t>
            </w:r>
            <w:r w:rsidR="00413A46">
              <w:t>it is</w:t>
            </w:r>
            <w:r w:rsidR="00031EE4">
              <w:t xml:space="preserve"> robust and reliable </w:t>
            </w:r>
            <w:r>
              <w:t>and effectively maps pupil progress</w:t>
            </w:r>
            <w:r w:rsidR="00031EE4">
              <w:t xml:space="preserve">.  </w:t>
            </w:r>
            <w:r>
              <w:t>Principal teacher networks will</w:t>
            </w:r>
            <w:r w:rsidR="00031EE4">
              <w:t xml:space="preserve"> review and moderate the assessment that’s in place.  </w:t>
            </w:r>
            <w:r w:rsidR="00162E0B">
              <w:t>There will be an added</w:t>
            </w:r>
            <w:r w:rsidR="00031EE4">
              <w:t xml:space="preserve"> laye</w:t>
            </w:r>
            <w:r w:rsidR="00162E0B">
              <w:t>r</w:t>
            </w:r>
            <w:r w:rsidR="00031EE4">
              <w:t xml:space="preserve"> of moderation to ensure there is</w:t>
            </w:r>
            <w:r w:rsidR="00162E0B">
              <w:t xml:space="preserve"> </w:t>
            </w:r>
            <w:r w:rsidR="00031EE4">
              <w:t xml:space="preserve">confidence in </w:t>
            </w:r>
            <w:r w:rsidR="00162E0B">
              <w:t>teacher</w:t>
            </w:r>
            <w:r w:rsidR="00031EE4">
              <w:t xml:space="preserve"> </w:t>
            </w:r>
            <w:r w:rsidR="00162E0B">
              <w:t>judgement</w:t>
            </w:r>
            <w:r w:rsidR="000D4296">
              <w:t xml:space="preserve">.  </w:t>
            </w:r>
            <w:r w:rsidR="00031EE4">
              <w:t xml:space="preserve">SQA </w:t>
            </w:r>
            <w:r w:rsidR="00162E0B">
              <w:t>will undertake sampling</w:t>
            </w:r>
            <w:r w:rsidR="00031EE4">
              <w:t xml:space="preserve"> to make sure assessment being </w:t>
            </w:r>
            <w:r w:rsidR="00162E0B">
              <w:t>delivered</w:t>
            </w:r>
            <w:r w:rsidR="00031EE4">
              <w:t xml:space="preserve"> meet</w:t>
            </w:r>
            <w:r w:rsidR="00162E0B">
              <w:t>s</w:t>
            </w:r>
            <w:r w:rsidR="00031EE4">
              <w:t xml:space="preserve"> national expectations</w:t>
            </w:r>
            <w:r w:rsidR="00162E0B">
              <w:t>.</w:t>
            </w:r>
          </w:p>
          <w:p w14:paraId="3253211A" w14:textId="77777777" w:rsidR="00031EE4" w:rsidRDefault="00031EE4" w:rsidP="005C6ABD">
            <w:pPr>
              <w:spacing w:before="60" w:after="60"/>
            </w:pPr>
          </w:p>
          <w:p w14:paraId="2CB69B7A" w14:textId="6D6BC2CB" w:rsidR="00162E0B" w:rsidRDefault="00031EE4" w:rsidP="005C6ABD">
            <w:pPr>
              <w:spacing w:before="60" w:after="60"/>
              <w:rPr>
                <w:b/>
                <w:bCs/>
              </w:rPr>
            </w:pPr>
            <w:r w:rsidRPr="00162E0B">
              <w:rPr>
                <w:b/>
                <w:bCs/>
              </w:rPr>
              <w:t xml:space="preserve">Q </w:t>
            </w:r>
            <w:r w:rsidR="00162E0B" w:rsidRPr="00162E0B">
              <w:rPr>
                <w:b/>
                <w:bCs/>
              </w:rPr>
              <w:t>Will</w:t>
            </w:r>
            <w:r w:rsidRPr="00162E0B">
              <w:rPr>
                <w:b/>
                <w:bCs/>
              </w:rPr>
              <w:t xml:space="preserve"> grades </w:t>
            </w:r>
            <w:r w:rsidR="00162E0B" w:rsidRPr="00162E0B">
              <w:rPr>
                <w:b/>
                <w:bCs/>
              </w:rPr>
              <w:t>be determined by individual assessments?</w:t>
            </w:r>
          </w:p>
          <w:p w14:paraId="5A1CE340" w14:textId="77777777" w:rsidR="00530D18" w:rsidRPr="00162E0B" w:rsidRDefault="00530D18" w:rsidP="005C6ABD">
            <w:pPr>
              <w:spacing w:before="60" w:after="60"/>
              <w:rPr>
                <w:b/>
                <w:bCs/>
              </w:rPr>
            </w:pPr>
          </w:p>
          <w:p w14:paraId="5C985880" w14:textId="0C00B2F2" w:rsidR="00031EE4" w:rsidRDefault="00162E0B" w:rsidP="005C6ABD">
            <w:pPr>
              <w:spacing w:before="60" w:after="60"/>
            </w:pPr>
            <w:r>
              <w:t xml:space="preserve">Steven Quinn stated </w:t>
            </w:r>
            <w:r w:rsidR="00031EE4">
              <w:t xml:space="preserve">SQA </w:t>
            </w:r>
            <w:r w:rsidR="0044023D">
              <w:t xml:space="preserve">are </w:t>
            </w:r>
            <w:r w:rsidR="00031EE4">
              <w:t>encouraging schools to look at 2-4 pieces of assessment evidence</w:t>
            </w:r>
            <w:r>
              <w:t>.</w:t>
            </w:r>
            <w:r w:rsidR="00031EE4">
              <w:t xml:space="preserve"> </w:t>
            </w:r>
            <w:r>
              <w:t>S</w:t>
            </w:r>
            <w:r w:rsidR="00031EE4">
              <w:t xml:space="preserve">chools will </w:t>
            </w:r>
            <w:r>
              <w:t>also review the work the</w:t>
            </w:r>
            <w:r w:rsidR="00031EE4">
              <w:t xml:space="preserve"> young person has delivered during the year.  </w:t>
            </w:r>
            <w:r>
              <w:t xml:space="preserve">Grades will be determined by reviewing a </w:t>
            </w:r>
            <w:r w:rsidR="005E024A">
              <w:t>suite of</w:t>
            </w:r>
            <w:r w:rsidR="00C61169">
              <w:t xml:space="preserve"> assessment</w:t>
            </w:r>
            <w:r w:rsidR="0044023D">
              <w:t xml:space="preserve"> pieces</w:t>
            </w:r>
            <w:r w:rsidR="005E024A">
              <w:t xml:space="preserve"> </w:t>
            </w:r>
            <w:r w:rsidR="0044023D">
              <w:t xml:space="preserve">and by following the SQA </w:t>
            </w:r>
            <w:proofErr w:type="gramStart"/>
            <w:r w:rsidR="0044023D">
              <w:t>guidance.</w:t>
            </w:r>
            <w:r w:rsidR="005E024A">
              <w:t>.</w:t>
            </w:r>
            <w:proofErr w:type="gramEnd"/>
            <w:r w:rsidR="005E024A">
              <w:t xml:space="preserve">  </w:t>
            </w:r>
            <w:r>
              <w:t xml:space="preserve">Julie Calder added that assessments will build a </w:t>
            </w:r>
            <w:r w:rsidR="005E024A">
              <w:t>picture of what the pupil</w:t>
            </w:r>
            <w:r>
              <w:t>s</w:t>
            </w:r>
            <w:r w:rsidR="005E024A">
              <w:t xml:space="preserve"> achieve.  </w:t>
            </w:r>
          </w:p>
          <w:p w14:paraId="0F5BCEEC" w14:textId="77777777" w:rsidR="005E024A" w:rsidRDefault="005E024A" w:rsidP="005C6ABD">
            <w:pPr>
              <w:spacing w:before="60" w:after="60"/>
            </w:pPr>
          </w:p>
          <w:p w14:paraId="69A1F37A" w14:textId="2146F1AF" w:rsidR="00162E0B" w:rsidRDefault="005E024A" w:rsidP="005C6ABD">
            <w:pPr>
              <w:spacing w:before="60" w:after="60"/>
              <w:rPr>
                <w:b/>
                <w:bCs/>
              </w:rPr>
            </w:pPr>
            <w:r w:rsidRPr="00162E0B">
              <w:rPr>
                <w:b/>
                <w:bCs/>
              </w:rPr>
              <w:t xml:space="preserve">Q </w:t>
            </w:r>
            <w:r w:rsidR="00162E0B" w:rsidRPr="00162E0B">
              <w:rPr>
                <w:b/>
                <w:bCs/>
              </w:rPr>
              <w:t>Will the H</w:t>
            </w:r>
            <w:r w:rsidRPr="00162E0B">
              <w:rPr>
                <w:b/>
                <w:bCs/>
              </w:rPr>
              <w:t>igher course</w:t>
            </w:r>
            <w:r w:rsidR="00162E0B" w:rsidRPr="00162E0B">
              <w:rPr>
                <w:b/>
                <w:bCs/>
              </w:rPr>
              <w:t xml:space="preserve"> remain</w:t>
            </w:r>
            <w:r w:rsidRPr="00162E0B">
              <w:rPr>
                <w:b/>
                <w:bCs/>
              </w:rPr>
              <w:t xml:space="preserve"> reduced</w:t>
            </w:r>
            <w:r w:rsidR="00162E0B" w:rsidRPr="00162E0B">
              <w:rPr>
                <w:b/>
                <w:bCs/>
              </w:rPr>
              <w:t>, i.e. still no assignments?</w:t>
            </w:r>
          </w:p>
          <w:p w14:paraId="39B27B79" w14:textId="77777777" w:rsidR="00530D18" w:rsidRPr="00162E0B" w:rsidRDefault="00530D18" w:rsidP="005C6ABD">
            <w:pPr>
              <w:spacing w:before="60" w:after="60"/>
              <w:rPr>
                <w:b/>
                <w:bCs/>
              </w:rPr>
            </w:pPr>
          </w:p>
          <w:p w14:paraId="4654FDAA" w14:textId="641855DA" w:rsidR="005E024A" w:rsidRDefault="00162E0B" w:rsidP="005C6ABD">
            <w:pPr>
              <w:spacing w:before="60" w:after="60"/>
            </w:pPr>
            <w:r>
              <w:t>Steven Quinn stated a</w:t>
            </w:r>
            <w:r w:rsidR="005E024A">
              <w:t xml:space="preserve">ssessment </w:t>
            </w:r>
            <w:r>
              <w:t>will be</w:t>
            </w:r>
            <w:r w:rsidR="005E024A">
              <w:t xml:space="preserve"> based on the modified course</w:t>
            </w:r>
            <w:r>
              <w:t>s</w:t>
            </w:r>
            <w:r w:rsidR="005E024A">
              <w:t xml:space="preserve"> as </w:t>
            </w:r>
            <w:r w:rsidR="00C61169">
              <w:t>previously</w:t>
            </w:r>
            <w:r w:rsidR="005E024A">
              <w:t xml:space="preserve"> </w:t>
            </w:r>
            <w:r w:rsidR="00C61169">
              <w:t xml:space="preserve">issued. </w:t>
            </w:r>
            <w:r w:rsidR="005E024A">
              <w:t xml:space="preserve"> </w:t>
            </w:r>
            <w:r>
              <w:t>In</w:t>
            </w:r>
            <w:r w:rsidR="005E024A">
              <w:t xml:space="preserve"> Renfrewshire young people</w:t>
            </w:r>
            <w:r w:rsidR="00C61169">
              <w:t xml:space="preserve"> will be provided</w:t>
            </w:r>
            <w:r w:rsidR="005E024A">
              <w:t xml:space="preserve"> </w:t>
            </w:r>
            <w:r>
              <w:t>the opportunity to achieve the</w:t>
            </w:r>
            <w:r w:rsidR="005E024A">
              <w:t xml:space="preserve"> grades they would have otherwise achieved in a normal year.  </w:t>
            </w:r>
            <w:r w:rsidR="007C5A85">
              <w:t>Teachers will be fully supported in this respect.</w:t>
            </w:r>
          </w:p>
          <w:p w14:paraId="630AE992" w14:textId="77777777" w:rsidR="005E024A" w:rsidRDefault="005E024A" w:rsidP="005C6ABD">
            <w:pPr>
              <w:spacing w:before="60" w:after="60"/>
            </w:pPr>
          </w:p>
          <w:p w14:paraId="0D4DFBC8" w14:textId="056DC0F6" w:rsidR="005E024A" w:rsidRDefault="005E024A" w:rsidP="005C6ABD">
            <w:pPr>
              <w:spacing w:before="60" w:after="60"/>
            </w:pPr>
            <w:r>
              <w:t>David Macdonald</w:t>
            </w:r>
            <w:r w:rsidR="00020EE8">
              <w:t xml:space="preserve"> (NPF)</w:t>
            </w:r>
            <w:r>
              <w:t xml:space="preserve"> </w:t>
            </w:r>
            <w:r w:rsidR="00162E0B">
              <w:t xml:space="preserve">provided </w:t>
            </w:r>
            <w:r w:rsidR="00020EE8">
              <w:t xml:space="preserve">related insight. </w:t>
            </w:r>
            <w:r w:rsidR="00162E0B">
              <w:t>NPF meeting held on 9</w:t>
            </w:r>
            <w:r w:rsidR="00162E0B" w:rsidRPr="00162E0B">
              <w:rPr>
                <w:vertAlign w:val="superscript"/>
              </w:rPr>
              <w:t>th</w:t>
            </w:r>
            <w:r w:rsidR="00162E0B">
              <w:t xml:space="preserve"> December</w:t>
            </w:r>
            <w:r>
              <w:t xml:space="preserve"> with Fiona Ro</w:t>
            </w:r>
            <w:r w:rsidR="00162E0B">
              <w:t>bertson, Chief E</w:t>
            </w:r>
            <w:r>
              <w:t>xec</w:t>
            </w:r>
            <w:r w:rsidR="00020EE8">
              <w:t>utive</w:t>
            </w:r>
            <w:r>
              <w:t xml:space="preserve"> at SQA</w:t>
            </w:r>
            <w:r w:rsidR="00020EE8">
              <w:t xml:space="preserve"> where it was reiterated that schools, parents and pupils should be aware of the level pupils are working at. Maintaining open communication with schools on this and other matters is important.  In lieu of </w:t>
            </w:r>
            <w:r>
              <w:t>January</w:t>
            </w:r>
            <w:r w:rsidR="00020EE8">
              <w:t xml:space="preserve"> prelim exams,</w:t>
            </w:r>
            <w:r>
              <w:t xml:space="preserve"> </w:t>
            </w:r>
            <w:r w:rsidR="00020EE8">
              <w:t>this dialogue will provide insight to</w:t>
            </w:r>
            <w:r>
              <w:t xml:space="preserve"> parents and carers to facilitate improvement.  Previously an algorithm was used </w:t>
            </w:r>
            <w:r w:rsidR="00D826D1">
              <w:t xml:space="preserve">in </w:t>
            </w:r>
            <w:r>
              <w:t>moderation</w:t>
            </w:r>
            <w:r w:rsidR="00020EE8">
              <w:t xml:space="preserve"> processes</w:t>
            </w:r>
            <w:r>
              <w:t xml:space="preserve"> to </w:t>
            </w:r>
            <w:r w:rsidR="00020EE8">
              <w:t>identify</w:t>
            </w:r>
            <w:r>
              <w:t xml:space="preserve"> </w:t>
            </w:r>
            <w:r w:rsidR="00020EE8">
              <w:t xml:space="preserve">result spikes.  The </w:t>
            </w:r>
            <w:r>
              <w:t xml:space="preserve">DFM and </w:t>
            </w:r>
            <w:r w:rsidR="00020EE8">
              <w:t>F</w:t>
            </w:r>
            <w:r>
              <w:t>iona Roberson</w:t>
            </w:r>
            <w:r w:rsidR="00020EE8">
              <w:t xml:space="preserve"> have</w:t>
            </w:r>
            <w:r>
              <w:t xml:space="preserve"> stated </w:t>
            </w:r>
            <w:r w:rsidR="00D826D1">
              <w:t>this will not</w:t>
            </w:r>
            <w:r w:rsidR="00020EE8">
              <w:t xml:space="preserve"> feature </w:t>
            </w:r>
            <w:r w:rsidR="00D826D1">
              <w:t>in</w:t>
            </w:r>
            <w:r w:rsidR="00020EE8">
              <w:t xml:space="preserve"> forthcoming moderation</w:t>
            </w:r>
            <w:r>
              <w:t>.  Relationship</w:t>
            </w:r>
            <w:r w:rsidR="00020EE8">
              <w:t>s</w:t>
            </w:r>
            <w:r>
              <w:t xml:space="preserve"> between pupils and teachers </w:t>
            </w:r>
            <w:r w:rsidR="00342F55">
              <w:t>will not</w:t>
            </w:r>
            <w:r>
              <w:t xml:space="preserve"> impact </w:t>
            </w:r>
            <w:r w:rsidR="00020EE8">
              <w:t>grades</w:t>
            </w:r>
            <w:r>
              <w:t xml:space="preserve">    </w:t>
            </w:r>
            <w:r w:rsidR="00020EE8">
              <w:t>Steven Quinn</w:t>
            </w:r>
            <w:r>
              <w:t xml:space="preserve"> reiterated</w:t>
            </w:r>
            <w:r w:rsidR="00020EE8">
              <w:t xml:space="preserve"> this</w:t>
            </w:r>
            <w:r>
              <w:t xml:space="preserve"> – pupil grade determined solely and </w:t>
            </w:r>
            <w:r w:rsidR="00020EE8">
              <w:t>wholly</w:t>
            </w:r>
            <w:r>
              <w:t xml:space="preserve"> by pupil evidence.  If there is a spike in a subject area in a </w:t>
            </w:r>
            <w:proofErr w:type="gramStart"/>
            <w:r>
              <w:t>school</w:t>
            </w:r>
            <w:proofErr w:type="gramEnd"/>
            <w:r w:rsidR="00020EE8">
              <w:t xml:space="preserve"> it </w:t>
            </w:r>
            <w:r>
              <w:t xml:space="preserve">will be subject to quality assurance checks.  </w:t>
            </w:r>
            <w:r w:rsidR="00020EE8">
              <w:t>SQA</w:t>
            </w:r>
            <w:r>
              <w:t xml:space="preserve"> </w:t>
            </w:r>
            <w:r w:rsidR="0044023D">
              <w:t xml:space="preserve">may </w:t>
            </w:r>
            <w:r>
              <w:t xml:space="preserve">ask to see the pupil evidence, independent marking and moderation to determine the final grade.  </w:t>
            </w:r>
            <w:r w:rsidR="00020EE8">
              <w:t>Grades will not be determined relative to the performance of others.</w:t>
            </w:r>
          </w:p>
          <w:p w14:paraId="18CE9716" w14:textId="77777777" w:rsidR="005E024A" w:rsidRDefault="005E024A" w:rsidP="005C6ABD">
            <w:pPr>
              <w:spacing w:before="60" w:after="60"/>
            </w:pPr>
          </w:p>
          <w:p w14:paraId="25EC74A8" w14:textId="56343A36" w:rsidR="00020EE8" w:rsidRDefault="00020EE8" w:rsidP="005C6ABD">
            <w:pPr>
              <w:spacing w:before="60" w:after="60"/>
            </w:pPr>
            <w:r>
              <w:t xml:space="preserve">Q </w:t>
            </w:r>
            <w:r w:rsidR="005E024A" w:rsidRPr="00020EE8">
              <w:rPr>
                <w:b/>
                <w:bCs/>
              </w:rPr>
              <w:t>Will pupils be aware which assessment will be used to determine grade</w:t>
            </w:r>
            <w:r w:rsidRPr="00020EE8">
              <w:rPr>
                <w:b/>
                <w:bCs/>
              </w:rPr>
              <w:t>?</w:t>
            </w:r>
            <w:r w:rsidR="005E024A">
              <w:t xml:space="preserve"> </w:t>
            </w:r>
          </w:p>
          <w:p w14:paraId="2CAA1644" w14:textId="77777777" w:rsidR="00C5097F" w:rsidRDefault="00C5097F" w:rsidP="005C6ABD">
            <w:pPr>
              <w:spacing w:before="60" w:after="60"/>
            </w:pPr>
          </w:p>
          <w:p w14:paraId="0D04A94B" w14:textId="2F8B9F6D" w:rsidR="005E024A" w:rsidRDefault="00020EE8" w:rsidP="005C6ABD">
            <w:pPr>
              <w:spacing w:before="60" w:after="60"/>
            </w:pPr>
            <w:r>
              <w:t>Yes</w:t>
            </w:r>
            <w:r w:rsidR="005E024A">
              <w:t>, pupils will be made aware</w:t>
            </w:r>
            <w:r>
              <w:t xml:space="preserve"> what assessments will be used.</w:t>
            </w:r>
          </w:p>
          <w:p w14:paraId="0CCE2647" w14:textId="731BCFED" w:rsidR="005E024A" w:rsidRPr="004A1D6B" w:rsidRDefault="005E024A" w:rsidP="005C6ABD">
            <w:pPr>
              <w:spacing w:before="60" w:after="60"/>
            </w:pPr>
          </w:p>
        </w:tc>
      </w:tr>
      <w:tr w:rsidR="000A1C1D" w:rsidRPr="004A1D6B" w14:paraId="008BB13F" w14:textId="77777777" w:rsidTr="000E6D40">
        <w:trPr>
          <w:trHeight w:val="20"/>
          <w:jc w:val="center"/>
        </w:trPr>
        <w:tc>
          <w:tcPr>
            <w:tcW w:w="1435" w:type="dxa"/>
            <w:gridSpan w:val="3"/>
          </w:tcPr>
          <w:p w14:paraId="7C61227F" w14:textId="16D20825" w:rsidR="000A1C1D" w:rsidRPr="004A1D6B" w:rsidRDefault="00C517A8" w:rsidP="009C0A38">
            <w:pPr>
              <w:spacing w:before="60" w:after="60"/>
              <w:rPr>
                <w:b/>
                <w:bCs/>
              </w:rPr>
            </w:pPr>
            <w:r w:rsidRPr="004A1D6B">
              <w:rPr>
                <w:b/>
                <w:bCs/>
              </w:rPr>
              <w:t>5</w:t>
            </w:r>
            <w:r w:rsidR="00E45117" w:rsidRPr="004A1D6B">
              <w:rPr>
                <w:b/>
                <w:bCs/>
              </w:rPr>
              <w:t>.</w:t>
            </w:r>
          </w:p>
        </w:tc>
        <w:tc>
          <w:tcPr>
            <w:tcW w:w="5321" w:type="dxa"/>
            <w:gridSpan w:val="3"/>
          </w:tcPr>
          <w:p w14:paraId="35755C32" w14:textId="2A34AC3D" w:rsidR="000A1C1D" w:rsidRPr="004A1D6B" w:rsidRDefault="00A748E7" w:rsidP="009C0A38">
            <w:pPr>
              <w:spacing w:before="60" w:after="60"/>
              <w:rPr>
                <w:b/>
                <w:bCs/>
              </w:rPr>
            </w:pPr>
            <w:r>
              <w:rPr>
                <w:b/>
                <w:bCs/>
              </w:rPr>
              <w:t>Christmas Holidays</w:t>
            </w:r>
          </w:p>
        </w:tc>
        <w:tc>
          <w:tcPr>
            <w:tcW w:w="3269" w:type="dxa"/>
          </w:tcPr>
          <w:p w14:paraId="13B77838" w14:textId="2B860274" w:rsidR="000A1C1D" w:rsidRPr="004A1D6B" w:rsidRDefault="00C517A8" w:rsidP="009C0A38">
            <w:pPr>
              <w:spacing w:before="60" w:after="60"/>
              <w:rPr>
                <w:b/>
                <w:bCs/>
              </w:rPr>
            </w:pPr>
            <w:r w:rsidRPr="004A1D6B">
              <w:rPr>
                <w:b/>
                <w:bCs/>
              </w:rPr>
              <w:t>Steven Quinn</w:t>
            </w:r>
          </w:p>
        </w:tc>
      </w:tr>
      <w:tr w:rsidR="000A1C1D" w:rsidRPr="004A1D6B" w14:paraId="00798B02" w14:textId="77777777" w:rsidTr="000E6D40">
        <w:trPr>
          <w:trHeight w:val="20"/>
          <w:jc w:val="center"/>
        </w:trPr>
        <w:tc>
          <w:tcPr>
            <w:tcW w:w="10025" w:type="dxa"/>
            <w:gridSpan w:val="7"/>
          </w:tcPr>
          <w:p w14:paraId="3FDFF7C7" w14:textId="77777777" w:rsidR="00946182" w:rsidRDefault="00946182" w:rsidP="000E6D40">
            <w:pPr>
              <w:spacing w:after="0"/>
              <w:rPr>
                <w:rFonts w:cs="Arial"/>
                <w:b/>
                <w:bCs/>
              </w:rPr>
            </w:pPr>
          </w:p>
          <w:p w14:paraId="17909D90" w14:textId="11DD9840" w:rsidR="005E024A" w:rsidRPr="00020EE8" w:rsidRDefault="00B6367E" w:rsidP="000E6D40">
            <w:pPr>
              <w:spacing w:after="0"/>
              <w:rPr>
                <w:rFonts w:cs="Arial"/>
              </w:rPr>
            </w:pPr>
            <w:r>
              <w:rPr>
                <w:rFonts w:cs="Arial"/>
              </w:rPr>
              <w:t xml:space="preserve">Steven Quinn stated there is </w:t>
            </w:r>
            <w:r w:rsidR="005E024A" w:rsidRPr="00020EE8">
              <w:rPr>
                <w:rFonts w:cs="Arial"/>
              </w:rPr>
              <w:t>lot of media interest around when schools will finish</w:t>
            </w:r>
            <w:r>
              <w:rPr>
                <w:rFonts w:cs="Arial"/>
              </w:rPr>
              <w:t xml:space="preserve"> for Christmas Holidays</w:t>
            </w:r>
            <w:r w:rsidR="005E024A" w:rsidRPr="00020EE8">
              <w:rPr>
                <w:rFonts w:cs="Arial"/>
              </w:rPr>
              <w:t xml:space="preserve">.  </w:t>
            </w:r>
            <w:r>
              <w:rPr>
                <w:rFonts w:cs="Arial"/>
              </w:rPr>
              <w:t>In Renfrewshire schools returned</w:t>
            </w:r>
            <w:r w:rsidR="005E024A" w:rsidRPr="00020EE8">
              <w:rPr>
                <w:rFonts w:cs="Arial"/>
              </w:rPr>
              <w:t xml:space="preserve"> </w:t>
            </w:r>
            <w:r>
              <w:rPr>
                <w:rFonts w:cs="Arial"/>
              </w:rPr>
              <w:t>two</w:t>
            </w:r>
            <w:r w:rsidR="005E024A" w:rsidRPr="00020EE8">
              <w:rPr>
                <w:rFonts w:cs="Arial"/>
              </w:rPr>
              <w:t xml:space="preserve"> days earlier</w:t>
            </w:r>
            <w:r w:rsidR="00AE001D">
              <w:rPr>
                <w:rFonts w:cs="Arial"/>
              </w:rPr>
              <w:t xml:space="preserve"> than originally planned</w:t>
            </w:r>
            <w:r>
              <w:rPr>
                <w:rFonts w:cs="Arial"/>
              </w:rPr>
              <w:t xml:space="preserve"> after the summer brea</w:t>
            </w:r>
            <w:r w:rsidR="00AE001D">
              <w:rPr>
                <w:rFonts w:cs="Arial"/>
              </w:rPr>
              <w:t>k</w:t>
            </w:r>
            <w:r w:rsidR="005E024A" w:rsidRPr="00020EE8">
              <w:rPr>
                <w:rFonts w:cs="Arial"/>
              </w:rPr>
              <w:t>.</w:t>
            </w:r>
            <w:r>
              <w:rPr>
                <w:rFonts w:cs="Arial"/>
              </w:rPr>
              <w:t xml:space="preserve">  A </w:t>
            </w:r>
            <w:r w:rsidR="005E024A" w:rsidRPr="00020EE8">
              <w:rPr>
                <w:rFonts w:cs="Arial"/>
              </w:rPr>
              <w:t xml:space="preserve">paper </w:t>
            </w:r>
            <w:r w:rsidR="00D0349B">
              <w:rPr>
                <w:rFonts w:cs="Arial"/>
              </w:rPr>
              <w:t>was approved by</w:t>
            </w:r>
            <w:r w:rsidR="005E024A" w:rsidRPr="00020EE8">
              <w:rPr>
                <w:rFonts w:cs="Arial"/>
              </w:rPr>
              <w:t xml:space="preserve"> </w:t>
            </w:r>
            <w:r w:rsidR="0044023D">
              <w:rPr>
                <w:rFonts w:cs="Arial"/>
              </w:rPr>
              <w:t xml:space="preserve">the children’s service </w:t>
            </w:r>
            <w:proofErr w:type="spellStart"/>
            <w:r w:rsidR="0044023D">
              <w:rPr>
                <w:rFonts w:cs="Arial"/>
              </w:rPr>
              <w:t>spolicy</w:t>
            </w:r>
            <w:proofErr w:type="spellEnd"/>
            <w:r w:rsidR="0044023D">
              <w:rPr>
                <w:rFonts w:cs="Arial"/>
              </w:rPr>
              <w:t xml:space="preserve"> </w:t>
            </w:r>
            <w:proofErr w:type="gramStart"/>
            <w:r w:rsidR="0044023D">
              <w:rPr>
                <w:rFonts w:cs="Arial"/>
              </w:rPr>
              <w:t xml:space="preserve">board </w:t>
            </w:r>
            <w:r w:rsidR="005E024A" w:rsidRPr="00020EE8">
              <w:rPr>
                <w:rFonts w:cs="Arial"/>
              </w:rPr>
              <w:t xml:space="preserve"> </w:t>
            </w:r>
            <w:r w:rsidR="00D0349B">
              <w:rPr>
                <w:rFonts w:cs="Arial"/>
              </w:rPr>
              <w:t>which</w:t>
            </w:r>
            <w:proofErr w:type="gramEnd"/>
            <w:r w:rsidR="00D0349B">
              <w:rPr>
                <w:rFonts w:cs="Arial"/>
              </w:rPr>
              <w:t xml:space="preserve"> </w:t>
            </w:r>
            <w:r w:rsidR="00AE001D">
              <w:rPr>
                <w:rFonts w:cs="Arial"/>
              </w:rPr>
              <w:t>granted</w:t>
            </w:r>
            <w:r>
              <w:rPr>
                <w:rFonts w:cs="Arial"/>
              </w:rPr>
              <w:t xml:space="preserve"> an amendment to school holiday</w:t>
            </w:r>
            <w:r w:rsidR="00D0349B">
              <w:rPr>
                <w:rFonts w:cs="Arial"/>
              </w:rPr>
              <w:t>s</w:t>
            </w:r>
            <w:r w:rsidR="005E024A" w:rsidRPr="00020EE8">
              <w:rPr>
                <w:rFonts w:cs="Arial"/>
              </w:rPr>
              <w:t xml:space="preserve">, </w:t>
            </w:r>
            <w:r w:rsidR="00D0349B">
              <w:rPr>
                <w:rFonts w:cs="Arial"/>
              </w:rPr>
              <w:t>providing</w:t>
            </w:r>
            <w:r w:rsidR="005E024A" w:rsidRPr="00020EE8">
              <w:rPr>
                <w:rFonts w:cs="Arial"/>
              </w:rPr>
              <w:t xml:space="preserve"> children and staff </w:t>
            </w:r>
            <w:r>
              <w:rPr>
                <w:rFonts w:cs="Arial"/>
              </w:rPr>
              <w:t>two days back (</w:t>
            </w:r>
            <w:r w:rsidR="005E024A" w:rsidRPr="00020EE8">
              <w:rPr>
                <w:rFonts w:cs="Arial"/>
              </w:rPr>
              <w:t>Monday and</w:t>
            </w:r>
            <w:r>
              <w:rPr>
                <w:rFonts w:cs="Arial"/>
              </w:rPr>
              <w:t xml:space="preserve"> T</w:t>
            </w:r>
            <w:r w:rsidR="005E024A" w:rsidRPr="00020EE8">
              <w:rPr>
                <w:rFonts w:cs="Arial"/>
              </w:rPr>
              <w:t>uesday 21</w:t>
            </w:r>
            <w:r w:rsidR="005E024A" w:rsidRPr="00020EE8">
              <w:rPr>
                <w:rFonts w:cs="Arial"/>
                <w:vertAlign w:val="superscript"/>
              </w:rPr>
              <w:t>st</w:t>
            </w:r>
            <w:r>
              <w:rPr>
                <w:rFonts w:cs="Arial"/>
                <w:vertAlign w:val="superscript"/>
              </w:rPr>
              <w:t xml:space="preserve"> </w:t>
            </w:r>
            <w:r>
              <w:rPr>
                <w:rFonts w:cs="Arial"/>
              </w:rPr>
              <w:t>December)</w:t>
            </w:r>
            <w:r w:rsidR="00D0349B">
              <w:rPr>
                <w:rFonts w:cs="Arial"/>
              </w:rPr>
              <w:t xml:space="preserve"> </w:t>
            </w:r>
            <w:r w:rsidR="005E024A" w:rsidRPr="00020EE8">
              <w:rPr>
                <w:rFonts w:cs="Arial"/>
              </w:rPr>
              <w:t xml:space="preserve">meaning schools </w:t>
            </w:r>
            <w:r w:rsidR="00D0349B">
              <w:rPr>
                <w:rFonts w:cs="Arial"/>
              </w:rPr>
              <w:t>will</w:t>
            </w:r>
            <w:r w:rsidR="005E024A" w:rsidRPr="00020EE8">
              <w:rPr>
                <w:rFonts w:cs="Arial"/>
              </w:rPr>
              <w:t xml:space="preserve"> finish on the 18</w:t>
            </w:r>
            <w:r w:rsidR="005E024A" w:rsidRPr="00020EE8">
              <w:rPr>
                <w:rFonts w:cs="Arial"/>
                <w:vertAlign w:val="superscript"/>
              </w:rPr>
              <w:t>th</w:t>
            </w:r>
            <w:r w:rsidR="00D0349B">
              <w:rPr>
                <w:rFonts w:cs="Arial"/>
                <w:vertAlign w:val="superscript"/>
              </w:rPr>
              <w:t xml:space="preserve"> </w:t>
            </w:r>
            <w:r w:rsidR="00D0349B">
              <w:rPr>
                <w:rFonts w:cs="Arial"/>
              </w:rPr>
              <w:t>December</w:t>
            </w:r>
            <w:r w:rsidR="00651058" w:rsidRPr="00020EE8">
              <w:rPr>
                <w:rFonts w:cs="Arial"/>
              </w:rPr>
              <w:t>.  Test and protect will continue</w:t>
            </w:r>
            <w:r>
              <w:rPr>
                <w:rFonts w:cs="Arial"/>
              </w:rPr>
              <w:t xml:space="preserve"> after the schools stop for Christmas</w:t>
            </w:r>
            <w:r w:rsidR="00651058" w:rsidRPr="00020EE8">
              <w:rPr>
                <w:rFonts w:cs="Arial"/>
              </w:rPr>
              <w:t xml:space="preserve">, </w:t>
            </w:r>
            <w:r>
              <w:rPr>
                <w:rFonts w:cs="Arial"/>
              </w:rPr>
              <w:t>conducted</w:t>
            </w:r>
            <w:r w:rsidR="00651058" w:rsidRPr="00020EE8">
              <w:rPr>
                <w:rFonts w:cs="Arial"/>
              </w:rPr>
              <w:t xml:space="preserve"> centrally and in partnership with </w:t>
            </w:r>
            <w:r>
              <w:rPr>
                <w:rFonts w:cs="Arial"/>
              </w:rPr>
              <w:t>public</w:t>
            </w:r>
            <w:r w:rsidR="00651058" w:rsidRPr="00020EE8">
              <w:rPr>
                <w:rFonts w:cs="Arial"/>
              </w:rPr>
              <w:t xml:space="preserve"> health</w:t>
            </w:r>
            <w:r>
              <w:rPr>
                <w:rFonts w:cs="Arial"/>
              </w:rPr>
              <w:t xml:space="preserve">.  </w:t>
            </w:r>
            <w:r w:rsidR="00AE001D">
              <w:rPr>
                <w:rFonts w:cs="Arial"/>
              </w:rPr>
              <w:t>The Council</w:t>
            </w:r>
            <w:r w:rsidR="00651058" w:rsidRPr="00020EE8">
              <w:rPr>
                <w:rFonts w:cs="Arial"/>
              </w:rPr>
              <w:t xml:space="preserve"> will have the</w:t>
            </w:r>
            <w:r>
              <w:rPr>
                <w:rFonts w:cs="Arial"/>
              </w:rPr>
              <w:t xml:space="preserve"> access to pupil</w:t>
            </w:r>
            <w:r w:rsidR="00651058" w:rsidRPr="00020EE8">
              <w:rPr>
                <w:rFonts w:cs="Arial"/>
              </w:rPr>
              <w:t xml:space="preserve"> </w:t>
            </w:r>
            <w:r>
              <w:rPr>
                <w:rFonts w:cs="Arial"/>
              </w:rPr>
              <w:t>information</w:t>
            </w:r>
            <w:r w:rsidR="00651058" w:rsidRPr="00020EE8">
              <w:rPr>
                <w:rFonts w:cs="Arial"/>
              </w:rPr>
              <w:t>, and</w:t>
            </w:r>
            <w:r>
              <w:rPr>
                <w:rFonts w:cs="Arial"/>
              </w:rPr>
              <w:t xml:space="preserve"> the</w:t>
            </w:r>
            <w:r w:rsidR="00651058" w:rsidRPr="00020EE8">
              <w:rPr>
                <w:rFonts w:cs="Arial"/>
              </w:rPr>
              <w:t xml:space="preserve"> central team will be able to continue the test and protect </w:t>
            </w:r>
            <w:r w:rsidRPr="00020EE8">
              <w:rPr>
                <w:rFonts w:cs="Arial"/>
              </w:rPr>
              <w:t>procedures</w:t>
            </w:r>
            <w:r w:rsidR="00651058" w:rsidRPr="00020EE8">
              <w:rPr>
                <w:rFonts w:cs="Arial"/>
              </w:rPr>
              <w:t xml:space="preserve">, making phone calls where necessary the week leading up to Christmas.  </w:t>
            </w:r>
          </w:p>
          <w:p w14:paraId="67281F2E" w14:textId="094109CC" w:rsidR="00651058" w:rsidRPr="00020EE8" w:rsidRDefault="00651058" w:rsidP="000E6D40">
            <w:pPr>
              <w:spacing w:after="0"/>
              <w:rPr>
                <w:rFonts w:cs="Arial"/>
              </w:rPr>
            </w:pPr>
          </w:p>
          <w:p w14:paraId="1F2181AC" w14:textId="7D269AC6" w:rsidR="00651058" w:rsidRDefault="00AE001D" w:rsidP="000E6D40">
            <w:pPr>
              <w:spacing w:after="0"/>
              <w:rPr>
                <w:rFonts w:cs="Arial"/>
                <w:b/>
                <w:bCs/>
              </w:rPr>
            </w:pPr>
            <w:r>
              <w:rPr>
                <w:rFonts w:cs="Arial"/>
              </w:rPr>
              <w:t>Pupils will return to school</w:t>
            </w:r>
            <w:r w:rsidR="00651058" w:rsidRPr="00020EE8">
              <w:rPr>
                <w:rFonts w:cs="Arial"/>
              </w:rPr>
              <w:t xml:space="preserve"> on </w:t>
            </w:r>
            <w:r w:rsidR="00B6367E">
              <w:rPr>
                <w:rFonts w:cs="Arial"/>
              </w:rPr>
              <w:t>Wednesday</w:t>
            </w:r>
            <w:r w:rsidR="00651058" w:rsidRPr="00020EE8">
              <w:rPr>
                <w:rFonts w:cs="Arial"/>
              </w:rPr>
              <w:t xml:space="preserve"> 6</w:t>
            </w:r>
            <w:r w:rsidR="00651058" w:rsidRPr="00020EE8">
              <w:rPr>
                <w:rFonts w:cs="Arial"/>
                <w:vertAlign w:val="superscript"/>
              </w:rPr>
              <w:t>t</w:t>
            </w:r>
            <w:r w:rsidR="00B6367E">
              <w:rPr>
                <w:rFonts w:cs="Arial"/>
                <w:vertAlign w:val="superscript"/>
              </w:rPr>
              <w:t xml:space="preserve">h </w:t>
            </w:r>
            <w:r w:rsidR="00B6367E">
              <w:rPr>
                <w:rFonts w:cs="Arial"/>
              </w:rPr>
              <w:t>January.  It is i</w:t>
            </w:r>
            <w:r w:rsidR="00651058" w:rsidRPr="00020EE8">
              <w:rPr>
                <w:rFonts w:cs="Arial"/>
              </w:rPr>
              <w:t xml:space="preserve">mportant </w:t>
            </w:r>
            <w:r w:rsidR="00B6367E">
              <w:rPr>
                <w:rFonts w:cs="Arial"/>
              </w:rPr>
              <w:t>for many young people that they return to</w:t>
            </w:r>
            <w:r w:rsidR="00651058" w:rsidRPr="00020EE8">
              <w:rPr>
                <w:rFonts w:cs="Arial"/>
              </w:rPr>
              <w:t xml:space="preserve"> </w:t>
            </w:r>
            <w:r w:rsidR="00B6367E">
              <w:rPr>
                <w:rFonts w:cs="Arial"/>
              </w:rPr>
              <w:t>the school routine and benefit from the safe environment</w:t>
            </w:r>
            <w:r w:rsidR="00651058" w:rsidRPr="00020EE8">
              <w:rPr>
                <w:rFonts w:cs="Arial"/>
              </w:rPr>
              <w:t xml:space="preserve">.  </w:t>
            </w:r>
            <w:r w:rsidR="00651058" w:rsidRPr="00B6367E">
              <w:rPr>
                <w:rFonts w:cs="Arial"/>
              </w:rPr>
              <w:t>Gordon</w:t>
            </w:r>
            <w:r w:rsidR="00B6367E" w:rsidRPr="00B6367E">
              <w:rPr>
                <w:rFonts w:cs="Arial"/>
              </w:rPr>
              <w:t xml:space="preserve"> McKinl</w:t>
            </w:r>
            <w:r w:rsidR="0044023D">
              <w:rPr>
                <w:rFonts w:cs="Arial"/>
              </w:rPr>
              <w:t>a</w:t>
            </w:r>
            <w:r w:rsidR="00B6367E" w:rsidRPr="00B6367E">
              <w:rPr>
                <w:rFonts w:cs="Arial"/>
              </w:rPr>
              <w:t xml:space="preserve">y reiterated the </w:t>
            </w:r>
            <w:r w:rsidR="00651058" w:rsidRPr="00B6367E">
              <w:rPr>
                <w:rFonts w:cs="Arial"/>
              </w:rPr>
              <w:t xml:space="preserve">school calendar </w:t>
            </w:r>
            <w:r w:rsidR="00B6367E" w:rsidRPr="00B6367E">
              <w:rPr>
                <w:rFonts w:cs="Arial"/>
              </w:rPr>
              <w:t>will be implemented as is.</w:t>
            </w:r>
            <w:r w:rsidR="00651058" w:rsidRPr="00B6367E">
              <w:rPr>
                <w:rFonts w:cs="Arial"/>
              </w:rPr>
              <w:t xml:space="preserve"> </w:t>
            </w:r>
          </w:p>
          <w:p w14:paraId="345F988E" w14:textId="526C5E25" w:rsidR="00651058" w:rsidRDefault="00651058" w:rsidP="000E6D40">
            <w:pPr>
              <w:spacing w:after="0"/>
              <w:rPr>
                <w:rFonts w:cs="Arial"/>
                <w:b/>
                <w:bCs/>
              </w:rPr>
            </w:pPr>
          </w:p>
          <w:p w14:paraId="22649420" w14:textId="08964A39" w:rsidR="00651058" w:rsidRPr="00B6367E" w:rsidRDefault="00B6367E" w:rsidP="000E6D40">
            <w:pPr>
              <w:spacing w:after="0"/>
              <w:rPr>
                <w:rFonts w:cs="Arial"/>
              </w:rPr>
            </w:pPr>
            <w:r w:rsidRPr="00B6367E">
              <w:rPr>
                <w:rFonts w:cs="Arial"/>
              </w:rPr>
              <w:t xml:space="preserve">Steven </w:t>
            </w:r>
            <w:r w:rsidR="00651058" w:rsidRPr="00B6367E">
              <w:rPr>
                <w:rFonts w:cs="Arial"/>
              </w:rPr>
              <w:t>invited parent comments</w:t>
            </w:r>
            <w:r w:rsidRPr="00B6367E">
              <w:rPr>
                <w:rFonts w:cs="Arial"/>
              </w:rPr>
              <w:t>. Parents who responded stated they were happy with Renfrewshire’s approach to school Christmas holidays.</w:t>
            </w:r>
          </w:p>
          <w:p w14:paraId="751021E1" w14:textId="77777777" w:rsidR="005E024A" w:rsidRDefault="005E024A" w:rsidP="000E6D40">
            <w:pPr>
              <w:spacing w:after="0"/>
              <w:rPr>
                <w:rFonts w:cs="Arial"/>
                <w:b/>
                <w:bCs/>
              </w:rPr>
            </w:pPr>
          </w:p>
          <w:p w14:paraId="0B2408FD" w14:textId="21F953CA" w:rsidR="005E024A" w:rsidRPr="00FF47BB" w:rsidRDefault="005E024A" w:rsidP="000E6D40">
            <w:pPr>
              <w:spacing w:after="0"/>
              <w:rPr>
                <w:rFonts w:cs="Arial"/>
                <w:b/>
                <w:bCs/>
              </w:rPr>
            </w:pPr>
          </w:p>
        </w:tc>
      </w:tr>
      <w:tr w:rsidR="000E6D40" w:rsidRPr="004A1D6B" w14:paraId="5B48B108" w14:textId="77777777" w:rsidTr="00A72863">
        <w:trPr>
          <w:trHeight w:val="397"/>
          <w:jc w:val="center"/>
        </w:trPr>
        <w:tc>
          <w:tcPr>
            <w:tcW w:w="1413" w:type="dxa"/>
            <w:gridSpan w:val="2"/>
            <w:vAlign w:val="center"/>
          </w:tcPr>
          <w:p w14:paraId="465E52D1" w14:textId="723C29F0" w:rsidR="000E6D40" w:rsidRPr="00FF47BB" w:rsidRDefault="000E6D40" w:rsidP="00A72863">
            <w:pPr>
              <w:spacing w:after="0"/>
              <w:rPr>
                <w:rFonts w:cs="Arial"/>
                <w:b/>
                <w:bCs/>
              </w:rPr>
            </w:pPr>
            <w:r>
              <w:rPr>
                <w:rFonts w:cs="Arial"/>
                <w:b/>
                <w:bCs/>
              </w:rPr>
              <w:t>6.</w:t>
            </w:r>
          </w:p>
        </w:tc>
        <w:tc>
          <w:tcPr>
            <w:tcW w:w="5282" w:type="dxa"/>
            <w:gridSpan w:val="3"/>
            <w:vAlign w:val="center"/>
          </w:tcPr>
          <w:p w14:paraId="2B9C05A7" w14:textId="7E31DDEA" w:rsidR="000E6D40" w:rsidRPr="00FF47BB" w:rsidRDefault="000E6D40" w:rsidP="00A72863">
            <w:pPr>
              <w:spacing w:after="0"/>
              <w:rPr>
                <w:rFonts w:cs="Arial"/>
                <w:b/>
                <w:bCs/>
              </w:rPr>
            </w:pPr>
            <w:r w:rsidRPr="004A1D6B">
              <w:rPr>
                <w:rFonts w:cs="Arial"/>
                <w:b/>
                <w:bCs/>
              </w:rPr>
              <w:t>Closing Comments</w:t>
            </w:r>
          </w:p>
        </w:tc>
        <w:tc>
          <w:tcPr>
            <w:tcW w:w="3330" w:type="dxa"/>
            <w:gridSpan w:val="2"/>
            <w:vAlign w:val="center"/>
          </w:tcPr>
          <w:p w14:paraId="5EE03B1D" w14:textId="67881218" w:rsidR="000E6D40" w:rsidRPr="00FF47BB" w:rsidRDefault="000E6D40" w:rsidP="00A72863">
            <w:pPr>
              <w:spacing w:after="0"/>
              <w:rPr>
                <w:rFonts w:cs="Arial"/>
                <w:b/>
                <w:bCs/>
              </w:rPr>
            </w:pPr>
            <w:r w:rsidRPr="00FF47BB">
              <w:rPr>
                <w:rFonts w:cs="Arial"/>
                <w:b/>
                <w:bCs/>
              </w:rPr>
              <w:t>Steven Quinn</w:t>
            </w:r>
          </w:p>
        </w:tc>
      </w:tr>
      <w:tr w:rsidR="000E6D40" w:rsidRPr="004A1D6B" w14:paraId="1018DCDB" w14:textId="77777777" w:rsidTr="000E6D40">
        <w:trPr>
          <w:trHeight w:val="20"/>
          <w:jc w:val="center"/>
        </w:trPr>
        <w:tc>
          <w:tcPr>
            <w:tcW w:w="10025" w:type="dxa"/>
            <w:gridSpan w:val="7"/>
          </w:tcPr>
          <w:p w14:paraId="5CD11A4D" w14:textId="77777777" w:rsidR="000E6D40" w:rsidRDefault="000E6D40">
            <w:pPr>
              <w:spacing w:after="0"/>
              <w:rPr>
                <w:rFonts w:cs="Arial"/>
                <w:b/>
                <w:bCs/>
              </w:rPr>
            </w:pPr>
          </w:p>
          <w:p w14:paraId="42F3559C" w14:textId="77777777" w:rsidR="00651058" w:rsidRDefault="00651058" w:rsidP="000E6D40">
            <w:pPr>
              <w:spacing w:after="0"/>
              <w:rPr>
                <w:rFonts w:cs="Arial"/>
              </w:rPr>
            </w:pPr>
          </w:p>
          <w:p w14:paraId="6E5F8E80" w14:textId="2A39ED92" w:rsidR="00651058" w:rsidRDefault="00B27B67" w:rsidP="000E6D40">
            <w:pPr>
              <w:spacing w:after="0"/>
              <w:rPr>
                <w:rFonts w:cs="Arial"/>
              </w:rPr>
            </w:pPr>
            <w:r>
              <w:rPr>
                <w:rFonts w:cs="Arial"/>
              </w:rPr>
              <w:t xml:space="preserve">Steven Quinn expressed thanks to </w:t>
            </w:r>
            <w:r w:rsidR="00651058">
              <w:rPr>
                <w:rFonts w:cs="Arial"/>
              </w:rPr>
              <w:t>David</w:t>
            </w:r>
            <w:r>
              <w:rPr>
                <w:rFonts w:cs="Arial"/>
              </w:rPr>
              <w:t xml:space="preserve"> Macdonald</w:t>
            </w:r>
            <w:r w:rsidR="00651058">
              <w:rPr>
                <w:rFonts w:cs="Arial"/>
              </w:rPr>
              <w:t xml:space="preserve"> for collating </w:t>
            </w:r>
            <w:r>
              <w:rPr>
                <w:rFonts w:cs="Arial"/>
              </w:rPr>
              <w:t>and sending questions in for the meeting.</w:t>
            </w:r>
          </w:p>
          <w:p w14:paraId="61089D36" w14:textId="22841402" w:rsidR="00651058" w:rsidRDefault="00651058" w:rsidP="000E6D40">
            <w:pPr>
              <w:spacing w:after="0"/>
              <w:rPr>
                <w:rFonts w:cs="Arial"/>
              </w:rPr>
            </w:pPr>
          </w:p>
          <w:p w14:paraId="5256C885" w14:textId="087D1B63" w:rsidR="00B27B67" w:rsidRPr="00B27B67" w:rsidRDefault="00B27B67" w:rsidP="000E6D40">
            <w:pPr>
              <w:spacing w:after="0"/>
              <w:rPr>
                <w:rFonts w:cs="Arial"/>
                <w:b/>
                <w:bCs/>
              </w:rPr>
            </w:pPr>
            <w:r w:rsidRPr="00B27B67">
              <w:rPr>
                <w:rFonts w:cs="Arial"/>
                <w:b/>
                <w:bCs/>
              </w:rPr>
              <w:t>School meals choice and quality</w:t>
            </w:r>
          </w:p>
          <w:p w14:paraId="45CC654E" w14:textId="77777777" w:rsidR="00B27B67" w:rsidRDefault="00B27B67" w:rsidP="000E6D40">
            <w:pPr>
              <w:spacing w:after="0"/>
              <w:rPr>
                <w:rFonts w:cs="Arial"/>
              </w:rPr>
            </w:pPr>
          </w:p>
          <w:p w14:paraId="40006013" w14:textId="1141A4B0" w:rsidR="00651058" w:rsidRDefault="00B27B67" w:rsidP="000E6D40">
            <w:pPr>
              <w:spacing w:after="0"/>
              <w:rPr>
                <w:rFonts w:cs="Arial"/>
              </w:rPr>
            </w:pPr>
            <w:r>
              <w:rPr>
                <w:rFonts w:cs="Arial"/>
              </w:rPr>
              <w:t>Steven Quinn stated the c</w:t>
            </w:r>
            <w:r w:rsidR="00651058">
              <w:rPr>
                <w:rFonts w:cs="Arial"/>
              </w:rPr>
              <w:t>ontinued priority</w:t>
            </w:r>
            <w:r>
              <w:rPr>
                <w:rFonts w:cs="Arial"/>
              </w:rPr>
              <w:t xml:space="preserve"> for school</w:t>
            </w:r>
            <w:r w:rsidR="00651058">
              <w:rPr>
                <w:rFonts w:cs="Arial"/>
              </w:rPr>
              <w:t xml:space="preserve"> safety and wellbeing of </w:t>
            </w:r>
            <w:r>
              <w:rPr>
                <w:rFonts w:cs="Arial"/>
              </w:rPr>
              <w:t>staff and pupils</w:t>
            </w:r>
            <w:r w:rsidR="00651058">
              <w:rPr>
                <w:rFonts w:cs="Arial"/>
              </w:rPr>
              <w:t xml:space="preserve">.  Schools have had to adapt ways of </w:t>
            </w:r>
            <w:r>
              <w:rPr>
                <w:rFonts w:cs="Arial"/>
              </w:rPr>
              <w:t>delivering</w:t>
            </w:r>
            <w:r w:rsidR="00651058">
              <w:rPr>
                <w:rFonts w:cs="Arial"/>
              </w:rPr>
              <w:t xml:space="preserve"> lunch </w:t>
            </w:r>
            <w:r>
              <w:rPr>
                <w:rFonts w:cs="Arial"/>
              </w:rPr>
              <w:t>and this has been challenging</w:t>
            </w:r>
            <w:r w:rsidR="00651058">
              <w:rPr>
                <w:rFonts w:cs="Arial"/>
              </w:rPr>
              <w:t xml:space="preserve">.  Priority is to </w:t>
            </w:r>
            <w:proofErr w:type="gramStart"/>
            <w:r>
              <w:rPr>
                <w:rFonts w:cs="Arial"/>
              </w:rPr>
              <w:t>prevent</w:t>
            </w:r>
            <w:proofErr w:type="gramEnd"/>
            <w:r w:rsidR="00651058">
              <w:rPr>
                <w:rFonts w:cs="Arial"/>
              </w:rPr>
              <w:t xml:space="preserve"> and limit spread of virus.  </w:t>
            </w:r>
            <w:r>
              <w:rPr>
                <w:rFonts w:cs="Arial"/>
              </w:rPr>
              <w:t>There is n</w:t>
            </w:r>
            <w:r w:rsidR="00651058">
              <w:rPr>
                <w:rFonts w:cs="Arial"/>
              </w:rPr>
              <w:t>o plan to go back to a regular meal service</w:t>
            </w:r>
            <w:r>
              <w:rPr>
                <w:rFonts w:cs="Arial"/>
              </w:rPr>
              <w:t xml:space="preserve"> </w:t>
            </w:r>
            <w:proofErr w:type="gramStart"/>
            <w:r w:rsidR="0044023D">
              <w:rPr>
                <w:rFonts w:cs="Arial"/>
              </w:rPr>
              <w:t>at the moment</w:t>
            </w:r>
            <w:proofErr w:type="gramEnd"/>
            <w:r w:rsidR="0044023D">
              <w:rPr>
                <w:rFonts w:cs="Arial"/>
              </w:rPr>
              <w:t xml:space="preserve"> </w:t>
            </w:r>
            <w:r>
              <w:rPr>
                <w:rFonts w:cs="Arial"/>
              </w:rPr>
              <w:t xml:space="preserve">as associated </w:t>
            </w:r>
            <w:r w:rsidR="00651058">
              <w:rPr>
                <w:rFonts w:cs="Arial"/>
              </w:rPr>
              <w:t>process</w:t>
            </w:r>
            <w:r>
              <w:rPr>
                <w:rFonts w:cs="Arial"/>
              </w:rPr>
              <w:t>es</w:t>
            </w:r>
            <w:r w:rsidR="00651058">
              <w:rPr>
                <w:rFonts w:cs="Arial"/>
              </w:rPr>
              <w:t xml:space="preserve"> can’t be put in place</w:t>
            </w:r>
            <w:r>
              <w:rPr>
                <w:rFonts w:cs="Arial"/>
              </w:rPr>
              <w:t xml:space="preserve">.  Feedback from Headteachers shows support for current approach.  </w:t>
            </w:r>
            <w:r w:rsidR="00651058">
              <w:rPr>
                <w:rFonts w:cs="Arial"/>
              </w:rPr>
              <w:t>I</w:t>
            </w:r>
            <w:r>
              <w:rPr>
                <w:rFonts w:cs="Arial"/>
              </w:rPr>
              <w:t xml:space="preserve">t is recognised it is not the ideal meal </w:t>
            </w:r>
            <w:proofErr w:type="gramStart"/>
            <w:r>
              <w:rPr>
                <w:rFonts w:cs="Arial"/>
              </w:rPr>
              <w:t>solution</w:t>
            </w:r>
            <w:proofErr w:type="gramEnd"/>
            <w:r>
              <w:rPr>
                <w:rFonts w:cs="Arial"/>
              </w:rPr>
              <w:t xml:space="preserve"> but it has practical benefits and will only be employed </w:t>
            </w:r>
            <w:r w:rsidR="00AE001D">
              <w:rPr>
                <w:rFonts w:cs="Arial"/>
              </w:rPr>
              <w:t xml:space="preserve">for </w:t>
            </w:r>
            <w:r>
              <w:rPr>
                <w:rFonts w:cs="Arial"/>
              </w:rPr>
              <w:t xml:space="preserve">as long as </w:t>
            </w:r>
            <w:r w:rsidR="00AE001D">
              <w:rPr>
                <w:rFonts w:cs="Arial"/>
              </w:rPr>
              <w:t>necessary.</w:t>
            </w:r>
          </w:p>
          <w:p w14:paraId="6078CAA5" w14:textId="1502FAF4" w:rsidR="00651058" w:rsidRDefault="00651058" w:rsidP="000E6D40">
            <w:pPr>
              <w:spacing w:after="0"/>
              <w:rPr>
                <w:rFonts w:cs="Arial"/>
              </w:rPr>
            </w:pPr>
          </w:p>
          <w:p w14:paraId="2779666F" w14:textId="1424F0B8" w:rsidR="00B27B67" w:rsidRDefault="00651058" w:rsidP="000E6D40">
            <w:pPr>
              <w:spacing w:after="0"/>
              <w:rPr>
                <w:rFonts w:cs="Arial"/>
                <w:b/>
                <w:bCs/>
              </w:rPr>
            </w:pPr>
            <w:r w:rsidRPr="00872225">
              <w:rPr>
                <w:rFonts w:cs="Arial"/>
                <w:b/>
                <w:bCs/>
              </w:rPr>
              <w:t>When are we going to have comparative data across Renfrewshire</w:t>
            </w:r>
            <w:r w:rsidR="00B27B67" w:rsidRPr="00872225">
              <w:rPr>
                <w:rFonts w:cs="Arial"/>
                <w:b/>
                <w:bCs/>
              </w:rPr>
              <w:t>?</w:t>
            </w:r>
          </w:p>
          <w:p w14:paraId="6833774B" w14:textId="77777777" w:rsidR="00C5097F" w:rsidRPr="00872225" w:rsidRDefault="00C5097F" w:rsidP="000E6D40">
            <w:pPr>
              <w:spacing w:after="0"/>
              <w:rPr>
                <w:rFonts w:cs="Arial"/>
                <w:b/>
                <w:bCs/>
              </w:rPr>
            </w:pPr>
          </w:p>
          <w:p w14:paraId="29CAA980" w14:textId="78A549E3" w:rsidR="00872225" w:rsidRDefault="00872225" w:rsidP="000E6D40">
            <w:pPr>
              <w:spacing w:after="0"/>
              <w:rPr>
                <w:rFonts w:cs="Arial"/>
              </w:rPr>
            </w:pPr>
            <w:r>
              <w:rPr>
                <w:rFonts w:cs="Arial"/>
              </w:rPr>
              <w:t xml:space="preserve">Steven Quinn stated that neither schools nor Education HQ has access to this, though it is being actively sought.  Feedback suggests </w:t>
            </w:r>
            <w:r w:rsidR="0044023D">
              <w:rPr>
                <w:rFonts w:cs="Arial"/>
              </w:rPr>
              <w:t xml:space="preserve">the </w:t>
            </w:r>
            <w:r w:rsidR="00651058">
              <w:rPr>
                <w:rFonts w:cs="Arial"/>
              </w:rPr>
              <w:t>Insight</w:t>
            </w:r>
            <w:r w:rsidR="0044023D">
              <w:rPr>
                <w:rFonts w:cs="Arial"/>
              </w:rPr>
              <w:t xml:space="preserve"> data tool</w:t>
            </w:r>
            <w:r w:rsidR="00651058">
              <w:rPr>
                <w:rFonts w:cs="Arial"/>
              </w:rPr>
              <w:t xml:space="preserve">   will be published </w:t>
            </w:r>
            <w:r w:rsidR="0044023D">
              <w:rPr>
                <w:rFonts w:cs="Arial"/>
              </w:rPr>
              <w:t xml:space="preserve">by government </w:t>
            </w:r>
            <w:r w:rsidR="00651058">
              <w:rPr>
                <w:rFonts w:cs="Arial"/>
              </w:rPr>
              <w:t>on 14</w:t>
            </w:r>
            <w:r w:rsidR="00651058" w:rsidRPr="00651058">
              <w:rPr>
                <w:rFonts w:cs="Arial"/>
                <w:vertAlign w:val="superscript"/>
              </w:rPr>
              <w:t>th</w:t>
            </w:r>
            <w:r w:rsidR="00651058">
              <w:rPr>
                <w:rFonts w:cs="Arial"/>
              </w:rPr>
              <w:t xml:space="preserve"> </w:t>
            </w:r>
            <w:proofErr w:type="gramStart"/>
            <w:r w:rsidR="00651058">
              <w:rPr>
                <w:rFonts w:cs="Arial"/>
              </w:rPr>
              <w:t>December</w:t>
            </w:r>
            <w:proofErr w:type="gramEnd"/>
            <w:r w:rsidR="0044023D">
              <w:rPr>
                <w:rFonts w:cs="Arial"/>
              </w:rPr>
              <w:t xml:space="preserve"> but this has not been confirmed</w:t>
            </w:r>
            <w:r w:rsidR="00651058">
              <w:rPr>
                <w:rFonts w:cs="Arial"/>
              </w:rPr>
              <w:t xml:space="preserve">.  </w:t>
            </w:r>
            <w:r>
              <w:rPr>
                <w:rFonts w:cs="Arial"/>
              </w:rPr>
              <w:t>I</w:t>
            </w:r>
            <w:r w:rsidR="00AE001D">
              <w:rPr>
                <w:rFonts w:cs="Arial"/>
              </w:rPr>
              <w:t>f</w:t>
            </w:r>
            <w:r>
              <w:rPr>
                <w:rFonts w:cs="Arial"/>
              </w:rPr>
              <w:t xml:space="preserve"> this is the case statistical analysis will begin, but no</w:t>
            </w:r>
            <w:r w:rsidR="00651058">
              <w:rPr>
                <w:rFonts w:cs="Arial"/>
              </w:rPr>
              <w:t xml:space="preserve"> comparison </w:t>
            </w:r>
            <w:r>
              <w:rPr>
                <w:rFonts w:cs="Arial"/>
              </w:rPr>
              <w:t xml:space="preserve">can be made </w:t>
            </w:r>
            <w:r w:rsidR="00651058">
              <w:rPr>
                <w:rFonts w:cs="Arial"/>
              </w:rPr>
              <w:t xml:space="preserve">until </w:t>
            </w:r>
            <w:r>
              <w:rPr>
                <w:rFonts w:cs="Arial"/>
              </w:rPr>
              <w:t>this is available.</w:t>
            </w:r>
            <w:r w:rsidR="00651058">
              <w:rPr>
                <w:rFonts w:cs="Arial"/>
              </w:rPr>
              <w:t xml:space="preserve"> </w:t>
            </w:r>
          </w:p>
          <w:p w14:paraId="3BFBBDD9" w14:textId="77777777" w:rsidR="00872225" w:rsidRDefault="00872225" w:rsidP="000E6D40">
            <w:pPr>
              <w:spacing w:after="0"/>
              <w:rPr>
                <w:rFonts w:cs="Arial"/>
              </w:rPr>
            </w:pPr>
          </w:p>
          <w:p w14:paraId="389C8E88" w14:textId="197457C8" w:rsidR="00872225" w:rsidRDefault="00872225" w:rsidP="000E6D40">
            <w:pPr>
              <w:spacing w:after="0"/>
              <w:rPr>
                <w:rFonts w:cs="Arial"/>
                <w:b/>
                <w:bCs/>
              </w:rPr>
            </w:pPr>
            <w:r w:rsidRPr="00872225">
              <w:rPr>
                <w:rFonts w:cs="Arial"/>
                <w:b/>
                <w:bCs/>
              </w:rPr>
              <w:t>What information does Renfrewshire have to carry out analysis?</w:t>
            </w:r>
          </w:p>
          <w:p w14:paraId="1F585DD6" w14:textId="77777777" w:rsidR="00C5097F" w:rsidRPr="00872225" w:rsidRDefault="00C5097F" w:rsidP="000E6D40">
            <w:pPr>
              <w:spacing w:after="0"/>
              <w:rPr>
                <w:rFonts w:cs="Arial"/>
                <w:b/>
                <w:bCs/>
              </w:rPr>
            </w:pPr>
          </w:p>
          <w:p w14:paraId="1C13EC0B" w14:textId="21F2530B" w:rsidR="00651058" w:rsidRDefault="00872225" w:rsidP="000E6D40">
            <w:pPr>
              <w:spacing w:after="0"/>
              <w:rPr>
                <w:rFonts w:cs="Arial"/>
              </w:rPr>
            </w:pPr>
            <w:r>
              <w:rPr>
                <w:rFonts w:cs="Arial"/>
              </w:rPr>
              <w:t xml:space="preserve">The team has conducted </w:t>
            </w:r>
            <w:r w:rsidR="00651058">
              <w:rPr>
                <w:rFonts w:cs="Arial"/>
              </w:rPr>
              <w:t xml:space="preserve">extensive analysis with </w:t>
            </w:r>
            <w:r>
              <w:rPr>
                <w:rFonts w:cs="Arial"/>
              </w:rPr>
              <w:t>existing data</w:t>
            </w:r>
            <w:r w:rsidR="00651058">
              <w:rPr>
                <w:rFonts w:cs="Arial"/>
              </w:rPr>
              <w:t>.</w:t>
            </w:r>
            <w:r>
              <w:rPr>
                <w:rFonts w:cs="Arial"/>
              </w:rPr>
              <w:t xml:space="preserve">  </w:t>
            </w:r>
            <w:r w:rsidR="00651058">
              <w:rPr>
                <w:rFonts w:cs="Arial"/>
              </w:rPr>
              <w:t>Head</w:t>
            </w:r>
            <w:r>
              <w:rPr>
                <w:rFonts w:cs="Arial"/>
              </w:rPr>
              <w:t xml:space="preserve">teachers </w:t>
            </w:r>
            <w:r w:rsidR="00651058">
              <w:rPr>
                <w:rFonts w:cs="Arial"/>
              </w:rPr>
              <w:t xml:space="preserve">have </w:t>
            </w:r>
            <w:r>
              <w:rPr>
                <w:rFonts w:cs="Arial"/>
              </w:rPr>
              <w:t>this</w:t>
            </w:r>
            <w:r w:rsidR="00651058">
              <w:rPr>
                <w:rFonts w:cs="Arial"/>
              </w:rPr>
              <w:t xml:space="preserve"> but they will not share other school’s data at PC meetings, only national </w:t>
            </w:r>
            <w:r>
              <w:rPr>
                <w:rFonts w:cs="Arial"/>
              </w:rPr>
              <w:t xml:space="preserve">Insight </w:t>
            </w:r>
            <w:r w:rsidR="00651058">
              <w:rPr>
                <w:rFonts w:cs="Arial"/>
              </w:rPr>
              <w:t>data</w:t>
            </w:r>
            <w:r>
              <w:rPr>
                <w:rFonts w:cs="Arial"/>
              </w:rPr>
              <w:t xml:space="preserve"> (when available)</w:t>
            </w:r>
            <w:r w:rsidR="00651058">
              <w:rPr>
                <w:rFonts w:cs="Arial"/>
              </w:rPr>
              <w:t xml:space="preserve">.  </w:t>
            </w:r>
            <w:r>
              <w:rPr>
                <w:rFonts w:cs="Arial"/>
              </w:rPr>
              <w:t>This information is</w:t>
            </w:r>
            <w:r w:rsidR="00651058">
              <w:rPr>
                <w:rFonts w:cs="Arial"/>
              </w:rPr>
              <w:t xml:space="preserve"> being used along with previous data to support </w:t>
            </w:r>
            <w:r w:rsidR="00AE001D">
              <w:rPr>
                <w:rFonts w:cs="Arial"/>
              </w:rPr>
              <w:t>what is</w:t>
            </w:r>
            <w:r w:rsidR="00651058">
              <w:rPr>
                <w:rFonts w:cs="Arial"/>
              </w:rPr>
              <w:t xml:space="preserve"> being </w:t>
            </w:r>
            <w:r w:rsidR="00AE001D">
              <w:rPr>
                <w:rFonts w:cs="Arial"/>
              </w:rPr>
              <w:t>delivered</w:t>
            </w:r>
            <w:r w:rsidR="00651058">
              <w:rPr>
                <w:rFonts w:cs="Arial"/>
              </w:rPr>
              <w:t xml:space="preserve"> this year</w:t>
            </w:r>
            <w:r>
              <w:rPr>
                <w:rFonts w:cs="Arial"/>
              </w:rPr>
              <w:t xml:space="preserve"> and to support </w:t>
            </w:r>
            <w:r w:rsidR="00651058">
              <w:rPr>
                <w:rFonts w:cs="Arial"/>
              </w:rPr>
              <w:t>departments or schools</w:t>
            </w:r>
            <w:r>
              <w:rPr>
                <w:rFonts w:cs="Arial"/>
              </w:rPr>
              <w:t>.  I</w:t>
            </w:r>
            <w:r w:rsidR="00651058">
              <w:rPr>
                <w:rFonts w:cs="Arial"/>
              </w:rPr>
              <w:t xml:space="preserve">f </w:t>
            </w:r>
            <w:r>
              <w:rPr>
                <w:rFonts w:cs="Arial"/>
              </w:rPr>
              <w:t>Insight data is released</w:t>
            </w:r>
            <w:r w:rsidR="00651058">
              <w:rPr>
                <w:rFonts w:cs="Arial"/>
              </w:rPr>
              <w:t xml:space="preserve"> on 14</w:t>
            </w:r>
            <w:r w:rsidR="00651058" w:rsidRPr="00651058">
              <w:rPr>
                <w:rFonts w:cs="Arial"/>
                <w:vertAlign w:val="superscript"/>
              </w:rPr>
              <w:t>th</w:t>
            </w:r>
            <w:r w:rsidR="00651058">
              <w:rPr>
                <w:rFonts w:cs="Arial"/>
              </w:rPr>
              <w:t xml:space="preserve"> December effort</w:t>
            </w:r>
            <w:r>
              <w:rPr>
                <w:rFonts w:cs="Arial"/>
              </w:rPr>
              <w:t>s will be made to</w:t>
            </w:r>
            <w:r w:rsidR="00651058">
              <w:rPr>
                <w:rFonts w:cs="Arial"/>
              </w:rPr>
              <w:t xml:space="preserve"> report to </w:t>
            </w:r>
            <w:r>
              <w:rPr>
                <w:rFonts w:cs="Arial"/>
              </w:rPr>
              <w:t>Children’s</w:t>
            </w:r>
            <w:r w:rsidR="00651058">
              <w:rPr>
                <w:rFonts w:cs="Arial"/>
              </w:rPr>
              <w:t xml:space="preserve"> </w:t>
            </w:r>
            <w:r>
              <w:rPr>
                <w:rFonts w:cs="Arial"/>
              </w:rPr>
              <w:t>S</w:t>
            </w:r>
            <w:r w:rsidR="00651058">
              <w:rPr>
                <w:rFonts w:cs="Arial"/>
              </w:rPr>
              <w:t>ervice</w:t>
            </w:r>
            <w:r>
              <w:rPr>
                <w:rFonts w:cs="Arial"/>
              </w:rPr>
              <w:t>s</w:t>
            </w:r>
            <w:r w:rsidR="00651058">
              <w:rPr>
                <w:rFonts w:cs="Arial"/>
              </w:rPr>
              <w:t xml:space="preserve"> </w:t>
            </w:r>
            <w:r>
              <w:rPr>
                <w:rFonts w:cs="Arial"/>
              </w:rPr>
              <w:t>P</w:t>
            </w:r>
            <w:r w:rsidR="00651058">
              <w:rPr>
                <w:rFonts w:cs="Arial"/>
              </w:rPr>
              <w:t xml:space="preserve">olicy </w:t>
            </w:r>
            <w:r>
              <w:rPr>
                <w:rFonts w:cs="Arial"/>
              </w:rPr>
              <w:t>B</w:t>
            </w:r>
            <w:r w:rsidR="00651058">
              <w:rPr>
                <w:rFonts w:cs="Arial"/>
              </w:rPr>
              <w:t xml:space="preserve">oard in </w:t>
            </w:r>
            <w:r w:rsidR="003C4005">
              <w:rPr>
                <w:rFonts w:cs="Arial"/>
              </w:rPr>
              <w:t xml:space="preserve">January.  </w:t>
            </w:r>
          </w:p>
          <w:p w14:paraId="1365CAEE" w14:textId="4326D4B1" w:rsidR="003C4005" w:rsidRDefault="003C4005" w:rsidP="000E6D40">
            <w:pPr>
              <w:spacing w:after="0"/>
              <w:rPr>
                <w:rFonts w:cs="Arial"/>
              </w:rPr>
            </w:pPr>
          </w:p>
          <w:p w14:paraId="43BA738A" w14:textId="77777777" w:rsidR="003C4005" w:rsidRDefault="003C4005" w:rsidP="000E6D40">
            <w:pPr>
              <w:spacing w:after="0"/>
              <w:rPr>
                <w:rFonts w:cs="Arial"/>
              </w:rPr>
            </w:pPr>
          </w:p>
          <w:p w14:paraId="12EE7956" w14:textId="77777777" w:rsidR="00872225" w:rsidRDefault="003C4005" w:rsidP="000E6D40">
            <w:pPr>
              <w:spacing w:after="0"/>
              <w:rPr>
                <w:rFonts w:cs="Arial"/>
                <w:b/>
                <w:bCs/>
              </w:rPr>
            </w:pPr>
            <w:r w:rsidRPr="00872225">
              <w:rPr>
                <w:rFonts w:cs="Arial"/>
                <w:b/>
                <w:bCs/>
              </w:rPr>
              <w:t>AOB</w:t>
            </w:r>
          </w:p>
          <w:p w14:paraId="76D91A84" w14:textId="77777777" w:rsidR="00872225" w:rsidRDefault="00872225" w:rsidP="000E6D40">
            <w:pPr>
              <w:spacing w:after="0"/>
              <w:rPr>
                <w:rFonts w:cs="Arial"/>
                <w:b/>
                <w:bCs/>
              </w:rPr>
            </w:pPr>
          </w:p>
          <w:p w14:paraId="08B7168A" w14:textId="686897EC" w:rsidR="00872225" w:rsidRDefault="00872225" w:rsidP="000E6D40">
            <w:pPr>
              <w:spacing w:after="0"/>
              <w:rPr>
                <w:rFonts w:cs="Arial"/>
                <w:b/>
                <w:bCs/>
              </w:rPr>
            </w:pPr>
            <w:r w:rsidRPr="00872225">
              <w:rPr>
                <w:rFonts w:cs="Arial"/>
                <w:b/>
                <w:bCs/>
              </w:rPr>
              <w:t xml:space="preserve">Q Is there a </w:t>
            </w:r>
            <w:r w:rsidR="003C4005" w:rsidRPr="00872225">
              <w:rPr>
                <w:rFonts w:cs="Arial"/>
                <w:b/>
                <w:bCs/>
              </w:rPr>
              <w:t>bank of devices that school staff can request for pupil</w:t>
            </w:r>
            <w:r>
              <w:rPr>
                <w:rFonts w:cs="Arial"/>
                <w:b/>
                <w:bCs/>
              </w:rPr>
              <w:t>s?</w:t>
            </w:r>
          </w:p>
          <w:p w14:paraId="52B1469A" w14:textId="77777777" w:rsidR="006B65B9" w:rsidRDefault="006B65B9" w:rsidP="000E6D40">
            <w:pPr>
              <w:spacing w:after="0"/>
              <w:rPr>
                <w:rFonts w:cs="Arial"/>
                <w:b/>
                <w:bCs/>
              </w:rPr>
            </w:pPr>
          </w:p>
          <w:p w14:paraId="1FBCE68A" w14:textId="4C9EC933" w:rsidR="00651058" w:rsidRPr="00872225" w:rsidRDefault="00872225" w:rsidP="000E6D40">
            <w:pPr>
              <w:spacing w:after="0"/>
              <w:rPr>
                <w:rFonts w:cs="Arial"/>
              </w:rPr>
            </w:pPr>
            <w:r w:rsidRPr="00872225">
              <w:rPr>
                <w:rFonts w:cs="Arial"/>
              </w:rPr>
              <w:t xml:space="preserve">Julie Calder stated schools received devices in October and since then each school as administered its own allocation policy.  </w:t>
            </w:r>
            <w:r w:rsidR="003C4005" w:rsidRPr="00872225">
              <w:rPr>
                <w:rFonts w:cs="Arial"/>
              </w:rPr>
              <w:t xml:space="preserve">If young people are </w:t>
            </w:r>
            <w:r w:rsidRPr="00872225">
              <w:rPr>
                <w:rFonts w:cs="Arial"/>
              </w:rPr>
              <w:t>self-isolating</w:t>
            </w:r>
            <w:r w:rsidR="003C4005" w:rsidRPr="00872225">
              <w:rPr>
                <w:rFonts w:cs="Arial"/>
              </w:rPr>
              <w:t xml:space="preserve">, additional devices can be provided.  </w:t>
            </w:r>
          </w:p>
          <w:p w14:paraId="6AAB6D16" w14:textId="2C5D225A" w:rsidR="00651058" w:rsidRDefault="00651058" w:rsidP="000E6D40">
            <w:pPr>
              <w:spacing w:after="0"/>
              <w:rPr>
                <w:rFonts w:cs="Arial"/>
              </w:rPr>
            </w:pPr>
          </w:p>
          <w:p w14:paraId="1F23DF6A" w14:textId="45E8A630" w:rsidR="00872225" w:rsidRPr="00872225" w:rsidRDefault="00872225" w:rsidP="000E6D40">
            <w:pPr>
              <w:spacing w:after="0"/>
              <w:rPr>
                <w:rFonts w:cs="Arial"/>
                <w:b/>
                <w:bCs/>
              </w:rPr>
            </w:pPr>
            <w:r w:rsidRPr="00872225">
              <w:rPr>
                <w:rFonts w:cs="Arial"/>
                <w:b/>
                <w:bCs/>
              </w:rPr>
              <w:t>Q Will self-isolating pupils be able to be accommodated in classes remotely?</w:t>
            </w:r>
          </w:p>
          <w:p w14:paraId="05CA0755" w14:textId="77777777" w:rsidR="00872225" w:rsidRDefault="00872225" w:rsidP="000E6D40">
            <w:pPr>
              <w:spacing w:after="0"/>
              <w:rPr>
                <w:rFonts w:cs="Arial"/>
              </w:rPr>
            </w:pPr>
          </w:p>
          <w:p w14:paraId="0BFB9B09" w14:textId="0A5546FC" w:rsidR="003C4005" w:rsidRDefault="006B65B9" w:rsidP="000E6D40">
            <w:pPr>
              <w:spacing w:after="0"/>
              <w:rPr>
                <w:rFonts w:cs="Arial"/>
              </w:rPr>
            </w:pPr>
            <w:r>
              <w:rPr>
                <w:rFonts w:cs="Arial"/>
              </w:rPr>
              <w:t>Julie Calder stated all</w:t>
            </w:r>
            <w:r w:rsidR="003C4005">
              <w:rPr>
                <w:rFonts w:cs="Arial"/>
              </w:rPr>
              <w:t xml:space="preserve"> classes </w:t>
            </w:r>
            <w:r>
              <w:rPr>
                <w:rFonts w:cs="Arial"/>
              </w:rPr>
              <w:t xml:space="preserve">can provide material to pupils </w:t>
            </w:r>
            <w:r w:rsidR="003C4005">
              <w:rPr>
                <w:rFonts w:cs="Arial"/>
              </w:rPr>
              <w:t>provided t</w:t>
            </w:r>
            <w:r>
              <w:rPr>
                <w:rFonts w:cs="Arial"/>
              </w:rPr>
              <w:t>hey have internet access.  S</w:t>
            </w:r>
            <w:r w:rsidR="003C4005">
              <w:rPr>
                <w:rFonts w:cs="Arial"/>
              </w:rPr>
              <w:t>ome schools beginning to pilot live lessons</w:t>
            </w:r>
            <w:r>
              <w:rPr>
                <w:rFonts w:cs="Arial"/>
              </w:rPr>
              <w:t xml:space="preserve"> although this is a voluntary undertaking for schools and teachers</w:t>
            </w:r>
            <w:r w:rsidR="003C4005">
              <w:rPr>
                <w:rFonts w:cs="Arial"/>
              </w:rPr>
              <w:t xml:space="preserve">.  </w:t>
            </w:r>
            <w:r>
              <w:rPr>
                <w:rFonts w:cs="Arial"/>
              </w:rPr>
              <w:t xml:space="preserve">Initial feedback is positive and demand for this </w:t>
            </w:r>
            <w:r w:rsidR="003C4005">
              <w:rPr>
                <w:rFonts w:cs="Arial"/>
              </w:rPr>
              <w:t>might grow.  Alternative</w:t>
            </w:r>
            <w:r>
              <w:rPr>
                <w:rFonts w:cs="Arial"/>
              </w:rPr>
              <w:t xml:space="preserve"> resources include the Council’s </w:t>
            </w:r>
            <w:r w:rsidR="003C4005">
              <w:rPr>
                <w:rFonts w:cs="Arial"/>
              </w:rPr>
              <w:t>website for primary and secondary</w:t>
            </w:r>
            <w:r>
              <w:rPr>
                <w:rFonts w:cs="Arial"/>
              </w:rPr>
              <w:t xml:space="preserve"> pupils.  The site for secondary pupils has an ‘</w:t>
            </w:r>
            <w:r w:rsidR="003C4005">
              <w:rPr>
                <w:rFonts w:cs="Arial"/>
              </w:rPr>
              <w:t>ask a teacher</w:t>
            </w:r>
            <w:r>
              <w:rPr>
                <w:rFonts w:cs="Arial"/>
              </w:rPr>
              <w:t xml:space="preserve">’ function with teachers online </w:t>
            </w:r>
            <w:r w:rsidR="003C4005">
              <w:rPr>
                <w:rFonts w:cs="Arial"/>
              </w:rPr>
              <w:t>every</w:t>
            </w:r>
            <w:r>
              <w:rPr>
                <w:rFonts w:cs="Arial"/>
              </w:rPr>
              <w:t xml:space="preserve"> school</w:t>
            </w:r>
            <w:r w:rsidR="003C4005">
              <w:rPr>
                <w:rFonts w:cs="Arial"/>
              </w:rPr>
              <w:t xml:space="preserve"> day to provide support. </w:t>
            </w:r>
          </w:p>
          <w:p w14:paraId="0490ED58" w14:textId="46EDFA7F" w:rsidR="006B65B9" w:rsidRDefault="006B65B9" w:rsidP="000E6D40">
            <w:pPr>
              <w:spacing w:after="0"/>
              <w:rPr>
                <w:rFonts w:cs="Arial"/>
              </w:rPr>
            </w:pPr>
          </w:p>
          <w:p w14:paraId="32AFB673" w14:textId="03A28F2B" w:rsidR="006B65B9" w:rsidRDefault="006B65B9" w:rsidP="000E6D40">
            <w:pPr>
              <w:spacing w:after="0"/>
              <w:rPr>
                <w:rFonts w:cs="Arial"/>
                <w:b/>
                <w:bCs/>
              </w:rPr>
            </w:pPr>
            <w:r w:rsidRPr="006B65B9">
              <w:rPr>
                <w:rFonts w:cs="Arial"/>
                <w:b/>
                <w:bCs/>
              </w:rPr>
              <w:t>Q What online platforms do schools use?</w:t>
            </w:r>
          </w:p>
          <w:p w14:paraId="0E5B0DFC" w14:textId="77777777" w:rsidR="00C5097F" w:rsidRPr="006B65B9" w:rsidRDefault="00C5097F" w:rsidP="000E6D40">
            <w:pPr>
              <w:spacing w:after="0"/>
              <w:rPr>
                <w:rFonts w:cs="Arial"/>
                <w:b/>
                <w:bCs/>
              </w:rPr>
            </w:pPr>
          </w:p>
          <w:p w14:paraId="6F3271DD" w14:textId="54B9A5BE" w:rsidR="006B65B9" w:rsidRDefault="006B65B9" w:rsidP="000E6D40">
            <w:pPr>
              <w:spacing w:after="0"/>
              <w:rPr>
                <w:rFonts w:cs="Arial"/>
              </w:rPr>
            </w:pPr>
            <w:r>
              <w:rPr>
                <w:rFonts w:cs="Arial"/>
              </w:rPr>
              <w:t xml:space="preserve">Julie Calder stated </w:t>
            </w:r>
            <w:r w:rsidR="00AE001D">
              <w:rPr>
                <w:rFonts w:cs="Arial"/>
              </w:rPr>
              <w:t>this</w:t>
            </w:r>
            <w:r>
              <w:rPr>
                <w:rFonts w:cs="Arial"/>
              </w:rPr>
              <w:t xml:space="preserve"> varies although likely either Microsoft Teams or Google Classrooms.</w:t>
            </w:r>
          </w:p>
          <w:p w14:paraId="3948F0C8" w14:textId="3E4A0678" w:rsidR="003C4005" w:rsidRDefault="003C4005" w:rsidP="000E6D40">
            <w:pPr>
              <w:spacing w:after="0"/>
              <w:rPr>
                <w:rFonts w:cs="Arial"/>
              </w:rPr>
            </w:pPr>
          </w:p>
          <w:p w14:paraId="073BA2B9" w14:textId="77777777" w:rsidR="009253E8" w:rsidRPr="00AE001D" w:rsidRDefault="003C4005" w:rsidP="000E6D40">
            <w:pPr>
              <w:spacing w:after="0"/>
              <w:rPr>
                <w:rFonts w:cs="Arial"/>
                <w:b/>
                <w:bCs/>
              </w:rPr>
            </w:pPr>
            <w:r w:rsidRPr="00AE001D">
              <w:rPr>
                <w:rFonts w:cs="Arial"/>
                <w:b/>
                <w:bCs/>
              </w:rPr>
              <w:t>David</w:t>
            </w:r>
            <w:r w:rsidR="006B65B9" w:rsidRPr="00AE001D">
              <w:rPr>
                <w:rFonts w:cs="Arial"/>
                <w:b/>
                <w:bCs/>
              </w:rPr>
              <w:t xml:space="preserve"> Macdonald provided an NPF update</w:t>
            </w:r>
            <w:r w:rsidR="009253E8" w:rsidRPr="00AE001D">
              <w:rPr>
                <w:rFonts w:cs="Arial"/>
                <w:b/>
                <w:bCs/>
              </w:rPr>
              <w:t>:</w:t>
            </w:r>
          </w:p>
          <w:p w14:paraId="0D3BC2E0" w14:textId="77777777" w:rsidR="009253E8" w:rsidRDefault="009253E8" w:rsidP="000E6D40">
            <w:pPr>
              <w:spacing w:after="0"/>
              <w:rPr>
                <w:rFonts w:cs="Arial"/>
              </w:rPr>
            </w:pPr>
          </w:p>
          <w:p w14:paraId="4F68AB4D" w14:textId="22FABFA1" w:rsidR="006B65B9" w:rsidRDefault="006B65B9" w:rsidP="000E6D40">
            <w:pPr>
              <w:spacing w:after="0"/>
              <w:rPr>
                <w:rFonts w:cs="Arial"/>
              </w:rPr>
            </w:pPr>
            <w:r>
              <w:rPr>
                <w:rFonts w:cs="Arial"/>
              </w:rPr>
              <w:t>David highlighted that b</w:t>
            </w:r>
            <w:r w:rsidR="003C4005">
              <w:rPr>
                <w:rFonts w:cs="Arial"/>
              </w:rPr>
              <w:t xml:space="preserve">arriers to communication </w:t>
            </w:r>
            <w:r>
              <w:rPr>
                <w:rFonts w:cs="Arial"/>
              </w:rPr>
              <w:t xml:space="preserve">can impact how well Renfrewshire is represented on the NPF, however recent feedback in response to engagement regarding proposed changes to the exam diet yielded a good response, with Renfrewshire accounting for </w:t>
            </w:r>
            <w:r w:rsidR="003C4005">
              <w:rPr>
                <w:rFonts w:cs="Arial"/>
              </w:rPr>
              <w:t xml:space="preserve">5% of all responses submitted nationally.  </w:t>
            </w:r>
          </w:p>
          <w:p w14:paraId="46C27040" w14:textId="77777777" w:rsidR="006B65B9" w:rsidRDefault="006B65B9" w:rsidP="000E6D40">
            <w:pPr>
              <w:spacing w:after="0"/>
              <w:rPr>
                <w:rFonts w:cs="Arial"/>
              </w:rPr>
            </w:pPr>
          </w:p>
          <w:p w14:paraId="7DB1D880" w14:textId="6834DE7B" w:rsidR="009253E8" w:rsidRDefault="006B65B9" w:rsidP="000E6D40">
            <w:pPr>
              <w:spacing w:after="0"/>
              <w:rPr>
                <w:rFonts w:cs="Arial"/>
              </w:rPr>
            </w:pPr>
            <w:r>
              <w:rPr>
                <w:rFonts w:cs="Arial"/>
              </w:rPr>
              <w:t xml:space="preserve">The NPF is </w:t>
            </w:r>
            <w:r w:rsidR="003B6B93">
              <w:rPr>
                <w:rFonts w:cs="Arial"/>
              </w:rPr>
              <w:t xml:space="preserve">issuing </w:t>
            </w:r>
            <w:r w:rsidR="003C4005">
              <w:rPr>
                <w:rFonts w:cs="Arial"/>
              </w:rPr>
              <w:t xml:space="preserve">parent and </w:t>
            </w:r>
            <w:proofErr w:type="spellStart"/>
            <w:r w:rsidR="003C4005">
              <w:rPr>
                <w:rFonts w:cs="Arial"/>
              </w:rPr>
              <w:t>carer</w:t>
            </w:r>
            <w:proofErr w:type="spellEnd"/>
            <w:r w:rsidR="003C4005">
              <w:rPr>
                <w:rFonts w:cs="Arial"/>
              </w:rPr>
              <w:t xml:space="preserve"> guidance</w:t>
            </w:r>
            <w:r w:rsidR="009253E8">
              <w:rPr>
                <w:rFonts w:cs="Arial"/>
              </w:rPr>
              <w:t xml:space="preserve"> in response to the revised certification model for National 5 courses.  The </w:t>
            </w:r>
            <w:r w:rsidR="003C4005">
              <w:rPr>
                <w:rFonts w:cs="Arial"/>
              </w:rPr>
              <w:t xml:space="preserve">same will </w:t>
            </w:r>
            <w:r w:rsidR="009253E8">
              <w:rPr>
                <w:rFonts w:cs="Arial"/>
              </w:rPr>
              <w:t xml:space="preserve">follow </w:t>
            </w:r>
            <w:r w:rsidR="003C4005">
              <w:rPr>
                <w:rFonts w:cs="Arial"/>
              </w:rPr>
              <w:t xml:space="preserve">for </w:t>
            </w:r>
            <w:r w:rsidR="009253E8">
              <w:rPr>
                <w:rFonts w:cs="Arial"/>
              </w:rPr>
              <w:t>H</w:t>
            </w:r>
            <w:r w:rsidR="003C4005">
              <w:rPr>
                <w:rFonts w:cs="Arial"/>
              </w:rPr>
              <w:t xml:space="preserve">igher and </w:t>
            </w:r>
            <w:r w:rsidR="009253E8">
              <w:rPr>
                <w:rFonts w:cs="Arial"/>
              </w:rPr>
              <w:t>A</w:t>
            </w:r>
            <w:r w:rsidR="003C4005">
              <w:rPr>
                <w:rFonts w:cs="Arial"/>
              </w:rPr>
              <w:t xml:space="preserve">dvance </w:t>
            </w:r>
            <w:r w:rsidR="009253E8">
              <w:rPr>
                <w:rFonts w:cs="Arial"/>
              </w:rPr>
              <w:t>H</w:t>
            </w:r>
            <w:r w:rsidR="003C4005">
              <w:rPr>
                <w:rFonts w:cs="Arial"/>
              </w:rPr>
              <w:t>igh</w:t>
            </w:r>
            <w:r w:rsidR="009253E8">
              <w:rPr>
                <w:rFonts w:cs="Arial"/>
              </w:rPr>
              <w:t>er</w:t>
            </w:r>
            <w:r w:rsidR="003C4005">
              <w:rPr>
                <w:rFonts w:cs="Arial"/>
              </w:rPr>
              <w:t xml:space="preserve"> plans.  </w:t>
            </w:r>
            <w:r w:rsidR="009253E8">
              <w:rPr>
                <w:rFonts w:cs="Arial"/>
              </w:rPr>
              <w:t xml:space="preserve">The aim </w:t>
            </w:r>
            <w:r w:rsidR="00AE001D">
              <w:rPr>
                <w:rFonts w:cs="Arial"/>
              </w:rPr>
              <w:t>is</w:t>
            </w:r>
            <w:r w:rsidR="009253E8">
              <w:rPr>
                <w:rFonts w:cs="Arial"/>
              </w:rPr>
              <w:t xml:space="preserve"> to p</w:t>
            </w:r>
            <w:r w:rsidR="003C4005">
              <w:rPr>
                <w:rFonts w:cs="Arial"/>
              </w:rPr>
              <w:t xml:space="preserve">roduce concise guidance that’s user friendly which will explain </w:t>
            </w:r>
            <w:r w:rsidR="009253E8">
              <w:rPr>
                <w:rFonts w:cs="Arial"/>
              </w:rPr>
              <w:t>the impact</w:t>
            </w:r>
            <w:r w:rsidR="00AE001D">
              <w:rPr>
                <w:rFonts w:cs="Arial"/>
              </w:rPr>
              <w:t>.</w:t>
            </w:r>
          </w:p>
          <w:p w14:paraId="5E7CF608" w14:textId="77777777" w:rsidR="009253E8" w:rsidRDefault="009253E8" w:rsidP="000E6D40">
            <w:pPr>
              <w:spacing w:after="0"/>
              <w:rPr>
                <w:rFonts w:cs="Arial"/>
              </w:rPr>
            </w:pPr>
          </w:p>
          <w:p w14:paraId="4DDFCA4C" w14:textId="44F4C589" w:rsidR="00F03914" w:rsidRDefault="009253E8" w:rsidP="000E6D40">
            <w:pPr>
              <w:spacing w:after="0"/>
              <w:rPr>
                <w:rFonts w:cs="Arial"/>
              </w:rPr>
            </w:pPr>
            <w:r>
              <w:rPr>
                <w:rFonts w:cs="Arial"/>
              </w:rPr>
              <w:t xml:space="preserve">Information will soon be published for parents and carers </w:t>
            </w:r>
            <w:r w:rsidR="00AE001D">
              <w:rPr>
                <w:rFonts w:cs="Arial"/>
              </w:rPr>
              <w:t xml:space="preserve">regarding </w:t>
            </w:r>
            <w:r>
              <w:rPr>
                <w:rFonts w:cs="Arial"/>
              </w:rPr>
              <w:t xml:space="preserve">LGBT education.  </w:t>
            </w:r>
            <w:r w:rsidR="003C4005">
              <w:rPr>
                <w:rFonts w:cs="Arial"/>
              </w:rPr>
              <w:t xml:space="preserve"> </w:t>
            </w:r>
            <w:r>
              <w:rPr>
                <w:rFonts w:cs="Arial"/>
              </w:rPr>
              <w:t xml:space="preserve">The </w:t>
            </w:r>
            <w:r w:rsidR="003C4005">
              <w:rPr>
                <w:rFonts w:cs="Arial"/>
              </w:rPr>
              <w:t xml:space="preserve">curriculum now </w:t>
            </w:r>
            <w:r>
              <w:rPr>
                <w:rFonts w:cs="Arial"/>
              </w:rPr>
              <w:t>has LGBT</w:t>
            </w:r>
            <w:r w:rsidR="003C4005">
              <w:rPr>
                <w:rFonts w:cs="Arial"/>
              </w:rPr>
              <w:t xml:space="preserve"> role models weaved through different </w:t>
            </w:r>
            <w:r>
              <w:rPr>
                <w:rFonts w:cs="Arial"/>
              </w:rPr>
              <w:t>subjects, in a similar way to what has been achieved previously in terms of disability and race.  Revised guidance</w:t>
            </w:r>
            <w:r w:rsidR="003C4005">
              <w:rPr>
                <w:rFonts w:cs="Arial"/>
              </w:rPr>
              <w:t xml:space="preserve"> </w:t>
            </w:r>
            <w:r>
              <w:rPr>
                <w:rFonts w:cs="Arial"/>
              </w:rPr>
              <w:t>is</w:t>
            </w:r>
            <w:r w:rsidR="003C4005">
              <w:rPr>
                <w:rFonts w:cs="Arial"/>
              </w:rPr>
              <w:t xml:space="preserve"> </w:t>
            </w:r>
            <w:r>
              <w:rPr>
                <w:rFonts w:cs="Arial"/>
              </w:rPr>
              <w:t xml:space="preserve">also </w:t>
            </w:r>
            <w:r w:rsidR="003C4005">
              <w:rPr>
                <w:rFonts w:cs="Arial"/>
              </w:rPr>
              <w:t>being given to teachers re</w:t>
            </w:r>
            <w:r>
              <w:rPr>
                <w:rFonts w:cs="Arial"/>
              </w:rPr>
              <w:t>garding</w:t>
            </w:r>
            <w:r w:rsidR="003C4005">
              <w:rPr>
                <w:rFonts w:cs="Arial"/>
              </w:rPr>
              <w:t xml:space="preserve"> sexual health and relationship</w:t>
            </w:r>
            <w:r>
              <w:rPr>
                <w:rFonts w:cs="Arial"/>
              </w:rPr>
              <w:t xml:space="preserve"> education</w:t>
            </w:r>
            <w:r w:rsidR="003C4005">
              <w:rPr>
                <w:rFonts w:cs="Arial"/>
              </w:rPr>
              <w:t xml:space="preserve">.  Some parents have concerns about </w:t>
            </w:r>
            <w:r w:rsidR="00F03914">
              <w:rPr>
                <w:rFonts w:cs="Arial"/>
              </w:rPr>
              <w:t xml:space="preserve">this subject.  New resources </w:t>
            </w:r>
            <w:r w:rsidR="003C4005">
              <w:rPr>
                <w:rFonts w:cs="Arial"/>
              </w:rPr>
              <w:t>have been writte</w:t>
            </w:r>
            <w:r w:rsidR="00F03914">
              <w:rPr>
                <w:rFonts w:cs="Arial"/>
              </w:rPr>
              <w:t>n</w:t>
            </w:r>
            <w:r w:rsidR="003C4005">
              <w:rPr>
                <w:rFonts w:cs="Arial"/>
              </w:rPr>
              <w:t>, agreed cross party</w:t>
            </w:r>
            <w:r w:rsidR="00F03914">
              <w:rPr>
                <w:rFonts w:cs="Arial"/>
              </w:rPr>
              <w:t xml:space="preserve"> and </w:t>
            </w:r>
            <w:r w:rsidR="003C4005">
              <w:rPr>
                <w:rFonts w:cs="Arial"/>
              </w:rPr>
              <w:t>cross sector</w:t>
            </w:r>
            <w:r w:rsidR="00F03914">
              <w:rPr>
                <w:rFonts w:cs="Arial"/>
              </w:rPr>
              <w:t xml:space="preserve">, and will be used to </w:t>
            </w:r>
            <w:r w:rsidR="00AE001D">
              <w:rPr>
                <w:rFonts w:cs="Arial"/>
              </w:rPr>
              <w:t>facilitate</w:t>
            </w:r>
            <w:r w:rsidR="003C4005">
              <w:rPr>
                <w:rFonts w:cs="Arial"/>
              </w:rPr>
              <w:t xml:space="preserve"> lessons</w:t>
            </w:r>
            <w:r w:rsidR="00AE001D">
              <w:rPr>
                <w:rFonts w:cs="Arial"/>
              </w:rPr>
              <w:t>.</w:t>
            </w:r>
          </w:p>
          <w:p w14:paraId="1F6A2999" w14:textId="77777777" w:rsidR="00F03914" w:rsidRDefault="00F03914" w:rsidP="000E6D40">
            <w:pPr>
              <w:spacing w:after="0"/>
              <w:rPr>
                <w:rFonts w:cs="Arial"/>
              </w:rPr>
            </w:pPr>
          </w:p>
          <w:p w14:paraId="38E6ECF4" w14:textId="3258CF9A" w:rsidR="003C4005" w:rsidRDefault="00F03914" w:rsidP="000E6D40">
            <w:pPr>
              <w:spacing w:after="0"/>
              <w:rPr>
                <w:rFonts w:cs="Arial"/>
              </w:rPr>
            </w:pPr>
            <w:r>
              <w:rPr>
                <w:rFonts w:cs="Arial"/>
              </w:rPr>
              <w:t xml:space="preserve">David </w:t>
            </w:r>
            <w:r w:rsidR="00AE001D">
              <w:rPr>
                <w:rFonts w:cs="Arial"/>
              </w:rPr>
              <w:t xml:space="preserve">highlighted </w:t>
            </w:r>
            <w:r>
              <w:rPr>
                <w:rFonts w:cs="Arial"/>
              </w:rPr>
              <w:t>Gryffe</w:t>
            </w:r>
            <w:r w:rsidR="003C4005">
              <w:rPr>
                <w:rFonts w:cs="Arial"/>
              </w:rPr>
              <w:t xml:space="preserve"> </w:t>
            </w:r>
            <w:r>
              <w:rPr>
                <w:rFonts w:cs="Arial"/>
              </w:rPr>
              <w:t xml:space="preserve">High school’s Education Scotland inspection which rated the school as ‘excellent’ for raising attainment.  The </w:t>
            </w:r>
            <w:r w:rsidR="003C4005">
              <w:rPr>
                <w:rFonts w:cs="Arial"/>
              </w:rPr>
              <w:t xml:space="preserve">Sunday </w:t>
            </w:r>
            <w:r>
              <w:rPr>
                <w:rFonts w:cs="Arial"/>
              </w:rPr>
              <w:t>T</w:t>
            </w:r>
            <w:r w:rsidR="003C4005">
              <w:rPr>
                <w:rFonts w:cs="Arial"/>
              </w:rPr>
              <w:t>imes</w:t>
            </w:r>
            <w:r>
              <w:rPr>
                <w:rFonts w:cs="Arial"/>
              </w:rPr>
              <w:t xml:space="preserve"> has named Gryffe High the </w:t>
            </w:r>
            <w:r w:rsidR="003C4005">
              <w:rPr>
                <w:rFonts w:cs="Arial"/>
              </w:rPr>
              <w:t xml:space="preserve">Scottish </w:t>
            </w:r>
            <w:r>
              <w:rPr>
                <w:rFonts w:cs="Arial"/>
              </w:rPr>
              <w:t>S</w:t>
            </w:r>
            <w:r w:rsidR="003C4005">
              <w:rPr>
                <w:rFonts w:cs="Arial"/>
              </w:rPr>
              <w:t xml:space="preserve">tate </w:t>
            </w:r>
            <w:r>
              <w:rPr>
                <w:rFonts w:cs="Arial"/>
              </w:rPr>
              <w:t>S</w:t>
            </w:r>
            <w:r w:rsidR="003C4005">
              <w:rPr>
                <w:rFonts w:cs="Arial"/>
              </w:rPr>
              <w:t xml:space="preserve">chool of the </w:t>
            </w:r>
            <w:r>
              <w:rPr>
                <w:rFonts w:cs="Arial"/>
              </w:rPr>
              <w:t>Y</w:t>
            </w:r>
            <w:r w:rsidR="003C4005">
              <w:rPr>
                <w:rFonts w:cs="Arial"/>
              </w:rPr>
              <w:t>ear</w:t>
            </w:r>
            <w:r>
              <w:rPr>
                <w:rFonts w:cs="Arial"/>
              </w:rPr>
              <w:t>.</w:t>
            </w:r>
            <w:r w:rsidR="003C4005">
              <w:rPr>
                <w:rFonts w:cs="Arial"/>
              </w:rPr>
              <w:t xml:space="preserve">  </w:t>
            </w:r>
            <w:r>
              <w:rPr>
                <w:rFonts w:cs="Arial"/>
              </w:rPr>
              <w:t>David expressed thanks to</w:t>
            </w:r>
            <w:r w:rsidR="003C4005">
              <w:rPr>
                <w:rFonts w:cs="Arial"/>
              </w:rPr>
              <w:t xml:space="preserve"> Co</w:t>
            </w:r>
            <w:r>
              <w:rPr>
                <w:rFonts w:cs="Arial"/>
              </w:rPr>
              <w:t>l</w:t>
            </w:r>
            <w:r w:rsidR="003C4005">
              <w:rPr>
                <w:rFonts w:cs="Arial"/>
              </w:rPr>
              <w:t>in Johnston and</w:t>
            </w:r>
            <w:r>
              <w:rPr>
                <w:rFonts w:cs="Arial"/>
              </w:rPr>
              <w:t xml:space="preserve"> school</w:t>
            </w:r>
            <w:r w:rsidR="003C4005">
              <w:rPr>
                <w:rFonts w:cs="Arial"/>
              </w:rPr>
              <w:t xml:space="preserve"> staff for their </w:t>
            </w:r>
            <w:r>
              <w:rPr>
                <w:rFonts w:cs="Arial"/>
              </w:rPr>
              <w:t xml:space="preserve">hard </w:t>
            </w:r>
            <w:r w:rsidR="003C4005">
              <w:rPr>
                <w:rFonts w:cs="Arial"/>
              </w:rPr>
              <w:t xml:space="preserve">work.  </w:t>
            </w:r>
          </w:p>
          <w:p w14:paraId="21386506" w14:textId="0B885BE4" w:rsidR="003C4005" w:rsidRDefault="003C4005" w:rsidP="000E6D40">
            <w:pPr>
              <w:spacing w:after="0"/>
              <w:rPr>
                <w:rFonts w:cs="Arial"/>
              </w:rPr>
            </w:pPr>
          </w:p>
          <w:p w14:paraId="093A02F6" w14:textId="45D7AC01" w:rsidR="003C4005" w:rsidRDefault="00F03914" w:rsidP="000E6D40">
            <w:pPr>
              <w:spacing w:after="0"/>
              <w:rPr>
                <w:rFonts w:cs="Arial"/>
              </w:rPr>
            </w:pPr>
            <w:r>
              <w:rPr>
                <w:rFonts w:cs="Arial"/>
              </w:rPr>
              <w:t xml:space="preserve">Steven Quinn expressed his </w:t>
            </w:r>
            <w:r w:rsidR="003C4005">
              <w:rPr>
                <w:rFonts w:cs="Arial"/>
              </w:rPr>
              <w:t xml:space="preserve">thanks </w:t>
            </w:r>
            <w:r w:rsidR="003B6B93">
              <w:rPr>
                <w:rFonts w:cs="Arial"/>
              </w:rPr>
              <w:t xml:space="preserve">to </w:t>
            </w:r>
            <w:r w:rsidR="003C4005">
              <w:rPr>
                <w:rFonts w:cs="Arial"/>
              </w:rPr>
              <w:t xml:space="preserve">David.  </w:t>
            </w:r>
            <w:r w:rsidR="008E7463">
              <w:rPr>
                <w:rFonts w:cs="Arial"/>
              </w:rPr>
              <w:t>Steven also highlighted the</w:t>
            </w:r>
            <w:r w:rsidR="00DC3424">
              <w:rPr>
                <w:rFonts w:cs="Arial"/>
              </w:rPr>
              <w:t xml:space="preserve"> effort</w:t>
            </w:r>
            <w:r w:rsidR="008E7463">
              <w:rPr>
                <w:rFonts w:cs="Arial"/>
              </w:rPr>
              <w:t xml:space="preserve">s </w:t>
            </w:r>
            <w:r w:rsidR="00DC3424">
              <w:rPr>
                <w:rFonts w:cs="Arial"/>
              </w:rPr>
              <w:t xml:space="preserve">of school staff </w:t>
            </w:r>
            <w:r w:rsidR="008E7463">
              <w:rPr>
                <w:rFonts w:cs="Arial"/>
              </w:rPr>
              <w:t xml:space="preserve">throughout the term, and the complementary </w:t>
            </w:r>
            <w:r w:rsidR="00DC3424">
              <w:rPr>
                <w:rFonts w:cs="Arial"/>
              </w:rPr>
              <w:t xml:space="preserve">support of other teams and services.  </w:t>
            </w:r>
            <w:r w:rsidR="008E7463">
              <w:rPr>
                <w:rFonts w:cs="Arial"/>
              </w:rPr>
              <w:t xml:space="preserve">Teams have collaborated </w:t>
            </w:r>
            <w:r w:rsidR="00AE001D">
              <w:rPr>
                <w:rFonts w:cs="Arial"/>
              </w:rPr>
              <w:t xml:space="preserve">well </w:t>
            </w:r>
            <w:r w:rsidR="008E7463">
              <w:rPr>
                <w:rFonts w:cs="Arial"/>
              </w:rPr>
              <w:t>to</w:t>
            </w:r>
            <w:r w:rsidR="00DC3424">
              <w:rPr>
                <w:rFonts w:cs="Arial"/>
              </w:rPr>
              <w:t xml:space="preserve"> ensure schools </w:t>
            </w:r>
            <w:r w:rsidR="008E7463">
              <w:rPr>
                <w:rFonts w:cs="Arial"/>
              </w:rPr>
              <w:t xml:space="preserve">remain open, maintained and </w:t>
            </w:r>
            <w:r w:rsidR="00AE001D">
              <w:rPr>
                <w:rFonts w:cs="Arial"/>
              </w:rPr>
              <w:t>benefit from specialist</w:t>
            </w:r>
            <w:r w:rsidR="008E7463">
              <w:rPr>
                <w:rFonts w:cs="Arial"/>
              </w:rPr>
              <w:t xml:space="preserve"> test and protect processes.  Steven also extended thanks to </w:t>
            </w:r>
            <w:r w:rsidR="00DC3424">
              <w:rPr>
                <w:rFonts w:cs="Arial"/>
              </w:rPr>
              <w:t>parents for their support and patienc</w:t>
            </w:r>
            <w:r w:rsidR="008E7463">
              <w:rPr>
                <w:rFonts w:cs="Arial"/>
              </w:rPr>
              <w:t>e, and Renfrewshire’s children and young people who have demonstrated exceptional resilience.</w:t>
            </w:r>
            <w:r w:rsidR="00DC3424">
              <w:rPr>
                <w:rFonts w:cs="Arial"/>
              </w:rPr>
              <w:t xml:space="preserve">   </w:t>
            </w:r>
          </w:p>
          <w:p w14:paraId="7A1811D9" w14:textId="77777777" w:rsidR="00651058" w:rsidRDefault="00651058" w:rsidP="000E6D40">
            <w:pPr>
              <w:spacing w:after="0"/>
              <w:rPr>
                <w:rFonts w:cs="Arial"/>
              </w:rPr>
            </w:pPr>
          </w:p>
          <w:p w14:paraId="6F1B9465" w14:textId="5CEAD7E9" w:rsidR="000E6D40" w:rsidRPr="00FF47BB" w:rsidRDefault="000E6D40" w:rsidP="008E7463">
            <w:pPr>
              <w:spacing w:after="0"/>
              <w:rPr>
                <w:rFonts w:cs="Arial"/>
                <w:b/>
                <w:bCs/>
              </w:rPr>
            </w:pPr>
          </w:p>
        </w:tc>
      </w:tr>
    </w:tbl>
    <w:p w14:paraId="13E63CF9" w14:textId="05368E88" w:rsidR="003D1714" w:rsidRPr="004A1D6B" w:rsidRDefault="003D1714" w:rsidP="00202D70">
      <w:pPr>
        <w:rPr>
          <w:b/>
        </w:rPr>
      </w:pPr>
    </w:p>
    <w:p w14:paraId="3EA7611E" w14:textId="3C646BAA" w:rsidR="00833332" w:rsidRPr="004A1D6B" w:rsidRDefault="00DC54F8" w:rsidP="00202D70">
      <w:pPr>
        <w:rPr>
          <w:b/>
        </w:rPr>
      </w:pPr>
      <w:r w:rsidRPr="004A1D6B">
        <w:rPr>
          <w:b/>
        </w:rPr>
        <w:t xml:space="preserve">Date of next meeting: </w:t>
      </w:r>
      <w:r w:rsidR="00F74903" w:rsidRPr="004A1D6B">
        <w:rPr>
          <w:b/>
        </w:rPr>
        <w:t>TBC</w:t>
      </w:r>
    </w:p>
    <w:sectPr w:rsidR="00833332" w:rsidRPr="004A1D6B" w:rsidSect="004D633B">
      <w:headerReference w:type="even" r:id="rId8"/>
      <w:headerReference w:type="default" r:id="rId9"/>
      <w:footerReference w:type="even" r:id="rId10"/>
      <w:footerReference w:type="default" r:id="rId11"/>
      <w:headerReference w:type="first" r:id="rId12"/>
      <w:footerReference w:type="first" r:id="rId13"/>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E893F" w14:textId="77777777" w:rsidR="000F442D" w:rsidRDefault="000F442D" w:rsidP="00726FB6">
      <w:pPr>
        <w:spacing w:after="0"/>
      </w:pPr>
      <w:r>
        <w:separator/>
      </w:r>
    </w:p>
  </w:endnote>
  <w:endnote w:type="continuationSeparator" w:id="0">
    <w:p w14:paraId="7BEEEF4E" w14:textId="77777777" w:rsidR="000F442D" w:rsidRDefault="000F442D" w:rsidP="00726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B91E" w14:textId="77777777" w:rsidR="00F53F8D" w:rsidRDefault="00F53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5"/>
    </w:tblGrid>
    <w:tr w:rsidR="00F53F8D" w:rsidRPr="00DE78EC" w14:paraId="5FBB37D7" w14:textId="77777777" w:rsidTr="00DE78EC">
      <w:trPr>
        <w:jc w:val="center"/>
      </w:trPr>
      <w:tc>
        <w:tcPr>
          <w:tcW w:w="5000" w:type="pct"/>
          <w:tcBorders>
            <w:top w:val="nil"/>
            <w:left w:val="nil"/>
            <w:bottom w:val="nil"/>
            <w:right w:val="nil"/>
          </w:tcBorders>
        </w:tcPr>
        <w:p w14:paraId="09F6E4FB" w14:textId="77777777" w:rsidR="00F53F8D" w:rsidRPr="00DE78EC" w:rsidRDefault="00F53F8D" w:rsidP="00EB665A">
          <w:pPr>
            <w:pStyle w:val="Footer"/>
          </w:pPr>
        </w:p>
      </w:tc>
    </w:tr>
    <w:tr w:rsidR="00F53F8D" w:rsidRPr="00DE78EC" w14:paraId="1755FE94" w14:textId="77777777" w:rsidTr="00DE78EC">
      <w:trPr>
        <w:jc w:val="center"/>
      </w:trPr>
      <w:tc>
        <w:tcPr>
          <w:tcW w:w="5000" w:type="pct"/>
          <w:tcBorders>
            <w:top w:val="nil"/>
            <w:left w:val="nil"/>
            <w:bottom w:val="nil"/>
            <w:right w:val="nil"/>
          </w:tcBorders>
        </w:tcPr>
        <w:p w14:paraId="2C5A17F6" w14:textId="77777777" w:rsidR="00F53F8D" w:rsidRPr="00DE78EC" w:rsidRDefault="00F53F8D" w:rsidP="00DE78EC">
          <w:pPr>
            <w:spacing w:after="0"/>
            <w:jc w:val="center"/>
            <w:rPr>
              <w:sz w:val="16"/>
              <w:szCs w:val="16"/>
            </w:rPr>
          </w:pPr>
        </w:p>
      </w:tc>
    </w:tr>
  </w:tbl>
  <w:p w14:paraId="59142ECF" w14:textId="77777777" w:rsidR="00F53F8D" w:rsidRPr="008910AE" w:rsidRDefault="00F53F8D" w:rsidP="00EB6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0253" w14:textId="77777777" w:rsidR="00F53F8D" w:rsidRDefault="00F53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498F" w14:textId="77777777" w:rsidR="000F442D" w:rsidRDefault="000F442D" w:rsidP="00726FB6">
      <w:pPr>
        <w:spacing w:after="0"/>
      </w:pPr>
      <w:r>
        <w:separator/>
      </w:r>
    </w:p>
  </w:footnote>
  <w:footnote w:type="continuationSeparator" w:id="0">
    <w:p w14:paraId="74099ED2" w14:textId="77777777" w:rsidR="000F442D" w:rsidRDefault="000F442D" w:rsidP="00726F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5577" w14:textId="4060B07F" w:rsidR="00F53F8D" w:rsidRDefault="00F53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9606" w14:textId="585FD3FF" w:rsidR="00F53F8D" w:rsidRDefault="00F53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E983" w14:textId="697B75BD" w:rsidR="00F53F8D" w:rsidRDefault="00F5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DA6"/>
    <w:multiLevelType w:val="hybridMultilevel"/>
    <w:tmpl w:val="808CD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27DAD"/>
    <w:multiLevelType w:val="hybridMultilevel"/>
    <w:tmpl w:val="AA867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055C8"/>
    <w:multiLevelType w:val="hybridMultilevel"/>
    <w:tmpl w:val="C4CA2872"/>
    <w:lvl w:ilvl="0" w:tplc="13EEEA56">
      <w:start w:val="1"/>
      <w:numFmt w:val="decimal"/>
      <w:lvlText w:val="%1."/>
      <w:lvlJc w:val="left"/>
      <w:pPr>
        <w:ind w:left="360" w:hanging="360"/>
      </w:pPr>
      <w:rPr>
        <w:rFonts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E30961"/>
    <w:multiLevelType w:val="hybridMultilevel"/>
    <w:tmpl w:val="F8DCA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B5AA4"/>
    <w:multiLevelType w:val="hybridMultilevel"/>
    <w:tmpl w:val="0136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F7009"/>
    <w:multiLevelType w:val="hybridMultilevel"/>
    <w:tmpl w:val="99B2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97FBC"/>
    <w:multiLevelType w:val="hybridMultilevel"/>
    <w:tmpl w:val="50E603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DB1A2E"/>
    <w:multiLevelType w:val="hybridMultilevel"/>
    <w:tmpl w:val="307A0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E05584"/>
    <w:multiLevelType w:val="hybridMultilevel"/>
    <w:tmpl w:val="D304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F5577"/>
    <w:multiLevelType w:val="hybridMultilevel"/>
    <w:tmpl w:val="B366B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1412E"/>
    <w:multiLevelType w:val="hybridMultilevel"/>
    <w:tmpl w:val="76FA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55095"/>
    <w:multiLevelType w:val="hybridMultilevel"/>
    <w:tmpl w:val="B5364CDE"/>
    <w:lvl w:ilvl="0" w:tplc="B792D646">
      <w:start w:val="4"/>
      <w:numFmt w:val="bullet"/>
      <w:lvlText w:val="-"/>
      <w:lvlJc w:val="left"/>
      <w:pPr>
        <w:ind w:left="720" w:hanging="360"/>
      </w:pPr>
      <w:rPr>
        <w:rFonts w:ascii="Arial" w:eastAsia="Calibr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A04E1"/>
    <w:multiLevelType w:val="hybridMultilevel"/>
    <w:tmpl w:val="9B6E732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59E736C3"/>
    <w:multiLevelType w:val="hybridMultilevel"/>
    <w:tmpl w:val="BE16EF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754FE5"/>
    <w:multiLevelType w:val="hybridMultilevel"/>
    <w:tmpl w:val="73C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72CFC"/>
    <w:multiLevelType w:val="hybridMultilevel"/>
    <w:tmpl w:val="86563A96"/>
    <w:lvl w:ilvl="0" w:tplc="5F20DB8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
  </w:num>
  <w:num w:numId="6">
    <w:abstractNumId w:val="7"/>
  </w:num>
  <w:num w:numId="7">
    <w:abstractNumId w:val="5"/>
  </w:num>
  <w:num w:numId="8">
    <w:abstractNumId w:val="8"/>
  </w:num>
  <w:num w:numId="9">
    <w:abstractNumId w:val="15"/>
  </w:num>
  <w:num w:numId="10">
    <w:abstractNumId w:val="14"/>
  </w:num>
  <w:num w:numId="11">
    <w:abstractNumId w:val="4"/>
  </w:num>
  <w:num w:numId="12">
    <w:abstractNumId w:val="11"/>
  </w:num>
  <w:num w:numId="13">
    <w:abstractNumId w:val="2"/>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EC"/>
    <w:rsid w:val="00005F96"/>
    <w:rsid w:val="00007C9F"/>
    <w:rsid w:val="00007F1E"/>
    <w:rsid w:val="00020EE8"/>
    <w:rsid w:val="00031EE4"/>
    <w:rsid w:val="00040AE3"/>
    <w:rsid w:val="00047E25"/>
    <w:rsid w:val="0005041F"/>
    <w:rsid w:val="00051B94"/>
    <w:rsid w:val="00056108"/>
    <w:rsid w:val="00060701"/>
    <w:rsid w:val="00066FFF"/>
    <w:rsid w:val="0009208F"/>
    <w:rsid w:val="00096FD0"/>
    <w:rsid w:val="000A1C1D"/>
    <w:rsid w:val="000A3490"/>
    <w:rsid w:val="000A3AE5"/>
    <w:rsid w:val="000C0842"/>
    <w:rsid w:val="000C0C9F"/>
    <w:rsid w:val="000C13E2"/>
    <w:rsid w:val="000C2993"/>
    <w:rsid w:val="000C5C37"/>
    <w:rsid w:val="000D2035"/>
    <w:rsid w:val="000D22AF"/>
    <w:rsid w:val="000D4296"/>
    <w:rsid w:val="000E0DE4"/>
    <w:rsid w:val="000E3D1F"/>
    <w:rsid w:val="000E6355"/>
    <w:rsid w:val="000E6D40"/>
    <w:rsid w:val="000F05C6"/>
    <w:rsid w:val="000F2B86"/>
    <w:rsid w:val="000F442D"/>
    <w:rsid w:val="000F4F34"/>
    <w:rsid w:val="000F5A9E"/>
    <w:rsid w:val="000F5B16"/>
    <w:rsid w:val="00102626"/>
    <w:rsid w:val="00103625"/>
    <w:rsid w:val="00110F98"/>
    <w:rsid w:val="00113B4B"/>
    <w:rsid w:val="0011631D"/>
    <w:rsid w:val="0012186C"/>
    <w:rsid w:val="00126BE0"/>
    <w:rsid w:val="00130483"/>
    <w:rsid w:val="00130DA0"/>
    <w:rsid w:val="00132488"/>
    <w:rsid w:val="00140E93"/>
    <w:rsid w:val="0014526E"/>
    <w:rsid w:val="00146593"/>
    <w:rsid w:val="00146B0D"/>
    <w:rsid w:val="00162E0B"/>
    <w:rsid w:val="00163DA3"/>
    <w:rsid w:val="00171274"/>
    <w:rsid w:val="00181C69"/>
    <w:rsid w:val="0019425D"/>
    <w:rsid w:val="001B6DF8"/>
    <w:rsid w:val="001C25B9"/>
    <w:rsid w:val="001C6553"/>
    <w:rsid w:val="001D29C9"/>
    <w:rsid w:val="001E6102"/>
    <w:rsid w:val="001F113D"/>
    <w:rsid w:val="001F238C"/>
    <w:rsid w:val="002009F7"/>
    <w:rsid w:val="00202D70"/>
    <w:rsid w:val="002049C0"/>
    <w:rsid w:val="00204CB5"/>
    <w:rsid w:val="00205778"/>
    <w:rsid w:val="00205B32"/>
    <w:rsid w:val="00211218"/>
    <w:rsid w:val="00217C7F"/>
    <w:rsid w:val="00220F40"/>
    <w:rsid w:val="00242978"/>
    <w:rsid w:val="00243B37"/>
    <w:rsid w:val="00243C6D"/>
    <w:rsid w:val="00251546"/>
    <w:rsid w:val="00286062"/>
    <w:rsid w:val="0029260C"/>
    <w:rsid w:val="00294A4C"/>
    <w:rsid w:val="0029520D"/>
    <w:rsid w:val="002974A8"/>
    <w:rsid w:val="002B293B"/>
    <w:rsid w:val="002B4B46"/>
    <w:rsid w:val="002C1D19"/>
    <w:rsid w:val="002C5525"/>
    <w:rsid w:val="002C578F"/>
    <w:rsid w:val="002C5C28"/>
    <w:rsid w:val="002F23BE"/>
    <w:rsid w:val="0030367A"/>
    <w:rsid w:val="00305AEA"/>
    <w:rsid w:val="003075B0"/>
    <w:rsid w:val="00313BB3"/>
    <w:rsid w:val="0032533D"/>
    <w:rsid w:val="00342F55"/>
    <w:rsid w:val="0035104F"/>
    <w:rsid w:val="00363A01"/>
    <w:rsid w:val="00364A68"/>
    <w:rsid w:val="003664EA"/>
    <w:rsid w:val="0036798F"/>
    <w:rsid w:val="003807C9"/>
    <w:rsid w:val="003B6B93"/>
    <w:rsid w:val="003C4005"/>
    <w:rsid w:val="003C56B7"/>
    <w:rsid w:val="003D1714"/>
    <w:rsid w:val="003D6814"/>
    <w:rsid w:val="003E7110"/>
    <w:rsid w:val="003F332E"/>
    <w:rsid w:val="003F4012"/>
    <w:rsid w:val="00404E68"/>
    <w:rsid w:val="004065C1"/>
    <w:rsid w:val="00413A46"/>
    <w:rsid w:val="0041738A"/>
    <w:rsid w:val="004214CA"/>
    <w:rsid w:val="00430AF6"/>
    <w:rsid w:val="00432AA9"/>
    <w:rsid w:val="0044023D"/>
    <w:rsid w:val="0044254F"/>
    <w:rsid w:val="004476AD"/>
    <w:rsid w:val="00465BE4"/>
    <w:rsid w:val="0047196B"/>
    <w:rsid w:val="00483258"/>
    <w:rsid w:val="0048325B"/>
    <w:rsid w:val="0049580A"/>
    <w:rsid w:val="004A1D6B"/>
    <w:rsid w:val="004B1634"/>
    <w:rsid w:val="004B1675"/>
    <w:rsid w:val="004B2C33"/>
    <w:rsid w:val="004B2C7E"/>
    <w:rsid w:val="004C0762"/>
    <w:rsid w:val="004D3AE0"/>
    <w:rsid w:val="004D633B"/>
    <w:rsid w:val="004E3E19"/>
    <w:rsid w:val="004E4EAF"/>
    <w:rsid w:val="004F3831"/>
    <w:rsid w:val="004F66DB"/>
    <w:rsid w:val="0051442F"/>
    <w:rsid w:val="0051636F"/>
    <w:rsid w:val="00520CAD"/>
    <w:rsid w:val="00525288"/>
    <w:rsid w:val="00530D18"/>
    <w:rsid w:val="005535A3"/>
    <w:rsid w:val="00561079"/>
    <w:rsid w:val="00562721"/>
    <w:rsid w:val="00566EA3"/>
    <w:rsid w:val="005715FF"/>
    <w:rsid w:val="0057564A"/>
    <w:rsid w:val="0057670F"/>
    <w:rsid w:val="00585162"/>
    <w:rsid w:val="00587991"/>
    <w:rsid w:val="005966AE"/>
    <w:rsid w:val="00596CA7"/>
    <w:rsid w:val="0059715B"/>
    <w:rsid w:val="005A6E73"/>
    <w:rsid w:val="005B0B12"/>
    <w:rsid w:val="005B0C92"/>
    <w:rsid w:val="005B42FE"/>
    <w:rsid w:val="005C3A1E"/>
    <w:rsid w:val="005C5926"/>
    <w:rsid w:val="005C6ABD"/>
    <w:rsid w:val="005C7ECB"/>
    <w:rsid w:val="005D0CF0"/>
    <w:rsid w:val="005D1826"/>
    <w:rsid w:val="005D20D9"/>
    <w:rsid w:val="005D6857"/>
    <w:rsid w:val="005D6B29"/>
    <w:rsid w:val="005E024A"/>
    <w:rsid w:val="005E29AA"/>
    <w:rsid w:val="005F4B43"/>
    <w:rsid w:val="005F64C4"/>
    <w:rsid w:val="0060257D"/>
    <w:rsid w:val="006179BA"/>
    <w:rsid w:val="006215D7"/>
    <w:rsid w:val="00622C64"/>
    <w:rsid w:val="00630F42"/>
    <w:rsid w:val="00636283"/>
    <w:rsid w:val="00651058"/>
    <w:rsid w:val="00654A3E"/>
    <w:rsid w:val="00660EBB"/>
    <w:rsid w:val="00662DFA"/>
    <w:rsid w:val="006711F5"/>
    <w:rsid w:val="00674915"/>
    <w:rsid w:val="006762AD"/>
    <w:rsid w:val="00692F8B"/>
    <w:rsid w:val="006942D6"/>
    <w:rsid w:val="006A68E7"/>
    <w:rsid w:val="006B3AF2"/>
    <w:rsid w:val="006B53C7"/>
    <w:rsid w:val="006B65B9"/>
    <w:rsid w:val="006B74A1"/>
    <w:rsid w:val="006C23A8"/>
    <w:rsid w:val="006D7608"/>
    <w:rsid w:val="006E2CA3"/>
    <w:rsid w:val="0070368F"/>
    <w:rsid w:val="00710650"/>
    <w:rsid w:val="0071284F"/>
    <w:rsid w:val="00716D06"/>
    <w:rsid w:val="00726FB6"/>
    <w:rsid w:val="00727DC2"/>
    <w:rsid w:val="00731584"/>
    <w:rsid w:val="00737411"/>
    <w:rsid w:val="0074184B"/>
    <w:rsid w:val="00754331"/>
    <w:rsid w:val="00776FBF"/>
    <w:rsid w:val="00781EAE"/>
    <w:rsid w:val="007937D2"/>
    <w:rsid w:val="00794F21"/>
    <w:rsid w:val="007B0D98"/>
    <w:rsid w:val="007B19F6"/>
    <w:rsid w:val="007B612F"/>
    <w:rsid w:val="007B7AC1"/>
    <w:rsid w:val="007C341E"/>
    <w:rsid w:val="007C5A85"/>
    <w:rsid w:val="007C6257"/>
    <w:rsid w:val="007C7D2C"/>
    <w:rsid w:val="007D4161"/>
    <w:rsid w:val="007D6E53"/>
    <w:rsid w:val="007F0A50"/>
    <w:rsid w:val="007F66AB"/>
    <w:rsid w:val="007F6A43"/>
    <w:rsid w:val="007F7FB5"/>
    <w:rsid w:val="008052BD"/>
    <w:rsid w:val="00821C48"/>
    <w:rsid w:val="00832356"/>
    <w:rsid w:val="00833332"/>
    <w:rsid w:val="008377A5"/>
    <w:rsid w:val="008469F2"/>
    <w:rsid w:val="00853625"/>
    <w:rsid w:val="00853A48"/>
    <w:rsid w:val="0086001D"/>
    <w:rsid w:val="008635EB"/>
    <w:rsid w:val="00871C35"/>
    <w:rsid w:val="00872225"/>
    <w:rsid w:val="0089002B"/>
    <w:rsid w:val="00890EA3"/>
    <w:rsid w:val="008910AE"/>
    <w:rsid w:val="008931FA"/>
    <w:rsid w:val="008A2CFA"/>
    <w:rsid w:val="008A5C63"/>
    <w:rsid w:val="008A6FFB"/>
    <w:rsid w:val="008B25C3"/>
    <w:rsid w:val="008B6C6E"/>
    <w:rsid w:val="008C1DB9"/>
    <w:rsid w:val="008C3A2C"/>
    <w:rsid w:val="008C3BC0"/>
    <w:rsid w:val="008D33B0"/>
    <w:rsid w:val="008D3445"/>
    <w:rsid w:val="008D6226"/>
    <w:rsid w:val="008E12DE"/>
    <w:rsid w:val="008E1E2F"/>
    <w:rsid w:val="008E2F0A"/>
    <w:rsid w:val="008E72E9"/>
    <w:rsid w:val="008E7463"/>
    <w:rsid w:val="008F1642"/>
    <w:rsid w:val="008F177D"/>
    <w:rsid w:val="008F2EBF"/>
    <w:rsid w:val="008F7A6E"/>
    <w:rsid w:val="00912C69"/>
    <w:rsid w:val="009156D4"/>
    <w:rsid w:val="00915FD4"/>
    <w:rsid w:val="009226F4"/>
    <w:rsid w:val="009253E8"/>
    <w:rsid w:val="00927DAB"/>
    <w:rsid w:val="00931861"/>
    <w:rsid w:val="00943847"/>
    <w:rsid w:val="00945BCD"/>
    <w:rsid w:val="00946182"/>
    <w:rsid w:val="009537F4"/>
    <w:rsid w:val="009547A5"/>
    <w:rsid w:val="00955884"/>
    <w:rsid w:val="009577FD"/>
    <w:rsid w:val="00960886"/>
    <w:rsid w:val="00970CA5"/>
    <w:rsid w:val="00976308"/>
    <w:rsid w:val="009870FD"/>
    <w:rsid w:val="0098767E"/>
    <w:rsid w:val="00991D65"/>
    <w:rsid w:val="009B4198"/>
    <w:rsid w:val="009B52DD"/>
    <w:rsid w:val="009B7060"/>
    <w:rsid w:val="009C0334"/>
    <w:rsid w:val="009C08E0"/>
    <w:rsid w:val="009C0A38"/>
    <w:rsid w:val="009C29BC"/>
    <w:rsid w:val="009C5B71"/>
    <w:rsid w:val="009D51C8"/>
    <w:rsid w:val="009E6DDA"/>
    <w:rsid w:val="009F5ACF"/>
    <w:rsid w:val="00A07116"/>
    <w:rsid w:val="00A1391F"/>
    <w:rsid w:val="00A13D95"/>
    <w:rsid w:val="00A13EB5"/>
    <w:rsid w:val="00A21997"/>
    <w:rsid w:val="00A21D8F"/>
    <w:rsid w:val="00A21F4A"/>
    <w:rsid w:val="00A30046"/>
    <w:rsid w:val="00A34153"/>
    <w:rsid w:val="00A36B8D"/>
    <w:rsid w:val="00A45DBC"/>
    <w:rsid w:val="00A61F7A"/>
    <w:rsid w:val="00A65591"/>
    <w:rsid w:val="00A70156"/>
    <w:rsid w:val="00A72863"/>
    <w:rsid w:val="00A72C7B"/>
    <w:rsid w:val="00A748E7"/>
    <w:rsid w:val="00A74A3E"/>
    <w:rsid w:val="00A74B84"/>
    <w:rsid w:val="00A81D78"/>
    <w:rsid w:val="00A820BF"/>
    <w:rsid w:val="00A87140"/>
    <w:rsid w:val="00A924D7"/>
    <w:rsid w:val="00A94720"/>
    <w:rsid w:val="00A9637D"/>
    <w:rsid w:val="00A969D4"/>
    <w:rsid w:val="00AA1832"/>
    <w:rsid w:val="00AA3B2B"/>
    <w:rsid w:val="00AA4805"/>
    <w:rsid w:val="00AA636F"/>
    <w:rsid w:val="00AB04C4"/>
    <w:rsid w:val="00AB54E2"/>
    <w:rsid w:val="00AC5706"/>
    <w:rsid w:val="00AD106B"/>
    <w:rsid w:val="00AD1C16"/>
    <w:rsid w:val="00AE001D"/>
    <w:rsid w:val="00AE3EEA"/>
    <w:rsid w:val="00AF2761"/>
    <w:rsid w:val="00AF6A6C"/>
    <w:rsid w:val="00B022E6"/>
    <w:rsid w:val="00B03DB9"/>
    <w:rsid w:val="00B047B1"/>
    <w:rsid w:val="00B051A6"/>
    <w:rsid w:val="00B0706D"/>
    <w:rsid w:val="00B07920"/>
    <w:rsid w:val="00B12F96"/>
    <w:rsid w:val="00B1627A"/>
    <w:rsid w:val="00B17D17"/>
    <w:rsid w:val="00B2548C"/>
    <w:rsid w:val="00B27B67"/>
    <w:rsid w:val="00B33B37"/>
    <w:rsid w:val="00B3703C"/>
    <w:rsid w:val="00B42B82"/>
    <w:rsid w:val="00B46CB5"/>
    <w:rsid w:val="00B567CA"/>
    <w:rsid w:val="00B6367E"/>
    <w:rsid w:val="00B652F1"/>
    <w:rsid w:val="00B74B71"/>
    <w:rsid w:val="00B77AB8"/>
    <w:rsid w:val="00B81DEF"/>
    <w:rsid w:val="00BA0E4E"/>
    <w:rsid w:val="00BA67BA"/>
    <w:rsid w:val="00BC5FE9"/>
    <w:rsid w:val="00BD62AD"/>
    <w:rsid w:val="00BE3819"/>
    <w:rsid w:val="00BE3D29"/>
    <w:rsid w:val="00BE5D64"/>
    <w:rsid w:val="00BF1265"/>
    <w:rsid w:val="00C1140E"/>
    <w:rsid w:val="00C132AE"/>
    <w:rsid w:val="00C24517"/>
    <w:rsid w:val="00C27788"/>
    <w:rsid w:val="00C31709"/>
    <w:rsid w:val="00C32DDD"/>
    <w:rsid w:val="00C345AD"/>
    <w:rsid w:val="00C35816"/>
    <w:rsid w:val="00C40561"/>
    <w:rsid w:val="00C46549"/>
    <w:rsid w:val="00C5097F"/>
    <w:rsid w:val="00C517A8"/>
    <w:rsid w:val="00C51911"/>
    <w:rsid w:val="00C60D5E"/>
    <w:rsid w:val="00C60E1E"/>
    <w:rsid w:val="00C61169"/>
    <w:rsid w:val="00C64096"/>
    <w:rsid w:val="00C87D5B"/>
    <w:rsid w:val="00CA50B1"/>
    <w:rsid w:val="00CA6217"/>
    <w:rsid w:val="00CA6C73"/>
    <w:rsid w:val="00CB3558"/>
    <w:rsid w:val="00CB6774"/>
    <w:rsid w:val="00CC5C61"/>
    <w:rsid w:val="00CE2357"/>
    <w:rsid w:val="00CE7AE2"/>
    <w:rsid w:val="00D0006B"/>
    <w:rsid w:val="00D00605"/>
    <w:rsid w:val="00D02558"/>
    <w:rsid w:val="00D02F66"/>
    <w:rsid w:val="00D0349B"/>
    <w:rsid w:val="00D056F8"/>
    <w:rsid w:val="00D072B2"/>
    <w:rsid w:val="00D07562"/>
    <w:rsid w:val="00D11AB2"/>
    <w:rsid w:val="00D1344B"/>
    <w:rsid w:val="00D137CC"/>
    <w:rsid w:val="00D14064"/>
    <w:rsid w:val="00D20DBE"/>
    <w:rsid w:val="00D239A3"/>
    <w:rsid w:val="00D24361"/>
    <w:rsid w:val="00D323AE"/>
    <w:rsid w:val="00D41AC9"/>
    <w:rsid w:val="00D47577"/>
    <w:rsid w:val="00D56E46"/>
    <w:rsid w:val="00D57EE8"/>
    <w:rsid w:val="00D70D0B"/>
    <w:rsid w:val="00D730E8"/>
    <w:rsid w:val="00D74529"/>
    <w:rsid w:val="00D826D1"/>
    <w:rsid w:val="00D87334"/>
    <w:rsid w:val="00D8780A"/>
    <w:rsid w:val="00DA64A3"/>
    <w:rsid w:val="00DB06E1"/>
    <w:rsid w:val="00DB65CE"/>
    <w:rsid w:val="00DB6C6E"/>
    <w:rsid w:val="00DC1769"/>
    <w:rsid w:val="00DC3424"/>
    <w:rsid w:val="00DC54F8"/>
    <w:rsid w:val="00DC5650"/>
    <w:rsid w:val="00DE13A5"/>
    <w:rsid w:val="00DE78EC"/>
    <w:rsid w:val="00DF4595"/>
    <w:rsid w:val="00DF5AA8"/>
    <w:rsid w:val="00DF6FE2"/>
    <w:rsid w:val="00E02FA1"/>
    <w:rsid w:val="00E20F19"/>
    <w:rsid w:val="00E21F55"/>
    <w:rsid w:val="00E2354B"/>
    <w:rsid w:val="00E25A38"/>
    <w:rsid w:val="00E32A79"/>
    <w:rsid w:val="00E32EC5"/>
    <w:rsid w:val="00E33F66"/>
    <w:rsid w:val="00E42F13"/>
    <w:rsid w:val="00E45117"/>
    <w:rsid w:val="00E536DB"/>
    <w:rsid w:val="00E6584F"/>
    <w:rsid w:val="00E70AF1"/>
    <w:rsid w:val="00E74787"/>
    <w:rsid w:val="00E77C6A"/>
    <w:rsid w:val="00E828BA"/>
    <w:rsid w:val="00E84B1A"/>
    <w:rsid w:val="00E940B0"/>
    <w:rsid w:val="00E947AE"/>
    <w:rsid w:val="00EA0FB3"/>
    <w:rsid w:val="00EA2DD6"/>
    <w:rsid w:val="00EB665A"/>
    <w:rsid w:val="00ED65B5"/>
    <w:rsid w:val="00EE4C51"/>
    <w:rsid w:val="00EE4C97"/>
    <w:rsid w:val="00F03914"/>
    <w:rsid w:val="00F048AE"/>
    <w:rsid w:val="00F04B63"/>
    <w:rsid w:val="00F11B29"/>
    <w:rsid w:val="00F417F6"/>
    <w:rsid w:val="00F4794C"/>
    <w:rsid w:val="00F53F8D"/>
    <w:rsid w:val="00F560A6"/>
    <w:rsid w:val="00F57435"/>
    <w:rsid w:val="00F67129"/>
    <w:rsid w:val="00F67475"/>
    <w:rsid w:val="00F73176"/>
    <w:rsid w:val="00F74903"/>
    <w:rsid w:val="00FA3968"/>
    <w:rsid w:val="00FA68D7"/>
    <w:rsid w:val="00FD306B"/>
    <w:rsid w:val="00FE2EDD"/>
    <w:rsid w:val="00FE6924"/>
    <w:rsid w:val="00FE7CB9"/>
    <w:rsid w:val="00FF23F4"/>
    <w:rsid w:val="00FF47BB"/>
    <w:rsid w:val="00FF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4F1CF"/>
  <w15:docId w15:val="{AA0BFB15-6D3E-4D2A-9EC6-59ED79D0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70"/>
    <w:pPr>
      <w:spacing w:after="200"/>
    </w:pPr>
    <w:rPr>
      <w:sz w:val="24"/>
      <w:szCs w:val="24"/>
      <w:lang w:eastAsia="en-US"/>
    </w:rPr>
  </w:style>
  <w:style w:type="paragraph" w:styleId="Heading1">
    <w:name w:val="heading 1"/>
    <w:basedOn w:val="Normal"/>
    <w:next w:val="Normal"/>
    <w:link w:val="Heading1Char"/>
    <w:qFormat/>
    <w:rsid w:val="00DB6C6E"/>
    <w:pPr>
      <w:keepNext/>
      <w:spacing w:after="240"/>
      <w:outlineLvl w:val="0"/>
    </w:pPr>
    <w:rPr>
      <w:rFonts w:eastAsia="Times New Roman"/>
      <w:b/>
      <w:bCs/>
      <w:color w:val="000000"/>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imes New Roman"/>
      <w:b/>
      <w:bCs/>
      <w:iCs/>
      <w:color w:val="000000"/>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imes New Roman"/>
      <w:b/>
      <w:bCs/>
      <w:color w:val="000000"/>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imes New Roman"/>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imes New Roman" w:cs="Times New Roman"/>
      <w:b/>
      <w:bCs/>
      <w:color w:val="000000"/>
      <w:kern w:val="32"/>
      <w:sz w:val="32"/>
      <w:szCs w:val="32"/>
    </w:rPr>
  </w:style>
  <w:style w:type="character" w:customStyle="1" w:styleId="Heading2Char">
    <w:name w:val="Heading 2 Char"/>
    <w:basedOn w:val="DefaultParagraphFont"/>
    <w:link w:val="Heading2"/>
    <w:rsid w:val="004B1634"/>
    <w:rPr>
      <w:rFonts w:eastAsia="Times New Roman" w:cs="Times New Roman"/>
      <w:b/>
      <w:bCs/>
      <w:iCs/>
      <w:color w:val="000000"/>
      <w:sz w:val="28"/>
      <w:szCs w:val="28"/>
    </w:rPr>
  </w:style>
  <w:style w:type="character" w:customStyle="1" w:styleId="Heading3Char">
    <w:name w:val="Heading 3 Char"/>
    <w:basedOn w:val="DefaultParagraphFont"/>
    <w:link w:val="Heading3"/>
    <w:rsid w:val="004B1634"/>
    <w:rPr>
      <w:rFonts w:eastAsia="Times New Roman" w:cs="Times New Roman"/>
      <w:b/>
      <w:bCs/>
      <w:color w:val="000000"/>
      <w:szCs w:val="26"/>
    </w:rPr>
  </w:style>
  <w:style w:type="table" w:styleId="TableGrid">
    <w:name w:val="Table Grid"/>
    <w:basedOn w:val="TableNormal"/>
    <w:uiPriority w:val="59"/>
    <w:rsid w:val="00C13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2"/>
    <w:rsid w:val="00C132AE"/>
    <w:rPr>
      <w:color w:val="000000"/>
      <w:sz w:val="24"/>
      <w:szCs w:val="24"/>
      <w:lang w:eastAsia="en-US"/>
    </w:rPr>
  </w:style>
  <w:style w:type="paragraph" w:styleId="Header">
    <w:name w:val="header"/>
    <w:basedOn w:val="Normal"/>
    <w:link w:val="HeaderChar"/>
    <w:uiPriority w:val="99"/>
    <w:semiHidden/>
    <w:unhideWhenUsed/>
    <w:rsid w:val="00726FB6"/>
    <w:pPr>
      <w:tabs>
        <w:tab w:val="center" w:pos="4513"/>
        <w:tab w:val="right" w:pos="9026"/>
      </w:tabs>
      <w:spacing w:after="0"/>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F64C4"/>
    <w:rPr>
      <w:rFonts w:ascii="Cambria" w:eastAsia="Times New Roman" w:hAnsi="Cambria" w:cs="Times New Roman"/>
      <w:color w:val="17365D"/>
      <w:spacing w:val="5"/>
      <w:kern w:val="28"/>
      <w:sz w:val="52"/>
      <w:szCs w:val="52"/>
    </w:rPr>
  </w:style>
  <w:style w:type="character" w:customStyle="1" w:styleId="Heading4Char">
    <w:name w:val="Heading 4 Char"/>
    <w:basedOn w:val="DefaultParagraphFont"/>
    <w:link w:val="Heading4"/>
    <w:uiPriority w:val="9"/>
    <w:rsid w:val="00066FFF"/>
    <w:rPr>
      <w:rFonts w:eastAsia="Times New Roman" w:cs="Times New Roman"/>
      <w:b/>
      <w:bCs/>
      <w:iCs/>
      <w:color w:val="000000"/>
    </w:rPr>
  </w:style>
  <w:style w:type="paragraph" w:styleId="Subtitle">
    <w:name w:val="Subtitle"/>
    <w:basedOn w:val="Normal"/>
    <w:next w:val="Normal"/>
    <w:link w:val="SubtitleChar"/>
    <w:uiPriority w:val="11"/>
    <w:qFormat/>
    <w:rsid w:val="008910AE"/>
    <w:pPr>
      <w:numPr>
        <w:ilvl w:val="1"/>
      </w:numPr>
      <w:ind w:left="357" w:hanging="357"/>
    </w:pPr>
    <w:rPr>
      <w:rFonts w:eastAsia="Times New Roman"/>
      <w:i/>
      <w:iCs/>
      <w:color w:val="4F81BD"/>
      <w:spacing w:val="15"/>
    </w:rPr>
  </w:style>
  <w:style w:type="character" w:customStyle="1" w:styleId="SubtitleChar">
    <w:name w:val="Subtitle Char"/>
    <w:basedOn w:val="DefaultParagraphFont"/>
    <w:link w:val="Subtitle"/>
    <w:uiPriority w:val="11"/>
    <w:rsid w:val="008910AE"/>
    <w:rPr>
      <w:rFonts w:eastAsia="Times New Roman" w:cs="Times New Roman"/>
      <w:i/>
      <w:iCs/>
      <w:color w:val="4F81BD"/>
      <w:spacing w:val="15"/>
    </w:rPr>
  </w:style>
  <w:style w:type="character" w:styleId="SubtleEmphasis">
    <w:name w:val="Subtle Emphasis"/>
    <w:basedOn w:val="DefaultParagraphFont"/>
    <w:uiPriority w:val="19"/>
    <w:semiHidden/>
    <w:qFormat/>
    <w:rsid w:val="008910AE"/>
    <w:rPr>
      <w:i/>
      <w:iCs/>
      <w:color w:val="808080"/>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rPr>
  </w:style>
  <w:style w:type="paragraph" w:styleId="Quote">
    <w:name w:val="Quote"/>
    <w:basedOn w:val="Normal"/>
    <w:next w:val="Normal"/>
    <w:link w:val="QuoteChar"/>
    <w:uiPriority w:val="29"/>
    <w:qFormat/>
    <w:rsid w:val="008910AE"/>
    <w:rPr>
      <w:i/>
      <w:iCs/>
      <w:color w:val="000000"/>
    </w:rPr>
  </w:style>
  <w:style w:type="character" w:customStyle="1" w:styleId="QuoteChar">
    <w:name w:val="Quote Char"/>
    <w:basedOn w:val="DefaultParagraphFont"/>
    <w:link w:val="Quote"/>
    <w:uiPriority w:val="29"/>
    <w:rsid w:val="008910AE"/>
    <w:rPr>
      <w:i/>
      <w:iCs/>
      <w:color w:val="000000"/>
    </w:rPr>
  </w:style>
  <w:style w:type="paragraph" w:styleId="IntenseQuote">
    <w:name w:val="Intense Quote"/>
    <w:basedOn w:val="Normal"/>
    <w:next w:val="Normal"/>
    <w:link w:val="IntenseQuoteChar"/>
    <w:uiPriority w:val="30"/>
    <w:semiHidden/>
    <w:qFormat/>
    <w:rsid w:val="008910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005F96"/>
    <w:rPr>
      <w:b/>
      <w:bCs/>
      <w:i/>
      <w:iCs/>
      <w:color w:val="4F81BD"/>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pPr>
    <w:rPr>
      <w:sz w:val="22"/>
      <w:szCs w:val="22"/>
    </w:rPr>
  </w:style>
  <w:style w:type="paragraph" w:customStyle="1" w:styleId="Table2">
    <w:name w:val="Table 2"/>
    <w:basedOn w:val="Heading4"/>
    <w:link w:val="Table2Char"/>
    <w:qFormat/>
    <w:rsid w:val="00202D70"/>
    <w:pPr>
      <w:spacing w:after="120"/>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imes New Roman" w:cs="Times New Roman"/>
      <w:b/>
      <w:bCs/>
      <w:iCs/>
      <w:color w:val="000000"/>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pPr>
    <w:rPr>
      <w:b w:val="0"/>
      <w:sz w:val="22"/>
      <w:szCs w:val="22"/>
    </w:rPr>
  </w:style>
  <w:style w:type="character" w:customStyle="1" w:styleId="Table2Char">
    <w:name w:val="Table 2 Char"/>
    <w:basedOn w:val="Heading4Char"/>
    <w:link w:val="Table2"/>
    <w:rsid w:val="00202D70"/>
    <w:rPr>
      <w:rFonts w:eastAsia="Times New Roman" w:cs="Times New Roman"/>
      <w:b/>
      <w:bCs/>
      <w:iCs/>
      <w:color w:val="000000"/>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imes New Roman" w:cs="Times New Roman"/>
      <w:b/>
      <w:bCs/>
      <w:iCs/>
      <w:color w:val="000000"/>
      <w:sz w:val="22"/>
      <w:szCs w:val="22"/>
    </w:rPr>
  </w:style>
  <w:style w:type="character" w:customStyle="1" w:styleId="Table4Char">
    <w:name w:val="Table 4 Char"/>
    <w:basedOn w:val="Table3Char"/>
    <w:link w:val="Table4"/>
    <w:rsid w:val="00202D70"/>
    <w:rPr>
      <w:rFonts w:eastAsia="Times New Roman" w:cs="Times New Roman"/>
      <w:b/>
      <w:bCs/>
      <w:iCs/>
      <w:color w:val="000000"/>
      <w:sz w:val="20"/>
      <w:szCs w:val="20"/>
    </w:rPr>
  </w:style>
  <w:style w:type="paragraph" w:styleId="ListParagraph">
    <w:name w:val="List Paragraph"/>
    <w:basedOn w:val="Normal"/>
    <w:uiPriority w:val="34"/>
    <w:qFormat/>
    <w:rsid w:val="003D1714"/>
    <w:pPr>
      <w:ind w:left="720"/>
    </w:pPr>
  </w:style>
  <w:style w:type="character" w:styleId="CommentReference">
    <w:name w:val="annotation reference"/>
    <w:basedOn w:val="DefaultParagraphFont"/>
    <w:uiPriority w:val="99"/>
    <w:semiHidden/>
    <w:unhideWhenUsed/>
    <w:rsid w:val="00102626"/>
    <w:rPr>
      <w:sz w:val="16"/>
      <w:szCs w:val="16"/>
    </w:rPr>
  </w:style>
  <w:style w:type="paragraph" w:styleId="CommentText">
    <w:name w:val="annotation text"/>
    <w:basedOn w:val="Normal"/>
    <w:link w:val="CommentTextChar"/>
    <w:uiPriority w:val="99"/>
    <w:semiHidden/>
    <w:unhideWhenUsed/>
    <w:rsid w:val="00102626"/>
    <w:rPr>
      <w:sz w:val="20"/>
      <w:szCs w:val="20"/>
    </w:rPr>
  </w:style>
  <w:style w:type="character" w:customStyle="1" w:styleId="CommentTextChar">
    <w:name w:val="Comment Text Char"/>
    <w:basedOn w:val="DefaultParagraphFont"/>
    <w:link w:val="CommentText"/>
    <w:uiPriority w:val="99"/>
    <w:semiHidden/>
    <w:rsid w:val="00102626"/>
    <w:rPr>
      <w:lang w:eastAsia="en-US"/>
    </w:rPr>
  </w:style>
  <w:style w:type="paragraph" w:styleId="CommentSubject">
    <w:name w:val="annotation subject"/>
    <w:basedOn w:val="CommentText"/>
    <w:next w:val="CommentText"/>
    <w:link w:val="CommentSubjectChar"/>
    <w:uiPriority w:val="99"/>
    <w:semiHidden/>
    <w:unhideWhenUsed/>
    <w:rsid w:val="00102626"/>
    <w:rPr>
      <w:b/>
      <w:bCs/>
    </w:rPr>
  </w:style>
  <w:style w:type="character" w:customStyle="1" w:styleId="CommentSubjectChar">
    <w:name w:val="Comment Subject Char"/>
    <w:basedOn w:val="CommentTextChar"/>
    <w:link w:val="CommentSubject"/>
    <w:uiPriority w:val="99"/>
    <w:semiHidden/>
    <w:rsid w:val="00102626"/>
    <w:rPr>
      <w:b/>
      <w:bCs/>
      <w:lang w:eastAsia="en-US"/>
    </w:rPr>
  </w:style>
  <w:style w:type="character" w:styleId="Hyperlink">
    <w:name w:val="Hyperlink"/>
    <w:basedOn w:val="DefaultParagraphFont"/>
    <w:uiPriority w:val="99"/>
    <w:semiHidden/>
    <w:unhideWhenUsed/>
    <w:rsid w:val="00211218"/>
    <w:rPr>
      <w:color w:val="0563C1"/>
      <w:u w:val="single"/>
    </w:rPr>
  </w:style>
  <w:style w:type="character" w:styleId="FollowedHyperlink">
    <w:name w:val="FollowedHyperlink"/>
    <w:basedOn w:val="DefaultParagraphFont"/>
    <w:uiPriority w:val="99"/>
    <w:semiHidden/>
    <w:unhideWhenUsed/>
    <w:rsid w:val="00146B0D"/>
    <w:rPr>
      <w:color w:val="800080" w:themeColor="followedHyperlink"/>
      <w:u w:val="single"/>
    </w:rPr>
  </w:style>
  <w:style w:type="paragraph" w:styleId="NormalWeb">
    <w:name w:val="Normal (Web)"/>
    <w:basedOn w:val="Normal"/>
    <w:uiPriority w:val="99"/>
    <w:semiHidden/>
    <w:unhideWhenUsed/>
    <w:rsid w:val="008E2F0A"/>
    <w:pPr>
      <w:spacing w:before="100" w:beforeAutospacing="1" w:after="100" w:afterAutospacing="1"/>
    </w:pPr>
    <w:rPr>
      <w:rFonts w:ascii="Times New Roman" w:eastAsia="Times New Roman" w:hAnsi="Times New Roman"/>
      <w:lang w:eastAsia="en-GB"/>
    </w:rPr>
  </w:style>
  <w:style w:type="paragraph" w:styleId="Revision">
    <w:name w:val="Revision"/>
    <w:hidden/>
    <w:uiPriority w:val="99"/>
    <w:semiHidden/>
    <w:rsid w:val="001304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777">
      <w:bodyDiv w:val="1"/>
      <w:marLeft w:val="0"/>
      <w:marRight w:val="0"/>
      <w:marTop w:val="0"/>
      <w:marBottom w:val="0"/>
      <w:divBdr>
        <w:top w:val="none" w:sz="0" w:space="0" w:color="auto"/>
        <w:left w:val="none" w:sz="0" w:space="0" w:color="auto"/>
        <w:bottom w:val="none" w:sz="0" w:space="0" w:color="auto"/>
        <w:right w:val="none" w:sz="0" w:space="0" w:color="auto"/>
      </w:divBdr>
    </w:div>
    <w:div w:id="115147389">
      <w:bodyDiv w:val="1"/>
      <w:marLeft w:val="0"/>
      <w:marRight w:val="0"/>
      <w:marTop w:val="0"/>
      <w:marBottom w:val="0"/>
      <w:divBdr>
        <w:top w:val="none" w:sz="0" w:space="0" w:color="auto"/>
        <w:left w:val="none" w:sz="0" w:space="0" w:color="auto"/>
        <w:bottom w:val="none" w:sz="0" w:space="0" w:color="auto"/>
        <w:right w:val="none" w:sz="0" w:space="0" w:color="auto"/>
      </w:divBdr>
    </w:div>
    <w:div w:id="137455772">
      <w:bodyDiv w:val="1"/>
      <w:marLeft w:val="0"/>
      <w:marRight w:val="0"/>
      <w:marTop w:val="0"/>
      <w:marBottom w:val="0"/>
      <w:divBdr>
        <w:top w:val="none" w:sz="0" w:space="0" w:color="auto"/>
        <w:left w:val="none" w:sz="0" w:space="0" w:color="auto"/>
        <w:bottom w:val="none" w:sz="0" w:space="0" w:color="auto"/>
        <w:right w:val="none" w:sz="0" w:space="0" w:color="auto"/>
      </w:divBdr>
    </w:div>
    <w:div w:id="152062105">
      <w:bodyDiv w:val="1"/>
      <w:marLeft w:val="0"/>
      <w:marRight w:val="0"/>
      <w:marTop w:val="0"/>
      <w:marBottom w:val="0"/>
      <w:divBdr>
        <w:top w:val="none" w:sz="0" w:space="0" w:color="auto"/>
        <w:left w:val="none" w:sz="0" w:space="0" w:color="auto"/>
        <w:bottom w:val="none" w:sz="0" w:space="0" w:color="auto"/>
        <w:right w:val="none" w:sz="0" w:space="0" w:color="auto"/>
      </w:divBdr>
    </w:div>
    <w:div w:id="178085555">
      <w:bodyDiv w:val="1"/>
      <w:marLeft w:val="0"/>
      <w:marRight w:val="0"/>
      <w:marTop w:val="0"/>
      <w:marBottom w:val="0"/>
      <w:divBdr>
        <w:top w:val="none" w:sz="0" w:space="0" w:color="auto"/>
        <w:left w:val="none" w:sz="0" w:space="0" w:color="auto"/>
        <w:bottom w:val="none" w:sz="0" w:space="0" w:color="auto"/>
        <w:right w:val="none" w:sz="0" w:space="0" w:color="auto"/>
      </w:divBdr>
    </w:div>
    <w:div w:id="292028626">
      <w:bodyDiv w:val="1"/>
      <w:marLeft w:val="0"/>
      <w:marRight w:val="0"/>
      <w:marTop w:val="0"/>
      <w:marBottom w:val="0"/>
      <w:divBdr>
        <w:top w:val="none" w:sz="0" w:space="0" w:color="auto"/>
        <w:left w:val="none" w:sz="0" w:space="0" w:color="auto"/>
        <w:bottom w:val="none" w:sz="0" w:space="0" w:color="auto"/>
        <w:right w:val="none" w:sz="0" w:space="0" w:color="auto"/>
      </w:divBdr>
    </w:div>
    <w:div w:id="292709351">
      <w:bodyDiv w:val="1"/>
      <w:marLeft w:val="0"/>
      <w:marRight w:val="0"/>
      <w:marTop w:val="0"/>
      <w:marBottom w:val="0"/>
      <w:divBdr>
        <w:top w:val="none" w:sz="0" w:space="0" w:color="auto"/>
        <w:left w:val="none" w:sz="0" w:space="0" w:color="auto"/>
        <w:bottom w:val="none" w:sz="0" w:space="0" w:color="auto"/>
        <w:right w:val="none" w:sz="0" w:space="0" w:color="auto"/>
      </w:divBdr>
    </w:div>
    <w:div w:id="403913688">
      <w:bodyDiv w:val="1"/>
      <w:marLeft w:val="0"/>
      <w:marRight w:val="0"/>
      <w:marTop w:val="0"/>
      <w:marBottom w:val="0"/>
      <w:divBdr>
        <w:top w:val="none" w:sz="0" w:space="0" w:color="auto"/>
        <w:left w:val="none" w:sz="0" w:space="0" w:color="auto"/>
        <w:bottom w:val="none" w:sz="0" w:space="0" w:color="auto"/>
        <w:right w:val="none" w:sz="0" w:space="0" w:color="auto"/>
      </w:divBdr>
    </w:div>
    <w:div w:id="426312086">
      <w:bodyDiv w:val="1"/>
      <w:marLeft w:val="0"/>
      <w:marRight w:val="0"/>
      <w:marTop w:val="0"/>
      <w:marBottom w:val="0"/>
      <w:divBdr>
        <w:top w:val="none" w:sz="0" w:space="0" w:color="auto"/>
        <w:left w:val="none" w:sz="0" w:space="0" w:color="auto"/>
        <w:bottom w:val="none" w:sz="0" w:space="0" w:color="auto"/>
        <w:right w:val="none" w:sz="0" w:space="0" w:color="auto"/>
      </w:divBdr>
    </w:div>
    <w:div w:id="477959213">
      <w:bodyDiv w:val="1"/>
      <w:marLeft w:val="0"/>
      <w:marRight w:val="0"/>
      <w:marTop w:val="0"/>
      <w:marBottom w:val="0"/>
      <w:divBdr>
        <w:top w:val="none" w:sz="0" w:space="0" w:color="auto"/>
        <w:left w:val="none" w:sz="0" w:space="0" w:color="auto"/>
        <w:bottom w:val="none" w:sz="0" w:space="0" w:color="auto"/>
        <w:right w:val="none" w:sz="0" w:space="0" w:color="auto"/>
      </w:divBdr>
    </w:div>
    <w:div w:id="525874839">
      <w:bodyDiv w:val="1"/>
      <w:marLeft w:val="0"/>
      <w:marRight w:val="0"/>
      <w:marTop w:val="0"/>
      <w:marBottom w:val="0"/>
      <w:divBdr>
        <w:top w:val="none" w:sz="0" w:space="0" w:color="auto"/>
        <w:left w:val="none" w:sz="0" w:space="0" w:color="auto"/>
        <w:bottom w:val="none" w:sz="0" w:space="0" w:color="auto"/>
        <w:right w:val="none" w:sz="0" w:space="0" w:color="auto"/>
      </w:divBdr>
    </w:div>
    <w:div w:id="526061570">
      <w:bodyDiv w:val="1"/>
      <w:marLeft w:val="0"/>
      <w:marRight w:val="0"/>
      <w:marTop w:val="0"/>
      <w:marBottom w:val="0"/>
      <w:divBdr>
        <w:top w:val="none" w:sz="0" w:space="0" w:color="auto"/>
        <w:left w:val="none" w:sz="0" w:space="0" w:color="auto"/>
        <w:bottom w:val="none" w:sz="0" w:space="0" w:color="auto"/>
        <w:right w:val="none" w:sz="0" w:space="0" w:color="auto"/>
      </w:divBdr>
    </w:div>
    <w:div w:id="546377949">
      <w:bodyDiv w:val="1"/>
      <w:marLeft w:val="0"/>
      <w:marRight w:val="0"/>
      <w:marTop w:val="0"/>
      <w:marBottom w:val="0"/>
      <w:divBdr>
        <w:top w:val="none" w:sz="0" w:space="0" w:color="auto"/>
        <w:left w:val="none" w:sz="0" w:space="0" w:color="auto"/>
        <w:bottom w:val="none" w:sz="0" w:space="0" w:color="auto"/>
        <w:right w:val="none" w:sz="0" w:space="0" w:color="auto"/>
      </w:divBdr>
    </w:div>
    <w:div w:id="547959324">
      <w:bodyDiv w:val="1"/>
      <w:marLeft w:val="0"/>
      <w:marRight w:val="0"/>
      <w:marTop w:val="0"/>
      <w:marBottom w:val="0"/>
      <w:divBdr>
        <w:top w:val="none" w:sz="0" w:space="0" w:color="auto"/>
        <w:left w:val="none" w:sz="0" w:space="0" w:color="auto"/>
        <w:bottom w:val="none" w:sz="0" w:space="0" w:color="auto"/>
        <w:right w:val="none" w:sz="0" w:space="0" w:color="auto"/>
      </w:divBdr>
    </w:div>
    <w:div w:id="664014900">
      <w:bodyDiv w:val="1"/>
      <w:marLeft w:val="0"/>
      <w:marRight w:val="0"/>
      <w:marTop w:val="0"/>
      <w:marBottom w:val="0"/>
      <w:divBdr>
        <w:top w:val="none" w:sz="0" w:space="0" w:color="auto"/>
        <w:left w:val="none" w:sz="0" w:space="0" w:color="auto"/>
        <w:bottom w:val="none" w:sz="0" w:space="0" w:color="auto"/>
        <w:right w:val="none" w:sz="0" w:space="0" w:color="auto"/>
      </w:divBdr>
    </w:div>
    <w:div w:id="683433062">
      <w:bodyDiv w:val="1"/>
      <w:marLeft w:val="0"/>
      <w:marRight w:val="0"/>
      <w:marTop w:val="0"/>
      <w:marBottom w:val="0"/>
      <w:divBdr>
        <w:top w:val="none" w:sz="0" w:space="0" w:color="auto"/>
        <w:left w:val="none" w:sz="0" w:space="0" w:color="auto"/>
        <w:bottom w:val="none" w:sz="0" w:space="0" w:color="auto"/>
        <w:right w:val="none" w:sz="0" w:space="0" w:color="auto"/>
      </w:divBdr>
    </w:div>
    <w:div w:id="694618734">
      <w:bodyDiv w:val="1"/>
      <w:marLeft w:val="0"/>
      <w:marRight w:val="0"/>
      <w:marTop w:val="0"/>
      <w:marBottom w:val="0"/>
      <w:divBdr>
        <w:top w:val="none" w:sz="0" w:space="0" w:color="auto"/>
        <w:left w:val="none" w:sz="0" w:space="0" w:color="auto"/>
        <w:bottom w:val="none" w:sz="0" w:space="0" w:color="auto"/>
        <w:right w:val="none" w:sz="0" w:space="0" w:color="auto"/>
      </w:divBdr>
    </w:div>
    <w:div w:id="742337486">
      <w:bodyDiv w:val="1"/>
      <w:marLeft w:val="0"/>
      <w:marRight w:val="0"/>
      <w:marTop w:val="0"/>
      <w:marBottom w:val="0"/>
      <w:divBdr>
        <w:top w:val="none" w:sz="0" w:space="0" w:color="auto"/>
        <w:left w:val="none" w:sz="0" w:space="0" w:color="auto"/>
        <w:bottom w:val="none" w:sz="0" w:space="0" w:color="auto"/>
        <w:right w:val="none" w:sz="0" w:space="0" w:color="auto"/>
      </w:divBdr>
    </w:div>
    <w:div w:id="747771711">
      <w:bodyDiv w:val="1"/>
      <w:marLeft w:val="0"/>
      <w:marRight w:val="0"/>
      <w:marTop w:val="0"/>
      <w:marBottom w:val="0"/>
      <w:divBdr>
        <w:top w:val="none" w:sz="0" w:space="0" w:color="auto"/>
        <w:left w:val="none" w:sz="0" w:space="0" w:color="auto"/>
        <w:bottom w:val="none" w:sz="0" w:space="0" w:color="auto"/>
        <w:right w:val="none" w:sz="0" w:space="0" w:color="auto"/>
      </w:divBdr>
    </w:div>
    <w:div w:id="1054506082">
      <w:bodyDiv w:val="1"/>
      <w:marLeft w:val="0"/>
      <w:marRight w:val="0"/>
      <w:marTop w:val="0"/>
      <w:marBottom w:val="0"/>
      <w:divBdr>
        <w:top w:val="none" w:sz="0" w:space="0" w:color="auto"/>
        <w:left w:val="none" w:sz="0" w:space="0" w:color="auto"/>
        <w:bottom w:val="none" w:sz="0" w:space="0" w:color="auto"/>
        <w:right w:val="none" w:sz="0" w:space="0" w:color="auto"/>
      </w:divBdr>
    </w:div>
    <w:div w:id="1112820618">
      <w:bodyDiv w:val="1"/>
      <w:marLeft w:val="0"/>
      <w:marRight w:val="0"/>
      <w:marTop w:val="0"/>
      <w:marBottom w:val="0"/>
      <w:divBdr>
        <w:top w:val="none" w:sz="0" w:space="0" w:color="auto"/>
        <w:left w:val="none" w:sz="0" w:space="0" w:color="auto"/>
        <w:bottom w:val="none" w:sz="0" w:space="0" w:color="auto"/>
        <w:right w:val="none" w:sz="0" w:space="0" w:color="auto"/>
      </w:divBdr>
    </w:div>
    <w:div w:id="1116018542">
      <w:bodyDiv w:val="1"/>
      <w:marLeft w:val="0"/>
      <w:marRight w:val="0"/>
      <w:marTop w:val="0"/>
      <w:marBottom w:val="0"/>
      <w:divBdr>
        <w:top w:val="none" w:sz="0" w:space="0" w:color="auto"/>
        <w:left w:val="none" w:sz="0" w:space="0" w:color="auto"/>
        <w:bottom w:val="none" w:sz="0" w:space="0" w:color="auto"/>
        <w:right w:val="none" w:sz="0" w:space="0" w:color="auto"/>
      </w:divBdr>
    </w:div>
    <w:div w:id="1134761739">
      <w:bodyDiv w:val="1"/>
      <w:marLeft w:val="0"/>
      <w:marRight w:val="0"/>
      <w:marTop w:val="0"/>
      <w:marBottom w:val="0"/>
      <w:divBdr>
        <w:top w:val="none" w:sz="0" w:space="0" w:color="auto"/>
        <w:left w:val="none" w:sz="0" w:space="0" w:color="auto"/>
        <w:bottom w:val="none" w:sz="0" w:space="0" w:color="auto"/>
        <w:right w:val="none" w:sz="0" w:space="0" w:color="auto"/>
      </w:divBdr>
    </w:div>
    <w:div w:id="1140417003">
      <w:bodyDiv w:val="1"/>
      <w:marLeft w:val="0"/>
      <w:marRight w:val="0"/>
      <w:marTop w:val="0"/>
      <w:marBottom w:val="0"/>
      <w:divBdr>
        <w:top w:val="none" w:sz="0" w:space="0" w:color="auto"/>
        <w:left w:val="none" w:sz="0" w:space="0" w:color="auto"/>
        <w:bottom w:val="none" w:sz="0" w:space="0" w:color="auto"/>
        <w:right w:val="none" w:sz="0" w:space="0" w:color="auto"/>
      </w:divBdr>
    </w:div>
    <w:div w:id="1168668231">
      <w:bodyDiv w:val="1"/>
      <w:marLeft w:val="0"/>
      <w:marRight w:val="0"/>
      <w:marTop w:val="0"/>
      <w:marBottom w:val="0"/>
      <w:divBdr>
        <w:top w:val="none" w:sz="0" w:space="0" w:color="auto"/>
        <w:left w:val="none" w:sz="0" w:space="0" w:color="auto"/>
        <w:bottom w:val="none" w:sz="0" w:space="0" w:color="auto"/>
        <w:right w:val="none" w:sz="0" w:space="0" w:color="auto"/>
      </w:divBdr>
    </w:div>
    <w:div w:id="1193765945">
      <w:bodyDiv w:val="1"/>
      <w:marLeft w:val="0"/>
      <w:marRight w:val="0"/>
      <w:marTop w:val="0"/>
      <w:marBottom w:val="0"/>
      <w:divBdr>
        <w:top w:val="none" w:sz="0" w:space="0" w:color="auto"/>
        <w:left w:val="none" w:sz="0" w:space="0" w:color="auto"/>
        <w:bottom w:val="none" w:sz="0" w:space="0" w:color="auto"/>
        <w:right w:val="none" w:sz="0" w:space="0" w:color="auto"/>
      </w:divBdr>
    </w:div>
    <w:div w:id="1219708234">
      <w:bodyDiv w:val="1"/>
      <w:marLeft w:val="0"/>
      <w:marRight w:val="0"/>
      <w:marTop w:val="0"/>
      <w:marBottom w:val="0"/>
      <w:divBdr>
        <w:top w:val="none" w:sz="0" w:space="0" w:color="auto"/>
        <w:left w:val="none" w:sz="0" w:space="0" w:color="auto"/>
        <w:bottom w:val="none" w:sz="0" w:space="0" w:color="auto"/>
        <w:right w:val="none" w:sz="0" w:space="0" w:color="auto"/>
      </w:divBdr>
    </w:div>
    <w:div w:id="1228107821">
      <w:bodyDiv w:val="1"/>
      <w:marLeft w:val="0"/>
      <w:marRight w:val="0"/>
      <w:marTop w:val="0"/>
      <w:marBottom w:val="0"/>
      <w:divBdr>
        <w:top w:val="none" w:sz="0" w:space="0" w:color="auto"/>
        <w:left w:val="none" w:sz="0" w:space="0" w:color="auto"/>
        <w:bottom w:val="none" w:sz="0" w:space="0" w:color="auto"/>
        <w:right w:val="none" w:sz="0" w:space="0" w:color="auto"/>
      </w:divBdr>
    </w:div>
    <w:div w:id="1288781966">
      <w:bodyDiv w:val="1"/>
      <w:marLeft w:val="0"/>
      <w:marRight w:val="0"/>
      <w:marTop w:val="0"/>
      <w:marBottom w:val="0"/>
      <w:divBdr>
        <w:top w:val="none" w:sz="0" w:space="0" w:color="auto"/>
        <w:left w:val="none" w:sz="0" w:space="0" w:color="auto"/>
        <w:bottom w:val="none" w:sz="0" w:space="0" w:color="auto"/>
        <w:right w:val="none" w:sz="0" w:space="0" w:color="auto"/>
      </w:divBdr>
    </w:div>
    <w:div w:id="1370763611">
      <w:bodyDiv w:val="1"/>
      <w:marLeft w:val="0"/>
      <w:marRight w:val="0"/>
      <w:marTop w:val="0"/>
      <w:marBottom w:val="0"/>
      <w:divBdr>
        <w:top w:val="none" w:sz="0" w:space="0" w:color="auto"/>
        <w:left w:val="none" w:sz="0" w:space="0" w:color="auto"/>
        <w:bottom w:val="none" w:sz="0" w:space="0" w:color="auto"/>
        <w:right w:val="none" w:sz="0" w:space="0" w:color="auto"/>
      </w:divBdr>
    </w:div>
    <w:div w:id="1379670861">
      <w:bodyDiv w:val="1"/>
      <w:marLeft w:val="0"/>
      <w:marRight w:val="0"/>
      <w:marTop w:val="0"/>
      <w:marBottom w:val="0"/>
      <w:divBdr>
        <w:top w:val="none" w:sz="0" w:space="0" w:color="auto"/>
        <w:left w:val="none" w:sz="0" w:space="0" w:color="auto"/>
        <w:bottom w:val="none" w:sz="0" w:space="0" w:color="auto"/>
        <w:right w:val="none" w:sz="0" w:space="0" w:color="auto"/>
      </w:divBdr>
    </w:div>
    <w:div w:id="1419981816">
      <w:bodyDiv w:val="1"/>
      <w:marLeft w:val="0"/>
      <w:marRight w:val="0"/>
      <w:marTop w:val="0"/>
      <w:marBottom w:val="0"/>
      <w:divBdr>
        <w:top w:val="none" w:sz="0" w:space="0" w:color="auto"/>
        <w:left w:val="none" w:sz="0" w:space="0" w:color="auto"/>
        <w:bottom w:val="none" w:sz="0" w:space="0" w:color="auto"/>
        <w:right w:val="none" w:sz="0" w:space="0" w:color="auto"/>
      </w:divBdr>
    </w:div>
    <w:div w:id="1553929348">
      <w:bodyDiv w:val="1"/>
      <w:marLeft w:val="0"/>
      <w:marRight w:val="0"/>
      <w:marTop w:val="0"/>
      <w:marBottom w:val="0"/>
      <w:divBdr>
        <w:top w:val="none" w:sz="0" w:space="0" w:color="auto"/>
        <w:left w:val="none" w:sz="0" w:space="0" w:color="auto"/>
        <w:bottom w:val="none" w:sz="0" w:space="0" w:color="auto"/>
        <w:right w:val="none" w:sz="0" w:space="0" w:color="auto"/>
      </w:divBdr>
    </w:div>
    <w:div w:id="1572688930">
      <w:bodyDiv w:val="1"/>
      <w:marLeft w:val="0"/>
      <w:marRight w:val="0"/>
      <w:marTop w:val="0"/>
      <w:marBottom w:val="0"/>
      <w:divBdr>
        <w:top w:val="none" w:sz="0" w:space="0" w:color="auto"/>
        <w:left w:val="none" w:sz="0" w:space="0" w:color="auto"/>
        <w:bottom w:val="none" w:sz="0" w:space="0" w:color="auto"/>
        <w:right w:val="none" w:sz="0" w:space="0" w:color="auto"/>
      </w:divBdr>
    </w:div>
    <w:div w:id="1586259557">
      <w:bodyDiv w:val="1"/>
      <w:marLeft w:val="0"/>
      <w:marRight w:val="0"/>
      <w:marTop w:val="0"/>
      <w:marBottom w:val="0"/>
      <w:divBdr>
        <w:top w:val="none" w:sz="0" w:space="0" w:color="auto"/>
        <w:left w:val="none" w:sz="0" w:space="0" w:color="auto"/>
        <w:bottom w:val="none" w:sz="0" w:space="0" w:color="auto"/>
        <w:right w:val="none" w:sz="0" w:space="0" w:color="auto"/>
      </w:divBdr>
    </w:div>
    <w:div w:id="1604604667">
      <w:bodyDiv w:val="1"/>
      <w:marLeft w:val="0"/>
      <w:marRight w:val="0"/>
      <w:marTop w:val="0"/>
      <w:marBottom w:val="0"/>
      <w:divBdr>
        <w:top w:val="none" w:sz="0" w:space="0" w:color="auto"/>
        <w:left w:val="none" w:sz="0" w:space="0" w:color="auto"/>
        <w:bottom w:val="none" w:sz="0" w:space="0" w:color="auto"/>
        <w:right w:val="none" w:sz="0" w:space="0" w:color="auto"/>
      </w:divBdr>
    </w:div>
    <w:div w:id="1659647238">
      <w:bodyDiv w:val="1"/>
      <w:marLeft w:val="0"/>
      <w:marRight w:val="0"/>
      <w:marTop w:val="0"/>
      <w:marBottom w:val="0"/>
      <w:divBdr>
        <w:top w:val="none" w:sz="0" w:space="0" w:color="auto"/>
        <w:left w:val="none" w:sz="0" w:space="0" w:color="auto"/>
        <w:bottom w:val="none" w:sz="0" w:space="0" w:color="auto"/>
        <w:right w:val="none" w:sz="0" w:space="0" w:color="auto"/>
      </w:divBdr>
    </w:div>
    <w:div w:id="1708483518">
      <w:bodyDiv w:val="1"/>
      <w:marLeft w:val="0"/>
      <w:marRight w:val="0"/>
      <w:marTop w:val="0"/>
      <w:marBottom w:val="0"/>
      <w:divBdr>
        <w:top w:val="none" w:sz="0" w:space="0" w:color="auto"/>
        <w:left w:val="none" w:sz="0" w:space="0" w:color="auto"/>
        <w:bottom w:val="none" w:sz="0" w:space="0" w:color="auto"/>
        <w:right w:val="none" w:sz="0" w:space="0" w:color="auto"/>
      </w:divBdr>
    </w:div>
    <w:div w:id="1759059621">
      <w:bodyDiv w:val="1"/>
      <w:marLeft w:val="0"/>
      <w:marRight w:val="0"/>
      <w:marTop w:val="0"/>
      <w:marBottom w:val="0"/>
      <w:divBdr>
        <w:top w:val="none" w:sz="0" w:space="0" w:color="auto"/>
        <w:left w:val="none" w:sz="0" w:space="0" w:color="auto"/>
        <w:bottom w:val="none" w:sz="0" w:space="0" w:color="auto"/>
        <w:right w:val="none" w:sz="0" w:space="0" w:color="auto"/>
      </w:divBdr>
    </w:div>
    <w:div w:id="1839536548">
      <w:bodyDiv w:val="1"/>
      <w:marLeft w:val="0"/>
      <w:marRight w:val="0"/>
      <w:marTop w:val="0"/>
      <w:marBottom w:val="0"/>
      <w:divBdr>
        <w:top w:val="none" w:sz="0" w:space="0" w:color="auto"/>
        <w:left w:val="none" w:sz="0" w:space="0" w:color="auto"/>
        <w:bottom w:val="none" w:sz="0" w:space="0" w:color="auto"/>
        <w:right w:val="none" w:sz="0" w:space="0" w:color="auto"/>
      </w:divBdr>
    </w:div>
    <w:div w:id="1884247073">
      <w:bodyDiv w:val="1"/>
      <w:marLeft w:val="0"/>
      <w:marRight w:val="0"/>
      <w:marTop w:val="0"/>
      <w:marBottom w:val="0"/>
      <w:divBdr>
        <w:top w:val="none" w:sz="0" w:space="0" w:color="auto"/>
        <w:left w:val="none" w:sz="0" w:space="0" w:color="auto"/>
        <w:bottom w:val="none" w:sz="0" w:space="0" w:color="auto"/>
        <w:right w:val="none" w:sz="0" w:space="0" w:color="auto"/>
      </w:divBdr>
    </w:div>
    <w:div w:id="1886133676">
      <w:bodyDiv w:val="1"/>
      <w:marLeft w:val="0"/>
      <w:marRight w:val="0"/>
      <w:marTop w:val="0"/>
      <w:marBottom w:val="0"/>
      <w:divBdr>
        <w:top w:val="none" w:sz="0" w:space="0" w:color="auto"/>
        <w:left w:val="none" w:sz="0" w:space="0" w:color="auto"/>
        <w:bottom w:val="none" w:sz="0" w:space="0" w:color="auto"/>
        <w:right w:val="none" w:sz="0" w:space="0" w:color="auto"/>
      </w:divBdr>
    </w:div>
    <w:div w:id="1916670437">
      <w:bodyDiv w:val="1"/>
      <w:marLeft w:val="0"/>
      <w:marRight w:val="0"/>
      <w:marTop w:val="0"/>
      <w:marBottom w:val="0"/>
      <w:divBdr>
        <w:top w:val="none" w:sz="0" w:space="0" w:color="auto"/>
        <w:left w:val="none" w:sz="0" w:space="0" w:color="auto"/>
        <w:bottom w:val="none" w:sz="0" w:space="0" w:color="auto"/>
        <w:right w:val="none" w:sz="0" w:space="0" w:color="auto"/>
      </w:divBdr>
    </w:div>
    <w:div w:id="1919438795">
      <w:bodyDiv w:val="1"/>
      <w:marLeft w:val="0"/>
      <w:marRight w:val="0"/>
      <w:marTop w:val="0"/>
      <w:marBottom w:val="0"/>
      <w:divBdr>
        <w:top w:val="none" w:sz="0" w:space="0" w:color="auto"/>
        <w:left w:val="none" w:sz="0" w:space="0" w:color="auto"/>
        <w:bottom w:val="none" w:sz="0" w:space="0" w:color="auto"/>
        <w:right w:val="none" w:sz="0" w:space="0" w:color="auto"/>
      </w:divBdr>
    </w:div>
    <w:div w:id="1921862624">
      <w:bodyDiv w:val="1"/>
      <w:marLeft w:val="0"/>
      <w:marRight w:val="0"/>
      <w:marTop w:val="0"/>
      <w:marBottom w:val="0"/>
      <w:divBdr>
        <w:top w:val="none" w:sz="0" w:space="0" w:color="auto"/>
        <w:left w:val="none" w:sz="0" w:space="0" w:color="auto"/>
        <w:bottom w:val="none" w:sz="0" w:space="0" w:color="auto"/>
        <w:right w:val="none" w:sz="0" w:space="0" w:color="auto"/>
      </w:divBdr>
    </w:div>
    <w:div w:id="1936547188">
      <w:bodyDiv w:val="1"/>
      <w:marLeft w:val="0"/>
      <w:marRight w:val="0"/>
      <w:marTop w:val="0"/>
      <w:marBottom w:val="0"/>
      <w:divBdr>
        <w:top w:val="none" w:sz="0" w:space="0" w:color="auto"/>
        <w:left w:val="none" w:sz="0" w:space="0" w:color="auto"/>
        <w:bottom w:val="none" w:sz="0" w:space="0" w:color="auto"/>
        <w:right w:val="none" w:sz="0" w:space="0" w:color="auto"/>
      </w:divBdr>
    </w:div>
    <w:div w:id="1974213255">
      <w:bodyDiv w:val="1"/>
      <w:marLeft w:val="0"/>
      <w:marRight w:val="0"/>
      <w:marTop w:val="0"/>
      <w:marBottom w:val="0"/>
      <w:divBdr>
        <w:top w:val="none" w:sz="0" w:space="0" w:color="auto"/>
        <w:left w:val="none" w:sz="0" w:space="0" w:color="auto"/>
        <w:bottom w:val="none" w:sz="0" w:space="0" w:color="auto"/>
        <w:right w:val="none" w:sz="0" w:space="0" w:color="auto"/>
      </w:divBdr>
    </w:div>
    <w:div w:id="2058816332">
      <w:bodyDiv w:val="1"/>
      <w:marLeft w:val="0"/>
      <w:marRight w:val="0"/>
      <w:marTop w:val="0"/>
      <w:marBottom w:val="0"/>
      <w:divBdr>
        <w:top w:val="none" w:sz="0" w:space="0" w:color="auto"/>
        <w:left w:val="none" w:sz="0" w:space="0" w:color="auto"/>
        <w:bottom w:val="none" w:sz="0" w:space="0" w:color="auto"/>
        <w:right w:val="none" w:sz="0" w:space="0" w:color="auto"/>
      </w:divBdr>
    </w:div>
    <w:div w:id="2062751685">
      <w:bodyDiv w:val="1"/>
      <w:marLeft w:val="0"/>
      <w:marRight w:val="0"/>
      <w:marTop w:val="0"/>
      <w:marBottom w:val="0"/>
      <w:divBdr>
        <w:top w:val="none" w:sz="0" w:space="0" w:color="auto"/>
        <w:left w:val="none" w:sz="0" w:space="0" w:color="auto"/>
        <w:bottom w:val="none" w:sz="0" w:space="0" w:color="auto"/>
        <w:right w:val="none" w:sz="0" w:space="0" w:color="auto"/>
      </w:divBdr>
    </w:div>
    <w:div w:id="2066442067">
      <w:bodyDiv w:val="1"/>
      <w:marLeft w:val="0"/>
      <w:marRight w:val="0"/>
      <w:marTop w:val="0"/>
      <w:marBottom w:val="0"/>
      <w:divBdr>
        <w:top w:val="none" w:sz="0" w:space="0" w:color="auto"/>
        <w:left w:val="none" w:sz="0" w:space="0" w:color="auto"/>
        <w:bottom w:val="none" w:sz="0" w:space="0" w:color="auto"/>
        <w:right w:val="none" w:sz="0" w:space="0" w:color="auto"/>
      </w:divBdr>
    </w:div>
    <w:div w:id="2092771604">
      <w:bodyDiv w:val="1"/>
      <w:marLeft w:val="0"/>
      <w:marRight w:val="0"/>
      <w:marTop w:val="0"/>
      <w:marBottom w:val="0"/>
      <w:divBdr>
        <w:top w:val="none" w:sz="0" w:space="0" w:color="auto"/>
        <w:left w:val="none" w:sz="0" w:space="0" w:color="auto"/>
        <w:bottom w:val="none" w:sz="0" w:space="0" w:color="auto"/>
        <w:right w:val="none" w:sz="0" w:space="0" w:color="auto"/>
      </w:divBdr>
    </w:div>
    <w:div w:id="21101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F96F-C442-494F-BAB6-DCF9E4A1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edfitzpatrickg1</dc:creator>
  <cp:lastModifiedBy>Jamie Gardyne</cp:lastModifiedBy>
  <cp:revision>3</cp:revision>
  <cp:lastPrinted>2019-09-06T08:01:00Z</cp:lastPrinted>
  <dcterms:created xsi:type="dcterms:W3CDTF">2020-12-14T17:13:00Z</dcterms:created>
  <dcterms:modified xsi:type="dcterms:W3CDTF">2020-12-14T17:14:00Z</dcterms:modified>
</cp:coreProperties>
</file>