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24" w:rsidRDefault="00E23724" w:rsidP="00E23724">
      <w:pPr>
        <w:jc w:val="right"/>
      </w:pPr>
      <w:r>
        <w:rPr>
          <w:rFonts w:eastAsia="Times New Roman" w:cs="Arial"/>
          <w:b/>
          <w:bCs/>
          <w:noProof/>
          <w:sz w:val="20"/>
          <w:szCs w:val="20"/>
          <w:lang w:eastAsia="en-GB"/>
        </w:rPr>
        <w:drawing>
          <wp:inline distT="0" distB="0" distL="0" distR="0">
            <wp:extent cx="828675" cy="571500"/>
            <wp:effectExtent l="19050" t="0" r="9525" b="0"/>
            <wp:docPr id="3" name="Picture 11" descr="C:\Users\pfimcphersonj1\Desktop\Pictures\af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fimcphersonj1\Desktop\Pictures\af_image1[1].jpg"/>
                    <pic:cNvPicPr>
                      <a:picLocks noChangeAspect="1" noChangeArrowheads="1"/>
                    </pic:cNvPicPr>
                  </pic:nvPicPr>
                  <pic:blipFill>
                    <a:blip r:embed="rId8" cstate="print"/>
                    <a:srcRect/>
                    <a:stretch>
                      <a:fillRect/>
                    </a:stretch>
                  </pic:blipFill>
                  <pic:spPr bwMode="auto">
                    <a:xfrm>
                      <a:off x="0" y="0"/>
                      <a:ext cx="828675" cy="571500"/>
                    </a:xfrm>
                    <a:prstGeom prst="rect">
                      <a:avLst/>
                    </a:prstGeom>
                    <a:noFill/>
                    <a:ln w="9525">
                      <a:noFill/>
                      <a:miter lim="800000"/>
                      <a:headEnd/>
                      <a:tailEnd/>
                    </a:ln>
                  </pic:spPr>
                </pic:pic>
              </a:graphicData>
            </a:graphic>
          </wp:inline>
        </w:drawing>
      </w:r>
      <w:r w:rsidR="00CD7E58" w:rsidRPr="00CD7E58">
        <w:rPr>
          <w:rFonts w:eastAsia="Times New Roman" w:cs="Arial"/>
          <w:b/>
          <w:bCs/>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9.2pt;margin-top:-7.85pt;width:413.95pt;height:60pt;z-index:251662336;mso-position-horizontal-relative:text;mso-position-vertical-relative:text;mso-width-relative:margin;mso-height-relative:margin" strokecolor="white [3212]">
            <v:textbox style="mso-next-textbox:#_x0000_s1027">
              <w:txbxContent>
                <w:p w:rsidR="0060483B" w:rsidRPr="00073CF6" w:rsidRDefault="0060483B" w:rsidP="0060483B">
                  <w:pPr>
                    <w:jc w:val="center"/>
                    <w:rPr>
                      <w:rFonts w:eastAsia="Times New Roman" w:cs="Arial"/>
                      <w:b/>
                      <w:bCs/>
                      <w:sz w:val="28"/>
                      <w:szCs w:val="28"/>
                      <w:lang w:eastAsia="en-GB"/>
                    </w:rPr>
                  </w:pPr>
                  <w:r w:rsidRPr="00073CF6">
                    <w:rPr>
                      <w:rFonts w:eastAsia="Times New Roman" w:cs="Arial"/>
                      <w:b/>
                      <w:bCs/>
                      <w:sz w:val="28"/>
                      <w:szCs w:val="28"/>
                      <w:lang w:eastAsia="en-GB"/>
                    </w:rPr>
                    <w:t xml:space="preserve">St. </w:t>
                  </w:r>
                  <w:proofErr w:type="spellStart"/>
                  <w:r w:rsidRPr="00073CF6">
                    <w:rPr>
                      <w:rFonts w:eastAsia="Times New Roman" w:cs="Arial"/>
                      <w:b/>
                      <w:bCs/>
                      <w:sz w:val="28"/>
                      <w:szCs w:val="28"/>
                      <w:lang w:eastAsia="en-GB"/>
                    </w:rPr>
                    <w:t>Fillan’s</w:t>
                  </w:r>
                  <w:proofErr w:type="spellEnd"/>
                  <w:r w:rsidRPr="00073CF6">
                    <w:rPr>
                      <w:rFonts w:eastAsia="Times New Roman" w:cs="Arial"/>
                      <w:b/>
                      <w:bCs/>
                      <w:sz w:val="28"/>
                      <w:szCs w:val="28"/>
                      <w:lang w:eastAsia="en-GB"/>
                    </w:rPr>
                    <w:t xml:space="preserve"> Primary School</w:t>
                  </w:r>
                </w:p>
                <w:p w:rsidR="0060483B" w:rsidRPr="00073CF6" w:rsidRDefault="0060483B" w:rsidP="0060483B">
                  <w:pPr>
                    <w:jc w:val="center"/>
                    <w:rPr>
                      <w:rFonts w:eastAsia="Times New Roman" w:cs="Arial"/>
                      <w:b/>
                      <w:bCs/>
                      <w:sz w:val="28"/>
                      <w:szCs w:val="28"/>
                      <w:lang w:eastAsia="en-GB"/>
                    </w:rPr>
                  </w:pPr>
                  <w:r w:rsidRPr="00073CF6">
                    <w:rPr>
                      <w:rFonts w:eastAsia="Times New Roman" w:cs="Arial"/>
                      <w:b/>
                      <w:bCs/>
                      <w:sz w:val="28"/>
                      <w:szCs w:val="28"/>
                      <w:lang w:eastAsia="en-GB"/>
                    </w:rPr>
                    <w:t xml:space="preserve">Establishment Vision, Values &amp; Aims </w:t>
                  </w:r>
                </w:p>
                <w:p w:rsidR="0060483B" w:rsidRDefault="0060483B" w:rsidP="0060483B">
                  <w:pPr>
                    <w:jc w:val="both"/>
                  </w:pPr>
                </w:p>
              </w:txbxContent>
            </v:textbox>
          </v:shape>
        </w:pict>
      </w:r>
    </w:p>
    <w:p w:rsidR="00E27C46" w:rsidRPr="00E23724" w:rsidRDefault="00E27C46" w:rsidP="00E23724">
      <w:r w:rsidRPr="0060483B">
        <w:rPr>
          <w:rFonts w:eastAsia="Times New Roman" w:cs="Arial"/>
          <w:b/>
          <w:bCs/>
          <w:sz w:val="22"/>
          <w:szCs w:val="22"/>
          <w:lang w:eastAsia="en-GB"/>
        </w:rPr>
        <w:t>Vision:</w:t>
      </w:r>
    </w:p>
    <w:p w:rsidR="007D0E7C" w:rsidRPr="0060483B" w:rsidRDefault="00E27C46" w:rsidP="00E27C46">
      <w:pPr>
        <w:rPr>
          <w:rFonts w:eastAsia="Times New Roman" w:cs="Arial"/>
          <w:bCs/>
          <w:sz w:val="22"/>
          <w:szCs w:val="22"/>
          <w:lang w:eastAsia="en-GB"/>
        </w:rPr>
      </w:pPr>
      <w:r w:rsidRPr="0060483B">
        <w:rPr>
          <w:rFonts w:eastAsia="Times New Roman" w:cs="Arial"/>
          <w:bCs/>
          <w:sz w:val="22"/>
          <w:szCs w:val="22"/>
          <w:lang w:eastAsia="en-GB"/>
        </w:rPr>
        <w:tab/>
      </w:r>
      <w:r w:rsidR="007D0E7C" w:rsidRPr="0060483B">
        <w:rPr>
          <w:rFonts w:eastAsia="Times New Roman" w:cs="Arial"/>
          <w:bCs/>
          <w:sz w:val="22"/>
          <w:szCs w:val="22"/>
          <w:lang w:eastAsia="en-GB"/>
        </w:rPr>
        <w:t xml:space="preserve">At St. </w:t>
      </w:r>
      <w:proofErr w:type="spellStart"/>
      <w:r w:rsidR="007D0E7C" w:rsidRPr="0060483B">
        <w:rPr>
          <w:rFonts w:eastAsia="Times New Roman" w:cs="Arial"/>
          <w:bCs/>
          <w:sz w:val="22"/>
          <w:szCs w:val="22"/>
          <w:lang w:eastAsia="en-GB"/>
        </w:rPr>
        <w:t>Fillan’s</w:t>
      </w:r>
      <w:proofErr w:type="spellEnd"/>
      <w:r w:rsidR="007D0E7C" w:rsidRPr="0060483B">
        <w:rPr>
          <w:rFonts w:eastAsia="Times New Roman" w:cs="Arial"/>
          <w:bCs/>
          <w:sz w:val="22"/>
          <w:szCs w:val="22"/>
          <w:lang w:eastAsia="en-GB"/>
        </w:rPr>
        <w:t xml:space="preserve"> Primary School we believe that all persons are created by God, unique and equal.  The whole school community strives to build up an ethos that is based upon Gospel Values.  </w:t>
      </w:r>
    </w:p>
    <w:p w:rsidR="007D0E7C" w:rsidRPr="0060483B" w:rsidRDefault="007D0E7C" w:rsidP="00E27C46">
      <w:pPr>
        <w:rPr>
          <w:rFonts w:eastAsia="Times New Roman" w:cs="Arial"/>
          <w:bCs/>
          <w:sz w:val="22"/>
          <w:szCs w:val="22"/>
          <w:lang w:eastAsia="en-GB"/>
        </w:rPr>
      </w:pPr>
      <w:r w:rsidRPr="0060483B">
        <w:rPr>
          <w:rFonts w:eastAsia="Times New Roman" w:cs="Arial"/>
          <w:bCs/>
          <w:sz w:val="22"/>
          <w:szCs w:val="22"/>
          <w:lang w:eastAsia="en-GB"/>
        </w:rPr>
        <w:tab/>
        <w:t xml:space="preserve">St. </w:t>
      </w:r>
      <w:proofErr w:type="spellStart"/>
      <w:r w:rsidRPr="0060483B">
        <w:rPr>
          <w:rFonts w:eastAsia="Times New Roman" w:cs="Arial"/>
          <w:bCs/>
          <w:sz w:val="22"/>
          <w:szCs w:val="22"/>
          <w:lang w:eastAsia="en-GB"/>
        </w:rPr>
        <w:t>Fillan</w:t>
      </w:r>
      <w:proofErr w:type="spellEnd"/>
      <w:r w:rsidRPr="0060483B">
        <w:rPr>
          <w:rFonts w:eastAsia="Times New Roman" w:cs="Arial"/>
          <w:bCs/>
          <w:sz w:val="22"/>
          <w:szCs w:val="22"/>
          <w:lang w:eastAsia="en-GB"/>
        </w:rPr>
        <w:t xml:space="preserve">’ Primary School aspires to be a centre of excellence and achievement, one which provides the highest quality of education.  We believe that children learn best and fulfil their potential in a secure and happy environment where they are confident, valued and trusted.  </w:t>
      </w:r>
    </w:p>
    <w:p w:rsidR="007D0E7C" w:rsidRPr="0060483B" w:rsidRDefault="007D0E7C" w:rsidP="00E27C46">
      <w:pPr>
        <w:rPr>
          <w:rFonts w:eastAsia="Times New Roman" w:cs="Arial"/>
          <w:bCs/>
          <w:sz w:val="22"/>
          <w:szCs w:val="22"/>
          <w:lang w:eastAsia="en-GB"/>
        </w:rPr>
      </w:pPr>
      <w:r w:rsidRPr="0060483B">
        <w:rPr>
          <w:rFonts w:eastAsia="Times New Roman" w:cs="Arial"/>
          <w:bCs/>
          <w:sz w:val="22"/>
          <w:szCs w:val="22"/>
          <w:lang w:eastAsia="en-GB"/>
        </w:rPr>
        <w:tab/>
        <w:t>We promote creativity and enthusiasm because we believe that children should enjoy their learning and also be challenged to develop to their fullest potential.  All children are valued, supported and encouraged to participate in the</w:t>
      </w:r>
      <w:r w:rsidR="0080177C" w:rsidRPr="0060483B">
        <w:rPr>
          <w:rFonts w:eastAsia="Times New Roman" w:cs="Arial"/>
          <w:bCs/>
          <w:sz w:val="22"/>
          <w:szCs w:val="22"/>
          <w:lang w:eastAsia="en-GB"/>
        </w:rPr>
        <w:t xml:space="preserve"> </w:t>
      </w:r>
      <w:r w:rsidRPr="0060483B">
        <w:rPr>
          <w:rFonts w:eastAsia="Times New Roman" w:cs="Arial"/>
          <w:bCs/>
          <w:sz w:val="22"/>
          <w:szCs w:val="22"/>
          <w:lang w:eastAsia="en-GB"/>
        </w:rPr>
        <w:t>life of the school and the wider community.</w:t>
      </w:r>
    </w:p>
    <w:p w:rsidR="00073CF6" w:rsidRDefault="007D0E7C" w:rsidP="0080177C">
      <w:pPr>
        <w:rPr>
          <w:rFonts w:eastAsia="Times New Roman" w:cs="Arial"/>
          <w:b/>
          <w:bCs/>
          <w:lang w:eastAsia="en-GB"/>
        </w:rPr>
      </w:pPr>
      <w:r w:rsidRPr="0060483B">
        <w:rPr>
          <w:rFonts w:eastAsia="Times New Roman" w:cs="Arial"/>
          <w:b/>
          <w:bCs/>
          <w:lang w:eastAsia="en-GB"/>
        </w:rPr>
        <w:t>Values:</w:t>
      </w:r>
    </w:p>
    <w:p w:rsidR="0080177C" w:rsidRPr="00073CF6" w:rsidRDefault="00073CF6" w:rsidP="0080177C">
      <w:pPr>
        <w:rPr>
          <w:rFonts w:eastAsia="Times New Roman" w:cs="Arial"/>
          <w:b/>
          <w:bCs/>
          <w:lang w:eastAsia="en-GB"/>
        </w:rPr>
      </w:pPr>
      <w:r>
        <w:rPr>
          <w:rFonts w:eastAsia="Times New Roman" w:cs="Arial"/>
          <w:b/>
          <w:bCs/>
          <w:lang w:eastAsia="en-GB"/>
        </w:rPr>
        <w:tab/>
      </w:r>
      <w:r w:rsidR="0080177C" w:rsidRPr="0060483B">
        <w:rPr>
          <w:rFonts w:eastAsia="Times New Roman" w:cs="Arial"/>
          <w:bCs/>
          <w:sz w:val="22"/>
          <w:szCs w:val="22"/>
          <w:lang w:eastAsia="en-GB"/>
        </w:rPr>
        <w:t>The words below are a selection that the children decided would be the most important to include in the Values of our school community.</w:t>
      </w:r>
    </w:p>
    <w:p w:rsidR="007D0E7C" w:rsidRDefault="0080177C" w:rsidP="00A91CBD">
      <w:pPr>
        <w:rPr>
          <w:rFonts w:eastAsia="Times New Roman" w:cs="Arial"/>
          <w:b/>
          <w:bCs/>
          <w:color w:val="002060"/>
          <w:lang w:eastAsia="en-GB"/>
        </w:rPr>
      </w:pPr>
      <w:r w:rsidRPr="0060483B">
        <w:rPr>
          <w:rFonts w:eastAsia="Times New Roman" w:cs="Arial"/>
          <w:bCs/>
          <w:sz w:val="22"/>
          <w:szCs w:val="22"/>
          <w:lang w:eastAsia="en-GB"/>
        </w:rPr>
        <w:tab/>
      </w:r>
      <w:r w:rsidR="00FA46F4">
        <w:rPr>
          <w:rFonts w:eastAsia="Times New Roman" w:cs="Arial"/>
          <w:bCs/>
          <w:sz w:val="22"/>
          <w:szCs w:val="22"/>
          <w:lang w:eastAsia="en-GB"/>
        </w:rPr>
        <w:t>Faith, Trust, Team Work, Respect, Responsibility, Success</w:t>
      </w:r>
    </w:p>
    <w:p w:rsidR="007D0E7C" w:rsidRPr="00073CF6" w:rsidRDefault="007D0E7C" w:rsidP="00DA7610">
      <w:pPr>
        <w:rPr>
          <w:rFonts w:eastAsia="Times New Roman" w:cs="Arial"/>
          <w:b/>
          <w:bCs/>
          <w:lang w:eastAsia="en-GB"/>
        </w:rPr>
      </w:pPr>
      <w:r w:rsidRPr="00073CF6">
        <w:rPr>
          <w:rFonts w:eastAsia="Times New Roman" w:cs="Arial"/>
          <w:b/>
          <w:bCs/>
          <w:lang w:eastAsia="en-GB"/>
        </w:rPr>
        <w:t>AIMS:</w:t>
      </w:r>
    </w:p>
    <w:p w:rsidR="007D0E7C" w:rsidRPr="00073CF6" w:rsidRDefault="007D0E7C" w:rsidP="00073CF6">
      <w:pPr>
        <w:spacing w:line="240" w:lineRule="auto"/>
        <w:rPr>
          <w:rFonts w:eastAsia="Times New Roman" w:cs="Arial"/>
          <w:b/>
          <w:bCs/>
          <w:sz w:val="22"/>
          <w:szCs w:val="22"/>
          <w:lang w:eastAsia="en-GB"/>
        </w:rPr>
      </w:pPr>
      <w:r w:rsidRPr="00073CF6">
        <w:rPr>
          <w:rFonts w:eastAsia="Times New Roman" w:cs="Arial"/>
          <w:b/>
          <w:bCs/>
          <w:sz w:val="22"/>
          <w:szCs w:val="22"/>
          <w:lang w:eastAsia="en-GB"/>
        </w:rPr>
        <w:t>We aim to provide a stimulating, inclusive and appropriate curriculum in line with Curriculum for Excellence which will be:</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Responsive to the principles of curriculum design and full implementation of Curriculum for Excellence experiences and outcomes in meeting the needs of all of our pupils</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Effective in ensuring that our school curriculum is a stimulus for personal achievement and that all pupils aim high and achieve to their fullest potential</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Staffed and resourced to the best of our ability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Delivered using a variety of active and collaborative teaching and learning approaches</w:t>
      </w:r>
    </w:p>
    <w:p w:rsidR="0080177C" w:rsidRPr="00073CF6" w:rsidRDefault="0080177C" w:rsidP="0080177C">
      <w:pPr>
        <w:rPr>
          <w:rFonts w:eastAsia="Times New Roman" w:cs="Arial"/>
          <w:b/>
          <w:bCs/>
          <w:sz w:val="22"/>
          <w:szCs w:val="22"/>
          <w:lang w:eastAsia="en-GB"/>
        </w:rPr>
      </w:pPr>
      <w:r w:rsidRPr="00073CF6">
        <w:rPr>
          <w:rFonts w:eastAsia="Times New Roman" w:cs="Arial"/>
          <w:b/>
          <w:bCs/>
          <w:sz w:val="22"/>
          <w:szCs w:val="22"/>
          <w:lang w:eastAsia="en-GB"/>
        </w:rPr>
        <w:t>We aim to improve the standard of attainment and achievement within the school by: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Providing a review of learning and planning of next steps to ensure appropriate support, challenge and pace of learning</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that pupils have access to learning activities and experiences which meet their needs and barriers to learning are addressed</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Effective tracking of pupil progress and achievement and use of a range of assessments throughout  the learning journey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Opportunities are varied, planned and celebrated to recognise wider achievement</w:t>
      </w:r>
    </w:p>
    <w:p w:rsidR="0080177C" w:rsidRPr="00073CF6" w:rsidRDefault="0080177C" w:rsidP="0080177C">
      <w:pPr>
        <w:rPr>
          <w:rFonts w:eastAsia="Times New Roman" w:cs="Arial"/>
          <w:b/>
          <w:bCs/>
          <w:sz w:val="22"/>
          <w:szCs w:val="22"/>
          <w:lang w:eastAsia="en-GB"/>
        </w:rPr>
      </w:pPr>
      <w:r w:rsidRPr="00073CF6">
        <w:rPr>
          <w:rFonts w:eastAsia="Times New Roman" w:cs="Arial"/>
          <w:b/>
          <w:bCs/>
          <w:sz w:val="22"/>
          <w:szCs w:val="22"/>
          <w:lang w:eastAsia="en-GB"/>
        </w:rPr>
        <w:t>We aim to provide quality learning and teaching by: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Engaging in professional reflection and evaluation of new initiatives in education</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Developing creative and innovative practice at all stages</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Effective use of assessment information to identify next steps in learning</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the use of Technologies permeate the curriculum</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Involving parents in their child’s learning</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 xml:space="preserve">Providing opportunities for our pupils to assess their own progress and </w:t>
      </w:r>
      <w:proofErr w:type="spellStart"/>
      <w:r w:rsidRPr="00073CF6">
        <w:rPr>
          <w:rFonts w:eastAsia="Times New Roman" w:cs="Arial"/>
          <w:bCs/>
          <w:sz w:val="22"/>
          <w:szCs w:val="22"/>
          <w:lang w:eastAsia="en-GB"/>
        </w:rPr>
        <w:t>regulary</w:t>
      </w:r>
      <w:proofErr w:type="spellEnd"/>
      <w:r w:rsidRPr="00073CF6">
        <w:rPr>
          <w:rFonts w:eastAsia="Times New Roman" w:cs="Arial"/>
          <w:bCs/>
          <w:sz w:val="22"/>
          <w:szCs w:val="22"/>
          <w:lang w:eastAsia="en-GB"/>
        </w:rPr>
        <w:t xml:space="preserve"> engage in self and peer assessment</w:t>
      </w:r>
    </w:p>
    <w:p w:rsidR="0080177C" w:rsidRPr="00073CF6" w:rsidRDefault="0080177C" w:rsidP="0080177C">
      <w:pPr>
        <w:rPr>
          <w:rFonts w:eastAsia="Times New Roman" w:cs="Arial"/>
          <w:b/>
          <w:bCs/>
          <w:sz w:val="22"/>
          <w:szCs w:val="22"/>
          <w:lang w:eastAsia="en-GB"/>
        </w:rPr>
      </w:pPr>
      <w:r w:rsidRPr="00073CF6">
        <w:rPr>
          <w:rFonts w:eastAsia="Times New Roman" w:cs="Arial"/>
          <w:b/>
          <w:bCs/>
          <w:sz w:val="22"/>
          <w:szCs w:val="22"/>
          <w:lang w:eastAsia="en-GB"/>
        </w:rPr>
        <w:lastRenderedPageBreak/>
        <w:t>We aim to support pupils by: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Building their confidence, self respect and self esteem</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Developing positive behaviours that demonstrate a sense of individual and collective responsibility</w:t>
      </w:r>
    </w:p>
    <w:p w:rsidR="0080177C" w:rsidRPr="00073CF6" w:rsidRDefault="0080177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Developing informed attitudes towards leading a healthy and active lifestyle</w:t>
      </w:r>
    </w:p>
    <w:p w:rsidR="0080177C" w:rsidRPr="00073CF6" w:rsidRDefault="00E23F3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Promoting pupil involvement in the life of the wider community</w:t>
      </w:r>
    </w:p>
    <w:p w:rsidR="00E23F3C" w:rsidRPr="00073CF6" w:rsidRDefault="00E23F3C" w:rsidP="0080177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 xml:space="preserve">Maintaining effective partnerships with other agencies to offer maximum support for our pupils </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Developing life skills and attitudes that will prepare them for the world of work</w:t>
      </w:r>
    </w:p>
    <w:p w:rsidR="00E23F3C" w:rsidRPr="00073CF6" w:rsidRDefault="00E23F3C" w:rsidP="00E23F3C">
      <w:pPr>
        <w:rPr>
          <w:rFonts w:eastAsia="Times New Roman" w:cs="Arial"/>
          <w:b/>
          <w:bCs/>
          <w:sz w:val="22"/>
          <w:szCs w:val="22"/>
          <w:lang w:eastAsia="en-GB"/>
        </w:rPr>
      </w:pPr>
      <w:r w:rsidRPr="00073CF6">
        <w:rPr>
          <w:rFonts w:eastAsia="Times New Roman" w:cs="Arial"/>
          <w:b/>
          <w:bCs/>
          <w:sz w:val="22"/>
          <w:szCs w:val="22"/>
          <w:lang w:eastAsia="en-GB"/>
        </w:rPr>
        <w:t>We aim to create a positive school ethos by:</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 xml:space="preserve">Ensuring the school values of St. </w:t>
      </w:r>
      <w:proofErr w:type="spellStart"/>
      <w:r w:rsidRPr="00073CF6">
        <w:rPr>
          <w:rFonts w:eastAsia="Times New Roman" w:cs="Arial"/>
          <w:bCs/>
          <w:sz w:val="22"/>
          <w:szCs w:val="22"/>
          <w:lang w:eastAsia="en-GB"/>
        </w:rPr>
        <w:t>Fillan’s</w:t>
      </w:r>
      <w:proofErr w:type="spellEnd"/>
      <w:r w:rsidRPr="00073CF6">
        <w:rPr>
          <w:rFonts w:eastAsia="Times New Roman" w:cs="Arial"/>
          <w:bCs/>
          <w:sz w:val="22"/>
          <w:szCs w:val="22"/>
          <w:lang w:eastAsia="en-GB"/>
        </w:rPr>
        <w:t xml:space="preserve"> Primary School become part of the day to day life of the school</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Creating a safe, relaxed and happy teaching environment</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staff, pupils and parents are valued</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staff and pupils are encouraged and motivated as fully as possible</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that visitors are welcomed</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trust and co-operation amongst staff and parents</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Building effective relationships with the Parent Council, parish, community and other agencies</w:t>
      </w:r>
    </w:p>
    <w:p w:rsidR="00E23F3C" w:rsidRPr="00073CF6" w:rsidRDefault="00E23F3C" w:rsidP="00E23F3C">
      <w:pPr>
        <w:rPr>
          <w:rFonts w:eastAsia="Times New Roman" w:cs="Arial"/>
          <w:b/>
          <w:bCs/>
          <w:sz w:val="22"/>
          <w:szCs w:val="22"/>
          <w:lang w:eastAsia="en-GB"/>
        </w:rPr>
      </w:pPr>
      <w:r w:rsidRPr="00073CF6">
        <w:rPr>
          <w:rFonts w:eastAsia="Times New Roman" w:cs="Arial"/>
          <w:b/>
          <w:bCs/>
          <w:sz w:val="22"/>
          <w:szCs w:val="22"/>
          <w:lang w:eastAsia="en-GB"/>
        </w:rPr>
        <w:t>We aim to support staff to develop to their full potential by:</w:t>
      </w:r>
    </w:p>
    <w:p w:rsidR="00E23F3C" w:rsidRPr="00073CF6" w:rsidRDefault="00E23F3C"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Creating a strong collegiate school team which operates in an</w:t>
      </w:r>
      <w:r w:rsidR="0060483B" w:rsidRPr="00073CF6">
        <w:rPr>
          <w:rFonts w:eastAsia="Times New Roman" w:cs="Arial"/>
          <w:bCs/>
          <w:sz w:val="22"/>
          <w:szCs w:val="22"/>
          <w:lang w:eastAsia="en-GB"/>
        </w:rPr>
        <w:t xml:space="preserve"> atmosphere of openness, support and effective communication</w:t>
      </w:r>
    </w:p>
    <w:p w:rsidR="0060483B" w:rsidRPr="00073CF6" w:rsidRDefault="0060483B"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professional development of staff supports national, authority and individual needs</w:t>
      </w:r>
    </w:p>
    <w:p w:rsidR="0060483B" w:rsidRPr="00073CF6" w:rsidRDefault="0060483B" w:rsidP="00E23F3C">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Reviewing resources and accommodation to meet the demands of a changing curriculum</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Annual staff review which informs classroom practice and supports continuous improvement for learners</w:t>
      </w:r>
    </w:p>
    <w:p w:rsidR="0060483B" w:rsidRPr="00073CF6" w:rsidRDefault="0060483B" w:rsidP="0060483B">
      <w:pPr>
        <w:rPr>
          <w:rFonts w:eastAsia="Times New Roman" w:cs="Arial"/>
          <w:b/>
          <w:bCs/>
          <w:sz w:val="22"/>
          <w:szCs w:val="22"/>
          <w:lang w:eastAsia="en-GB"/>
        </w:rPr>
      </w:pPr>
      <w:r w:rsidRPr="00073CF6">
        <w:rPr>
          <w:rFonts w:eastAsia="Times New Roman" w:cs="Arial"/>
          <w:b/>
          <w:bCs/>
          <w:sz w:val="22"/>
          <w:szCs w:val="22"/>
          <w:lang w:eastAsia="en-GB"/>
        </w:rPr>
        <w:t>We aim to secure improvement and respond to educational change by:</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Maintaining rigorous self evaluation procedures</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Ensuring an effective and responsive consultation processes</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Active participation of whole school community in planning for improvement</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Developing leadership roles at all levels to bring about change and improvement</w:t>
      </w:r>
    </w:p>
    <w:p w:rsidR="0060483B" w:rsidRPr="00073CF6" w:rsidRDefault="0060483B" w:rsidP="0060483B">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Providing high quality provision which promotes continuous improvement</w:t>
      </w:r>
    </w:p>
    <w:p w:rsidR="00DA7610" w:rsidRPr="00E23724" w:rsidRDefault="0060483B" w:rsidP="00DA7610">
      <w:pPr>
        <w:pStyle w:val="ListParagraph"/>
        <w:numPr>
          <w:ilvl w:val="0"/>
          <w:numId w:val="1"/>
        </w:numPr>
        <w:rPr>
          <w:rFonts w:eastAsia="Times New Roman" w:cs="Arial"/>
          <w:b/>
          <w:bCs/>
          <w:sz w:val="22"/>
          <w:szCs w:val="22"/>
          <w:lang w:eastAsia="en-GB"/>
        </w:rPr>
      </w:pPr>
      <w:r w:rsidRPr="00073CF6">
        <w:rPr>
          <w:rFonts w:eastAsia="Times New Roman" w:cs="Arial"/>
          <w:bCs/>
          <w:sz w:val="22"/>
          <w:szCs w:val="22"/>
          <w:lang w:eastAsia="en-GB"/>
        </w:rPr>
        <w:t>Working with our school community and partner agencies to evaluate provision for all stakeholde</w:t>
      </w:r>
      <w:r w:rsidR="00E23724">
        <w:rPr>
          <w:rFonts w:eastAsia="Times New Roman" w:cs="Arial"/>
          <w:bCs/>
          <w:sz w:val="22"/>
          <w:szCs w:val="22"/>
          <w:lang w:eastAsia="en-GB"/>
        </w:rPr>
        <w:t>rs</w:t>
      </w:r>
    </w:p>
    <w:p w:rsidR="00DA7610" w:rsidRPr="00073CF6" w:rsidRDefault="00DA7610" w:rsidP="00DA7610">
      <w:pPr>
        <w:rPr>
          <w:rFonts w:eastAsia="Times New Roman" w:cs="Arial"/>
          <w:b/>
          <w:bCs/>
          <w:sz w:val="22"/>
          <w:szCs w:val="22"/>
          <w:lang w:eastAsia="en-GB"/>
        </w:rPr>
      </w:pPr>
      <w:r w:rsidRPr="00073CF6">
        <w:rPr>
          <w:rFonts w:eastAsia="Times New Roman" w:cs="Arial"/>
          <w:b/>
          <w:bCs/>
          <w:sz w:val="22"/>
          <w:szCs w:val="22"/>
          <w:lang w:eastAsia="en-GB"/>
        </w:rPr>
        <w:tab/>
      </w:r>
    </w:p>
    <w:p w:rsidR="00DA7610" w:rsidRPr="00073CF6" w:rsidRDefault="00DA7610" w:rsidP="00DA7610">
      <w:pPr>
        <w:rPr>
          <w:rFonts w:eastAsia="Times New Roman" w:cs="Arial"/>
          <w:b/>
          <w:bCs/>
          <w:sz w:val="22"/>
          <w:szCs w:val="22"/>
          <w:lang w:eastAsia="en-GB"/>
        </w:rPr>
      </w:pPr>
    </w:p>
    <w:p w:rsidR="00DA7610" w:rsidRPr="00073CF6" w:rsidRDefault="00DA7610" w:rsidP="00DA7610">
      <w:pPr>
        <w:rPr>
          <w:rFonts w:eastAsia="Times New Roman" w:cs="Arial"/>
          <w:b/>
          <w:bCs/>
          <w:sz w:val="22"/>
          <w:szCs w:val="22"/>
          <w:lang w:eastAsia="en-GB"/>
        </w:rPr>
      </w:pPr>
    </w:p>
    <w:p w:rsidR="00E27C46" w:rsidRPr="00073CF6" w:rsidRDefault="00E27C46" w:rsidP="00E27C46">
      <w:pPr>
        <w:rPr>
          <w:sz w:val="22"/>
          <w:szCs w:val="22"/>
        </w:rPr>
      </w:pPr>
    </w:p>
    <w:p w:rsidR="00BD035B" w:rsidRPr="00073CF6" w:rsidRDefault="00BD035B" w:rsidP="00E27C46">
      <w:pPr>
        <w:rPr>
          <w:sz w:val="22"/>
          <w:szCs w:val="22"/>
        </w:rPr>
      </w:pPr>
    </w:p>
    <w:sectPr w:rsidR="00BD035B" w:rsidRPr="00073CF6" w:rsidSect="009E5D3B">
      <w:footerReference w:type="default" r:id="rId9"/>
      <w:pgSz w:w="11906" w:h="16838" w:code="9"/>
      <w:pgMar w:top="907" w:right="794" w:bottom="794" w:left="1077" w:header="113" w:footer="57"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4A" w:rsidRDefault="004C094A" w:rsidP="00726FB6">
      <w:pPr>
        <w:spacing w:after="0" w:line="240" w:lineRule="auto"/>
      </w:pPr>
      <w:r>
        <w:separator/>
      </w:r>
    </w:p>
  </w:endnote>
  <w:endnote w:type="continuationSeparator" w:id="0">
    <w:p w:rsidR="004C094A" w:rsidRDefault="004C094A" w:rsidP="0072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jc w:val="center"/>
      <w:tblLook w:val="04A0"/>
    </w:tblPr>
    <w:tblGrid>
      <w:gridCol w:w="10251"/>
    </w:tblGrid>
    <w:tr w:rsidR="00D25220" w:rsidRPr="000C2993" w:rsidTr="007F0A50">
      <w:trPr>
        <w:jc w:val="center"/>
      </w:trPr>
      <w:tc>
        <w:tcPr>
          <w:tcW w:w="5000" w:type="pct"/>
          <w:tcBorders>
            <w:top w:val="nil"/>
            <w:left w:val="nil"/>
            <w:bottom w:val="nil"/>
            <w:right w:val="nil"/>
          </w:tcBorders>
        </w:tcPr>
        <w:p w:rsidR="00D25220" w:rsidRPr="00EB665A" w:rsidRDefault="00CD7E58" w:rsidP="00EB665A">
          <w:pPr>
            <w:pStyle w:val="Footer"/>
          </w:pPr>
          <w:fldSimple w:instr=" FILENAME  \p  \* MERGEFORMAT ">
            <w:r w:rsidR="004326D0">
              <w:rPr>
                <w:noProof/>
              </w:rPr>
              <w:t>C:\Users\pfimcphersonj1\Desktop\Establishment Vision Values &amp; Aims.docx</w:t>
            </w:r>
          </w:fldSimple>
        </w:p>
      </w:tc>
    </w:tr>
    <w:tr w:rsidR="00D25220" w:rsidRPr="000C2993" w:rsidTr="007F0A50">
      <w:trPr>
        <w:jc w:val="center"/>
      </w:trPr>
      <w:tc>
        <w:tcPr>
          <w:tcW w:w="5000" w:type="pct"/>
          <w:tcBorders>
            <w:top w:val="nil"/>
            <w:left w:val="nil"/>
            <w:bottom w:val="nil"/>
            <w:right w:val="nil"/>
          </w:tcBorders>
        </w:tcPr>
        <w:p w:rsidR="00D25220" w:rsidRPr="000C2993" w:rsidRDefault="00D25220" w:rsidP="000C2993">
          <w:pPr>
            <w:jc w:val="center"/>
            <w:rPr>
              <w:sz w:val="16"/>
              <w:szCs w:val="16"/>
            </w:rPr>
          </w:pPr>
          <w:r w:rsidRPr="000C2993">
            <w:rPr>
              <w:sz w:val="16"/>
              <w:szCs w:val="16"/>
            </w:rPr>
            <w:t xml:space="preserve">Page </w:t>
          </w:r>
          <w:r w:rsidR="00CD7E58" w:rsidRPr="000C2993">
            <w:rPr>
              <w:sz w:val="16"/>
              <w:szCs w:val="16"/>
            </w:rPr>
            <w:fldChar w:fldCharType="begin"/>
          </w:r>
          <w:r w:rsidRPr="000C2993">
            <w:rPr>
              <w:sz w:val="16"/>
              <w:szCs w:val="16"/>
            </w:rPr>
            <w:instrText xml:space="preserve"> PAGE </w:instrText>
          </w:r>
          <w:r w:rsidR="00CD7E58" w:rsidRPr="000C2993">
            <w:rPr>
              <w:sz w:val="16"/>
              <w:szCs w:val="16"/>
            </w:rPr>
            <w:fldChar w:fldCharType="separate"/>
          </w:r>
          <w:r w:rsidR="00276CD8">
            <w:rPr>
              <w:noProof/>
              <w:sz w:val="16"/>
              <w:szCs w:val="16"/>
            </w:rPr>
            <w:t>1</w:t>
          </w:r>
          <w:r w:rsidR="00CD7E58" w:rsidRPr="000C2993">
            <w:rPr>
              <w:sz w:val="16"/>
              <w:szCs w:val="16"/>
            </w:rPr>
            <w:fldChar w:fldCharType="end"/>
          </w:r>
          <w:r w:rsidRPr="000C2993">
            <w:rPr>
              <w:sz w:val="16"/>
              <w:szCs w:val="16"/>
            </w:rPr>
            <w:t xml:space="preserve"> of </w:t>
          </w:r>
          <w:r w:rsidR="00CD7E58" w:rsidRPr="000C2993">
            <w:rPr>
              <w:sz w:val="16"/>
              <w:szCs w:val="16"/>
            </w:rPr>
            <w:fldChar w:fldCharType="begin"/>
          </w:r>
          <w:r w:rsidRPr="000C2993">
            <w:rPr>
              <w:sz w:val="16"/>
              <w:szCs w:val="16"/>
            </w:rPr>
            <w:instrText xml:space="preserve"> NUMPAGES  </w:instrText>
          </w:r>
          <w:r w:rsidR="00CD7E58" w:rsidRPr="000C2993">
            <w:rPr>
              <w:sz w:val="16"/>
              <w:szCs w:val="16"/>
            </w:rPr>
            <w:fldChar w:fldCharType="separate"/>
          </w:r>
          <w:r w:rsidR="00276CD8">
            <w:rPr>
              <w:noProof/>
              <w:sz w:val="16"/>
              <w:szCs w:val="16"/>
            </w:rPr>
            <w:t>2</w:t>
          </w:r>
          <w:r w:rsidR="00CD7E58" w:rsidRPr="000C2993">
            <w:rPr>
              <w:sz w:val="16"/>
              <w:szCs w:val="16"/>
            </w:rPr>
            <w:fldChar w:fldCharType="end"/>
          </w:r>
        </w:p>
      </w:tc>
    </w:tr>
  </w:tbl>
  <w:p w:rsidR="00D25220" w:rsidRPr="008910AE" w:rsidRDefault="00D25220" w:rsidP="00EB6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4A" w:rsidRDefault="004C094A" w:rsidP="00726FB6">
      <w:pPr>
        <w:spacing w:after="0" w:line="240" w:lineRule="auto"/>
      </w:pPr>
      <w:r>
        <w:separator/>
      </w:r>
    </w:p>
  </w:footnote>
  <w:footnote w:type="continuationSeparator" w:id="0">
    <w:p w:rsidR="004C094A" w:rsidRDefault="004C094A" w:rsidP="00726F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039E"/>
    <w:multiLevelType w:val="hybridMultilevel"/>
    <w:tmpl w:val="122EDA28"/>
    <w:lvl w:ilvl="0" w:tplc="D0FAB2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BD035B"/>
    <w:rsid w:val="000036DA"/>
    <w:rsid w:val="00005F96"/>
    <w:rsid w:val="00007C9F"/>
    <w:rsid w:val="00060701"/>
    <w:rsid w:val="00066FFF"/>
    <w:rsid w:val="00073CF6"/>
    <w:rsid w:val="000C2993"/>
    <w:rsid w:val="000F2B86"/>
    <w:rsid w:val="000F4F34"/>
    <w:rsid w:val="000F5B16"/>
    <w:rsid w:val="00103625"/>
    <w:rsid w:val="00130DA0"/>
    <w:rsid w:val="00132488"/>
    <w:rsid w:val="0019425D"/>
    <w:rsid w:val="001C25B9"/>
    <w:rsid w:val="001D29C9"/>
    <w:rsid w:val="002009F7"/>
    <w:rsid w:val="00202D70"/>
    <w:rsid w:val="00220F40"/>
    <w:rsid w:val="00242978"/>
    <w:rsid w:val="00251546"/>
    <w:rsid w:val="00276CD8"/>
    <w:rsid w:val="0029520D"/>
    <w:rsid w:val="002974A8"/>
    <w:rsid w:val="002B4B46"/>
    <w:rsid w:val="003C54DF"/>
    <w:rsid w:val="003F4012"/>
    <w:rsid w:val="003F5250"/>
    <w:rsid w:val="0041738A"/>
    <w:rsid w:val="004214CA"/>
    <w:rsid w:val="004326D0"/>
    <w:rsid w:val="0047196B"/>
    <w:rsid w:val="004B1634"/>
    <w:rsid w:val="004C094A"/>
    <w:rsid w:val="004D633B"/>
    <w:rsid w:val="0051442F"/>
    <w:rsid w:val="0051636F"/>
    <w:rsid w:val="00520CAD"/>
    <w:rsid w:val="005535A3"/>
    <w:rsid w:val="00561079"/>
    <w:rsid w:val="00575A19"/>
    <w:rsid w:val="00585162"/>
    <w:rsid w:val="00587991"/>
    <w:rsid w:val="005A6E73"/>
    <w:rsid w:val="005B23B6"/>
    <w:rsid w:val="005B42FE"/>
    <w:rsid w:val="005C3A1E"/>
    <w:rsid w:val="005D6857"/>
    <w:rsid w:val="005D6B29"/>
    <w:rsid w:val="005F4B43"/>
    <w:rsid w:val="005F64C4"/>
    <w:rsid w:val="0060257D"/>
    <w:rsid w:val="0060483B"/>
    <w:rsid w:val="00622C64"/>
    <w:rsid w:val="00641529"/>
    <w:rsid w:val="00662DFA"/>
    <w:rsid w:val="006762AD"/>
    <w:rsid w:val="006942D6"/>
    <w:rsid w:val="006A68E7"/>
    <w:rsid w:val="006A778C"/>
    <w:rsid w:val="00726FB6"/>
    <w:rsid w:val="00731584"/>
    <w:rsid w:val="00754331"/>
    <w:rsid w:val="007937D2"/>
    <w:rsid w:val="007B0D98"/>
    <w:rsid w:val="007D0E7C"/>
    <w:rsid w:val="007F0A50"/>
    <w:rsid w:val="007F6A43"/>
    <w:rsid w:val="0080177C"/>
    <w:rsid w:val="00821C48"/>
    <w:rsid w:val="008469F2"/>
    <w:rsid w:val="0089002B"/>
    <w:rsid w:val="008910AE"/>
    <w:rsid w:val="008B25C3"/>
    <w:rsid w:val="008B6C6E"/>
    <w:rsid w:val="008C1DB9"/>
    <w:rsid w:val="008E72E9"/>
    <w:rsid w:val="008F2EBF"/>
    <w:rsid w:val="008F7A6E"/>
    <w:rsid w:val="009156D4"/>
    <w:rsid w:val="009C08E0"/>
    <w:rsid w:val="009E5D3B"/>
    <w:rsid w:val="009F5ACF"/>
    <w:rsid w:val="00A13EB5"/>
    <w:rsid w:val="00A34153"/>
    <w:rsid w:val="00A61D46"/>
    <w:rsid w:val="00A91CBD"/>
    <w:rsid w:val="00AD106B"/>
    <w:rsid w:val="00AF645C"/>
    <w:rsid w:val="00B051A6"/>
    <w:rsid w:val="00B33B37"/>
    <w:rsid w:val="00B567CA"/>
    <w:rsid w:val="00B652F1"/>
    <w:rsid w:val="00BD035B"/>
    <w:rsid w:val="00C132AE"/>
    <w:rsid w:val="00C75503"/>
    <w:rsid w:val="00CB6774"/>
    <w:rsid w:val="00CC5C61"/>
    <w:rsid w:val="00CD7E58"/>
    <w:rsid w:val="00D02F66"/>
    <w:rsid w:val="00D11AB2"/>
    <w:rsid w:val="00D14064"/>
    <w:rsid w:val="00D25220"/>
    <w:rsid w:val="00D41AC9"/>
    <w:rsid w:val="00D447AD"/>
    <w:rsid w:val="00D47577"/>
    <w:rsid w:val="00D629C7"/>
    <w:rsid w:val="00D730E8"/>
    <w:rsid w:val="00DA7610"/>
    <w:rsid w:val="00DB6C6E"/>
    <w:rsid w:val="00DE13A5"/>
    <w:rsid w:val="00DF4595"/>
    <w:rsid w:val="00E20F19"/>
    <w:rsid w:val="00E23724"/>
    <w:rsid w:val="00E23F3C"/>
    <w:rsid w:val="00E27C46"/>
    <w:rsid w:val="00E62F60"/>
    <w:rsid w:val="00E6708F"/>
    <w:rsid w:val="00EA2DD6"/>
    <w:rsid w:val="00EA55DA"/>
    <w:rsid w:val="00EB665A"/>
    <w:rsid w:val="00F04B63"/>
    <w:rsid w:val="00F11B29"/>
    <w:rsid w:val="00F50D6C"/>
    <w:rsid w:val="00F57435"/>
    <w:rsid w:val="00F67129"/>
    <w:rsid w:val="00FA3968"/>
    <w:rsid w:val="00FA46F4"/>
    <w:rsid w:val="00FA68D7"/>
    <w:rsid w:val="00FE2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70"/>
  </w:style>
  <w:style w:type="paragraph" w:styleId="Heading1">
    <w:name w:val="heading 1"/>
    <w:basedOn w:val="Normal"/>
    <w:next w:val="Normal"/>
    <w:link w:val="Heading1Char"/>
    <w:qFormat/>
    <w:rsid w:val="00DB6C6E"/>
    <w:pPr>
      <w:keepNext/>
      <w:spacing w:after="240"/>
      <w:outlineLvl w:val="0"/>
    </w:pPr>
    <w:rPr>
      <w:rFonts w:eastAsiaTheme="majorEastAsia" w:cstheme="majorBidi"/>
      <w:b/>
      <w:bCs/>
      <w:color w:val="000000" w:themeColor="text1"/>
      <w:kern w:val="32"/>
      <w:sz w:val="32"/>
      <w:szCs w:val="32"/>
    </w:rPr>
  </w:style>
  <w:style w:type="paragraph" w:styleId="Heading2">
    <w:name w:val="heading 2"/>
    <w:basedOn w:val="Normal"/>
    <w:next w:val="Normal"/>
    <w:link w:val="Heading2Char"/>
    <w:unhideWhenUsed/>
    <w:qFormat/>
    <w:rsid w:val="00060701"/>
    <w:pPr>
      <w:keepNext/>
      <w:spacing w:after="240"/>
      <w:outlineLvl w:val="1"/>
    </w:pPr>
    <w:rPr>
      <w:rFonts w:eastAsiaTheme="majorEastAsia" w:cstheme="majorBidi"/>
      <w:b/>
      <w:bCs/>
      <w:iCs/>
      <w:color w:val="000000" w:themeColor="text1"/>
      <w:sz w:val="28"/>
      <w:szCs w:val="28"/>
    </w:rPr>
  </w:style>
  <w:style w:type="paragraph" w:styleId="Heading3">
    <w:name w:val="heading 3"/>
    <w:basedOn w:val="Normal"/>
    <w:next w:val="Normal"/>
    <w:link w:val="Heading3Char"/>
    <w:unhideWhenUsed/>
    <w:qFormat/>
    <w:rsid w:val="008B25C3"/>
    <w:pPr>
      <w:keepNext/>
      <w:spacing w:after="240"/>
      <w:outlineLvl w:val="2"/>
    </w:pPr>
    <w:rPr>
      <w:rFonts w:eastAsiaTheme="majorEastAsia" w:cstheme="majorBidi"/>
      <w:b/>
      <w:bCs/>
      <w:color w:val="000000" w:themeColor="text1"/>
      <w:szCs w:val="26"/>
    </w:rPr>
  </w:style>
  <w:style w:type="paragraph" w:styleId="Heading4">
    <w:name w:val="heading 4"/>
    <w:basedOn w:val="Normal"/>
    <w:next w:val="Normal"/>
    <w:link w:val="Heading4Char"/>
    <w:uiPriority w:val="9"/>
    <w:unhideWhenUsed/>
    <w:qFormat/>
    <w:rsid w:val="00066FFF"/>
    <w:pPr>
      <w:keepNext/>
      <w:keepLines/>
      <w:spacing w:after="24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634"/>
    <w:rPr>
      <w:rFonts w:eastAsiaTheme="majorEastAsia" w:cstheme="majorBidi"/>
      <w:b/>
      <w:bCs/>
      <w:color w:val="000000" w:themeColor="text1"/>
      <w:kern w:val="32"/>
      <w:sz w:val="32"/>
      <w:szCs w:val="32"/>
    </w:rPr>
  </w:style>
  <w:style w:type="character" w:customStyle="1" w:styleId="Heading2Char">
    <w:name w:val="Heading 2 Char"/>
    <w:basedOn w:val="DefaultParagraphFont"/>
    <w:link w:val="Heading2"/>
    <w:rsid w:val="004B1634"/>
    <w:rPr>
      <w:rFonts w:eastAsiaTheme="majorEastAsia" w:cstheme="majorBidi"/>
      <w:b/>
      <w:bCs/>
      <w:iCs/>
      <w:color w:val="000000" w:themeColor="text1"/>
      <w:sz w:val="28"/>
      <w:szCs w:val="28"/>
    </w:rPr>
  </w:style>
  <w:style w:type="character" w:customStyle="1" w:styleId="Heading3Char">
    <w:name w:val="Heading 3 Char"/>
    <w:basedOn w:val="DefaultParagraphFont"/>
    <w:link w:val="Heading3"/>
    <w:rsid w:val="004B1634"/>
    <w:rPr>
      <w:rFonts w:eastAsiaTheme="majorEastAsia" w:cstheme="majorBidi"/>
      <w:b/>
      <w:bCs/>
      <w:color w:val="000000" w:themeColor="text1"/>
      <w:szCs w:val="26"/>
    </w:rPr>
  </w:style>
  <w:style w:type="table" w:styleId="TableGrid">
    <w:name w:val="Table Grid"/>
    <w:basedOn w:val="TableNormal"/>
    <w:uiPriority w:val="59"/>
    <w:rsid w:val="00C13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2"/>
    <w:rsid w:val="00C132AE"/>
    <w:pPr>
      <w:spacing w:after="0" w:line="240" w:lineRule="auto"/>
    </w:pPr>
    <w:rPr>
      <w:color w:val="000000" w:themeColor="text1"/>
    </w:rPr>
  </w:style>
  <w:style w:type="paragraph" w:styleId="Header">
    <w:name w:val="header"/>
    <w:basedOn w:val="Normal"/>
    <w:link w:val="HeaderChar"/>
    <w:uiPriority w:val="99"/>
    <w:semiHidden/>
    <w:unhideWhenUsed/>
    <w:rsid w:val="0072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6FB6"/>
  </w:style>
  <w:style w:type="paragraph" w:styleId="Footer">
    <w:name w:val="footer"/>
    <w:basedOn w:val="Normal"/>
    <w:link w:val="FooterChar"/>
    <w:uiPriority w:val="99"/>
    <w:unhideWhenUsed/>
    <w:rsid w:val="00EB665A"/>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EB665A"/>
    <w:rPr>
      <w:sz w:val="16"/>
      <w:szCs w:val="16"/>
    </w:rPr>
  </w:style>
  <w:style w:type="paragraph" w:styleId="BalloonText">
    <w:name w:val="Balloon Text"/>
    <w:basedOn w:val="Normal"/>
    <w:link w:val="BalloonTextChar"/>
    <w:uiPriority w:val="99"/>
    <w:semiHidden/>
    <w:unhideWhenUsed/>
    <w:rsid w:val="0072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B6"/>
    <w:rPr>
      <w:rFonts w:ascii="Tahoma" w:hAnsi="Tahoma" w:cs="Tahoma"/>
      <w:sz w:val="16"/>
      <w:szCs w:val="16"/>
    </w:rPr>
  </w:style>
  <w:style w:type="paragraph" w:styleId="Title">
    <w:name w:val="Title"/>
    <w:basedOn w:val="Normal"/>
    <w:next w:val="Normal"/>
    <w:link w:val="TitleChar"/>
    <w:uiPriority w:val="10"/>
    <w:rsid w:val="005F6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4C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066FFF"/>
    <w:rPr>
      <w:rFonts w:eastAsiaTheme="majorEastAsia" w:cstheme="majorBidi"/>
      <w:b/>
      <w:bCs/>
      <w:iCs/>
      <w:color w:val="000000" w:themeColor="text1"/>
    </w:rPr>
  </w:style>
  <w:style w:type="paragraph" w:styleId="Subtitle">
    <w:name w:val="Subtitle"/>
    <w:basedOn w:val="Normal"/>
    <w:next w:val="Normal"/>
    <w:link w:val="SubtitleChar"/>
    <w:uiPriority w:val="11"/>
    <w:qFormat/>
    <w:rsid w:val="008910AE"/>
    <w:pPr>
      <w:numPr>
        <w:ilvl w:val="1"/>
      </w:numPr>
      <w:ind w:left="357" w:hanging="357"/>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8910AE"/>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8910AE"/>
    <w:rPr>
      <w:i/>
      <w:iCs/>
      <w:color w:val="808080" w:themeColor="text1" w:themeTint="7F"/>
    </w:rPr>
  </w:style>
  <w:style w:type="character" w:styleId="Emphasis">
    <w:name w:val="Emphasis"/>
    <w:basedOn w:val="DefaultParagraphFont"/>
    <w:uiPriority w:val="20"/>
    <w:semiHidden/>
    <w:qFormat/>
    <w:rsid w:val="008910AE"/>
    <w:rPr>
      <w:i/>
      <w:iCs/>
    </w:rPr>
  </w:style>
  <w:style w:type="character" w:styleId="IntenseEmphasis">
    <w:name w:val="Intense Emphasis"/>
    <w:basedOn w:val="DefaultParagraphFont"/>
    <w:uiPriority w:val="21"/>
    <w:semiHidden/>
    <w:qFormat/>
    <w:rsid w:val="008910AE"/>
    <w:rPr>
      <w:b/>
      <w:bCs/>
      <w:i/>
      <w:iCs/>
      <w:color w:val="4F81BD" w:themeColor="accent1"/>
    </w:rPr>
  </w:style>
  <w:style w:type="paragraph" w:styleId="Quote">
    <w:name w:val="Quote"/>
    <w:basedOn w:val="Normal"/>
    <w:next w:val="Normal"/>
    <w:link w:val="QuoteChar"/>
    <w:uiPriority w:val="29"/>
    <w:qFormat/>
    <w:rsid w:val="008910AE"/>
    <w:rPr>
      <w:i/>
      <w:iCs/>
      <w:color w:val="000000" w:themeColor="text1"/>
    </w:rPr>
  </w:style>
  <w:style w:type="character" w:customStyle="1" w:styleId="QuoteChar">
    <w:name w:val="Quote Char"/>
    <w:basedOn w:val="DefaultParagraphFont"/>
    <w:link w:val="Quote"/>
    <w:uiPriority w:val="29"/>
    <w:rsid w:val="008910AE"/>
    <w:rPr>
      <w:i/>
      <w:iCs/>
      <w:color w:val="000000" w:themeColor="text1"/>
    </w:rPr>
  </w:style>
  <w:style w:type="paragraph" w:styleId="IntenseQuote">
    <w:name w:val="Intense Quote"/>
    <w:basedOn w:val="Normal"/>
    <w:next w:val="Normal"/>
    <w:link w:val="IntenseQuoteChar"/>
    <w:uiPriority w:val="30"/>
    <w:semiHidden/>
    <w:qFormat/>
    <w:rsid w:val="00891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05F96"/>
    <w:rPr>
      <w:b/>
      <w:bCs/>
      <w:i/>
      <w:iCs/>
      <w:color w:val="4F81BD" w:themeColor="accent1"/>
    </w:rPr>
  </w:style>
  <w:style w:type="character" w:styleId="BookTitle">
    <w:name w:val="Book Title"/>
    <w:basedOn w:val="DefaultParagraphFont"/>
    <w:uiPriority w:val="33"/>
    <w:qFormat/>
    <w:rsid w:val="008910AE"/>
    <w:rPr>
      <w:b/>
      <w:bCs/>
      <w:smallCaps/>
      <w:spacing w:val="5"/>
    </w:rPr>
  </w:style>
  <w:style w:type="paragraph" w:customStyle="1" w:styleId="Table1">
    <w:name w:val="Table 1"/>
    <w:basedOn w:val="Heading4"/>
    <w:link w:val="Table1Char"/>
    <w:qFormat/>
    <w:rsid w:val="001D29C9"/>
    <w:pPr>
      <w:spacing w:after="120" w:line="240" w:lineRule="auto"/>
    </w:pPr>
    <w:rPr>
      <w:sz w:val="22"/>
      <w:szCs w:val="22"/>
    </w:rPr>
  </w:style>
  <w:style w:type="paragraph" w:customStyle="1" w:styleId="Table2">
    <w:name w:val="Table 2"/>
    <w:basedOn w:val="Heading4"/>
    <w:link w:val="Table2Char"/>
    <w:qFormat/>
    <w:rsid w:val="00202D70"/>
    <w:pPr>
      <w:spacing w:after="120" w:line="240" w:lineRule="auto"/>
    </w:pPr>
    <w:rPr>
      <w:sz w:val="20"/>
      <w:szCs w:val="20"/>
    </w:rPr>
  </w:style>
  <w:style w:type="paragraph" w:customStyle="1" w:styleId="Title1">
    <w:name w:val="Title 1"/>
    <w:basedOn w:val="Normal"/>
    <w:next w:val="Normal"/>
    <w:link w:val="Title1Char"/>
    <w:uiPriority w:val="1"/>
    <w:qFormat/>
    <w:rsid w:val="008E72E9"/>
    <w:pPr>
      <w:spacing w:after="300"/>
    </w:pPr>
    <w:rPr>
      <w:b/>
      <w:sz w:val="52"/>
      <w:szCs w:val="52"/>
    </w:rPr>
  </w:style>
  <w:style w:type="paragraph" w:customStyle="1" w:styleId="Title2">
    <w:name w:val="Title 2"/>
    <w:basedOn w:val="Title1"/>
    <w:next w:val="Normal"/>
    <w:link w:val="Title2Char"/>
    <w:uiPriority w:val="1"/>
    <w:qFormat/>
    <w:rsid w:val="00F11B29"/>
    <w:rPr>
      <w:sz w:val="44"/>
    </w:rPr>
  </w:style>
  <w:style w:type="character" w:customStyle="1" w:styleId="Title1Char">
    <w:name w:val="Title 1 Char"/>
    <w:basedOn w:val="DefaultParagraphFont"/>
    <w:link w:val="Title1"/>
    <w:uiPriority w:val="1"/>
    <w:rsid w:val="004B1634"/>
    <w:rPr>
      <w:b/>
      <w:sz w:val="52"/>
      <w:szCs w:val="52"/>
    </w:rPr>
  </w:style>
  <w:style w:type="paragraph" w:customStyle="1" w:styleId="Title3">
    <w:name w:val="Title 3"/>
    <w:basedOn w:val="Title2"/>
    <w:next w:val="Normal"/>
    <w:link w:val="Title3Char"/>
    <w:uiPriority w:val="1"/>
    <w:qFormat/>
    <w:rsid w:val="00520CAD"/>
    <w:rPr>
      <w:sz w:val="36"/>
      <w:szCs w:val="36"/>
    </w:rPr>
  </w:style>
  <w:style w:type="character" w:customStyle="1" w:styleId="Title2Char">
    <w:name w:val="Title 2 Char"/>
    <w:basedOn w:val="Title1Char"/>
    <w:link w:val="Title2"/>
    <w:uiPriority w:val="1"/>
    <w:rsid w:val="00F11B29"/>
    <w:rPr>
      <w:sz w:val="44"/>
    </w:rPr>
  </w:style>
  <w:style w:type="character" w:customStyle="1" w:styleId="Table1Char">
    <w:name w:val="Table 1 Char"/>
    <w:basedOn w:val="Heading4Char"/>
    <w:link w:val="Table1"/>
    <w:rsid w:val="001D29C9"/>
    <w:rPr>
      <w:b/>
      <w:bCs/>
      <w:iCs/>
      <w:sz w:val="22"/>
      <w:szCs w:val="22"/>
    </w:rPr>
  </w:style>
  <w:style w:type="character" w:customStyle="1" w:styleId="Title3Char">
    <w:name w:val="Title 3 Char"/>
    <w:basedOn w:val="Title2Char"/>
    <w:link w:val="Title3"/>
    <w:uiPriority w:val="1"/>
    <w:rsid w:val="004B1634"/>
    <w:rPr>
      <w:sz w:val="36"/>
      <w:szCs w:val="36"/>
    </w:rPr>
  </w:style>
  <w:style w:type="paragraph" w:customStyle="1" w:styleId="Table3">
    <w:name w:val="Table 3"/>
    <w:basedOn w:val="Heading4"/>
    <w:link w:val="Table3Char"/>
    <w:qFormat/>
    <w:rsid w:val="00202D70"/>
    <w:pPr>
      <w:spacing w:after="120" w:line="240" w:lineRule="auto"/>
    </w:pPr>
    <w:rPr>
      <w:b w:val="0"/>
      <w:sz w:val="22"/>
      <w:szCs w:val="22"/>
    </w:rPr>
  </w:style>
  <w:style w:type="character" w:customStyle="1" w:styleId="Table2Char">
    <w:name w:val="Table 2 Char"/>
    <w:basedOn w:val="Heading4Char"/>
    <w:link w:val="Table2"/>
    <w:rsid w:val="00202D70"/>
    <w:rPr>
      <w:b/>
      <w:bCs/>
      <w:iCs/>
      <w:sz w:val="20"/>
      <w:szCs w:val="20"/>
    </w:rPr>
  </w:style>
  <w:style w:type="paragraph" w:customStyle="1" w:styleId="Table4">
    <w:name w:val="Table 4"/>
    <w:basedOn w:val="Table3"/>
    <w:link w:val="Table4Char"/>
    <w:qFormat/>
    <w:rsid w:val="00202D70"/>
    <w:pPr>
      <w:outlineLvl w:val="9"/>
    </w:pPr>
    <w:rPr>
      <w:sz w:val="20"/>
      <w:szCs w:val="20"/>
    </w:rPr>
  </w:style>
  <w:style w:type="character" w:customStyle="1" w:styleId="Table3Char">
    <w:name w:val="Table 3 Char"/>
    <w:basedOn w:val="Heading4Char"/>
    <w:link w:val="Table3"/>
    <w:rsid w:val="00202D70"/>
    <w:rPr>
      <w:bCs/>
      <w:iCs/>
      <w:sz w:val="22"/>
      <w:szCs w:val="22"/>
    </w:rPr>
  </w:style>
  <w:style w:type="character" w:customStyle="1" w:styleId="Table4Char">
    <w:name w:val="Table 4 Char"/>
    <w:basedOn w:val="Table3Char"/>
    <w:link w:val="Table4"/>
    <w:rsid w:val="00202D70"/>
    <w:rPr>
      <w:sz w:val="20"/>
      <w:szCs w:val="20"/>
    </w:rPr>
  </w:style>
  <w:style w:type="paragraph" w:styleId="ListParagraph">
    <w:name w:val="List Paragraph"/>
    <w:basedOn w:val="Normal"/>
    <w:uiPriority w:val="34"/>
    <w:qFormat/>
    <w:rsid w:val="0080177C"/>
    <w:pPr>
      <w:ind w:left="720"/>
      <w:contextualSpacing/>
    </w:pPr>
  </w:style>
</w:styles>
</file>

<file path=word/webSettings.xml><?xml version="1.0" encoding="utf-8"?>
<w:webSettings xmlns:r="http://schemas.openxmlformats.org/officeDocument/2006/relationships" xmlns:w="http://schemas.openxmlformats.org/wordprocessingml/2006/main">
  <w:divs>
    <w:div w:id="619150261">
      <w:bodyDiv w:val="1"/>
      <w:marLeft w:val="0"/>
      <w:marRight w:val="0"/>
      <w:marTop w:val="0"/>
      <w:marBottom w:val="0"/>
      <w:divBdr>
        <w:top w:val="none" w:sz="0" w:space="0" w:color="auto"/>
        <w:left w:val="none" w:sz="0" w:space="0" w:color="auto"/>
        <w:bottom w:val="none" w:sz="0" w:space="0" w:color="auto"/>
        <w:right w:val="none" w:sz="0" w:space="0" w:color="auto"/>
      </w:divBdr>
      <w:divsChild>
        <w:div w:id="2022396201">
          <w:marLeft w:val="0"/>
          <w:marRight w:val="0"/>
          <w:marTop w:val="0"/>
          <w:marBottom w:val="0"/>
          <w:divBdr>
            <w:top w:val="none" w:sz="0" w:space="0" w:color="auto"/>
            <w:left w:val="none" w:sz="0" w:space="0" w:color="auto"/>
            <w:bottom w:val="none" w:sz="0" w:space="0" w:color="auto"/>
            <w:right w:val="none" w:sz="0" w:space="0" w:color="auto"/>
          </w:divBdr>
          <w:divsChild>
            <w:div w:id="332533881">
              <w:marLeft w:val="0"/>
              <w:marRight w:val="0"/>
              <w:marTop w:val="0"/>
              <w:marBottom w:val="0"/>
              <w:divBdr>
                <w:top w:val="single" w:sz="18" w:space="15" w:color="FFFFFF"/>
                <w:left w:val="none" w:sz="0" w:space="0" w:color="auto"/>
                <w:bottom w:val="single" w:sz="18" w:space="15" w:color="FFFFFF"/>
                <w:right w:val="none" w:sz="0" w:space="0" w:color="auto"/>
              </w:divBdr>
              <w:divsChild>
                <w:div w:id="2135900922">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028526435">
                      <w:marLeft w:val="0"/>
                      <w:marRight w:val="0"/>
                      <w:marTop w:val="0"/>
                      <w:marBottom w:val="0"/>
                      <w:divBdr>
                        <w:top w:val="none" w:sz="0" w:space="0" w:color="auto"/>
                        <w:left w:val="none" w:sz="0" w:space="0" w:color="auto"/>
                        <w:bottom w:val="none" w:sz="0" w:space="0" w:color="auto"/>
                        <w:right w:val="none" w:sz="0" w:space="0" w:color="auto"/>
                      </w:divBdr>
                      <w:divsChild>
                        <w:div w:id="358241177">
                          <w:marLeft w:val="0"/>
                          <w:marRight w:val="0"/>
                          <w:marTop w:val="0"/>
                          <w:marBottom w:val="0"/>
                          <w:divBdr>
                            <w:top w:val="none" w:sz="0" w:space="0" w:color="auto"/>
                            <w:left w:val="none" w:sz="0" w:space="0" w:color="auto"/>
                            <w:bottom w:val="none" w:sz="0" w:space="0" w:color="auto"/>
                            <w:right w:val="none" w:sz="0" w:space="0" w:color="auto"/>
                          </w:divBdr>
                          <w:divsChild>
                            <w:div w:id="1424254410">
                              <w:marLeft w:val="0"/>
                              <w:marRight w:val="0"/>
                              <w:marTop w:val="0"/>
                              <w:marBottom w:val="0"/>
                              <w:divBdr>
                                <w:top w:val="none" w:sz="0" w:space="0" w:color="auto"/>
                                <w:left w:val="none" w:sz="0" w:space="0" w:color="auto"/>
                                <w:bottom w:val="none" w:sz="0" w:space="0" w:color="auto"/>
                                <w:right w:val="none" w:sz="0" w:space="0" w:color="auto"/>
                              </w:divBdr>
                              <w:divsChild>
                                <w:div w:id="1346782959">
                                  <w:marLeft w:val="0"/>
                                  <w:marRight w:val="0"/>
                                  <w:marTop w:val="0"/>
                                  <w:marBottom w:val="0"/>
                                  <w:divBdr>
                                    <w:top w:val="none" w:sz="0" w:space="0" w:color="auto"/>
                                    <w:left w:val="none" w:sz="0" w:space="0" w:color="auto"/>
                                    <w:bottom w:val="none" w:sz="0" w:space="0" w:color="auto"/>
                                    <w:right w:val="none" w:sz="0" w:space="0" w:color="auto"/>
                                  </w:divBdr>
                                  <w:divsChild>
                                    <w:div w:id="80495469">
                                      <w:marLeft w:val="0"/>
                                      <w:marRight w:val="0"/>
                                      <w:marTop w:val="0"/>
                                      <w:marBottom w:val="0"/>
                                      <w:divBdr>
                                        <w:top w:val="none" w:sz="0" w:space="0" w:color="auto"/>
                                        <w:left w:val="none" w:sz="0" w:space="0" w:color="auto"/>
                                        <w:bottom w:val="none" w:sz="0" w:space="0" w:color="auto"/>
                                        <w:right w:val="none" w:sz="0" w:space="0" w:color="auto"/>
                                      </w:divBdr>
                                      <w:divsChild>
                                        <w:div w:id="913201859">
                                          <w:marLeft w:val="0"/>
                                          <w:marRight w:val="0"/>
                                          <w:marTop w:val="0"/>
                                          <w:marBottom w:val="0"/>
                                          <w:divBdr>
                                            <w:top w:val="none" w:sz="0" w:space="0" w:color="auto"/>
                                            <w:left w:val="none" w:sz="0" w:space="0" w:color="auto"/>
                                            <w:bottom w:val="none" w:sz="0" w:space="0" w:color="auto"/>
                                            <w:right w:val="none" w:sz="0" w:space="0" w:color="auto"/>
                                          </w:divBdr>
                                          <w:divsChild>
                                            <w:div w:id="10194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633F-7B7B-4487-A629-24ABDBF4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pfimcphersonj1</dc:creator>
  <cp:lastModifiedBy>pfimcphersonj1</cp:lastModifiedBy>
  <cp:revision>2</cp:revision>
  <cp:lastPrinted>2014-06-05T10:55:00Z</cp:lastPrinted>
  <dcterms:created xsi:type="dcterms:W3CDTF">2014-11-25T10:30:00Z</dcterms:created>
  <dcterms:modified xsi:type="dcterms:W3CDTF">2014-11-25T10:30:00Z</dcterms:modified>
</cp:coreProperties>
</file>