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EA97" w14:textId="08B0C490" w:rsidR="00027C27" w:rsidRDefault="00230F22" w:rsidP="00B561C0">
      <w:r>
        <w:t xml:space="preserve">Outdoor Learning, </w:t>
      </w:r>
      <w:r w:rsidR="00DD4DBD">
        <w:t>STEM 2</w:t>
      </w:r>
    </w:p>
    <w:p w14:paraId="1F446758" w14:textId="36821B36"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14:paraId="66AF7149" w14:textId="77777777" w:rsidTr="00B74060">
        <w:tc>
          <w:tcPr>
            <w:tcW w:w="9016" w:type="dxa"/>
            <w:gridSpan w:val="2"/>
            <w:shd w:val="clear" w:color="auto" w:fill="92D050"/>
          </w:tcPr>
          <w:p w14:paraId="1E3D4F32" w14:textId="44274304" w:rsidR="00B74060" w:rsidRDefault="00B74060" w:rsidP="00B561C0">
            <w:r>
              <w:t>Learning experience</w:t>
            </w:r>
          </w:p>
          <w:p w14:paraId="3113FBCB" w14:textId="77777777" w:rsidR="00B74060" w:rsidRDefault="00B74060" w:rsidP="00B561C0"/>
        </w:tc>
      </w:tr>
      <w:tr w:rsidR="00B74060" w14:paraId="25A1DE10" w14:textId="77777777" w:rsidTr="00B74060">
        <w:tc>
          <w:tcPr>
            <w:tcW w:w="9016" w:type="dxa"/>
            <w:gridSpan w:val="2"/>
          </w:tcPr>
          <w:p w14:paraId="1812D5D4" w14:textId="4800B511" w:rsidR="00B74060" w:rsidRDefault="00E213C9" w:rsidP="00DD0A04">
            <w:r>
              <w:t xml:space="preserve">Senses </w:t>
            </w:r>
            <w:r w:rsidR="00D742CB">
              <w:t>mindfulness</w:t>
            </w:r>
          </w:p>
        </w:tc>
      </w:tr>
      <w:tr w:rsidR="00B74060" w14:paraId="4B0BE213" w14:textId="77777777" w:rsidTr="00B74060">
        <w:tc>
          <w:tcPr>
            <w:tcW w:w="9016" w:type="dxa"/>
            <w:gridSpan w:val="2"/>
            <w:shd w:val="clear" w:color="auto" w:fill="92D050"/>
          </w:tcPr>
          <w:p w14:paraId="61439222" w14:textId="3B1CDC43" w:rsidR="00B74060" w:rsidRDefault="00B74060" w:rsidP="00B561C0">
            <w:r>
              <w:t>CfE Level</w:t>
            </w:r>
            <w:r w:rsidR="00230F22">
              <w:t xml:space="preserve"> -</w:t>
            </w:r>
            <w:r w:rsidR="00BA407D">
              <w:t xml:space="preserve"> </w:t>
            </w:r>
            <w:r w:rsidR="00AA78C1">
              <w:t>Early</w:t>
            </w:r>
          </w:p>
          <w:p w14:paraId="784A076D" w14:textId="77777777" w:rsidR="00B74060" w:rsidRDefault="00B74060" w:rsidP="00B561C0"/>
        </w:tc>
      </w:tr>
      <w:tr w:rsidR="00B74060" w14:paraId="32111B0D" w14:textId="77777777" w:rsidTr="00B74060">
        <w:tc>
          <w:tcPr>
            <w:tcW w:w="9016" w:type="dxa"/>
            <w:gridSpan w:val="2"/>
            <w:shd w:val="clear" w:color="auto" w:fill="92D050"/>
          </w:tcPr>
          <w:p w14:paraId="21ECC7F3" w14:textId="1283ADD6" w:rsidR="00B74060" w:rsidRDefault="00B74060" w:rsidP="00B561C0">
            <w:r>
              <w:t>Experiences and Outcomes and associated benchmarks</w:t>
            </w:r>
            <w:r w:rsidR="008167C9">
              <w:t>/skills</w:t>
            </w:r>
          </w:p>
          <w:p w14:paraId="13BF6EFA" w14:textId="77777777" w:rsidR="00B74060" w:rsidRDefault="00B74060" w:rsidP="00B561C0"/>
        </w:tc>
      </w:tr>
      <w:tr w:rsidR="00B74060" w14:paraId="0C732807" w14:textId="77777777" w:rsidTr="003719FF">
        <w:tc>
          <w:tcPr>
            <w:tcW w:w="4508" w:type="dxa"/>
          </w:tcPr>
          <w:p w14:paraId="55479E55" w14:textId="77777777" w:rsidR="00B74060" w:rsidRDefault="00B74060" w:rsidP="00B561C0">
            <w:r>
              <w:t>E&amp;Os</w:t>
            </w:r>
          </w:p>
          <w:p w14:paraId="63D35CEA" w14:textId="55357109" w:rsidR="00B74060" w:rsidRDefault="003D6F80" w:rsidP="00B561C0">
            <w:r>
              <w:t>SCN 0-12a I can identify my senses and use them to explore the world around me</w:t>
            </w:r>
            <w:r w:rsidR="00EA18E1">
              <w:t>.</w:t>
            </w:r>
          </w:p>
          <w:p w14:paraId="7E3E4666" w14:textId="6FDBACBB" w:rsidR="003C4EEE" w:rsidRDefault="009E77C4" w:rsidP="00B561C0">
            <w:r>
              <w:t>HWB 0-07a I am learning skills and strategies which will support me in challenging times, particularly in relation to change and loss.</w:t>
            </w:r>
          </w:p>
          <w:p w14:paraId="784C68E9" w14:textId="3C3AAE59" w:rsidR="00B74060" w:rsidRDefault="005B1DBC" w:rsidP="00B561C0">
            <w:r>
              <w:t>SOC 0-07</w:t>
            </w:r>
            <w:r w:rsidR="00E05E60">
              <w:t>a I explore and discover the interesting features of my local environment to develop an awareness of the world around me.</w:t>
            </w:r>
          </w:p>
        </w:tc>
        <w:tc>
          <w:tcPr>
            <w:tcW w:w="4508" w:type="dxa"/>
          </w:tcPr>
          <w:p w14:paraId="4DC4C81E" w14:textId="77777777" w:rsidR="00B74060" w:rsidRDefault="00B74060" w:rsidP="00B561C0">
            <w:r>
              <w:t>BMs</w:t>
            </w:r>
            <w:r w:rsidR="008167C9">
              <w:t>/Skills</w:t>
            </w:r>
          </w:p>
          <w:p w14:paraId="596ADD11" w14:textId="462D1A09" w:rsidR="003A7912" w:rsidRDefault="00EA18E1" w:rsidP="00B561C0">
            <w:r>
              <w:t>Identifies specific parts of the body related to each of the senses.</w:t>
            </w:r>
          </w:p>
          <w:p w14:paraId="4B4C9F90" w14:textId="1A66BA54" w:rsidR="00EA18E1" w:rsidRDefault="00EA18E1" w:rsidP="00B561C0">
            <w:r>
              <w:t>Uses their senses to describe the world around them</w:t>
            </w:r>
            <w:r w:rsidR="00941EC0">
              <w:t>, giving examples of things they see, hear, smell, taste and feel.</w:t>
            </w:r>
          </w:p>
          <w:p w14:paraId="7206E2BB" w14:textId="64FD1ED7" w:rsidR="009E77C4" w:rsidRDefault="00AA54B3" w:rsidP="00B561C0">
            <w:r>
              <w:t>Identifies simple feature of the local environment</w:t>
            </w:r>
            <w:r w:rsidR="00D742CB">
              <w:t>, hill, river, road, railway.</w:t>
            </w:r>
          </w:p>
          <w:p w14:paraId="2661AE94" w14:textId="63B3C3D7" w:rsidR="00077667" w:rsidRDefault="00077667" w:rsidP="00B561C0"/>
        </w:tc>
      </w:tr>
      <w:tr w:rsidR="00B74060" w14:paraId="1F393A10" w14:textId="77777777" w:rsidTr="00B74060">
        <w:tc>
          <w:tcPr>
            <w:tcW w:w="9016" w:type="dxa"/>
            <w:gridSpan w:val="2"/>
            <w:shd w:val="clear" w:color="auto" w:fill="92D050"/>
          </w:tcPr>
          <w:p w14:paraId="38D35A3A" w14:textId="77777777" w:rsidR="00B74060" w:rsidRDefault="00B74060" w:rsidP="00B561C0">
            <w:r>
              <w:t>Overview of learning experience</w:t>
            </w:r>
          </w:p>
        </w:tc>
      </w:tr>
      <w:tr w:rsidR="00B74060" w14:paraId="3B3B3FD0" w14:textId="77777777" w:rsidTr="00B74060">
        <w:tc>
          <w:tcPr>
            <w:tcW w:w="9016" w:type="dxa"/>
            <w:gridSpan w:val="2"/>
          </w:tcPr>
          <w:p w14:paraId="492C1555" w14:textId="4DE81C35" w:rsidR="00B74060" w:rsidRDefault="00025720" w:rsidP="00D261AC">
            <w:r>
              <w:t xml:space="preserve">Pupils </w:t>
            </w:r>
            <w:r w:rsidR="00CE7482">
              <w:t>take part in a mindfulness exercise based on the senses to allow them to observe their environment.</w:t>
            </w:r>
          </w:p>
        </w:tc>
      </w:tr>
      <w:tr w:rsidR="00B74060" w14:paraId="3F72D089" w14:textId="77777777" w:rsidTr="00B74060">
        <w:tc>
          <w:tcPr>
            <w:tcW w:w="9016" w:type="dxa"/>
            <w:gridSpan w:val="2"/>
            <w:shd w:val="clear" w:color="auto" w:fill="92D050"/>
          </w:tcPr>
          <w:p w14:paraId="6B0BD18C" w14:textId="77777777" w:rsidR="00B74060" w:rsidRDefault="00B74060" w:rsidP="00B561C0">
            <w:r>
              <w:t>Outline of learning</w:t>
            </w:r>
          </w:p>
        </w:tc>
      </w:tr>
      <w:tr w:rsidR="00B74060" w14:paraId="76F99811" w14:textId="77777777" w:rsidTr="001E101B">
        <w:tc>
          <w:tcPr>
            <w:tcW w:w="4508" w:type="dxa"/>
          </w:tcPr>
          <w:p w14:paraId="32B6E82B" w14:textId="77777777" w:rsidR="00B74060" w:rsidRDefault="00B74060" w:rsidP="00B561C0">
            <w:r>
              <w:t>LI/SC</w:t>
            </w:r>
          </w:p>
          <w:p w14:paraId="77160F58" w14:textId="77777777" w:rsidR="00B74060" w:rsidRDefault="00FF7FE4" w:rsidP="000D6E04">
            <w:r>
              <w:t>I can calm my mind using mindfulness.</w:t>
            </w:r>
          </w:p>
          <w:p w14:paraId="0509D487" w14:textId="77777777" w:rsidR="00190967" w:rsidRDefault="00FF7FE4" w:rsidP="000D6E04">
            <w:r>
              <w:t xml:space="preserve">I can </w:t>
            </w:r>
            <w:r w:rsidR="00190967">
              <w:t>use my 5 senses.</w:t>
            </w:r>
          </w:p>
          <w:p w14:paraId="5BDB4437" w14:textId="4982A452" w:rsidR="00190967" w:rsidRDefault="00190967" w:rsidP="000D6E04">
            <w:r>
              <w:t>I can describe the environment around me.</w:t>
            </w:r>
          </w:p>
        </w:tc>
        <w:tc>
          <w:tcPr>
            <w:tcW w:w="4508" w:type="dxa"/>
          </w:tcPr>
          <w:p w14:paraId="05D4CD06" w14:textId="57A33787" w:rsidR="00B74060" w:rsidRDefault="00B74060" w:rsidP="00B561C0">
            <w:r>
              <w:t>Resources</w:t>
            </w:r>
          </w:p>
          <w:p w14:paraId="45298F9A" w14:textId="77777777" w:rsidR="000D6E04" w:rsidRDefault="007F1095" w:rsidP="00B561C0">
            <w:r>
              <w:t>Playground space</w:t>
            </w:r>
            <w:r w:rsidR="00C01831">
              <w:t>.</w:t>
            </w:r>
          </w:p>
          <w:p w14:paraId="373D6D35" w14:textId="77777777" w:rsidR="007F1095" w:rsidRDefault="007F1095" w:rsidP="00B561C0">
            <w:r>
              <w:t>Mindfulness script.</w:t>
            </w:r>
          </w:p>
          <w:p w14:paraId="25819338" w14:textId="2AFBD544" w:rsidR="007F1095" w:rsidRDefault="007F1095" w:rsidP="00B561C0">
            <w:r>
              <w:t>May wish to use whiteboards and pens to record findings.</w:t>
            </w:r>
            <w:r w:rsidR="00A951BB">
              <w:t xml:space="preserve"> Or chalk</w:t>
            </w:r>
          </w:p>
        </w:tc>
      </w:tr>
      <w:tr w:rsidR="00B74060" w14:paraId="5655F884" w14:textId="77777777" w:rsidTr="00B74060">
        <w:tc>
          <w:tcPr>
            <w:tcW w:w="9016" w:type="dxa"/>
            <w:gridSpan w:val="2"/>
          </w:tcPr>
          <w:p w14:paraId="604BC460" w14:textId="69B96E3B" w:rsidR="00B74060" w:rsidRDefault="00B74060" w:rsidP="00B561C0">
            <w:r>
              <w:t>Description of learning experience and assessment opportunities</w:t>
            </w:r>
          </w:p>
          <w:p w14:paraId="09C6AA59" w14:textId="2581D4CD" w:rsidR="00D261AC" w:rsidRDefault="00D261AC" w:rsidP="00B561C0"/>
          <w:p w14:paraId="00CD865B" w14:textId="1B96D5AD" w:rsidR="00D261AC" w:rsidRDefault="007231EF" w:rsidP="00B561C0">
            <w:r>
              <w:t>Lead pupils in a mindfulness practice</w:t>
            </w:r>
            <w:r w:rsidR="000611CD">
              <w:t xml:space="preserve"> based on the senses.  Below is an example script.  </w:t>
            </w:r>
          </w:p>
          <w:p w14:paraId="6A9AB0EF" w14:textId="6B1EF4F1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To begin, tell your </w:t>
            </w:r>
            <w:r w:rsidR="009F22B9">
              <w:rPr>
                <w:rFonts w:ascii="Arial" w:hAnsi="Arial" w:cs="Arial"/>
                <w:color w:val="3D3D3D"/>
                <w:sz w:val="27"/>
                <w:szCs w:val="27"/>
              </w:rPr>
              <w:t>pupils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that </w:t>
            </w:r>
            <w:r w:rsidR="009F22B9">
              <w:rPr>
                <w:rFonts w:ascii="Arial" w:hAnsi="Arial" w:cs="Arial"/>
                <w:color w:val="3D3D3D"/>
                <w:sz w:val="27"/>
                <w:szCs w:val="27"/>
              </w:rPr>
              <w:t>they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can focus on </w:t>
            </w:r>
            <w:r w:rsidR="009F22B9">
              <w:rPr>
                <w:rFonts w:ascii="Arial" w:hAnsi="Arial" w:cs="Arial"/>
                <w:color w:val="3D3D3D"/>
                <w:sz w:val="27"/>
                <w:szCs w:val="27"/>
              </w:rPr>
              <w:t>their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senses to calm </w:t>
            </w:r>
            <w:r w:rsidR="009F22B9">
              <w:rPr>
                <w:rFonts w:ascii="Arial" w:hAnsi="Arial" w:cs="Arial"/>
                <w:color w:val="3D3D3D"/>
                <w:sz w:val="27"/>
                <w:szCs w:val="27"/>
              </w:rPr>
              <w:t>their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body and mind. That you will pay attention to sound, sight</w:t>
            </w:r>
            <w:r w:rsidR="00BB05AE">
              <w:rPr>
                <w:rFonts w:ascii="Arial" w:hAnsi="Arial" w:cs="Arial"/>
                <w:color w:val="3D3D3D"/>
                <w:sz w:val="27"/>
                <w:szCs w:val="27"/>
              </w:rPr>
              <w:t>, smell, taste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and touch to try this out.</w:t>
            </w:r>
          </w:p>
          <w:p w14:paraId="4B82BC3B" w14:textId="1AF5D121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Explain that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will simply pay attention to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their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senses when you ask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them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questions. You can talk about what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noticed when you’re done, and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should try to be silent and pay attention during the activity. It’s easier and more fun that way.</w:t>
            </w:r>
          </w:p>
          <w:p w14:paraId="717C037D" w14:textId="06E91D21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Next, take five slow breaths together and ask your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pupils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>:</w:t>
            </w:r>
          </w:p>
          <w:p w14:paraId="3D9ECD5E" w14:textId="77777777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>1. What are three things you can hear?</w:t>
            </w:r>
          </w:p>
          <w:p w14:paraId="10396BD7" w14:textId="77777777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>2. What are three things you can see?</w:t>
            </w:r>
          </w:p>
          <w:p w14:paraId="05EABEAC" w14:textId="1E3513F2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>3. What are three things you can feel?</w:t>
            </w:r>
          </w:p>
          <w:p w14:paraId="754AEAC0" w14:textId="48A35D45" w:rsidR="00BB05AE" w:rsidRDefault="00BB05AE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4. What are three things you can </w:t>
            </w:r>
            <w:r w:rsidR="009F22B9">
              <w:rPr>
                <w:rFonts w:ascii="Arial" w:hAnsi="Arial" w:cs="Arial"/>
                <w:color w:val="3D3D3D"/>
                <w:sz w:val="27"/>
                <w:szCs w:val="27"/>
              </w:rPr>
              <w:t>smell?</w:t>
            </w:r>
          </w:p>
          <w:p w14:paraId="3E3DEDFE" w14:textId="3AEB5285" w:rsidR="009F22B9" w:rsidRDefault="009F22B9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>5. What is one thing you can taste?</w:t>
            </w:r>
          </w:p>
          <w:p w14:paraId="19A17C5E" w14:textId="4BA3C71E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Give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them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about 20-40 seconds per question.</w:t>
            </w:r>
          </w:p>
          <w:p w14:paraId="632CD83F" w14:textId="007B662A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When you are done, ask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them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what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>he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noticed per question.</w:t>
            </w:r>
          </w:p>
          <w:p w14:paraId="4A70C845" w14:textId="327801BF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lastRenderedPageBreak/>
              <w:t xml:space="preserve">Perhaps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heard a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bus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, saw a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bird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, and felt the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ground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under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them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and so on.</w:t>
            </w:r>
          </w:p>
          <w:p w14:paraId="63BFE1AC" w14:textId="0C0212AD" w:rsidR="00A6241D" w:rsidRDefault="00A6241D" w:rsidP="00A62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Ask how this activity made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them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feel.</w:t>
            </w:r>
          </w:p>
          <w:p w14:paraId="5F3DE7AD" w14:textId="47768F82" w:rsidR="00D261AC" w:rsidRPr="009F22B9" w:rsidRDefault="00A6241D" w:rsidP="009F22B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D3D3D"/>
                <w:sz w:val="27"/>
                <w:szCs w:val="27"/>
              </w:rPr>
            </w:pP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Could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they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use this skill when </w:t>
            </w:r>
            <w:r w:rsidR="003E4CA5">
              <w:rPr>
                <w:rFonts w:ascii="Arial" w:hAnsi="Arial" w:cs="Arial"/>
                <w:color w:val="3D3D3D"/>
                <w:sz w:val="27"/>
                <w:szCs w:val="27"/>
              </w:rPr>
              <w:t>they are</w:t>
            </w:r>
            <w:r>
              <w:rPr>
                <w:rFonts w:ascii="Arial" w:hAnsi="Arial" w:cs="Arial"/>
                <w:color w:val="3D3D3D"/>
                <w:sz w:val="27"/>
                <w:szCs w:val="27"/>
              </w:rPr>
              <w:t xml:space="preserve"> bored or anxious? When might that be?</w:t>
            </w:r>
          </w:p>
          <w:p w14:paraId="0FCF3AB0" w14:textId="1C0B2BA3" w:rsidR="00A775F5" w:rsidRDefault="00A775F5" w:rsidP="00D261AC">
            <w:pPr>
              <w:shd w:val="clear" w:color="auto" w:fill="FFFFFF"/>
              <w:jc w:val="center"/>
              <w:rPr>
                <w:rFonts w:ascii="Muli" w:hAnsi="Muli"/>
                <w:color w:val="656565"/>
                <w:sz w:val="27"/>
                <w:szCs w:val="27"/>
                <w:lang w:eastAsia="en-GB"/>
              </w:rPr>
            </w:pPr>
          </w:p>
          <w:p w14:paraId="7395BA71" w14:textId="4C929F0C" w:rsidR="00A775F5" w:rsidRPr="00D261AC" w:rsidRDefault="00A775F5" w:rsidP="00A775F5">
            <w:pPr>
              <w:shd w:val="clear" w:color="auto" w:fill="FFFFFF"/>
              <w:rPr>
                <w:rFonts w:asciiTheme="minorHAnsi" w:hAnsiTheme="minorHAnsi" w:cstheme="minorHAnsi"/>
                <w:sz w:val="27"/>
                <w:szCs w:val="27"/>
                <w:lang w:eastAsia="en-GB"/>
              </w:rPr>
            </w:pPr>
            <w:r>
              <w:rPr>
                <w:rFonts w:asciiTheme="minorHAnsi" w:hAnsiTheme="minorHAnsi" w:cstheme="minorHAnsi"/>
                <w:sz w:val="27"/>
                <w:szCs w:val="27"/>
                <w:lang w:eastAsia="en-GB"/>
              </w:rPr>
              <w:t xml:space="preserve">Pupils </w:t>
            </w:r>
            <w:r w:rsidR="00EB7D7D">
              <w:rPr>
                <w:rFonts w:asciiTheme="minorHAnsi" w:hAnsiTheme="minorHAnsi" w:cstheme="minorHAnsi"/>
                <w:sz w:val="27"/>
                <w:szCs w:val="27"/>
                <w:lang w:eastAsia="en-GB"/>
              </w:rPr>
              <w:t xml:space="preserve">can write down the things they thought of or the teacher could lead a group discussion on what they found.  </w:t>
            </w:r>
          </w:p>
          <w:p w14:paraId="4AAF39E8" w14:textId="77777777" w:rsidR="00B74060" w:rsidRDefault="00B74060" w:rsidP="00B561C0"/>
          <w:p w14:paraId="3D9348A0" w14:textId="77777777" w:rsidR="00B74060" w:rsidRDefault="00B74060" w:rsidP="00B561C0"/>
        </w:tc>
      </w:tr>
      <w:tr w:rsidR="00B74060" w14:paraId="19FEB5D7" w14:textId="77777777" w:rsidTr="00B74060">
        <w:tc>
          <w:tcPr>
            <w:tcW w:w="9016" w:type="dxa"/>
            <w:gridSpan w:val="2"/>
            <w:shd w:val="clear" w:color="auto" w:fill="92D050"/>
          </w:tcPr>
          <w:p w14:paraId="3B2BCA5A" w14:textId="77777777" w:rsidR="00B74060" w:rsidRDefault="00B74060" w:rsidP="00B561C0">
            <w:r>
              <w:lastRenderedPageBreak/>
              <w:t>Consideration of risk</w:t>
            </w:r>
          </w:p>
        </w:tc>
      </w:tr>
      <w:tr w:rsidR="00B74060" w14:paraId="2660B161" w14:textId="77777777" w:rsidTr="00B74060">
        <w:tc>
          <w:tcPr>
            <w:tcW w:w="9016" w:type="dxa"/>
            <w:gridSpan w:val="2"/>
          </w:tcPr>
          <w:p w14:paraId="30D5D04F" w14:textId="33FA29EF" w:rsidR="000109E5" w:rsidRDefault="00030D80" w:rsidP="00B561C0">
            <w:r>
              <w:t>Pupils should be dressed appropriately for the weather conditions.</w:t>
            </w:r>
          </w:p>
          <w:p w14:paraId="5B92B619" w14:textId="572A6E54" w:rsidR="000109E5" w:rsidRDefault="000109E5" w:rsidP="00B561C0"/>
        </w:tc>
      </w:tr>
      <w:tr w:rsidR="00B74060" w14:paraId="1489CC44" w14:textId="77777777" w:rsidTr="00B74060">
        <w:tc>
          <w:tcPr>
            <w:tcW w:w="9016" w:type="dxa"/>
            <w:gridSpan w:val="2"/>
            <w:shd w:val="clear" w:color="auto" w:fill="92D050"/>
          </w:tcPr>
          <w:p w14:paraId="668196F9" w14:textId="77777777" w:rsidR="00B74060" w:rsidRDefault="00B74060" w:rsidP="00B561C0">
            <w:r>
              <w:t>Taking it further – what else could you do?</w:t>
            </w:r>
          </w:p>
        </w:tc>
      </w:tr>
      <w:tr w:rsidR="00B74060" w14:paraId="67E45810" w14:textId="77777777" w:rsidTr="00B74060">
        <w:tc>
          <w:tcPr>
            <w:tcW w:w="9016" w:type="dxa"/>
            <w:gridSpan w:val="2"/>
          </w:tcPr>
          <w:p w14:paraId="0203BA66" w14:textId="77777777" w:rsidR="00401B98" w:rsidRDefault="002559F8" w:rsidP="00B561C0">
            <w:r>
              <w:t>Pupils could discuss how to improve their environment based on what they found.  Would they like nicer smells or more smells etc.  How could they do that?</w:t>
            </w:r>
          </w:p>
          <w:p w14:paraId="34F46F15" w14:textId="77777777" w:rsidR="002559F8" w:rsidRDefault="002559F8" w:rsidP="00B561C0">
            <w:r>
              <w:t>Pupils could make a map of their environment based on what they found.</w:t>
            </w:r>
          </w:p>
          <w:p w14:paraId="6DF517A7" w14:textId="77777777" w:rsidR="002559F8" w:rsidRDefault="002559F8" w:rsidP="00B561C0">
            <w:r>
              <w:t xml:space="preserve">Pupils could draw a picture of their </w:t>
            </w:r>
            <w:r w:rsidR="00A951BB">
              <w:t>body and mark their 5 senses and write on what they found.  They could draw a body on the playground and write on what they found with chalk.</w:t>
            </w:r>
          </w:p>
          <w:p w14:paraId="056DFF35" w14:textId="635B62A7" w:rsidR="00C72D77" w:rsidRDefault="00C72D77" w:rsidP="00B561C0">
            <w:r>
              <w:t>This could link into emotion works work.</w:t>
            </w:r>
          </w:p>
        </w:tc>
      </w:tr>
    </w:tbl>
    <w:p w14:paraId="3E13466A" w14:textId="77777777" w:rsidR="00B74060" w:rsidRPr="009B7615" w:rsidRDefault="00B74060" w:rsidP="00401B98"/>
    <w:sectPr w:rsidR="00B74060" w:rsidRPr="009B7615" w:rsidSect="006859F5">
      <w:pgSz w:w="11906" w:h="16838" w:code="9"/>
      <w:pgMar w:top="1440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C411742"/>
    <w:multiLevelType w:val="multilevel"/>
    <w:tmpl w:val="EB0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109E5"/>
    <w:rsid w:val="00025720"/>
    <w:rsid w:val="00027C27"/>
    <w:rsid w:val="00030D80"/>
    <w:rsid w:val="00046CD8"/>
    <w:rsid w:val="000611CD"/>
    <w:rsid w:val="00077667"/>
    <w:rsid w:val="000C0CF4"/>
    <w:rsid w:val="000D6E04"/>
    <w:rsid w:val="0012039D"/>
    <w:rsid w:val="00134C2B"/>
    <w:rsid w:val="00160362"/>
    <w:rsid w:val="00175FD5"/>
    <w:rsid w:val="00190967"/>
    <w:rsid w:val="00192931"/>
    <w:rsid w:val="001B0BA4"/>
    <w:rsid w:val="001D4212"/>
    <w:rsid w:val="001F77B5"/>
    <w:rsid w:val="00230F22"/>
    <w:rsid w:val="002559F8"/>
    <w:rsid w:val="0026367C"/>
    <w:rsid w:val="00281579"/>
    <w:rsid w:val="002E7C65"/>
    <w:rsid w:val="0030137A"/>
    <w:rsid w:val="00303F79"/>
    <w:rsid w:val="00306C61"/>
    <w:rsid w:val="00324CDC"/>
    <w:rsid w:val="00350212"/>
    <w:rsid w:val="003546A8"/>
    <w:rsid w:val="0037582B"/>
    <w:rsid w:val="0038092D"/>
    <w:rsid w:val="00387308"/>
    <w:rsid w:val="003A7912"/>
    <w:rsid w:val="003C1E86"/>
    <w:rsid w:val="003C4EEE"/>
    <w:rsid w:val="003D6F80"/>
    <w:rsid w:val="003E4CA5"/>
    <w:rsid w:val="00401B98"/>
    <w:rsid w:val="004061E3"/>
    <w:rsid w:val="00412834"/>
    <w:rsid w:val="00422E25"/>
    <w:rsid w:val="00460812"/>
    <w:rsid w:val="00472A84"/>
    <w:rsid w:val="004A1B04"/>
    <w:rsid w:val="0051750B"/>
    <w:rsid w:val="00520A60"/>
    <w:rsid w:val="00523E6E"/>
    <w:rsid w:val="0052754B"/>
    <w:rsid w:val="00533A9C"/>
    <w:rsid w:val="0056292B"/>
    <w:rsid w:val="0058613D"/>
    <w:rsid w:val="005905FC"/>
    <w:rsid w:val="00591246"/>
    <w:rsid w:val="005B1DBC"/>
    <w:rsid w:val="00647C2B"/>
    <w:rsid w:val="006859F5"/>
    <w:rsid w:val="006862DE"/>
    <w:rsid w:val="006F17FB"/>
    <w:rsid w:val="007231EF"/>
    <w:rsid w:val="00754F4A"/>
    <w:rsid w:val="00756F43"/>
    <w:rsid w:val="00761CA3"/>
    <w:rsid w:val="00764305"/>
    <w:rsid w:val="00776541"/>
    <w:rsid w:val="007C27A7"/>
    <w:rsid w:val="007C2A19"/>
    <w:rsid w:val="007E5DE8"/>
    <w:rsid w:val="007F1095"/>
    <w:rsid w:val="00800E27"/>
    <w:rsid w:val="00804B0E"/>
    <w:rsid w:val="008167C9"/>
    <w:rsid w:val="00857548"/>
    <w:rsid w:val="008606FC"/>
    <w:rsid w:val="008B7E21"/>
    <w:rsid w:val="008C3756"/>
    <w:rsid w:val="009002CC"/>
    <w:rsid w:val="0090181F"/>
    <w:rsid w:val="00941EC0"/>
    <w:rsid w:val="00945B74"/>
    <w:rsid w:val="00985C20"/>
    <w:rsid w:val="009943D6"/>
    <w:rsid w:val="009A4C93"/>
    <w:rsid w:val="009B7615"/>
    <w:rsid w:val="009D6628"/>
    <w:rsid w:val="009E195C"/>
    <w:rsid w:val="009E2CDF"/>
    <w:rsid w:val="009E68A5"/>
    <w:rsid w:val="009E77C4"/>
    <w:rsid w:val="009F22B9"/>
    <w:rsid w:val="009F42E4"/>
    <w:rsid w:val="009F7CB7"/>
    <w:rsid w:val="00A23476"/>
    <w:rsid w:val="00A46DA9"/>
    <w:rsid w:val="00A500E6"/>
    <w:rsid w:val="00A6241D"/>
    <w:rsid w:val="00A64DEC"/>
    <w:rsid w:val="00A659F1"/>
    <w:rsid w:val="00A741CB"/>
    <w:rsid w:val="00A775F5"/>
    <w:rsid w:val="00A851BF"/>
    <w:rsid w:val="00A951BB"/>
    <w:rsid w:val="00AA54B3"/>
    <w:rsid w:val="00AA78C1"/>
    <w:rsid w:val="00AD5066"/>
    <w:rsid w:val="00AD75EE"/>
    <w:rsid w:val="00B11711"/>
    <w:rsid w:val="00B37547"/>
    <w:rsid w:val="00B512CF"/>
    <w:rsid w:val="00B51BDC"/>
    <w:rsid w:val="00B561C0"/>
    <w:rsid w:val="00B74060"/>
    <w:rsid w:val="00B773CE"/>
    <w:rsid w:val="00B83C1E"/>
    <w:rsid w:val="00B9108B"/>
    <w:rsid w:val="00BA407D"/>
    <w:rsid w:val="00BB05AE"/>
    <w:rsid w:val="00BD3FCB"/>
    <w:rsid w:val="00BE15FE"/>
    <w:rsid w:val="00BF5FB6"/>
    <w:rsid w:val="00C01831"/>
    <w:rsid w:val="00C076AE"/>
    <w:rsid w:val="00C27485"/>
    <w:rsid w:val="00C64C9F"/>
    <w:rsid w:val="00C72D77"/>
    <w:rsid w:val="00C91823"/>
    <w:rsid w:val="00CB08D8"/>
    <w:rsid w:val="00CD008E"/>
    <w:rsid w:val="00CE7482"/>
    <w:rsid w:val="00CF3D26"/>
    <w:rsid w:val="00CF74D4"/>
    <w:rsid w:val="00D008AB"/>
    <w:rsid w:val="00D20CF2"/>
    <w:rsid w:val="00D261AC"/>
    <w:rsid w:val="00D315FC"/>
    <w:rsid w:val="00D351F4"/>
    <w:rsid w:val="00D45883"/>
    <w:rsid w:val="00D65BFE"/>
    <w:rsid w:val="00D742CB"/>
    <w:rsid w:val="00D8325E"/>
    <w:rsid w:val="00DD0A04"/>
    <w:rsid w:val="00DD4DBD"/>
    <w:rsid w:val="00E05E60"/>
    <w:rsid w:val="00E1794B"/>
    <w:rsid w:val="00E213C9"/>
    <w:rsid w:val="00E21B48"/>
    <w:rsid w:val="00E7064F"/>
    <w:rsid w:val="00E74AB4"/>
    <w:rsid w:val="00E925FD"/>
    <w:rsid w:val="00EA18E1"/>
    <w:rsid w:val="00EB7D7D"/>
    <w:rsid w:val="00ED3590"/>
    <w:rsid w:val="00EF21C3"/>
    <w:rsid w:val="00EF7978"/>
    <w:rsid w:val="00F24906"/>
    <w:rsid w:val="00F52C0B"/>
    <w:rsid w:val="00F5463C"/>
    <w:rsid w:val="00F7524E"/>
    <w:rsid w:val="00FA4BC1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1AD4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61A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Barbara Hanning</cp:lastModifiedBy>
  <cp:revision>30</cp:revision>
  <dcterms:created xsi:type="dcterms:W3CDTF">2021-02-17T12:04:00Z</dcterms:created>
  <dcterms:modified xsi:type="dcterms:W3CDTF">2021-02-18T10:50:00Z</dcterms:modified>
</cp:coreProperties>
</file>