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B74060" w:rsidP="00B561C0">
      <w:r>
        <w:t>Taking Learning Outdoors</w:t>
      </w:r>
    </w:p>
    <w:p w:rsidR="00B74060" w:rsidRDefault="00B74060" w:rsidP="00B561C0"/>
    <w:tbl>
      <w:tblPr>
        <w:tblStyle w:val="TableGrid"/>
        <w:tblW w:w="0" w:type="auto"/>
        <w:tblLayout w:type="fixed"/>
        <w:tblLook w:val="04A0" w:firstRow="1" w:lastRow="0" w:firstColumn="1" w:lastColumn="0" w:noHBand="0" w:noVBand="1"/>
      </w:tblPr>
      <w:tblGrid>
        <w:gridCol w:w="2972"/>
        <w:gridCol w:w="6044"/>
      </w:tblGrid>
      <w:tr w:rsidR="00B74060" w:rsidTr="00B23745">
        <w:tc>
          <w:tcPr>
            <w:tcW w:w="9016" w:type="dxa"/>
            <w:gridSpan w:val="2"/>
            <w:shd w:val="clear" w:color="auto" w:fill="92D050"/>
          </w:tcPr>
          <w:p w:rsidR="00B74060" w:rsidRDefault="00B74060" w:rsidP="00B561C0">
            <w:r>
              <w:t>Learning experience and season</w:t>
            </w:r>
          </w:p>
          <w:p w:rsidR="00B74060" w:rsidRDefault="00B74060" w:rsidP="00B561C0"/>
        </w:tc>
      </w:tr>
      <w:tr w:rsidR="00B74060" w:rsidTr="00B23745">
        <w:tc>
          <w:tcPr>
            <w:tcW w:w="9016" w:type="dxa"/>
            <w:gridSpan w:val="2"/>
          </w:tcPr>
          <w:p w:rsidR="00B74060" w:rsidRDefault="00B74060" w:rsidP="00B561C0"/>
          <w:p w:rsidR="00B74060" w:rsidRDefault="00B23745" w:rsidP="00B561C0">
            <w:r>
              <w:t>Shape Hunt on a daily walk – Autumn but could be done in any season.</w:t>
            </w:r>
          </w:p>
          <w:p w:rsidR="00B74060" w:rsidRDefault="00B74060" w:rsidP="00B561C0"/>
          <w:p w:rsidR="00B74060" w:rsidRDefault="00B74060" w:rsidP="00B561C0"/>
          <w:p w:rsidR="00B74060" w:rsidRDefault="00B74060" w:rsidP="00B561C0"/>
        </w:tc>
      </w:tr>
      <w:tr w:rsidR="00B74060" w:rsidTr="00B23745">
        <w:tc>
          <w:tcPr>
            <w:tcW w:w="9016" w:type="dxa"/>
            <w:gridSpan w:val="2"/>
            <w:shd w:val="clear" w:color="auto" w:fill="92D050"/>
          </w:tcPr>
          <w:p w:rsidR="00B74060" w:rsidRDefault="00B74060" w:rsidP="00B561C0">
            <w:r>
              <w:t>CfE Level</w:t>
            </w:r>
          </w:p>
          <w:p w:rsidR="00B74060" w:rsidRPr="003A4BF5" w:rsidRDefault="003A4BF5" w:rsidP="00B561C0">
            <w:pPr>
              <w:rPr>
                <w:b/>
              </w:rPr>
            </w:pPr>
            <w:r w:rsidRPr="003A4BF5">
              <w:rPr>
                <w:b/>
              </w:rPr>
              <w:t>FIRST</w:t>
            </w:r>
          </w:p>
          <w:p w:rsidR="00B74060" w:rsidRDefault="00B74060" w:rsidP="00B561C0"/>
        </w:tc>
      </w:tr>
      <w:tr w:rsidR="00B74060" w:rsidTr="00B23745">
        <w:tc>
          <w:tcPr>
            <w:tcW w:w="9016" w:type="dxa"/>
            <w:gridSpan w:val="2"/>
            <w:shd w:val="clear" w:color="auto" w:fill="92D050"/>
          </w:tcPr>
          <w:p w:rsidR="00B74060" w:rsidRDefault="00B74060" w:rsidP="00B561C0">
            <w:r>
              <w:t>Experiences and Outcomes and associated benchmarks</w:t>
            </w:r>
          </w:p>
          <w:p w:rsidR="00B74060" w:rsidRDefault="00B74060" w:rsidP="00B561C0"/>
        </w:tc>
      </w:tr>
      <w:tr w:rsidR="00B74060" w:rsidTr="003A4BF5">
        <w:tc>
          <w:tcPr>
            <w:tcW w:w="2972" w:type="dxa"/>
          </w:tcPr>
          <w:p w:rsidR="00B74060" w:rsidRDefault="00B74060" w:rsidP="00B561C0">
            <w:r>
              <w:t>E&amp;Os</w:t>
            </w:r>
          </w:p>
          <w:p w:rsidR="003A4BF5" w:rsidRDefault="003A4BF5" w:rsidP="00B561C0">
            <w:r>
              <w:t xml:space="preserve">I have explored simple 3D objects and </w:t>
            </w:r>
            <w:proofErr w:type="spellStart"/>
            <w:r>
              <w:t>2D</w:t>
            </w:r>
            <w:proofErr w:type="spellEnd"/>
            <w:r>
              <w:t xml:space="preserve"> shapes and can identify, name and describe their features using appropriate vocabulary.</w:t>
            </w:r>
          </w:p>
          <w:p w:rsidR="00B74060" w:rsidRDefault="00B74060" w:rsidP="00B561C0"/>
          <w:p w:rsidR="00B74060" w:rsidRDefault="00B23745" w:rsidP="00B561C0">
            <w:r>
              <w:rPr>
                <w:rFonts w:cs="Arial"/>
                <w:color w:val="2B2B2B"/>
                <w:shd w:val="clear" w:color="auto" w:fill="FFFFFF"/>
              </w:rPr>
              <w:t>MTH 1-</w:t>
            </w:r>
            <w:proofErr w:type="spellStart"/>
            <w:r>
              <w:rPr>
                <w:rFonts w:cs="Arial"/>
                <w:color w:val="2B2B2B"/>
                <w:shd w:val="clear" w:color="auto" w:fill="FFFFFF"/>
              </w:rPr>
              <w:t>16a</w:t>
            </w:r>
            <w:proofErr w:type="spellEnd"/>
          </w:p>
          <w:p w:rsidR="00B74060" w:rsidRDefault="00B74060" w:rsidP="00B561C0"/>
        </w:tc>
        <w:tc>
          <w:tcPr>
            <w:tcW w:w="6044" w:type="dxa"/>
          </w:tcPr>
          <w:p w:rsidR="00B74060" w:rsidRDefault="003A4BF5" w:rsidP="00B561C0">
            <w:r>
              <w:t>Benchmarks</w:t>
            </w:r>
          </w:p>
          <w:p w:rsidR="003A4BF5" w:rsidRDefault="003A4BF5" w:rsidP="003A4BF5">
            <w:pPr>
              <w:pStyle w:val="ListParagraph"/>
              <w:numPr>
                <w:ilvl w:val="0"/>
                <w:numId w:val="7"/>
              </w:numPr>
            </w:pPr>
            <w:r>
              <w:t xml:space="preserve">Names, identifies and classifies a range of simple </w:t>
            </w:r>
            <w:proofErr w:type="spellStart"/>
            <w:r>
              <w:t>2D</w:t>
            </w:r>
            <w:proofErr w:type="spellEnd"/>
            <w:r>
              <w:t xml:space="preserve"> shapes and 3D objects and recognises these shapes in different orientations and sizes.</w:t>
            </w:r>
          </w:p>
          <w:p w:rsidR="003A4BF5" w:rsidRDefault="003A4BF5" w:rsidP="003A4BF5">
            <w:pPr>
              <w:pStyle w:val="ListParagraph"/>
              <w:numPr>
                <w:ilvl w:val="0"/>
                <w:numId w:val="7"/>
              </w:numPr>
            </w:pPr>
            <w:r>
              <w:t xml:space="preserve">Uses mathematical language to describe the properties of a range of common </w:t>
            </w:r>
            <w:proofErr w:type="spellStart"/>
            <w:r>
              <w:t>2D</w:t>
            </w:r>
            <w:proofErr w:type="spellEnd"/>
            <w:r>
              <w:t xml:space="preserve"> shapes and 3D objects including side, face, edge, vertex, base and angle. </w:t>
            </w:r>
          </w:p>
          <w:p w:rsidR="003A4BF5" w:rsidRDefault="003A4BF5" w:rsidP="003A4BF5">
            <w:pPr>
              <w:pStyle w:val="ListParagraph"/>
              <w:numPr>
                <w:ilvl w:val="0"/>
                <w:numId w:val="7"/>
              </w:numPr>
            </w:pPr>
            <w:r>
              <w:t xml:space="preserve">Identifies </w:t>
            </w:r>
            <w:proofErr w:type="spellStart"/>
            <w:r>
              <w:t>2D</w:t>
            </w:r>
            <w:proofErr w:type="spellEnd"/>
            <w:r>
              <w:t xml:space="preserve"> shapes within 3D objects and recognises 3D objects from </w:t>
            </w:r>
            <w:proofErr w:type="spellStart"/>
            <w:r>
              <w:t>2D</w:t>
            </w:r>
            <w:proofErr w:type="spellEnd"/>
            <w:r>
              <w:t xml:space="preserve"> drawings.</w:t>
            </w:r>
          </w:p>
        </w:tc>
      </w:tr>
      <w:tr w:rsidR="00B74060" w:rsidTr="00B23745">
        <w:tc>
          <w:tcPr>
            <w:tcW w:w="9016" w:type="dxa"/>
            <w:gridSpan w:val="2"/>
            <w:shd w:val="clear" w:color="auto" w:fill="92D050"/>
          </w:tcPr>
          <w:p w:rsidR="00B74060" w:rsidRDefault="00B74060" w:rsidP="00B561C0">
            <w:r>
              <w:t>Overview of learning experience</w:t>
            </w:r>
          </w:p>
        </w:tc>
      </w:tr>
      <w:tr w:rsidR="00B74060" w:rsidTr="00B23745">
        <w:tc>
          <w:tcPr>
            <w:tcW w:w="9016" w:type="dxa"/>
            <w:gridSpan w:val="2"/>
          </w:tcPr>
          <w:p w:rsidR="00B74060" w:rsidRDefault="00B23745" w:rsidP="00B561C0">
            <w:r>
              <w:rPr>
                <w:rFonts w:cs="Arial"/>
                <w:color w:val="2B2B2B"/>
                <w:shd w:val="clear" w:color="auto" w:fill="FFFFFF"/>
              </w:rPr>
              <w:t xml:space="preserve">Similar to the Early Level activity, here learners can look for </w:t>
            </w:r>
            <w:proofErr w:type="spellStart"/>
            <w:r>
              <w:rPr>
                <w:rFonts w:cs="Arial"/>
                <w:color w:val="2B2B2B"/>
                <w:shd w:val="clear" w:color="auto" w:fill="FFFFFF"/>
              </w:rPr>
              <w:t>2D</w:t>
            </w:r>
            <w:proofErr w:type="spellEnd"/>
            <w:r>
              <w:rPr>
                <w:rFonts w:cs="Arial"/>
                <w:color w:val="2B2B2B"/>
                <w:shd w:val="clear" w:color="auto" w:fill="FFFFFF"/>
              </w:rPr>
              <w:t xml:space="preserve"> and 3D shapes on their walk and tick them off when they find them</w:t>
            </w:r>
          </w:p>
          <w:p w:rsidR="00B74060" w:rsidRDefault="00B74060" w:rsidP="00B561C0"/>
          <w:p w:rsidR="00B74060" w:rsidRDefault="00B74060" w:rsidP="00B561C0"/>
          <w:p w:rsidR="00B74060" w:rsidRDefault="00B74060" w:rsidP="00B561C0"/>
          <w:p w:rsidR="00B74060" w:rsidRDefault="00B74060" w:rsidP="00B561C0"/>
          <w:p w:rsidR="00B74060" w:rsidRDefault="00B74060" w:rsidP="00B561C0"/>
        </w:tc>
      </w:tr>
      <w:tr w:rsidR="00B74060" w:rsidTr="00B23745">
        <w:tc>
          <w:tcPr>
            <w:tcW w:w="9016" w:type="dxa"/>
            <w:gridSpan w:val="2"/>
            <w:shd w:val="clear" w:color="auto" w:fill="92D050"/>
          </w:tcPr>
          <w:p w:rsidR="00B74060" w:rsidRDefault="00B74060" w:rsidP="00B561C0">
            <w:r>
              <w:t>Outline of learning</w:t>
            </w:r>
          </w:p>
        </w:tc>
      </w:tr>
      <w:tr w:rsidR="00B74060" w:rsidTr="003A4BF5">
        <w:tc>
          <w:tcPr>
            <w:tcW w:w="2972" w:type="dxa"/>
          </w:tcPr>
          <w:p w:rsidR="00B74060" w:rsidRDefault="00B74060" w:rsidP="00B561C0">
            <w:r>
              <w:t>LI/SC</w:t>
            </w:r>
          </w:p>
          <w:p w:rsidR="003A4BF5" w:rsidRDefault="003A4BF5" w:rsidP="00B561C0"/>
          <w:p w:rsidR="003A4BF5" w:rsidRDefault="003A4BF5" w:rsidP="003A4BF5">
            <w:pPr>
              <w:pStyle w:val="ListParagraph"/>
              <w:numPr>
                <w:ilvl w:val="0"/>
                <w:numId w:val="9"/>
              </w:numPr>
            </w:pPr>
            <w:r>
              <w:t xml:space="preserve">I can identify </w:t>
            </w:r>
            <w:proofErr w:type="spellStart"/>
            <w:r>
              <w:t>2D</w:t>
            </w:r>
            <w:proofErr w:type="spellEnd"/>
            <w:r>
              <w:t xml:space="preserve"> shapes and 3D objects when on a nature walk</w:t>
            </w:r>
          </w:p>
          <w:p w:rsidR="003A4BF5" w:rsidRDefault="003A4BF5" w:rsidP="003A4BF5">
            <w:pPr>
              <w:pStyle w:val="ListParagraph"/>
              <w:numPr>
                <w:ilvl w:val="0"/>
                <w:numId w:val="9"/>
              </w:numPr>
            </w:pPr>
            <w:r>
              <w:t>I can describe the properties of the shapes and objects I have found</w:t>
            </w:r>
          </w:p>
          <w:p w:rsidR="00B74060" w:rsidRDefault="00B74060" w:rsidP="00B561C0"/>
          <w:p w:rsidR="00B74060" w:rsidRDefault="00B74060" w:rsidP="00B561C0"/>
          <w:p w:rsidR="00B74060" w:rsidRDefault="00B74060" w:rsidP="00B561C0"/>
          <w:p w:rsidR="00B74060" w:rsidRDefault="00B74060" w:rsidP="00B561C0"/>
          <w:p w:rsidR="00B74060" w:rsidRDefault="00B74060" w:rsidP="00B561C0"/>
        </w:tc>
        <w:tc>
          <w:tcPr>
            <w:tcW w:w="6044" w:type="dxa"/>
          </w:tcPr>
          <w:p w:rsidR="00B74060" w:rsidRDefault="00B74060" w:rsidP="00B561C0">
            <w:r>
              <w:lastRenderedPageBreak/>
              <w:t>Resources</w:t>
            </w:r>
          </w:p>
          <w:p w:rsidR="003A4BF5" w:rsidRDefault="003A4BF5" w:rsidP="003A4BF5">
            <w:pPr>
              <w:pStyle w:val="ListParagraph"/>
              <w:numPr>
                <w:ilvl w:val="0"/>
                <w:numId w:val="8"/>
              </w:numPr>
            </w:pPr>
            <w:r>
              <w:t>Clipboard and pencil</w:t>
            </w:r>
          </w:p>
          <w:p w:rsidR="003A4BF5" w:rsidRDefault="003A4BF5" w:rsidP="003A4BF5">
            <w:pPr>
              <w:pStyle w:val="ListParagraph"/>
              <w:numPr>
                <w:ilvl w:val="0"/>
                <w:numId w:val="8"/>
              </w:numPr>
            </w:pPr>
            <w:r>
              <w:t>Possibly a camera or iPad</w:t>
            </w:r>
          </w:p>
          <w:p w:rsidR="003A4BF5" w:rsidRDefault="003A4BF5" w:rsidP="003A4BF5">
            <w:pPr>
              <w:pStyle w:val="ListParagraph"/>
              <w:numPr>
                <w:ilvl w:val="0"/>
                <w:numId w:val="8"/>
              </w:numPr>
            </w:pPr>
            <w:hyperlink r:id="rId5" w:history="1">
              <w:r w:rsidRPr="003A4BF5">
                <w:rPr>
                  <w:rStyle w:val="Hyperlink"/>
                </w:rPr>
                <w:t>Shape hunt sheet</w:t>
              </w:r>
            </w:hyperlink>
          </w:p>
          <w:p w:rsidR="003A4BF5" w:rsidRDefault="003A4BF5" w:rsidP="003A4BF5">
            <w:pPr>
              <w:pStyle w:val="ListParagraph"/>
              <w:numPr>
                <w:ilvl w:val="0"/>
                <w:numId w:val="8"/>
              </w:numPr>
            </w:pPr>
            <w:r>
              <w:t>Chalk/show-me boards or vocabulary cards for second part of the activity</w:t>
            </w:r>
          </w:p>
          <w:p w:rsidR="00B74060" w:rsidRDefault="00B74060" w:rsidP="00B23745"/>
        </w:tc>
      </w:tr>
      <w:tr w:rsidR="00B74060" w:rsidTr="00B23745">
        <w:tc>
          <w:tcPr>
            <w:tcW w:w="9016" w:type="dxa"/>
            <w:gridSpan w:val="2"/>
          </w:tcPr>
          <w:p w:rsidR="00B74060" w:rsidRDefault="00B74060" w:rsidP="00B561C0">
            <w:r>
              <w:t>Description of learning experience and assessment opportunities</w:t>
            </w:r>
          </w:p>
          <w:p w:rsidR="00B74060" w:rsidRDefault="00B74060" w:rsidP="00B561C0"/>
          <w:p w:rsidR="00B74060" w:rsidRDefault="003A4BF5" w:rsidP="00B561C0">
            <w:r>
              <w:t xml:space="preserve">Learners will have been looking at </w:t>
            </w:r>
            <w:proofErr w:type="spellStart"/>
            <w:r>
              <w:t>2D</w:t>
            </w:r>
            <w:proofErr w:type="spellEnd"/>
            <w:r>
              <w:t xml:space="preserve"> shapes and 3D objects in the classroom.  This is an opportunity to assess their understanding of this by going outside and identifying them in nature.  They can record their learning using a digital device or tick it off on a sheet.</w:t>
            </w:r>
          </w:p>
          <w:p w:rsidR="003A4BF5" w:rsidRDefault="003A4BF5" w:rsidP="00B561C0"/>
          <w:p w:rsidR="00B74060" w:rsidRDefault="003A4BF5" w:rsidP="00B561C0">
            <w:r>
              <w:t xml:space="preserve">Mathematical language cards could also be introduced to ask learners to label the </w:t>
            </w:r>
            <w:proofErr w:type="spellStart"/>
            <w:r>
              <w:t>sides,face</w:t>
            </w:r>
            <w:proofErr w:type="spellEnd"/>
            <w:r>
              <w:t>, edges or angles of the shapes or objects.  Chalk could be used instead of cards, show-me boards or even post-it notes.</w:t>
            </w:r>
          </w:p>
          <w:p w:rsidR="00B74060" w:rsidRDefault="00B74060" w:rsidP="00B561C0"/>
        </w:tc>
      </w:tr>
      <w:tr w:rsidR="00B74060" w:rsidTr="00B23745">
        <w:tc>
          <w:tcPr>
            <w:tcW w:w="9016" w:type="dxa"/>
            <w:gridSpan w:val="2"/>
            <w:shd w:val="clear" w:color="auto" w:fill="92D050"/>
          </w:tcPr>
          <w:p w:rsidR="00B74060" w:rsidRDefault="00B74060" w:rsidP="00B561C0">
            <w:r>
              <w:t>Consideration of risk</w:t>
            </w:r>
          </w:p>
        </w:tc>
      </w:tr>
      <w:tr w:rsidR="00B74060" w:rsidTr="00B23745">
        <w:tc>
          <w:tcPr>
            <w:tcW w:w="9016" w:type="dxa"/>
            <w:gridSpan w:val="2"/>
          </w:tcPr>
          <w:p w:rsidR="003A4BF5" w:rsidRDefault="003A4BF5" w:rsidP="00B561C0">
            <w:r>
              <w:t>Visit the area beforehand and assess any risks, removing any hazards.</w:t>
            </w:r>
          </w:p>
          <w:p w:rsidR="00B74060" w:rsidRDefault="003A4BF5" w:rsidP="00B561C0">
            <w:r>
              <w:t xml:space="preserve">Important to remind learners about safety outside – sharp twigs, heavy objects to avoid.  Identify any areas that are out of bounds.  </w:t>
            </w:r>
            <w:bookmarkStart w:id="0" w:name="_GoBack"/>
            <w:bookmarkEnd w:id="0"/>
            <w:r>
              <w:t xml:space="preserve">Verbally discuss this in the outside space.  </w:t>
            </w:r>
          </w:p>
          <w:p w:rsidR="003A4BF5" w:rsidRDefault="003A4BF5" w:rsidP="00B561C0">
            <w:r>
              <w:t>Remind them how to safety carry the iPad or other devices used</w:t>
            </w:r>
          </w:p>
        </w:tc>
      </w:tr>
      <w:tr w:rsidR="00B74060" w:rsidTr="00B23745">
        <w:tc>
          <w:tcPr>
            <w:tcW w:w="9016" w:type="dxa"/>
            <w:gridSpan w:val="2"/>
            <w:shd w:val="clear" w:color="auto" w:fill="92D050"/>
          </w:tcPr>
          <w:p w:rsidR="00B74060" w:rsidRDefault="00B74060" w:rsidP="00B561C0">
            <w:r>
              <w:t>Taking it further – what else could you do?</w:t>
            </w:r>
          </w:p>
        </w:tc>
      </w:tr>
      <w:tr w:rsidR="00B74060" w:rsidTr="00B23745">
        <w:tc>
          <w:tcPr>
            <w:tcW w:w="9016" w:type="dxa"/>
            <w:gridSpan w:val="2"/>
          </w:tcPr>
          <w:p w:rsidR="00B74060" w:rsidRDefault="00B23745" w:rsidP="003A4BF5">
            <w:r>
              <w:rPr>
                <w:rFonts w:cs="Arial"/>
                <w:color w:val="2B2B2B"/>
                <w:shd w:val="clear" w:color="auto" w:fill="FFFFFF"/>
              </w:rPr>
              <w:t>This activity could be followed up by pupils creating shapes from natural materials as seen in this activity: </w:t>
            </w:r>
            <w:hyperlink r:id="rId6" w:history="1">
              <w:r>
                <w:rPr>
                  <w:rStyle w:val="Hyperlink"/>
                  <w:rFonts w:cs="Arial"/>
                  <w:color w:val="068200"/>
                  <w:bdr w:val="none" w:sz="0" w:space="0" w:color="auto" w:frame="1"/>
                  <w:shd w:val="clear" w:color="auto" w:fill="FFFFFF"/>
                </w:rPr>
                <w:t>Making Shapes from Natural Materials.</w:t>
              </w:r>
            </w:hyperlink>
            <w:r>
              <w:rPr>
                <w:rFonts w:cs="Arial"/>
                <w:color w:val="2B2B2B"/>
                <w:shd w:val="clear" w:color="auto" w:fill="FFFFFF"/>
              </w:rPr>
              <w:t> </w:t>
            </w:r>
            <w:r w:rsidR="003A4BF5">
              <w:rPr>
                <w:rFonts w:cs="Arial"/>
                <w:color w:val="2B2B2B"/>
                <w:shd w:val="clear" w:color="auto" w:fill="FFFFFF"/>
              </w:rPr>
              <w:t>There is also</w:t>
            </w:r>
            <w:r>
              <w:rPr>
                <w:rFonts w:cs="Arial"/>
                <w:color w:val="2B2B2B"/>
                <w:shd w:val="clear" w:color="auto" w:fill="FFFFFF"/>
              </w:rPr>
              <w:t xml:space="preserve"> a sway lesson on this page which can be shared with pupils.</w:t>
            </w:r>
          </w:p>
        </w:tc>
      </w:tr>
    </w:tbl>
    <w:p w:rsidR="00B74060" w:rsidRPr="009B7615" w:rsidRDefault="00B74060" w:rsidP="00B561C0"/>
    <w:sectPr w:rsidR="00B74060"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6AE1DFE"/>
    <w:multiLevelType w:val="hybridMultilevel"/>
    <w:tmpl w:val="BF50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115D4"/>
    <w:multiLevelType w:val="hybridMultilevel"/>
    <w:tmpl w:val="514E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655C4365"/>
    <w:multiLevelType w:val="hybridMultilevel"/>
    <w:tmpl w:val="9762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0"/>
    <w:rsid w:val="00027C27"/>
    <w:rsid w:val="000C0CF4"/>
    <w:rsid w:val="00281579"/>
    <w:rsid w:val="00306C61"/>
    <w:rsid w:val="0037582B"/>
    <w:rsid w:val="003A4BF5"/>
    <w:rsid w:val="00857548"/>
    <w:rsid w:val="009B7615"/>
    <w:rsid w:val="009F42E4"/>
    <w:rsid w:val="00B23745"/>
    <w:rsid w:val="00B51BDC"/>
    <w:rsid w:val="00B561C0"/>
    <w:rsid w:val="00B7406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998C"/>
  <w15:chartTrackingRefBased/>
  <w15:docId w15:val="{AC58D5AE-AFB5-4CA6-A5F8-D19B1C23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7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3745"/>
    <w:rPr>
      <w:color w:val="0000FF"/>
      <w:u w:val="single"/>
    </w:rPr>
  </w:style>
  <w:style w:type="paragraph" w:styleId="ListParagraph">
    <w:name w:val="List Paragraph"/>
    <w:basedOn w:val="Normal"/>
    <w:uiPriority w:val="34"/>
    <w:qFormat/>
    <w:rsid w:val="003A4BF5"/>
    <w:pPr>
      <w:ind w:left="720"/>
      <w:contextualSpacing/>
    </w:pPr>
  </w:style>
  <w:style w:type="character" w:styleId="FollowedHyperlink">
    <w:name w:val="FollowedHyperlink"/>
    <w:basedOn w:val="DefaultParagraphFont"/>
    <w:uiPriority w:val="99"/>
    <w:semiHidden/>
    <w:unhideWhenUsed/>
    <w:rsid w:val="003A4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glowscotland.org.uk/ea/learningoutdoorssupportteam/making-shapes-from-natural-materials/" TargetMode="External"/><Relationship Id="rId5" Type="http://schemas.openxmlformats.org/officeDocument/2006/relationships/hyperlink" Target="https://blogs.glowscotland.org.uk/ea/public/learningoutdoorssupportteam/uploads/sites/11891/2021/01/28164609/First-Level-Shape-Hu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Duffus G (Gayle)</dc:creator>
  <cp:keywords/>
  <dc:description/>
  <cp:lastModifiedBy>Duffus G (Gayle)</cp:lastModifiedBy>
  <cp:revision>3</cp:revision>
  <dcterms:created xsi:type="dcterms:W3CDTF">2021-02-15T22:19:00Z</dcterms:created>
  <dcterms:modified xsi:type="dcterms:W3CDTF">2021-03-04T14:07:00Z</dcterms:modified>
</cp:coreProperties>
</file>