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CD44"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r w:rsidRPr="001176D5">
        <w:rPr>
          <w:rFonts w:ascii="Arial" w:hAnsi="Arial" w:cs="Arial"/>
          <w:b/>
          <w:bCs/>
          <w:noProof/>
          <w:sz w:val="22"/>
          <w:szCs w:val="22"/>
          <w:u w:val="single"/>
        </w:rPr>
        <w:drawing>
          <wp:anchor distT="0" distB="0" distL="114300" distR="114300" simplePos="0" relativeHeight="251658240" behindDoc="0" locked="0" layoutInCell="1" allowOverlap="1" wp14:anchorId="5F9DA831" wp14:editId="3E4A3751">
            <wp:simplePos x="0" y="0"/>
            <wp:positionH relativeFrom="margin">
              <wp:posOffset>2654300</wp:posOffset>
            </wp:positionH>
            <wp:positionV relativeFrom="paragraph">
              <wp:posOffset>-77470</wp:posOffset>
            </wp:positionV>
            <wp:extent cx="1114425" cy="7848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784806"/>
                    </a:xfrm>
                    <a:prstGeom prst="rect">
                      <a:avLst/>
                    </a:prstGeom>
                    <a:noFill/>
                  </pic:spPr>
                </pic:pic>
              </a:graphicData>
            </a:graphic>
            <wp14:sizeRelH relativeFrom="page">
              <wp14:pctWidth>0</wp14:pctWidth>
            </wp14:sizeRelH>
            <wp14:sizeRelV relativeFrom="page">
              <wp14:pctHeight>0</wp14:pctHeight>
            </wp14:sizeRelV>
          </wp:anchor>
        </w:drawing>
      </w:r>
    </w:p>
    <w:p w14:paraId="61698E8E"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p>
    <w:p w14:paraId="298ECA29"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p>
    <w:p w14:paraId="65EE41F0"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p>
    <w:p w14:paraId="00647320"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p>
    <w:p w14:paraId="28A14B6C" w14:textId="77777777" w:rsidR="00100B9D" w:rsidRPr="001176D5" w:rsidRDefault="00100B9D"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r w:rsidRPr="001176D5">
        <w:rPr>
          <w:rStyle w:val="normaltextrun"/>
          <w:rFonts w:ascii="Arial" w:hAnsi="Arial" w:cs="Arial"/>
          <w:b/>
          <w:bCs/>
          <w:sz w:val="22"/>
          <w:szCs w:val="22"/>
          <w:u w:val="single"/>
        </w:rPr>
        <w:t>Renfrewshire Council</w:t>
      </w:r>
    </w:p>
    <w:p w14:paraId="4ED73BF0" w14:textId="425631C6" w:rsidR="00100B9D" w:rsidRPr="001176D5" w:rsidRDefault="00A715A1" w:rsidP="00100B9D">
      <w:pPr>
        <w:pStyle w:val="paragraph"/>
        <w:spacing w:before="0" w:beforeAutospacing="0" w:after="0" w:afterAutospacing="0"/>
        <w:jc w:val="center"/>
        <w:textAlignment w:val="baseline"/>
        <w:rPr>
          <w:rStyle w:val="normaltextrun"/>
          <w:rFonts w:ascii="Arial" w:hAnsi="Arial" w:cs="Arial"/>
          <w:b/>
          <w:bCs/>
          <w:sz w:val="22"/>
          <w:szCs w:val="22"/>
          <w:u w:val="single"/>
        </w:rPr>
      </w:pPr>
      <w:r>
        <w:rPr>
          <w:rStyle w:val="normaltextrun"/>
          <w:rFonts w:ascii="Arial" w:hAnsi="Arial" w:cs="Arial"/>
          <w:b/>
          <w:bCs/>
          <w:sz w:val="22"/>
          <w:szCs w:val="22"/>
          <w:u w:val="single"/>
        </w:rPr>
        <w:t xml:space="preserve">Term 4 </w:t>
      </w:r>
      <w:r w:rsidR="00100B9D" w:rsidRPr="001176D5">
        <w:rPr>
          <w:rStyle w:val="normaltextrun"/>
          <w:rFonts w:ascii="Arial" w:hAnsi="Arial" w:cs="Arial"/>
          <w:b/>
          <w:bCs/>
          <w:sz w:val="22"/>
          <w:szCs w:val="22"/>
          <w:u w:val="single"/>
        </w:rPr>
        <w:t>Guidance on Remote Learning</w:t>
      </w:r>
    </w:p>
    <w:p w14:paraId="322335EA" w14:textId="77777777" w:rsidR="00100B9D" w:rsidRPr="001176D5" w:rsidRDefault="00100B9D" w:rsidP="00100B9D">
      <w:pPr>
        <w:pStyle w:val="Default"/>
        <w:rPr>
          <w:sz w:val="22"/>
          <w:szCs w:val="22"/>
        </w:rPr>
      </w:pPr>
    </w:p>
    <w:p w14:paraId="0BD80FAD" w14:textId="77777777" w:rsidR="00651721" w:rsidRPr="001176D5" w:rsidRDefault="00100B9D" w:rsidP="001176D5">
      <w:pPr>
        <w:pStyle w:val="Default"/>
        <w:rPr>
          <w:rStyle w:val="normaltextrun"/>
          <w:sz w:val="22"/>
          <w:szCs w:val="22"/>
        </w:rPr>
      </w:pPr>
      <w:r w:rsidRPr="001176D5">
        <w:rPr>
          <w:sz w:val="22"/>
          <w:szCs w:val="22"/>
        </w:rPr>
        <w:t xml:space="preserve">Renfrewshire Council is committed to ensuring a continuity of education provision for children and young people during the current period of school closure. However, there is no expectation that the contingency measures being put in place by our schools will replicate normal education delivery. </w:t>
      </w:r>
      <w:r w:rsidR="000863FC">
        <w:rPr>
          <w:sz w:val="22"/>
          <w:szCs w:val="22"/>
        </w:rPr>
        <w:t>Instead, o</w:t>
      </w:r>
      <w:r w:rsidR="00651721" w:rsidRPr="001176D5">
        <w:rPr>
          <w:sz w:val="22"/>
          <w:szCs w:val="22"/>
        </w:rPr>
        <w:t xml:space="preserve">ur </w:t>
      </w:r>
      <w:r w:rsidRPr="001176D5">
        <w:rPr>
          <w:sz w:val="22"/>
          <w:szCs w:val="22"/>
        </w:rPr>
        <w:t>school staff are working extremely hard to provide</w:t>
      </w:r>
      <w:r w:rsidR="00651721" w:rsidRPr="001176D5">
        <w:rPr>
          <w:sz w:val="22"/>
          <w:szCs w:val="22"/>
        </w:rPr>
        <w:t xml:space="preserve"> </w:t>
      </w:r>
      <w:r w:rsidR="000863FC">
        <w:rPr>
          <w:sz w:val="22"/>
          <w:szCs w:val="22"/>
        </w:rPr>
        <w:t xml:space="preserve">a balance of </w:t>
      </w:r>
      <w:r w:rsidR="009964BA" w:rsidRPr="001176D5">
        <w:rPr>
          <w:sz w:val="22"/>
          <w:szCs w:val="22"/>
        </w:rPr>
        <w:t xml:space="preserve">sustainable and achievable </w:t>
      </w:r>
      <w:r w:rsidRPr="001176D5">
        <w:rPr>
          <w:sz w:val="22"/>
          <w:szCs w:val="22"/>
        </w:rPr>
        <w:t xml:space="preserve">learning </w:t>
      </w:r>
      <w:r w:rsidR="009964BA" w:rsidRPr="001176D5">
        <w:rPr>
          <w:sz w:val="22"/>
          <w:szCs w:val="22"/>
        </w:rPr>
        <w:t>programmes</w:t>
      </w:r>
      <w:r w:rsidRPr="001176D5">
        <w:rPr>
          <w:sz w:val="22"/>
          <w:szCs w:val="22"/>
        </w:rPr>
        <w:t xml:space="preserve"> for </w:t>
      </w:r>
      <w:r w:rsidR="000863FC">
        <w:rPr>
          <w:sz w:val="22"/>
          <w:szCs w:val="22"/>
        </w:rPr>
        <w:t xml:space="preserve">all </w:t>
      </w:r>
      <w:r w:rsidRPr="001176D5">
        <w:rPr>
          <w:sz w:val="22"/>
          <w:szCs w:val="22"/>
        </w:rPr>
        <w:t xml:space="preserve">our children and young people whilst </w:t>
      </w:r>
      <w:r w:rsidR="00651721" w:rsidRPr="001176D5">
        <w:rPr>
          <w:sz w:val="22"/>
          <w:szCs w:val="22"/>
        </w:rPr>
        <w:t xml:space="preserve">they </w:t>
      </w:r>
      <w:r w:rsidRPr="001176D5">
        <w:rPr>
          <w:sz w:val="22"/>
          <w:szCs w:val="22"/>
        </w:rPr>
        <w:t>work from home</w:t>
      </w:r>
      <w:r w:rsidR="00651721" w:rsidRPr="001176D5">
        <w:rPr>
          <w:sz w:val="22"/>
          <w:szCs w:val="22"/>
        </w:rPr>
        <w:t>.</w:t>
      </w:r>
      <w:r w:rsidR="009964BA" w:rsidRPr="001176D5">
        <w:rPr>
          <w:sz w:val="22"/>
          <w:szCs w:val="22"/>
        </w:rPr>
        <w:t xml:space="preserve"> </w:t>
      </w:r>
    </w:p>
    <w:p w14:paraId="7ADE2621" w14:textId="77777777" w:rsidR="00651721" w:rsidRPr="001176D5" w:rsidRDefault="00651721" w:rsidP="00BD1214">
      <w:pPr>
        <w:pStyle w:val="paragraph"/>
        <w:spacing w:before="0" w:beforeAutospacing="0" w:after="0" w:afterAutospacing="0"/>
        <w:textAlignment w:val="baseline"/>
        <w:rPr>
          <w:rStyle w:val="normaltextrun"/>
          <w:rFonts w:ascii="Arial" w:hAnsi="Arial" w:cs="Arial"/>
          <w:sz w:val="22"/>
          <w:szCs w:val="22"/>
        </w:rPr>
      </w:pPr>
    </w:p>
    <w:p w14:paraId="3769A85D" w14:textId="77777777" w:rsidR="00651721" w:rsidRPr="001176D5" w:rsidRDefault="00BD1214" w:rsidP="00651721">
      <w:pPr>
        <w:pStyle w:val="paragraph"/>
        <w:spacing w:before="0" w:beforeAutospacing="0" w:after="0" w:afterAutospacing="0"/>
        <w:textAlignment w:val="baseline"/>
        <w:rPr>
          <w:rFonts w:ascii="Arial" w:hAnsi="Arial" w:cs="Arial"/>
          <w:b/>
          <w:bCs/>
          <w:sz w:val="22"/>
          <w:szCs w:val="22"/>
        </w:rPr>
      </w:pPr>
      <w:r w:rsidRPr="001176D5">
        <w:rPr>
          <w:rStyle w:val="normaltextrun"/>
          <w:rFonts w:ascii="Arial" w:hAnsi="Arial" w:cs="Arial"/>
          <w:b/>
          <w:bCs/>
          <w:sz w:val="22"/>
          <w:szCs w:val="22"/>
        </w:rPr>
        <w:t xml:space="preserve">Wellbeing </w:t>
      </w:r>
      <w:r w:rsidR="001176D5">
        <w:rPr>
          <w:rStyle w:val="normaltextrun"/>
          <w:rFonts w:ascii="Arial" w:hAnsi="Arial" w:cs="Arial"/>
          <w:b/>
          <w:bCs/>
          <w:sz w:val="22"/>
          <w:szCs w:val="22"/>
        </w:rPr>
        <w:t>of All</w:t>
      </w:r>
    </w:p>
    <w:p w14:paraId="6B6CD2AC" w14:textId="77777777" w:rsidR="006F4180" w:rsidRDefault="00651721" w:rsidP="006F4180">
      <w:pPr>
        <w:pStyle w:val="Default"/>
        <w:rPr>
          <w:sz w:val="22"/>
          <w:szCs w:val="22"/>
        </w:rPr>
      </w:pPr>
      <w:r w:rsidRPr="001176D5">
        <w:rPr>
          <w:sz w:val="22"/>
          <w:szCs w:val="22"/>
        </w:rPr>
        <w:t>During this challenging time, it is very important that we all take care of our physical and mental health; children, parents and all school staff. Keeping young minds active, happy and ready to return to school when the time comes is a very important factor and</w:t>
      </w:r>
      <w:r w:rsidR="009964BA" w:rsidRPr="001176D5">
        <w:rPr>
          <w:sz w:val="22"/>
          <w:szCs w:val="22"/>
        </w:rPr>
        <w:t>,</w:t>
      </w:r>
      <w:r w:rsidRPr="001176D5">
        <w:rPr>
          <w:sz w:val="22"/>
          <w:szCs w:val="22"/>
        </w:rPr>
        <w:t xml:space="preserve"> within this, school staff should be mindful of their own health and well-being. We therefore </w:t>
      </w:r>
      <w:r w:rsidR="009964BA" w:rsidRPr="001176D5">
        <w:rPr>
          <w:sz w:val="22"/>
          <w:szCs w:val="22"/>
        </w:rPr>
        <w:t>advise all our school staff</w:t>
      </w:r>
      <w:r w:rsidRPr="001176D5">
        <w:rPr>
          <w:sz w:val="22"/>
          <w:szCs w:val="22"/>
        </w:rPr>
        <w:t xml:space="preserve"> to ensure that </w:t>
      </w:r>
      <w:r w:rsidR="009964BA" w:rsidRPr="001176D5">
        <w:rPr>
          <w:sz w:val="22"/>
          <w:szCs w:val="22"/>
        </w:rPr>
        <w:t>they maintain a</w:t>
      </w:r>
      <w:r w:rsidRPr="001176D5">
        <w:rPr>
          <w:sz w:val="22"/>
          <w:szCs w:val="22"/>
        </w:rPr>
        <w:t xml:space="preserve"> healthy work-life balance during what is likely to be an extended period of homeworking for </w:t>
      </w:r>
      <w:r w:rsidR="009964BA" w:rsidRPr="001176D5">
        <w:rPr>
          <w:sz w:val="22"/>
          <w:szCs w:val="22"/>
        </w:rPr>
        <w:t xml:space="preserve">staff and pupils. </w:t>
      </w:r>
      <w:r w:rsidR="006F4180">
        <w:rPr>
          <w:sz w:val="22"/>
          <w:szCs w:val="22"/>
        </w:rPr>
        <w:t>Everyone should take</w:t>
      </w:r>
      <w:r w:rsidR="006F4180" w:rsidRPr="006F4180">
        <w:rPr>
          <w:sz w:val="22"/>
          <w:szCs w:val="22"/>
        </w:rPr>
        <w:t xml:space="preserve"> regular breaks during </w:t>
      </w:r>
      <w:r w:rsidR="006F4180">
        <w:rPr>
          <w:sz w:val="22"/>
          <w:szCs w:val="22"/>
        </w:rPr>
        <w:t>the day,</w:t>
      </w:r>
      <w:r w:rsidR="00056BC0">
        <w:rPr>
          <w:sz w:val="22"/>
          <w:szCs w:val="22"/>
        </w:rPr>
        <w:t xml:space="preserve"> </w:t>
      </w:r>
      <w:r w:rsidR="006F4180">
        <w:rPr>
          <w:sz w:val="22"/>
          <w:szCs w:val="22"/>
        </w:rPr>
        <w:t>doing some</w:t>
      </w:r>
      <w:r w:rsidR="006F4180" w:rsidRPr="006F4180">
        <w:rPr>
          <w:sz w:val="22"/>
          <w:szCs w:val="22"/>
        </w:rPr>
        <w:t xml:space="preserve"> physical activity and </w:t>
      </w:r>
      <w:r w:rsidR="006F4180">
        <w:rPr>
          <w:sz w:val="22"/>
          <w:szCs w:val="22"/>
        </w:rPr>
        <w:t xml:space="preserve">spending </w:t>
      </w:r>
      <w:r w:rsidR="006F4180" w:rsidRPr="006F4180">
        <w:rPr>
          <w:sz w:val="22"/>
          <w:szCs w:val="22"/>
        </w:rPr>
        <w:t xml:space="preserve">time outdoors, within the limits of current national guidance on social distancing. </w:t>
      </w:r>
      <w:r w:rsidR="00056BC0">
        <w:rPr>
          <w:sz w:val="22"/>
          <w:szCs w:val="22"/>
        </w:rPr>
        <w:t>Where possible, parents should encourage pupils to carry out their home learning in ‘chunks’ interspersed with play, physical and outdoor activities.</w:t>
      </w:r>
    </w:p>
    <w:p w14:paraId="48DAF6FC" w14:textId="77777777" w:rsidR="006F4180" w:rsidRPr="006F4180" w:rsidRDefault="006F4180" w:rsidP="006F4180">
      <w:pPr>
        <w:pStyle w:val="Default"/>
        <w:rPr>
          <w:sz w:val="22"/>
          <w:szCs w:val="22"/>
        </w:rPr>
      </w:pPr>
    </w:p>
    <w:p w14:paraId="154B4C78" w14:textId="77777777" w:rsidR="00ED1930" w:rsidRPr="001176D5" w:rsidRDefault="00ED1930" w:rsidP="00ED1930">
      <w:pPr>
        <w:pStyle w:val="paragraph"/>
        <w:spacing w:before="0" w:beforeAutospacing="0" w:after="0" w:afterAutospacing="0"/>
        <w:textAlignment w:val="baseline"/>
        <w:rPr>
          <w:rStyle w:val="eop"/>
          <w:rFonts w:ascii="Arial" w:hAnsi="Arial" w:cs="Arial"/>
          <w:sz w:val="22"/>
          <w:szCs w:val="22"/>
        </w:rPr>
      </w:pPr>
      <w:r w:rsidRPr="001176D5">
        <w:rPr>
          <w:rStyle w:val="eop"/>
          <w:rFonts w:ascii="Arial" w:hAnsi="Arial" w:cs="Arial"/>
          <w:sz w:val="22"/>
          <w:szCs w:val="22"/>
        </w:rPr>
        <w:t xml:space="preserve">A variety of resources are available to support </w:t>
      </w:r>
      <w:r>
        <w:rPr>
          <w:rStyle w:val="eop"/>
          <w:rFonts w:ascii="Arial" w:hAnsi="Arial" w:cs="Arial"/>
          <w:sz w:val="22"/>
          <w:szCs w:val="22"/>
        </w:rPr>
        <w:t xml:space="preserve">parent and child </w:t>
      </w:r>
      <w:r w:rsidRPr="001176D5">
        <w:rPr>
          <w:rStyle w:val="eop"/>
          <w:rFonts w:ascii="Arial" w:hAnsi="Arial" w:cs="Arial"/>
          <w:sz w:val="22"/>
          <w:szCs w:val="22"/>
        </w:rPr>
        <w:t>wellbeing, including:</w:t>
      </w:r>
    </w:p>
    <w:p w14:paraId="04C15FC1" w14:textId="77777777" w:rsidR="00ED1930" w:rsidRPr="001176D5" w:rsidRDefault="00ED1930" w:rsidP="00ED1930">
      <w:pPr>
        <w:pStyle w:val="paragraph"/>
        <w:spacing w:before="0" w:beforeAutospacing="0" w:after="0" w:afterAutospacing="0"/>
        <w:textAlignment w:val="baseline"/>
        <w:rPr>
          <w:rStyle w:val="eop"/>
          <w:rFonts w:ascii="Arial" w:hAnsi="Arial" w:cs="Arial"/>
          <w:sz w:val="22"/>
          <w:szCs w:val="22"/>
        </w:rPr>
      </w:pPr>
      <w:r w:rsidRPr="001176D5">
        <w:rPr>
          <w:rStyle w:val="eop"/>
          <w:rFonts w:ascii="Arial" w:hAnsi="Arial" w:cs="Arial"/>
          <w:sz w:val="22"/>
          <w:szCs w:val="22"/>
        </w:rPr>
        <w:t xml:space="preserve">UK Government guidance - </w:t>
      </w:r>
    </w:p>
    <w:p w14:paraId="09831F85" w14:textId="77777777" w:rsidR="00ED1930" w:rsidRPr="001176D5" w:rsidRDefault="00ED1930" w:rsidP="00ED1930">
      <w:pPr>
        <w:pStyle w:val="paragraph"/>
        <w:spacing w:before="0" w:beforeAutospacing="0" w:after="0" w:afterAutospacing="0"/>
        <w:textAlignment w:val="baseline"/>
        <w:rPr>
          <w:rStyle w:val="eop"/>
          <w:rFonts w:ascii="Arial" w:hAnsi="Arial" w:cs="Arial"/>
          <w:sz w:val="22"/>
          <w:szCs w:val="22"/>
        </w:rPr>
      </w:pPr>
      <w:hyperlink r:id="rId6" w:history="1">
        <w:r w:rsidRPr="001176D5">
          <w:rPr>
            <w:rStyle w:val="Hyperlink"/>
            <w:rFonts w:ascii="Arial" w:hAnsi="Arial" w:cs="Arial"/>
            <w:sz w:val="22"/>
            <w:szCs w:val="22"/>
          </w:rPr>
          <w:t>https://www.gov.uk/government/publications/covid-19-guidance-on-supporting-children-and-young-peoples-mental-health-and-wellbeing/guidance-for-parents-and-carers-on-supporting-children-and-young-peoples-mental-health-and-wellbeing-during-the-coronavirus-covid-19-outbreak</w:t>
        </w:r>
      </w:hyperlink>
    </w:p>
    <w:p w14:paraId="065CF1D5" w14:textId="77777777" w:rsidR="00ED1930" w:rsidRPr="001176D5" w:rsidRDefault="00ED1930" w:rsidP="00ED1930">
      <w:pPr>
        <w:pStyle w:val="paragraph"/>
        <w:spacing w:before="0" w:beforeAutospacing="0" w:after="0" w:afterAutospacing="0"/>
        <w:textAlignment w:val="baseline"/>
        <w:rPr>
          <w:rStyle w:val="eop"/>
          <w:rFonts w:ascii="Arial" w:hAnsi="Arial" w:cs="Arial"/>
          <w:sz w:val="22"/>
          <w:szCs w:val="22"/>
        </w:rPr>
      </w:pPr>
      <w:r w:rsidRPr="001176D5">
        <w:rPr>
          <w:rStyle w:val="eop"/>
          <w:rFonts w:ascii="Arial" w:hAnsi="Arial" w:cs="Arial"/>
          <w:sz w:val="22"/>
          <w:szCs w:val="22"/>
        </w:rPr>
        <w:t xml:space="preserve">Scottish Government – </w:t>
      </w:r>
    </w:p>
    <w:p w14:paraId="36B63AEB" w14:textId="77777777" w:rsidR="00ED1930" w:rsidRPr="001176D5" w:rsidRDefault="00ED1930" w:rsidP="00ED1930">
      <w:pPr>
        <w:pStyle w:val="paragraph"/>
        <w:spacing w:before="0" w:beforeAutospacing="0" w:after="0" w:afterAutospacing="0"/>
        <w:textAlignment w:val="baseline"/>
        <w:rPr>
          <w:rStyle w:val="eop"/>
          <w:rFonts w:ascii="Arial" w:hAnsi="Arial" w:cs="Arial"/>
          <w:sz w:val="22"/>
          <w:szCs w:val="22"/>
        </w:rPr>
      </w:pPr>
      <w:hyperlink r:id="rId7" w:history="1">
        <w:r w:rsidRPr="001176D5">
          <w:rPr>
            <w:rStyle w:val="Hyperlink"/>
            <w:rFonts w:ascii="Arial" w:hAnsi="Arial" w:cs="Arial"/>
            <w:sz w:val="22"/>
            <w:szCs w:val="22"/>
          </w:rPr>
          <w:t>https://www.gov.scot/news/supporting-parents-and-families/</w:t>
        </w:r>
      </w:hyperlink>
    </w:p>
    <w:p w14:paraId="6207F1EA" w14:textId="77777777" w:rsidR="001176D5" w:rsidRPr="001176D5" w:rsidRDefault="00BD1214" w:rsidP="00BD1214">
      <w:pPr>
        <w:pStyle w:val="paragraph"/>
        <w:spacing w:before="0" w:beforeAutospacing="0" w:after="0" w:afterAutospacing="0"/>
        <w:textAlignment w:val="baseline"/>
        <w:rPr>
          <w:rFonts w:ascii="Arial" w:hAnsi="Arial" w:cs="Arial"/>
          <w:sz w:val="22"/>
          <w:szCs w:val="22"/>
        </w:rPr>
      </w:pPr>
      <w:r w:rsidRPr="001176D5">
        <w:rPr>
          <w:rStyle w:val="eop"/>
          <w:rFonts w:ascii="Arial" w:hAnsi="Arial" w:cs="Arial"/>
          <w:sz w:val="22"/>
          <w:szCs w:val="22"/>
        </w:rPr>
        <w:t> </w:t>
      </w:r>
    </w:p>
    <w:p w14:paraId="65D898F7" w14:textId="77777777" w:rsidR="00BD1214" w:rsidRPr="001176D5" w:rsidRDefault="00BD1214" w:rsidP="00BD1214">
      <w:pPr>
        <w:pStyle w:val="paragraph"/>
        <w:spacing w:before="0" w:beforeAutospacing="0" w:after="0" w:afterAutospacing="0"/>
        <w:textAlignment w:val="baseline"/>
        <w:rPr>
          <w:rFonts w:ascii="Arial" w:hAnsi="Arial" w:cs="Arial"/>
          <w:sz w:val="22"/>
          <w:szCs w:val="22"/>
        </w:rPr>
      </w:pPr>
      <w:r w:rsidRPr="001176D5">
        <w:rPr>
          <w:rStyle w:val="normaltextrun"/>
          <w:rFonts w:ascii="Arial" w:hAnsi="Arial" w:cs="Arial"/>
          <w:b/>
          <w:bCs/>
          <w:sz w:val="22"/>
          <w:szCs w:val="22"/>
          <w:u w:val="single"/>
        </w:rPr>
        <w:t>Learning expectations</w:t>
      </w:r>
      <w:r w:rsidRPr="001176D5">
        <w:rPr>
          <w:rStyle w:val="normaltextrun"/>
          <w:rFonts w:ascii="Arial" w:hAnsi="Arial" w:cs="Arial"/>
          <w:b/>
          <w:bCs/>
          <w:sz w:val="22"/>
          <w:szCs w:val="22"/>
        </w:rPr>
        <w:t> </w:t>
      </w:r>
      <w:r w:rsidRPr="001176D5">
        <w:rPr>
          <w:rStyle w:val="eop"/>
          <w:rFonts w:ascii="Arial" w:hAnsi="Arial" w:cs="Arial"/>
          <w:sz w:val="22"/>
          <w:szCs w:val="22"/>
        </w:rPr>
        <w:t> </w:t>
      </w:r>
    </w:p>
    <w:p w14:paraId="41711858" w14:textId="77777777" w:rsidR="00C3309E" w:rsidRDefault="00C3309E" w:rsidP="00BD121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Each of our schools is using an agreed online platform to deliver learning to our pupils e.g. See Saw and Google Classrooms. In addition, learning ‘packs’ were sent home with each child in </w:t>
      </w:r>
      <w:r w:rsidR="00653A85">
        <w:rPr>
          <w:rStyle w:val="normaltextrun"/>
          <w:rFonts w:ascii="Arial" w:hAnsi="Arial" w:cs="Arial"/>
          <w:sz w:val="22"/>
          <w:szCs w:val="22"/>
        </w:rPr>
        <w:t>the vast majority of</w:t>
      </w:r>
      <w:r>
        <w:rPr>
          <w:rStyle w:val="normaltextrun"/>
          <w:rFonts w:ascii="Arial" w:hAnsi="Arial" w:cs="Arial"/>
          <w:sz w:val="22"/>
          <w:szCs w:val="22"/>
        </w:rPr>
        <w:t xml:space="preserve"> our </w:t>
      </w:r>
      <w:r w:rsidR="00653A85">
        <w:rPr>
          <w:rStyle w:val="normaltextrun"/>
          <w:rFonts w:ascii="Arial" w:hAnsi="Arial" w:cs="Arial"/>
          <w:sz w:val="22"/>
          <w:szCs w:val="22"/>
        </w:rPr>
        <w:t xml:space="preserve">primary </w:t>
      </w:r>
      <w:r>
        <w:rPr>
          <w:rStyle w:val="normaltextrun"/>
          <w:rFonts w:ascii="Arial" w:hAnsi="Arial" w:cs="Arial"/>
          <w:sz w:val="22"/>
          <w:szCs w:val="22"/>
        </w:rPr>
        <w:t xml:space="preserve">schools </w:t>
      </w:r>
      <w:r w:rsidR="00653A85">
        <w:rPr>
          <w:rStyle w:val="normaltextrun"/>
          <w:rFonts w:ascii="Arial" w:hAnsi="Arial" w:cs="Arial"/>
          <w:sz w:val="22"/>
          <w:szCs w:val="22"/>
        </w:rPr>
        <w:t xml:space="preserve">when they </w:t>
      </w:r>
      <w:r>
        <w:rPr>
          <w:rStyle w:val="normaltextrun"/>
          <w:rFonts w:ascii="Arial" w:hAnsi="Arial" w:cs="Arial"/>
          <w:sz w:val="22"/>
          <w:szCs w:val="22"/>
        </w:rPr>
        <w:t xml:space="preserve">stopped on 20 March 2020. Work is ongoing </w:t>
      </w:r>
      <w:r w:rsidR="0023642B">
        <w:rPr>
          <w:rStyle w:val="normaltextrun"/>
          <w:rFonts w:ascii="Arial" w:hAnsi="Arial" w:cs="Arial"/>
          <w:sz w:val="22"/>
          <w:szCs w:val="22"/>
        </w:rPr>
        <w:t>to update home learning opportunities</w:t>
      </w:r>
      <w:r>
        <w:rPr>
          <w:rStyle w:val="normaltextrun"/>
          <w:rFonts w:ascii="Arial" w:hAnsi="Arial" w:cs="Arial"/>
          <w:sz w:val="22"/>
          <w:szCs w:val="22"/>
        </w:rPr>
        <w:t xml:space="preserve"> </w:t>
      </w:r>
      <w:r w:rsidR="0023642B">
        <w:rPr>
          <w:rStyle w:val="normaltextrun"/>
          <w:rFonts w:ascii="Arial" w:hAnsi="Arial" w:cs="Arial"/>
          <w:sz w:val="22"/>
          <w:szCs w:val="22"/>
        </w:rPr>
        <w:t>for</w:t>
      </w:r>
      <w:r>
        <w:rPr>
          <w:rStyle w:val="normaltextrun"/>
          <w:rFonts w:ascii="Arial" w:hAnsi="Arial" w:cs="Arial"/>
          <w:sz w:val="22"/>
          <w:szCs w:val="22"/>
        </w:rPr>
        <w:t xml:space="preserve"> pupils who do not have access to digital learning</w:t>
      </w:r>
      <w:r w:rsidR="0023642B">
        <w:rPr>
          <w:rStyle w:val="normaltextrun"/>
          <w:rFonts w:ascii="Arial" w:hAnsi="Arial" w:cs="Arial"/>
          <w:sz w:val="22"/>
          <w:szCs w:val="22"/>
        </w:rPr>
        <w:t xml:space="preserve"> at home</w:t>
      </w:r>
      <w:r>
        <w:rPr>
          <w:rStyle w:val="normaltextrun"/>
          <w:rFonts w:ascii="Arial" w:hAnsi="Arial" w:cs="Arial"/>
          <w:sz w:val="22"/>
          <w:szCs w:val="22"/>
        </w:rPr>
        <w:t xml:space="preserve"> – schools will inform parents of the</w:t>
      </w:r>
      <w:r w:rsidR="0023642B">
        <w:rPr>
          <w:rStyle w:val="normaltextrun"/>
          <w:rFonts w:ascii="Arial" w:hAnsi="Arial" w:cs="Arial"/>
          <w:sz w:val="22"/>
          <w:szCs w:val="22"/>
        </w:rPr>
        <w:t>se</w:t>
      </w:r>
      <w:r>
        <w:rPr>
          <w:rStyle w:val="normaltextrun"/>
          <w:rFonts w:ascii="Arial" w:hAnsi="Arial" w:cs="Arial"/>
          <w:sz w:val="22"/>
          <w:szCs w:val="22"/>
        </w:rPr>
        <w:t xml:space="preserve"> plans shortly.</w:t>
      </w:r>
    </w:p>
    <w:p w14:paraId="2ABFAEED" w14:textId="2A39AAB7" w:rsidR="004E59C4" w:rsidRPr="00A715A1" w:rsidRDefault="00C3309E" w:rsidP="00305A24">
      <w:pPr>
        <w:pStyle w:val="Default"/>
        <w:rPr>
          <w:sz w:val="22"/>
          <w:szCs w:val="22"/>
        </w:rPr>
      </w:pPr>
      <w:r w:rsidRPr="00A715A1">
        <w:rPr>
          <w:sz w:val="22"/>
          <w:szCs w:val="22"/>
        </w:rPr>
        <w:t xml:space="preserve">Learning activities set by teaching staff will suit the age range and capabilities of their pupils. </w:t>
      </w:r>
      <w:r w:rsidR="000863FC" w:rsidRPr="00A715A1">
        <w:rPr>
          <w:sz w:val="22"/>
          <w:szCs w:val="22"/>
        </w:rPr>
        <w:t>As a minimum, t</w:t>
      </w:r>
      <w:r w:rsidRPr="00A715A1">
        <w:rPr>
          <w:sz w:val="22"/>
          <w:szCs w:val="22"/>
        </w:rPr>
        <w:t>hese will include Literacy, Numeracy and Health and Wellbeing activit</w:t>
      </w:r>
      <w:r w:rsidR="0023642B" w:rsidRPr="00A715A1">
        <w:rPr>
          <w:sz w:val="22"/>
          <w:szCs w:val="22"/>
        </w:rPr>
        <w:t>ies but at times may also include other curriculum areas</w:t>
      </w:r>
      <w:r w:rsidRPr="00A715A1">
        <w:rPr>
          <w:sz w:val="22"/>
          <w:szCs w:val="22"/>
        </w:rPr>
        <w:t xml:space="preserve"> e.g. </w:t>
      </w:r>
      <w:r w:rsidR="0023642B" w:rsidRPr="00A715A1">
        <w:rPr>
          <w:sz w:val="22"/>
          <w:szCs w:val="22"/>
        </w:rPr>
        <w:t>science</w:t>
      </w:r>
      <w:r w:rsidRPr="00A715A1">
        <w:rPr>
          <w:sz w:val="22"/>
          <w:szCs w:val="22"/>
        </w:rPr>
        <w:t xml:space="preserve">. Some </w:t>
      </w:r>
      <w:r w:rsidR="00653A85" w:rsidRPr="00A715A1">
        <w:rPr>
          <w:sz w:val="22"/>
          <w:szCs w:val="22"/>
        </w:rPr>
        <w:t>teachers</w:t>
      </w:r>
      <w:r w:rsidRPr="00A715A1">
        <w:rPr>
          <w:sz w:val="22"/>
          <w:szCs w:val="22"/>
        </w:rPr>
        <w:t xml:space="preserve"> may set </w:t>
      </w:r>
      <w:r w:rsidR="004E59C4" w:rsidRPr="00A715A1">
        <w:rPr>
          <w:sz w:val="22"/>
          <w:szCs w:val="22"/>
        </w:rPr>
        <w:t xml:space="preserve">these </w:t>
      </w:r>
      <w:r w:rsidRPr="00A715A1">
        <w:rPr>
          <w:sz w:val="22"/>
          <w:szCs w:val="22"/>
        </w:rPr>
        <w:t>tasks daily or issue tasks for the whole week to allow parents to work through them with their child</w:t>
      </w:r>
      <w:r w:rsidR="0023642B" w:rsidRPr="00A715A1">
        <w:rPr>
          <w:sz w:val="22"/>
          <w:szCs w:val="22"/>
        </w:rPr>
        <w:t xml:space="preserve"> where practicable and possible</w:t>
      </w:r>
      <w:r w:rsidR="004E59C4" w:rsidRPr="00A715A1">
        <w:rPr>
          <w:sz w:val="22"/>
          <w:szCs w:val="22"/>
        </w:rPr>
        <w:t>.</w:t>
      </w:r>
      <w:r w:rsidR="00F06C85" w:rsidRPr="00A715A1">
        <w:rPr>
          <w:sz w:val="22"/>
          <w:szCs w:val="22"/>
        </w:rPr>
        <w:t xml:space="preserve"> Teachers will provide meaningful feedback on home learning activities </w:t>
      </w:r>
      <w:r w:rsidR="00F06C85" w:rsidRPr="00A715A1">
        <w:rPr>
          <w:color w:val="auto"/>
          <w:sz w:val="22"/>
          <w:szCs w:val="22"/>
        </w:rPr>
        <w:t xml:space="preserve">as appropriate. </w:t>
      </w:r>
      <w:r w:rsidR="005879BA" w:rsidRPr="00A715A1">
        <w:rPr>
          <w:sz w:val="22"/>
          <w:szCs w:val="22"/>
        </w:rPr>
        <w:t>Headteachers will allocate the provision of remote learning activities to a member of the senior leadership team for classes of pupils where staff have volunteered to work in one of our Hub schools.</w:t>
      </w:r>
    </w:p>
    <w:p w14:paraId="16A69477" w14:textId="77777777" w:rsidR="00BD1214" w:rsidRPr="001176D5" w:rsidRDefault="00BD1214" w:rsidP="00BD1214">
      <w:pPr>
        <w:pStyle w:val="paragraph"/>
        <w:spacing w:before="0" w:beforeAutospacing="0" w:after="0" w:afterAutospacing="0"/>
        <w:textAlignment w:val="baseline"/>
        <w:rPr>
          <w:rFonts w:ascii="Arial" w:hAnsi="Arial" w:cs="Arial"/>
          <w:sz w:val="22"/>
          <w:szCs w:val="22"/>
        </w:rPr>
      </w:pPr>
    </w:p>
    <w:p w14:paraId="0F9A4EF5" w14:textId="77777777" w:rsidR="00BD1214" w:rsidRDefault="00BD1214" w:rsidP="00BD1214">
      <w:pPr>
        <w:pStyle w:val="paragraph"/>
        <w:spacing w:before="0" w:beforeAutospacing="0" w:after="0" w:afterAutospacing="0"/>
        <w:textAlignment w:val="baseline"/>
        <w:rPr>
          <w:rStyle w:val="eop"/>
          <w:rFonts w:ascii="Arial" w:hAnsi="Arial" w:cs="Arial"/>
          <w:sz w:val="22"/>
          <w:szCs w:val="22"/>
        </w:rPr>
      </w:pPr>
      <w:r w:rsidRPr="001176D5">
        <w:rPr>
          <w:rStyle w:val="normaltextrun"/>
          <w:rFonts w:ascii="Arial" w:hAnsi="Arial" w:cs="Arial"/>
          <w:b/>
          <w:bCs/>
          <w:sz w:val="22"/>
          <w:szCs w:val="22"/>
          <w:u w:val="single"/>
        </w:rPr>
        <w:t>Reporting</w:t>
      </w:r>
      <w:r w:rsidRPr="001176D5">
        <w:rPr>
          <w:rStyle w:val="normaltextrun"/>
          <w:rFonts w:ascii="Arial" w:hAnsi="Arial" w:cs="Arial"/>
          <w:b/>
          <w:bCs/>
          <w:sz w:val="22"/>
          <w:szCs w:val="22"/>
        </w:rPr>
        <w:t> </w:t>
      </w:r>
      <w:r w:rsidRPr="001176D5">
        <w:rPr>
          <w:rStyle w:val="eop"/>
          <w:rFonts w:ascii="Arial" w:hAnsi="Arial" w:cs="Arial"/>
          <w:sz w:val="22"/>
          <w:szCs w:val="22"/>
        </w:rPr>
        <w:t> </w:t>
      </w:r>
    </w:p>
    <w:p w14:paraId="2DD3C98C" w14:textId="77B9640E" w:rsidR="00BD1214" w:rsidRPr="001176D5" w:rsidRDefault="004E59C4" w:rsidP="00BD1214">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The </w:t>
      </w:r>
      <w:r w:rsidR="00A715A1">
        <w:rPr>
          <w:rStyle w:val="eop"/>
          <w:rFonts w:ascii="Arial" w:hAnsi="Arial" w:cs="Arial"/>
          <w:sz w:val="22"/>
          <w:szCs w:val="22"/>
        </w:rPr>
        <w:t>above-mentioned</w:t>
      </w:r>
      <w:r>
        <w:rPr>
          <w:rStyle w:val="eop"/>
          <w:rFonts w:ascii="Arial" w:hAnsi="Arial" w:cs="Arial"/>
          <w:sz w:val="22"/>
          <w:szCs w:val="22"/>
        </w:rPr>
        <w:t xml:space="preserve"> feedback</w:t>
      </w:r>
      <w:r w:rsidR="006E739C">
        <w:rPr>
          <w:rStyle w:val="eop"/>
          <w:rFonts w:ascii="Arial" w:hAnsi="Arial" w:cs="Arial"/>
          <w:sz w:val="22"/>
          <w:szCs w:val="22"/>
        </w:rPr>
        <w:t xml:space="preserve"> </w:t>
      </w:r>
      <w:r w:rsidR="00F06C85">
        <w:rPr>
          <w:rStyle w:val="eop"/>
          <w:rFonts w:ascii="Arial" w:hAnsi="Arial" w:cs="Arial"/>
          <w:sz w:val="22"/>
          <w:szCs w:val="22"/>
        </w:rPr>
        <w:t>process</w:t>
      </w:r>
      <w:r>
        <w:rPr>
          <w:rStyle w:val="eop"/>
          <w:rFonts w:ascii="Arial" w:hAnsi="Arial" w:cs="Arial"/>
          <w:sz w:val="22"/>
          <w:szCs w:val="22"/>
        </w:rPr>
        <w:t xml:space="preserve"> will replace formal reporting schedules during the final term of school</w:t>
      </w:r>
      <w:r w:rsidR="00714D71">
        <w:rPr>
          <w:rStyle w:val="eop"/>
          <w:rFonts w:ascii="Arial" w:hAnsi="Arial" w:cs="Arial"/>
          <w:sz w:val="22"/>
          <w:szCs w:val="22"/>
        </w:rPr>
        <w:t xml:space="preserve"> e.g. ‘report </w:t>
      </w:r>
      <w:proofErr w:type="gramStart"/>
      <w:r w:rsidR="00714D71">
        <w:rPr>
          <w:rStyle w:val="eop"/>
          <w:rFonts w:ascii="Arial" w:hAnsi="Arial" w:cs="Arial"/>
          <w:sz w:val="22"/>
          <w:szCs w:val="22"/>
        </w:rPr>
        <w:t>cards’</w:t>
      </w:r>
      <w:proofErr w:type="gramEnd"/>
      <w:r>
        <w:rPr>
          <w:rStyle w:val="eop"/>
          <w:rFonts w:ascii="Arial" w:hAnsi="Arial" w:cs="Arial"/>
          <w:sz w:val="22"/>
          <w:szCs w:val="22"/>
        </w:rPr>
        <w:t xml:space="preserve">. </w:t>
      </w:r>
      <w:r w:rsidR="000863FC">
        <w:rPr>
          <w:rStyle w:val="eop"/>
          <w:rFonts w:ascii="Arial" w:hAnsi="Arial" w:cs="Arial"/>
          <w:sz w:val="22"/>
          <w:szCs w:val="22"/>
        </w:rPr>
        <w:t>The exception to this is that i</w:t>
      </w:r>
      <w:r w:rsidR="006E739C">
        <w:rPr>
          <w:rStyle w:val="eop"/>
          <w:rFonts w:ascii="Arial" w:hAnsi="Arial" w:cs="Arial"/>
          <w:sz w:val="22"/>
          <w:szCs w:val="22"/>
        </w:rPr>
        <w:t xml:space="preserve">n a few schools, work on reports began prior to the current closure. As a result of the </w:t>
      </w:r>
      <w:r w:rsidR="000863FC">
        <w:rPr>
          <w:rStyle w:val="eop"/>
          <w:rFonts w:ascii="Arial" w:hAnsi="Arial" w:cs="Arial"/>
          <w:sz w:val="22"/>
          <w:szCs w:val="22"/>
        </w:rPr>
        <w:t xml:space="preserve">significant </w:t>
      </w:r>
      <w:r w:rsidR="006E739C">
        <w:rPr>
          <w:rStyle w:val="eop"/>
          <w:rFonts w:ascii="Arial" w:hAnsi="Arial" w:cs="Arial"/>
          <w:sz w:val="22"/>
          <w:szCs w:val="22"/>
        </w:rPr>
        <w:t xml:space="preserve">time and care taken </w:t>
      </w:r>
      <w:r w:rsidR="000863FC">
        <w:rPr>
          <w:rStyle w:val="eop"/>
          <w:rFonts w:ascii="Arial" w:hAnsi="Arial" w:cs="Arial"/>
          <w:sz w:val="22"/>
          <w:szCs w:val="22"/>
        </w:rPr>
        <w:t xml:space="preserve">by staff </w:t>
      </w:r>
      <w:r w:rsidR="006E739C">
        <w:rPr>
          <w:rStyle w:val="eop"/>
          <w:rFonts w:ascii="Arial" w:hAnsi="Arial" w:cs="Arial"/>
          <w:sz w:val="22"/>
          <w:szCs w:val="22"/>
        </w:rPr>
        <w:t xml:space="preserve">to produce these, schools will issue </w:t>
      </w:r>
      <w:r w:rsidR="005879BA">
        <w:rPr>
          <w:rStyle w:val="eop"/>
          <w:rFonts w:ascii="Arial" w:hAnsi="Arial" w:cs="Arial"/>
          <w:sz w:val="22"/>
          <w:szCs w:val="22"/>
        </w:rPr>
        <w:t xml:space="preserve">these </w:t>
      </w:r>
      <w:r w:rsidR="00056BC0">
        <w:rPr>
          <w:rStyle w:val="eop"/>
          <w:rFonts w:ascii="Arial" w:hAnsi="Arial" w:cs="Arial"/>
          <w:sz w:val="22"/>
          <w:szCs w:val="22"/>
        </w:rPr>
        <w:t>reports</w:t>
      </w:r>
      <w:r w:rsidR="006E739C">
        <w:rPr>
          <w:rStyle w:val="eop"/>
          <w:rFonts w:ascii="Arial" w:hAnsi="Arial" w:cs="Arial"/>
          <w:sz w:val="22"/>
          <w:szCs w:val="22"/>
        </w:rPr>
        <w:t xml:space="preserve"> to parents</w:t>
      </w:r>
      <w:r w:rsidR="005879BA">
        <w:rPr>
          <w:rStyle w:val="eop"/>
          <w:rFonts w:ascii="Arial" w:hAnsi="Arial" w:cs="Arial"/>
          <w:sz w:val="22"/>
          <w:szCs w:val="22"/>
        </w:rPr>
        <w:t xml:space="preserve"> where they can and where these have been completed</w:t>
      </w:r>
      <w:r w:rsidR="006E739C">
        <w:rPr>
          <w:rStyle w:val="eop"/>
          <w:rFonts w:ascii="Arial" w:hAnsi="Arial" w:cs="Arial"/>
          <w:sz w:val="22"/>
          <w:szCs w:val="22"/>
        </w:rPr>
        <w:t xml:space="preserve">. </w:t>
      </w:r>
      <w:r w:rsidR="002B23E4">
        <w:rPr>
          <w:rFonts w:ascii="Arial" w:hAnsi="Arial" w:cs="Arial"/>
          <w:sz w:val="22"/>
          <w:szCs w:val="22"/>
        </w:rPr>
        <w:t xml:space="preserve">Any updates on pupil </w:t>
      </w:r>
      <w:r w:rsidR="002B23E4">
        <w:rPr>
          <w:rStyle w:val="normaltextrun"/>
          <w:rFonts w:ascii="Arial" w:hAnsi="Arial" w:cs="Arial"/>
          <w:sz w:val="22"/>
          <w:szCs w:val="22"/>
        </w:rPr>
        <w:t>p</w:t>
      </w:r>
      <w:r w:rsidR="00BD1214" w:rsidRPr="001176D5">
        <w:rPr>
          <w:rStyle w:val="normaltextrun"/>
          <w:rFonts w:ascii="Arial" w:hAnsi="Arial" w:cs="Arial"/>
          <w:sz w:val="22"/>
          <w:szCs w:val="22"/>
        </w:rPr>
        <w:t xml:space="preserve">rogress </w:t>
      </w:r>
      <w:r w:rsidR="002B23E4">
        <w:rPr>
          <w:rStyle w:val="normaltextrun"/>
          <w:rFonts w:ascii="Arial" w:hAnsi="Arial" w:cs="Arial"/>
          <w:sz w:val="22"/>
          <w:szCs w:val="22"/>
        </w:rPr>
        <w:t xml:space="preserve">required </w:t>
      </w:r>
      <w:r w:rsidR="00BD1214" w:rsidRPr="001176D5">
        <w:rPr>
          <w:rStyle w:val="normaltextrun"/>
          <w:rFonts w:ascii="Arial" w:hAnsi="Arial" w:cs="Arial"/>
          <w:sz w:val="22"/>
          <w:szCs w:val="22"/>
        </w:rPr>
        <w:t>to be made via phone call should</w:t>
      </w:r>
      <w:r w:rsidR="002B23E4">
        <w:rPr>
          <w:rStyle w:val="normaltextrun"/>
          <w:rFonts w:ascii="Arial" w:hAnsi="Arial" w:cs="Arial"/>
          <w:sz w:val="22"/>
          <w:szCs w:val="22"/>
        </w:rPr>
        <w:t xml:space="preserve"> only</w:t>
      </w:r>
      <w:r w:rsidR="00BD1214" w:rsidRPr="001176D5">
        <w:rPr>
          <w:rStyle w:val="normaltextrun"/>
          <w:rFonts w:ascii="Arial" w:hAnsi="Arial" w:cs="Arial"/>
          <w:sz w:val="22"/>
          <w:szCs w:val="22"/>
        </w:rPr>
        <w:t xml:space="preserve"> be made to families who are not able to access </w:t>
      </w:r>
      <w:r w:rsidR="006E739C">
        <w:rPr>
          <w:rStyle w:val="normaltextrun"/>
          <w:rFonts w:ascii="Arial" w:hAnsi="Arial" w:cs="Arial"/>
          <w:sz w:val="22"/>
          <w:szCs w:val="22"/>
        </w:rPr>
        <w:t xml:space="preserve">feedback on </w:t>
      </w:r>
      <w:r w:rsidR="00BD1214" w:rsidRPr="001176D5">
        <w:rPr>
          <w:rStyle w:val="normaltextrun"/>
          <w:rFonts w:ascii="Arial" w:hAnsi="Arial" w:cs="Arial"/>
          <w:sz w:val="22"/>
          <w:szCs w:val="22"/>
        </w:rPr>
        <w:t>digital platforms</w:t>
      </w:r>
      <w:r w:rsidR="002B23E4">
        <w:rPr>
          <w:rStyle w:val="normaltextrun"/>
          <w:rFonts w:ascii="Arial" w:hAnsi="Arial" w:cs="Arial"/>
          <w:sz w:val="22"/>
          <w:szCs w:val="22"/>
        </w:rPr>
        <w:t xml:space="preserve"> at home.</w:t>
      </w:r>
      <w:r w:rsidR="00056BC0">
        <w:rPr>
          <w:rStyle w:val="normaltextrun"/>
          <w:rFonts w:ascii="Arial" w:hAnsi="Arial" w:cs="Arial"/>
          <w:sz w:val="22"/>
          <w:szCs w:val="22"/>
        </w:rPr>
        <w:t xml:space="preserve"> Each school </w:t>
      </w:r>
      <w:r w:rsidR="00FD3DC9">
        <w:rPr>
          <w:rStyle w:val="normaltextrun"/>
          <w:rFonts w:ascii="Arial" w:hAnsi="Arial" w:cs="Arial"/>
          <w:sz w:val="22"/>
          <w:szCs w:val="22"/>
        </w:rPr>
        <w:t xml:space="preserve">has </w:t>
      </w:r>
      <w:r w:rsidR="00056BC0">
        <w:rPr>
          <w:rStyle w:val="normaltextrun"/>
          <w:rFonts w:ascii="Arial" w:hAnsi="Arial" w:cs="Arial"/>
          <w:sz w:val="22"/>
          <w:szCs w:val="22"/>
        </w:rPr>
        <w:t xml:space="preserve">their own arrangements </w:t>
      </w:r>
      <w:r w:rsidR="00FD3DC9">
        <w:rPr>
          <w:rStyle w:val="normaltextrun"/>
          <w:rFonts w:ascii="Arial" w:hAnsi="Arial" w:cs="Arial"/>
          <w:sz w:val="22"/>
          <w:szCs w:val="22"/>
        </w:rPr>
        <w:t xml:space="preserve">in place </w:t>
      </w:r>
      <w:r w:rsidR="00056BC0">
        <w:rPr>
          <w:rStyle w:val="normaltextrun"/>
          <w:rFonts w:ascii="Arial" w:hAnsi="Arial" w:cs="Arial"/>
          <w:sz w:val="22"/>
          <w:szCs w:val="22"/>
        </w:rPr>
        <w:t>for when phone calls to families are deemed necessary</w:t>
      </w:r>
      <w:r w:rsidR="00FD3DC9">
        <w:rPr>
          <w:rStyle w:val="normaltextrun"/>
          <w:rFonts w:ascii="Arial" w:hAnsi="Arial" w:cs="Arial"/>
          <w:sz w:val="22"/>
          <w:szCs w:val="22"/>
        </w:rPr>
        <w:t xml:space="preserve"> and these will be carried out using</w:t>
      </w:r>
      <w:r w:rsidR="00056BC0" w:rsidRPr="00056BC0">
        <w:rPr>
          <w:rFonts w:ascii="Arial" w:hAnsi="Arial" w:cs="Arial"/>
          <w:sz w:val="22"/>
          <w:szCs w:val="22"/>
        </w:rPr>
        <w:t xml:space="preserve"> clear protocols which safeguard both pupils and</w:t>
      </w:r>
      <w:r w:rsidR="00FD3DC9">
        <w:rPr>
          <w:rFonts w:ascii="Arial" w:hAnsi="Arial" w:cs="Arial"/>
          <w:sz w:val="22"/>
          <w:szCs w:val="22"/>
        </w:rPr>
        <w:t xml:space="preserve"> staff.</w:t>
      </w:r>
    </w:p>
    <w:p w14:paraId="30E7D0B5" w14:textId="77777777" w:rsidR="00BD1214" w:rsidRPr="001176D5" w:rsidRDefault="00BD1214" w:rsidP="00BD1214">
      <w:pPr>
        <w:pStyle w:val="paragraph"/>
        <w:spacing w:before="0" w:beforeAutospacing="0" w:after="0" w:afterAutospacing="0"/>
        <w:textAlignment w:val="baseline"/>
        <w:rPr>
          <w:rFonts w:ascii="Arial" w:hAnsi="Arial" w:cs="Arial"/>
          <w:sz w:val="22"/>
          <w:szCs w:val="22"/>
        </w:rPr>
      </w:pPr>
      <w:r w:rsidRPr="001176D5">
        <w:rPr>
          <w:rStyle w:val="eop"/>
          <w:rFonts w:ascii="Arial" w:hAnsi="Arial" w:cs="Arial"/>
          <w:sz w:val="22"/>
          <w:szCs w:val="22"/>
        </w:rPr>
        <w:t> </w:t>
      </w:r>
    </w:p>
    <w:p w14:paraId="483E8938" w14:textId="77777777" w:rsidR="00BD1214" w:rsidRPr="001176D5" w:rsidRDefault="00BD1214" w:rsidP="00BD1214">
      <w:pPr>
        <w:pStyle w:val="paragraph"/>
        <w:spacing w:before="0" w:beforeAutospacing="0" w:after="0" w:afterAutospacing="0"/>
        <w:textAlignment w:val="baseline"/>
        <w:rPr>
          <w:rFonts w:ascii="Arial" w:hAnsi="Arial" w:cs="Arial"/>
          <w:sz w:val="22"/>
          <w:szCs w:val="22"/>
        </w:rPr>
      </w:pPr>
      <w:r w:rsidRPr="001176D5">
        <w:rPr>
          <w:rStyle w:val="normaltextrun"/>
          <w:rFonts w:ascii="Arial" w:hAnsi="Arial" w:cs="Arial"/>
          <w:b/>
          <w:bCs/>
          <w:sz w:val="22"/>
          <w:szCs w:val="22"/>
          <w:u w:val="single"/>
        </w:rPr>
        <w:t>Use of IT</w:t>
      </w:r>
      <w:r w:rsidRPr="001176D5">
        <w:rPr>
          <w:rStyle w:val="eop"/>
          <w:rFonts w:ascii="Arial" w:hAnsi="Arial" w:cs="Arial"/>
          <w:sz w:val="22"/>
          <w:szCs w:val="22"/>
        </w:rPr>
        <w:t> </w:t>
      </w:r>
    </w:p>
    <w:p w14:paraId="2222FE8A" w14:textId="2B6C8593" w:rsidR="00BD1214" w:rsidRDefault="006E739C" w:rsidP="00BD1214">
      <w:pPr>
        <w:pStyle w:val="paragraph"/>
        <w:spacing w:before="0" w:beforeAutospacing="0" w:after="0" w:afterAutospacing="0"/>
        <w:textAlignment w:val="baseline"/>
        <w:rPr>
          <w:rStyle w:val="eop"/>
          <w:rFonts w:ascii="Arial" w:hAnsi="Arial" w:cs="Arial"/>
          <w:sz w:val="22"/>
          <w:szCs w:val="22"/>
        </w:rPr>
      </w:pPr>
      <w:r w:rsidRPr="006E739C">
        <w:rPr>
          <w:rFonts w:ascii="Arial" w:hAnsi="Arial" w:cs="Arial"/>
          <w:sz w:val="22"/>
          <w:szCs w:val="22"/>
        </w:rPr>
        <w:lastRenderedPageBreak/>
        <w:t>As far as possible</w:t>
      </w:r>
      <w:r w:rsidR="00056BC0">
        <w:rPr>
          <w:rFonts w:ascii="Arial" w:hAnsi="Arial" w:cs="Arial"/>
          <w:sz w:val="22"/>
          <w:szCs w:val="22"/>
        </w:rPr>
        <w:t>,</w:t>
      </w:r>
      <w:r w:rsidRPr="006E739C">
        <w:rPr>
          <w:rFonts w:ascii="Arial" w:hAnsi="Arial" w:cs="Arial"/>
          <w:sz w:val="22"/>
          <w:szCs w:val="22"/>
        </w:rPr>
        <w:t xml:space="preserve"> where digital technology is being used to support learning and teaching at home, this should be familiar and accessible both to teachers and pupils. </w:t>
      </w:r>
      <w:r>
        <w:rPr>
          <w:rStyle w:val="normaltextrun"/>
          <w:rFonts w:ascii="Arial" w:hAnsi="Arial" w:cs="Arial"/>
          <w:sz w:val="22"/>
          <w:szCs w:val="22"/>
        </w:rPr>
        <w:t>The use of approved, well-known and commonly used w</w:t>
      </w:r>
      <w:r w:rsidR="00BD1214" w:rsidRPr="006E739C">
        <w:rPr>
          <w:rStyle w:val="normaltextrun"/>
          <w:rFonts w:ascii="Arial" w:hAnsi="Arial" w:cs="Arial"/>
          <w:sz w:val="22"/>
          <w:szCs w:val="22"/>
        </w:rPr>
        <w:t>ebsites</w:t>
      </w:r>
      <w:r w:rsidR="00BD1214" w:rsidRPr="006E739C">
        <w:rPr>
          <w:rStyle w:val="eop"/>
          <w:rFonts w:ascii="Arial" w:hAnsi="Arial" w:cs="Arial"/>
          <w:sz w:val="22"/>
          <w:szCs w:val="22"/>
        </w:rPr>
        <w:t> </w:t>
      </w:r>
      <w:r>
        <w:rPr>
          <w:rStyle w:val="eop"/>
          <w:rFonts w:ascii="Arial" w:hAnsi="Arial" w:cs="Arial"/>
          <w:sz w:val="22"/>
          <w:szCs w:val="22"/>
        </w:rPr>
        <w:t>is encouraged.</w:t>
      </w:r>
      <w:r w:rsidR="005C0433">
        <w:rPr>
          <w:rStyle w:val="eop"/>
          <w:rFonts w:ascii="Arial" w:hAnsi="Arial" w:cs="Arial"/>
          <w:sz w:val="22"/>
          <w:szCs w:val="22"/>
        </w:rPr>
        <w:t xml:space="preserve"> </w:t>
      </w:r>
      <w:r w:rsidR="00056BC0">
        <w:rPr>
          <w:rStyle w:val="eop"/>
          <w:rFonts w:ascii="Arial" w:hAnsi="Arial" w:cs="Arial"/>
          <w:sz w:val="22"/>
          <w:szCs w:val="22"/>
        </w:rPr>
        <w:t>When considering any new online resource, staff must be mindful of current GDPR guidance around the use of personal/pupil information.</w:t>
      </w:r>
      <w:r w:rsidR="00F06C85" w:rsidRPr="00F06C85">
        <w:rPr>
          <w:rStyle w:val="eop"/>
          <w:rFonts w:ascii="Arial" w:hAnsi="Arial" w:cs="Arial"/>
          <w:sz w:val="22"/>
          <w:szCs w:val="22"/>
        </w:rPr>
        <w:t xml:space="preserve"> </w:t>
      </w:r>
      <w:r w:rsidR="00F06C85">
        <w:rPr>
          <w:rStyle w:val="eop"/>
          <w:rFonts w:ascii="Arial" w:hAnsi="Arial" w:cs="Arial"/>
          <w:sz w:val="22"/>
          <w:szCs w:val="22"/>
        </w:rPr>
        <w:t>It is recommended that both staff and pupils limit screen time to avoid visual fatigue.</w:t>
      </w:r>
    </w:p>
    <w:p w14:paraId="3BDC52A9" w14:textId="77777777" w:rsidR="00ED1930" w:rsidRDefault="00ED1930" w:rsidP="00ED1930">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Guidance for parents:</w:t>
      </w:r>
    </w:p>
    <w:p w14:paraId="0E5BEAF3" w14:textId="77777777" w:rsidR="00ED1930" w:rsidRPr="001176D5" w:rsidRDefault="00ED1930" w:rsidP="00ED1930">
      <w:pPr>
        <w:pStyle w:val="paragraph"/>
        <w:spacing w:before="0" w:beforeAutospacing="0" w:after="0" w:afterAutospacing="0"/>
        <w:textAlignment w:val="baseline"/>
        <w:rPr>
          <w:rFonts w:ascii="Arial" w:hAnsi="Arial" w:cs="Arial"/>
          <w:sz w:val="22"/>
          <w:szCs w:val="22"/>
        </w:rPr>
      </w:pPr>
      <w:hyperlink r:id="rId8" w:history="1">
        <w:r w:rsidRPr="005C0433">
          <w:rPr>
            <w:rStyle w:val="Hyperlink"/>
            <w:rFonts w:ascii="Arial" w:hAnsi="Arial" w:cs="Arial"/>
            <w:sz w:val="22"/>
            <w:szCs w:val="22"/>
          </w:rPr>
          <w:t>https://qz.com/1819866/how-to-manage-your-kids-screen-time-during-coronavirus/</w:t>
        </w:r>
      </w:hyperlink>
    </w:p>
    <w:p w14:paraId="12AF1A8F" w14:textId="3A6B27A2" w:rsidR="00635933" w:rsidRDefault="00635933" w:rsidP="00635933">
      <w:pPr>
        <w:pStyle w:val="paragraph"/>
        <w:spacing w:before="0" w:beforeAutospacing="0" w:after="0" w:afterAutospacing="0"/>
        <w:textAlignment w:val="baseline"/>
        <w:rPr>
          <w:rFonts w:ascii="Arial" w:hAnsi="Arial" w:cs="Arial"/>
          <w:sz w:val="22"/>
          <w:szCs w:val="22"/>
        </w:rPr>
      </w:pPr>
      <w:bookmarkStart w:id="0" w:name="_GoBack"/>
      <w:bookmarkEnd w:id="0"/>
    </w:p>
    <w:p w14:paraId="629A96F2" w14:textId="77777777" w:rsidR="009461EB" w:rsidRPr="001176D5" w:rsidRDefault="009461EB">
      <w:pPr>
        <w:rPr>
          <w:rFonts w:ascii="Arial" w:hAnsi="Arial" w:cs="Arial"/>
        </w:rPr>
      </w:pPr>
    </w:p>
    <w:sectPr w:rsidR="009461EB" w:rsidRPr="001176D5" w:rsidSect="00100B9D">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463DF"/>
    <w:multiLevelType w:val="multilevel"/>
    <w:tmpl w:val="6876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14"/>
    <w:rsid w:val="00056BC0"/>
    <w:rsid w:val="000863FC"/>
    <w:rsid w:val="00100B9D"/>
    <w:rsid w:val="001176D5"/>
    <w:rsid w:val="0016537A"/>
    <w:rsid w:val="0023642B"/>
    <w:rsid w:val="002B23E4"/>
    <w:rsid w:val="00305A24"/>
    <w:rsid w:val="00366BAE"/>
    <w:rsid w:val="00480D8A"/>
    <w:rsid w:val="004E59C4"/>
    <w:rsid w:val="005879BA"/>
    <w:rsid w:val="005C0433"/>
    <w:rsid w:val="00635933"/>
    <w:rsid w:val="00651721"/>
    <w:rsid w:val="00653A85"/>
    <w:rsid w:val="006E739C"/>
    <w:rsid w:val="006F4180"/>
    <w:rsid w:val="00714D71"/>
    <w:rsid w:val="007F0EA5"/>
    <w:rsid w:val="009461EB"/>
    <w:rsid w:val="009964BA"/>
    <w:rsid w:val="00A715A1"/>
    <w:rsid w:val="00BD1214"/>
    <w:rsid w:val="00C3309E"/>
    <w:rsid w:val="00ED1930"/>
    <w:rsid w:val="00F06C85"/>
    <w:rsid w:val="00FD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007"/>
  <w15:chartTrackingRefBased/>
  <w15:docId w15:val="{67303241-B906-4FFD-ACE8-3EED076F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1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1214"/>
  </w:style>
  <w:style w:type="character" w:customStyle="1" w:styleId="eop">
    <w:name w:val="eop"/>
    <w:basedOn w:val="DefaultParagraphFont"/>
    <w:rsid w:val="00BD1214"/>
  </w:style>
  <w:style w:type="character" w:customStyle="1" w:styleId="spellingerror">
    <w:name w:val="spellingerror"/>
    <w:basedOn w:val="DefaultParagraphFont"/>
    <w:rsid w:val="00BD1214"/>
  </w:style>
  <w:style w:type="paragraph" w:customStyle="1" w:styleId="Default">
    <w:name w:val="Default"/>
    <w:rsid w:val="00100B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6537A"/>
    <w:rPr>
      <w:color w:val="0563C1" w:themeColor="hyperlink"/>
      <w:u w:val="single"/>
    </w:rPr>
  </w:style>
  <w:style w:type="character" w:customStyle="1" w:styleId="UnresolvedMention1">
    <w:name w:val="Unresolved Mention1"/>
    <w:basedOn w:val="DefaultParagraphFont"/>
    <w:uiPriority w:val="99"/>
    <w:semiHidden/>
    <w:unhideWhenUsed/>
    <w:rsid w:val="0016537A"/>
    <w:rPr>
      <w:color w:val="605E5C"/>
      <w:shd w:val="clear" w:color="auto" w:fill="E1DFDD"/>
    </w:rPr>
  </w:style>
  <w:style w:type="character" w:styleId="FollowedHyperlink">
    <w:name w:val="FollowedHyperlink"/>
    <w:basedOn w:val="DefaultParagraphFont"/>
    <w:uiPriority w:val="99"/>
    <w:semiHidden/>
    <w:unhideWhenUsed/>
    <w:rsid w:val="0016537A"/>
    <w:rPr>
      <w:color w:val="954F72" w:themeColor="followedHyperlink"/>
      <w:u w:val="single"/>
    </w:rPr>
  </w:style>
  <w:style w:type="paragraph" w:styleId="BalloonText">
    <w:name w:val="Balloon Text"/>
    <w:basedOn w:val="Normal"/>
    <w:link w:val="BalloonTextChar"/>
    <w:uiPriority w:val="99"/>
    <w:semiHidden/>
    <w:unhideWhenUsed/>
    <w:rsid w:val="0065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0449">
      <w:bodyDiv w:val="1"/>
      <w:marLeft w:val="0"/>
      <w:marRight w:val="0"/>
      <w:marTop w:val="0"/>
      <w:marBottom w:val="0"/>
      <w:divBdr>
        <w:top w:val="none" w:sz="0" w:space="0" w:color="auto"/>
        <w:left w:val="none" w:sz="0" w:space="0" w:color="auto"/>
        <w:bottom w:val="none" w:sz="0" w:space="0" w:color="auto"/>
        <w:right w:val="none" w:sz="0" w:space="0" w:color="auto"/>
      </w:divBdr>
      <w:divsChild>
        <w:div w:id="1753358673">
          <w:marLeft w:val="0"/>
          <w:marRight w:val="0"/>
          <w:marTop w:val="0"/>
          <w:marBottom w:val="0"/>
          <w:divBdr>
            <w:top w:val="none" w:sz="0" w:space="0" w:color="auto"/>
            <w:left w:val="none" w:sz="0" w:space="0" w:color="auto"/>
            <w:bottom w:val="none" w:sz="0" w:space="0" w:color="auto"/>
            <w:right w:val="none" w:sz="0" w:space="0" w:color="auto"/>
          </w:divBdr>
        </w:div>
        <w:div w:id="743572201">
          <w:marLeft w:val="0"/>
          <w:marRight w:val="0"/>
          <w:marTop w:val="0"/>
          <w:marBottom w:val="0"/>
          <w:divBdr>
            <w:top w:val="none" w:sz="0" w:space="0" w:color="auto"/>
            <w:left w:val="none" w:sz="0" w:space="0" w:color="auto"/>
            <w:bottom w:val="none" w:sz="0" w:space="0" w:color="auto"/>
            <w:right w:val="none" w:sz="0" w:space="0" w:color="auto"/>
          </w:divBdr>
        </w:div>
        <w:div w:id="548537482">
          <w:marLeft w:val="0"/>
          <w:marRight w:val="0"/>
          <w:marTop w:val="0"/>
          <w:marBottom w:val="0"/>
          <w:divBdr>
            <w:top w:val="none" w:sz="0" w:space="0" w:color="auto"/>
            <w:left w:val="none" w:sz="0" w:space="0" w:color="auto"/>
            <w:bottom w:val="none" w:sz="0" w:space="0" w:color="auto"/>
            <w:right w:val="none" w:sz="0" w:space="0" w:color="auto"/>
          </w:divBdr>
        </w:div>
        <w:div w:id="907375341">
          <w:marLeft w:val="0"/>
          <w:marRight w:val="0"/>
          <w:marTop w:val="0"/>
          <w:marBottom w:val="0"/>
          <w:divBdr>
            <w:top w:val="none" w:sz="0" w:space="0" w:color="auto"/>
            <w:left w:val="none" w:sz="0" w:space="0" w:color="auto"/>
            <w:bottom w:val="none" w:sz="0" w:space="0" w:color="auto"/>
            <w:right w:val="none" w:sz="0" w:space="0" w:color="auto"/>
          </w:divBdr>
        </w:div>
        <w:div w:id="112598549">
          <w:marLeft w:val="0"/>
          <w:marRight w:val="0"/>
          <w:marTop w:val="0"/>
          <w:marBottom w:val="0"/>
          <w:divBdr>
            <w:top w:val="none" w:sz="0" w:space="0" w:color="auto"/>
            <w:left w:val="none" w:sz="0" w:space="0" w:color="auto"/>
            <w:bottom w:val="none" w:sz="0" w:space="0" w:color="auto"/>
            <w:right w:val="none" w:sz="0" w:space="0" w:color="auto"/>
          </w:divBdr>
        </w:div>
        <w:div w:id="705908058">
          <w:marLeft w:val="0"/>
          <w:marRight w:val="0"/>
          <w:marTop w:val="0"/>
          <w:marBottom w:val="0"/>
          <w:divBdr>
            <w:top w:val="none" w:sz="0" w:space="0" w:color="auto"/>
            <w:left w:val="none" w:sz="0" w:space="0" w:color="auto"/>
            <w:bottom w:val="none" w:sz="0" w:space="0" w:color="auto"/>
            <w:right w:val="none" w:sz="0" w:space="0" w:color="auto"/>
          </w:divBdr>
        </w:div>
        <w:div w:id="470908676">
          <w:marLeft w:val="0"/>
          <w:marRight w:val="0"/>
          <w:marTop w:val="0"/>
          <w:marBottom w:val="0"/>
          <w:divBdr>
            <w:top w:val="none" w:sz="0" w:space="0" w:color="auto"/>
            <w:left w:val="none" w:sz="0" w:space="0" w:color="auto"/>
            <w:bottom w:val="none" w:sz="0" w:space="0" w:color="auto"/>
            <w:right w:val="none" w:sz="0" w:space="0" w:color="auto"/>
          </w:divBdr>
        </w:div>
        <w:div w:id="1521628575">
          <w:marLeft w:val="0"/>
          <w:marRight w:val="0"/>
          <w:marTop w:val="0"/>
          <w:marBottom w:val="0"/>
          <w:divBdr>
            <w:top w:val="none" w:sz="0" w:space="0" w:color="auto"/>
            <w:left w:val="none" w:sz="0" w:space="0" w:color="auto"/>
            <w:bottom w:val="none" w:sz="0" w:space="0" w:color="auto"/>
            <w:right w:val="none" w:sz="0" w:space="0" w:color="auto"/>
          </w:divBdr>
        </w:div>
        <w:div w:id="741026734">
          <w:marLeft w:val="0"/>
          <w:marRight w:val="0"/>
          <w:marTop w:val="0"/>
          <w:marBottom w:val="0"/>
          <w:divBdr>
            <w:top w:val="none" w:sz="0" w:space="0" w:color="auto"/>
            <w:left w:val="none" w:sz="0" w:space="0" w:color="auto"/>
            <w:bottom w:val="none" w:sz="0" w:space="0" w:color="auto"/>
            <w:right w:val="none" w:sz="0" w:space="0" w:color="auto"/>
          </w:divBdr>
        </w:div>
        <w:div w:id="1060982319">
          <w:marLeft w:val="0"/>
          <w:marRight w:val="0"/>
          <w:marTop w:val="0"/>
          <w:marBottom w:val="0"/>
          <w:divBdr>
            <w:top w:val="none" w:sz="0" w:space="0" w:color="auto"/>
            <w:left w:val="none" w:sz="0" w:space="0" w:color="auto"/>
            <w:bottom w:val="none" w:sz="0" w:space="0" w:color="auto"/>
            <w:right w:val="none" w:sz="0" w:space="0" w:color="auto"/>
          </w:divBdr>
        </w:div>
        <w:div w:id="2141998678">
          <w:marLeft w:val="0"/>
          <w:marRight w:val="0"/>
          <w:marTop w:val="0"/>
          <w:marBottom w:val="0"/>
          <w:divBdr>
            <w:top w:val="none" w:sz="0" w:space="0" w:color="auto"/>
            <w:left w:val="none" w:sz="0" w:space="0" w:color="auto"/>
            <w:bottom w:val="none" w:sz="0" w:space="0" w:color="auto"/>
            <w:right w:val="none" w:sz="0" w:space="0" w:color="auto"/>
          </w:divBdr>
        </w:div>
        <w:div w:id="1229993265">
          <w:marLeft w:val="0"/>
          <w:marRight w:val="0"/>
          <w:marTop w:val="0"/>
          <w:marBottom w:val="0"/>
          <w:divBdr>
            <w:top w:val="none" w:sz="0" w:space="0" w:color="auto"/>
            <w:left w:val="none" w:sz="0" w:space="0" w:color="auto"/>
            <w:bottom w:val="none" w:sz="0" w:space="0" w:color="auto"/>
            <w:right w:val="none" w:sz="0" w:space="0" w:color="auto"/>
          </w:divBdr>
        </w:div>
        <w:div w:id="581842755">
          <w:marLeft w:val="0"/>
          <w:marRight w:val="0"/>
          <w:marTop w:val="0"/>
          <w:marBottom w:val="0"/>
          <w:divBdr>
            <w:top w:val="none" w:sz="0" w:space="0" w:color="auto"/>
            <w:left w:val="none" w:sz="0" w:space="0" w:color="auto"/>
            <w:bottom w:val="none" w:sz="0" w:space="0" w:color="auto"/>
            <w:right w:val="none" w:sz="0" w:space="0" w:color="auto"/>
          </w:divBdr>
        </w:div>
        <w:div w:id="526455240">
          <w:marLeft w:val="0"/>
          <w:marRight w:val="0"/>
          <w:marTop w:val="0"/>
          <w:marBottom w:val="0"/>
          <w:divBdr>
            <w:top w:val="none" w:sz="0" w:space="0" w:color="auto"/>
            <w:left w:val="none" w:sz="0" w:space="0" w:color="auto"/>
            <w:bottom w:val="none" w:sz="0" w:space="0" w:color="auto"/>
            <w:right w:val="none" w:sz="0" w:space="0" w:color="auto"/>
          </w:divBdr>
        </w:div>
        <w:div w:id="753472751">
          <w:marLeft w:val="0"/>
          <w:marRight w:val="0"/>
          <w:marTop w:val="0"/>
          <w:marBottom w:val="0"/>
          <w:divBdr>
            <w:top w:val="none" w:sz="0" w:space="0" w:color="auto"/>
            <w:left w:val="none" w:sz="0" w:space="0" w:color="auto"/>
            <w:bottom w:val="none" w:sz="0" w:space="0" w:color="auto"/>
            <w:right w:val="none" w:sz="0" w:space="0" w:color="auto"/>
          </w:divBdr>
        </w:div>
        <w:div w:id="540364655">
          <w:marLeft w:val="0"/>
          <w:marRight w:val="0"/>
          <w:marTop w:val="0"/>
          <w:marBottom w:val="0"/>
          <w:divBdr>
            <w:top w:val="none" w:sz="0" w:space="0" w:color="auto"/>
            <w:left w:val="none" w:sz="0" w:space="0" w:color="auto"/>
            <w:bottom w:val="none" w:sz="0" w:space="0" w:color="auto"/>
            <w:right w:val="none" w:sz="0" w:space="0" w:color="auto"/>
          </w:divBdr>
        </w:div>
        <w:div w:id="2045903176">
          <w:marLeft w:val="0"/>
          <w:marRight w:val="0"/>
          <w:marTop w:val="0"/>
          <w:marBottom w:val="0"/>
          <w:divBdr>
            <w:top w:val="none" w:sz="0" w:space="0" w:color="auto"/>
            <w:left w:val="none" w:sz="0" w:space="0" w:color="auto"/>
            <w:bottom w:val="none" w:sz="0" w:space="0" w:color="auto"/>
            <w:right w:val="none" w:sz="0" w:space="0" w:color="auto"/>
          </w:divBdr>
        </w:div>
        <w:div w:id="1037048904">
          <w:marLeft w:val="0"/>
          <w:marRight w:val="0"/>
          <w:marTop w:val="0"/>
          <w:marBottom w:val="0"/>
          <w:divBdr>
            <w:top w:val="none" w:sz="0" w:space="0" w:color="auto"/>
            <w:left w:val="none" w:sz="0" w:space="0" w:color="auto"/>
            <w:bottom w:val="none" w:sz="0" w:space="0" w:color="auto"/>
            <w:right w:val="none" w:sz="0" w:space="0" w:color="auto"/>
          </w:divBdr>
        </w:div>
        <w:div w:id="190842880">
          <w:marLeft w:val="0"/>
          <w:marRight w:val="0"/>
          <w:marTop w:val="0"/>
          <w:marBottom w:val="0"/>
          <w:divBdr>
            <w:top w:val="none" w:sz="0" w:space="0" w:color="auto"/>
            <w:left w:val="none" w:sz="0" w:space="0" w:color="auto"/>
            <w:bottom w:val="none" w:sz="0" w:space="0" w:color="auto"/>
            <w:right w:val="none" w:sz="0" w:space="0" w:color="auto"/>
          </w:divBdr>
        </w:div>
        <w:div w:id="1652055057">
          <w:marLeft w:val="0"/>
          <w:marRight w:val="0"/>
          <w:marTop w:val="0"/>
          <w:marBottom w:val="0"/>
          <w:divBdr>
            <w:top w:val="none" w:sz="0" w:space="0" w:color="auto"/>
            <w:left w:val="none" w:sz="0" w:space="0" w:color="auto"/>
            <w:bottom w:val="none" w:sz="0" w:space="0" w:color="auto"/>
            <w:right w:val="none" w:sz="0" w:space="0" w:color="auto"/>
          </w:divBdr>
        </w:div>
        <w:div w:id="36197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z.com/1819866/how-to-manage-your-kids-screen-time-during-coronavirus/" TargetMode="External"/><Relationship Id="rId3" Type="http://schemas.openxmlformats.org/officeDocument/2006/relationships/settings" Target="settings.xml"/><Relationship Id="rId7" Type="http://schemas.openxmlformats.org/officeDocument/2006/relationships/hyperlink" Target="https://www.gov.scot/news/supporting-parents-and-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Colquhoun</dc:creator>
  <cp:keywords/>
  <dc:description/>
  <cp:lastModifiedBy>Julie Colquhoun</cp:lastModifiedBy>
  <cp:revision>2</cp:revision>
  <dcterms:created xsi:type="dcterms:W3CDTF">2020-04-20T08:25:00Z</dcterms:created>
  <dcterms:modified xsi:type="dcterms:W3CDTF">2020-04-20T08:25:00Z</dcterms:modified>
</cp:coreProperties>
</file>