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F60B9" w14:textId="45BB0A90" w:rsidR="00923D1E" w:rsidRDefault="00BE4CE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3766">
        <w:rPr>
          <w:rFonts w:asciiTheme="minorHAnsi" w:hAnsiTheme="minorHAnsi" w:cstheme="minorHAnsi"/>
          <w:b/>
          <w:bCs/>
          <w:sz w:val="24"/>
          <w:szCs w:val="24"/>
        </w:rPr>
        <w:t xml:space="preserve">Remote </w:t>
      </w:r>
      <w:r w:rsidR="00EF2FE9">
        <w:rPr>
          <w:rFonts w:asciiTheme="minorHAnsi" w:hAnsiTheme="minorHAnsi" w:cstheme="minorHAnsi"/>
          <w:b/>
          <w:bCs/>
          <w:sz w:val="24"/>
          <w:szCs w:val="24"/>
        </w:rPr>
        <w:t xml:space="preserve">Online </w:t>
      </w:r>
      <w:r w:rsidRPr="00663766">
        <w:rPr>
          <w:rFonts w:asciiTheme="minorHAnsi" w:hAnsiTheme="minorHAnsi" w:cstheme="minorHAnsi"/>
          <w:b/>
          <w:bCs/>
          <w:sz w:val="24"/>
          <w:szCs w:val="24"/>
        </w:rPr>
        <w:t xml:space="preserve">Learning </w:t>
      </w:r>
    </w:p>
    <w:p w14:paraId="33911399" w14:textId="77777777" w:rsidR="00964AF4" w:rsidRPr="00663766" w:rsidRDefault="00964AF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9B436D8" w14:textId="01A8BBF0" w:rsidR="00BE4CEC" w:rsidRPr="00663766" w:rsidRDefault="00BE4CE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13E93E5" w14:textId="6A8BF816" w:rsidR="00BE4CEC" w:rsidRPr="00663766" w:rsidRDefault="00BE4CE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3766">
        <w:rPr>
          <w:rFonts w:asciiTheme="minorHAnsi" w:hAnsiTheme="minorHAnsi" w:cstheme="minorHAnsi"/>
          <w:b/>
          <w:bCs/>
          <w:sz w:val="24"/>
          <w:szCs w:val="24"/>
        </w:rPr>
        <w:t>Pupils with a Hearing Impairment</w:t>
      </w:r>
    </w:p>
    <w:p w14:paraId="228F4C11" w14:textId="6E65DF52" w:rsidR="00BE4CEC" w:rsidRPr="00663766" w:rsidRDefault="00BE4CE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5354100" w14:textId="148C083E" w:rsidR="00BE4CEC" w:rsidRPr="00663766" w:rsidRDefault="00BE4CEC">
      <w:pPr>
        <w:rPr>
          <w:rFonts w:asciiTheme="minorHAnsi" w:hAnsiTheme="minorHAnsi" w:cstheme="minorHAnsi"/>
          <w:sz w:val="24"/>
          <w:szCs w:val="24"/>
        </w:rPr>
      </w:pPr>
      <w:r w:rsidRPr="00663766">
        <w:rPr>
          <w:rFonts w:asciiTheme="minorHAnsi" w:hAnsiTheme="minorHAnsi" w:cstheme="minorHAnsi"/>
          <w:sz w:val="24"/>
          <w:szCs w:val="24"/>
        </w:rPr>
        <w:t>Pupils finding it difficult to hear live lessons or recorded lessons can try:</w:t>
      </w:r>
    </w:p>
    <w:p w14:paraId="61375D04" w14:textId="6ACA11C8" w:rsidR="00BE4CEC" w:rsidRPr="00663766" w:rsidRDefault="00BE4CEC" w:rsidP="00BE4CE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663766">
        <w:rPr>
          <w:rFonts w:cstheme="minorHAnsi"/>
          <w:sz w:val="24"/>
          <w:szCs w:val="24"/>
        </w:rPr>
        <w:t xml:space="preserve">Good </w:t>
      </w:r>
      <w:r w:rsidRPr="001B1378">
        <w:rPr>
          <w:rFonts w:cstheme="minorHAnsi"/>
          <w:b/>
          <w:bCs/>
          <w:sz w:val="24"/>
          <w:szCs w:val="24"/>
        </w:rPr>
        <w:t>headphones or earphones</w:t>
      </w:r>
      <w:r w:rsidRPr="00663766">
        <w:rPr>
          <w:rFonts w:cstheme="minorHAnsi"/>
          <w:sz w:val="24"/>
          <w:szCs w:val="24"/>
        </w:rPr>
        <w:t xml:space="preserve"> for direct input of the sound.  A pupil with a unilateral hearing loss (hearing in one ear) should have headphones that send the signal to both ears equally; the signal should not be split</w:t>
      </w:r>
    </w:p>
    <w:p w14:paraId="4B73BC56" w14:textId="77777777" w:rsidR="00BE4CEC" w:rsidRPr="00663766" w:rsidRDefault="00BE4CEC" w:rsidP="00BE4CEC">
      <w:pPr>
        <w:pStyle w:val="ListParagraph"/>
        <w:rPr>
          <w:rFonts w:cstheme="minorHAnsi"/>
          <w:sz w:val="24"/>
          <w:szCs w:val="24"/>
        </w:rPr>
      </w:pPr>
    </w:p>
    <w:p w14:paraId="5E0A2D92" w14:textId="4F585670" w:rsidR="00BE4CEC" w:rsidRPr="00663766" w:rsidRDefault="00BE4CEC" w:rsidP="00BE4CE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663766">
        <w:rPr>
          <w:rFonts w:cstheme="minorHAnsi"/>
          <w:sz w:val="24"/>
          <w:szCs w:val="24"/>
        </w:rPr>
        <w:t xml:space="preserve">a </w:t>
      </w:r>
      <w:r w:rsidRPr="001B1378">
        <w:rPr>
          <w:rFonts w:cstheme="minorHAnsi"/>
          <w:b/>
          <w:bCs/>
          <w:sz w:val="24"/>
          <w:szCs w:val="24"/>
        </w:rPr>
        <w:t>radio system</w:t>
      </w:r>
      <w:r w:rsidRPr="00663766">
        <w:rPr>
          <w:rFonts w:cstheme="minorHAnsi"/>
          <w:sz w:val="24"/>
          <w:szCs w:val="24"/>
        </w:rPr>
        <w:t xml:space="preserve"> if the pupil has been issued with one.  There is information on how to connect the radio system to a device at </w:t>
      </w:r>
    </w:p>
    <w:p w14:paraId="1137FA2A" w14:textId="175CE0AD" w:rsidR="00BE4CEC" w:rsidRDefault="00E95B89">
      <w:pPr>
        <w:rPr>
          <w:rStyle w:val="Hyperlink"/>
          <w:rFonts w:asciiTheme="minorHAnsi" w:hAnsiTheme="minorHAnsi" w:cstheme="minorHAnsi"/>
          <w:sz w:val="24"/>
          <w:szCs w:val="24"/>
        </w:rPr>
      </w:pPr>
      <w:hyperlink r:id="rId10" w:history="1">
        <w:r w:rsidR="00BE4CEC" w:rsidRPr="00663766">
          <w:rPr>
            <w:rStyle w:val="Hyperlink"/>
            <w:rFonts w:asciiTheme="minorHAnsi" w:hAnsiTheme="minorHAnsi" w:cstheme="minorHAnsi"/>
            <w:sz w:val="24"/>
            <w:szCs w:val="24"/>
          </w:rPr>
          <w:t>https://blogs.glowscotland.org.uk/re/renfrewshiresensoryteam/2020/08/10/covid-19-update/</w:t>
        </w:r>
      </w:hyperlink>
    </w:p>
    <w:p w14:paraId="61241AC5" w14:textId="77777777" w:rsidR="002029C6" w:rsidRDefault="002029C6">
      <w:pPr>
        <w:rPr>
          <w:rStyle w:val="Hyperlink"/>
          <w:rFonts w:asciiTheme="minorHAnsi" w:hAnsiTheme="minorHAnsi" w:cstheme="minorHAnsi"/>
          <w:sz w:val="24"/>
          <w:szCs w:val="24"/>
        </w:rPr>
      </w:pPr>
    </w:p>
    <w:p w14:paraId="14623A22" w14:textId="4B890E06" w:rsidR="002029C6" w:rsidRDefault="002029C6" w:rsidP="002029C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 aware that voice overs are more difficult to follow than being able to see the speaker’s face.   When possible use video instructions rather than audio as this allows the pupil </w:t>
      </w:r>
      <w:r>
        <w:rPr>
          <w:rFonts w:asciiTheme="minorHAnsi" w:hAnsiTheme="minorHAnsi" w:cstheme="minorHAnsi"/>
          <w:sz w:val="24"/>
          <w:szCs w:val="24"/>
        </w:rPr>
        <w:t xml:space="preserve">with a hearing impairment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to lip read while they are listening.</w:t>
      </w:r>
    </w:p>
    <w:p w14:paraId="4DCB0F9A" w14:textId="02227159" w:rsidR="00252322" w:rsidRDefault="00252322">
      <w:pPr>
        <w:rPr>
          <w:rStyle w:val="Hyperlink"/>
          <w:rFonts w:asciiTheme="minorHAnsi" w:hAnsiTheme="minorHAnsi" w:cstheme="minorHAnsi"/>
          <w:sz w:val="24"/>
          <w:szCs w:val="24"/>
        </w:rPr>
      </w:pPr>
    </w:p>
    <w:p w14:paraId="7E63141B" w14:textId="386C7022" w:rsidR="00252322" w:rsidRDefault="00252322">
      <w:pPr>
        <w:rPr>
          <w:rStyle w:val="Hyperlink"/>
          <w:rFonts w:asciiTheme="minorHAnsi" w:hAnsiTheme="minorHAnsi"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000000" w:themeColor="text1"/>
          <w:sz w:val="24"/>
          <w:szCs w:val="24"/>
          <w:u w:val="none"/>
        </w:rPr>
        <w:t>Class teachers may find when they ask pupils with a hearing impairment if they are able to follow the lesson</w:t>
      </w:r>
      <w:r w:rsidR="001B1378">
        <w:rPr>
          <w:rStyle w:val="Hyperlink"/>
          <w:rFonts w:asciiTheme="minorHAnsi" w:hAnsiTheme="minorHAnsi" w:cstheme="minorHAnsi"/>
          <w:b/>
          <w:bCs/>
          <w:color w:val="000000" w:themeColor="text1"/>
          <w:sz w:val="24"/>
          <w:szCs w:val="24"/>
          <w:u w:val="none"/>
        </w:rPr>
        <w:t xml:space="preserve"> </w:t>
      </w:r>
      <w:r>
        <w:rPr>
          <w:rStyle w:val="Hyperlink"/>
          <w:rFonts w:asciiTheme="minorHAnsi" w:hAnsiTheme="minorHAnsi" w:cstheme="minorHAnsi"/>
          <w:b/>
          <w:bCs/>
          <w:color w:val="000000" w:themeColor="text1"/>
          <w:sz w:val="24"/>
          <w:szCs w:val="24"/>
          <w:u w:val="none"/>
        </w:rPr>
        <w:t>that</w:t>
      </w:r>
      <w:r w:rsidRPr="00252322">
        <w:rPr>
          <w:rStyle w:val="Hyperlink"/>
          <w:rFonts w:asciiTheme="minorHAnsi" w:hAnsiTheme="minorHAnsi" w:cstheme="minorHAnsi"/>
          <w:b/>
          <w:bCs/>
          <w:color w:val="000000" w:themeColor="text1"/>
          <w:sz w:val="24"/>
          <w:szCs w:val="24"/>
          <w:u w:val="none"/>
        </w:rPr>
        <w:t xml:space="preserve"> </w:t>
      </w:r>
      <w:r>
        <w:rPr>
          <w:rStyle w:val="Hyperlink"/>
          <w:rFonts w:asciiTheme="minorHAnsi" w:hAnsiTheme="minorHAnsi" w:cstheme="minorHAnsi"/>
          <w:b/>
          <w:bCs/>
          <w:color w:val="000000" w:themeColor="text1"/>
          <w:sz w:val="24"/>
          <w:szCs w:val="24"/>
          <w:u w:val="none"/>
        </w:rPr>
        <w:t xml:space="preserve">many are able to do so by </w:t>
      </w:r>
      <w:r w:rsidRPr="00252322">
        <w:rPr>
          <w:rStyle w:val="Hyperlink"/>
          <w:rFonts w:asciiTheme="minorHAnsi" w:hAnsiTheme="minorHAnsi" w:cstheme="minorHAnsi"/>
          <w:b/>
          <w:bCs/>
          <w:color w:val="000000" w:themeColor="text1"/>
          <w:sz w:val="24"/>
          <w:szCs w:val="24"/>
          <w:u w:val="none"/>
        </w:rPr>
        <w:t>using headphones or a radio system.</w:t>
      </w:r>
    </w:p>
    <w:p w14:paraId="6879BC0A" w14:textId="219BB4FF" w:rsidR="00252322" w:rsidRPr="00252322" w:rsidRDefault="00252322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Style w:val="Hyperlink"/>
          <w:rFonts w:asciiTheme="minorHAnsi" w:hAnsiTheme="minorHAnsi" w:cstheme="minorHAnsi"/>
          <w:b/>
          <w:bCs/>
          <w:color w:val="000000" w:themeColor="text1"/>
          <w:sz w:val="24"/>
          <w:szCs w:val="24"/>
          <w:u w:val="none"/>
        </w:rPr>
        <w:t xml:space="preserve">If pupils </w:t>
      </w:r>
      <w:r w:rsidR="002029C6">
        <w:rPr>
          <w:rStyle w:val="Hyperlink"/>
          <w:rFonts w:asciiTheme="minorHAnsi" w:hAnsiTheme="minorHAnsi" w:cstheme="minorHAnsi"/>
          <w:b/>
          <w:bCs/>
          <w:color w:val="000000" w:themeColor="text1"/>
          <w:sz w:val="24"/>
          <w:szCs w:val="24"/>
          <w:u w:val="none"/>
        </w:rPr>
        <w:t>continue</w:t>
      </w:r>
      <w:r>
        <w:rPr>
          <w:rStyle w:val="Hyperlink"/>
          <w:rFonts w:asciiTheme="minorHAnsi" w:hAnsiTheme="minorHAnsi" w:cstheme="minorHAnsi"/>
          <w:b/>
          <w:bCs/>
          <w:color w:val="000000" w:themeColor="text1"/>
          <w:sz w:val="24"/>
          <w:szCs w:val="24"/>
          <w:u w:val="none"/>
        </w:rPr>
        <w:t xml:space="preserve"> having </w:t>
      </w:r>
      <w:proofErr w:type="gramStart"/>
      <w:r>
        <w:rPr>
          <w:rStyle w:val="Hyperlink"/>
          <w:rFonts w:asciiTheme="minorHAnsi" w:hAnsiTheme="minorHAnsi" w:cstheme="minorHAnsi"/>
          <w:b/>
          <w:bCs/>
          <w:color w:val="000000" w:themeColor="text1"/>
          <w:sz w:val="24"/>
          <w:szCs w:val="24"/>
          <w:u w:val="none"/>
        </w:rPr>
        <w:t>difficulty</w:t>
      </w:r>
      <w:proofErr w:type="gramEnd"/>
      <w:r>
        <w:rPr>
          <w:rStyle w:val="Hyperlink"/>
          <w:rFonts w:asciiTheme="minorHAnsi" w:hAnsiTheme="minorHAnsi" w:cstheme="minorHAnsi"/>
          <w:b/>
          <w:bCs/>
          <w:color w:val="000000" w:themeColor="text1"/>
          <w:sz w:val="24"/>
          <w:szCs w:val="24"/>
          <w:u w:val="none"/>
        </w:rPr>
        <w:t xml:space="preserve"> then the following can be tried:</w:t>
      </w:r>
      <w:r w:rsidR="001B1378">
        <w:rPr>
          <w:rStyle w:val="Hyperlink"/>
          <w:rFonts w:asciiTheme="minorHAnsi" w:hAnsiTheme="minorHAnsi" w:cstheme="minorHAnsi"/>
          <w:b/>
          <w:bCs/>
          <w:color w:val="000000" w:themeColor="text1"/>
          <w:sz w:val="24"/>
          <w:szCs w:val="24"/>
          <w:u w:val="none"/>
        </w:rPr>
        <w:t xml:space="preserve">  </w:t>
      </w:r>
    </w:p>
    <w:p w14:paraId="57FB9D35" w14:textId="0AF8DF08" w:rsidR="00BE4CEC" w:rsidRPr="00663766" w:rsidRDefault="00BE4CEC">
      <w:pPr>
        <w:rPr>
          <w:rFonts w:asciiTheme="minorHAnsi" w:hAnsiTheme="minorHAnsi" w:cstheme="minorHAnsi"/>
          <w:sz w:val="24"/>
          <w:szCs w:val="24"/>
        </w:rPr>
      </w:pPr>
    </w:p>
    <w:p w14:paraId="295C8C3F" w14:textId="77777777" w:rsidR="0005582E" w:rsidRDefault="00BE4CEC" w:rsidP="00663766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1B1378">
        <w:rPr>
          <w:rFonts w:cstheme="minorHAnsi"/>
          <w:b/>
          <w:bCs/>
          <w:sz w:val="24"/>
          <w:szCs w:val="24"/>
        </w:rPr>
        <w:t>closed captions, cc, subtitles</w:t>
      </w:r>
      <w:r w:rsidRPr="00663766">
        <w:rPr>
          <w:rFonts w:cstheme="minorHAnsi"/>
          <w:sz w:val="24"/>
          <w:szCs w:val="24"/>
        </w:rPr>
        <w:t xml:space="preserve">.  When using be mindful that live closed captions are good but can be inaccurate.   </w:t>
      </w:r>
    </w:p>
    <w:p w14:paraId="7DA8F443" w14:textId="3DC237C6" w:rsidR="0005582E" w:rsidRPr="0005582E" w:rsidRDefault="0005582E" w:rsidP="0005582E">
      <w:pPr>
        <w:pStyle w:val="ListParagraph"/>
        <w:rPr>
          <w:rFonts w:cstheme="minorHAnsi"/>
          <w:sz w:val="24"/>
          <w:szCs w:val="24"/>
          <w:u w:val="single"/>
        </w:rPr>
      </w:pPr>
      <w:r w:rsidRPr="0005582E">
        <w:rPr>
          <w:rFonts w:cstheme="minorHAnsi"/>
          <w:sz w:val="24"/>
          <w:szCs w:val="24"/>
          <w:u w:val="single"/>
        </w:rPr>
        <w:t>Meetings in Teams</w:t>
      </w:r>
    </w:p>
    <w:p w14:paraId="7A519555" w14:textId="3B482D70" w:rsidR="00A6313B" w:rsidRPr="000328A3" w:rsidRDefault="00BE4CEC" w:rsidP="000328A3">
      <w:pPr>
        <w:pStyle w:val="ListParagraph"/>
        <w:rPr>
          <w:rFonts w:cstheme="minorHAnsi"/>
          <w:sz w:val="24"/>
          <w:szCs w:val="24"/>
        </w:rPr>
      </w:pPr>
      <w:r w:rsidRPr="00663766">
        <w:rPr>
          <w:rFonts w:cstheme="minorHAnsi"/>
          <w:sz w:val="24"/>
          <w:szCs w:val="24"/>
        </w:rPr>
        <w:t xml:space="preserve">They can be accessed in Teams </w:t>
      </w:r>
      <w:r w:rsidR="00663766">
        <w:rPr>
          <w:rFonts w:cstheme="minorHAnsi"/>
          <w:sz w:val="24"/>
          <w:szCs w:val="24"/>
        </w:rPr>
        <w:t xml:space="preserve">when </w:t>
      </w:r>
      <w:r w:rsidRPr="00663766">
        <w:rPr>
          <w:rFonts w:cstheme="minorHAnsi"/>
          <w:sz w:val="24"/>
          <w:szCs w:val="24"/>
        </w:rPr>
        <w:t>using a desktop app</w:t>
      </w:r>
      <w:r w:rsidR="00663766" w:rsidRPr="00663766">
        <w:rPr>
          <w:rFonts w:cstheme="minorHAnsi"/>
          <w:sz w:val="24"/>
          <w:szCs w:val="24"/>
        </w:rPr>
        <w:t xml:space="preserve">.  If a pupil is using an </w:t>
      </w:r>
      <w:proofErr w:type="gramStart"/>
      <w:r w:rsidR="00663766" w:rsidRPr="00663766">
        <w:rPr>
          <w:rFonts w:cstheme="minorHAnsi"/>
          <w:sz w:val="24"/>
          <w:szCs w:val="24"/>
        </w:rPr>
        <w:t>iPad</w:t>
      </w:r>
      <w:proofErr w:type="gramEnd"/>
      <w:r w:rsidR="00663766" w:rsidRPr="00663766">
        <w:rPr>
          <w:rFonts w:cstheme="minorHAnsi"/>
          <w:sz w:val="24"/>
          <w:szCs w:val="24"/>
        </w:rPr>
        <w:t xml:space="preserve"> the</w:t>
      </w:r>
      <w:r w:rsidR="00663766">
        <w:rPr>
          <w:rFonts w:cstheme="minorHAnsi"/>
          <w:sz w:val="24"/>
          <w:szCs w:val="24"/>
        </w:rPr>
        <w:t>y</w:t>
      </w:r>
      <w:r w:rsidR="00663766" w:rsidRPr="00663766">
        <w:rPr>
          <w:rFonts w:cstheme="minorHAnsi"/>
          <w:sz w:val="24"/>
          <w:szCs w:val="24"/>
        </w:rPr>
        <w:t xml:space="preserve"> can download the </w:t>
      </w:r>
      <w:r w:rsidR="00663766">
        <w:rPr>
          <w:rFonts w:cstheme="minorHAnsi"/>
          <w:sz w:val="24"/>
          <w:szCs w:val="24"/>
        </w:rPr>
        <w:t xml:space="preserve">Teams </w:t>
      </w:r>
      <w:r w:rsidR="00663766" w:rsidRPr="00663766">
        <w:rPr>
          <w:rFonts w:cstheme="minorHAnsi"/>
          <w:sz w:val="24"/>
          <w:szCs w:val="24"/>
        </w:rPr>
        <w:t xml:space="preserve">app and access </w:t>
      </w:r>
      <w:r w:rsidR="00663766">
        <w:rPr>
          <w:rFonts w:cstheme="minorHAnsi"/>
          <w:sz w:val="24"/>
          <w:szCs w:val="24"/>
        </w:rPr>
        <w:t>Glow and the</w:t>
      </w:r>
      <w:r w:rsidR="00663766" w:rsidRPr="00663766">
        <w:rPr>
          <w:rFonts w:cstheme="minorHAnsi"/>
          <w:sz w:val="24"/>
          <w:szCs w:val="24"/>
        </w:rPr>
        <w:t xml:space="preserve"> captions</w:t>
      </w:r>
      <w:r w:rsidR="00663766">
        <w:rPr>
          <w:rFonts w:cstheme="minorHAnsi"/>
          <w:sz w:val="24"/>
          <w:szCs w:val="24"/>
        </w:rPr>
        <w:t xml:space="preserve"> when in a meeting</w:t>
      </w:r>
      <w:r w:rsidR="00663766" w:rsidRPr="00663766">
        <w:rPr>
          <w:rFonts w:cstheme="minorHAnsi"/>
          <w:sz w:val="24"/>
          <w:szCs w:val="24"/>
        </w:rPr>
        <w:t xml:space="preserve"> through this.  They cannot be accessed using Teams through a browser or through a school Chromebook</w:t>
      </w:r>
      <w:r w:rsidR="00A6313B">
        <w:rPr>
          <w:rFonts w:cstheme="minorHAnsi"/>
          <w:sz w:val="24"/>
          <w:szCs w:val="24"/>
        </w:rPr>
        <w:t>.</w:t>
      </w:r>
    </w:p>
    <w:p w14:paraId="256EBC42" w14:textId="2CAC8F2F" w:rsidR="00BE4CEC" w:rsidRPr="00663766" w:rsidRDefault="00964AF4">
      <w:pPr>
        <w:rPr>
          <w:rFonts w:asciiTheme="minorHAnsi" w:hAnsiTheme="minorHAnsi" w:cstheme="minorHAnsi"/>
          <w:sz w:val="24"/>
          <w:szCs w:val="24"/>
        </w:rPr>
      </w:pPr>
      <w:r w:rsidRPr="00663766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B7F8D" wp14:editId="33F21E3F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733425" cy="323850"/>
                <wp:effectExtent l="19050" t="1905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A8A43E" id="Oval 3" o:spid="_x0000_s1026" style="position:absolute;margin-left:88.5pt;margin-top:5.15pt;width:57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" filled="f" strokecolor="red" strokeweight="2.25pt">
                <v:stroke joinstyle="miter"/>
              </v:oval>
            </w:pict>
          </mc:Fallback>
        </mc:AlternateContent>
      </w:r>
      <w:r w:rsidRPr="006637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A122A" wp14:editId="1A814509">
                <wp:simplePos x="0" y="0"/>
                <wp:positionH relativeFrom="column">
                  <wp:posOffset>1228725</wp:posOffset>
                </wp:positionH>
                <wp:positionV relativeFrom="paragraph">
                  <wp:posOffset>2722880</wp:posOffset>
                </wp:positionV>
                <wp:extent cx="1409700" cy="523875"/>
                <wp:effectExtent l="19050" t="1905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238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E8D6BF" id="Oval 5" o:spid="_x0000_s1026" style="position:absolute;margin-left:96.75pt;margin-top:214.4pt;width:111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 w:rsidR="00BE4CEC" w:rsidRPr="00663766">
        <w:rPr>
          <w:noProof/>
          <w:sz w:val="24"/>
          <w:szCs w:val="24"/>
        </w:rPr>
        <w:drawing>
          <wp:inline distT="0" distB="0" distL="0" distR="0" wp14:anchorId="409CE36A" wp14:editId="7A635A02">
            <wp:extent cx="3900881" cy="41148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965" cy="418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D0BE9" w14:textId="5EE28ACF" w:rsidR="00BE4CEC" w:rsidRDefault="00BE4CEC">
      <w:pPr>
        <w:rPr>
          <w:rFonts w:asciiTheme="minorHAnsi" w:hAnsiTheme="minorHAnsi" w:cstheme="minorHAnsi"/>
          <w:sz w:val="24"/>
          <w:szCs w:val="24"/>
        </w:rPr>
      </w:pPr>
    </w:p>
    <w:p w14:paraId="33F405E9" w14:textId="4145BAFD" w:rsidR="0005582E" w:rsidRDefault="0005582E" w:rsidP="0005582E">
      <w:pPr>
        <w:ind w:firstLine="720"/>
        <w:rPr>
          <w:rFonts w:asciiTheme="minorHAnsi" w:hAnsiTheme="minorHAnsi" w:cstheme="minorHAnsi"/>
          <w:sz w:val="24"/>
          <w:szCs w:val="24"/>
          <w:u w:val="single"/>
        </w:rPr>
      </w:pPr>
      <w:r w:rsidRPr="0005582E">
        <w:rPr>
          <w:rFonts w:asciiTheme="minorHAnsi" w:hAnsiTheme="minorHAnsi" w:cstheme="minorHAnsi"/>
          <w:sz w:val="24"/>
          <w:szCs w:val="24"/>
          <w:u w:val="single"/>
        </w:rPr>
        <w:t>PowerPoint presentations</w:t>
      </w:r>
    </w:p>
    <w:p w14:paraId="2B235693" w14:textId="7332B15B" w:rsidR="0005582E" w:rsidRDefault="00964AF4" w:rsidP="0005582E">
      <w:pPr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Allan Boak from Castlehead High School has very kindly produced a video about using subtitles during live lessons</w:t>
      </w:r>
    </w:p>
    <w:p w14:paraId="48684629" w14:textId="1134C21F" w:rsidR="00964AF4" w:rsidRDefault="00E95B89" w:rsidP="00736E2C">
      <w:pPr>
        <w:ind w:firstLine="720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736E2C" w:rsidRPr="007F2D19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https://www.youtube.com/watch?v=pKMPj1-wa3c</w:t>
        </w:r>
      </w:hyperlink>
    </w:p>
    <w:p w14:paraId="34E2BA6E" w14:textId="7916EC11" w:rsidR="0005582E" w:rsidRDefault="0005582E" w:rsidP="0005582E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40D592BC" w14:textId="5C6B1455" w:rsidR="000328A3" w:rsidRDefault="000328A3" w:rsidP="0005582E">
      <w:pPr>
        <w:rPr>
          <w:rFonts w:asciiTheme="minorHAnsi" w:hAnsiTheme="minorHAnsi" w:cstheme="minorHAnsi"/>
          <w:sz w:val="24"/>
          <w:szCs w:val="24"/>
        </w:rPr>
      </w:pPr>
    </w:p>
    <w:p w14:paraId="12F7D926" w14:textId="597C8BD6" w:rsidR="000328A3" w:rsidRPr="000328A3" w:rsidRDefault="000328A3" w:rsidP="0005582E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0328A3">
        <w:rPr>
          <w:rFonts w:asciiTheme="minorHAnsi" w:hAnsiTheme="minorHAnsi" w:cstheme="minorHAnsi"/>
          <w:sz w:val="24"/>
          <w:szCs w:val="24"/>
          <w:u w:val="single"/>
        </w:rPr>
        <w:t>Google Meet</w:t>
      </w:r>
    </w:p>
    <w:p w14:paraId="4EC351DA" w14:textId="0A818C04" w:rsidR="00252322" w:rsidRDefault="000328A3" w:rsidP="0005582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5275B" wp14:editId="6E70D040">
                <wp:simplePos x="0" y="0"/>
                <wp:positionH relativeFrom="column">
                  <wp:posOffset>920750</wp:posOffset>
                </wp:positionH>
                <wp:positionV relativeFrom="paragraph">
                  <wp:posOffset>296545</wp:posOffset>
                </wp:positionV>
                <wp:extent cx="1460500" cy="1809750"/>
                <wp:effectExtent l="0" t="0" r="825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0" cy="1809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1EA9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72.5pt;margin-top:23.35pt;width:115pt;height:1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ab/>
        <w:t>Once you have the meeting up and running, you can click the three little dots at the bottom right.</w:t>
      </w:r>
    </w:p>
    <w:p w14:paraId="1C8E038A" w14:textId="0F2A905D" w:rsidR="000328A3" w:rsidRDefault="000328A3" w:rsidP="0005582E">
      <w:pPr>
        <w:rPr>
          <w:rFonts w:asciiTheme="minorHAnsi" w:hAnsiTheme="minorHAnsi" w:cstheme="minorHAnsi"/>
          <w:sz w:val="24"/>
          <w:szCs w:val="24"/>
        </w:rPr>
      </w:pPr>
    </w:p>
    <w:p w14:paraId="6EF10158" w14:textId="78F2244D" w:rsidR="000328A3" w:rsidRDefault="000328A3" w:rsidP="0005582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F37F9C5" wp14:editId="7D4F0590">
            <wp:extent cx="2673487" cy="1994002"/>
            <wp:effectExtent l="0" t="0" r="0" b="635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p 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487" cy="199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7A451" w14:textId="41C1BE5B" w:rsidR="000328A3" w:rsidRDefault="000328A3" w:rsidP="0005582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07915" wp14:editId="708B8121">
                <wp:simplePos x="0" y="0"/>
                <wp:positionH relativeFrom="column">
                  <wp:posOffset>1562100</wp:posOffset>
                </wp:positionH>
                <wp:positionV relativeFrom="paragraph">
                  <wp:posOffset>114300</wp:posOffset>
                </wp:positionV>
                <wp:extent cx="1441450" cy="2667000"/>
                <wp:effectExtent l="38100" t="0" r="2540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1450" cy="266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08C44" id="Straight Arrow Connector 7" o:spid="_x0000_s1026" type="#_x0000_t32" style="position:absolute;margin-left:123pt;margin-top:9pt;width:113.5pt;height:210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Then choose ‘captions’ from the </w:t>
      </w:r>
      <w:proofErr w:type="gramStart"/>
      <w:r>
        <w:rPr>
          <w:rFonts w:asciiTheme="minorHAnsi" w:hAnsiTheme="minorHAnsi" w:cstheme="minorHAnsi"/>
          <w:sz w:val="24"/>
          <w:szCs w:val="24"/>
        </w:rPr>
        <w:t>pop up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menu:</w:t>
      </w:r>
    </w:p>
    <w:p w14:paraId="732D339C" w14:textId="32E5CF31" w:rsidR="000328A3" w:rsidRDefault="000328A3" w:rsidP="0005582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 wp14:anchorId="7E2ABFBC" wp14:editId="76631949">
            <wp:extent cx="2946551" cy="4896102"/>
            <wp:effectExtent l="0" t="0" r="635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ip 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551" cy="489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A5C8C" w14:textId="0B33A434" w:rsidR="000328A3" w:rsidRDefault="000328A3" w:rsidP="0005582E">
      <w:pPr>
        <w:rPr>
          <w:rFonts w:asciiTheme="minorHAnsi" w:hAnsiTheme="minorHAnsi" w:cstheme="minorHAnsi"/>
          <w:sz w:val="24"/>
          <w:szCs w:val="24"/>
        </w:rPr>
      </w:pPr>
    </w:p>
    <w:p w14:paraId="572F2326" w14:textId="58CD7D8F" w:rsidR="000328A3" w:rsidRDefault="000328A3" w:rsidP="0005582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6AAF1" wp14:editId="74A04A39">
                <wp:simplePos x="0" y="0"/>
                <wp:positionH relativeFrom="column">
                  <wp:posOffset>984250</wp:posOffset>
                </wp:positionH>
                <wp:positionV relativeFrom="paragraph">
                  <wp:posOffset>180340</wp:posOffset>
                </wp:positionV>
                <wp:extent cx="2400300" cy="1689100"/>
                <wp:effectExtent l="38100" t="0" r="19050" b="635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0300" cy="168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93CE5" id="Straight Arrow Connector 9" o:spid="_x0000_s1026" type="#_x0000_t32" style="position:absolute;margin-left:77.5pt;margin-top:14.2pt;width:189pt;height:13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>Then choose the appropriate language you will be speaking in, then click apply:</w:t>
      </w:r>
    </w:p>
    <w:p w14:paraId="651EE9DC" w14:textId="228DDFED" w:rsidR="000328A3" w:rsidRDefault="000328A3" w:rsidP="0005582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453FA" wp14:editId="6A319C3F">
                <wp:simplePos x="0" y="0"/>
                <wp:positionH relativeFrom="column">
                  <wp:posOffset>2190750</wp:posOffset>
                </wp:positionH>
                <wp:positionV relativeFrom="paragraph">
                  <wp:posOffset>6985</wp:posOffset>
                </wp:positionV>
                <wp:extent cx="2546350" cy="2921000"/>
                <wp:effectExtent l="38100" t="0" r="25400" b="50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6350" cy="292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D40EB" id="Straight Arrow Connector 10" o:spid="_x0000_s1026" type="#_x0000_t32" style="position:absolute;margin-left:172.5pt;margin-top:.55pt;width:200.5pt;height:230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14:paraId="5B185AAF" w14:textId="0C440EDB" w:rsidR="000328A3" w:rsidRDefault="000328A3" w:rsidP="0005582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E392C2B" wp14:editId="08A89817">
            <wp:extent cx="2721764" cy="3149600"/>
            <wp:effectExtent l="0" t="0" r="2540" b="0"/>
            <wp:docPr id="8" name="Picture 8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ip 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255" cy="317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AA59A" w14:textId="2CE97653" w:rsidR="000328A3" w:rsidRDefault="000328A3" w:rsidP="0005582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D1F01" wp14:editId="1AE432CA">
                <wp:simplePos x="0" y="0"/>
                <wp:positionH relativeFrom="column">
                  <wp:posOffset>2571750</wp:posOffset>
                </wp:positionH>
                <wp:positionV relativeFrom="paragraph">
                  <wp:posOffset>76200</wp:posOffset>
                </wp:positionV>
                <wp:extent cx="1085850" cy="908050"/>
                <wp:effectExtent l="38100" t="0" r="19050" b="635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908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58057" id="Straight Arrow Connector 12" o:spid="_x0000_s1026" type="#_x0000_t32" style="position:absolute;margin-left:202.5pt;margin-top:6pt;width:85.5pt;height:71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>The subtitles will appear along the bottom of the screen.</w:t>
      </w:r>
    </w:p>
    <w:p w14:paraId="74302E3C" w14:textId="776AB7BE" w:rsidR="000328A3" w:rsidRDefault="000328A3" w:rsidP="0005582E">
      <w:pPr>
        <w:rPr>
          <w:rFonts w:asciiTheme="minorHAnsi" w:hAnsiTheme="minorHAnsi" w:cstheme="minorHAnsi"/>
          <w:sz w:val="24"/>
          <w:szCs w:val="24"/>
        </w:rPr>
      </w:pPr>
    </w:p>
    <w:p w14:paraId="5417EF48" w14:textId="3F7D2661" w:rsidR="000328A3" w:rsidRDefault="000328A3" w:rsidP="0005582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9DA0D3E" wp14:editId="2F9B9799">
            <wp:extent cx="5207268" cy="1435174"/>
            <wp:effectExtent l="0" t="0" r="0" b="0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nip 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268" cy="143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63D84" w14:textId="621D136D" w:rsidR="000328A3" w:rsidRDefault="000328A3" w:rsidP="0005582E">
      <w:pPr>
        <w:rPr>
          <w:rFonts w:asciiTheme="minorHAnsi" w:hAnsiTheme="minorHAnsi" w:cstheme="minorHAnsi"/>
          <w:sz w:val="24"/>
          <w:szCs w:val="24"/>
        </w:rPr>
      </w:pPr>
    </w:p>
    <w:p w14:paraId="107F36CF" w14:textId="77777777" w:rsidR="000328A3" w:rsidRDefault="000328A3" w:rsidP="0005582E">
      <w:pPr>
        <w:rPr>
          <w:rFonts w:asciiTheme="minorHAnsi" w:hAnsiTheme="minorHAnsi" w:cstheme="minorHAnsi"/>
          <w:sz w:val="24"/>
          <w:szCs w:val="24"/>
        </w:rPr>
      </w:pPr>
    </w:p>
    <w:p w14:paraId="34D09CB4" w14:textId="59AB6F66" w:rsidR="00252322" w:rsidRDefault="00252322" w:rsidP="0005582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there continues to be difficulties accessing live or recorded lessons, please contact Eliz Quinn</w:t>
      </w:r>
      <w:r w:rsidR="001B1378">
        <w:rPr>
          <w:rFonts w:asciiTheme="minorHAnsi" w:hAnsiTheme="minorHAnsi" w:cstheme="minorHAnsi"/>
          <w:sz w:val="24"/>
          <w:szCs w:val="24"/>
        </w:rPr>
        <w:t>, PT sensory support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1B1378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lizabeth.quinn@renfrewshire.school</w:t>
      </w:r>
      <w:proofErr w:type="spellEnd"/>
      <w:r w:rsidR="001B1378">
        <w:rPr>
          <w:rFonts w:asciiTheme="minorHAnsi" w:hAnsiTheme="minorHAnsi" w:cstheme="minorHAnsi"/>
          <w:sz w:val="24"/>
          <w:szCs w:val="24"/>
        </w:rPr>
        <w:t>)</w:t>
      </w:r>
    </w:p>
    <w:p w14:paraId="6C194967" w14:textId="2121F49F" w:rsidR="002A39D0" w:rsidRDefault="002A39D0" w:rsidP="0005582E">
      <w:pPr>
        <w:rPr>
          <w:rFonts w:asciiTheme="minorHAnsi" w:hAnsiTheme="minorHAnsi" w:cstheme="minorHAnsi"/>
          <w:sz w:val="24"/>
          <w:szCs w:val="24"/>
        </w:rPr>
      </w:pPr>
    </w:p>
    <w:p w14:paraId="2EB24983" w14:textId="77777777" w:rsidR="002A39D0" w:rsidRDefault="002A39D0" w:rsidP="0005582E">
      <w:pPr>
        <w:rPr>
          <w:rFonts w:asciiTheme="minorHAnsi" w:hAnsiTheme="minorHAnsi" w:cstheme="minorHAnsi"/>
          <w:sz w:val="24"/>
          <w:szCs w:val="24"/>
        </w:rPr>
      </w:pPr>
    </w:p>
    <w:p w14:paraId="7EAFA61B" w14:textId="67D7A60A" w:rsidR="0005582E" w:rsidRPr="0005582E" w:rsidRDefault="0005582E" w:rsidP="0005582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Further information from the NDCS is available at </w:t>
      </w:r>
      <w:r w:rsidRPr="0005582E">
        <w:rPr>
          <w:rFonts w:asciiTheme="minorHAnsi" w:hAnsiTheme="minorHAnsi" w:cstheme="minorHAnsi"/>
          <w:sz w:val="24"/>
          <w:szCs w:val="24"/>
        </w:rPr>
        <w:t>https://www.ndcs.org.uk/blog/deaf-friendly-remote-learning-a-checklist-for-teachers/</w:t>
      </w:r>
    </w:p>
    <w:sectPr w:rsidR="0005582E" w:rsidRPr="0005582E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4D010" w14:textId="77777777" w:rsidR="00E95B89" w:rsidRDefault="00E95B89" w:rsidP="002029C6">
      <w:r>
        <w:separator/>
      </w:r>
    </w:p>
  </w:endnote>
  <w:endnote w:type="continuationSeparator" w:id="0">
    <w:p w14:paraId="53EAE5EC" w14:textId="77777777" w:rsidR="00E95B89" w:rsidRDefault="00E95B89" w:rsidP="002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3D3FF" w14:textId="60E5B2D5" w:rsidR="002029C6" w:rsidRDefault="002029C6">
    <w:pPr>
      <w:pStyle w:val="Footer"/>
    </w:pPr>
    <w:r>
      <w:t>2.2.21</w:t>
    </w:r>
  </w:p>
  <w:p w14:paraId="4F9D321B" w14:textId="77777777" w:rsidR="002029C6" w:rsidRDefault="00202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C825E" w14:textId="77777777" w:rsidR="00E95B89" w:rsidRDefault="00E95B89" w:rsidP="002029C6">
      <w:r>
        <w:separator/>
      </w:r>
    </w:p>
  </w:footnote>
  <w:footnote w:type="continuationSeparator" w:id="0">
    <w:p w14:paraId="105D560E" w14:textId="77777777" w:rsidR="00E95B89" w:rsidRDefault="00E95B89" w:rsidP="0020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13B"/>
    <w:multiLevelType w:val="hybridMultilevel"/>
    <w:tmpl w:val="7F52E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5485"/>
    <w:multiLevelType w:val="hybridMultilevel"/>
    <w:tmpl w:val="99584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66841"/>
    <w:multiLevelType w:val="multilevel"/>
    <w:tmpl w:val="840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A72F6"/>
    <w:multiLevelType w:val="multilevel"/>
    <w:tmpl w:val="3AFC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31419"/>
    <w:multiLevelType w:val="multilevel"/>
    <w:tmpl w:val="8D52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E2909"/>
    <w:multiLevelType w:val="hybridMultilevel"/>
    <w:tmpl w:val="CCF8E74C"/>
    <w:lvl w:ilvl="0" w:tplc="FE8CFC5A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01255"/>
    <w:multiLevelType w:val="multilevel"/>
    <w:tmpl w:val="1092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060CA7"/>
    <w:multiLevelType w:val="hybridMultilevel"/>
    <w:tmpl w:val="70500FD8"/>
    <w:lvl w:ilvl="0" w:tplc="3D26244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5F40"/>
    <w:multiLevelType w:val="multilevel"/>
    <w:tmpl w:val="AB2A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0262C2"/>
    <w:multiLevelType w:val="hybridMultilevel"/>
    <w:tmpl w:val="0442A5A2"/>
    <w:lvl w:ilvl="0" w:tplc="D80A73A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D3DF0"/>
    <w:multiLevelType w:val="hybridMultilevel"/>
    <w:tmpl w:val="91141682"/>
    <w:lvl w:ilvl="0" w:tplc="197AC080">
      <w:numFmt w:val="bullet"/>
      <w:lvlText w:val="-"/>
      <w:lvlJc w:val="left"/>
      <w:pPr>
        <w:ind w:left="465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746D5360"/>
    <w:multiLevelType w:val="multilevel"/>
    <w:tmpl w:val="A32A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0D2969"/>
    <w:multiLevelType w:val="hybridMultilevel"/>
    <w:tmpl w:val="F746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3"/>
  </w:num>
  <w:num w:numId="10">
    <w:abstractNumId w:val="4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19"/>
    <w:rsid w:val="00002DB1"/>
    <w:rsid w:val="000078B2"/>
    <w:rsid w:val="000328A3"/>
    <w:rsid w:val="0005582E"/>
    <w:rsid w:val="000865FB"/>
    <w:rsid w:val="000E0406"/>
    <w:rsid w:val="000F65F1"/>
    <w:rsid w:val="00144614"/>
    <w:rsid w:val="00164AF5"/>
    <w:rsid w:val="001B1378"/>
    <w:rsid w:val="001D4B0F"/>
    <w:rsid w:val="001D7868"/>
    <w:rsid w:val="001E7C45"/>
    <w:rsid w:val="002029C6"/>
    <w:rsid w:val="00252322"/>
    <w:rsid w:val="002713D3"/>
    <w:rsid w:val="002A39D0"/>
    <w:rsid w:val="002B5228"/>
    <w:rsid w:val="00366616"/>
    <w:rsid w:val="00367CE9"/>
    <w:rsid w:val="003A7B3B"/>
    <w:rsid w:val="003C14D3"/>
    <w:rsid w:val="0042637E"/>
    <w:rsid w:val="00446B59"/>
    <w:rsid w:val="004E34A8"/>
    <w:rsid w:val="004F4326"/>
    <w:rsid w:val="0054196F"/>
    <w:rsid w:val="00556B9B"/>
    <w:rsid w:val="00567AF6"/>
    <w:rsid w:val="00573B70"/>
    <w:rsid w:val="005B2BD6"/>
    <w:rsid w:val="00663766"/>
    <w:rsid w:val="00683B91"/>
    <w:rsid w:val="00736E2C"/>
    <w:rsid w:val="007808EE"/>
    <w:rsid w:val="007A2ADA"/>
    <w:rsid w:val="007B3699"/>
    <w:rsid w:val="007B7623"/>
    <w:rsid w:val="007C3119"/>
    <w:rsid w:val="007F3A48"/>
    <w:rsid w:val="00855E66"/>
    <w:rsid w:val="00871C53"/>
    <w:rsid w:val="008A31AE"/>
    <w:rsid w:val="00923D1E"/>
    <w:rsid w:val="00935DA0"/>
    <w:rsid w:val="00960CC3"/>
    <w:rsid w:val="009617E1"/>
    <w:rsid w:val="00962BF5"/>
    <w:rsid w:val="00964AF4"/>
    <w:rsid w:val="009C26BE"/>
    <w:rsid w:val="00A33D0D"/>
    <w:rsid w:val="00A6313B"/>
    <w:rsid w:val="00AA3A99"/>
    <w:rsid w:val="00B01088"/>
    <w:rsid w:val="00B223BD"/>
    <w:rsid w:val="00B8756C"/>
    <w:rsid w:val="00B87DDB"/>
    <w:rsid w:val="00BB345E"/>
    <w:rsid w:val="00BB6EAB"/>
    <w:rsid w:val="00BB780A"/>
    <w:rsid w:val="00BE4CEC"/>
    <w:rsid w:val="00BF268B"/>
    <w:rsid w:val="00C31957"/>
    <w:rsid w:val="00C354E4"/>
    <w:rsid w:val="00C745B0"/>
    <w:rsid w:val="00CD3B2B"/>
    <w:rsid w:val="00CF3484"/>
    <w:rsid w:val="00D04B71"/>
    <w:rsid w:val="00D057AD"/>
    <w:rsid w:val="00DE2EB8"/>
    <w:rsid w:val="00DF1CD7"/>
    <w:rsid w:val="00DF7F94"/>
    <w:rsid w:val="00E6264D"/>
    <w:rsid w:val="00E64A79"/>
    <w:rsid w:val="00E9525A"/>
    <w:rsid w:val="00E95B89"/>
    <w:rsid w:val="00E96300"/>
    <w:rsid w:val="00EA490D"/>
    <w:rsid w:val="00ED297D"/>
    <w:rsid w:val="00EF2FE9"/>
    <w:rsid w:val="00F15171"/>
    <w:rsid w:val="00F463DD"/>
    <w:rsid w:val="00F507C3"/>
    <w:rsid w:val="00F70833"/>
    <w:rsid w:val="00F84279"/>
    <w:rsid w:val="00F97064"/>
    <w:rsid w:val="00FA1475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E043"/>
  <w15:chartTrackingRefBased/>
  <w15:docId w15:val="{81FD1D87-4DE4-433C-AE9F-5DC235DA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5F1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A147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147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C53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A147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14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ontext-paneldescription">
    <w:name w:val="context-panel__description"/>
    <w:basedOn w:val="Normal"/>
    <w:rsid w:val="00FA14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1475"/>
    <w:rPr>
      <w:color w:val="0000FF"/>
      <w:u w:val="single"/>
    </w:rPr>
  </w:style>
  <w:style w:type="character" w:customStyle="1" w:styleId="bitesize-sharetools">
    <w:name w:val="bitesize-sharetools"/>
    <w:basedOn w:val="DefaultParagraphFont"/>
    <w:rsid w:val="00FA1475"/>
  </w:style>
  <w:style w:type="character" w:customStyle="1" w:styleId="ec-share-cta-text">
    <w:name w:val="ec-share-cta-text"/>
    <w:basedOn w:val="DefaultParagraphFont"/>
    <w:rsid w:val="00FA1475"/>
  </w:style>
  <w:style w:type="paragraph" w:customStyle="1" w:styleId="study-guide-tabstab">
    <w:name w:val="study-guide-tabs__tab"/>
    <w:basedOn w:val="Normal"/>
    <w:rsid w:val="00FA14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tudy-guide-tabslabel">
    <w:name w:val="study-guide-tabs__label"/>
    <w:basedOn w:val="DefaultParagraphFont"/>
    <w:rsid w:val="00FA1475"/>
  </w:style>
  <w:style w:type="paragraph" w:customStyle="1" w:styleId="paginationitem">
    <w:name w:val="pagination__item"/>
    <w:basedOn w:val="Normal"/>
    <w:rsid w:val="00FA14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paginationiteminner">
    <w:name w:val="pagination__item__inner"/>
    <w:basedOn w:val="DefaultParagraphFont"/>
    <w:rsid w:val="00FA1475"/>
  </w:style>
  <w:style w:type="paragraph" w:styleId="NormalWeb">
    <w:name w:val="Normal (Web)"/>
    <w:basedOn w:val="Normal"/>
    <w:uiPriority w:val="99"/>
    <w:semiHidden/>
    <w:unhideWhenUsed/>
    <w:rsid w:val="00FA14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4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4AF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2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9C6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2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9C6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04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7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83932">
                                  <w:marLeft w:val="-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6054">
                                  <w:marLeft w:val="-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4415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2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13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71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07582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36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54572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39556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3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77110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223585">
                                              <w:marLeft w:val="0"/>
                                              <w:marRight w:val="0"/>
                                              <w:marTop w:val="12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990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525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0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5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797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pKMPj1-wa3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6.png@01D6E820.49BED910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blogs.glowscotland.org.uk/re/renfrewshiresensoryteam/2020/08/10/covid-19-update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781F6F07B9045952C652F246556E1" ma:contentTypeVersion="11" ma:contentTypeDescription="Create a new document." ma:contentTypeScope="" ma:versionID="6cc47806467506325aa3ec006599fd31">
  <xsd:schema xmlns:xsd="http://www.w3.org/2001/XMLSchema" xmlns:xs="http://www.w3.org/2001/XMLSchema" xmlns:p="http://schemas.microsoft.com/office/2006/metadata/properties" xmlns:ns3="daadf95b-8bf3-4e7a-8d25-cf808451965c" xmlns:ns4="1e3583c2-e924-4aaf-9f8f-d6eef995b281" targetNamespace="http://schemas.microsoft.com/office/2006/metadata/properties" ma:root="true" ma:fieldsID="d1c268570d984ccec22d4f9b39aae32e" ns3:_="" ns4:_="">
    <xsd:import namespace="daadf95b-8bf3-4e7a-8d25-cf808451965c"/>
    <xsd:import namespace="1e3583c2-e924-4aaf-9f8f-d6eef995b2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df95b-8bf3-4e7a-8d25-cf8084519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583c2-e924-4aaf-9f8f-d6eef995b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F399B-97D3-4B6C-BB1F-AEFC7DF7AA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9B0555-C1B1-4181-85B7-B7B95AA10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C0789-A052-429D-95CA-72B27EF5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df95b-8bf3-4e7a-8d25-cf808451965c"/>
    <ds:schemaRef ds:uri="1e3583c2-e924-4aaf-9f8f-d6eef995b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skirving</dc:creator>
  <cp:keywords/>
  <dc:description/>
  <cp:lastModifiedBy>s skirving</cp:lastModifiedBy>
  <cp:revision>3</cp:revision>
  <dcterms:created xsi:type="dcterms:W3CDTF">2021-01-28T09:49:00Z</dcterms:created>
  <dcterms:modified xsi:type="dcterms:W3CDTF">2021-02-02T11:22:00Z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0x010100FCC781F6F07B9045952C652F246556E1</vt:lpwstr>
  </property>
</Properties>
</file>