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289"/>
        <w:gridCol w:w="1391"/>
        <w:gridCol w:w="1397"/>
        <w:gridCol w:w="599"/>
        <w:gridCol w:w="4836"/>
        <w:gridCol w:w="1394"/>
        <w:gridCol w:w="1446"/>
      </w:tblGrid>
      <w:tr w:rsidR="00C07665" w:rsidRPr="00FF0A6F" w14:paraId="3DF6EDC8" w14:textId="77777777" w:rsidTr="00C07665">
        <w:tc>
          <w:tcPr>
            <w:tcW w:w="5000" w:type="pct"/>
            <w:gridSpan w:val="7"/>
          </w:tcPr>
          <w:p w14:paraId="67DDAB06" w14:textId="6178CCD5" w:rsidR="00C07665" w:rsidRPr="00CA075E" w:rsidRDefault="00C052CD" w:rsidP="004F0FAC">
            <w:pPr>
              <w:spacing w:before="60" w:after="60"/>
              <w:rPr>
                <w:rFonts w:ascii="Tw Cen MT" w:hAnsi="Tw Cen MT"/>
                <w:b/>
                <w:sz w:val="20"/>
                <w:szCs w:val="20"/>
              </w:rPr>
            </w:pPr>
            <w:r w:rsidRPr="00CA075E">
              <w:rPr>
                <w:rFonts w:ascii="Tw Cen MT" w:hAnsi="Tw Cen MT"/>
                <w:b/>
                <w:sz w:val="20"/>
                <w:szCs w:val="20"/>
              </w:rPr>
              <w:t xml:space="preserve">LESSON </w:t>
            </w:r>
            <w:r w:rsidR="004F0FAC">
              <w:rPr>
                <w:rFonts w:ascii="Tw Cen MT" w:hAnsi="Tw Cen MT"/>
                <w:b/>
                <w:sz w:val="20"/>
                <w:szCs w:val="20"/>
              </w:rPr>
              <w:t>FIVE</w:t>
            </w:r>
            <w:r w:rsidRPr="00CA075E">
              <w:rPr>
                <w:rFonts w:ascii="Tw Cen MT" w:hAnsi="Tw Cen MT"/>
                <w:b/>
                <w:sz w:val="20"/>
                <w:szCs w:val="20"/>
              </w:rPr>
              <w:t xml:space="preserve"> – </w:t>
            </w:r>
            <w:r w:rsidR="004F0FAC">
              <w:rPr>
                <w:rFonts w:ascii="Tw Cen MT" w:hAnsi="Tw Cen MT"/>
                <w:b/>
                <w:sz w:val="20"/>
                <w:szCs w:val="20"/>
              </w:rPr>
              <w:t>LANGUAGE AND MINDSET</w:t>
            </w:r>
            <w:r w:rsidRPr="00CA075E">
              <w:rPr>
                <w:rFonts w:ascii="Tw Cen MT" w:hAnsi="Tw Cen MT"/>
                <w:b/>
                <w:sz w:val="20"/>
                <w:szCs w:val="20"/>
              </w:rPr>
              <w:t xml:space="preserve"> </w:t>
            </w:r>
          </w:p>
        </w:tc>
      </w:tr>
      <w:tr w:rsidR="00CE4C60" w:rsidRPr="00FF0A6F" w14:paraId="4874674B" w14:textId="77777777" w:rsidTr="00CE4C60">
        <w:tc>
          <w:tcPr>
            <w:tcW w:w="5000" w:type="pct"/>
            <w:gridSpan w:val="7"/>
          </w:tcPr>
          <w:p w14:paraId="11641B34" w14:textId="633907AA" w:rsidR="00E033B1" w:rsidRPr="004F0FAC" w:rsidRDefault="00C052CD" w:rsidP="00E033B1">
            <w:pPr>
              <w:spacing w:before="60" w:after="60"/>
              <w:rPr>
                <w:rFonts w:ascii="Tw Cen MT" w:hAnsi="Tw Cen MT"/>
                <w:b/>
                <w:sz w:val="20"/>
                <w:szCs w:val="20"/>
              </w:rPr>
            </w:pPr>
            <w:r w:rsidRPr="00CA075E">
              <w:rPr>
                <w:rFonts w:ascii="Tw Cen MT" w:hAnsi="Tw Cen MT"/>
                <w:b/>
                <w:sz w:val="20"/>
                <w:szCs w:val="20"/>
              </w:rPr>
              <w:t>STARTER TASK</w:t>
            </w:r>
            <w:r w:rsidR="00CE4C60" w:rsidRPr="00CA075E">
              <w:rPr>
                <w:rFonts w:ascii="Tw Cen MT" w:hAnsi="Tw Cen MT"/>
                <w:b/>
                <w:sz w:val="20"/>
                <w:szCs w:val="20"/>
              </w:rPr>
              <w:t>:</w:t>
            </w:r>
          </w:p>
        </w:tc>
      </w:tr>
      <w:tr w:rsidR="004F0FAC" w:rsidRPr="00FF0A6F" w14:paraId="63009E0E" w14:textId="77777777" w:rsidTr="004F0FAC">
        <w:trPr>
          <w:trHeight w:val="173"/>
        </w:trPr>
        <w:tc>
          <w:tcPr>
            <w:tcW w:w="2500" w:type="pct"/>
            <w:gridSpan w:val="4"/>
          </w:tcPr>
          <w:p w14:paraId="4453A8A2" w14:textId="77777777" w:rsidR="004F0FAC" w:rsidRDefault="004F0FAC" w:rsidP="00521133">
            <w:pPr>
              <w:spacing w:before="60" w:after="60"/>
              <w:rPr>
                <w:rFonts w:ascii="Tw Cen MT" w:hAnsi="Tw Cen MT"/>
                <w:sz w:val="20"/>
                <w:szCs w:val="20"/>
              </w:rPr>
            </w:pPr>
            <w:r>
              <w:rPr>
                <w:rFonts w:ascii="Tw Cen MT" w:hAnsi="Tw Cen MT"/>
                <w:sz w:val="20"/>
                <w:szCs w:val="20"/>
              </w:rPr>
              <w:t>Image One</w:t>
            </w:r>
          </w:p>
          <w:p w14:paraId="3DA7629E" w14:textId="77777777" w:rsidR="004F0FAC" w:rsidRDefault="004F0FAC" w:rsidP="00521133">
            <w:pPr>
              <w:spacing w:before="60" w:after="60"/>
              <w:rPr>
                <w:rFonts w:ascii="Tw Cen MT" w:hAnsi="Tw Cen MT"/>
                <w:sz w:val="20"/>
                <w:szCs w:val="20"/>
              </w:rPr>
            </w:pPr>
          </w:p>
          <w:p w14:paraId="5B239D27" w14:textId="3366425D" w:rsidR="004F0FAC" w:rsidRPr="004F0FAC" w:rsidRDefault="004F0FAC" w:rsidP="00521133">
            <w:pPr>
              <w:spacing w:before="60" w:after="60"/>
              <w:rPr>
                <w:rFonts w:ascii="Tw Cen MT" w:hAnsi="Tw Cen MT"/>
                <w:sz w:val="20"/>
                <w:szCs w:val="20"/>
              </w:rPr>
            </w:pPr>
          </w:p>
        </w:tc>
        <w:tc>
          <w:tcPr>
            <w:tcW w:w="2500" w:type="pct"/>
            <w:gridSpan w:val="3"/>
          </w:tcPr>
          <w:p w14:paraId="1C62633F" w14:textId="36A2D8A6" w:rsidR="004F0FAC" w:rsidRDefault="004F0FAC" w:rsidP="004F0FAC">
            <w:pPr>
              <w:spacing w:before="60" w:after="60"/>
              <w:rPr>
                <w:rFonts w:ascii="Tw Cen MT" w:hAnsi="Tw Cen MT"/>
                <w:sz w:val="20"/>
                <w:szCs w:val="20"/>
              </w:rPr>
            </w:pPr>
            <w:r>
              <w:rPr>
                <w:rFonts w:ascii="Tw Cen MT" w:hAnsi="Tw Cen MT"/>
                <w:sz w:val="20"/>
                <w:szCs w:val="20"/>
              </w:rPr>
              <w:t>Image Two</w:t>
            </w:r>
          </w:p>
          <w:p w14:paraId="0A726E5D" w14:textId="483CAF73" w:rsidR="004F0FAC" w:rsidRPr="004F0FAC" w:rsidRDefault="004F0FAC" w:rsidP="00521133">
            <w:pPr>
              <w:spacing w:before="60" w:after="60"/>
              <w:rPr>
                <w:rFonts w:ascii="Tw Cen MT" w:hAnsi="Tw Cen MT"/>
                <w:sz w:val="20"/>
                <w:szCs w:val="20"/>
              </w:rPr>
            </w:pPr>
          </w:p>
        </w:tc>
      </w:tr>
      <w:tr w:rsidR="004F0FAC" w:rsidRPr="00FF0A6F" w14:paraId="06399EE4" w14:textId="77777777" w:rsidTr="004F0FAC">
        <w:trPr>
          <w:trHeight w:val="172"/>
        </w:trPr>
        <w:tc>
          <w:tcPr>
            <w:tcW w:w="2500" w:type="pct"/>
            <w:gridSpan w:val="4"/>
          </w:tcPr>
          <w:p w14:paraId="5115B139" w14:textId="03A5DABA" w:rsidR="004F0FAC" w:rsidRPr="00595D28" w:rsidRDefault="004F0FAC" w:rsidP="00521133">
            <w:pPr>
              <w:spacing w:before="60" w:after="60"/>
              <w:rPr>
                <w:rFonts w:ascii="Tw Cen MT" w:hAnsi="Tw Cen MT"/>
                <w:sz w:val="20"/>
                <w:szCs w:val="20"/>
              </w:rPr>
            </w:pPr>
            <w:r>
              <w:rPr>
                <w:rFonts w:ascii="Tw Cen MT" w:hAnsi="Tw Cen MT"/>
                <w:sz w:val="20"/>
                <w:szCs w:val="20"/>
              </w:rPr>
              <w:t>Image Three</w:t>
            </w:r>
          </w:p>
        </w:tc>
        <w:tc>
          <w:tcPr>
            <w:tcW w:w="2500" w:type="pct"/>
            <w:gridSpan w:val="3"/>
          </w:tcPr>
          <w:p w14:paraId="6FC0A66C" w14:textId="77777777" w:rsidR="004F0FAC" w:rsidRDefault="004F0FAC" w:rsidP="00521133">
            <w:pPr>
              <w:spacing w:before="60" w:after="60"/>
              <w:rPr>
                <w:rFonts w:ascii="Tw Cen MT" w:hAnsi="Tw Cen MT"/>
                <w:sz w:val="20"/>
                <w:szCs w:val="20"/>
              </w:rPr>
            </w:pPr>
            <w:r>
              <w:rPr>
                <w:rFonts w:ascii="Tw Cen MT" w:hAnsi="Tw Cen MT"/>
                <w:sz w:val="20"/>
                <w:szCs w:val="20"/>
              </w:rPr>
              <w:t>Image Four</w:t>
            </w:r>
          </w:p>
          <w:p w14:paraId="1965C756" w14:textId="77777777" w:rsidR="004F0FAC" w:rsidRDefault="004F0FAC" w:rsidP="00521133">
            <w:pPr>
              <w:spacing w:before="60" w:after="60"/>
              <w:rPr>
                <w:rFonts w:ascii="Tw Cen MT" w:hAnsi="Tw Cen MT"/>
                <w:sz w:val="20"/>
                <w:szCs w:val="20"/>
              </w:rPr>
            </w:pPr>
          </w:p>
          <w:p w14:paraId="3C0AD27B" w14:textId="0CC4BFCE" w:rsidR="004F0FAC" w:rsidRPr="004F0FAC" w:rsidRDefault="004F0FAC" w:rsidP="00521133">
            <w:pPr>
              <w:spacing w:before="60" w:after="60"/>
              <w:rPr>
                <w:rFonts w:ascii="Tw Cen MT" w:hAnsi="Tw Cen MT"/>
                <w:sz w:val="20"/>
                <w:szCs w:val="20"/>
              </w:rPr>
            </w:pPr>
          </w:p>
        </w:tc>
      </w:tr>
      <w:tr w:rsidR="00521133" w:rsidRPr="00FF0A6F" w14:paraId="3090CFD9" w14:textId="77777777" w:rsidTr="00CE4C60">
        <w:tc>
          <w:tcPr>
            <w:tcW w:w="5000" w:type="pct"/>
            <w:gridSpan w:val="7"/>
          </w:tcPr>
          <w:p w14:paraId="7493B459" w14:textId="77777777" w:rsidR="00521133" w:rsidRDefault="00521133" w:rsidP="00BC366A">
            <w:pPr>
              <w:spacing w:before="60" w:after="60"/>
              <w:rPr>
                <w:rFonts w:ascii="Tw Cen MT" w:hAnsi="Tw Cen MT"/>
                <w:b/>
                <w:sz w:val="20"/>
                <w:szCs w:val="20"/>
              </w:rPr>
            </w:pPr>
            <w:r w:rsidRPr="00CA075E">
              <w:rPr>
                <w:rFonts w:ascii="Tw Cen MT" w:hAnsi="Tw Cen MT"/>
                <w:b/>
                <w:sz w:val="20"/>
                <w:szCs w:val="20"/>
              </w:rPr>
              <w:t xml:space="preserve">TASK </w:t>
            </w:r>
            <w:r w:rsidR="00BC366A" w:rsidRPr="00CA075E">
              <w:rPr>
                <w:rFonts w:ascii="Tw Cen MT" w:hAnsi="Tw Cen MT"/>
                <w:b/>
                <w:sz w:val="20"/>
                <w:szCs w:val="20"/>
              </w:rPr>
              <w:t>ONE</w:t>
            </w:r>
            <w:r w:rsidRPr="00CA075E">
              <w:rPr>
                <w:rFonts w:ascii="Tw Cen MT" w:hAnsi="Tw Cen MT"/>
                <w:b/>
                <w:sz w:val="20"/>
                <w:szCs w:val="20"/>
              </w:rPr>
              <w:t>:</w:t>
            </w:r>
          </w:p>
          <w:p w14:paraId="3B41D7BA" w14:textId="77777777" w:rsidR="004F0FAC" w:rsidRDefault="004F0FAC" w:rsidP="00BC366A">
            <w:pPr>
              <w:spacing w:before="60" w:after="60"/>
              <w:rPr>
                <w:rFonts w:ascii="Tw Cen MT" w:hAnsi="Tw Cen MT"/>
                <w:b/>
                <w:sz w:val="20"/>
                <w:szCs w:val="20"/>
              </w:rPr>
            </w:pPr>
          </w:p>
          <w:p w14:paraId="34AB7413" w14:textId="67FDDBD3" w:rsidR="004F0FAC" w:rsidRPr="00CA075E" w:rsidRDefault="004F0FAC" w:rsidP="00BC366A">
            <w:pPr>
              <w:spacing w:before="60" w:after="60"/>
              <w:rPr>
                <w:rFonts w:ascii="Tw Cen MT" w:hAnsi="Tw Cen MT"/>
                <w:b/>
                <w:sz w:val="20"/>
                <w:szCs w:val="20"/>
              </w:rPr>
            </w:pPr>
          </w:p>
        </w:tc>
      </w:tr>
      <w:tr w:rsidR="004F0FAC" w:rsidRPr="00FF0A6F" w14:paraId="0CC331B2" w14:textId="77777777" w:rsidTr="00CE4C60">
        <w:tc>
          <w:tcPr>
            <w:tcW w:w="5000" w:type="pct"/>
            <w:gridSpan w:val="7"/>
          </w:tcPr>
          <w:p w14:paraId="3B42CD1A" w14:textId="50774860" w:rsidR="004F0FAC" w:rsidRPr="00CA075E" w:rsidRDefault="004F0FAC" w:rsidP="00BC366A">
            <w:pPr>
              <w:spacing w:before="60" w:after="60"/>
              <w:rPr>
                <w:rFonts w:ascii="Tw Cen MT" w:hAnsi="Tw Cen MT"/>
                <w:b/>
                <w:sz w:val="20"/>
                <w:szCs w:val="20"/>
              </w:rPr>
            </w:pPr>
            <w:r>
              <w:rPr>
                <w:rFonts w:ascii="Tw Cen MT" w:hAnsi="Tw Cen MT"/>
                <w:b/>
                <w:sz w:val="20"/>
                <w:szCs w:val="20"/>
              </w:rPr>
              <w:t>TASK TWO:</w:t>
            </w:r>
          </w:p>
        </w:tc>
      </w:tr>
      <w:tr w:rsidR="004F0FAC" w:rsidRPr="00FF0A6F" w14:paraId="2330168F" w14:textId="77777777" w:rsidTr="004F0FAC">
        <w:tc>
          <w:tcPr>
            <w:tcW w:w="1397" w:type="pct"/>
          </w:tcPr>
          <w:p w14:paraId="45F43BCB" w14:textId="05C5CA00" w:rsidR="004F0FAC" w:rsidRPr="00CA075E" w:rsidRDefault="004F0FAC" w:rsidP="004F0FAC">
            <w:pPr>
              <w:spacing w:before="60" w:after="60"/>
              <w:rPr>
                <w:rFonts w:ascii="Tw Cen MT" w:hAnsi="Tw Cen MT"/>
                <w:b/>
                <w:sz w:val="20"/>
                <w:szCs w:val="20"/>
              </w:rPr>
            </w:pPr>
            <w:r>
              <w:rPr>
                <w:rFonts w:ascii="Tw Cen MT" w:hAnsi="Tw Cen MT"/>
                <w:b/>
                <w:sz w:val="20"/>
                <w:szCs w:val="20"/>
              </w:rPr>
              <w:t>Statement</w:t>
            </w:r>
          </w:p>
        </w:tc>
        <w:tc>
          <w:tcPr>
            <w:tcW w:w="453" w:type="pct"/>
          </w:tcPr>
          <w:p w14:paraId="45A6ABBE" w14:textId="312526A3" w:rsidR="004F0FAC" w:rsidRPr="00CA075E" w:rsidRDefault="004F0FAC" w:rsidP="004F0FAC">
            <w:pPr>
              <w:spacing w:before="60" w:after="60"/>
              <w:rPr>
                <w:rFonts w:ascii="Tw Cen MT" w:hAnsi="Tw Cen MT"/>
                <w:b/>
                <w:sz w:val="20"/>
                <w:szCs w:val="20"/>
              </w:rPr>
            </w:pPr>
            <w:r>
              <w:rPr>
                <w:rFonts w:ascii="Tw Cen MT" w:hAnsi="Tw Cen MT"/>
                <w:b/>
                <w:sz w:val="20"/>
                <w:szCs w:val="20"/>
              </w:rPr>
              <w:t>Good for Mental Health</w:t>
            </w:r>
          </w:p>
        </w:tc>
        <w:tc>
          <w:tcPr>
            <w:tcW w:w="455" w:type="pct"/>
          </w:tcPr>
          <w:p w14:paraId="2DB11650" w14:textId="77777777" w:rsidR="004F0FAC" w:rsidRPr="00CA075E" w:rsidRDefault="004F0FAC" w:rsidP="004F0FAC">
            <w:pPr>
              <w:spacing w:before="60" w:after="60"/>
              <w:rPr>
                <w:rFonts w:ascii="Tw Cen MT" w:hAnsi="Tw Cen MT"/>
                <w:b/>
                <w:sz w:val="20"/>
                <w:szCs w:val="20"/>
              </w:rPr>
            </w:pPr>
            <w:r>
              <w:rPr>
                <w:rFonts w:ascii="Tw Cen MT" w:hAnsi="Tw Cen MT"/>
                <w:b/>
                <w:sz w:val="20"/>
                <w:szCs w:val="20"/>
              </w:rPr>
              <w:t>Bad for Mental Health</w:t>
            </w:r>
          </w:p>
        </w:tc>
        <w:tc>
          <w:tcPr>
            <w:tcW w:w="1770" w:type="pct"/>
            <w:gridSpan w:val="2"/>
          </w:tcPr>
          <w:p w14:paraId="7DB1CF21" w14:textId="3EF5CCC3" w:rsidR="004F0FAC" w:rsidRPr="00CA075E" w:rsidRDefault="004F0FAC" w:rsidP="004F0FAC">
            <w:pPr>
              <w:spacing w:before="60" w:after="60"/>
              <w:rPr>
                <w:rFonts w:ascii="Tw Cen MT" w:hAnsi="Tw Cen MT"/>
                <w:b/>
                <w:sz w:val="20"/>
                <w:szCs w:val="20"/>
              </w:rPr>
            </w:pPr>
            <w:r>
              <w:rPr>
                <w:rFonts w:ascii="Tw Cen MT" w:hAnsi="Tw Cen MT"/>
                <w:b/>
                <w:sz w:val="20"/>
                <w:szCs w:val="20"/>
              </w:rPr>
              <w:t>Statement</w:t>
            </w:r>
          </w:p>
        </w:tc>
        <w:tc>
          <w:tcPr>
            <w:tcW w:w="454" w:type="pct"/>
          </w:tcPr>
          <w:p w14:paraId="29641D8D" w14:textId="76BD2AEE" w:rsidR="004F0FAC" w:rsidRPr="00CA075E" w:rsidRDefault="004F0FAC" w:rsidP="004F0FAC">
            <w:pPr>
              <w:spacing w:before="60" w:after="60"/>
              <w:rPr>
                <w:rFonts w:ascii="Tw Cen MT" w:hAnsi="Tw Cen MT"/>
                <w:b/>
                <w:sz w:val="20"/>
                <w:szCs w:val="20"/>
              </w:rPr>
            </w:pPr>
            <w:r>
              <w:rPr>
                <w:rFonts w:ascii="Tw Cen MT" w:hAnsi="Tw Cen MT"/>
                <w:b/>
                <w:sz w:val="20"/>
                <w:szCs w:val="20"/>
              </w:rPr>
              <w:t>Good for Mental Health</w:t>
            </w:r>
          </w:p>
        </w:tc>
        <w:tc>
          <w:tcPr>
            <w:tcW w:w="471" w:type="pct"/>
          </w:tcPr>
          <w:p w14:paraId="05CCF718" w14:textId="5224E159" w:rsidR="004F0FAC" w:rsidRPr="00CA075E" w:rsidRDefault="004F0FAC" w:rsidP="004F0FAC">
            <w:pPr>
              <w:spacing w:before="60" w:after="60"/>
              <w:rPr>
                <w:rFonts w:ascii="Tw Cen MT" w:hAnsi="Tw Cen MT"/>
                <w:b/>
                <w:sz w:val="20"/>
                <w:szCs w:val="20"/>
              </w:rPr>
            </w:pPr>
            <w:r>
              <w:rPr>
                <w:rFonts w:ascii="Tw Cen MT" w:hAnsi="Tw Cen MT"/>
                <w:b/>
                <w:sz w:val="20"/>
                <w:szCs w:val="20"/>
              </w:rPr>
              <w:t>Bad for Mental Health</w:t>
            </w:r>
          </w:p>
        </w:tc>
      </w:tr>
      <w:tr w:rsidR="004F0FAC" w:rsidRPr="00FF0A6F" w14:paraId="5E20214E" w14:textId="77777777" w:rsidTr="004F0FAC">
        <w:tc>
          <w:tcPr>
            <w:tcW w:w="1397" w:type="pct"/>
          </w:tcPr>
          <w:p w14:paraId="63F329C3" w14:textId="1FF87DEE" w:rsidR="004F0FAC" w:rsidRPr="00D1110C" w:rsidRDefault="00D1110C" w:rsidP="00D1110C">
            <w:pPr>
              <w:spacing w:before="120" w:after="60"/>
              <w:rPr>
                <w:rFonts w:ascii="Tw Cen MT" w:hAnsi="Tw Cen MT"/>
                <w:i/>
                <w:sz w:val="16"/>
                <w:szCs w:val="16"/>
              </w:rPr>
            </w:pPr>
            <w:r w:rsidRPr="00D1110C">
              <w:rPr>
                <w:rFonts w:ascii="Tw Cen MT" w:hAnsi="Tw Cen MT"/>
                <w:i/>
                <w:sz w:val="16"/>
                <w:szCs w:val="16"/>
              </w:rPr>
              <w:t>Don’t worry you will do better next time</w:t>
            </w:r>
          </w:p>
        </w:tc>
        <w:tc>
          <w:tcPr>
            <w:tcW w:w="453" w:type="pct"/>
          </w:tcPr>
          <w:p w14:paraId="02961CB3" w14:textId="77777777" w:rsidR="004F0FAC" w:rsidRPr="00D1110C" w:rsidRDefault="004F0FAC" w:rsidP="00D1110C">
            <w:pPr>
              <w:spacing w:before="120" w:after="60"/>
              <w:rPr>
                <w:rFonts w:ascii="Tw Cen MT" w:hAnsi="Tw Cen MT"/>
                <w:i/>
                <w:sz w:val="16"/>
                <w:szCs w:val="16"/>
              </w:rPr>
            </w:pPr>
          </w:p>
        </w:tc>
        <w:tc>
          <w:tcPr>
            <w:tcW w:w="455" w:type="pct"/>
          </w:tcPr>
          <w:p w14:paraId="53D79FFF" w14:textId="77777777" w:rsidR="004F0FAC" w:rsidRPr="00D1110C" w:rsidRDefault="004F0FAC" w:rsidP="00D1110C">
            <w:pPr>
              <w:spacing w:before="120" w:after="60"/>
              <w:rPr>
                <w:rFonts w:ascii="Tw Cen MT" w:hAnsi="Tw Cen MT"/>
                <w:i/>
                <w:sz w:val="16"/>
                <w:szCs w:val="16"/>
              </w:rPr>
            </w:pPr>
          </w:p>
        </w:tc>
        <w:tc>
          <w:tcPr>
            <w:tcW w:w="1770" w:type="pct"/>
            <w:gridSpan w:val="2"/>
          </w:tcPr>
          <w:p w14:paraId="1221D07C" w14:textId="4AFA528D" w:rsidR="004F0FAC" w:rsidRPr="00D1110C" w:rsidRDefault="00D1110C" w:rsidP="00D1110C">
            <w:pPr>
              <w:spacing w:before="120" w:after="60"/>
              <w:rPr>
                <w:rFonts w:ascii="Tw Cen MT" w:hAnsi="Tw Cen MT"/>
                <w:i/>
                <w:sz w:val="16"/>
                <w:szCs w:val="16"/>
              </w:rPr>
            </w:pPr>
            <w:r>
              <w:rPr>
                <w:rFonts w:ascii="Tw Cen MT" w:hAnsi="Tw Cen MT"/>
                <w:i/>
                <w:sz w:val="16"/>
                <w:szCs w:val="16"/>
              </w:rPr>
              <w:t>Is that your work?</w:t>
            </w:r>
          </w:p>
        </w:tc>
        <w:tc>
          <w:tcPr>
            <w:tcW w:w="454" w:type="pct"/>
          </w:tcPr>
          <w:p w14:paraId="3647DD2B" w14:textId="77777777" w:rsidR="004F0FAC" w:rsidRPr="00D1110C" w:rsidRDefault="004F0FAC" w:rsidP="00D1110C">
            <w:pPr>
              <w:spacing w:before="120" w:after="60"/>
              <w:rPr>
                <w:rFonts w:ascii="Tw Cen MT" w:hAnsi="Tw Cen MT"/>
                <w:i/>
                <w:sz w:val="16"/>
                <w:szCs w:val="16"/>
              </w:rPr>
            </w:pPr>
          </w:p>
        </w:tc>
        <w:tc>
          <w:tcPr>
            <w:tcW w:w="471" w:type="pct"/>
          </w:tcPr>
          <w:p w14:paraId="7DFC9654" w14:textId="77777777" w:rsidR="004F0FAC" w:rsidRPr="00D1110C" w:rsidRDefault="004F0FAC" w:rsidP="00D1110C">
            <w:pPr>
              <w:spacing w:before="120" w:after="60"/>
              <w:rPr>
                <w:rFonts w:ascii="Tw Cen MT" w:hAnsi="Tw Cen MT"/>
                <w:i/>
                <w:sz w:val="16"/>
                <w:szCs w:val="16"/>
              </w:rPr>
            </w:pPr>
          </w:p>
        </w:tc>
      </w:tr>
      <w:tr w:rsidR="004F0FAC" w:rsidRPr="00FF0A6F" w14:paraId="038CF1E4" w14:textId="77777777" w:rsidTr="004F0FAC">
        <w:tc>
          <w:tcPr>
            <w:tcW w:w="1397" w:type="pct"/>
          </w:tcPr>
          <w:p w14:paraId="0A57C39C" w14:textId="5278274A" w:rsidR="004F0FAC" w:rsidRPr="00D1110C" w:rsidRDefault="00D1110C" w:rsidP="00D1110C">
            <w:pPr>
              <w:spacing w:before="120" w:after="60"/>
              <w:rPr>
                <w:rFonts w:ascii="Tw Cen MT" w:hAnsi="Tw Cen MT"/>
                <w:i/>
                <w:sz w:val="16"/>
                <w:szCs w:val="16"/>
              </w:rPr>
            </w:pPr>
            <w:r w:rsidRPr="00D1110C">
              <w:rPr>
                <w:rFonts w:ascii="Tw Cen MT" w:hAnsi="Tw Cen MT"/>
                <w:i/>
                <w:sz w:val="16"/>
                <w:szCs w:val="16"/>
              </w:rPr>
              <w:t>Keep working hard, you will improve</w:t>
            </w:r>
          </w:p>
        </w:tc>
        <w:tc>
          <w:tcPr>
            <w:tcW w:w="453" w:type="pct"/>
          </w:tcPr>
          <w:p w14:paraId="63F7F0FD" w14:textId="77777777" w:rsidR="004F0FAC" w:rsidRPr="00D1110C" w:rsidRDefault="004F0FAC" w:rsidP="00D1110C">
            <w:pPr>
              <w:spacing w:before="120" w:after="60"/>
              <w:rPr>
                <w:rFonts w:ascii="Tw Cen MT" w:hAnsi="Tw Cen MT"/>
                <w:i/>
                <w:sz w:val="16"/>
                <w:szCs w:val="16"/>
              </w:rPr>
            </w:pPr>
          </w:p>
        </w:tc>
        <w:tc>
          <w:tcPr>
            <w:tcW w:w="455" w:type="pct"/>
          </w:tcPr>
          <w:p w14:paraId="39E51864" w14:textId="77777777" w:rsidR="004F0FAC" w:rsidRPr="00D1110C" w:rsidRDefault="004F0FAC" w:rsidP="00D1110C">
            <w:pPr>
              <w:spacing w:before="120" w:after="60"/>
              <w:rPr>
                <w:rFonts w:ascii="Tw Cen MT" w:hAnsi="Tw Cen MT"/>
                <w:i/>
                <w:sz w:val="16"/>
                <w:szCs w:val="16"/>
              </w:rPr>
            </w:pPr>
          </w:p>
        </w:tc>
        <w:tc>
          <w:tcPr>
            <w:tcW w:w="1770" w:type="pct"/>
            <w:gridSpan w:val="2"/>
          </w:tcPr>
          <w:p w14:paraId="24E57F2F" w14:textId="513F1AA7" w:rsidR="004F0FAC" w:rsidRPr="00D1110C" w:rsidRDefault="00D1110C" w:rsidP="00D1110C">
            <w:pPr>
              <w:spacing w:before="120" w:after="60"/>
              <w:rPr>
                <w:rFonts w:ascii="Tw Cen MT" w:hAnsi="Tw Cen MT"/>
                <w:i/>
                <w:sz w:val="16"/>
                <w:szCs w:val="16"/>
              </w:rPr>
            </w:pPr>
            <w:r>
              <w:rPr>
                <w:rFonts w:ascii="Tw Cen MT" w:hAnsi="Tw Cen MT"/>
                <w:i/>
                <w:sz w:val="16"/>
                <w:szCs w:val="16"/>
              </w:rPr>
              <w:t>I think you are ready to try a more difficult skill</w:t>
            </w:r>
          </w:p>
        </w:tc>
        <w:tc>
          <w:tcPr>
            <w:tcW w:w="454" w:type="pct"/>
          </w:tcPr>
          <w:p w14:paraId="134CF329" w14:textId="77777777" w:rsidR="004F0FAC" w:rsidRPr="00D1110C" w:rsidRDefault="004F0FAC" w:rsidP="00D1110C">
            <w:pPr>
              <w:spacing w:before="120" w:after="60"/>
              <w:rPr>
                <w:rFonts w:ascii="Tw Cen MT" w:hAnsi="Tw Cen MT"/>
                <w:i/>
                <w:sz w:val="16"/>
                <w:szCs w:val="16"/>
              </w:rPr>
            </w:pPr>
          </w:p>
        </w:tc>
        <w:tc>
          <w:tcPr>
            <w:tcW w:w="471" w:type="pct"/>
          </w:tcPr>
          <w:p w14:paraId="0A193182" w14:textId="77777777" w:rsidR="004F0FAC" w:rsidRPr="00D1110C" w:rsidRDefault="004F0FAC" w:rsidP="00D1110C">
            <w:pPr>
              <w:spacing w:before="120" w:after="60"/>
              <w:rPr>
                <w:rFonts w:ascii="Tw Cen MT" w:hAnsi="Tw Cen MT"/>
                <w:i/>
                <w:sz w:val="16"/>
                <w:szCs w:val="16"/>
              </w:rPr>
            </w:pPr>
          </w:p>
        </w:tc>
      </w:tr>
      <w:tr w:rsidR="004F0FAC" w:rsidRPr="00FF0A6F" w14:paraId="4D9DC9F3" w14:textId="77777777" w:rsidTr="004F0FAC">
        <w:tc>
          <w:tcPr>
            <w:tcW w:w="1397" w:type="pct"/>
          </w:tcPr>
          <w:p w14:paraId="6B27E264" w14:textId="5CB3809D" w:rsidR="004F0FAC" w:rsidRPr="00D1110C" w:rsidRDefault="00D1110C" w:rsidP="00D1110C">
            <w:pPr>
              <w:spacing w:before="120" w:after="60"/>
              <w:rPr>
                <w:rFonts w:ascii="Tw Cen MT" w:hAnsi="Tw Cen MT"/>
                <w:i/>
                <w:sz w:val="16"/>
                <w:szCs w:val="16"/>
              </w:rPr>
            </w:pPr>
            <w:r w:rsidRPr="00D1110C">
              <w:rPr>
                <w:rFonts w:ascii="Tw Cen MT" w:hAnsi="Tw Cen MT"/>
                <w:i/>
                <w:sz w:val="16"/>
                <w:szCs w:val="16"/>
              </w:rPr>
              <w:t>Did you do that homework on the bus?</w:t>
            </w:r>
          </w:p>
        </w:tc>
        <w:tc>
          <w:tcPr>
            <w:tcW w:w="453" w:type="pct"/>
          </w:tcPr>
          <w:p w14:paraId="742518DA" w14:textId="77777777" w:rsidR="004F0FAC" w:rsidRPr="00D1110C" w:rsidRDefault="004F0FAC" w:rsidP="00D1110C">
            <w:pPr>
              <w:spacing w:before="120" w:after="60"/>
              <w:rPr>
                <w:rFonts w:ascii="Tw Cen MT" w:hAnsi="Tw Cen MT"/>
                <w:i/>
                <w:sz w:val="16"/>
                <w:szCs w:val="16"/>
              </w:rPr>
            </w:pPr>
          </w:p>
        </w:tc>
        <w:tc>
          <w:tcPr>
            <w:tcW w:w="455" w:type="pct"/>
          </w:tcPr>
          <w:p w14:paraId="4E374D38" w14:textId="77777777" w:rsidR="004F0FAC" w:rsidRPr="00D1110C" w:rsidRDefault="004F0FAC" w:rsidP="00D1110C">
            <w:pPr>
              <w:spacing w:before="120" w:after="60"/>
              <w:rPr>
                <w:rFonts w:ascii="Tw Cen MT" w:hAnsi="Tw Cen MT"/>
                <w:i/>
                <w:sz w:val="16"/>
                <w:szCs w:val="16"/>
              </w:rPr>
            </w:pPr>
          </w:p>
        </w:tc>
        <w:tc>
          <w:tcPr>
            <w:tcW w:w="1770" w:type="pct"/>
            <w:gridSpan w:val="2"/>
          </w:tcPr>
          <w:p w14:paraId="3A9A3815" w14:textId="741E4F9C" w:rsidR="004F0FAC" w:rsidRPr="00D1110C" w:rsidRDefault="00D1110C" w:rsidP="00D1110C">
            <w:pPr>
              <w:spacing w:before="120" w:after="60"/>
              <w:rPr>
                <w:rFonts w:ascii="Tw Cen MT" w:hAnsi="Tw Cen MT"/>
                <w:i/>
                <w:sz w:val="16"/>
                <w:szCs w:val="16"/>
              </w:rPr>
            </w:pPr>
            <w:proofErr w:type="spellStart"/>
            <w:r>
              <w:rPr>
                <w:rFonts w:ascii="Tw Cen MT" w:hAnsi="Tw Cen MT"/>
                <w:i/>
                <w:sz w:val="16"/>
                <w:szCs w:val="16"/>
              </w:rPr>
              <w:t>Hahahahahaha</w:t>
            </w:r>
            <w:proofErr w:type="spellEnd"/>
          </w:p>
        </w:tc>
        <w:tc>
          <w:tcPr>
            <w:tcW w:w="454" w:type="pct"/>
          </w:tcPr>
          <w:p w14:paraId="49665632" w14:textId="77777777" w:rsidR="004F0FAC" w:rsidRPr="00D1110C" w:rsidRDefault="004F0FAC" w:rsidP="00D1110C">
            <w:pPr>
              <w:spacing w:before="120" w:after="60"/>
              <w:rPr>
                <w:rFonts w:ascii="Tw Cen MT" w:hAnsi="Tw Cen MT"/>
                <w:i/>
                <w:sz w:val="16"/>
                <w:szCs w:val="16"/>
              </w:rPr>
            </w:pPr>
          </w:p>
        </w:tc>
        <w:tc>
          <w:tcPr>
            <w:tcW w:w="471" w:type="pct"/>
          </w:tcPr>
          <w:p w14:paraId="76058A76" w14:textId="77777777" w:rsidR="004F0FAC" w:rsidRPr="00D1110C" w:rsidRDefault="004F0FAC" w:rsidP="00D1110C">
            <w:pPr>
              <w:spacing w:before="120" w:after="60"/>
              <w:rPr>
                <w:rFonts w:ascii="Tw Cen MT" w:hAnsi="Tw Cen MT"/>
                <w:i/>
                <w:sz w:val="16"/>
                <w:szCs w:val="16"/>
              </w:rPr>
            </w:pPr>
          </w:p>
        </w:tc>
      </w:tr>
      <w:tr w:rsidR="004F0FAC" w:rsidRPr="00FF0A6F" w14:paraId="2AF9B8D0" w14:textId="77777777" w:rsidTr="004F0FAC">
        <w:tc>
          <w:tcPr>
            <w:tcW w:w="1397" w:type="pct"/>
          </w:tcPr>
          <w:p w14:paraId="7B95B656" w14:textId="79EECA78" w:rsidR="004F0FAC" w:rsidRPr="00D1110C" w:rsidRDefault="00D1110C" w:rsidP="00D1110C">
            <w:pPr>
              <w:spacing w:before="120" w:after="60"/>
              <w:rPr>
                <w:rFonts w:ascii="Tw Cen MT" w:hAnsi="Tw Cen MT"/>
                <w:i/>
                <w:sz w:val="16"/>
                <w:szCs w:val="16"/>
              </w:rPr>
            </w:pPr>
            <w:r w:rsidRPr="00D1110C">
              <w:rPr>
                <w:rFonts w:ascii="Tw Cen MT" w:hAnsi="Tw Cen MT"/>
                <w:i/>
                <w:sz w:val="16"/>
                <w:szCs w:val="16"/>
              </w:rPr>
              <w:t>I understand why you did it that way, what about trying it this way</w:t>
            </w:r>
          </w:p>
        </w:tc>
        <w:tc>
          <w:tcPr>
            <w:tcW w:w="453" w:type="pct"/>
          </w:tcPr>
          <w:p w14:paraId="3980E9B1" w14:textId="77777777" w:rsidR="004F0FAC" w:rsidRPr="00D1110C" w:rsidRDefault="004F0FAC" w:rsidP="00D1110C">
            <w:pPr>
              <w:spacing w:before="120" w:after="60"/>
              <w:rPr>
                <w:rFonts w:ascii="Tw Cen MT" w:hAnsi="Tw Cen MT"/>
                <w:i/>
                <w:sz w:val="16"/>
                <w:szCs w:val="16"/>
              </w:rPr>
            </w:pPr>
          </w:p>
        </w:tc>
        <w:tc>
          <w:tcPr>
            <w:tcW w:w="455" w:type="pct"/>
          </w:tcPr>
          <w:p w14:paraId="21920D3C" w14:textId="77777777" w:rsidR="004F0FAC" w:rsidRPr="00D1110C" w:rsidRDefault="004F0FAC" w:rsidP="00D1110C">
            <w:pPr>
              <w:spacing w:before="120" w:after="60"/>
              <w:rPr>
                <w:rFonts w:ascii="Tw Cen MT" w:hAnsi="Tw Cen MT"/>
                <w:i/>
                <w:sz w:val="16"/>
                <w:szCs w:val="16"/>
              </w:rPr>
            </w:pPr>
          </w:p>
        </w:tc>
        <w:tc>
          <w:tcPr>
            <w:tcW w:w="1770" w:type="pct"/>
            <w:gridSpan w:val="2"/>
          </w:tcPr>
          <w:p w14:paraId="7B1279C8" w14:textId="473F8BDD" w:rsidR="004F0FAC" w:rsidRPr="00D1110C" w:rsidRDefault="00D1110C" w:rsidP="00D1110C">
            <w:pPr>
              <w:spacing w:before="120" w:after="60"/>
              <w:rPr>
                <w:rFonts w:ascii="Tw Cen MT" w:hAnsi="Tw Cen MT"/>
                <w:i/>
                <w:sz w:val="16"/>
                <w:szCs w:val="16"/>
              </w:rPr>
            </w:pPr>
            <w:r>
              <w:rPr>
                <w:rFonts w:ascii="Tw Cen MT" w:hAnsi="Tw Cen MT"/>
                <w:i/>
                <w:sz w:val="16"/>
                <w:szCs w:val="16"/>
              </w:rPr>
              <w:t xml:space="preserve">Good effort </w:t>
            </w:r>
          </w:p>
        </w:tc>
        <w:tc>
          <w:tcPr>
            <w:tcW w:w="454" w:type="pct"/>
          </w:tcPr>
          <w:p w14:paraId="0ED6D656" w14:textId="77777777" w:rsidR="004F0FAC" w:rsidRPr="00D1110C" w:rsidRDefault="004F0FAC" w:rsidP="00D1110C">
            <w:pPr>
              <w:spacing w:before="120" w:after="60"/>
              <w:rPr>
                <w:rFonts w:ascii="Tw Cen MT" w:hAnsi="Tw Cen MT"/>
                <w:i/>
                <w:sz w:val="16"/>
                <w:szCs w:val="16"/>
              </w:rPr>
            </w:pPr>
          </w:p>
        </w:tc>
        <w:tc>
          <w:tcPr>
            <w:tcW w:w="471" w:type="pct"/>
          </w:tcPr>
          <w:p w14:paraId="62E94B46" w14:textId="77777777" w:rsidR="004F0FAC" w:rsidRPr="00D1110C" w:rsidRDefault="004F0FAC" w:rsidP="00D1110C">
            <w:pPr>
              <w:spacing w:before="120" w:after="60"/>
              <w:rPr>
                <w:rFonts w:ascii="Tw Cen MT" w:hAnsi="Tw Cen MT"/>
                <w:i/>
                <w:sz w:val="16"/>
                <w:szCs w:val="16"/>
              </w:rPr>
            </w:pPr>
          </w:p>
        </w:tc>
      </w:tr>
      <w:tr w:rsidR="00D1110C" w:rsidRPr="00FF0A6F" w14:paraId="05850F0D" w14:textId="77777777" w:rsidTr="00D1110C">
        <w:tc>
          <w:tcPr>
            <w:tcW w:w="5000" w:type="pct"/>
            <w:gridSpan w:val="7"/>
          </w:tcPr>
          <w:p w14:paraId="2FADA00F" w14:textId="05F3AAA1" w:rsidR="00D1110C" w:rsidRPr="00D1110C" w:rsidRDefault="00D1110C" w:rsidP="00D1110C">
            <w:pPr>
              <w:spacing w:before="60" w:after="60"/>
              <w:rPr>
                <w:rFonts w:ascii="Tw Cen MT" w:hAnsi="Tw Cen MT"/>
                <w:sz w:val="20"/>
                <w:szCs w:val="20"/>
              </w:rPr>
            </w:pPr>
            <w:r w:rsidRPr="00D1110C">
              <w:rPr>
                <w:rFonts w:ascii="Tw Cen MT" w:hAnsi="Tw Cen MT"/>
                <w:b/>
                <w:sz w:val="20"/>
                <w:szCs w:val="20"/>
              </w:rPr>
              <w:t>Statement</w:t>
            </w:r>
            <w:r>
              <w:rPr>
                <w:rFonts w:ascii="Tw Cen MT" w:hAnsi="Tw Cen MT"/>
                <w:b/>
                <w:sz w:val="20"/>
                <w:szCs w:val="20"/>
              </w:rPr>
              <w:t xml:space="preserve">s: </w:t>
            </w:r>
            <w:r>
              <w:rPr>
                <w:rFonts w:ascii="Tw Cen MT" w:hAnsi="Tw Cen MT"/>
                <w:sz w:val="20"/>
                <w:szCs w:val="20"/>
              </w:rPr>
              <w:t xml:space="preserve">Think about things people have said to you that are positive for your mental health. Aim for three. </w:t>
            </w:r>
          </w:p>
          <w:p w14:paraId="2C15B98C" w14:textId="77777777" w:rsidR="00D1110C" w:rsidRDefault="00D1110C" w:rsidP="00D1110C">
            <w:pPr>
              <w:spacing w:before="60" w:after="60"/>
              <w:rPr>
                <w:rFonts w:ascii="Tw Cen MT" w:hAnsi="Tw Cen MT"/>
                <w:b/>
                <w:sz w:val="20"/>
                <w:szCs w:val="20"/>
              </w:rPr>
            </w:pPr>
          </w:p>
          <w:p w14:paraId="2795E055" w14:textId="77777777" w:rsidR="00D1110C" w:rsidRDefault="00D1110C" w:rsidP="00D1110C">
            <w:pPr>
              <w:spacing w:before="60" w:after="60"/>
              <w:rPr>
                <w:rFonts w:ascii="Tw Cen MT" w:hAnsi="Tw Cen MT"/>
                <w:b/>
                <w:sz w:val="20"/>
                <w:szCs w:val="20"/>
              </w:rPr>
            </w:pPr>
          </w:p>
          <w:p w14:paraId="09AB23B2" w14:textId="3BCBEE8D" w:rsidR="00D1110C" w:rsidRPr="00D1110C" w:rsidRDefault="00D1110C" w:rsidP="00D1110C">
            <w:pPr>
              <w:spacing w:before="60" w:after="60"/>
              <w:rPr>
                <w:rFonts w:ascii="Tw Cen MT" w:hAnsi="Tw Cen MT"/>
                <w:i/>
                <w:sz w:val="20"/>
                <w:szCs w:val="20"/>
              </w:rPr>
            </w:pPr>
          </w:p>
        </w:tc>
      </w:tr>
      <w:tr w:rsidR="00595D28" w:rsidRPr="00FF0A6F" w14:paraId="2DDC20C1" w14:textId="77777777" w:rsidTr="00D1110C">
        <w:tc>
          <w:tcPr>
            <w:tcW w:w="5000" w:type="pct"/>
            <w:gridSpan w:val="7"/>
          </w:tcPr>
          <w:p w14:paraId="3A802AF3" w14:textId="77777777" w:rsidR="00595D28" w:rsidRDefault="00595D28" w:rsidP="00D1110C">
            <w:pPr>
              <w:spacing w:before="60" w:after="60"/>
              <w:rPr>
                <w:rFonts w:ascii="Tw Cen MT" w:hAnsi="Tw Cen MT"/>
                <w:b/>
                <w:sz w:val="20"/>
                <w:szCs w:val="20"/>
              </w:rPr>
            </w:pPr>
            <w:r w:rsidRPr="00595D28">
              <w:rPr>
                <w:rFonts w:ascii="Tw Cen MT" w:hAnsi="Tw Cen MT"/>
                <w:b/>
                <w:sz w:val="20"/>
                <w:szCs w:val="20"/>
              </w:rPr>
              <w:t>TASK THREE:</w:t>
            </w:r>
          </w:p>
          <w:p w14:paraId="2FC8FD89" w14:textId="77777777" w:rsidR="00595D28" w:rsidRDefault="00595D28" w:rsidP="00D1110C">
            <w:pPr>
              <w:spacing w:before="60" w:after="60"/>
              <w:rPr>
                <w:rFonts w:ascii="Tw Cen MT" w:hAnsi="Tw Cen MT"/>
                <w:b/>
                <w:sz w:val="20"/>
                <w:szCs w:val="20"/>
              </w:rPr>
            </w:pPr>
          </w:p>
          <w:p w14:paraId="296A82BA" w14:textId="00D329C1" w:rsidR="00595D28" w:rsidRDefault="00595D28" w:rsidP="00D1110C">
            <w:pPr>
              <w:spacing w:before="60" w:after="60"/>
              <w:rPr>
                <w:rFonts w:ascii="Tw Cen MT" w:hAnsi="Tw Cen MT"/>
                <w:sz w:val="20"/>
                <w:szCs w:val="20"/>
              </w:rPr>
            </w:pPr>
            <w:r>
              <w:rPr>
                <w:rFonts w:ascii="Tw Cen MT" w:hAnsi="Tw Cen MT"/>
                <w:sz w:val="20"/>
                <w:szCs w:val="20"/>
              </w:rPr>
              <w:t>A _______ mindset limits our ability to learn, it fixes thoughts and feelings to a negative bias. It can affect willingness to learn and create a fear of ________. This can lead to negative thinking and poor self-image affecting _____________ and confidence. It can also have long-term biological effects on the development of the ________.</w:t>
            </w:r>
          </w:p>
          <w:p w14:paraId="24CD64CC" w14:textId="77777777" w:rsidR="00595D28" w:rsidRDefault="00595D28" w:rsidP="00D1110C">
            <w:pPr>
              <w:spacing w:before="60" w:after="60"/>
              <w:rPr>
                <w:rFonts w:ascii="Tw Cen MT" w:hAnsi="Tw Cen MT"/>
                <w:sz w:val="20"/>
                <w:szCs w:val="20"/>
              </w:rPr>
            </w:pPr>
          </w:p>
          <w:p w14:paraId="7DA49459" w14:textId="30223E6D" w:rsidR="00595D28" w:rsidRPr="00595D28" w:rsidRDefault="00595D28" w:rsidP="00595D28">
            <w:pPr>
              <w:spacing w:before="60" w:after="60"/>
              <w:rPr>
                <w:rFonts w:ascii="Tw Cen MT" w:hAnsi="Tw Cen MT"/>
                <w:sz w:val="20"/>
                <w:szCs w:val="20"/>
              </w:rPr>
            </w:pPr>
            <w:r>
              <w:rPr>
                <w:rFonts w:ascii="Tw Cen MT" w:hAnsi="Tw Cen MT"/>
                <w:sz w:val="20"/>
                <w:szCs w:val="20"/>
              </w:rPr>
              <w:t xml:space="preserve">A _______ mindset encourages positive thinking, recognises failure and mistakes as an opportunity for learning. It supports ________ and reinforces the importance of the struggle being an important part of success. It supports emotional _________ even in adversity which in turn affects how we think and then the action we take. By having strength of free will and inner determination you can persist in the face of __________, therefore having a greater sense of control over the outcomes of your own life. </w:t>
            </w:r>
          </w:p>
        </w:tc>
      </w:tr>
    </w:tbl>
    <w:p w14:paraId="10AE92A8" w14:textId="29D36B91" w:rsidR="00C873D8" w:rsidRPr="00FF0A6F" w:rsidRDefault="00C873D8">
      <w:pPr>
        <w:rPr>
          <w:rFonts w:ascii="Tw Cen MT" w:hAnsi="Tw Cen MT"/>
        </w:rPr>
      </w:pPr>
    </w:p>
    <w:sectPr w:rsidR="00C873D8" w:rsidRPr="00FF0A6F" w:rsidSect="00403FC3">
      <w:headerReference w:type="default" r:id="rId7"/>
      <w:footerReference w:type="default" r:id="rId8"/>
      <w:pgSz w:w="16838" w:h="11906" w:orient="landscape"/>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6310D" w14:textId="77777777" w:rsidR="00CB114F" w:rsidRDefault="00CB114F" w:rsidP="00C07665">
      <w:pPr>
        <w:spacing w:after="0" w:line="240" w:lineRule="auto"/>
      </w:pPr>
      <w:r>
        <w:separator/>
      </w:r>
    </w:p>
  </w:endnote>
  <w:endnote w:type="continuationSeparator" w:id="0">
    <w:p w14:paraId="0053C513" w14:textId="77777777" w:rsidR="00CB114F" w:rsidRDefault="00CB114F" w:rsidP="00C07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altName w:val="Tw Cen MT"/>
    <w:charset w:val="00"/>
    <w:family w:val="swiss"/>
    <w:pitch w:val="variable"/>
    <w:sig w:usb0="00000003" w:usb1="00000000" w:usb2="00000000" w:usb3="00000000" w:csb0="00000003" w:csb1="00000000"/>
  </w:font>
  <w:font w:name="Berlin Sans FB">
    <w:altName w:val="Athelas Bold Italic"/>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D5A3E" w14:textId="77777777" w:rsidR="001C6066" w:rsidRPr="00FF0A6F" w:rsidRDefault="001C6066" w:rsidP="00C07665">
    <w:pPr>
      <w:pStyle w:val="Footer"/>
      <w:rPr>
        <w:rFonts w:ascii="Tw Cen MT" w:hAnsi="Tw Cen MT"/>
      </w:rPr>
    </w:pPr>
    <w:r>
      <w:rPr>
        <w:rFonts w:ascii="Berlin Sans FB" w:hAnsi="Berlin Sans FB"/>
      </w:rPr>
      <w:tab/>
    </w:r>
    <w:r>
      <w:rPr>
        <w:rFonts w:ascii="Berlin Sans FB" w:hAnsi="Berlin Sans FB"/>
      </w:rPr>
      <w:tab/>
      <w:t xml:space="preserve">                        </w:t>
    </w:r>
    <w:r>
      <w:rPr>
        <w:rFonts w:ascii="Berlin Sans FB" w:hAnsi="Berlin Sans FB"/>
      </w:rPr>
      <w:tab/>
    </w:r>
    <w:r w:rsidRPr="00FF0A6F">
      <w:rPr>
        <w:rFonts w:ascii="Tw Cen MT" w:hAnsi="Tw Cen MT"/>
      </w:rPr>
      <w:t xml:space="preserve">             TEACHER INITIALS: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EFEB2" w14:textId="77777777" w:rsidR="00CB114F" w:rsidRDefault="00CB114F" w:rsidP="00C07665">
      <w:pPr>
        <w:spacing w:after="0" w:line="240" w:lineRule="auto"/>
      </w:pPr>
      <w:r>
        <w:separator/>
      </w:r>
    </w:p>
  </w:footnote>
  <w:footnote w:type="continuationSeparator" w:id="0">
    <w:p w14:paraId="0DB3A1D6" w14:textId="77777777" w:rsidR="00CB114F" w:rsidRDefault="00CB114F" w:rsidP="00C07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238EC" w14:textId="77777777" w:rsidR="001C6066" w:rsidRPr="00FF0A6F" w:rsidRDefault="001C6066">
    <w:pPr>
      <w:pStyle w:val="Header"/>
      <w:rPr>
        <w:rFonts w:ascii="Tw Cen MT" w:hAnsi="Tw Cen MT"/>
        <w:sz w:val="20"/>
        <w:szCs w:val="20"/>
      </w:rPr>
    </w:pPr>
    <w:r w:rsidRPr="00FF0A6F">
      <w:rPr>
        <w:rFonts w:ascii="Tw Cen MT" w:hAnsi="Tw Cen MT"/>
        <w:sz w:val="20"/>
        <w:szCs w:val="20"/>
      </w:rPr>
      <w:t>NAME:</w:t>
    </w:r>
  </w:p>
  <w:p w14:paraId="36CEB8A3" w14:textId="77777777" w:rsidR="001C6066" w:rsidRDefault="001C6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63FBF"/>
    <w:multiLevelType w:val="hybridMultilevel"/>
    <w:tmpl w:val="C37C281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E13F64"/>
    <w:multiLevelType w:val="hybridMultilevel"/>
    <w:tmpl w:val="62DAAC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BF1C55"/>
    <w:multiLevelType w:val="hybridMultilevel"/>
    <w:tmpl w:val="197286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665"/>
    <w:rsid w:val="00041748"/>
    <w:rsid w:val="000E2C01"/>
    <w:rsid w:val="000F4437"/>
    <w:rsid w:val="00110CC0"/>
    <w:rsid w:val="001C6066"/>
    <w:rsid w:val="001E7A8E"/>
    <w:rsid w:val="003F52F7"/>
    <w:rsid w:val="00403FC3"/>
    <w:rsid w:val="004B6FC8"/>
    <w:rsid w:val="004F0FAC"/>
    <w:rsid w:val="00521133"/>
    <w:rsid w:val="00595D28"/>
    <w:rsid w:val="00621A3A"/>
    <w:rsid w:val="006907B4"/>
    <w:rsid w:val="006A6F83"/>
    <w:rsid w:val="00743321"/>
    <w:rsid w:val="00775554"/>
    <w:rsid w:val="00B54E97"/>
    <w:rsid w:val="00B9158E"/>
    <w:rsid w:val="00BC366A"/>
    <w:rsid w:val="00C04289"/>
    <w:rsid w:val="00C052CD"/>
    <w:rsid w:val="00C07665"/>
    <w:rsid w:val="00C873D8"/>
    <w:rsid w:val="00CA075E"/>
    <w:rsid w:val="00CB114F"/>
    <w:rsid w:val="00CC5FC1"/>
    <w:rsid w:val="00CE4C60"/>
    <w:rsid w:val="00D1110C"/>
    <w:rsid w:val="00DB3E23"/>
    <w:rsid w:val="00E033B1"/>
    <w:rsid w:val="00E07368"/>
    <w:rsid w:val="00F338CC"/>
    <w:rsid w:val="00FB6B9A"/>
    <w:rsid w:val="00FD638C"/>
    <w:rsid w:val="00FF0A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D72389"/>
  <w15:docId w15:val="{42D97CE0-2713-4FD1-8CD5-AD05ADF5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7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76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665"/>
  </w:style>
  <w:style w:type="paragraph" w:styleId="Footer">
    <w:name w:val="footer"/>
    <w:basedOn w:val="Normal"/>
    <w:link w:val="FooterChar"/>
    <w:uiPriority w:val="99"/>
    <w:unhideWhenUsed/>
    <w:rsid w:val="00C076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665"/>
  </w:style>
  <w:style w:type="paragraph" w:styleId="BalloonText">
    <w:name w:val="Balloon Text"/>
    <w:basedOn w:val="Normal"/>
    <w:link w:val="BalloonTextChar"/>
    <w:uiPriority w:val="99"/>
    <w:semiHidden/>
    <w:unhideWhenUsed/>
    <w:rsid w:val="004B6F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FC8"/>
    <w:rPr>
      <w:rFonts w:ascii="Segoe UI" w:hAnsi="Segoe UI" w:cs="Segoe UI"/>
      <w:sz w:val="18"/>
      <w:szCs w:val="18"/>
    </w:rPr>
  </w:style>
  <w:style w:type="paragraph" w:styleId="ListParagraph">
    <w:name w:val="List Paragraph"/>
    <w:basedOn w:val="Normal"/>
    <w:uiPriority w:val="34"/>
    <w:qFormat/>
    <w:rsid w:val="004B6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taylor</dc:creator>
  <cp:keywords/>
  <dc:description/>
  <cp:lastModifiedBy>Fiona Hewitt</cp:lastModifiedBy>
  <cp:revision>2</cp:revision>
  <cp:lastPrinted>2018-10-09T15:25:00Z</cp:lastPrinted>
  <dcterms:created xsi:type="dcterms:W3CDTF">2021-06-21T15:10:00Z</dcterms:created>
  <dcterms:modified xsi:type="dcterms:W3CDTF">2021-06-21T15:10:00Z</dcterms:modified>
</cp:coreProperties>
</file>