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048" w:rsidRDefault="00722F59" w:rsidP="003F0048">
      <w:bookmarkStart w:id="0" w:name="_GoBack"/>
      <w:bookmarkEnd w:id="0"/>
      <w:r>
        <w:rPr>
          <w:noProof/>
          <w:lang w:val="en-GB" w:eastAsia="en-GB"/>
        </w:rPr>
        <mc:AlternateContent>
          <mc:Choice Requires="wps">
            <w:drawing>
              <wp:anchor distT="0" distB="0" distL="114300" distR="114300" simplePos="0" relativeHeight="251759616" behindDoc="0" locked="0" layoutInCell="1" allowOverlap="1">
                <wp:simplePos x="0" y="0"/>
                <wp:positionH relativeFrom="column">
                  <wp:posOffset>-1102995</wp:posOffset>
                </wp:positionH>
                <wp:positionV relativeFrom="paragraph">
                  <wp:posOffset>4398010</wp:posOffset>
                </wp:positionV>
                <wp:extent cx="11050270" cy="50419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0270" cy="504190"/>
                        </a:xfrm>
                        <a:prstGeom prst="rect">
                          <a:avLst/>
                        </a:prstGeom>
                        <a:solidFill>
                          <a:srgbClr val="FFFFFF"/>
                        </a:solidFill>
                        <a:ln w="9525">
                          <a:noFill/>
                          <a:miter lim="800000"/>
                          <a:headEnd/>
                          <a:tailEnd/>
                        </a:ln>
                      </wps:spPr>
                      <wps:txbx>
                        <w:txbxContent>
                          <w:p w:rsidR="0062253B" w:rsidRPr="00846D9A" w:rsidRDefault="0062253B" w:rsidP="003F0048">
                            <w:pPr>
                              <w:shd w:val="clear" w:color="auto" w:fill="C0000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" stroked="f">
                <v:textbox>
                  <w:txbxContent>
                    <w:p w:rsidR="0062253B" w:rsidRPr="00846D9A" w:rsidRDefault="0062253B" w:rsidP="003F0048">
                      <w:pPr>
                        <w:shd w:val="clear" w:color="auto" w:fill="C00000"/>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mc:Fallback>
        </mc:AlternateContent>
      </w:r>
      <w:r>
        <w:rPr>
          <w:noProof/>
          <w:lang w:val="en-GB" w:eastAsia="en-GB"/>
        </w:rPr>
        <mc:AlternateContent>
          <mc:Choice Requires="wps">
            <w:drawing>
              <wp:anchor distT="0" distB="0" distL="114300" distR="114300" simplePos="0" relativeHeight="251758592" behindDoc="0" locked="0" layoutInCell="1" allowOverlap="1">
                <wp:simplePos x="0" y="0"/>
                <wp:positionH relativeFrom="column">
                  <wp:posOffset>2985135</wp:posOffset>
                </wp:positionH>
                <wp:positionV relativeFrom="paragraph">
                  <wp:posOffset>1795145</wp:posOffset>
                </wp:positionV>
                <wp:extent cx="6069330" cy="245935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459355"/>
                        </a:xfrm>
                        <a:prstGeom prst="rect">
                          <a:avLst/>
                        </a:prstGeom>
                        <a:solidFill>
                          <a:srgbClr val="FFFFFF"/>
                        </a:solidFill>
                        <a:ln w="9525">
                          <a:noFill/>
                          <a:miter lim="800000"/>
                          <a:headEnd/>
                          <a:tailEnd/>
                        </a:ln>
                      </wps:spPr>
                      <wps:txbx>
                        <w:txbxContent>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27" type="#_x0000_t202" style="position:absolute;margin-left:235.05pt;margin-top:141.35pt;width:477.9pt;height:193.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" stroked="f">
                <v:textbox>
                  <w:txbxContent>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62253B" w:rsidRPr="00846D9A" w:rsidRDefault="0062253B" w:rsidP="003F0048">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mc:Fallback>
        </mc:AlternateContent>
      </w:r>
      <w:r>
        <w:rPr>
          <w:noProof/>
          <w:lang w:val="en-GB" w:eastAsia="en-GB"/>
        </w:rPr>
        <mc:AlternateContent>
          <mc:Choice Requires="wps">
            <w:drawing>
              <wp:anchor distT="0" distB="0" distL="114300" distR="114300" simplePos="0" relativeHeight="251757568" behindDoc="0" locked="0" layoutInCell="1" allowOverlap="1">
                <wp:simplePos x="0" y="0"/>
                <wp:positionH relativeFrom="column">
                  <wp:posOffset>3514090</wp:posOffset>
                </wp:positionH>
                <wp:positionV relativeFrom="paragraph">
                  <wp:posOffset>659765</wp:posOffset>
                </wp:positionV>
                <wp:extent cx="5533390" cy="50419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04190"/>
                        </a:xfrm>
                        <a:prstGeom prst="rect">
                          <a:avLst/>
                        </a:prstGeom>
                        <a:solidFill>
                          <a:srgbClr val="FFFFFF"/>
                        </a:solidFill>
                        <a:ln w="9525">
                          <a:noFill/>
                          <a:miter lim="800000"/>
                          <a:headEnd/>
                          <a:tailEnd/>
                        </a:ln>
                      </wps:spPr>
                      <wps:txbx>
                        <w:txbxContent>
                          <w:p w:rsidR="0062253B" w:rsidRPr="00846D9A" w:rsidRDefault="0062253B" w:rsidP="003F0048">
                            <w:pPr>
                              <w:rPr>
                                <w:rFonts w:ascii="Century Gothic" w:hAnsi="Century Gothic"/>
                                <w:b/>
                                <w:color w:val="C00000"/>
                                <w:spacing w:val="20"/>
                                <w:sz w:val="52"/>
                                <w:szCs w:val="52"/>
                              </w:rPr>
                            </w:pPr>
                            <w:r w:rsidRPr="00846D9A">
                              <w:rPr>
                                <w:rFonts w:ascii="Century Gothic" w:hAnsi="Century Gothic"/>
                                <w:b/>
                                <w:color w:val="C00000"/>
                                <w:spacing w:val="20"/>
                                <w:sz w:val="52"/>
                                <w:szCs w:val="52"/>
                              </w:rPr>
                              <w:t>SECONDARY EDUCATION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6.7pt;margin-top:51.95pt;width:435.7pt;height:39.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" stroked="f">
                <v:textbox>
                  <w:txbxContent>
                    <w:p w:rsidR="0062253B" w:rsidRPr="00846D9A" w:rsidRDefault="0062253B" w:rsidP="003F0048">
                      <w:pPr>
                        <w:rPr>
                          <w:rFonts w:ascii="Century Gothic" w:hAnsi="Century Gothic"/>
                          <w:b/>
                          <w:color w:val="C00000"/>
                          <w:spacing w:val="20"/>
                          <w:sz w:val="52"/>
                          <w:szCs w:val="52"/>
                        </w:rPr>
                      </w:pPr>
                      <w:r w:rsidRPr="00846D9A">
                        <w:rPr>
                          <w:rFonts w:ascii="Century Gothic" w:hAnsi="Century Gothic"/>
                          <w:b/>
                          <w:color w:val="C00000"/>
                          <w:spacing w:val="20"/>
                          <w:sz w:val="52"/>
                          <w:szCs w:val="52"/>
                        </w:rPr>
                        <w:t>SECONDARY EDUCATION PACK</w:t>
                      </w:r>
                    </w:p>
                  </w:txbxContent>
                </v:textbox>
              </v:shape>
            </w:pict>
          </mc:Fallback>
        </mc:AlternateContent>
      </w:r>
      <w:r w:rsidR="003F0048">
        <w:rPr>
          <w:noProof/>
          <w:lang w:val="en-GB" w:eastAsia="en-GB"/>
        </w:rPr>
        <w:drawing>
          <wp:anchor distT="0" distB="0" distL="114300" distR="114300" simplePos="0" relativeHeight="251756544" behindDoc="1" locked="0" layoutInCell="1" allowOverlap="1">
            <wp:simplePos x="0" y="0"/>
            <wp:positionH relativeFrom="column">
              <wp:posOffset>7249795</wp:posOffset>
            </wp:positionH>
            <wp:positionV relativeFrom="paragraph">
              <wp:posOffset>-647065</wp:posOffset>
            </wp:positionV>
            <wp:extent cx="1797050" cy="1197610"/>
            <wp:effectExtent l="0" t="0" r="0" b="2540"/>
            <wp:wrapTight wrapText="bothSides">
              <wp:wrapPolygon edited="0">
                <wp:start x="0" y="0"/>
                <wp:lineTo x="0" y="21302"/>
                <wp:lineTo x="21295" y="21302"/>
                <wp:lineTo x="21295"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10">
                      <a:extLst>
                        <a:ext uri="{28A0092B-C50C-407E-A947-70E740481C1C}">
                          <a14:useLocalDpi xmlns:a14="http://schemas.microsoft.com/office/drawing/2010/main" val="0"/>
                        </a:ext>
                      </a:extLst>
                    </a:blip>
                    <a:stretch>
                      <a:fillRect/>
                    </a:stretch>
                  </pic:blipFill>
                  <pic:spPr>
                    <a:xfrm>
                      <a:off x="0" y="0"/>
                      <a:ext cx="1797050" cy="1197610"/>
                    </a:xfrm>
                    <a:prstGeom prst="rect">
                      <a:avLst/>
                    </a:prstGeom>
                  </pic:spPr>
                </pic:pic>
              </a:graphicData>
            </a:graphic>
          </wp:anchor>
        </w:drawing>
      </w:r>
    </w:p>
    <w:p w:rsidR="003F0048" w:rsidRDefault="002D7D54" w:rsidP="003F0048">
      <w:pPr>
        <w:sectPr w:rsidR="003F0048" w:rsidSect="003F0048">
          <w:pgSz w:w="16838" w:h="11906" w:orient="landscape"/>
          <w:pgMar w:top="1440" w:right="1440" w:bottom="1440" w:left="1440" w:header="708" w:footer="708" w:gutter="0"/>
          <w:cols w:space="708"/>
          <w:docGrid w:linePitch="360"/>
        </w:sectPr>
      </w:pPr>
      <w:r w:rsidRPr="002D7D54">
        <w:rPr>
          <w:noProof/>
        </w:rPr>
        <w:drawing>
          <wp:anchor distT="0" distB="0" distL="114300" distR="114300" simplePos="0" relativeHeight="251800576" behindDoc="1" locked="0" layoutInCell="1" allowOverlap="1">
            <wp:simplePos x="0" y="0"/>
            <wp:positionH relativeFrom="column">
              <wp:posOffset>6953250</wp:posOffset>
            </wp:positionH>
            <wp:positionV relativeFrom="paragraph">
              <wp:posOffset>4963795</wp:posOffset>
            </wp:positionV>
            <wp:extent cx="1524000" cy="1102995"/>
            <wp:effectExtent l="0" t="0" r="0" b="1905"/>
            <wp:wrapTight wrapText="bothSides">
              <wp:wrapPolygon edited="0">
                <wp:start x="0" y="0"/>
                <wp:lineTo x="0" y="21264"/>
                <wp:lineTo x="21268" y="21264"/>
                <wp:lineTo x="21268" y="0"/>
                <wp:lineTo x="0" y="0"/>
              </wp:wrapPolygon>
            </wp:wrapTight>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11"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722F59">
        <w:rPr>
          <w:noProof/>
          <w:lang w:val="en-GB" w:eastAsia="en-GB"/>
        </w:rPr>
        <mc:AlternateContent>
          <mc:Choice Requires="wps">
            <w:drawing>
              <wp:anchor distT="0" distB="0" distL="114300" distR="114300" simplePos="0" relativeHeight="251798528" behindDoc="0" locked="0" layoutInCell="1" allowOverlap="1">
                <wp:simplePos x="0" y="0"/>
                <wp:positionH relativeFrom="column">
                  <wp:posOffset>1125855</wp:posOffset>
                </wp:positionH>
                <wp:positionV relativeFrom="paragraph">
                  <wp:posOffset>5596255</wp:posOffset>
                </wp:positionV>
                <wp:extent cx="5533390" cy="59944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99440"/>
                        </a:xfrm>
                        <a:prstGeom prst="rect">
                          <a:avLst/>
                        </a:prstGeom>
                        <a:solidFill>
                          <a:srgbClr val="FFFFFF"/>
                        </a:solidFill>
                        <a:ln w="9525">
                          <a:noFill/>
                          <a:miter lim="800000"/>
                          <a:headEnd/>
                          <a:tailEnd/>
                        </a:ln>
                      </wps:spPr>
                      <wps:txbx>
                        <w:txbxContent>
                          <w:p w:rsidR="002D7D54" w:rsidRDefault="002D7D54" w:rsidP="002D7D54">
                            <w:pPr>
                              <w:spacing w:after="40"/>
                              <w:jc w:val="right"/>
                              <w:rPr>
                                <w:rFonts w:ascii="Century Gothic" w:hAnsi="Century Gothic"/>
                                <w:w w:val="105"/>
                              </w:rPr>
                            </w:pPr>
                            <w:r>
                              <w:rPr>
                                <w:rFonts w:ascii="Century Gothic" w:hAnsi="Century Gothic"/>
                                <w:w w:val="105"/>
                              </w:rPr>
                              <w:t>Pack developed by Substance Misuse Education Working Group 2018</w:t>
                            </w:r>
                          </w:p>
                          <w:p w:rsidR="002D7D54" w:rsidRPr="00ED159B" w:rsidRDefault="002D7D54" w:rsidP="002D7D54">
                            <w:pPr>
                              <w:spacing w:after="40"/>
                              <w:jc w:val="right"/>
                              <w:rPr>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8.65pt;margin-top:440.65pt;width:435.7pt;height:47.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" stroked="f">
                <v:textbox>
                  <w:txbxContent>
                    <w:p w:rsidR="002D7D54" w:rsidRDefault="002D7D54" w:rsidP="002D7D54">
                      <w:pPr>
                        <w:spacing w:after="40"/>
                        <w:jc w:val="right"/>
                        <w:rPr>
                          <w:rFonts w:ascii="Century Gothic" w:hAnsi="Century Gothic"/>
                          <w:w w:val="105"/>
                        </w:rPr>
                      </w:pPr>
                      <w:r>
                        <w:rPr>
                          <w:rFonts w:ascii="Century Gothic" w:hAnsi="Century Gothic"/>
                          <w:w w:val="105"/>
                        </w:rPr>
                        <w:t>Pack developed by Substance Misuse Education Working Group 2018</w:t>
                      </w:r>
                    </w:p>
                    <w:p w:rsidR="002D7D54" w:rsidRPr="00ED159B" w:rsidRDefault="002D7D54" w:rsidP="002D7D54">
                      <w:pPr>
                        <w:spacing w:after="40"/>
                        <w:jc w:val="right"/>
                        <w:rPr>
                          <w:szCs w:val="52"/>
                        </w:rPr>
                      </w:pPr>
                    </w:p>
                  </w:txbxContent>
                </v:textbox>
              </v:shape>
            </w:pict>
          </mc:Fallback>
        </mc:AlternateContent>
      </w:r>
      <w:r w:rsidR="003F0048">
        <w:rPr>
          <w:noProof/>
          <w:lang w:val="en-GB" w:eastAsia="en-GB"/>
        </w:rPr>
        <w:drawing>
          <wp:anchor distT="0" distB="0" distL="114300" distR="114300" simplePos="0" relativeHeight="251765760"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95" name="Picture 295"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3510"/>
        <w:gridCol w:w="12191"/>
      </w:tblGrid>
      <w:tr w:rsidR="003F0048" w:rsidTr="003F0048">
        <w:tc>
          <w:tcPr>
            <w:tcW w:w="3510" w:type="dxa"/>
            <w:shd w:val="clear" w:color="auto" w:fill="C00000"/>
          </w:tcPr>
          <w:p w:rsidR="003F0048" w:rsidRPr="00C60699" w:rsidRDefault="003F0048" w:rsidP="003F0048">
            <w:pPr>
              <w:rPr>
                <w:rFonts w:ascii="Century Gothic" w:hAnsi="Century Gothic"/>
                <w:b/>
                <w:color w:val="FFFFFF" w:themeColor="background1"/>
                <w:sz w:val="44"/>
                <w:szCs w:val="44"/>
              </w:rPr>
            </w:pPr>
            <w:r w:rsidRPr="00C60699">
              <w:rPr>
                <w:rFonts w:ascii="Century Gothic" w:hAnsi="Century Gothic"/>
                <w:b/>
                <w:color w:val="FFFFFF" w:themeColor="background1"/>
                <w:sz w:val="44"/>
                <w:szCs w:val="44"/>
              </w:rPr>
              <w:lastRenderedPageBreak/>
              <w:t xml:space="preserve">  S5 LESSONS</w:t>
            </w:r>
          </w:p>
          <w:p w:rsidR="003F0048" w:rsidRPr="0023084D" w:rsidRDefault="003F0048" w:rsidP="003F0048">
            <w:pPr>
              <w:rPr>
                <w:rFonts w:ascii="Century Gothic" w:hAnsi="Century Gothic"/>
                <w:color w:val="FFFFFF" w:themeColor="background1"/>
                <w:sz w:val="28"/>
                <w:szCs w:val="28"/>
              </w:rPr>
            </w:pPr>
          </w:p>
        </w:tc>
        <w:tc>
          <w:tcPr>
            <w:tcW w:w="12191" w:type="dxa"/>
            <w:shd w:val="clear" w:color="auto" w:fill="FFFFFF" w:themeFill="background1"/>
          </w:tcPr>
          <w:p w:rsidR="003F0048" w:rsidRPr="00921D55" w:rsidRDefault="003F0048" w:rsidP="003F0048">
            <w:pPr>
              <w:ind w:hanging="213"/>
              <w:rPr>
                <w:rFonts w:ascii="Century Gothic" w:hAnsi="Century Gothic"/>
                <w:b/>
                <w:color w:val="C00000"/>
                <w:sz w:val="44"/>
                <w:szCs w:val="44"/>
              </w:rPr>
            </w:pPr>
            <w:r>
              <w:rPr>
                <w:rFonts w:ascii="Century Gothic" w:hAnsi="Century Gothic"/>
                <w:b/>
                <w:color w:val="C00000"/>
                <w:sz w:val="44"/>
                <w:szCs w:val="44"/>
              </w:rPr>
              <w:t xml:space="preserve">     </w:t>
            </w:r>
            <w:r w:rsidRPr="00921D55">
              <w:rPr>
                <w:rFonts w:ascii="Century Gothic" w:hAnsi="Century Gothic"/>
                <w:b/>
                <w:color w:val="C00000"/>
                <w:sz w:val="44"/>
                <w:szCs w:val="44"/>
              </w:rPr>
              <w:t>Learning Outcomes</w:t>
            </w:r>
          </w:p>
        </w:tc>
      </w:tr>
      <w:tr w:rsidR="003F0048" w:rsidTr="003F0048">
        <w:trPr>
          <w:trHeight w:val="798"/>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1 –</w:t>
            </w:r>
            <w:r w:rsidRPr="004B7303">
              <w:rPr>
                <w:rFonts w:ascii="Century Gothic" w:hAnsi="Century Gothic"/>
                <w:b/>
                <w:color w:val="FFFFFF" w:themeColor="background1"/>
                <w:sz w:val="28"/>
                <w:szCs w:val="28"/>
              </w:rPr>
              <w:t xml:space="preserve"> Alcohol and Advertising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909"/>
                <w:tab w:val="left" w:pos="4678"/>
              </w:tabs>
              <w:ind w:right="320"/>
              <w:rPr>
                <w:rFonts w:ascii="Century Gothic" w:hAnsi="Century Gothic"/>
                <w:sz w:val="24"/>
                <w:szCs w:val="24"/>
              </w:rPr>
            </w:pPr>
            <w:r w:rsidRPr="003445FC">
              <w:rPr>
                <w:rFonts w:ascii="Century Gothic" w:hAnsi="Century Gothic"/>
                <w:w w:val="105"/>
                <w:sz w:val="24"/>
                <w:szCs w:val="24"/>
              </w:rPr>
              <w:t>Become</w:t>
            </w:r>
            <w:r w:rsidRPr="003445FC">
              <w:rPr>
                <w:rFonts w:ascii="Century Gothic" w:hAnsi="Century Gothic"/>
                <w:spacing w:val="3"/>
                <w:w w:val="105"/>
                <w:sz w:val="24"/>
                <w:szCs w:val="24"/>
              </w:rPr>
              <w:t xml:space="preserve"> </w:t>
            </w:r>
            <w:r w:rsidRPr="003445FC">
              <w:rPr>
                <w:rFonts w:ascii="Century Gothic" w:hAnsi="Century Gothic"/>
                <w:w w:val="105"/>
                <w:sz w:val="24"/>
                <w:szCs w:val="24"/>
              </w:rPr>
              <w:t>more</w:t>
            </w:r>
            <w:r w:rsidRPr="003445FC">
              <w:rPr>
                <w:rFonts w:ascii="Century Gothic" w:hAnsi="Century Gothic"/>
                <w:spacing w:val="-9"/>
                <w:w w:val="105"/>
                <w:sz w:val="24"/>
                <w:szCs w:val="24"/>
              </w:rPr>
              <w:t xml:space="preserve"> </w:t>
            </w:r>
            <w:r w:rsidRPr="003445FC">
              <w:rPr>
                <w:rFonts w:ascii="Century Gothic" w:hAnsi="Century Gothic"/>
                <w:w w:val="105"/>
                <w:sz w:val="24"/>
                <w:szCs w:val="24"/>
              </w:rPr>
              <w:t>aware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of</w:t>
            </w:r>
            <w:r w:rsidRPr="003445FC">
              <w:rPr>
                <w:rFonts w:ascii="Century Gothic" w:hAnsi="Century Gothic"/>
                <w:spacing w:val="-14"/>
                <w:w w:val="105"/>
                <w:sz w:val="24"/>
                <w:szCs w:val="24"/>
              </w:rPr>
              <w:t xml:space="preserve"> </w:t>
            </w:r>
            <w:r w:rsidRPr="003445FC">
              <w:rPr>
                <w:rFonts w:ascii="Century Gothic" w:hAnsi="Century Gothic"/>
                <w:w w:val="105"/>
                <w:sz w:val="24"/>
                <w:szCs w:val="24"/>
              </w:rPr>
              <w:t>the</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ways</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that</w:t>
            </w:r>
            <w:r w:rsidRPr="003445FC">
              <w:rPr>
                <w:rFonts w:ascii="Century Gothic" w:hAnsi="Century Gothic"/>
                <w:spacing w:val="-11"/>
                <w:w w:val="105"/>
                <w:sz w:val="24"/>
                <w:szCs w:val="24"/>
              </w:rPr>
              <w:t xml:space="preserve"> </w:t>
            </w:r>
            <w:r w:rsidRPr="003445FC">
              <w:rPr>
                <w:rFonts w:ascii="Century Gothic" w:hAnsi="Century Gothic"/>
                <w:w w:val="105"/>
                <w:sz w:val="24"/>
                <w:szCs w:val="24"/>
              </w:rPr>
              <w:t>alcohol is</w:t>
            </w:r>
            <w:r w:rsidRPr="003445FC">
              <w:rPr>
                <w:rFonts w:ascii="Century Gothic" w:hAnsi="Century Gothic"/>
                <w:spacing w:val="-17"/>
                <w:w w:val="105"/>
                <w:sz w:val="24"/>
                <w:szCs w:val="24"/>
              </w:rPr>
              <w:t xml:space="preserve"> </w:t>
            </w:r>
            <w:r w:rsidRPr="003445FC">
              <w:rPr>
                <w:rFonts w:ascii="Century Gothic" w:hAnsi="Century Gothic"/>
                <w:w w:val="105"/>
                <w:sz w:val="24"/>
                <w:szCs w:val="24"/>
              </w:rPr>
              <w:t>advertised</w:t>
            </w:r>
            <w:r w:rsidRPr="003445FC">
              <w:rPr>
                <w:rFonts w:ascii="Century Gothic" w:hAnsi="Century Gothic"/>
                <w:spacing w:val="1"/>
                <w:w w:val="105"/>
                <w:sz w:val="24"/>
                <w:szCs w:val="24"/>
              </w:rPr>
              <w:t xml:space="preserve"> </w:t>
            </w:r>
            <w:r w:rsidRPr="003445FC">
              <w:rPr>
                <w:rFonts w:ascii="Century Gothic" w:hAnsi="Century Gothic"/>
                <w:w w:val="105"/>
                <w:sz w:val="24"/>
                <w:szCs w:val="24"/>
              </w:rPr>
              <w:t>and</w:t>
            </w:r>
            <w:r w:rsidRPr="003445FC">
              <w:rPr>
                <w:rFonts w:ascii="Century Gothic" w:hAnsi="Century Gothic"/>
                <w:spacing w:val="-7"/>
                <w:w w:val="105"/>
                <w:sz w:val="24"/>
                <w:szCs w:val="24"/>
              </w:rPr>
              <w:t xml:space="preserve"> </w:t>
            </w:r>
            <w:r w:rsidRPr="003445FC">
              <w:rPr>
                <w:rFonts w:ascii="Century Gothic" w:hAnsi="Century Gothic"/>
                <w:w w:val="105"/>
                <w:sz w:val="24"/>
                <w:szCs w:val="24"/>
              </w:rPr>
              <w:t>targeted at</w:t>
            </w:r>
            <w:r w:rsidRPr="003445FC">
              <w:rPr>
                <w:rFonts w:ascii="Century Gothic" w:hAnsi="Century Gothic"/>
                <w:spacing w:val="-16"/>
                <w:w w:val="105"/>
                <w:sz w:val="24"/>
                <w:szCs w:val="24"/>
              </w:rPr>
              <w:t xml:space="preserve"> </w:t>
            </w:r>
            <w:r w:rsidRPr="003445FC">
              <w:rPr>
                <w:rFonts w:ascii="Century Gothic" w:hAnsi="Century Gothic"/>
                <w:w w:val="105"/>
                <w:sz w:val="24"/>
                <w:szCs w:val="24"/>
              </w:rPr>
              <w:t>young</w:t>
            </w:r>
            <w:r w:rsidRPr="003445FC">
              <w:rPr>
                <w:rFonts w:ascii="Century Gothic" w:hAnsi="Century Gothic"/>
                <w:spacing w:val="-10"/>
                <w:w w:val="105"/>
                <w:sz w:val="24"/>
                <w:szCs w:val="24"/>
              </w:rPr>
              <w:t xml:space="preserve"> </w:t>
            </w:r>
            <w:r w:rsidRPr="003445FC">
              <w:rPr>
                <w:rFonts w:ascii="Century Gothic" w:hAnsi="Century Gothic"/>
                <w:w w:val="105"/>
                <w:sz w:val="24"/>
                <w:szCs w:val="24"/>
              </w:rPr>
              <w:t>people</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2 –</w:t>
            </w:r>
            <w:r w:rsidRPr="004B7303">
              <w:rPr>
                <w:rFonts w:ascii="Century Gothic" w:hAnsi="Century Gothic"/>
                <w:b/>
                <w:color w:val="FFFFFF" w:themeColor="background1"/>
                <w:sz w:val="28"/>
                <w:szCs w:val="28"/>
              </w:rPr>
              <w:t xml:space="preserve"> Trouble in Town</w:t>
            </w:r>
          </w:p>
        </w:tc>
        <w:tc>
          <w:tcPr>
            <w:tcW w:w="12191" w:type="dxa"/>
            <w:shd w:val="clear" w:color="auto" w:fill="FFFFFF" w:themeFill="background1"/>
          </w:tcPr>
          <w:p w:rsidR="00A87F48" w:rsidRPr="00A87F48" w:rsidRDefault="009E2C9C" w:rsidP="00A87F48">
            <w:pPr>
              <w:pStyle w:val="ListParagraph"/>
              <w:numPr>
                <w:ilvl w:val="0"/>
                <w:numId w:val="25"/>
              </w:numPr>
              <w:tabs>
                <w:tab w:val="left" w:pos="709"/>
              </w:tabs>
              <w:spacing w:before="10" w:line="252" w:lineRule="auto"/>
              <w:ind w:right="31"/>
              <w:rPr>
                <w:rFonts w:ascii="Century Gothic" w:hAnsi="Century Gothic"/>
                <w:w w:val="105"/>
                <w:sz w:val="24"/>
                <w:szCs w:val="24"/>
              </w:rPr>
            </w:pPr>
            <w:r>
              <w:rPr>
                <w:rFonts w:ascii="Century Gothic" w:hAnsi="Century Gothic"/>
                <w:w w:val="105"/>
                <w:sz w:val="24"/>
                <w:szCs w:val="24"/>
              </w:rPr>
              <w:t>Examine</w:t>
            </w:r>
            <w:r w:rsidR="00A87F48" w:rsidRPr="00A87F48">
              <w:rPr>
                <w:rFonts w:ascii="Century Gothic" w:hAnsi="Century Gothic"/>
                <w:w w:val="105"/>
                <w:sz w:val="24"/>
                <w:szCs w:val="24"/>
              </w:rPr>
              <w:t xml:space="preserve"> local drug problems and consider the impact they have on the local community</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3 –</w:t>
            </w:r>
            <w:r w:rsidRPr="004B7303">
              <w:rPr>
                <w:rFonts w:ascii="Century Gothic" w:hAnsi="Century Gothic"/>
                <w:b/>
                <w:color w:val="FFFFFF" w:themeColor="background1"/>
                <w:sz w:val="28"/>
                <w:szCs w:val="28"/>
              </w:rPr>
              <w:t xml:space="preserve"> Alcohol and Drugs – What do you think?</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Shared, and clarified, attitudes towards drug-related issues.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Examined their own attitudes towards the use of alcohol and drugs.</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Checked out what other young people's attitudes are.</w:t>
            </w:r>
          </w:p>
          <w:p w:rsidR="003F0048" w:rsidRPr="003445FC" w:rsidRDefault="003F0048" w:rsidP="003F0048">
            <w:pPr>
              <w:pStyle w:val="ListParagraph"/>
              <w:numPr>
                <w:ilvl w:val="0"/>
                <w:numId w:val="25"/>
              </w:numPr>
              <w:tabs>
                <w:tab w:val="left" w:pos="709"/>
              </w:tabs>
              <w:spacing w:before="10" w:line="252" w:lineRule="auto"/>
              <w:ind w:right="31"/>
              <w:rPr>
                <w:rFonts w:ascii="Century Gothic" w:hAnsi="Century Gothic"/>
                <w:w w:val="105"/>
                <w:sz w:val="24"/>
                <w:szCs w:val="24"/>
              </w:rPr>
            </w:pPr>
            <w:r w:rsidRPr="003445FC">
              <w:rPr>
                <w:rFonts w:ascii="Century Gothic" w:hAnsi="Century Gothic"/>
                <w:w w:val="105"/>
                <w:sz w:val="24"/>
                <w:szCs w:val="24"/>
              </w:rPr>
              <w:t>Challenged certain attitudes towards the use of alcohol.</w:t>
            </w:r>
          </w:p>
          <w:p w:rsidR="003F0048" w:rsidRPr="003445FC" w:rsidRDefault="003F0048" w:rsidP="003F0048">
            <w:pPr>
              <w:rPr>
                <w:rFonts w:ascii="Century Gothic" w:hAnsi="Century Gothic"/>
                <w:sz w:val="24"/>
                <w:szCs w:val="24"/>
              </w:rPr>
            </w:pPr>
          </w:p>
        </w:tc>
      </w:tr>
      <w:tr w:rsidR="003F0048" w:rsidTr="003F0048">
        <w:trPr>
          <w:trHeight w:val="1421"/>
        </w:trPr>
        <w:tc>
          <w:tcPr>
            <w:tcW w:w="3510" w:type="dxa"/>
            <w:shd w:val="clear" w:color="auto" w:fill="C00000"/>
          </w:tcPr>
          <w:p w:rsidR="003F0048" w:rsidRPr="004B7303" w:rsidRDefault="003F0048" w:rsidP="003F0048">
            <w:pPr>
              <w:rPr>
                <w:rFonts w:ascii="Century Gothic" w:hAnsi="Century Gothic"/>
                <w:b/>
                <w:color w:val="FFFFFF" w:themeColor="background1"/>
                <w:sz w:val="28"/>
                <w:szCs w:val="28"/>
              </w:rPr>
            </w:pPr>
            <w:r w:rsidRPr="004B7303">
              <w:rPr>
                <w:rFonts w:ascii="Century Gothic" w:hAnsi="Century Gothic"/>
                <w:color w:val="FFFFFF" w:themeColor="background1"/>
                <w:sz w:val="28"/>
                <w:szCs w:val="28"/>
              </w:rPr>
              <w:t>Learner Activity 4 –</w:t>
            </w:r>
            <w:r w:rsidRPr="004B7303">
              <w:rPr>
                <w:rFonts w:ascii="Century Gothic" w:hAnsi="Century Gothic"/>
                <w:b/>
                <w:color w:val="FFFFFF" w:themeColor="background1"/>
                <w:sz w:val="28"/>
                <w:szCs w:val="28"/>
              </w:rPr>
              <w:t xml:space="preserve"> Scott’s Story – Cannabis and Driving</w:t>
            </w:r>
          </w:p>
          <w:p w:rsidR="003F0048" w:rsidRPr="004B7303" w:rsidRDefault="003F0048" w:rsidP="003F0048">
            <w:pPr>
              <w:rPr>
                <w:rFonts w:ascii="Century Gothic" w:hAnsi="Century Gothic"/>
                <w:b/>
                <w:color w:val="FFFFFF" w:themeColor="background1"/>
                <w:sz w:val="28"/>
                <w:szCs w:val="28"/>
              </w:rPr>
            </w:pPr>
          </w:p>
        </w:tc>
        <w:tc>
          <w:tcPr>
            <w:tcW w:w="12191" w:type="dxa"/>
            <w:shd w:val="clear" w:color="auto" w:fill="FFFFFF" w:themeFill="background1"/>
          </w:tcPr>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How to recognise if someone has a substance use problem</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What the terms substance use and misuse mean</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 xml:space="preserve">What to do if someone they know has a substance use problem and where help can be accessed </w:t>
            </w:r>
          </w:p>
          <w:p w:rsidR="003F0048" w:rsidRPr="003445FC" w:rsidRDefault="003F0048" w:rsidP="003F0048">
            <w:pPr>
              <w:pStyle w:val="BodyText"/>
              <w:numPr>
                <w:ilvl w:val="0"/>
                <w:numId w:val="25"/>
              </w:numPr>
              <w:tabs>
                <w:tab w:val="left" w:pos="709"/>
              </w:tabs>
              <w:ind w:right="215"/>
              <w:rPr>
                <w:rFonts w:ascii="Century Gothic" w:hAnsi="Century Gothic"/>
                <w:w w:val="105"/>
                <w:sz w:val="24"/>
                <w:szCs w:val="24"/>
              </w:rPr>
            </w:pPr>
            <w:r w:rsidRPr="003445FC">
              <w:rPr>
                <w:rFonts w:ascii="Century Gothic" w:hAnsi="Century Gothic"/>
                <w:w w:val="105"/>
                <w:sz w:val="24"/>
                <w:szCs w:val="24"/>
              </w:rPr>
              <w:t>The impact of substance use and the law nationally and internationally</w:t>
            </w:r>
          </w:p>
          <w:p w:rsidR="003F0048" w:rsidRPr="003445FC" w:rsidRDefault="003F0048" w:rsidP="003F0048">
            <w:pPr>
              <w:rPr>
                <w:rFonts w:ascii="Century Gothic" w:hAnsi="Century Gothic"/>
                <w:sz w:val="24"/>
                <w:szCs w:val="24"/>
              </w:rPr>
            </w:pPr>
          </w:p>
        </w:tc>
      </w:tr>
    </w:tbl>
    <w:p w:rsidR="003F0048" w:rsidRDefault="00722F59" w:rsidP="003F0048">
      <w:pPr>
        <w:jc w:val="center"/>
        <w:sectPr w:rsidR="003F0048" w:rsidSect="003F0048">
          <w:headerReference w:type="default" r:id="rId13"/>
          <w:pgSz w:w="16838" w:h="11906" w:orient="landscape"/>
          <w:pgMar w:top="720" w:right="720" w:bottom="720" w:left="720" w:header="708" w:footer="708" w:gutter="0"/>
          <w:cols w:space="708"/>
          <w:docGrid w:linePitch="360"/>
        </w:sectPr>
      </w:pPr>
      <w:r>
        <w:rPr>
          <w:noProof/>
          <w:lang w:val="en-GB" w:eastAsia="en-GB"/>
        </w:rPr>
        <mc:AlternateContent>
          <mc:Choice Requires="wps">
            <w:drawing>
              <wp:anchor distT="0" distB="0" distL="114300" distR="114300" simplePos="0" relativeHeight="251763712" behindDoc="0" locked="0" layoutInCell="1" allowOverlap="1">
                <wp:simplePos x="0" y="0"/>
                <wp:positionH relativeFrom="column">
                  <wp:posOffset>-1457960</wp:posOffset>
                </wp:positionH>
                <wp:positionV relativeFrom="paragraph">
                  <wp:posOffset>999490</wp:posOffset>
                </wp:positionV>
                <wp:extent cx="5533390" cy="510540"/>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10540"/>
                        </a:xfrm>
                        <a:prstGeom prst="rect">
                          <a:avLst/>
                        </a:prstGeom>
                        <a:solidFill>
                          <a:srgbClr val="FFFFFF"/>
                        </a:solidFill>
                        <a:ln w="9525">
                          <a:noFill/>
                          <a:miter lim="800000"/>
                          <a:headEnd/>
                          <a:tailEnd/>
                        </a:ln>
                      </wps:spPr>
                      <wps:txbx>
                        <w:txbxContent>
                          <w:p w:rsidR="0062253B" w:rsidRPr="0023084D" w:rsidRDefault="0062253B" w:rsidP="003F0048">
                            <w:pPr>
                              <w:shd w:val="clear" w:color="auto" w:fill="FFFFFF" w:themeFill="background1"/>
                              <w:rPr>
                                <w:rFonts w:ascii="Century Gothic" w:hAnsi="Century Gothic"/>
                                <w:b/>
                                <w:spacing w:val="20"/>
                                <w:sz w:val="52"/>
                                <w:szCs w:val="52"/>
                              </w:rPr>
                            </w:pPr>
                            <w:r w:rsidRPr="0023084D">
                              <w:rPr>
                                <w:rFonts w:ascii="Century Gothic" w:hAnsi="Century Gothic"/>
                                <w:b/>
                                <w:spacing w:val="20"/>
                                <w:sz w:val="52"/>
                                <w:szCs w:val="52"/>
                              </w:rPr>
                              <w:t>SUBSTANCE MISUSE PSE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4.8pt;margin-top:78.7pt;width:435.7pt;height:4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" stroked="f">
                <v:textbox>
                  <w:txbxContent>
                    <w:p w:rsidR="0062253B" w:rsidRPr="0023084D" w:rsidRDefault="0062253B" w:rsidP="003F0048">
                      <w:pPr>
                        <w:shd w:val="clear" w:color="auto" w:fill="FFFFFF" w:themeFill="background1"/>
                        <w:rPr>
                          <w:rFonts w:ascii="Century Gothic" w:hAnsi="Century Gothic"/>
                          <w:b/>
                          <w:spacing w:val="20"/>
                          <w:sz w:val="52"/>
                          <w:szCs w:val="52"/>
                        </w:rPr>
                      </w:pPr>
                      <w:r w:rsidRPr="0023084D">
                        <w:rPr>
                          <w:rFonts w:ascii="Century Gothic" w:hAnsi="Century Gothic"/>
                          <w:b/>
                          <w:spacing w:val="20"/>
                          <w:sz w:val="52"/>
                          <w:szCs w:val="52"/>
                        </w:rPr>
                        <w:t>SUBSTANCE MISUSE PSE PACK</w:t>
                      </w:r>
                    </w:p>
                  </w:txbxContent>
                </v:textbox>
              </v:shape>
            </w:pict>
          </mc:Fallback>
        </mc:AlternateContent>
      </w:r>
      <w:r>
        <w:rPr>
          <w:noProof/>
          <w:lang w:val="en-GB" w:eastAsia="en-GB"/>
        </w:rPr>
        <mc:AlternateContent>
          <mc:Choice Requires="wps">
            <w:drawing>
              <wp:anchor distT="4294967295" distB="4294967295" distL="114300" distR="114300" simplePos="0" relativeHeight="251761664" behindDoc="0" locked="0" layoutInCell="1" allowOverlap="1">
                <wp:simplePos x="0" y="0"/>
                <wp:positionH relativeFrom="column">
                  <wp:posOffset>-1464945</wp:posOffset>
                </wp:positionH>
                <wp:positionV relativeFrom="paragraph">
                  <wp:posOffset>895349</wp:posOffset>
                </wp:positionV>
                <wp:extent cx="9879965" cy="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58958" id="Straight Connector 94"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" strokecolor="black [3040]" strokeweight="2pt">
                <o:lock v:ext="edit" shapetype="f"/>
              </v:line>
            </w:pict>
          </mc:Fallback>
        </mc:AlternateContent>
      </w:r>
      <w:r>
        <w:rPr>
          <w:noProof/>
          <w:lang w:val="en-GB" w:eastAsia="en-GB"/>
        </w:rPr>
        <mc:AlternateContent>
          <mc:Choice Requires="wps">
            <w:drawing>
              <wp:anchor distT="4294967295" distB="4294967295" distL="114300" distR="114300" simplePos="0" relativeHeight="251762688" behindDoc="0" locked="0" layoutInCell="1" allowOverlap="1">
                <wp:simplePos x="0" y="0"/>
                <wp:positionH relativeFrom="column">
                  <wp:posOffset>-1412875</wp:posOffset>
                </wp:positionH>
                <wp:positionV relativeFrom="paragraph">
                  <wp:posOffset>1685289</wp:posOffset>
                </wp:positionV>
                <wp:extent cx="9879965" cy="0"/>
                <wp:effectExtent l="0" t="0" r="0" b="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ABDA0" id="Straight Connector 95"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" strokecolor="black [3040]" strokeweight="2pt">
                <o:lock v:ext="edit" shapetype="f"/>
              </v:line>
            </w:pict>
          </mc:Fallback>
        </mc:AlternateContent>
      </w:r>
      <w:r>
        <w:rPr>
          <w:noProof/>
          <w:lang w:val="en-GB" w:eastAsia="en-GB"/>
        </w:rPr>
        <mc:AlternateContent>
          <mc:Choice Requires="wpg">
            <w:drawing>
              <wp:anchor distT="0" distB="0" distL="114300" distR="114300" simplePos="0" relativeHeight="251764736" behindDoc="1" locked="0" layoutInCell="1" allowOverlap="1">
                <wp:simplePos x="0" y="0"/>
                <wp:positionH relativeFrom="column">
                  <wp:posOffset>6833235</wp:posOffset>
                </wp:positionH>
                <wp:positionV relativeFrom="paragraph">
                  <wp:posOffset>-217170</wp:posOffset>
                </wp:positionV>
                <wp:extent cx="2911475" cy="937895"/>
                <wp:effectExtent l="0" t="0" r="0" b="0"/>
                <wp:wrapTight wrapText="bothSides">
                  <wp:wrapPolygon edited="0">
                    <wp:start x="7067" y="0"/>
                    <wp:lineTo x="0" y="1316"/>
                    <wp:lineTo x="0" y="21059"/>
                    <wp:lineTo x="21482" y="21059"/>
                    <wp:lineTo x="21482" y="1316"/>
                    <wp:lineTo x="14416" y="0"/>
                    <wp:lineTo x="7067" y="0"/>
                  </wp:wrapPolygon>
                </wp:wrapTight>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1475" cy="937895"/>
                          <a:chOff x="0" y="0"/>
                          <a:chExt cx="2911642" cy="938463"/>
                        </a:xfrm>
                      </wpg:grpSpPr>
                      <pic:pic xmlns:pic="http://schemas.openxmlformats.org/drawingml/2006/picture">
                        <pic:nvPicPr>
                          <pic:cNvPr id="289" name="Picture 28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86590" y="0"/>
                            <a:ext cx="938463" cy="938463"/>
                          </a:xfrm>
                          <a:prstGeom prst="rect">
                            <a:avLst/>
                          </a:prstGeom>
                        </pic:spPr>
                      </pic:pic>
                      <pic:pic xmlns:pic="http://schemas.openxmlformats.org/drawingml/2006/picture">
                        <pic:nvPicPr>
                          <pic:cNvPr id="290" name="Picture 29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72190"/>
                            <a:ext cx="986590" cy="866273"/>
                          </a:xfrm>
                          <a:prstGeom prst="rect">
                            <a:avLst/>
                          </a:prstGeom>
                        </pic:spPr>
                      </pic:pic>
                      <pic:pic xmlns:pic="http://schemas.openxmlformats.org/drawingml/2006/picture">
                        <pic:nvPicPr>
                          <pic:cNvPr id="291" name="Picture 29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925053" y="72190"/>
                            <a:ext cx="986589" cy="86627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66F510B" id="Group 288" o:spid="_x0000_s1026" style="position:absolute;margin-left:538.05pt;margin-top:-17.1pt;width:229.25pt;height:73.85pt;z-index:-251551744" coordsize="29116,938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7" type="#_x0000_t75" style="position:absolute;left:9865;width:9385;height:9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">
                  <v:imagedata r:id="rId17" o:title=""/>
                </v:shape>
                <v:shape id="Picture 290" o:spid="_x0000_s1028" type="#_x0000_t75" style="position:absolute;top:721;width:9865;height: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">
                  <v:imagedata r:id="rId18" o:title=""/>
                </v:shape>
                <v:shape id="Picture 291" o:spid="_x0000_s1029" type="#_x0000_t75" style="position:absolute;left:19250;top:721;width:9866;height: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">
                  <v:imagedata r:id="rId19" o:title=""/>
                </v:shape>
                <w10:wrap type="tight"/>
              </v:group>
            </w:pict>
          </mc:Fallback>
        </mc:AlternateContent>
      </w:r>
      <w:r w:rsidR="003F0048">
        <w:rPr>
          <w:noProof/>
          <w:lang w:val="en-GB" w:eastAsia="en-GB"/>
        </w:rPr>
        <w:drawing>
          <wp:anchor distT="0" distB="0" distL="114300" distR="114300" simplePos="0" relativeHeight="251760640" behindDoc="1" locked="0" layoutInCell="1" allowOverlap="1">
            <wp:simplePos x="0" y="0"/>
            <wp:positionH relativeFrom="column">
              <wp:posOffset>-193040</wp:posOffset>
            </wp:positionH>
            <wp:positionV relativeFrom="paragraph">
              <wp:posOffset>-205740</wp:posOffset>
            </wp:positionV>
            <wp:extent cx="1434465" cy="955675"/>
            <wp:effectExtent l="0" t="0" r="0" b="0"/>
            <wp:wrapTight wrapText="bothSides">
              <wp:wrapPolygon edited="0">
                <wp:start x="0" y="0"/>
                <wp:lineTo x="0" y="21098"/>
                <wp:lineTo x="21227" y="21098"/>
                <wp:lineTo x="2122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10">
                      <a:extLst>
                        <a:ext uri="{28A0092B-C50C-407E-A947-70E740481C1C}">
                          <a14:useLocalDpi xmlns:a14="http://schemas.microsoft.com/office/drawing/2010/main" val="0"/>
                        </a:ext>
                      </a:extLst>
                    </a:blip>
                    <a:stretch>
                      <a:fillRect/>
                    </a:stretch>
                  </pic:blipFill>
                  <pic:spPr>
                    <a:xfrm>
                      <a:off x="0" y="0"/>
                      <a:ext cx="1434465" cy="955675"/>
                    </a:xfrm>
                    <a:prstGeom prst="rect">
                      <a:avLst/>
                    </a:prstGeom>
                  </pic:spPr>
                </pic:pic>
              </a:graphicData>
            </a:graphic>
          </wp:anchor>
        </w:drawing>
      </w:r>
    </w:p>
    <w:tbl>
      <w:tblPr>
        <w:tblStyle w:val="TableGrid"/>
        <w:tblpPr w:leftFromText="180" w:rightFromText="180" w:horzAnchor="margin" w:tblpY="3129"/>
        <w:tblW w:w="15877" w:type="dxa"/>
        <w:tblLook w:val="04A0" w:firstRow="1" w:lastRow="0" w:firstColumn="1" w:lastColumn="0" w:noHBand="0" w:noVBand="1"/>
      </w:tblPr>
      <w:tblGrid>
        <w:gridCol w:w="8506"/>
        <w:gridCol w:w="7371"/>
      </w:tblGrid>
      <w:tr w:rsidR="0078780A" w:rsidRPr="00B01C2A" w:rsidTr="0078780A">
        <w:tc>
          <w:tcPr>
            <w:tcW w:w="8506" w:type="dxa"/>
          </w:tcPr>
          <w:p w:rsidR="0078780A" w:rsidRPr="00B01C2A" w:rsidRDefault="0078780A" w:rsidP="0078780A">
            <w:pPr>
              <w:pStyle w:val="BodyText"/>
              <w:numPr>
                <w:ilvl w:val="0"/>
                <w:numId w:val="26"/>
              </w:numPr>
              <w:tabs>
                <w:tab w:val="left" w:pos="426"/>
              </w:tabs>
              <w:ind w:right="215"/>
              <w:rPr>
                <w:rFonts w:ascii="Century Gothic" w:hAnsi="Century Gothic"/>
                <w:color w:val="2F2F2F"/>
                <w:w w:val="105"/>
                <w:sz w:val="24"/>
                <w:szCs w:val="24"/>
              </w:rPr>
            </w:pPr>
            <w:r w:rsidRPr="00B01C2A">
              <w:rPr>
                <w:rStyle w:val="A3"/>
                <w:rFonts w:ascii="Century Gothic" w:hAnsi="Century Gothic" w:cs="Times New Roman"/>
                <w:sz w:val="24"/>
                <w:szCs w:val="24"/>
              </w:rPr>
              <w:lastRenderedPageBreak/>
              <w:t xml:space="preserve">For more information on drugs discussed, effects, risks and legal status please refer to: </w:t>
            </w:r>
          </w:p>
          <w:p w:rsidR="0078780A" w:rsidRPr="00B01C2A" w:rsidRDefault="0078780A" w:rsidP="0078780A">
            <w:pPr>
              <w:rPr>
                <w:rFonts w:ascii="Century Gothic" w:hAnsi="Century Gothic"/>
                <w:b/>
                <w:color w:val="FFFFFF" w:themeColor="background1"/>
                <w:sz w:val="24"/>
                <w:szCs w:val="24"/>
              </w:rPr>
            </w:pPr>
          </w:p>
        </w:tc>
        <w:tc>
          <w:tcPr>
            <w:tcW w:w="7371" w:type="dxa"/>
          </w:tcPr>
          <w:p w:rsidR="0078780A" w:rsidRPr="00B01C2A" w:rsidRDefault="0078780A" w:rsidP="0078780A">
            <w:pPr>
              <w:pStyle w:val="BodyText"/>
              <w:tabs>
                <w:tab w:val="left" w:pos="426"/>
              </w:tabs>
              <w:ind w:right="215"/>
              <w:rPr>
                <w:rFonts w:ascii="Century Gothic" w:hAnsi="Century Gothic"/>
                <w:b/>
                <w:color w:val="C00000"/>
                <w:sz w:val="24"/>
                <w:szCs w:val="24"/>
              </w:rPr>
            </w:pPr>
            <w:r w:rsidRPr="00B01C2A">
              <w:rPr>
                <w:rFonts w:ascii="Century Gothic" w:hAnsi="Century Gothic"/>
                <w:b/>
                <w:color w:val="C00000"/>
                <w:sz w:val="24"/>
                <w:szCs w:val="24"/>
              </w:rPr>
              <w:t>Know the Score</w:t>
            </w:r>
          </w:p>
          <w:p w:rsidR="0078780A" w:rsidRPr="00B01C2A" w:rsidRDefault="00DF5FB9" w:rsidP="0078780A">
            <w:pPr>
              <w:pStyle w:val="BodyText"/>
              <w:tabs>
                <w:tab w:val="left" w:pos="426"/>
              </w:tabs>
              <w:ind w:right="215"/>
              <w:rPr>
                <w:rFonts w:ascii="Century Gothic" w:hAnsi="Century Gothic"/>
                <w:b/>
                <w:color w:val="2F2F2F"/>
                <w:w w:val="105"/>
                <w:sz w:val="24"/>
                <w:szCs w:val="24"/>
              </w:rPr>
            </w:pPr>
            <w:hyperlink r:id="rId20" w:history="1">
              <w:r w:rsidR="0078780A" w:rsidRPr="00B01C2A">
                <w:rPr>
                  <w:rStyle w:val="Hyperlink"/>
                  <w:rFonts w:ascii="Century Gothic" w:hAnsi="Century Gothic"/>
                  <w:b/>
                  <w:sz w:val="24"/>
                  <w:szCs w:val="24"/>
                </w:rPr>
                <w:t>http://knowthescore.info/drugs-a-z/</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Information about alcohol, its associated harm and how it affects different sections of society as well as briefings on key alcohol issues e.g. minimum pricing and licensing</w:t>
            </w:r>
          </w:p>
        </w:tc>
        <w:tc>
          <w:tcPr>
            <w:tcW w:w="7371" w:type="dxa"/>
          </w:tcPr>
          <w:p w:rsidR="0078780A" w:rsidRPr="00B01C2A" w:rsidRDefault="00DF5FB9" w:rsidP="0078780A">
            <w:pPr>
              <w:shd w:val="clear" w:color="auto" w:fill="FFFFFF"/>
              <w:spacing w:before="100" w:beforeAutospacing="1" w:after="167"/>
              <w:rPr>
                <w:rFonts w:ascii="Century Gothic" w:hAnsi="Century Gothic"/>
                <w:b/>
                <w:color w:val="C00000"/>
                <w:sz w:val="24"/>
                <w:szCs w:val="24"/>
              </w:rPr>
            </w:pPr>
            <w:hyperlink r:id="rId21" w:tgtFrame="_blank" w:tooltip="Alcohol Focus Scotland" w:history="1">
              <w:r w:rsidR="0078780A" w:rsidRPr="00B01C2A">
                <w:rPr>
                  <w:rStyle w:val="Hyperlink"/>
                  <w:rFonts w:ascii="Century Gothic" w:eastAsiaTheme="majorEastAsia" w:hAnsi="Century Gothic"/>
                  <w:b/>
                  <w:bCs/>
                  <w:color w:val="C00000"/>
                  <w:sz w:val="24"/>
                  <w:szCs w:val="24"/>
                  <w:u w:val="none"/>
                </w:rPr>
                <w:t>Alcohol Focus Scotland</w:t>
              </w:r>
            </w:hyperlink>
          </w:p>
          <w:p w:rsidR="0078780A" w:rsidRPr="00B01C2A" w:rsidRDefault="00DF5FB9" w:rsidP="0078780A">
            <w:pPr>
              <w:shd w:val="clear" w:color="auto" w:fill="FFFFFF"/>
              <w:spacing w:before="100" w:beforeAutospacing="1" w:after="167"/>
              <w:rPr>
                <w:rFonts w:ascii="Century Gothic" w:hAnsi="Century Gothic"/>
                <w:b/>
                <w:bCs/>
                <w:color w:val="E05800"/>
                <w:sz w:val="24"/>
                <w:szCs w:val="24"/>
              </w:rPr>
            </w:pPr>
            <w:hyperlink r:id="rId22" w:history="1">
              <w:r w:rsidR="0078780A" w:rsidRPr="00B01C2A">
                <w:rPr>
                  <w:rStyle w:val="Hyperlink"/>
                  <w:rFonts w:ascii="Century Gothic" w:eastAsiaTheme="majorEastAsia" w:hAnsi="Century Gothic"/>
                  <w:b/>
                  <w:bCs/>
                  <w:sz w:val="24"/>
                  <w:szCs w:val="24"/>
                </w:rPr>
                <w:t>http://www.alcohol-focus-scotland.org.uk/</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 xml:space="preserve">A suite of positive digital resources designed to support young people to use the internet, social media and mobile technologies to improve their mental health and wellbeing  </w:t>
            </w:r>
          </w:p>
        </w:tc>
        <w:tc>
          <w:tcPr>
            <w:tcW w:w="7371" w:type="dxa"/>
          </w:tcPr>
          <w:p w:rsidR="0078780A" w:rsidRPr="00B01C2A" w:rsidRDefault="00DF5FB9" w:rsidP="0078780A">
            <w:pPr>
              <w:shd w:val="clear" w:color="auto" w:fill="FFFFFF"/>
              <w:spacing w:before="100" w:beforeAutospacing="1" w:after="167"/>
              <w:rPr>
                <w:rFonts w:ascii="Century Gothic" w:hAnsi="Century Gothic"/>
                <w:color w:val="C00000"/>
                <w:sz w:val="24"/>
                <w:szCs w:val="24"/>
                <w:u w:val="single"/>
              </w:rPr>
            </w:pPr>
            <w:hyperlink r:id="rId23" w:tgtFrame="_blank" w:tooltip="Aye Mind" w:history="1">
              <w:r w:rsidR="0078780A" w:rsidRPr="00B01C2A">
                <w:rPr>
                  <w:rStyle w:val="Hyperlink"/>
                  <w:rFonts w:ascii="Century Gothic" w:eastAsiaTheme="majorEastAsia" w:hAnsi="Century Gothic"/>
                  <w:b/>
                  <w:bCs/>
                  <w:color w:val="C00000"/>
                  <w:sz w:val="24"/>
                  <w:szCs w:val="24"/>
                </w:rPr>
                <w:t>Aye Mind</w:t>
              </w:r>
            </w:hyperlink>
          </w:p>
          <w:p w:rsidR="0078780A" w:rsidRPr="00B01C2A" w:rsidRDefault="00DF5FB9" w:rsidP="0078780A">
            <w:pPr>
              <w:shd w:val="clear" w:color="auto" w:fill="FFFFFF"/>
              <w:spacing w:before="100" w:beforeAutospacing="1" w:after="167"/>
              <w:rPr>
                <w:rFonts w:ascii="Century Gothic" w:hAnsi="Century Gothic"/>
                <w:b/>
                <w:bCs/>
                <w:color w:val="E05800"/>
                <w:sz w:val="24"/>
                <w:szCs w:val="24"/>
              </w:rPr>
            </w:pPr>
            <w:hyperlink r:id="rId24" w:history="1">
              <w:r w:rsidR="0078780A" w:rsidRPr="00B01C2A">
                <w:rPr>
                  <w:rStyle w:val="Hyperlink"/>
                  <w:rFonts w:ascii="Century Gothic" w:eastAsiaTheme="majorEastAsia" w:hAnsi="Century Gothic"/>
                  <w:b/>
                  <w:bCs/>
                  <w:sz w:val="24"/>
                  <w:szCs w:val="24"/>
                </w:rPr>
                <w:t>http://ayemind.com/</w:t>
              </w:r>
            </w:hyperlink>
          </w:p>
        </w:tc>
      </w:tr>
      <w:tr w:rsidR="0078780A" w:rsidRPr="00B01C2A" w:rsidTr="0078780A">
        <w:tc>
          <w:tcPr>
            <w:tcW w:w="8506" w:type="dxa"/>
          </w:tcPr>
          <w:p w:rsidR="0078780A" w:rsidRPr="00B01C2A" w:rsidRDefault="0078780A" w:rsidP="0078780A">
            <w:pPr>
              <w:pStyle w:val="ListParagraph"/>
              <w:numPr>
                <w:ilvl w:val="0"/>
                <w:numId w:val="26"/>
              </w:numPr>
              <w:rPr>
                <w:rFonts w:ascii="Century Gothic" w:hAnsi="Century Gothic"/>
                <w:b/>
                <w:color w:val="FFFFFF" w:themeColor="background1"/>
                <w:sz w:val="24"/>
                <w:szCs w:val="24"/>
              </w:rPr>
            </w:pPr>
            <w:r w:rsidRPr="00B01C2A">
              <w:rPr>
                <w:rFonts w:ascii="Century Gothic" w:hAnsi="Century Gothic"/>
                <w:color w:val="000000"/>
                <w:sz w:val="24"/>
                <w:szCs w:val="24"/>
              </w:rPr>
              <w:t>Contains information, advice and facts about drugs, alcohol, tobacco and online safety</w:t>
            </w:r>
          </w:p>
        </w:tc>
        <w:tc>
          <w:tcPr>
            <w:tcW w:w="7371" w:type="dxa"/>
          </w:tcPr>
          <w:p w:rsidR="0078780A" w:rsidRPr="00B01C2A" w:rsidRDefault="00DF5FB9" w:rsidP="0078780A">
            <w:pPr>
              <w:shd w:val="clear" w:color="auto" w:fill="FFFFFF"/>
              <w:spacing w:before="100" w:beforeAutospacing="1" w:after="167"/>
              <w:rPr>
                <w:rFonts w:ascii="Century Gothic" w:hAnsi="Century Gothic"/>
                <w:color w:val="C00000"/>
                <w:sz w:val="24"/>
                <w:szCs w:val="24"/>
              </w:rPr>
            </w:pPr>
            <w:hyperlink r:id="rId25" w:tgtFrame="_blank" w:history="1">
              <w:r w:rsidR="0078780A" w:rsidRPr="00B01C2A">
                <w:rPr>
                  <w:rStyle w:val="Hyperlink"/>
                  <w:rFonts w:ascii="Century Gothic" w:eastAsiaTheme="majorEastAsia" w:hAnsi="Century Gothic"/>
                  <w:b/>
                  <w:bCs/>
                  <w:color w:val="C00000"/>
                  <w:sz w:val="24"/>
                  <w:szCs w:val="24"/>
                  <w:u w:val="none"/>
                </w:rPr>
                <w:t>Choices for life</w:t>
              </w:r>
            </w:hyperlink>
          </w:p>
          <w:p w:rsidR="0078780A" w:rsidRPr="00B01C2A" w:rsidRDefault="00DF5FB9" w:rsidP="0078780A">
            <w:pPr>
              <w:shd w:val="clear" w:color="auto" w:fill="FFFFFF"/>
              <w:spacing w:before="100" w:beforeAutospacing="1" w:after="167"/>
              <w:rPr>
                <w:rFonts w:ascii="Century Gothic" w:hAnsi="Century Gothic"/>
                <w:color w:val="000000"/>
                <w:sz w:val="24"/>
                <w:szCs w:val="24"/>
              </w:rPr>
            </w:pPr>
            <w:hyperlink r:id="rId26" w:history="1">
              <w:r w:rsidR="0078780A" w:rsidRPr="00B01C2A">
                <w:rPr>
                  <w:rStyle w:val="Hyperlink"/>
                  <w:rFonts w:ascii="Century Gothic" w:eastAsiaTheme="majorEastAsia" w:hAnsi="Century Gothic"/>
                  <w:b/>
                  <w:bCs/>
                  <w:sz w:val="24"/>
                  <w:szCs w:val="24"/>
                </w:rPr>
                <w:t>https://young.scot/choices-for-life/</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NHS Greater Glasgow &amp; Clyde service with specialist support for schools and youth organisations</w:t>
            </w:r>
          </w:p>
          <w:p w:rsidR="0078780A" w:rsidRPr="00B01C2A" w:rsidRDefault="0078780A" w:rsidP="0078780A">
            <w:pPr>
              <w:tabs>
                <w:tab w:val="left" w:pos="7051"/>
              </w:tabs>
              <w:rPr>
                <w:rFonts w:ascii="Century Gothic" w:hAnsi="Century Gothic"/>
                <w:sz w:val="24"/>
                <w:szCs w:val="24"/>
              </w:rPr>
            </w:pPr>
          </w:p>
        </w:tc>
        <w:tc>
          <w:tcPr>
            <w:tcW w:w="7371" w:type="dxa"/>
          </w:tcPr>
          <w:p w:rsidR="0078780A" w:rsidRPr="00B01C2A" w:rsidRDefault="0078780A" w:rsidP="0078780A">
            <w:pPr>
              <w:shd w:val="clear" w:color="auto" w:fill="FFFFFF"/>
              <w:spacing w:before="100" w:beforeAutospacing="1" w:after="167"/>
              <w:rPr>
                <w:rFonts w:ascii="Century Gothic" w:hAnsi="Century Gothic"/>
                <w:color w:val="C00000"/>
                <w:sz w:val="24"/>
                <w:szCs w:val="24"/>
              </w:rPr>
            </w:pPr>
            <w:r w:rsidRPr="00B01C2A">
              <w:rPr>
                <w:rFonts w:ascii="Century Gothic" w:hAnsi="Century Gothic"/>
                <w:b/>
                <w:bCs/>
                <w:color w:val="C00000"/>
                <w:sz w:val="24"/>
                <w:szCs w:val="24"/>
              </w:rPr>
              <w:t xml:space="preserve">Quit Your Way </w:t>
            </w:r>
          </w:p>
          <w:p w:rsidR="0078780A" w:rsidRPr="00B01C2A" w:rsidRDefault="00DF5FB9" w:rsidP="0078780A">
            <w:pPr>
              <w:shd w:val="clear" w:color="auto" w:fill="FFFFFF"/>
              <w:spacing w:before="100" w:beforeAutospacing="1" w:after="167"/>
              <w:rPr>
                <w:rFonts w:ascii="Century Gothic" w:hAnsi="Century Gothic"/>
                <w:color w:val="C00000"/>
                <w:sz w:val="24"/>
                <w:szCs w:val="24"/>
              </w:rPr>
            </w:pPr>
            <w:hyperlink r:id="rId27" w:history="1">
              <w:r w:rsidR="0078780A" w:rsidRPr="00B01C2A">
                <w:rPr>
                  <w:rStyle w:val="Hyperlink"/>
                  <w:rFonts w:ascii="Century Gothic" w:eastAsiaTheme="majorEastAsia" w:hAnsi="Century Gothic"/>
                  <w:b/>
                  <w:bCs/>
                  <w:sz w:val="24"/>
                  <w:szCs w:val="24"/>
                </w:rPr>
                <w:t>http://www.nhsggc.org.uk/your-health/healthy-living/smokefree/quit-your-way/</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Factual information and up-to-date advice on drugs, and a range of issues relating to substance use and misuse</w:t>
            </w:r>
          </w:p>
          <w:p w:rsidR="0078780A" w:rsidRPr="00B01C2A" w:rsidRDefault="0078780A" w:rsidP="0078780A">
            <w:pPr>
              <w:rPr>
                <w:rFonts w:ascii="Century Gothic" w:hAnsi="Century Gothic"/>
                <w:color w:val="FFFFFF" w:themeColor="background1"/>
                <w:sz w:val="24"/>
                <w:szCs w:val="24"/>
              </w:rPr>
            </w:pPr>
          </w:p>
        </w:tc>
        <w:tc>
          <w:tcPr>
            <w:tcW w:w="7371" w:type="dxa"/>
          </w:tcPr>
          <w:p w:rsidR="0078780A" w:rsidRPr="00B01C2A" w:rsidRDefault="00DF5FB9" w:rsidP="0078780A">
            <w:pPr>
              <w:shd w:val="clear" w:color="auto" w:fill="FFFFFF"/>
              <w:spacing w:before="100" w:beforeAutospacing="1" w:after="167"/>
              <w:rPr>
                <w:rFonts w:ascii="Century Gothic" w:hAnsi="Century Gothic"/>
                <w:color w:val="C00000"/>
                <w:sz w:val="24"/>
                <w:szCs w:val="24"/>
              </w:rPr>
            </w:pPr>
            <w:hyperlink r:id="rId28" w:tgtFrame="_blank" w:tooltip="Talk to Frank" w:history="1">
              <w:r w:rsidR="0078780A" w:rsidRPr="00B01C2A">
                <w:rPr>
                  <w:rStyle w:val="Hyperlink"/>
                  <w:rFonts w:ascii="Century Gothic" w:eastAsiaTheme="majorEastAsia" w:hAnsi="Century Gothic"/>
                  <w:b/>
                  <w:bCs/>
                  <w:color w:val="C00000"/>
                  <w:sz w:val="24"/>
                  <w:szCs w:val="24"/>
                  <w:u w:val="none"/>
                </w:rPr>
                <w:t>Talk to Frank</w:t>
              </w:r>
            </w:hyperlink>
          </w:p>
          <w:p w:rsidR="0078780A" w:rsidRPr="00B01C2A" w:rsidRDefault="00DF5FB9" w:rsidP="0078780A">
            <w:pPr>
              <w:shd w:val="clear" w:color="auto" w:fill="FFFFFF"/>
              <w:spacing w:before="100" w:beforeAutospacing="1" w:after="167"/>
              <w:rPr>
                <w:rFonts w:ascii="Century Gothic" w:hAnsi="Century Gothic"/>
                <w:color w:val="000000"/>
                <w:sz w:val="24"/>
                <w:szCs w:val="24"/>
              </w:rPr>
            </w:pPr>
            <w:hyperlink r:id="rId29" w:history="1">
              <w:r w:rsidR="0078780A" w:rsidRPr="00B01C2A">
                <w:rPr>
                  <w:rStyle w:val="Hyperlink"/>
                  <w:rFonts w:ascii="Century Gothic" w:eastAsiaTheme="majorEastAsia" w:hAnsi="Century Gothic"/>
                  <w:b/>
                  <w:bCs/>
                  <w:sz w:val="24"/>
                  <w:szCs w:val="24"/>
                </w:rPr>
                <w:t>http://www.talktofrank.com/</w:t>
              </w:r>
            </w:hyperlink>
          </w:p>
        </w:tc>
      </w:tr>
      <w:tr w:rsidR="0078780A" w:rsidRPr="00B01C2A" w:rsidTr="0078780A">
        <w:tc>
          <w:tcPr>
            <w:tcW w:w="8506" w:type="dxa"/>
          </w:tcPr>
          <w:p w:rsidR="0078780A" w:rsidRPr="00B01C2A" w:rsidRDefault="0078780A" w:rsidP="0078780A">
            <w:pPr>
              <w:pStyle w:val="ListParagraph"/>
              <w:numPr>
                <w:ilvl w:val="0"/>
                <w:numId w:val="26"/>
              </w:numPr>
              <w:shd w:val="clear" w:color="auto" w:fill="FFFFFF"/>
              <w:spacing w:before="100" w:beforeAutospacing="1" w:after="167"/>
              <w:rPr>
                <w:rFonts w:ascii="Century Gothic" w:hAnsi="Century Gothic"/>
                <w:color w:val="000000"/>
                <w:sz w:val="24"/>
                <w:szCs w:val="24"/>
              </w:rPr>
            </w:pPr>
            <w:r w:rsidRPr="00B01C2A">
              <w:rPr>
                <w:rFonts w:ascii="Century Gothic" w:hAnsi="Century Gothic"/>
                <w:color w:val="000000"/>
                <w:sz w:val="24"/>
                <w:szCs w:val="24"/>
              </w:rPr>
              <w:t>Youth work essentials addressing tobacco prevention issues developed by Ash Scotland and Youth Scotland</w:t>
            </w:r>
          </w:p>
        </w:tc>
        <w:tc>
          <w:tcPr>
            <w:tcW w:w="7371" w:type="dxa"/>
          </w:tcPr>
          <w:p w:rsidR="0078780A" w:rsidRPr="00B01C2A" w:rsidRDefault="00DF5FB9" w:rsidP="0078780A">
            <w:pPr>
              <w:shd w:val="clear" w:color="auto" w:fill="FFFFFF"/>
              <w:spacing w:before="100" w:beforeAutospacing="1" w:after="167"/>
              <w:rPr>
                <w:rFonts w:ascii="Century Gothic" w:hAnsi="Century Gothic"/>
                <w:b/>
                <w:color w:val="C00000"/>
                <w:sz w:val="24"/>
                <w:szCs w:val="24"/>
              </w:rPr>
            </w:pPr>
            <w:hyperlink r:id="rId30" w:tgtFrame="_blank" w:tooltip="Tobacco Free Generation" w:history="1">
              <w:r w:rsidR="0078780A" w:rsidRPr="00B01C2A">
                <w:rPr>
                  <w:rStyle w:val="Hyperlink"/>
                  <w:rFonts w:ascii="Century Gothic" w:eastAsiaTheme="majorEastAsia" w:hAnsi="Century Gothic"/>
                  <w:b/>
                  <w:bCs/>
                  <w:color w:val="C00000"/>
                  <w:sz w:val="24"/>
                  <w:szCs w:val="24"/>
                  <w:u w:val="none"/>
                </w:rPr>
                <w:t>Tobacco Free Generation</w:t>
              </w:r>
            </w:hyperlink>
          </w:p>
          <w:p w:rsidR="0078780A" w:rsidRPr="00B01C2A" w:rsidRDefault="00DF5FB9" w:rsidP="0078780A">
            <w:pPr>
              <w:shd w:val="clear" w:color="auto" w:fill="FFFFFF"/>
              <w:spacing w:before="100" w:beforeAutospacing="1" w:after="167"/>
              <w:rPr>
                <w:rFonts w:ascii="Century Gothic" w:hAnsi="Century Gothic"/>
                <w:color w:val="000000"/>
                <w:sz w:val="24"/>
                <w:szCs w:val="24"/>
              </w:rPr>
            </w:pPr>
            <w:hyperlink r:id="rId31" w:history="1">
              <w:r w:rsidR="0078780A" w:rsidRPr="00B01C2A">
                <w:rPr>
                  <w:rStyle w:val="Hyperlink"/>
                  <w:rFonts w:ascii="Century Gothic" w:eastAsiaTheme="majorEastAsia" w:hAnsi="Century Gothic"/>
                  <w:b/>
                  <w:bCs/>
                  <w:sz w:val="24"/>
                  <w:szCs w:val="24"/>
                </w:rPr>
                <w:t>http://www.youthworkessentials.org/youth-tobacco.aspx</w:t>
              </w:r>
            </w:hyperlink>
          </w:p>
        </w:tc>
      </w:tr>
    </w:tbl>
    <w:p w:rsidR="00053299" w:rsidRDefault="00722F59" w:rsidP="00143679">
      <w:pPr>
        <w:widowControl/>
        <w:autoSpaceDE/>
        <w:autoSpaceDN/>
        <w:rPr>
          <w:rFonts w:ascii="Century Gothic" w:hAnsi="Century Gothic"/>
          <w:b/>
          <w:caps/>
          <w:noProof/>
          <w:color w:val="C00000"/>
          <w:sz w:val="36"/>
          <w:szCs w:val="36"/>
          <w:lang w:val="en-GB" w:eastAsia="en-GB"/>
        </w:rPr>
        <w:sectPr w:rsidR="00053299" w:rsidSect="003F0048">
          <w:headerReference w:type="default" r:id="rId32"/>
          <w:footerReference w:type="default" r:id="rId33"/>
          <w:pgSz w:w="16840" w:h="11920" w:orient="landscape"/>
          <w:pgMar w:top="720" w:right="720" w:bottom="720" w:left="720" w:header="606" w:footer="323" w:gutter="0"/>
          <w:cols w:space="720"/>
          <w:docGrid w:linePitch="299"/>
        </w:sectPr>
      </w:pPr>
      <w:r>
        <w:rPr>
          <w:noProof/>
          <w:lang w:val="en-GB" w:eastAsia="en-GB"/>
        </w:rPr>
        <mc:AlternateContent>
          <mc:Choice Requires="wps">
            <w:drawing>
              <wp:anchor distT="4294967295" distB="4294967295" distL="114300" distR="114300" simplePos="0" relativeHeight="251788288" behindDoc="0" locked="0" layoutInCell="1" allowOverlap="1">
                <wp:simplePos x="0" y="0"/>
                <wp:positionH relativeFrom="column">
                  <wp:posOffset>-1690370</wp:posOffset>
                </wp:positionH>
                <wp:positionV relativeFrom="paragraph">
                  <wp:posOffset>1426844</wp:posOffset>
                </wp:positionV>
                <wp:extent cx="987996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27966" id="Straight Connector 29"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3.1pt,112.35pt" to="644.8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" strokecolor="black [3040]" strokeweight="2pt">
                <o:lock v:ext="edit" shapetype="f"/>
              </v:line>
            </w:pict>
          </mc:Fallback>
        </mc:AlternateContent>
      </w:r>
      <w:r>
        <w:rPr>
          <w:noProof/>
          <w:lang w:val="en-GB" w:eastAsia="en-GB"/>
        </w:rPr>
        <mc:AlternateContent>
          <mc:Choice Requires="wps">
            <w:drawing>
              <wp:anchor distT="0" distB="0" distL="114300" distR="114300" simplePos="0" relativeHeight="251786240" behindDoc="0" locked="0" layoutInCell="1" allowOverlap="1">
                <wp:simplePos x="0" y="0"/>
                <wp:positionH relativeFrom="column">
                  <wp:posOffset>-1833880</wp:posOffset>
                </wp:positionH>
                <wp:positionV relativeFrom="paragraph">
                  <wp:posOffset>831215</wp:posOffset>
                </wp:positionV>
                <wp:extent cx="6416040" cy="50990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509905"/>
                        </a:xfrm>
                        <a:prstGeom prst="rect">
                          <a:avLst/>
                        </a:prstGeom>
                        <a:solidFill>
                          <a:srgbClr val="FFFFFF"/>
                        </a:solidFill>
                        <a:ln w="9525">
                          <a:noFill/>
                          <a:miter lim="800000"/>
                          <a:headEnd/>
                          <a:tailEnd/>
                        </a:ln>
                      </wps:spPr>
                      <wps:txbx>
                        <w:txbxContent>
                          <w:p w:rsidR="0062253B" w:rsidRPr="0023084D" w:rsidRDefault="0062253B" w:rsidP="00053299">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WHERE TO GO FOR FURTHER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4.4pt;margin-top:65.45pt;width:505.2pt;height:40.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" stroked="f">
                <v:textbox>
                  <w:txbxContent>
                    <w:p w:rsidR="0062253B" w:rsidRPr="0023084D" w:rsidRDefault="0062253B" w:rsidP="00053299">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WHERE TO GO FOR FURTHER SUPPORT</w:t>
                      </w:r>
                    </w:p>
                  </w:txbxContent>
                </v:textbox>
              </v:shape>
            </w:pict>
          </mc:Fallback>
        </mc:AlternateContent>
      </w:r>
      <w:r>
        <w:rPr>
          <w:noProof/>
          <w:lang w:val="en-GB" w:eastAsia="en-GB"/>
        </w:rPr>
        <mc:AlternateContent>
          <mc:Choice Requires="wps">
            <w:drawing>
              <wp:anchor distT="4294967295" distB="4294967295" distL="114300" distR="114300" simplePos="0" relativeHeight="251790336" behindDoc="0" locked="0" layoutInCell="1" allowOverlap="1">
                <wp:simplePos x="0" y="0"/>
                <wp:positionH relativeFrom="column">
                  <wp:posOffset>-1690370</wp:posOffset>
                </wp:positionH>
                <wp:positionV relativeFrom="paragraph">
                  <wp:posOffset>775969</wp:posOffset>
                </wp:positionV>
                <wp:extent cx="987996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F8DB8" id="Straight Connector 30"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3.1pt,61.1pt" to="644.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" strokecolor="black [3040]" strokeweight="2pt">
                <o:lock v:ext="edit" shapetype="f"/>
              </v:line>
            </w:pict>
          </mc:Fallback>
        </mc:AlternateContent>
      </w:r>
      <w:r w:rsidR="00053299">
        <w:rPr>
          <w:noProof/>
          <w:lang w:val="en-GB" w:eastAsia="en-GB"/>
        </w:rPr>
        <w:drawing>
          <wp:anchor distT="0" distB="0" distL="114300" distR="114300" simplePos="0" relativeHeight="251771904" behindDoc="1" locked="0" layoutInCell="1" allowOverlap="1">
            <wp:simplePos x="0" y="0"/>
            <wp:positionH relativeFrom="column">
              <wp:posOffset>8874760</wp:posOffset>
            </wp:positionH>
            <wp:positionV relativeFrom="paragraph">
              <wp:posOffset>-272415</wp:posOffset>
            </wp:positionV>
            <wp:extent cx="990600" cy="847725"/>
            <wp:effectExtent l="0" t="0" r="0" b="9525"/>
            <wp:wrapTight wrapText="bothSides">
              <wp:wrapPolygon edited="0">
                <wp:start x="0" y="0"/>
                <wp:lineTo x="0" y="21357"/>
                <wp:lineTo x="21185" y="21357"/>
                <wp:lineTo x="2118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support.PNG"/>
                    <pic:cNvPicPr/>
                  </pic:nvPicPr>
                  <pic:blipFill>
                    <a:blip r:embed="rId16">
                      <a:extLst>
                        <a:ext uri="{28A0092B-C50C-407E-A947-70E740481C1C}">
                          <a14:useLocalDpi xmlns:a14="http://schemas.microsoft.com/office/drawing/2010/main" val="0"/>
                        </a:ext>
                      </a:extLst>
                    </a:blip>
                    <a:stretch>
                      <a:fillRect/>
                    </a:stretch>
                  </pic:blipFill>
                  <pic:spPr>
                    <a:xfrm>
                      <a:off x="0" y="0"/>
                      <a:ext cx="990600" cy="847725"/>
                    </a:xfrm>
                    <a:prstGeom prst="rect">
                      <a:avLst/>
                    </a:prstGeom>
                  </pic:spPr>
                </pic:pic>
              </a:graphicData>
            </a:graphic>
          </wp:anchor>
        </w:drawing>
      </w:r>
      <w:r w:rsidR="00053299">
        <w:rPr>
          <w:noProof/>
          <w:lang w:val="en-GB" w:eastAsia="en-GB"/>
        </w:rPr>
        <w:drawing>
          <wp:anchor distT="0" distB="0" distL="114300" distR="114300" simplePos="0" relativeHeight="251784192" behindDoc="1" locked="0" layoutInCell="1" allowOverlap="1">
            <wp:simplePos x="0" y="0"/>
            <wp:positionH relativeFrom="column">
              <wp:posOffset>-15875</wp:posOffset>
            </wp:positionH>
            <wp:positionV relativeFrom="paragraph">
              <wp:posOffset>-177800</wp:posOffset>
            </wp:positionV>
            <wp:extent cx="1654810" cy="955675"/>
            <wp:effectExtent l="0" t="0" r="2540" b="0"/>
            <wp:wrapTight wrapText="bothSides">
              <wp:wrapPolygon edited="0">
                <wp:start x="0" y="0"/>
                <wp:lineTo x="0" y="21098"/>
                <wp:lineTo x="21384" y="21098"/>
                <wp:lineTo x="213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10">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3F0048" w:rsidRDefault="00053299" w:rsidP="00143679">
      <w:pPr>
        <w:widowControl/>
        <w:autoSpaceDE/>
        <w:autoSpaceDN/>
        <w:rPr>
          <w:rFonts w:ascii="Century Gothic" w:hAnsi="Century Gothic"/>
          <w:b/>
          <w:caps/>
          <w:noProof/>
          <w:color w:val="C00000"/>
          <w:sz w:val="36"/>
          <w:szCs w:val="36"/>
          <w:lang w:val="en-GB" w:eastAsia="en-GB"/>
        </w:rPr>
        <w:sectPr w:rsidR="003F0048" w:rsidSect="003F0048">
          <w:pgSz w:w="16840" w:h="11920" w:orient="landscape"/>
          <w:pgMar w:top="720" w:right="720" w:bottom="720" w:left="720" w:header="606" w:footer="323" w:gutter="0"/>
          <w:cols w:space="720"/>
          <w:docGrid w:linePitch="299"/>
        </w:sectPr>
      </w:pPr>
      <w:r>
        <w:rPr>
          <w:noProof/>
          <w:lang w:val="en-GB" w:eastAsia="en-GB"/>
        </w:rPr>
        <w:lastRenderedPageBreak/>
        <w:drawing>
          <wp:anchor distT="0" distB="0" distL="114300" distR="114300" simplePos="0" relativeHeight="251793408" behindDoc="1" locked="0" layoutInCell="1" allowOverlap="1">
            <wp:simplePos x="0" y="0"/>
            <wp:positionH relativeFrom="column">
              <wp:posOffset>5772150</wp:posOffset>
            </wp:positionH>
            <wp:positionV relativeFrom="paragraph">
              <wp:posOffset>4799965</wp:posOffset>
            </wp:positionV>
            <wp:extent cx="2362200" cy="1635125"/>
            <wp:effectExtent l="0" t="0" r="0" b="3175"/>
            <wp:wrapTight wrapText="bothSides">
              <wp:wrapPolygon edited="0">
                <wp:start x="0" y="0"/>
                <wp:lineTo x="0" y="21390"/>
                <wp:lineTo x="21426" y="21390"/>
                <wp:lineTo x="214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62200" cy="1635125"/>
                    </a:xfrm>
                    <a:prstGeom prst="rect">
                      <a:avLst/>
                    </a:prstGeom>
                  </pic:spPr>
                </pic:pic>
              </a:graphicData>
            </a:graphic>
          </wp:anchor>
        </w:drawing>
      </w:r>
      <w:r>
        <w:rPr>
          <w:noProof/>
          <w:lang w:val="en-GB" w:eastAsia="en-GB"/>
        </w:rPr>
        <w:drawing>
          <wp:anchor distT="0" distB="0" distL="114300" distR="114300" simplePos="0" relativeHeight="251792384" behindDoc="1" locked="0" layoutInCell="1" allowOverlap="1">
            <wp:simplePos x="0" y="0"/>
            <wp:positionH relativeFrom="column">
              <wp:posOffset>5638800</wp:posOffset>
            </wp:positionH>
            <wp:positionV relativeFrom="paragraph">
              <wp:posOffset>2247900</wp:posOffset>
            </wp:positionV>
            <wp:extent cx="2628900" cy="2434590"/>
            <wp:effectExtent l="0" t="0" r="0" b="3810"/>
            <wp:wrapTight wrapText="bothSides">
              <wp:wrapPolygon edited="0">
                <wp:start x="0" y="0"/>
                <wp:lineTo x="0" y="21465"/>
                <wp:lineTo x="21443" y="21465"/>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628900" cy="2434590"/>
                    </a:xfrm>
                    <a:prstGeom prst="rect">
                      <a:avLst/>
                    </a:prstGeom>
                  </pic:spPr>
                </pic:pic>
              </a:graphicData>
            </a:graphic>
          </wp:anchor>
        </w:drawing>
      </w:r>
      <w:r>
        <w:rPr>
          <w:noProof/>
          <w:lang w:val="en-GB" w:eastAsia="en-GB"/>
        </w:rPr>
        <w:drawing>
          <wp:anchor distT="0" distB="0" distL="114300" distR="114300" simplePos="0" relativeHeight="251791360" behindDoc="1" locked="0" layoutInCell="1" allowOverlap="1">
            <wp:simplePos x="0" y="0"/>
            <wp:positionH relativeFrom="column">
              <wp:posOffset>95250</wp:posOffset>
            </wp:positionH>
            <wp:positionV relativeFrom="paragraph">
              <wp:posOffset>2038350</wp:posOffset>
            </wp:positionV>
            <wp:extent cx="5324475" cy="4457700"/>
            <wp:effectExtent l="0" t="0" r="9525" b="0"/>
            <wp:wrapTight wrapText="bothSides">
              <wp:wrapPolygon edited="0">
                <wp:start x="0" y="0"/>
                <wp:lineTo x="0" y="21508"/>
                <wp:lineTo x="21561" y="21508"/>
                <wp:lineTo x="215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24475" cy="4457700"/>
                    </a:xfrm>
                    <a:prstGeom prst="rect">
                      <a:avLst/>
                    </a:prstGeom>
                  </pic:spPr>
                </pic:pic>
              </a:graphicData>
            </a:graphic>
          </wp:anchor>
        </w:drawing>
      </w:r>
      <w:r w:rsidR="00722F59">
        <w:rPr>
          <w:noProof/>
          <w:lang w:val="en-GB" w:eastAsia="en-GB"/>
        </w:rPr>
        <mc:AlternateContent>
          <mc:Choice Requires="wps">
            <w:drawing>
              <wp:anchor distT="4294967295" distB="4294967295" distL="114300" distR="114300" simplePos="0" relativeHeight="251776000" behindDoc="0" locked="0" layoutInCell="1" allowOverlap="1">
                <wp:simplePos x="0" y="0"/>
                <wp:positionH relativeFrom="column">
                  <wp:posOffset>-1753235</wp:posOffset>
                </wp:positionH>
                <wp:positionV relativeFrom="paragraph">
                  <wp:posOffset>1838324</wp:posOffset>
                </wp:positionV>
                <wp:extent cx="9879965" cy="0"/>
                <wp:effectExtent l="0" t="0" r="0" b="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62E8C" id="Straight Connector 300"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8.05pt,144.75pt" to="639.9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" strokecolor="black [3040]" strokeweight="2pt">
                <o:lock v:ext="edit" shapetype="f"/>
              </v:line>
            </w:pict>
          </mc:Fallback>
        </mc:AlternateContent>
      </w:r>
      <w:r w:rsidR="00722F59">
        <w:rPr>
          <w:noProof/>
          <w:lang w:val="en-GB" w:eastAsia="en-GB"/>
        </w:rPr>
        <mc:AlternateContent>
          <mc:Choice Requires="wps">
            <w:drawing>
              <wp:anchor distT="4294967295" distB="4294967295" distL="114300" distR="114300" simplePos="0" relativeHeight="251773952" behindDoc="0" locked="0" layoutInCell="1" allowOverlap="1">
                <wp:simplePos x="0" y="0"/>
                <wp:positionH relativeFrom="column">
                  <wp:posOffset>-1755775</wp:posOffset>
                </wp:positionH>
                <wp:positionV relativeFrom="paragraph">
                  <wp:posOffset>1085849</wp:posOffset>
                </wp:positionV>
                <wp:extent cx="9879965" cy="0"/>
                <wp:effectExtent l="0" t="0" r="0" b="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24DBC" id="Straight Connector 299"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8.25pt,85.5pt" to="639.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" strokecolor="black [3040]" strokeweight="2pt">
                <o:lock v:ext="edit" shapetype="f"/>
              </v:line>
            </w:pict>
          </mc:Fallback>
        </mc:AlternateContent>
      </w:r>
      <w:r w:rsidR="00722F59">
        <w:rPr>
          <w:noProof/>
          <w:lang w:val="en-GB" w:eastAsia="en-GB"/>
        </w:rPr>
        <mc:AlternateContent>
          <mc:Choice Requires="wps">
            <w:drawing>
              <wp:anchor distT="0" distB="0" distL="114300" distR="114300" simplePos="0" relativeHeight="251778048" behindDoc="0" locked="0" layoutInCell="1" allowOverlap="1">
                <wp:simplePos x="0" y="0"/>
                <wp:positionH relativeFrom="column">
                  <wp:posOffset>-1663065</wp:posOffset>
                </wp:positionH>
                <wp:positionV relativeFrom="paragraph">
                  <wp:posOffset>1188720</wp:posOffset>
                </wp:positionV>
                <wp:extent cx="6416040" cy="50990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509905"/>
                        </a:xfrm>
                        <a:prstGeom prst="rect">
                          <a:avLst/>
                        </a:prstGeom>
                        <a:solidFill>
                          <a:srgbClr val="FFFFFF"/>
                        </a:solidFill>
                        <a:ln w="9525">
                          <a:noFill/>
                          <a:miter lim="800000"/>
                          <a:headEnd/>
                          <a:tailEnd/>
                        </a:ln>
                      </wps:spPr>
                      <wps:txbx>
                        <w:txbxContent>
                          <w:p w:rsidR="0062253B" w:rsidRPr="0023084D" w:rsidRDefault="0062253B" w:rsidP="00B95DE4">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0.95pt;margin-top:93.6pt;width:505.2pt;height:4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" stroked="f">
                <v:textbox>
                  <w:txbxContent>
                    <w:p w:rsidR="0062253B" w:rsidRPr="0023084D" w:rsidRDefault="0062253B" w:rsidP="00B95DE4">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mc:Fallback>
        </mc:AlternateContent>
      </w:r>
      <w:r w:rsidR="00B95DE4">
        <w:rPr>
          <w:noProof/>
          <w:lang w:val="en-GB" w:eastAsia="en-GB"/>
        </w:rPr>
        <w:drawing>
          <wp:anchor distT="0" distB="0" distL="114300" distR="114300" simplePos="0" relativeHeight="251769856" behindDoc="1" locked="0" layoutInCell="1" allowOverlap="1">
            <wp:simplePos x="0" y="0"/>
            <wp:positionH relativeFrom="column">
              <wp:posOffset>-15875</wp:posOffset>
            </wp:positionH>
            <wp:positionV relativeFrom="paragraph">
              <wp:posOffset>-272415</wp:posOffset>
            </wp:positionV>
            <wp:extent cx="1654810" cy="955675"/>
            <wp:effectExtent l="0" t="0" r="2540" b="0"/>
            <wp:wrapTight wrapText="bothSides">
              <wp:wrapPolygon edited="0">
                <wp:start x="0" y="0"/>
                <wp:lineTo x="0" y="21098"/>
                <wp:lineTo x="21384" y="21098"/>
                <wp:lineTo x="21384"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10">
                      <a:extLst>
                        <a:ext uri="{28A0092B-C50C-407E-A947-70E740481C1C}">
                          <a14:useLocalDpi xmlns:a14="http://schemas.microsoft.com/office/drawing/2010/main" val="0"/>
                        </a:ext>
                      </a:extLst>
                    </a:blip>
                    <a:stretch>
                      <a:fillRect/>
                    </a:stretch>
                  </pic:blipFill>
                  <pic:spPr>
                    <a:xfrm>
                      <a:off x="0" y="0"/>
                      <a:ext cx="1654810" cy="955675"/>
                    </a:xfrm>
                    <a:prstGeom prst="rect">
                      <a:avLst/>
                    </a:prstGeom>
                  </pic:spPr>
                </pic:pic>
              </a:graphicData>
            </a:graphic>
          </wp:anchor>
        </w:drawing>
      </w:r>
    </w:p>
    <w:p w:rsidR="00B95DE4" w:rsidRDefault="00B95DE4" w:rsidP="00EB5F83">
      <w:pPr>
        <w:widowControl/>
        <w:autoSpaceDE/>
        <w:autoSpaceDN/>
        <w:rPr>
          <w:rFonts w:ascii="Century Gothic" w:hAnsi="Century Gothic"/>
          <w:b/>
          <w:caps/>
          <w:noProof/>
          <w:color w:val="C00000"/>
          <w:sz w:val="36"/>
          <w:szCs w:val="36"/>
          <w:lang w:val="en-GB" w:eastAsia="en-GB"/>
        </w:rPr>
      </w:pPr>
    </w:p>
    <w:p w:rsidR="00EB5F83" w:rsidRPr="008047DE" w:rsidRDefault="00722F59" w:rsidP="00EB5F83">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mc:AlternateContent>
          <mc:Choice Requires="wps">
            <w:drawing>
              <wp:anchor distT="0" distB="0" distL="114300" distR="114300" simplePos="0" relativeHeight="251729920" behindDoc="0" locked="0" layoutInCell="1" allowOverlap="1">
                <wp:simplePos x="0" y="0"/>
                <wp:positionH relativeFrom="column">
                  <wp:posOffset>8031480</wp:posOffset>
                </wp:positionH>
                <wp:positionV relativeFrom="paragraph">
                  <wp:posOffset>-415290</wp:posOffset>
                </wp:positionV>
                <wp:extent cx="2016125" cy="692785"/>
                <wp:effectExtent l="0" t="0" r="3175" b="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A5163" id="Rounded Rectangle 67" o:spid="_x0000_s1026" style="position:absolute;margin-left:632.4pt;margin-top:-32.7pt;width:158.75pt;height:5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" fillcolor="window" strokecolor="windowText" strokeweight="2pt">
                <v:fill opacity="0"/>
                <v:path arrowok="t"/>
              </v:roundrect>
            </w:pict>
          </mc:Fallback>
        </mc:AlternateContent>
      </w:r>
      <w:r w:rsidR="00EB5F83">
        <w:rPr>
          <w:rFonts w:ascii="Century Gothic" w:hAnsi="Century Gothic"/>
          <w:noProof/>
          <w:color w:val="313131"/>
          <w:w w:val="105"/>
          <w:lang w:val="en-GB" w:eastAsia="en-GB"/>
        </w:rPr>
        <w:drawing>
          <wp:anchor distT="0" distB="0" distL="114300" distR="114300" simplePos="0" relativeHeight="251731968"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7">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EB5F83">
        <w:rPr>
          <w:rFonts w:ascii="Century Gothic" w:hAnsi="Century Gothic"/>
          <w:noProof/>
          <w:color w:val="313131"/>
          <w:lang w:val="en-GB" w:eastAsia="en-GB"/>
        </w:rPr>
        <w:drawing>
          <wp:anchor distT="0" distB="0" distL="114300" distR="114300" simplePos="0" relativeHeight="251732992"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8">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EB5F83">
        <w:rPr>
          <w:rFonts w:ascii="Century Gothic" w:hAnsi="Century Gothic"/>
          <w:noProof/>
          <w:color w:val="313131"/>
          <w:w w:val="105"/>
          <w:lang w:val="en-GB" w:eastAsia="en-GB"/>
        </w:rPr>
        <w:drawing>
          <wp:anchor distT="0" distB="0" distL="114300" distR="114300" simplePos="0" relativeHeight="251730944"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9">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8D3079">
        <w:rPr>
          <w:rFonts w:ascii="Century Gothic" w:hAnsi="Century Gothic"/>
          <w:b/>
          <w:caps/>
          <w:noProof/>
          <w:color w:val="C00000"/>
          <w:sz w:val="36"/>
          <w:szCs w:val="36"/>
          <w:lang w:val="en-GB" w:eastAsia="en-GB"/>
        </w:rPr>
        <w:t>ALCOHOL AND ADVERTISING</w:t>
      </w:r>
      <w:r w:rsidR="00EB5F83" w:rsidRPr="008047DE">
        <w:rPr>
          <w:rFonts w:ascii="Century Gothic" w:hAnsi="Century Gothic"/>
          <w:b/>
          <w:caps/>
          <w:color w:val="C00000"/>
          <w:sz w:val="36"/>
          <w:szCs w:val="36"/>
        </w:rPr>
        <w:t xml:space="preserve"> – LEARNER </w:t>
      </w:r>
      <w:r w:rsidR="008D3079">
        <w:rPr>
          <w:rFonts w:ascii="Century Gothic" w:hAnsi="Century Gothic"/>
          <w:b/>
          <w:caps/>
          <w:color w:val="C00000"/>
          <w:sz w:val="36"/>
          <w:szCs w:val="36"/>
        </w:rPr>
        <w:t>ACTIVITY 1</w:t>
      </w:r>
    </w:p>
    <w:p w:rsidR="00EB5F83" w:rsidRDefault="00EB5F83" w:rsidP="00EB5F83">
      <w:pPr>
        <w:pStyle w:val="Heading1"/>
        <w:spacing w:before="14"/>
        <w:ind w:left="0" w:right="-55"/>
        <w:rPr>
          <w:color w:val="313131"/>
          <w:sz w:val="22"/>
          <w:szCs w:val="22"/>
        </w:rPr>
      </w:pPr>
    </w:p>
    <w:p w:rsidR="004741C0" w:rsidRPr="00A87F48" w:rsidRDefault="004741C0" w:rsidP="00A87F48">
      <w:pPr>
        <w:pStyle w:val="Heading1"/>
        <w:ind w:hanging="201"/>
        <w:rPr>
          <w:rFonts w:ascii="Century Gothic" w:hAnsi="Century Gothic"/>
          <w:color w:val="C00000"/>
          <w:w w:val="105"/>
          <w:sz w:val="24"/>
          <w:szCs w:val="24"/>
        </w:rPr>
      </w:pPr>
      <w:r w:rsidRPr="00A87F48">
        <w:rPr>
          <w:rFonts w:ascii="Century Gothic" w:hAnsi="Century Gothic"/>
          <w:color w:val="C00000"/>
          <w:w w:val="105"/>
          <w:sz w:val="28"/>
          <w:szCs w:val="28"/>
        </w:rPr>
        <w:t>Part 1</w:t>
      </w:r>
      <w:r w:rsidRPr="00A87F48">
        <w:rPr>
          <w:rFonts w:ascii="Century Gothic" w:hAnsi="Century Gothic"/>
          <w:color w:val="C00000"/>
          <w:w w:val="105"/>
          <w:sz w:val="24"/>
          <w:szCs w:val="24"/>
        </w:rPr>
        <w:t>:</w:t>
      </w:r>
    </w:p>
    <w:p w:rsidR="004741C0" w:rsidRPr="00A87F48" w:rsidRDefault="004741C0" w:rsidP="004741C0">
      <w:pPr>
        <w:pStyle w:val="Heading1"/>
        <w:rPr>
          <w:rFonts w:ascii="Century Gothic" w:hAnsi="Century Gothic"/>
          <w:color w:val="C00000"/>
          <w:w w:val="105"/>
          <w:sz w:val="12"/>
          <w:szCs w:val="12"/>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discuss what alcohol advertising they are aware of (e.g. packaging, social media, television, celebrity endorsement, sponsorship of sports, music and cultural events, and across digital platforms and the internet, including social media.)</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P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Split the class into small groups and ask them to discuss the adverts on the worksheet “The Power of Advertising”:</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of these alcohol related products would appeal mostly to adults?</w:t>
      </w:r>
    </w:p>
    <w:p w:rsidR="004741C0" w:rsidRP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Which ones would appeal mostly to kids and teens?</w:t>
      </w:r>
    </w:p>
    <w:p w:rsidR="004741C0" w:rsidRDefault="004741C0" w:rsidP="00A87F48">
      <w:pPr>
        <w:pStyle w:val="ListParagraph"/>
        <w:numPr>
          <w:ilvl w:val="0"/>
          <w:numId w:val="29"/>
        </w:numPr>
        <w:tabs>
          <w:tab w:val="left" w:pos="567"/>
        </w:tabs>
        <w:ind w:right="36"/>
        <w:rPr>
          <w:rFonts w:ascii="Century Gothic" w:hAnsi="Century Gothic"/>
          <w:color w:val="313131"/>
          <w:w w:val="105"/>
          <w:sz w:val="24"/>
          <w:szCs w:val="24"/>
        </w:rPr>
      </w:pPr>
      <w:r w:rsidRPr="004741C0">
        <w:rPr>
          <w:rFonts w:ascii="Century Gothic" w:hAnsi="Century Gothic"/>
          <w:color w:val="313131"/>
          <w:w w:val="105"/>
          <w:sz w:val="24"/>
          <w:szCs w:val="24"/>
        </w:rPr>
        <w:t>How can you tell?</w:t>
      </w:r>
    </w:p>
    <w:p w:rsidR="00A87F48" w:rsidRPr="00A87F48" w:rsidRDefault="00A87F48" w:rsidP="00A87F48">
      <w:pPr>
        <w:pStyle w:val="ListParagraph"/>
        <w:tabs>
          <w:tab w:val="left" w:pos="567"/>
        </w:tabs>
        <w:ind w:left="1800" w:right="36"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Ask the young people to describe what influence they feel advertising has over the choices they make.</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 xml:space="preserve">Young people who start drinking alcohol are affected by a range of influences.  What other influences can the young people identify? (e.g. friends, family, celebrities, sports personalities, </w:t>
      </w:r>
      <w:r>
        <w:rPr>
          <w:rFonts w:ascii="Century Gothic" w:hAnsi="Century Gothic"/>
          <w:color w:val="313131"/>
          <w:w w:val="105"/>
          <w:sz w:val="24"/>
          <w:szCs w:val="24"/>
        </w:rPr>
        <w:t>characters in TV programs etc.</w:t>
      </w:r>
    </w:p>
    <w:p w:rsidR="004741C0" w:rsidRPr="004741C0" w:rsidRDefault="004741C0" w:rsidP="004741C0">
      <w:pPr>
        <w:pStyle w:val="ListParagraph"/>
        <w:tabs>
          <w:tab w:val="left" w:pos="909"/>
          <w:tab w:val="left" w:pos="4820"/>
        </w:tabs>
        <w:ind w:left="720" w:right="162" w:firstLine="0"/>
        <w:rPr>
          <w:rFonts w:ascii="Century Gothic" w:hAnsi="Century Gothic"/>
          <w:color w:val="313131"/>
          <w:w w:val="105"/>
          <w:sz w:val="24"/>
          <w:szCs w:val="24"/>
        </w:rPr>
      </w:pPr>
    </w:p>
    <w:p w:rsidR="004741C0" w:rsidRPr="00A87F48" w:rsidRDefault="004741C0" w:rsidP="00A87F48">
      <w:pPr>
        <w:pStyle w:val="Heading1"/>
        <w:ind w:left="426" w:right="53" w:hanging="426"/>
        <w:rPr>
          <w:rFonts w:ascii="Century Gothic" w:hAnsi="Century Gothic"/>
          <w:color w:val="C00000"/>
          <w:w w:val="105"/>
          <w:sz w:val="28"/>
          <w:szCs w:val="28"/>
        </w:rPr>
      </w:pPr>
      <w:r w:rsidRPr="00A87F48">
        <w:rPr>
          <w:rFonts w:ascii="Century Gothic" w:hAnsi="Century Gothic"/>
          <w:color w:val="C00000"/>
          <w:w w:val="105"/>
          <w:sz w:val="28"/>
          <w:szCs w:val="28"/>
        </w:rPr>
        <w:t>Part 2:</w:t>
      </w:r>
    </w:p>
    <w:p w:rsidR="004741C0" w:rsidRPr="00A87F48" w:rsidRDefault="004741C0" w:rsidP="004741C0">
      <w:pPr>
        <w:pStyle w:val="Heading1"/>
        <w:ind w:left="426" w:right="53"/>
        <w:rPr>
          <w:rFonts w:ascii="Century Gothic" w:hAnsi="Century Gothic"/>
          <w:color w:val="C00000"/>
          <w:sz w:val="12"/>
          <w:szCs w:val="12"/>
          <w:u w:val="single"/>
        </w:rPr>
      </w:pPr>
    </w:p>
    <w:p w:rsidR="004741C0"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pPr>
      <w:r w:rsidRPr="004741C0">
        <w:rPr>
          <w:rFonts w:ascii="Century Gothic" w:hAnsi="Century Gothic"/>
          <w:color w:val="313131"/>
          <w:w w:val="105"/>
          <w:sz w:val="24"/>
          <w:szCs w:val="24"/>
        </w:rPr>
        <w:t>Distribute copies of News Article “Child alcohol awareness”</w:t>
      </w:r>
    </w:p>
    <w:p w:rsidR="00A87F48" w:rsidRPr="00A87F48" w:rsidRDefault="00A87F48" w:rsidP="00A87F48">
      <w:pPr>
        <w:pStyle w:val="ListParagraph"/>
        <w:tabs>
          <w:tab w:val="left" w:pos="909"/>
          <w:tab w:val="left" w:pos="4820"/>
        </w:tabs>
        <w:ind w:left="720" w:right="162" w:firstLine="0"/>
        <w:rPr>
          <w:rFonts w:ascii="Century Gothic" w:hAnsi="Century Gothic"/>
          <w:color w:val="313131"/>
          <w:w w:val="105"/>
          <w:sz w:val="8"/>
          <w:szCs w:val="8"/>
        </w:rPr>
      </w:pPr>
    </w:p>
    <w:p w:rsidR="00EB5F83" w:rsidRPr="00A87F48" w:rsidRDefault="004741C0" w:rsidP="00A87F48">
      <w:pPr>
        <w:pStyle w:val="ListParagraph"/>
        <w:numPr>
          <w:ilvl w:val="0"/>
          <w:numId w:val="28"/>
        </w:numPr>
        <w:tabs>
          <w:tab w:val="left" w:pos="909"/>
          <w:tab w:val="left" w:pos="4820"/>
        </w:tabs>
        <w:ind w:right="162"/>
        <w:rPr>
          <w:rFonts w:ascii="Century Gothic" w:hAnsi="Century Gothic"/>
          <w:color w:val="313131"/>
          <w:w w:val="105"/>
          <w:sz w:val="24"/>
          <w:szCs w:val="24"/>
        </w:rPr>
        <w:sectPr w:rsidR="00EB5F83" w:rsidRPr="00A87F48" w:rsidSect="003F0048">
          <w:pgSz w:w="16840" w:h="11920" w:orient="landscape"/>
          <w:pgMar w:top="720" w:right="720" w:bottom="720" w:left="720" w:header="606" w:footer="323" w:gutter="0"/>
          <w:cols w:space="720"/>
          <w:docGrid w:linePitch="299"/>
        </w:sectPr>
      </w:pPr>
      <w:r w:rsidRPr="004741C0">
        <w:rPr>
          <w:rFonts w:ascii="Century Gothic" w:hAnsi="Century Gothic"/>
          <w:color w:val="313131"/>
          <w:w w:val="105"/>
          <w:sz w:val="24"/>
          <w:szCs w:val="24"/>
        </w:rPr>
        <w:t>Divide the class into two groups and ask them to debate the pros and cons of having stricter advertising legislation in this country</w:t>
      </w:r>
      <w:r>
        <w:rPr>
          <w:rFonts w:eastAsia="Calibri"/>
          <w:noProof/>
          <w:sz w:val="24"/>
          <w:szCs w:val="24"/>
          <w:lang w:val="en-GB" w:eastAsia="en-GB"/>
        </w:rPr>
        <w:drawing>
          <wp:anchor distT="0" distB="0" distL="114300" distR="114300" simplePos="0" relativeHeight="251748352" behindDoc="1" locked="0" layoutInCell="1" allowOverlap="1">
            <wp:simplePos x="0" y="0"/>
            <wp:positionH relativeFrom="column">
              <wp:posOffset>8605520</wp:posOffset>
            </wp:positionH>
            <wp:positionV relativeFrom="paragraph">
              <wp:posOffset>1210945</wp:posOffset>
            </wp:positionV>
            <wp:extent cx="396875" cy="481965"/>
            <wp:effectExtent l="114300" t="76200" r="117475" b="89535"/>
            <wp:wrapTight wrapText="bothSides">
              <wp:wrapPolygon edited="0">
                <wp:start x="-1947" y="1138"/>
                <wp:lineTo x="-13412" y="9791"/>
                <wp:lineTo x="1300" y="23008"/>
                <wp:lineTo x="18942" y="22432"/>
                <wp:lineTo x="19643" y="23061"/>
                <wp:lineTo x="22700" y="20754"/>
                <wp:lineTo x="22255" y="1401"/>
                <wp:lineTo x="2575" y="-1117"/>
                <wp:lineTo x="1110" y="-1169"/>
                <wp:lineTo x="-1947" y="1138"/>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40">
                      <a:extLst>
                        <a:ext uri="{28A0092B-C50C-407E-A947-70E740481C1C}">
                          <a14:useLocalDpi xmlns:a14="http://schemas.microsoft.com/office/drawing/2010/main" val="0"/>
                        </a:ext>
                      </a:extLst>
                    </a:blip>
                    <a:stretch>
                      <a:fillRect/>
                    </a:stretch>
                  </pic:blipFill>
                  <pic:spPr>
                    <a:xfrm rot="2550457">
                      <a:off x="0" y="0"/>
                      <a:ext cx="396875" cy="481965"/>
                    </a:xfrm>
                    <a:prstGeom prst="rect">
                      <a:avLst/>
                    </a:prstGeom>
                  </pic:spPr>
                </pic:pic>
              </a:graphicData>
            </a:graphic>
          </wp:anchor>
        </w:drawing>
      </w:r>
      <w:r w:rsidR="00722F59">
        <w:rPr>
          <w:rFonts w:eastAsia="Calibri"/>
          <w:noProof/>
          <w:sz w:val="24"/>
          <w:szCs w:val="24"/>
          <w:lang w:val="en-GB" w:eastAsia="en-GB"/>
        </w:rPr>
        <mc:AlternateContent>
          <mc:Choice Requires="wps">
            <w:drawing>
              <wp:anchor distT="0" distB="0" distL="114300" distR="114300" simplePos="0" relativeHeight="251747328" behindDoc="0" locked="0" layoutInCell="1" allowOverlap="1">
                <wp:simplePos x="0" y="0"/>
                <wp:positionH relativeFrom="column">
                  <wp:posOffset>1323975</wp:posOffset>
                </wp:positionH>
                <wp:positionV relativeFrom="paragraph">
                  <wp:posOffset>1149985</wp:posOffset>
                </wp:positionV>
                <wp:extent cx="7819390" cy="1166495"/>
                <wp:effectExtent l="19050" t="1905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166495"/>
                        </a:xfrm>
                        <a:prstGeom prst="rect">
                          <a:avLst/>
                        </a:prstGeom>
                        <a:solidFill>
                          <a:schemeClr val="accent2">
                            <a:alpha val="0"/>
                          </a:schemeClr>
                        </a:solidFill>
                        <a:ln w="38100">
                          <a:solidFill>
                            <a:srgbClr val="C00000"/>
                          </a:solidFill>
                          <a:miter lim="800000"/>
                          <a:headEnd/>
                          <a:tailEnd/>
                        </a:ln>
                      </wps:spPr>
                      <wps:txbx>
                        <w:txbxContent>
                          <w:p w:rsidR="0062253B" w:rsidRPr="006B7677" w:rsidRDefault="0062253B" w:rsidP="008D30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8D3079" w:rsidRDefault="0062253B" w:rsidP="00A87F48">
                            <w:pPr>
                              <w:pStyle w:val="BodyText"/>
                              <w:numPr>
                                <w:ilvl w:val="0"/>
                                <w:numId w:val="2"/>
                              </w:numPr>
                              <w:tabs>
                                <w:tab w:val="left" w:pos="851"/>
                              </w:tabs>
                              <w:spacing w:line="247" w:lineRule="auto"/>
                              <w:ind w:left="851" w:right="334" w:hanging="496"/>
                              <w:rPr>
                                <w:rFonts w:ascii="Century Gothic" w:hAnsi="Century Gothic"/>
                                <w:sz w:val="28"/>
                                <w:szCs w:val="28"/>
                              </w:rPr>
                            </w:pPr>
                            <w:r w:rsidRPr="008D3079">
                              <w:rPr>
                                <w:rFonts w:ascii="Century Gothic" w:hAnsi="Century Gothic"/>
                                <w:color w:val="313131"/>
                                <w:w w:val="105"/>
                                <w:sz w:val="28"/>
                                <w:szCs w:val="28"/>
                              </w:rPr>
                              <w:t>There are many varied and clever methods of advertising alcohol.</w:t>
                            </w:r>
                          </w:p>
                          <w:p w:rsidR="0062253B" w:rsidRPr="00A87F48" w:rsidRDefault="0062253B" w:rsidP="00A87F48">
                            <w:pPr>
                              <w:pStyle w:val="BodyText"/>
                              <w:numPr>
                                <w:ilvl w:val="0"/>
                                <w:numId w:val="2"/>
                              </w:numPr>
                              <w:tabs>
                                <w:tab w:val="left" w:pos="851"/>
                              </w:tabs>
                              <w:spacing w:line="247" w:lineRule="auto"/>
                              <w:ind w:left="851" w:right="334" w:hanging="496"/>
                              <w:rPr>
                                <w:rFonts w:ascii="Century Gothic" w:hAnsi="Century Gothic"/>
                                <w:color w:val="313131"/>
                                <w:w w:val="105"/>
                                <w:sz w:val="28"/>
                                <w:szCs w:val="28"/>
                              </w:rPr>
                            </w:pPr>
                            <w:r w:rsidRPr="008D3079">
                              <w:rPr>
                                <w:rFonts w:ascii="Century Gothic" w:hAnsi="Century Gothic"/>
                                <w:color w:val="313131"/>
                                <w:w w:val="105"/>
                                <w:sz w:val="28"/>
                                <w:szCs w:val="28"/>
                              </w:rPr>
                              <w:t>It is useful to be aware of the fact that alcohol companies use advertising to target and attract young people, men and women to particular drinks</w:t>
                            </w:r>
                            <w:r w:rsidRPr="00A87F48">
                              <w:rPr>
                                <w:rFonts w:ascii="Century Gothic" w:hAnsi="Century Gothic"/>
                                <w:color w:val="313131"/>
                                <w:w w:val="105"/>
                                <w:sz w:val="28"/>
                                <w:szCs w:val="28"/>
                              </w:rPr>
                              <w:t>.</w:t>
                            </w:r>
                          </w:p>
                          <w:p w:rsidR="0062253B" w:rsidRPr="00901EC9" w:rsidRDefault="0062253B" w:rsidP="008D307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3" type="#_x0000_t202" style="position:absolute;left:0;text-align:left;margin-left:104.25pt;margin-top:90.55pt;width:615.7pt;height:9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" fillcolor="#c0504d [3205]" strokecolor="#c00000" strokeweight="3pt">
                <v:fill opacity="0"/>
                <v:textbox>
                  <w:txbxContent>
                    <w:p w:rsidR="0062253B" w:rsidRPr="006B7677" w:rsidRDefault="0062253B" w:rsidP="008D30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8D3079" w:rsidRDefault="0062253B" w:rsidP="00A87F48">
                      <w:pPr>
                        <w:pStyle w:val="BodyText"/>
                        <w:numPr>
                          <w:ilvl w:val="0"/>
                          <w:numId w:val="2"/>
                        </w:numPr>
                        <w:tabs>
                          <w:tab w:val="left" w:pos="851"/>
                        </w:tabs>
                        <w:spacing w:line="247" w:lineRule="auto"/>
                        <w:ind w:left="851" w:right="334" w:hanging="496"/>
                        <w:rPr>
                          <w:rFonts w:ascii="Century Gothic" w:hAnsi="Century Gothic"/>
                          <w:sz w:val="28"/>
                          <w:szCs w:val="28"/>
                        </w:rPr>
                      </w:pPr>
                      <w:r w:rsidRPr="008D3079">
                        <w:rPr>
                          <w:rFonts w:ascii="Century Gothic" w:hAnsi="Century Gothic"/>
                          <w:color w:val="313131"/>
                          <w:w w:val="105"/>
                          <w:sz w:val="28"/>
                          <w:szCs w:val="28"/>
                        </w:rPr>
                        <w:t>There are many varied and clever methods of advertising alcohol.</w:t>
                      </w:r>
                    </w:p>
                    <w:p w:rsidR="0062253B" w:rsidRPr="00A87F48" w:rsidRDefault="0062253B" w:rsidP="00A87F48">
                      <w:pPr>
                        <w:pStyle w:val="BodyText"/>
                        <w:numPr>
                          <w:ilvl w:val="0"/>
                          <w:numId w:val="2"/>
                        </w:numPr>
                        <w:tabs>
                          <w:tab w:val="left" w:pos="851"/>
                        </w:tabs>
                        <w:spacing w:line="247" w:lineRule="auto"/>
                        <w:ind w:left="851" w:right="334" w:hanging="496"/>
                        <w:rPr>
                          <w:rFonts w:ascii="Century Gothic" w:hAnsi="Century Gothic"/>
                          <w:color w:val="313131"/>
                          <w:w w:val="105"/>
                          <w:sz w:val="28"/>
                          <w:szCs w:val="28"/>
                        </w:rPr>
                      </w:pPr>
                      <w:r w:rsidRPr="008D3079">
                        <w:rPr>
                          <w:rFonts w:ascii="Century Gothic" w:hAnsi="Century Gothic"/>
                          <w:color w:val="313131"/>
                          <w:w w:val="105"/>
                          <w:sz w:val="28"/>
                          <w:szCs w:val="28"/>
                        </w:rPr>
                        <w:t>It is useful to be aware of the fact that alcohol companies use advertising to target and attract young people, men and women to particular drinks</w:t>
                      </w:r>
                      <w:r w:rsidRPr="00A87F48">
                        <w:rPr>
                          <w:rFonts w:ascii="Century Gothic" w:hAnsi="Century Gothic"/>
                          <w:color w:val="313131"/>
                          <w:w w:val="105"/>
                          <w:sz w:val="28"/>
                          <w:szCs w:val="28"/>
                        </w:rPr>
                        <w:t>.</w:t>
                      </w:r>
                    </w:p>
                    <w:p w:rsidR="0062253B" w:rsidRPr="00901EC9" w:rsidRDefault="0062253B" w:rsidP="008D3079">
                      <w:pPr>
                        <w:rPr>
                          <w:rFonts w:ascii="Century Gothic" w:hAnsi="Century Gothic"/>
                        </w:rPr>
                      </w:pPr>
                    </w:p>
                  </w:txbxContent>
                </v:textbox>
              </v:shape>
            </w:pict>
          </mc:Fallback>
        </mc:AlternateContent>
      </w:r>
    </w:p>
    <w:p w:rsidR="00EB5F83" w:rsidRDefault="0050714C"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lang w:val="en-GB" w:eastAsia="en-GB"/>
        </w:rPr>
        <w:lastRenderedPageBreak/>
        <w:drawing>
          <wp:anchor distT="0" distB="0" distL="114300" distR="114300" simplePos="0" relativeHeight="251797504" behindDoc="1" locked="0" layoutInCell="1" allowOverlap="1">
            <wp:simplePos x="0" y="0"/>
            <wp:positionH relativeFrom="column">
              <wp:posOffset>-76200</wp:posOffset>
            </wp:positionH>
            <wp:positionV relativeFrom="paragraph">
              <wp:posOffset>4191000</wp:posOffset>
            </wp:positionV>
            <wp:extent cx="4724400" cy="2514600"/>
            <wp:effectExtent l="19050" t="19050" r="19050" b="19050"/>
            <wp:wrapTight wrapText="bothSides">
              <wp:wrapPolygon edited="0">
                <wp:start x="-87" y="-164"/>
                <wp:lineTo x="-87" y="21600"/>
                <wp:lineTo x="21600" y="21600"/>
                <wp:lineTo x="21600" y="-164"/>
                <wp:lineTo x="-87" y="-164"/>
              </wp:wrapPolygon>
            </wp:wrapTight>
            <wp:docPr id="57" name="irc_mi" descr="Related image">
              <a:hlinkClick xmlns:a="http://schemas.openxmlformats.org/drawingml/2006/main" r:id="rId41"/>
            </wp:docPr>
            <wp:cNvGraphicFramePr/>
            <a:graphic xmlns:a="http://schemas.openxmlformats.org/drawingml/2006/main">
              <a:graphicData uri="http://schemas.openxmlformats.org/drawingml/2006/picture">
                <pic:pic xmlns:pic="http://schemas.openxmlformats.org/drawingml/2006/picture">
                  <pic:nvPicPr>
                    <pic:cNvPr id="4" name="irc_mi" descr="Related image">
                      <a:hlinkClick r:id="rId41"/>
                    </pic:cNvPr>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4400" cy="2514600"/>
                    </a:xfrm>
                    <a:prstGeom prst="rect">
                      <a:avLst/>
                    </a:prstGeom>
                    <a:noFill/>
                    <a:ln w="9525">
                      <a:solidFill>
                        <a:schemeClr val="tx1"/>
                      </a:solidFill>
                      <a:miter lim="800000"/>
                      <a:headEnd/>
                      <a:tailEnd/>
                    </a:ln>
                  </pic:spPr>
                </pic:pic>
              </a:graphicData>
            </a:graphic>
          </wp:anchor>
        </w:drawing>
      </w:r>
      <w:r w:rsidR="00BB3E7E">
        <w:rPr>
          <w:noProof/>
          <w:color w:val="0000FF"/>
          <w:lang w:val="en-GB" w:eastAsia="en-GB"/>
        </w:rPr>
        <w:drawing>
          <wp:anchor distT="0" distB="0" distL="114300" distR="114300" simplePos="0" relativeHeight="251794432" behindDoc="1" locked="0" layoutInCell="1" allowOverlap="1">
            <wp:simplePos x="0" y="0"/>
            <wp:positionH relativeFrom="column">
              <wp:posOffset>914400</wp:posOffset>
            </wp:positionH>
            <wp:positionV relativeFrom="paragraph">
              <wp:posOffset>495300</wp:posOffset>
            </wp:positionV>
            <wp:extent cx="2457450" cy="3529330"/>
            <wp:effectExtent l="19050" t="19050" r="19050" b="13970"/>
            <wp:wrapTight wrapText="bothSides">
              <wp:wrapPolygon edited="0">
                <wp:start x="-167" y="-117"/>
                <wp:lineTo x="-167" y="21569"/>
                <wp:lineTo x="21600" y="21569"/>
                <wp:lineTo x="21600" y="-117"/>
                <wp:lineTo x="-167" y="-117"/>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soop.PNG"/>
                    <pic:cNvPicPr/>
                  </pic:nvPicPr>
                  <pic:blipFill>
                    <a:blip r:embed="rId43">
                      <a:extLst>
                        <a:ext uri="{28A0092B-C50C-407E-A947-70E740481C1C}">
                          <a14:useLocalDpi xmlns:a14="http://schemas.microsoft.com/office/drawing/2010/main" val="0"/>
                        </a:ext>
                      </a:extLst>
                    </a:blip>
                    <a:stretch>
                      <a:fillRect/>
                    </a:stretch>
                  </pic:blipFill>
                  <pic:spPr>
                    <a:xfrm>
                      <a:off x="0" y="0"/>
                      <a:ext cx="2457450" cy="3529330"/>
                    </a:xfrm>
                    <a:prstGeom prst="rect">
                      <a:avLst/>
                    </a:prstGeom>
                    <a:ln>
                      <a:solidFill>
                        <a:schemeClr val="tx1"/>
                      </a:solidFill>
                    </a:ln>
                  </pic:spPr>
                </pic:pic>
              </a:graphicData>
            </a:graphic>
          </wp:anchor>
        </w:drawing>
      </w:r>
      <w:r w:rsidR="00722F59">
        <w:rPr>
          <w:noProof/>
          <w:sz w:val="20"/>
          <w:lang w:val="en-GB" w:eastAsia="en-GB"/>
        </w:rPr>
        <mc:AlternateContent>
          <mc:Choice Requires="wps">
            <w:drawing>
              <wp:anchor distT="0" distB="0" distL="114300" distR="114300" simplePos="0" relativeHeight="251753472" behindDoc="0" locked="0" layoutInCell="1" allowOverlap="1">
                <wp:simplePos x="0" y="0"/>
                <wp:positionH relativeFrom="column">
                  <wp:posOffset>7661910</wp:posOffset>
                </wp:positionH>
                <wp:positionV relativeFrom="paragraph">
                  <wp:posOffset>-319405</wp:posOffset>
                </wp:positionV>
                <wp:extent cx="2112645" cy="583565"/>
                <wp:effectExtent l="0" t="0" r="1905" b="6985"/>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5835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B5D7C6" id="Rounded Rectangle 88" o:spid="_x0000_s1026" style="position:absolute;margin-left:603.3pt;margin-top:-25.15pt;width:166.35pt;height:45.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" filled="f" strokecolor="black [3213]" strokeweight="2pt">
                <v:path arrowok="t"/>
              </v:roundrect>
            </w:pict>
          </mc:Fallback>
        </mc:AlternateContent>
      </w:r>
      <w:r w:rsidR="004741C0">
        <w:rPr>
          <w:noProof/>
          <w:sz w:val="20"/>
          <w:lang w:val="en-GB" w:eastAsia="en-GB"/>
        </w:rPr>
        <w:drawing>
          <wp:anchor distT="0" distB="0" distL="114300" distR="114300" simplePos="0" relativeHeight="251750400" behindDoc="1" locked="0" layoutInCell="1" allowOverlap="1">
            <wp:simplePos x="0" y="0"/>
            <wp:positionH relativeFrom="column">
              <wp:posOffset>9032875</wp:posOffset>
            </wp:positionH>
            <wp:positionV relativeFrom="paragraph">
              <wp:posOffset>-314325</wp:posOffset>
            </wp:positionV>
            <wp:extent cx="744220" cy="582930"/>
            <wp:effectExtent l="0" t="0" r="0" b="7620"/>
            <wp:wrapTight wrapText="bothSides">
              <wp:wrapPolygon edited="0">
                <wp:start x="0" y="0"/>
                <wp:lineTo x="0" y="21176"/>
                <wp:lineTo x="21010" y="21176"/>
                <wp:lineTo x="2101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white.PNG"/>
                    <pic:cNvPicPr/>
                  </pic:nvPicPr>
                  <pic:blipFill>
                    <a:blip r:embed="rId44">
                      <a:extLst>
                        <a:ext uri="{28A0092B-C50C-407E-A947-70E740481C1C}">
                          <a14:useLocalDpi xmlns:a14="http://schemas.microsoft.com/office/drawing/2010/main" val="0"/>
                        </a:ext>
                      </a:extLst>
                    </a:blip>
                    <a:stretch>
                      <a:fillRect/>
                    </a:stretch>
                  </pic:blipFill>
                  <pic:spPr>
                    <a:xfrm>
                      <a:off x="0" y="0"/>
                      <a:ext cx="744220" cy="582930"/>
                    </a:xfrm>
                    <a:prstGeom prst="rect">
                      <a:avLst/>
                    </a:prstGeom>
                  </pic:spPr>
                </pic:pic>
              </a:graphicData>
            </a:graphic>
          </wp:anchor>
        </w:drawing>
      </w:r>
      <w:r w:rsidR="004741C0">
        <w:rPr>
          <w:rFonts w:ascii="Century Gothic" w:hAnsi="Century Gothic"/>
          <w:noProof/>
          <w:color w:val="313131"/>
          <w:w w:val="105"/>
          <w:sz w:val="24"/>
          <w:szCs w:val="24"/>
          <w:lang w:val="en-GB" w:eastAsia="en-GB"/>
        </w:rPr>
        <w:drawing>
          <wp:anchor distT="0" distB="0" distL="114300" distR="114300" simplePos="0" relativeHeight="251749376" behindDoc="1" locked="0" layoutInCell="1" allowOverlap="1">
            <wp:simplePos x="0" y="0"/>
            <wp:positionH relativeFrom="column">
              <wp:posOffset>7739380</wp:posOffset>
            </wp:positionH>
            <wp:positionV relativeFrom="paragraph">
              <wp:posOffset>-316865</wp:posOffset>
            </wp:positionV>
            <wp:extent cx="600710" cy="582930"/>
            <wp:effectExtent l="0" t="0" r="8890" b="7620"/>
            <wp:wrapTight wrapText="bothSides">
              <wp:wrapPolygon edited="0">
                <wp:start x="0" y="0"/>
                <wp:lineTo x="0" y="21176"/>
                <wp:lineTo x="21235" y="21176"/>
                <wp:lineTo x="21235"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5">
                      <a:extLst>
                        <a:ext uri="{28A0092B-C50C-407E-A947-70E740481C1C}">
                          <a14:useLocalDpi xmlns:a14="http://schemas.microsoft.com/office/drawing/2010/main" val="0"/>
                        </a:ext>
                      </a:extLst>
                    </a:blip>
                    <a:stretch>
                      <a:fillRect/>
                    </a:stretch>
                  </pic:blipFill>
                  <pic:spPr>
                    <a:xfrm>
                      <a:off x="0" y="0"/>
                      <a:ext cx="600710" cy="582930"/>
                    </a:xfrm>
                    <a:prstGeom prst="rect">
                      <a:avLst/>
                    </a:prstGeom>
                  </pic:spPr>
                </pic:pic>
              </a:graphicData>
            </a:graphic>
          </wp:anchor>
        </w:drawing>
      </w:r>
      <w:r w:rsidR="00722F59">
        <w:rPr>
          <w:rFonts w:ascii="Century Gothic" w:hAnsi="Century Gothic"/>
          <w:b/>
          <w:caps/>
          <w:noProof/>
          <w:color w:val="C00000"/>
          <w:sz w:val="36"/>
          <w:szCs w:val="36"/>
          <w:lang w:val="en-GB" w:eastAsia="en-GB"/>
        </w:rPr>
        <mc:AlternateContent>
          <mc:Choice Requires="wps">
            <w:drawing>
              <wp:anchor distT="0" distB="0" distL="114300" distR="114300" simplePos="0" relativeHeight="251752448" behindDoc="0" locked="0" layoutInCell="1" allowOverlap="1">
                <wp:simplePos x="0" y="0"/>
                <wp:positionH relativeFrom="column">
                  <wp:posOffset>8437245</wp:posOffset>
                </wp:positionH>
                <wp:positionV relativeFrom="paragraph">
                  <wp:posOffset>-219710</wp:posOffset>
                </wp:positionV>
                <wp:extent cx="614680" cy="3784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78460"/>
                        </a:xfrm>
                        <a:prstGeom prst="rect">
                          <a:avLst/>
                        </a:prstGeom>
                        <a:solidFill>
                          <a:srgbClr val="FFFFFF"/>
                        </a:solidFill>
                        <a:ln w="9525">
                          <a:noFill/>
                          <a:miter lim="800000"/>
                          <a:headEnd/>
                          <a:tailEnd/>
                        </a:ln>
                      </wps:spPr>
                      <wps:txbx>
                        <w:txbxContent>
                          <w:p w:rsidR="0062253B" w:rsidRPr="004741C0" w:rsidRDefault="0062253B">
                            <w:pPr>
                              <w:rPr>
                                <w:rFonts w:ascii="Century Gothic" w:hAnsi="Century Gothic"/>
                                <w:b/>
                                <w:color w:val="C00000"/>
                                <w:sz w:val="32"/>
                                <w:szCs w:val="32"/>
                              </w:rPr>
                            </w:pPr>
                            <w:r w:rsidRPr="004741C0">
                              <w:rPr>
                                <w:rFonts w:ascii="Century Gothic" w:hAnsi="Century Gothic"/>
                                <w:b/>
                                <w:color w:val="C00000"/>
                                <w:sz w:val="32"/>
                                <w:szCs w:val="32"/>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64.35pt;margin-top:-17.3pt;width:48.4pt;height:2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" stroked="f">
                <v:textbox>
                  <w:txbxContent>
                    <w:p w:rsidR="0062253B" w:rsidRPr="004741C0" w:rsidRDefault="0062253B">
                      <w:pPr>
                        <w:rPr>
                          <w:rFonts w:ascii="Century Gothic" w:hAnsi="Century Gothic"/>
                          <w:b/>
                          <w:color w:val="C00000"/>
                          <w:sz w:val="32"/>
                          <w:szCs w:val="32"/>
                        </w:rPr>
                      </w:pPr>
                      <w:r w:rsidRPr="004741C0">
                        <w:rPr>
                          <w:rFonts w:ascii="Century Gothic" w:hAnsi="Century Gothic"/>
                          <w:b/>
                          <w:color w:val="C00000"/>
                          <w:sz w:val="32"/>
                          <w:szCs w:val="32"/>
                        </w:rPr>
                        <w:t>OR</w:t>
                      </w:r>
                    </w:p>
                  </w:txbxContent>
                </v:textbox>
              </v:shape>
            </w:pict>
          </mc:Fallback>
        </mc:AlternateContent>
      </w:r>
      <w:r w:rsidR="008D3079">
        <w:rPr>
          <w:rFonts w:ascii="Century Gothic" w:hAnsi="Century Gothic"/>
          <w:b/>
          <w:caps/>
          <w:noProof/>
          <w:color w:val="C00000"/>
          <w:sz w:val="36"/>
          <w:szCs w:val="36"/>
          <w:lang w:val="en-GB" w:eastAsia="en-GB"/>
        </w:rPr>
        <w:t>the power of ADVERTISING</w:t>
      </w:r>
      <w:r w:rsidR="008D3079" w:rsidRPr="00A87F48">
        <w:rPr>
          <w:rFonts w:ascii="Century Gothic" w:hAnsi="Century Gothic"/>
          <w:b/>
          <w:caps/>
          <w:noProof/>
          <w:color w:val="C00000"/>
          <w:sz w:val="36"/>
          <w:szCs w:val="36"/>
          <w:lang w:val="en-GB" w:eastAsia="en-GB"/>
        </w:rPr>
        <w:t xml:space="preserve"> – p</w:t>
      </w:r>
      <w:r w:rsidR="00A87F48" w:rsidRPr="00A87F48">
        <w:rPr>
          <w:rFonts w:ascii="Century Gothic" w:hAnsi="Century Gothic"/>
          <w:b/>
          <w:caps/>
          <w:noProof/>
          <w:color w:val="C00000"/>
          <w:sz w:val="36"/>
          <w:szCs w:val="36"/>
          <w:lang w:val="en-GB" w:eastAsia="en-GB"/>
        </w:rPr>
        <w:t>A</w:t>
      </w:r>
      <w:r w:rsidR="008D3079" w:rsidRPr="00A87F48">
        <w:rPr>
          <w:rFonts w:ascii="Century Gothic" w:hAnsi="Century Gothic"/>
          <w:b/>
          <w:caps/>
          <w:noProof/>
          <w:color w:val="C00000"/>
          <w:sz w:val="36"/>
          <w:szCs w:val="36"/>
          <w:lang w:val="en-GB" w:eastAsia="en-GB"/>
        </w:rPr>
        <w:t>rt 1</w:t>
      </w:r>
      <w:r w:rsidR="008D3079" w:rsidRPr="00645406">
        <w:rPr>
          <w:noProof/>
          <w:sz w:val="20"/>
          <w:lang w:val="en-GB" w:eastAsia="en-GB"/>
        </w:rPr>
        <w:drawing>
          <wp:anchor distT="0" distB="0" distL="114300" distR="114300" simplePos="0" relativeHeight="251735040" behindDoc="1" locked="0" layoutInCell="1" allowOverlap="1">
            <wp:simplePos x="0" y="0"/>
            <wp:positionH relativeFrom="column">
              <wp:posOffset>5252720</wp:posOffset>
            </wp:positionH>
            <wp:positionV relativeFrom="paragraph">
              <wp:posOffset>376555</wp:posOffset>
            </wp:positionV>
            <wp:extent cx="4162425" cy="3121660"/>
            <wp:effectExtent l="19050" t="19050" r="28575" b="21590"/>
            <wp:wrapTight wrapText="bothSides">
              <wp:wrapPolygon edited="0">
                <wp:start x="-99" y="-132"/>
                <wp:lineTo x="-99" y="21618"/>
                <wp:lineTo x="21649" y="21618"/>
                <wp:lineTo x="21649" y="-132"/>
                <wp:lineTo x="-99" y="-132"/>
              </wp:wrapPolygon>
            </wp:wrapTight>
            <wp:docPr id="72" name="irc_mi" descr="Image result for mariachi shot the nigh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iachi shot the nigh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a:ln w="9525">
                      <a:solidFill>
                        <a:schemeClr val="tx1"/>
                      </a:solidFill>
                      <a:miter lim="800000"/>
                      <a:headEnd/>
                      <a:tailEnd/>
                    </a:ln>
                  </pic:spPr>
                </pic:pic>
              </a:graphicData>
            </a:graphic>
          </wp:anchor>
        </w:drawing>
      </w:r>
      <w:r w:rsidR="008D3079">
        <w:rPr>
          <w:rFonts w:ascii="Arial" w:hAnsi="Arial" w:cs="Arial"/>
          <w:noProof/>
          <w:color w:val="0000FF"/>
          <w:sz w:val="27"/>
          <w:szCs w:val="27"/>
          <w:lang w:val="en-GB" w:eastAsia="en-GB"/>
        </w:rPr>
        <w:drawing>
          <wp:anchor distT="0" distB="0" distL="114300" distR="114300" simplePos="0" relativeHeight="251737088" behindDoc="1" locked="0" layoutInCell="1" allowOverlap="1">
            <wp:simplePos x="0" y="0"/>
            <wp:positionH relativeFrom="column">
              <wp:posOffset>5532755</wp:posOffset>
            </wp:positionH>
            <wp:positionV relativeFrom="paragraph">
              <wp:posOffset>3617595</wp:posOffset>
            </wp:positionV>
            <wp:extent cx="4183380" cy="2961005"/>
            <wp:effectExtent l="19050" t="19050" r="26670" b="10795"/>
            <wp:wrapTight wrapText="bothSides">
              <wp:wrapPolygon edited="0">
                <wp:start x="-98" y="-139"/>
                <wp:lineTo x="-98" y="21540"/>
                <wp:lineTo x="21639" y="21540"/>
                <wp:lineTo x="21639" y="-139"/>
                <wp:lineTo x="-98" y="-139"/>
              </wp:wrapPolygon>
            </wp:wrapTight>
            <wp:docPr id="73" name="Picture 73" descr="Image result for smirnoff adver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mirnoff adver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83380" cy="2961005"/>
                    </a:xfrm>
                    <a:prstGeom prst="rect">
                      <a:avLst/>
                    </a:prstGeom>
                    <a:noFill/>
                    <a:ln w="9525">
                      <a:solidFill>
                        <a:schemeClr val="tx1"/>
                      </a:solidFill>
                      <a:miter lim="800000"/>
                      <a:headEnd/>
                      <a:tailEnd/>
                    </a:ln>
                  </pic:spPr>
                </pic:pic>
              </a:graphicData>
            </a:graphic>
          </wp:anchor>
        </w:drawing>
      </w:r>
    </w:p>
    <w:p w:rsidR="00EB5F83" w:rsidRDefault="00BB3E7E" w:rsidP="00143679">
      <w:pPr>
        <w:widowControl/>
        <w:autoSpaceDE/>
        <w:autoSpaceDN/>
        <w:rPr>
          <w:rFonts w:ascii="Century Gothic" w:hAnsi="Century Gothic"/>
          <w:b/>
          <w:caps/>
          <w:noProof/>
          <w:color w:val="C00000"/>
          <w:sz w:val="36"/>
          <w:szCs w:val="36"/>
          <w:lang w:val="en-GB" w:eastAsia="en-GB"/>
        </w:rPr>
        <w:sectPr w:rsidR="00EB5F83" w:rsidSect="003F0048">
          <w:pgSz w:w="16840" w:h="11920" w:orient="landscape"/>
          <w:pgMar w:top="720" w:right="720" w:bottom="720" w:left="720" w:header="606" w:footer="323" w:gutter="0"/>
          <w:cols w:space="720"/>
          <w:docGrid w:linePitch="299"/>
        </w:sectPr>
      </w:pPr>
      <w:r>
        <w:rPr>
          <w:noProof/>
          <w:sz w:val="20"/>
          <w:lang w:val="en-GB" w:eastAsia="en-GB"/>
        </w:rPr>
        <w:lastRenderedPageBreak/>
        <w:drawing>
          <wp:anchor distT="0" distB="0" distL="114300" distR="114300" simplePos="0" relativeHeight="251656190" behindDoc="1" locked="0" layoutInCell="1" allowOverlap="1">
            <wp:simplePos x="0" y="0"/>
            <wp:positionH relativeFrom="column">
              <wp:posOffset>2475230</wp:posOffset>
            </wp:positionH>
            <wp:positionV relativeFrom="paragraph">
              <wp:posOffset>2406650</wp:posOffset>
            </wp:positionV>
            <wp:extent cx="2400300" cy="4276725"/>
            <wp:effectExtent l="19050" t="19050" r="19050" b="28575"/>
            <wp:wrapTight wrapText="bothSides">
              <wp:wrapPolygon edited="0">
                <wp:start x="-171" y="-96"/>
                <wp:lineTo x="-171" y="21648"/>
                <wp:lineTo x="21600" y="21648"/>
                <wp:lineTo x="21600" y="-96"/>
                <wp:lineTo x="-171" y="-9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bu.PNG"/>
                    <pic:cNvPicPr/>
                  </pic:nvPicPr>
                  <pic:blipFill>
                    <a:blip r:embed="rId50">
                      <a:extLst>
                        <a:ext uri="{28A0092B-C50C-407E-A947-70E740481C1C}">
                          <a14:useLocalDpi xmlns:a14="http://schemas.microsoft.com/office/drawing/2010/main" val="0"/>
                        </a:ext>
                      </a:extLst>
                    </a:blip>
                    <a:stretch>
                      <a:fillRect/>
                    </a:stretch>
                  </pic:blipFill>
                  <pic:spPr>
                    <a:xfrm>
                      <a:off x="0" y="0"/>
                      <a:ext cx="2400300" cy="4276725"/>
                    </a:xfrm>
                    <a:prstGeom prst="rect">
                      <a:avLst/>
                    </a:prstGeom>
                    <a:ln>
                      <a:solidFill>
                        <a:schemeClr val="tx1"/>
                      </a:solidFill>
                    </a:ln>
                  </pic:spPr>
                </pic:pic>
              </a:graphicData>
            </a:graphic>
          </wp:anchor>
        </w:drawing>
      </w:r>
      <w:r>
        <w:rPr>
          <w:rFonts w:ascii="Century Gothic" w:hAnsi="Century Gothic"/>
          <w:b/>
          <w:caps/>
          <w:noProof/>
          <w:color w:val="C00000"/>
          <w:sz w:val="36"/>
          <w:szCs w:val="36"/>
          <w:lang w:val="en-GB" w:eastAsia="en-GB"/>
        </w:rPr>
        <w:drawing>
          <wp:anchor distT="0" distB="0" distL="114300" distR="114300" simplePos="0" relativeHeight="251796480" behindDoc="1" locked="0" layoutInCell="1" allowOverlap="1">
            <wp:simplePos x="0" y="0"/>
            <wp:positionH relativeFrom="column">
              <wp:posOffset>5619750</wp:posOffset>
            </wp:positionH>
            <wp:positionV relativeFrom="paragraph">
              <wp:posOffset>-95250</wp:posOffset>
            </wp:positionV>
            <wp:extent cx="3228975" cy="3267075"/>
            <wp:effectExtent l="0" t="0" r="9525" b="9525"/>
            <wp:wrapTight wrapText="bothSides">
              <wp:wrapPolygon edited="0">
                <wp:start x="0" y="0"/>
                <wp:lineTo x="0" y="21537"/>
                <wp:lineTo x="21536" y="21537"/>
                <wp:lineTo x="2153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PNG"/>
                    <pic:cNvPicPr/>
                  </pic:nvPicPr>
                  <pic:blipFill>
                    <a:blip r:embed="rId51">
                      <a:extLst>
                        <a:ext uri="{28A0092B-C50C-407E-A947-70E740481C1C}">
                          <a14:useLocalDpi xmlns:a14="http://schemas.microsoft.com/office/drawing/2010/main" val="0"/>
                        </a:ext>
                      </a:extLst>
                    </a:blip>
                    <a:stretch>
                      <a:fillRect/>
                    </a:stretch>
                  </pic:blipFill>
                  <pic:spPr>
                    <a:xfrm>
                      <a:off x="0" y="0"/>
                      <a:ext cx="3228975" cy="3267075"/>
                    </a:xfrm>
                    <a:prstGeom prst="rect">
                      <a:avLst/>
                    </a:prstGeom>
                  </pic:spPr>
                </pic:pic>
              </a:graphicData>
            </a:graphic>
          </wp:anchor>
        </w:drawing>
      </w:r>
      <w:r w:rsidR="008D3079">
        <w:rPr>
          <w:noProof/>
          <w:sz w:val="20"/>
          <w:lang w:val="en-GB" w:eastAsia="en-GB"/>
        </w:rPr>
        <w:drawing>
          <wp:anchor distT="0" distB="0" distL="114300" distR="114300" simplePos="0" relativeHeight="251738112" behindDoc="1" locked="0" layoutInCell="1" allowOverlap="1">
            <wp:simplePos x="0" y="0"/>
            <wp:positionH relativeFrom="column">
              <wp:posOffset>-143510</wp:posOffset>
            </wp:positionH>
            <wp:positionV relativeFrom="paragraph">
              <wp:posOffset>199390</wp:posOffset>
            </wp:positionV>
            <wp:extent cx="3548380" cy="3485515"/>
            <wp:effectExtent l="0" t="0" r="0" b="635"/>
            <wp:wrapTight wrapText="bothSides">
              <wp:wrapPolygon edited="0">
                <wp:start x="0" y="0"/>
                <wp:lineTo x="0" y="21486"/>
                <wp:lineTo x="21453" y="21486"/>
                <wp:lineTo x="21453" y="0"/>
                <wp:lineTo x="0" y="0"/>
              </wp:wrapPolygon>
            </wp:wrapTight>
            <wp:docPr id="74" name="Picture 19" descr="echof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falls.png"/>
                    <pic:cNvPicPr/>
                  </pic:nvPicPr>
                  <pic:blipFill>
                    <a:blip r:embed="rId52">
                      <a:extLst>
                        <a:ext uri="{28A0092B-C50C-407E-A947-70E740481C1C}">
                          <a14:useLocalDpi xmlns:a14="http://schemas.microsoft.com/office/drawing/2010/main" val="0"/>
                        </a:ext>
                      </a:extLst>
                    </a:blip>
                    <a:stretch>
                      <a:fillRect/>
                    </a:stretch>
                  </pic:blipFill>
                  <pic:spPr>
                    <a:xfrm>
                      <a:off x="0" y="0"/>
                      <a:ext cx="3548380" cy="3485515"/>
                    </a:xfrm>
                    <a:prstGeom prst="rect">
                      <a:avLst/>
                    </a:prstGeom>
                  </pic:spPr>
                </pic:pic>
              </a:graphicData>
            </a:graphic>
          </wp:anchor>
        </w:drawing>
      </w:r>
      <w:r w:rsidR="00EB5F83">
        <w:rPr>
          <w:noProof/>
          <w:color w:val="0000FF"/>
          <w:lang w:val="en-GB" w:eastAsia="en-GB"/>
        </w:rPr>
        <w:drawing>
          <wp:anchor distT="0" distB="0" distL="114300" distR="114300" simplePos="0" relativeHeight="251741184" behindDoc="1" locked="0" layoutInCell="1" allowOverlap="1">
            <wp:simplePos x="0" y="0"/>
            <wp:positionH relativeFrom="column">
              <wp:posOffset>5314950</wp:posOffset>
            </wp:positionH>
            <wp:positionV relativeFrom="paragraph">
              <wp:posOffset>3590925</wp:posOffset>
            </wp:positionV>
            <wp:extent cx="4552315" cy="3218180"/>
            <wp:effectExtent l="19050" t="19050" r="19685" b="20320"/>
            <wp:wrapTight wrapText="bothSides">
              <wp:wrapPolygon edited="0">
                <wp:start x="-90" y="-128"/>
                <wp:lineTo x="-90" y="21609"/>
                <wp:lineTo x="21603" y="21609"/>
                <wp:lineTo x="21603" y="-128"/>
                <wp:lineTo x="-90" y="-128"/>
              </wp:wrapPolygon>
            </wp:wrapTight>
            <wp:docPr id="77" name="irc_mi" descr="Related 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2315" cy="3218180"/>
                    </a:xfrm>
                    <a:prstGeom prst="rect">
                      <a:avLst/>
                    </a:prstGeom>
                    <a:noFill/>
                    <a:ln w="9525">
                      <a:solidFill>
                        <a:schemeClr val="tx1"/>
                      </a:solidFill>
                      <a:miter lim="800000"/>
                      <a:headEnd/>
                      <a:tailEnd/>
                    </a:ln>
                  </pic:spPr>
                </pic:pic>
              </a:graphicData>
            </a:graphic>
          </wp:anchor>
        </w:drawing>
      </w:r>
    </w:p>
    <w:p w:rsidR="008D3079" w:rsidRPr="004741C0" w:rsidRDefault="008D3079" w:rsidP="008D3079">
      <w:pPr>
        <w:pStyle w:val="BodyText"/>
        <w:rPr>
          <w:rFonts w:ascii="Century Gothic" w:hAnsi="Century Gothic"/>
          <w:b/>
          <w:color w:val="C00000"/>
          <w:sz w:val="32"/>
          <w:szCs w:val="32"/>
        </w:rPr>
      </w:pPr>
      <w:r w:rsidRPr="004741C0">
        <w:rPr>
          <w:rFonts w:ascii="Century Gothic" w:hAnsi="Century Gothic"/>
          <w:b/>
          <w:color w:val="C00000"/>
          <w:sz w:val="32"/>
          <w:szCs w:val="32"/>
        </w:rPr>
        <w:lastRenderedPageBreak/>
        <w:t>Part 2: News Article</w:t>
      </w:r>
    </w:p>
    <w:p w:rsidR="008D3079" w:rsidRPr="00B47B97" w:rsidRDefault="008D3079" w:rsidP="008D3079">
      <w:pPr>
        <w:spacing w:before="100" w:beforeAutospacing="1" w:after="100" w:afterAutospacing="1"/>
        <w:ind w:right="-472"/>
        <w:rPr>
          <w:b/>
          <w:sz w:val="24"/>
          <w:szCs w:val="24"/>
          <w:lang w:eastAsia="en-GB"/>
        </w:rPr>
      </w:pPr>
      <w:r w:rsidRPr="00B47B97">
        <w:rPr>
          <w:b/>
          <w:bCs/>
          <w:noProof/>
          <w:kern w:val="36"/>
          <w:sz w:val="48"/>
          <w:szCs w:val="48"/>
          <w:lang w:val="en-GB" w:eastAsia="en-GB"/>
        </w:rPr>
        <w:drawing>
          <wp:inline distT="0" distB="0" distL="0" distR="0">
            <wp:extent cx="2800350" cy="895350"/>
            <wp:effectExtent l="19050" t="0" r="0" b="0"/>
            <wp:docPr id="81" name="Picture 1" descr="guardian 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lgo.png"/>
                    <pic:cNvPicPr/>
                  </pic:nvPicPr>
                  <pic:blipFill>
                    <a:blip r:embed="rId55" cstate="print"/>
                    <a:stretch>
                      <a:fillRect/>
                    </a:stretch>
                  </pic:blipFill>
                  <pic:spPr>
                    <a:xfrm>
                      <a:off x="0" y="0"/>
                      <a:ext cx="2800350" cy="895350"/>
                    </a:xfrm>
                    <a:prstGeom prst="rect">
                      <a:avLst/>
                    </a:prstGeom>
                  </pic:spPr>
                </pic:pic>
              </a:graphicData>
            </a:graphic>
          </wp:inline>
        </w:drawing>
      </w:r>
      <w:r w:rsidRPr="00B47B97">
        <w:rPr>
          <w:b/>
          <w:bCs/>
          <w:kern w:val="36"/>
          <w:sz w:val="48"/>
          <w:szCs w:val="48"/>
          <w:lang w:eastAsia="en-GB"/>
        </w:rPr>
        <w:tab/>
      </w:r>
      <w:r w:rsidRPr="00B47B97">
        <w:rPr>
          <w:b/>
          <w:bCs/>
          <w:kern w:val="36"/>
          <w:sz w:val="48"/>
          <w:szCs w:val="48"/>
          <w:lang w:eastAsia="en-GB"/>
        </w:rPr>
        <w:tab/>
      </w:r>
      <w:r w:rsidRPr="00B47B97">
        <w:rPr>
          <w:b/>
          <w:bCs/>
          <w:kern w:val="36"/>
          <w:sz w:val="48"/>
          <w:szCs w:val="48"/>
          <w:lang w:eastAsia="en-GB"/>
        </w:rPr>
        <w:tab/>
      </w:r>
      <w:r w:rsidRPr="00B47B97">
        <w:rPr>
          <w:b/>
          <w:sz w:val="24"/>
          <w:szCs w:val="24"/>
          <w:lang w:eastAsia="en-GB"/>
        </w:rPr>
        <w:t xml:space="preserve">Tue 10 Jan 2017 15.38 GMT </w:t>
      </w:r>
    </w:p>
    <w:p w:rsidR="008D3079" w:rsidRPr="008D3079" w:rsidRDefault="008D3079" w:rsidP="008D3079">
      <w:pPr>
        <w:spacing w:before="100" w:beforeAutospacing="1" w:after="100" w:afterAutospacing="1"/>
        <w:outlineLvl w:val="0"/>
        <w:rPr>
          <w:b/>
          <w:bCs/>
          <w:kern w:val="36"/>
          <w:sz w:val="40"/>
          <w:szCs w:val="40"/>
          <w:lang w:eastAsia="en-GB"/>
        </w:rPr>
      </w:pPr>
      <w:r w:rsidRPr="008D3079">
        <w:rPr>
          <w:b/>
          <w:bCs/>
          <w:kern w:val="36"/>
          <w:sz w:val="40"/>
          <w:szCs w:val="40"/>
          <w:lang w:eastAsia="en-GB"/>
        </w:rPr>
        <w:t xml:space="preserve">Public health experts call for ban on alcohol advertising in UK </w:t>
      </w:r>
    </w:p>
    <w:p w:rsidR="008D3079" w:rsidRDefault="008D3079" w:rsidP="008D3079">
      <w:pPr>
        <w:spacing w:before="100" w:beforeAutospacing="1" w:after="100" w:afterAutospacing="1"/>
        <w:rPr>
          <w:b/>
          <w:bCs/>
          <w:kern w:val="36"/>
          <w:sz w:val="28"/>
          <w:szCs w:val="28"/>
          <w:lang w:eastAsia="en-GB"/>
        </w:rPr>
      </w:pPr>
      <w:r>
        <w:rPr>
          <w:noProof/>
          <w:sz w:val="24"/>
          <w:szCs w:val="24"/>
          <w:lang w:val="en-GB" w:eastAsia="en-GB"/>
        </w:rPr>
        <w:drawing>
          <wp:anchor distT="0" distB="0" distL="114300" distR="114300" simplePos="0" relativeHeight="251745280" behindDoc="1" locked="0" layoutInCell="1" allowOverlap="1">
            <wp:simplePos x="0" y="0"/>
            <wp:positionH relativeFrom="column">
              <wp:posOffset>15240</wp:posOffset>
            </wp:positionH>
            <wp:positionV relativeFrom="paragraph">
              <wp:posOffset>990600</wp:posOffset>
            </wp:positionV>
            <wp:extent cx="2942590" cy="1591945"/>
            <wp:effectExtent l="0" t="0" r="0" b="8255"/>
            <wp:wrapTight wrapText="bothSides">
              <wp:wrapPolygon edited="0">
                <wp:start x="0" y="0"/>
                <wp:lineTo x="0" y="21454"/>
                <wp:lineTo x="21395" y="21454"/>
                <wp:lineTo x="21395" y="0"/>
                <wp:lineTo x="0" y="0"/>
              </wp:wrapPolygon>
            </wp:wrapTight>
            <wp:docPr id="82" name="Picture 0" descr="guardi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 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2590" cy="1591945"/>
                    </a:xfrm>
                    <a:prstGeom prst="rect">
                      <a:avLst/>
                    </a:prstGeom>
                  </pic:spPr>
                </pic:pic>
              </a:graphicData>
            </a:graphic>
          </wp:anchor>
        </w:drawing>
      </w:r>
      <w:r w:rsidRPr="009076FB">
        <w:rPr>
          <w:b/>
          <w:bCs/>
          <w:kern w:val="36"/>
          <w:sz w:val="28"/>
          <w:szCs w:val="28"/>
          <w:lang w:eastAsia="en-GB"/>
        </w:rPr>
        <w:t>Global study claims industry’s marketing methods are encouraging young people to drink and often breach codes of practice</w:t>
      </w:r>
    </w:p>
    <w:p w:rsidR="008D3079" w:rsidRPr="001D51DB" w:rsidRDefault="003B64F4" w:rsidP="008D3079">
      <w:pPr>
        <w:rPr>
          <w:color w:val="0000FF"/>
          <w:sz w:val="24"/>
          <w:szCs w:val="24"/>
          <w:u w:val="single"/>
          <w:lang w:eastAsia="en-GB"/>
        </w:rPr>
      </w:pPr>
      <w:r w:rsidRPr="001D51DB">
        <w:rPr>
          <w:sz w:val="24"/>
          <w:szCs w:val="24"/>
          <w:lang w:eastAsia="en-GB"/>
        </w:rPr>
        <w:fldChar w:fldCharType="begin"/>
      </w:r>
      <w:r w:rsidR="008D3079" w:rsidRPr="001D51DB">
        <w:rPr>
          <w:sz w:val="24"/>
          <w:szCs w:val="24"/>
          <w:lang w:eastAsia="en-GB"/>
        </w:rPr>
        <w:instrText xml:space="preserve"> HYPERLINK "https://www.theguardian.com/society/2017/jan/10/public-health-experts-call-ban-alcohol-advertising-uk" \l "img-1" </w:instrText>
      </w:r>
      <w:r w:rsidRPr="001D51DB">
        <w:rPr>
          <w:sz w:val="24"/>
          <w:szCs w:val="24"/>
          <w:lang w:eastAsia="en-GB"/>
        </w:rPr>
        <w:fldChar w:fldCharType="separate"/>
      </w:r>
    </w:p>
    <w:p w:rsidR="008D3079" w:rsidRPr="009076FB" w:rsidRDefault="003B64F4" w:rsidP="008D3079">
      <w:pPr>
        <w:jc w:val="center"/>
        <w:rPr>
          <w:sz w:val="8"/>
          <w:szCs w:val="8"/>
          <w:lang w:eastAsia="en-GB"/>
        </w:rPr>
      </w:pPr>
      <w:r w:rsidRPr="001D51DB">
        <w:rPr>
          <w:sz w:val="24"/>
          <w:szCs w:val="24"/>
          <w:lang w:eastAsia="en-GB"/>
        </w:rPr>
        <w:fldChar w:fldCharType="end"/>
      </w:r>
    </w:p>
    <w:p w:rsidR="008D3079" w:rsidRPr="009076FB" w:rsidRDefault="008D3079" w:rsidP="008D3079">
      <w:pPr>
        <w:rPr>
          <w:sz w:val="8"/>
          <w:szCs w:val="8"/>
          <w:lang w:eastAsia="en-GB"/>
        </w:rPr>
      </w:pPr>
      <w:r w:rsidRPr="009076FB">
        <w:rPr>
          <w:sz w:val="18"/>
          <w:szCs w:val="18"/>
          <w:lang w:eastAsia="en-GB"/>
        </w:rPr>
        <w:t xml:space="preserve">Budweiser is the official beer of the FA Cup. Experts said alcohol marketing was evading statutory limits, particularly through endorsement of sporting events. </w:t>
      </w:r>
      <w:r w:rsidRPr="009076FB">
        <w:rPr>
          <w:sz w:val="18"/>
          <w:szCs w:val="18"/>
          <w:lang w:eastAsia="en-GB"/>
        </w:rPr>
        <w:tab/>
      </w:r>
    </w:p>
    <w:p w:rsidR="008D3079" w:rsidRPr="009076FB" w:rsidRDefault="008D3079" w:rsidP="008D3079">
      <w:pPr>
        <w:rPr>
          <w:sz w:val="20"/>
          <w:szCs w:val="20"/>
          <w:lang w:eastAsia="en-GB"/>
        </w:rPr>
      </w:pPr>
      <w:r w:rsidRPr="001D51DB">
        <w:rPr>
          <w:i/>
          <w:sz w:val="16"/>
          <w:szCs w:val="16"/>
          <w:lang w:eastAsia="en-GB"/>
        </w:rPr>
        <w:t>Photograph: Henry Browne/Rex/Shutterstock</w:t>
      </w:r>
      <w:r w:rsidRPr="001D51DB">
        <w:rPr>
          <w:sz w:val="20"/>
          <w:szCs w:val="20"/>
          <w:lang w:eastAsia="en-GB"/>
        </w:rPr>
        <w:t xml:space="preserv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Public health experts have called for a ban on alcohol advertising in the UK in light of new research that claims the industry’s marketing practices encourage young people to drink.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Studies into the impact of alcohol advertising around the world found that marketing practices often seemed to breach the industry’s own voluntary codes of practice, which in any case were not sufficient to protect children. </w:t>
      </w:r>
    </w:p>
    <w:p w:rsidR="008D3079" w:rsidRPr="008D3079" w:rsidRDefault="004741C0" w:rsidP="008D3079">
      <w:pPr>
        <w:spacing w:before="100" w:beforeAutospacing="1" w:after="100" w:afterAutospacing="1"/>
        <w:rPr>
          <w:sz w:val="28"/>
          <w:szCs w:val="28"/>
          <w:lang w:eastAsia="en-GB"/>
        </w:rPr>
      </w:pPr>
      <w:r>
        <w:rPr>
          <w:noProof/>
          <w:sz w:val="20"/>
          <w:lang w:val="en-GB" w:eastAsia="en-GB"/>
        </w:rPr>
        <w:drawing>
          <wp:anchor distT="0" distB="0" distL="114300" distR="114300" simplePos="0" relativeHeight="251754496" behindDoc="1" locked="0" layoutInCell="1" allowOverlap="1">
            <wp:simplePos x="0" y="0"/>
            <wp:positionH relativeFrom="column">
              <wp:posOffset>6352540</wp:posOffset>
            </wp:positionH>
            <wp:positionV relativeFrom="paragraph">
              <wp:posOffset>-9276080</wp:posOffset>
            </wp:positionV>
            <wp:extent cx="454660" cy="441325"/>
            <wp:effectExtent l="0" t="0" r="2540" b="0"/>
            <wp:wrapTight wrapText="bothSides">
              <wp:wrapPolygon edited="0">
                <wp:start x="0" y="0"/>
                <wp:lineTo x="0" y="20512"/>
                <wp:lineTo x="20816" y="20512"/>
                <wp:lineTo x="2081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5">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anchor>
        </w:drawing>
      </w:r>
      <w:r w:rsidR="008D3079" w:rsidRPr="008D3079">
        <w:rPr>
          <w:sz w:val="28"/>
          <w:szCs w:val="28"/>
          <w:lang w:eastAsia="en-GB"/>
        </w:rPr>
        <w:t xml:space="preserve">“It is clear that self-regulation is not working and we welcome calls for greater action from governments to protect children from exposure to alcohol </w:t>
      </w:r>
      <w:r w:rsidR="008D3079" w:rsidRPr="008D3079">
        <w:rPr>
          <w:sz w:val="28"/>
          <w:szCs w:val="28"/>
          <w:lang w:eastAsia="en-GB"/>
        </w:rPr>
        <w:t xml:space="preserve">marketing,” said Prof Sir Ian Gilmore, chair of the </w:t>
      </w:r>
      <w:hyperlink r:id="rId57" w:history="1">
        <w:r w:rsidR="008D3079" w:rsidRPr="008D3079">
          <w:rPr>
            <w:color w:val="0000FF"/>
            <w:sz w:val="28"/>
            <w:szCs w:val="28"/>
            <w:u w:val="single"/>
            <w:lang w:eastAsia="en-GB"/>
          </w:rPr>
          <w:t>Alcohol Health Alliance</w:t>
        </w:r>
      </w:hyperlink>
      <w:r w:rsidR="008D3079" w:rsidRPr="008D3079">
        <w:rPr>
          <w:sz w:val="28"/>
          <w:szCs w:val="28"/>
          <w:lang w:eastAsia="en-GB"/>
        </w:rPr>
        <w:t xml:space="preserve"> (AHA), an umbrella group of more than 40 UK health NGOs, including the Academy of Medical Royal Colleges.</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“We know that alcohol marketing contains content and messages that appeal to children, and that due to exposure to this advertising, children drink more, and start drinking at an earlier age.”</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call comes despite recent data showing that </w:t>
      </w:r>
      <w:hyperlink r:id="rId58" w:history="1">
        <w:r w:rsidRPr="008D3079">
          <w:rPr>
            <w:color w:val="0000FF"/>
            <w:sz w:val="28"/>
            <w:szCs w:val="28"/>
            <w:u w:val="single"/>
            <w:lang w:eastAsia="en-GB"/>
          </w:rPr>
          <w:t>levels of youth drinking in the UK are the lowest on record</w:t>
        </w:r>
      </w:hyperlink>
      <w:r w:rsidRPr="008D3079">
        <w:rPr>
          <w:sz w:val="28"/>
          <w:szCs w:val="28"/>
          <w:lang w:eastAsia="en-GB"/>
        </w:rPr>
        <w:t xml:space="preserve">, with only about 17% of children aged eight to 15 admitting to ever drinking alcohol.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AB Inbev and Diageo, two of the world’s biggest alcoholic drinks makers, have reported ploughing as much of 15% of their annual global sales back into marketing, amounting to $7bn (£5.75bn) and £1.6bn respectively. The new research, published on Tuesday in the journal </w:t>
      </w:r>
      <w:hyperlink r:id="rId59" w:history="1">
        <w:r w:rsidRPr="008D3079">
          <w:rPr>
            <w:color w:val="0000FF"/>
            <w:sz w:val="28"/>
            <w:szCs w:val="28"/>
            <w:u w:val="single"/>
            <w:lang w:eastAsia="en-GB"/>
          </w:rPr>
          <w:t>Addiction</w:t>
        </w:r>
      </w:hyperlink>
      <w:r w:rsidRPr="008D3079">
        <w:rPr>
          <w:sz w:val="28"/>
          <w:szCs w:val="28"/>
          <w:lang w:eastAsia="en-GB"/>
        </w:rPr>
        <w:t xml:space="preserve">, investigated the techniques of alcohol marketing and their effects on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 xml:space="preserve">The findings of the 14 studies included claims that marketing practices around the 2014 Fifa World Cup appeared to breach voluntary codes of practice, that young people were increasingly exposed to alcohol marketing through social media, and that much of the marketing included content likely to appeal to young people. </w:t>
      </w:r>
    </w:p>
    <w:p w:rsidR="008D3079" w:rsidRPr="008D3079" w:rsidRDefault="008D3079" w:rsidP="008D3079">
      <w:pPr>
        <w:spacing w:before="100" w:beforeAutospacing="1" w:after="100" w:afterAutospacing="1"/>
        <w:rPr>
          <w:sz w:val="28"/>
          <w:szCs w:val="28"/>
          <w:lang w:eastAsia="en-GB"/>
        </w:rPr>
      </w:pPr>
      <w:r w:rsidRPr="008D3079">
        <w:rPr>
          <w:sz w:val="28"/>
          <w:szCs w:val="28"/>
          <w:lang w:eastAsia="en-GB"/>
        </w:rPr>
        <w:t>The lead editor, Prof Thomas Babor from the University of Connecticut, said: “No other legal product with such potential for harm is as widely promoted and advertised in the world as alcohol. These papers provide a wealth of information to support governments in their efforts to protect children and other vulnerable populations from exposure to alcohol marketing.”</w:t>
      </w:r>
    </w:p>
    <w:p w:rsidR="008D3079" w:rsidRDefault="008D3079" w:rsidP="00AC40E2">
      <w:pPr>
        <w:pStyle w:val="BodyText"/>
        <w:rPr>
          <w:b/>
          <w:sz w:val="28"/>
          <w:szCs w:val="28"/>
        </w:rPr>
        <w:sectPr w:rsidR="008D3079" w:rsidSect="008D3079">
          <w:footerReference w:type="default" r:id="rId60"/>
          <w:pgSz w:w="11907" w:h="16840" w:code="9"/>
          <w:pgMar w:top="720" w:right="720" w:bottom="720" w:left="720" w:header="607" w:footer="323" w:gutter="0"/>
          <w:cols w:num="2" w:space="720"/>
          <w:docGrid w:linePitch="299"/>
        </w:sectPr>
      </w:pP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lastRenderedPageBreak/>
        <w:t xml:space="preserve">In the UK, advertising for alcoholic drinks follows a code enforced by the Advertising Standards Authority, while the packaging and branding of the products is subject to self-regulation. One recent drinks advert judged to be in breach of standards was </w:t>
      </w:r>
      <w:hyperlink r:id="rId61" w:history="1">
        <w:r w:rsidRPr="008D3079">
          <w:rPr>
            <w:color w:val="0000FF"/>
            <w:sz w:val="24"/>
            <w:szCs w:val="24"/>
            <w:u w:val="single"/>
            <w:lang w:eastAsia="en-GB"/>
          </w:rPr>
          <w:t>a promotional film for Captain Morgan rum</w:t>
        </w:r>
      </w:hyperlink>
      <w:r w:rsidRPr="008D3079">
        <w:rPr>
          <w:sz w:val="24"/>
          <w:szCs w:val="24"/>
          <w:lang w:eastAsia="en-GB"/>
        </w:rPr>
        <w:t xml:space="preserve"> featuring a raucous party aboard a sailing ship, which was banned for implying alcohol can make you more confident.</w:t>
      </w:r>
    </w:p>
    <w:p w:rsidR="008D3079" w:rsidRPr="008D3079" w:rsidRDefault="003B64F4" w:rsidP="008D3079">
      <w:pPr>
        <w:rPr>
          <w:color w:val="0000FF"/>
          <w:sz w:val="24"/>
          <w:szCs w:val="24"/>
          <w:u w:val="single"/>
          <w:lang w:eastAsia="en-GB"/>
        </w:rPr>
      </w:pPr>
      <w:r w:rsidRPr="008D3079">
        <w:rPr>
          <w:sz w:val="24"/>
          <w:szCs w:val="24"/>
          <w:lang w:eastAsia="en-GB"/>
        </w:rPr>
        <w:fldChar w:fldCharType="begin"/>
      </w:r>
      <w:r w:rsidR="008D3079" w:rsidRPr="008D3079">
        <w:rPr>
          <w:sz w:val="24"/>
          <w:szCs w:val="24"/>
          <w:lang w:eastAsia="en-GB"/>
        </w:rPr>
        <w:instrText xml:space="preserve"> HYPERLINK "https://www.theguardian.com/society/2017/jan/10/public-health-experts-call-ban-alcohol-advertising-uk" \l "img-2" </w:instrText>
      </w:r>
      <w:r w:rsidRPr="008D3079">
        <w:rPr>
          <w:sz w:val="24"/>
          <w:szCs w:val="24"/>
          <w:lang w:eastAsia="en-GB"/>
        </w:rPr>
        <w:fldChar w:fldCharType="separate"/>
      </w:r>
    </w:p>
    <w:p w:rsidR="008D3079" w:rsidRPr="008D3079" w:rsidRDefault="008D3079" w:rsidP="008D3079">
      <w:pPr>
        <w:jc w:val="center"/>
        <w:rPr>
          <w:sz w:val="24"/>
          <w:szCs w:val="24"/>
          <w:lang w:eastAsia="en-GB"/>
        </w:rPr>
      </w:pPr>
      <w:r w:rsidRPr="008D3079">
        <w:rPr>
          <w:noProof/>
          <w:color w:val="0000FF"/>
          <w:sz w:val="24"/>
          <w:szCs w:val="24"/>
          <w:lang w:val="en-GB" w:eastAsia="en-GB"/>
        </w:rPr>
        <w:drawing>
          <wp:inline distT="0" distB="0" distL="0" distR="0">
            <wp:extent cx="2952750" cy="1771650"/>
            <wp:effectExtent l="19050" t="0" r="0" b="0"/>
            <wp:docPr id="83" name="Picture 2" descr="gu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D2.png"/>
                    <pic:cNvPicPr/>
                  </pic:nvPicPr>
                  <pic:blipFill>
                    <a:blip r:embed="rId62" cstate="print"/>
                    <a:stretch>
                      <a:fillRect/>
                    </a:stretch>
                  </pic:blipFill>
                  <pic:spPr>
                    <a:xfrm>
                      <a:off x="0" y="0"/>
                      <a:ext cx="2952750" cy="1771650"/>
                    </a:xfrm>
                    <a:prstGeom prst="rect">
                      <a:avLst/>
                    </a:prstGeom>
                  </pic:spPr>
                </pic:pic>
              </a:graphicData>
            </a:graphic>
          </wp:inline>
        </w:drawing>
      </w:r>
      <w:r w:rsidRPr="008D3079">
        <w:rPr>
          <w:sz w:val="24"/>
          <w:szCs w:val="24"/>
          <w:lang w:eastAsia="en-GB"/>
        </w:rPr>
        <w:t xml:space="preserve"> </w:t>
      </w:r>
    </w:p>
    <w:p w:rsidR="008D3079" w:rsidRPr="008D3079" w:rsidRDefault="008D3079" w:rsidP="008D3079">
      <w:pPr>
        <w:rPr>
          <w:sz w:val="20"/>
          <w:szCs w:val="20"/>
          <w:lang w:eastAsia="en-GB"/>
        </w:rPr>
      </w:pPr>
      <w:r w:rsidRPr="008D3079">
        <w:rPr>
          <w:sz w:val="20"/>
          <w:szCs w:val="20"/>
          <w:lang w:eastAsia="en-GB"/>
        </w:rPr>
        <w:t xml:space="preserve">A man walks past an advert for Captain Morgan rum at the offices of Diageo in London. </w:t>
      </w:r>
    </w:p>
    <w:p w:rsidR="008D3079" w:rsidRPr="008D3079" w:rsidRDefault="008D3079" w:rsidP="008D3079">
      <w:pPr>
        <w:rPr>
          <w:sz w:val="20"/>
          <w:szCs w:val="20"/>
          <w:lang w:eastAsia="en-GB"/>
        </w:rPr>
      </w:pPr>
      <w:r w:rsidRPr="008D3079">
        <w:rPr>
          <w:sz w:val="20"/>
          <w:szCs w:val="20"/>
          <w:lang w:eastAsia="en-GB"/>
        </w:rPr>
        <w:tab/>
      </w:r>
    </w:p>
    <w:p w:rsidR="008D3079" w:rsidRPr="008D3079" w:rsidRDefault="008D3079" w:rsidP="008D3079">
      <w:pPr>
        <w:rPr>
          <w:sz w:val="20"/>
          <w:szCs w:val="20"/>
          <w:lang w:eastAsia="en-GB"/>
        </w:rPr>
      </w:pPr>
      <w:r w:rsidRPr="008D3079">
        <w:rPr>
          <w:i/>
          <w:sz w:val="20"/>
          <w:szCs w:val="20"/>
          <w:lang w:eastAsia="en-GB"/>
        </w:rPr>
        <w:t>Photograph: Chris Ratcliffe/Bloomberg</w:t>
      </w:r>
    </w:p>
    <w:p w:rsidR="008D3079" w:rsidRPr="008D3079" w:rsidRDefault="008D3079" w:rsidP="008D3079">
      <w:pPr>
        <w:rPr>
          <w:sz w:val="24"/>
          <w:szCs w:val="24"/>
          <w:lang w:eastAsia="en-GB"/>
        </w:rPr>
      </w:pPr>
      <w:r w:rsidRPr="008D3079">
        <w:rPr>
          <w:sz w:val="24"/>
          <w:szCs w:val="24"/>
          <w:lang w:eastAsia="en-GB"/>
        </w:rPr>
        <w:t xml:space="preserve"> </w:t>
      </w:r>
      <w:r w:rsidRPr="008D3079">
        <w:rPr>
          <w:sz w:val="24"/>
          <w:szCs w:val="24"/>
          <w:lang w:eastAsia="en-GB"/>
        </w:rPr>
        <w:tab/>
      </w:r>
    </w:p>
    <w:p w:rsidR="008D3079" w:rsidRPr="008D3079" w:rsidRDefault="003B64F4" w:rsidP="008D3079">
      <w:pPr>
        <w:rPr>
          <w:sz w:val="24"/>
          <w:szCs w:val="24"/>
          <w:lang w:eastAsia="en-GB"/>
        </w:rPr>
      </w:pPr>
      <w:r w:rsidRPr="008D3079">
        <w:rPr>
          <w:sz w:val="24"/>
          <w:szCs w:val="24"/>
          <w:lang w:eastAsia="en-GB"/>
        </w:rPr>
        <w:fldChar w:fldCharType="end"/>
      </w:r>
      <w:r w:rsidR="008D3079" w:rsidRPr="008D3079">
        <w:rPr>
          <w:sz w:val="24"/>
          <w:szCs w:val="24"/>
          <w:lang w:eastAsia="en-GB"/>
        </w:rPr>
        <w:t xml:space="preserve">Ian Hamilton, a specialist in problem drug use at the University of York, who was not involved in any of the Addiction papers, said alcohol marketing had found ways to evade statutory limits, particularly on social media and through endorsements of music and sporting events. </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 “Some of the messages are quite subtle, but they are persistent,” he said. “So this idea that alcohol is necessary for social success, or is both a stimulant as well as a sedative, that it removes sexual inhibition, that it improves – bizarrely – your sporting and mental abilities.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“Of course, the way they do it is they don’t say go and buy Carlsberg, but they’ll do endorsed interviews with celebrities or they’ll offer free music downloads or notices of events, so they do it in quite subtle and clever ways.”</w:t>
      </w:r>
    </w:p>
    <w:p w:rsidR="008D3079" w:rsidRPr="008D3079" w:rsidRDefault="008D3079" w:rsidP="008D3079">
      <w:pPr>
        <w:spacing w:before="100" w:beforeAutospacing="1" w:after="100" w:afterAutospacing="1"/>
        <w:rPr>
          <w:sz w:val="24"/>
          <w:szCs w:val="24"/>
          <w:lang w:eastAsia="en-GB"/>
        </w:rPr>
      </w:pPr>
      <w:r w:rsidRPr="008D3079">
        <w:rPr>
          <w:sz w:val="24"/>
          <w:szCs w:val="24"/>
          <w:lang w:eastAsia="en-GB"/>
        </w:rPr>
        <w:t xml:space="preserve">A spokesperson for the AHA said while a comprehensive ban – similar to one in place in Norway – was the ultimate aim, in the meantime the organisation would like to see an interim solution that began with stopping sports sponsorship, introducing a watershed for alcohol adverts on television, and restricting cinema adverts so that they could be shown only before </w:t>
      </w:r>
      <w:r w:rsidRPr="008D3079">
        <w:rPr>
          <w:sz w:val="24"/>
          <w:szCs w:val="24"/>
          <w:lang w:eastAsia="en-GB"/>
        </w:rPr>
        <w:t xml:space="preserve">18 certificate films.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Such a partial ban would still allow adverts in newspapers, billboards and radio, but would restrict them to providing basic information including a product’s origin, strength and production method, the spokesman suggested. Such a framework would be far stronger than the current ASA code of practice, which only stipulates what cannot be included in an advert.</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“Tighter alcohol marketing regulation in the UK, without industry involvement, is desirable, achievable and effective,” said Paul Lincoln, the chief executive of </w:t>
      </w:r>
      <w:hyperlink r:id="rId63" w:history="1">
        <w:r w:rsidRPr="008D3079">
          <w:rPr>
            <w:color w:val="0000FF"/>
            <w:sz w:val="24"/>
            <w:szCs w:val="24"/>
            <w:u w:val="single"/>
            <w:lang w:eastAsia="en-GB"/>
          </w:rPr>
          <w:t>UK Health Forum</w:t>
        </w:r>
      </w:hyperlink>
      <w:r w:rsidRPr="008D3079">
        <w:rPr>
          <w:sz w:val="24"/>
          <w:szCs w:val="24"/>
          <w:lang w:eastAsia="en-GB"/>
        </w:rPr>
        <w:t>, which is a member of the AHA.</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The claims and recommendations were disputed by the alcohol industry. Dave Roberts, the director general of the </w:t>
      </w:r>
      <w:hyperlink r:id="rId64" w:history="1">
        <w:r w:rsidRPr="008D3079">
          <w:rPr>
            <w:color w:val="0000FF"/>
            <w:sz w:val="24"/>
            <w:szCs w:val="24"/>
            <w:u w:val="single"/>
            <w:lang w:eastAsia="en-GB"/>
          </w:rPr>
          <w:t>Alcohol Information Partnership</w:t>
        </w:r>
      </w:hyperlink>
      <w:r w:rsidRPr="008D3079">
        <w:rPr>
          <w:sz w:val="24"/>
          <w:szCs w:val="24"/>
          <w:lang w:eastAsia="en-GB"/>
        </w:rPr>
        <w:t xml:space="preserve">, an industry-funded group, said levels of underage and harmful drinking had been falling year on year in the UK. </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He said: “Official data shows the vast majority of people drink in moderation and in a convivial manner. A self-regulatory framework and a partnership approach have clearly been working.</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 “The best way to reduce alcohol-related harm is to target programmes and policies at harmful drinkers. Instead of restricting companies’ freedom to operate and compete it would be better for government to focus on understanding what has worked so well over the past decade and encourage more of the same. Where there are pockets of harm, intervention should be directed towards those communities or age groups.”</w:t>
      </w:r>
    </w:p>
    <w:p w:rsidR="008D3079" w:rsidRPr="008D3079" w:rsidRDefault="008D3079" w:rsidP="008D3079">
      <w:pPr>
        <w:spacing w:before="100" w:beforeAutospacing="1" w:after="100" w:afterAutospacing="1"/>
        <w:ind w:right="-94"/>
        <w:rPr>
          <w:sz w:val="24"/>
          <w:szCs w:val="24"/>
          <w:lang w:eastAsia="en-GB"/>
        </w:rPr>
      </w:pPr>
      <w:r w:rsidRPr="008D3079">
        <w:rPr>
          <w:sz w:val="24"/>
          <w:szCs w:val="24"/>
          <w:lang w:eastAsia="en-GB"/>
        </w:rPr>
        <w:t xml:space="preserve">Hamilton also warned that a blanket ban on alcohol advertising could be seen as “taking a sledgehammer to crack a nut”, with the danger that such a policy could give drinking a kind of outlaw prestige that might increase its appeal to some. </w:t>
      </w:r>
    </w:p>
    <w:p w:rsidR="008D3079" w:rsidRPr="008D3079" w:rsidRDefault="008D3079" w:rsidP="008D3079">
      <w:pPr>
        <w:spacing w:before="100" w:beforeAutospacing="1" w:after="80"/>
        <w:ind w:right="-94"/>
        <w:rPr>
          <w:sz w:val="24"/>
          <w:szCs w:val="24"/>
          <w:lang w:eastAsia="en-GB"/>
        </w:rPr>
      </w:pPr>
      <w:r w:rsidRPr="008D3079">
        <w:rPr>
          <w:sz w:val="24"/>
          <w:szCs w:val="24"/>
          <w:lang w:eastAsia="en-GB"/>
        </w:rPr>
        <w:t>But, he added, a similar policy on tobacco advertising had apparently proved successful in diminishing the appeal of smoking. “I think the state does have some kind of responsibility,” Hamilton said. “We can’t have do-it-yourself regulation by industry whose prime motive is to find the next generation of consumers.”</w:t>
      </w:r>
    </w:p>
    <w:p w:rsidR="008D3079" w:rsidRPr="008D3079" w:rsidRDefault="00DF5FB9" w:rsidP="008D3079">
      <w:pPr>
        <w:spacing w:before="80" w:after="80"/>
        <w:rPr>
          <w:sz w:val="24"/>
          <w:szCs w:val="24"/>
          <w:lang w:eastAsia="en-GB"/>
        </w:rPr>
      </w:pPr>
      <w:hyperlink r:id="rId65" w:history="1">
        <w:r w:rsidR="008D3079" w:rsidRPr="008D3079">
          <w:rPr>
            <w:color w:val="0000FF"/>
            <w:sz w:val="24"/>
            <w:szCs w:val="24"/>
            <w:u w:val="single"/>
            <w:lang w:eastAsia="en-GB"/>
          </w:rPr>
          <w:t>Damien Gayle</w:t>
        </w:r>
      </w:hyperlink>
      <w:r w:rsidR="008D3079" w:rsidRPr="008D3079">
        <w:rPr>
          <w:sz w:val="24"/>
          <w:szCs w:val="24"/>
          <w:lang w:eastAsia="en-GB"/>
        </w:rPr>
        <w:t xml:space="preserve">   </w:t>
      </w:r>
      <w:hyperlink r:id="rId66" w:history="1">
        <w:r w:rsidR="008D3079" w:rsidRPr="008D3079">
          <w:rPr>
            <w:color w:val="0000FF"/>
            <w:sz w:val="24"/>
            <w:szCs w:val="24"/>
            <w:u w:val="single"/>
            <w:lang w:eastAsia="en-GB"/>
          </w:rPr>
          <w:t xml:space="preserve">@damiengayle </w:t>
        </w:r>
      </w:hyperlink>
    </w:p>
    <w:p w:rsidR="00EB5F83" w:rsidRPr="008D3079" w:rsidRDefault="008D3079" w:rsidP="008D3079">
      <w:pPr>
        <w:spacing w:before="80" w:after="80"/>
        <w:rPr>
          <w:sz w:val="24"/>
          <w:szCs w:val="24"/>
          <w:lang w:eastAsia="en-GB"/>
        </w:rPr>
        <w:sectPr w:rsidR="00EB5F83" w:rsidRPr="008D3079" w:rsidSect="008D3079">
          <w:pgSz w:w="11920" w:h="16840"/>
          <w:pgMar w:top="720" w:right="720" w:bottom="720" w:left="720" w:header="606" w:footer="323" w:gutter="0"/>
          <w:cols w:num="2" w:space="720"/>
          <w:docGrid w:linePitch="299"/>
        </w:sectPr>
      </w:pPr>
      <w:r w:rsidRPr="008D3079">
        <w:rPr>
          <w:sz w:val="24"/>
          <w:szCs w:val="24"/>
          <w:lang w:eastAsia="en-GB"/>
        </w:rPr>
        <w:t xml:space="preserve">Tue 10 Jan 2017 15.38  </w:t>
      </w:r>
    </w:p>
    <w:p w:rsidR="00A87F48" w:rsidRPr="00A87F48" w:rsidRDefault="00A87F48" w:rsidP="00143679">
      <w:pPr>
        <w:widowControl/>
        <w:autoSpaceDE/>
        <w:autoSpaceDN/>
        <w:rPr>
          <w:rFonts w:ascii="Century Gothic" w:hAnsi="Century Gothic"/>
          <w:b/>
          <w:caps/>
          <w:noProof/>
          <w:color w:val="C00000"/>
          <w:sz w:val="12"/>
          <w:szCs w:val="12"/>
          <w:lang w:val="en-GB" w:eastAsia="en-GB"/>
        </w:rPr>
      </w:pPr>
    </w:p>
    <w:p w:rsidR="00143679" w:rsidRPr="008047DE" w:rsidRDefault="00722F59" w:rsidP="0014367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mc:AlternateContent>
          <mc:Choice Requires="wps">
            <w:drawing>
              <wp:anchor distT="0" distB="0" distL="114300" distR="114300" simplePos="0" relativeHeight="251716608" behindDoc="0" locked="0" layoutInCell="1" allowOverlap="1">
                <wp:simplePos x="0" y="0"/>
                <wp:positionH relativeFrom="column">
                  <wp:posOffset>8031480</wp:posOffset>
                </wp:positionH>
                <wp:positionV relativeFrom="paragraph">
                  <wp:posOffset>-415290</wp:posOffset>
                </wp:positionV>
                <wp:extent cx="2016125" cy="692785"/>
                <wp:effectExtent l="0" t="0" r="3175" b="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2A619" id="Rounded Rectangle 38" o:spid="_x0000_s1026" style="position:absolute;margin-left:632.4pt;margin-top:-32.7pt;width:158.75pt;height:5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" fillcolor="window" strokecolor="windowText" strokeweight="2pt">
                <v:fill opacity="0"/>
                <v:path arrowok="t"/>
              </v:roundrect>
            </w:pict>
          </mc:Fallback>
        </mc:AlternateContent>
      </w:r>
      <w:r w:rsidR="00143679">
        <w:rPr>
          <w:rFonts w:ascii="Century Gothic" w:hAnsi="Century Gothic"/>
          <w:noProof/>
          <w:color w:val="313131"/>
          <w:w w:val="105"/>
          <w:lang w:val="en-GB" w:eastAsia="en-GB"/>
        </w:rPr>
        <w:drawing>
          <wp:anchor distT="0" distB="0" distL="114300" distR="114300" simplePos="0" relativeHeight="251719680"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7">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143679">
        <w:rPr>
          <w:rFonts w:ascii="Century Gothic" w:hAnsi="Century Gothic"/>
          <w:noProof/>
          <w:color w:val="313131"/>
          <w:lang w:val="en-GB" w:eastAsia="en-GB"/>
        </w:rPr>
        <w:drawing>
          <wp:anchor distT="0" distB="0" distL="114300" distR="114300" simplePos="0" relativeHeight="251720704"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8">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143679">
        <w:rPr>
          <w:rFonts w:ascii="Century Gothic" w:hAnsi="Century Gothic"/>
          <w:noProof/>
          <w:color w:val="313131"/>
          <w:w w:val="105"/>
          <w:lang w:val="en-GB" w:eastAsia="en-GB"/>
        </w:rPr>
        <w:drawing>
          <wp:anchor distT="0" distB="0" distL="114300" distR="114300" simplePos="0" relativeHeight="251718656"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9">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143679">
        <w:rPr>
          <w:rFonts w:ascii="Century Gothic" w:hAnsi="Century Gothic"/>
          <w:b/>
          <w:caps/>
          <w:noProof/>
          <w:color w:val="C00000"/>
          <w:sz w:val="36"/>
          <w:szCs w:val="36"/>
          <w:lang w:val="en-GB" w:eastAsia="en-GB"/>
        </w:rPr>
        <w:t>trouble in town</w:t>
      </w:r>
      <w:r w:rsidR="00143679" w:rsidRPr="008047DE">
        <w:rPr>
          <w:rFonts w:ascii="Century Gothic" w:hAnsi="Century Gothic"/>
          <w:b/>
          <w:caps/>
          <w:color w:val="C00000"/>
          <w:sz w:val="36"/>
          <w:szCs w:val="36"/>
        </w:rPr>
        <w:t xml:space="preserve"> – LEARNER </w:t>
      </w:r>
      <w:r w:rsidR="00143679">
        <w:rPr>
          <w:rFonts w:ascii="Century Gothic" w:hAnsi="Century Gothic"/>
          <w:b/>
          <w:caps/>
          <w:color w:val="C00000"/>
          <w:sz w:val="36"/>
          <w:szCs w:val="36"/>
        </w:rPr>
        <w:t>ACTIVITY 2</w:t>
      </w:r>
    </w:p>
    <w:p w:rsidR="00143679" w:rsidRDefault="00143679" w:rsidP="00A87F48">
      <w:pPr>
        <w:pStyle w:val="Heading1"/>
        <w:spacing w:before="14" w:line="23" w:lineRule="atLeast"/>
        <w:ind w:left="0" w:right="-55"/>
        <w:rPr>
          <w:color w:val="313131"/>
          <w:sz w:val="22"/>
          <w:szCs w:val="22"/>
        </w:rPr>
      </w:pPr>
    </w:p>
    <w:p w:rsidR="00A87F48" w:rsidRPr="00A87F48" w:rsidRDefault="00143679" w:rsidP="00A87F48">
      <w:pPr>
        <w:pStyle w:val="ListParagraph"/>
        <w:numPr>
          <w:ilvl w:val="0"/>
          <w:numId w:val="30"/>
        </w:numPr>
        <w:tabs>
          <w:tab w:val="left" w:pos="1002"/>
          <w:tab w:val="left" w:pos="4536"/>
          <w:tab w:val="left" w:pos="4678"/>
        </w:tabs>
        <w:spacing w:before="25" w:after="80" w:line="23" w:lineRule="atLeast"/>
        <w:ind w:left="504" w:right="254" w:hanging="357"/>
        <w:rPr>
          <w:rFonts w:ascii="Century Gothic" w:hAnsi="Century Gothic"/>
        </w:rPr>
      </w:pPr>
      <w:r w:rsidRPr="00143679">
        <w:rPr>
          <w:rFonts w:ascii="Century Gothic" w:hAnsi="Century Gothic"/>
          <w:color w:val="313131"/>
        </w:rPr>
        <w:t>This activity will examine local drug problems and consider the impact they have on the local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noProof/>
          <w:lang w:val="en-GB" w:eastAsia="en-GB"/>
        </w:rPr>
      </w:pPr>
      <w:r w:rsidRPr="00143679">
        <w:rPr>
          <w:rFonts w:ascii="Century Gothic" w:hAnsi="Century Gothic"/>
          <w:color w:val="313131"/>
          <w:w w:val="105"/>
        </w:rPr>
        <w:t>In mixed groups issue the scenarios.</w:t>
      </w:r>
      <w:r w:rsidRPr="00143679">
        <w:rPr>
          <w:rFonts w:ascii="Century Gothic" w:hAnsi="Century Gothic"/>
          <w:noProof/>
          <w:lang w:val="en-GB" w:eastAsia="en-GB"/>
        </w:rPr>
        <w:t xml:space="preserve"> </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Ask the small groups to consider their chosen scenario and to discuss how they think the local community </w:t>
      </w:r>
      <w:r>
        <w:rPr>
          <w:rFonts w:ascii="Century Gothic" w:hAnsi="Century Gothic"/>
          <w:color w:val="313131"/>
          <w:w w:val="105"/>
          <w:u w:val="single"/>
        </w:rPr>
        <w:t>might</w:t>
      </w:r>
      <w:r w:rsidRPr="00143679">
        <w:rPr>
          <w:rFonts w:ascii="Century Gothic" w:hAnsi="Century Gothic"/>
          <w:color w:val="313131"/>
          <w:w w:val="105"/>
        </w:rPr>
        <w:t xml:space="preserve"> respond to it</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Stress that they will also need to consider different people, agencies and se</w:t>
      </w:r>
      <w:r>
        <w:rPr>
          <w:rFonts w:ascii="Century Gothic" w:hAnsi="Century Gothic"/>
          <w:color w:val="313131"/>
          <w:w w:val="105"/>
        </w:rPr>
        <w:t>rvices in the community.</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If necessary provide the small groups with access to </w:t>
      </w:r>
      <w:hyperlink r:id="rId67" w:history="1">
        <w:r w:rsidRPr="00143679">
          <w:rPr>
            <w:rStyle w:val="Hyperlink"/>
            <w:rFonts w:ascii="Century Gothic" w:hAnsi="Century Gothic"/>
            <w:w w:val="105"/>
          </w:rPr>
          <w:t>www.knowthescore.info</w:t>
        </w:r>
      </w:hyperlink>
      <w:r w:rsidRPr="00143679">
        <w:rPr>
          <w:rFonts w:ascii="Century Gothic" w:hAnsi="Century Gothic"/>
          <w:color w:val="313131"/>
          <w:w w:val="105"/>
        </w:rPr>
        <w:t xml:space="preserve"> for more information on their drug.</w:t>
      </w:r>
    </w:p>
    <w:p w:rsidR="00143679" w:rsidRPr="00143679" w:rsidRDefault="00143679" w:rsidP="00A87F48">
      <w:pPr>
        <w:pStyle w:val="ListParagraph"/>
        <w:numPr>
          <w:ilvl w:val="0"/>
          <w:numId w:val="30"/>
        </w:numPr>
        <w:tabs>
          <w:tab w:val="left" w:pos="709"/>
        </w:tabs>
        <w:spacing w:before="7" w:after="80" w:line="23" w:lineRule="atLeast"/>
        <w:ind w:left="504" w:hanging="357"/>
        <w:rPr>
          <w:rFonts w:ascii="Century Gothic" w:hAnsi="Century Gothic"/>
          <w:color w:val="313131"/>
          <w:w w:val="105"/>
        </w:rPr>
      </w:pPr>
      <w:r w:rsidRPr="00143679">
        <w:rPr>
          <w:rFonts w:ascii="Century Gothic" w:hAnsi="Century Gothic"/>
          <w:color w:val="313131"/>
          <w:w w:val="105"/>
        </w:rPr>
        <w:t xml:space="preserve">Groups feedback to whole class about their scenario, </w:t>
      </w:r>
    </w:p>
    <w:p w:rsidR="00143679" w:rsidRPr="00143679" w:rsidRDefault="00143679" w:rsidP="00A87F48">
      <w:pPr>
        <w:tabs>
          <w:tab w:val="left" w:pos="709"/>
        </w:tabs>
        <w:spacing w:before="7" w:line="23" w:lineRule="atLeast"/>
        <w:rPr>
          <w:rFonts w:ascii="Century Gothic" w:hAnsi="Century Gothic"/>
          <w:b/>
          <w:color w:val="C00000"/>
          <w:w w:val="105"/>
          <w:sz w:val="24"/>
          <w:szCs w:val="24"/>
        </w:rPr>
      </w:pPr>
    </w:p>
    <w:p w:rsidR="00143679" w:rsidRDefault="00143679" w:rsidP="00A87F48">
      <w:pPr>
        <w:tabs>
          <w:tab w:val="left" w:pos="709"/>
        </w:tabs>
        <w:spacing w:before="7" w:line="23" w:lineRule="atLeast"/>
        <w:ind w:firstLine="142"/>
        <w:rPr>
          <w:rFonts w:ascii="Century Gothic" w:hAnsi="Century Gothic"/>
          <w:b/>
          <w:color w:val="C00000"/>
          <w:w w:val="105"/>
          <w:sz w:val="24"/>
          <w:szCs w:val="24"/>
        </w:rPr>
      </w:pPr>
      <w:r w:rsidRPr="00143679">
        <w:rPr>
          <w:rFonts w:ascii="Century Gothic" w:hAnsi="Century Gothic"/>
          <w:b/>
          <w:color w:val="C00000"/>
          <w:w w:val="105"/>
          <w:sz w:val="24"/>
          <w:szCs w:val="24"/>
        </w:rPr>
        <w:t>Conclude  by discussing:</w:t>
      </w:r>
    </w:p>
    <w:p w:rsidR="00A87F48" w:rsidRPr="00A87F48" w:rsidRDefault="00A87F48" w:rsidP="00A87F48">
      <w:pPr>
        <w:tabs>
          <w:tab w:val="left" w:pos="709"/>
        </w:tabs>
        <w:spacing w:before="7" w:line="23" w:lineRule="atLeast"/>
        <w:ind w:firstLine="142"/>
        <w:rPr>
          <w:rFonts w:ascii="Century Gothic" w:hAnsi="Century Gothic"/>
          <w:b/>
          <w:color w:val="C00000"/>
          <w:w w:val="105"/>
          <w:sz w:val="8"/>
          <w:szCs w:val="8"/>
        </w:rPr>
      </w:pPr>
    </w:p>
    <w:p w:rsidR="00143679" w:rsidRPr="00143679" w:rsidRDefault="00A87F48" w:rsidP="00A87F48">
      <w:pPr>
        <w:pStyle w:val="ListParagraph"/>
        <w:numPr>
          <w:ilvl w:val="0"/>
          <w:numId w:val="32"/>
        </w:numPr>
        <w:tabs>
          <w:tab w:val="left" w:pos="851"/>
        </w:tabs>
        <w:spacing w:before="19" w:line="23" w:lineRule="atLeast"/>
        <w:rPr>
          <w:color w:val="313131"/>
          <w:w w:val="105"/>
        </w:rPr>
      </w:pPr>
      <w:r>
        <w:rPr>
          <w:rFonts w:ascii="Century Gothic" w:hAnsi="Century Gothic"/>
          <w:color w:val="313131"/>
          <w:w w:val="105"/>
        </w:rPr>
        <w:t>How do they think drug probl</w:t>
      </w:r>
      <w:r w:rsidR="00143679">
        <w:rPr>
          <w:rFonts w:ascii="Century Gothic" w:hAnsi="Century Gothic"/>
          <w:color w:val="313131"/>
          <w:w w:val="105"/>
        </w:rPr>
        <w:t>e</w:t>
      </w:r>
      <w:r>
        <w:rPr>
          <w:rFonts w:ascii="Century Gothic" w:hAnsi="Century Gothic"/>
          <w:color w:val="313131"/>
          <w:w w:val="105"/>
        </w:rPr>
        <w:t>m</w:t>
      </w:r>
      <w:r w:rsidR="00143679">
        <w:rPr>
          <w:rFonts w:ascii="Century Gothic" w:hAnsi="Century Gothic"/>
          <w:color w:val="313131"/>
          <w:w w:val="105"/>
        </w:rPr>
        <w:t>s could be managed in their community</w:t>
      </w:r>
      <w:r w:rsidR="003D4A14">
        <w:rPr>
          <w:rFonts w:ascii="Century Gothic" w:hAnsi="Century Gothic"/>
          <w:color w:val="313131"/>
          <w:w w:val="105"/>
        </w:rPr>
        <w:t>?</w:t>
      </w:r>
    </w:p>
    <w:p w:rsidR="00143679" w:rsidRDefault="00143679" w:rsidP="00A87F48">
      <w:pPr>
        <w:pStyle w:val="ListParagraph"/>
        <w:numPr>
          <w:ilvl w:val="0"/>
          <w:numId w:val="32"/>
        </w:numPr>
        <w:tabs>
          <w:tab w:val="left" w:pos="851"/>
        </w:tabs>
        <w:spacing w:before="19" w:line="23" w:lineRule="atLeast"/>
        <w:rPr>
          <w:color w:val="313131"/>
          <w:w w:val="105"/>
        </w:rPr>
      </w:pPr>
      <w:r w:rsidRPr="00CC53E8">
        <w:rPr>
          <w:rFonts w:ascii="Century Gothic" w:hAnsi="Century Gothic"/>
          <w:color w:val="313131"/>
          <w:w w:val="105"/>
        </w:rPr>
        <w:t xml:space="preserve">Whether there are particular issues that </w:t>
      </w:r>
      <w:r w:rsidR="003D4A14">
        <w:rPr>
          <w:rFonts w:ascii="Century Gothic" w:hAnsi="Century Gothic"/>
          <w:color w:val="313131"/>
          <w:w w:val="105"/>
        </w:rPr>
        <w:t xml:space="preserve">they </w:t>
      </w:r>
      <w:r w:rsidRPr="00CC53E8">
        <w:rPr>
          <w:rFonts w:ascii="Century Gothic" w:hAnsi="Century Gothic"/>
          <w:color w:val="313131"/>
          <w:w w:val="105"/>
        </w:rPr>
        <w:t>want</w:t>
      </w:r>
      <w:r w:rsidR="003D4A14">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w:t>
      </w:r>
      <w:r w:rsidR="003D4A14" w:rsidRPr="003D4A14">
        <w:rPr>
          <w:rFonts w:ascii="Century Gothic" w:hAnsi="Century Gothic"/>
          <w:color w:val="313131"/>
          <w:w w:val="105"/>
        </w:rPr>
        <w:t xml:space="preserve"> about them.</w:t>
      </w:r>
    </w:p>
    <w:p w:rsidR="00143679" w:rsidRDefault="00143679" w:rsidP="00A87F48">
      <w:pPr>
        <w:pStyle w:val="Heading1"/>
        <w:spacing w:line="23" w:lineRule="atLeast"/>
        <w:ind w:left="0"/>
        <w:rPr>
          <w:rFonts w:ascii="Century Gothic" w:hAnsi="Century Gothic"/>
          <w:b w:val="0"/>
          <w:bCs w:val="0"/>
          <w:sz w:val="22"/>
          <w:szCs w:val="22"/>
        </w:rPr>
      </w:pPr>
    </w:p>
    <w:p w:rsidR="00143679" w:rsidRDefault="00143679" w:rsidP="00A87F48">
      <w:pPr>
        <w:pStyle w:val="Heading1"/>
        <w:spacing w:line="23" w:lineRule="atLeast"/>
        <w:ind w:left="0" w:firstLine="142"/>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A87F48" w:rsidRPr="00A87F48" w:rsidRDefault="00A87F48" w:rsidP="00A87F48">
      <w:pPr>
        <w:pStyle w:val="Heading1"/>
        <w:spacing w:line="23" w:lineRule="atLeast"/>
        <w:ind w:left="0" w:firstLine="142"/>
        <w:rPr>
          <w:rFonts w:ascii="Century Gothic" w:hAnsi="Century Gothic"/>
          <w:color w:val="C00000"/>
          <w:sz w:val="8"/>
          <w:szCs w:val="8"/>
        </w:rPr>
      </w:pP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b/>
          <w:sz w:val="22"/>
          <w:szCs w:val="22"/>
        </w:rPr>
      </w:pPr>
      <w:r w:rsidRPr="003D4A14">
        <w:rPr>
          <w:rFonts w:ascii="Century Gothic" w:hAnsi="Century Gothic"/>
          <w:color w:val="313131"/>
          <w:sz w:val="22"/>
          <w:szCs w:val="22"/>
        </w:rPr>
        <w:t>Conduct a similar activity around particular drug problems that have arisen in your local</w:t>
      </w:r>
      <w:r w:rsidRPr="003D4A14">
        <w:rPr>
          <w:rFonts w:ascii="Century Gothic" w:hAnsi="Century Gothic"/>
          <w:color w:val="313131"/>
          <w:spacing w:val="39"/>
          <w:sz w:val="22"/>
          <w:szCs w:val="22"/>
        </w:rPr>
        <w:t xml:space="preserve"> </w:t>
      </w:r>
      <w:r w:rsidRPr="003D4A14">
        <w:rPr>
          <w:rFonts w:ascii="Century Gothic" w:hAnsi="Century Gothic"/>
          <w:color w:val="313131"/>
          <w:sz w:val="22"/>
          <w:szCs w:val="22"/>
        </w:rPr>
        <w:t>community.</w:t>
      </w:r>
    </w:p>
    <w:p w:rsidR="003D4A14" w:rsidRPr="00A87F48"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Choose one of the scenarios that the group is particularly interested in. Use this scenario to develop a simulated public meeting to discuss what should be done. To do this you will need to discuss relevant roles with the group. For example, some could play local police, local drug/alcohol  workers,  doctors, teachers, journalists from local papers, elderly people, parents, councillors, local MP, young people, drug users, pub/club owners  etc.</w:t>
      </w:r>
      <w:r w:rsidR="00A87F48">
        <w:rPr>
          <w:rFonts w:ascii="Century Gothic" w:hAnsi="Century Gothic"/>
          <w:color w:val="313131"/>
          <w:sz w:val="22"/>
          <w:szCs w:val="22"/>
        </w:rPr>
        <w:t xml:space="preserve">  </w:t>
      </w:r>
      <w:r w:rsidRPr="00A87F48">
        <w:rPr>
          <w:rFonts w:ascii="Century Gothic" w:hAnsi="Century Gothic"/>
          <w:color w:val="313131"/>
          <w:sz w:val="22"/>
          <w:szCs w:val="22"/>
        </w:rPr>
        <w:t>Someone will need to chair the public meeting. Allow time for role preparation and discussing how the meeting will be conducted. After holding the simulated meeting discuss (out of role) the issues that arose and what the group think should (and should not) be done.</w:t>
      </w:r>
    </w:p>
    <w:p w:rsidR="003D4A14" w:rsidRPr="003D4A14" w:rsidRDefault="003D4A14" w:rsidP="00A87F48">
      <w:pPr>
        <w:pStyle w:val="BodyText"/>
        <w:numPr>
          <w:ilvl w:val="0"/>
          <w:numId w:val="31"/>
        </w:numPr>
        <w:spacing w:before="1" w:after="80" w:line="23" w:lineRule="atLeast"/>
        <w:ind w:left="714" w:right="352" w:hanging="357"/>
        <w:rPr>
          <w:rFonts w:ascii="Century Gothic" w:hAnsi="Century Gothic"/>
          <w:color w:val="313131"/>
          <w:sz w:val="22"/>
          <w:szCs w:val="22"/>
        </w:rPr>
      </w:pPr>
      <w:r w:rsidRPr="003D4A14">
        <w:rPr>
          <w:rFonts w:ascii="Century Gothic" w:hAnsi="Century Gothic"/>
          <w:color w:val="313131"/>
          <w:sz w:val="22"/>
          <w:szCs w:val="22"/>
        </w:rPr>
        <w:t>Invite a key local decision maker (or a few) to meet with the group to discuss local drug problems and how they are dealt with. This might be a local councillor, the MP, police officer or manager of the local drug or alcohol service etc.</w:t>
      </w:r>
    </w:p>
    <w:p w:rsidR="00143679" w:rsidRDefault="00A87F48" w:rsidP="00143679">
      <w:pPr>
        <w:pStyle w:val="BodyText"/>
        <w:spacing w:before="1" w:line="247" w:lineRule="auto"/>
        <w:ind w:left="709" w:right="-16"/>
        <w:rPr>
          <w:color w:val="313131"/>
          <w:w w:val="105"/>
          <w:sz w:val="22"/>
          <w:szCs w:val="22"/>
        </w:rPr>
      </w:pPr>
      <w:r>
        <w:rPr>
          <w:rFonts w:eastAsia="Calibri"/>
          <w:noProof/>
          <w:sz w:val="24"/>
          <w:szCs w:val="24"/>
          <w:lang w:val="en-GB" w:eastAsia="en-GB"/>
        </w:rPr>
        <w:drawing>
          <wp:anchor distT="0" distB="0" distL="114300" distR="114300" simplePos="0" relativeHeight="251717632" behindDoc="1" locked="0" layoutInCell="1" allowOverlap="1">
            <wp:simplePos x="0" y="0"/>
            <wp:positionH relativeFrom="column">
              <wp:posOffset>7954645</wp:posOffset>
            </wp:positionH>
            <wp:positionV relativeFrom="paragraph">
              <wp:posOffset>121920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40">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r w:rsidR="00722F59">
        <w:rPr>
          <w:rFonts w:eastAsia="Calibri"/>
          <w:noProof/>
          <w:sz w:val="24"/>
          <w:szCs w:val="24"/>
          <w:lang w:val="en-GB" w:eastAsia="en-GB"/>
        </w:rPr>
        <mc:AlternateContent>
          <mc:Choice Requires="wps">
            <w:drawing>
              <wp:anchor distT="0" distB="0" distL="114300" distR="114300" simplePos="0" relativeHeight="251715584" behindDoc="0" locked="0" layoutInCell="1" allowOverlap="1">
                <wp:simplePos x="0" y="0"/>
                <wp:positionH relativeFrom="column">
                  <wp:posOffset>1219200</wp:posOffset>
                </wp:positionH>
                <wp:positionV relativeFrom="paragraph">
                  <wp:posOffset>93345</wp:posOffset>
                </wp:positionV>
                <wp:extent cx="7505700" cy="1659890"/>
                <wp:effectExtent l="19050" t="1905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659890"/>
                        </a:xfrm>
                        <a:prstGeom prst="rect">
                          <a:avLst/>
                        </a:prstGeom>
                        <a:solidFill>
                          <a:schemeClr val="accent2">
                            <a:alpha val="0"/>
                          </a:schemeClr>
                        </a:solidFill>
                        <a:ln w="38100">
                          <a:solidFill>
                            <a:srgbClr val="C00000"/>
                          </a:solidFill>
                          <a:miter lim="800000"/>
                          <a:headEnd/>
                          <a:tailEnd/>
                        </a:ln>
                      </wps:spPr>
                      <wps:txbx>
                        <w:txbxContent>
                          <w:p w:rsidR="0062253B" w:rsidRPr="006B7677" w:rsidRDefault="0062253B" w:rsidP="001436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A87F48" w:rsidRDefault="0062253B" w:rsidP="00143679">
                            <w:pPr>
                              <w:rPr>
                                <w:rFonts w:ascii="Century Gothic" w:hAnsi="Century Gothic"/>
                                <w:b/>
                                <w:color w:val="E36C0A" w:themeColor="accent6" w:themeShade="BF"/>
                                <w:sz w:val="16"/>
                                <w:szCs w:val="16"/>
                              </w:rPr>
                            </w:pPr>
                            <w:r>
                              <w:rPr>
                                <w:rFonts w:ascii="Century Gothic" w:hAnsi="Century Gothic"/>
                                <w:b/>
                                <w:color w:val="E36C0A" w:themeColor="accent6" w:themeShade="BF"/>
                                <w:sz w:val="28"/>
                                <w:szCs w:val="28"/>
                              </w:rPr>
                              <w:t xml:space="preserve">  </w:t>
                            </w:r>
                          </w:p>
                          <w:p w:rsidR="0062253B" w:rsidRPr="00143679" w:rsidRDefault="0062253B" w:rsidP="00A87F48">
                            <w:pPr>
                              <w:pStyle w:val="BodyText"/>
                              <w:numPr>
                                <w:ilvl w:val="0"/>
                                <w:numId w:val="17"/>
                              </w:numPr>
                              <w:tabs>
                                <w:tab w:val="left" w:pos="851"/>
                              </w:tabs>
                              <w:spacing w:line="252" w:lineRule="auto"/>
                              <w:ind w:left="851" w:hanging="425"/>
                              <w:rPr>
                                <w:rFonts w:ascii="Century Gothic" w:hAnsi="Century Gothic"/>
                                <w:sz w:val="28"/>
                                <w:szCs w:val="28"/>
                              </w:rPr>
                            </w:pPr>
                            <w:r w:rsidRPr="00143679">
                              <w:rPr>
                                <w:rFonts w:ascii="Century Gothic" w:hAnsi="Century Gothic"/>
                                <w:color w:val="313131"/>
                                <w:sz w:val="28"/>
                                <w:szCs w:val="28"/>
                              </w:rPr>
                              <w:t>Young people should be aware of and consider substance related issues within their own community and consider how this impacts on other people.</w:t>
                            </w:r>
                          </w:p>
                          <w:p w:rsidR="0062253B" w:rsidRPr="00A87F48" w:rsidRDefault="0062253B" w:rsidP="00A87F48">
                            <w:pPr>
                              <w:pStyle w:val="BodyText"/>
                              <w:spacing w:line="252" w:lineRule="auto"/>
                              <w:rPr>
                                <w:rFonts w:ascii="Century Gothic" w:hAnsi="Century Gothic"/>
                                <w:sz w:val="8"/>
                                <w:szCs w:val="8"/>
                              </w:rPr>
                            </w:pPr>
                          </w:p>
                          <w:p w:rsidR="0062253B" w:rsidRPr="00A87F48" w:rsidRDefault="0062253B" w:rsidP="00A87F48">
                            <w:pPr>
                              <w:pStyle w:val="BodyText"/>
                              <w:numPr>
                                <w:ilvl w:val="0"/>
                                <w:numId w:val="17"/>
                              </w:numPr>
                              <w:tabs>
                                <w:tab w:val="left" w:pos="851"/>
                              </w:tabs>
                              <w:spacing w:line="252" w:lineRule="auto"/>
                              <w:ind w:left="851" w:hanging="425"/>
                              <w:rPr>
                                <w:rFonts w:ascii="Century Gothic" w:hAnsi="Century Gothic"/>
                                <w:color w:val="313131"/>
                                <w:sz w:val="28"/>
                                <w:szCs w:val="28"/>
                              </w:rPr>
                            </w:pPr>
                            <w:r w:rsidRPr="00A87F48">
                              <w:rPr>
                                <w:rFonts w:ascii="Century Gothic" w:hAnsi="Century Gothic"/>
                                <w:color w:val="313131"/>
                                <w:sz w:val="28"/>
                                <w:szCs w:val="28"/>
                              </w:rPr>
                              <w:t>Members of the public should never move needles and syringes. They should be reported to the local council for removal.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96pt;margin-top:7.35pt;width:591pt;height:13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" fillcolor="#c0504d [3205]" strokecolor="#c00000" strokeweight="3pt">
                <v:fill opacity="0"/>
                <v:textbox>
                  <w:txbxContent>
                    <w:p w:rsidR="0062253B" w:rsidRPr="006B7677" w:rsidRDefault="0062253B" w:rsidP="00143679">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w:t>
                      </w:r>
                      <w:r>
                        <w:rPr>
                          <w:rFonts w:ascii="Century Gothic" w:hAnsi="Century Gothic"/>
                          <w:b/>
                          <w:color w:val="C00000"/>
                          <w:w w:val="105"/>
                          <w:sz w:val="32"/>
                          <w:szCs w:val="32"/>
                        </w:rPr>
                        <w:t xml:space="preserve">           </w:t>
                      </w:r>
                      <w:r w:rsidRPr="006B7677">
                        <w:rPr>
                          <w:rFonts w:ascii="Century Gothic" w:hAnsi="Century Gothic"/>
                          <w:b/>
                          <w:color w:val="C00000"/>
                          <w:w w:val="105"/>
                          <w:sz w:val="32"/>
                          <w:szCs w:val="32"/>
                        </w:rPr>
                        <w:t xml:space="preserve">  Key Messages</w:t>
                      </w:r>
                    </w:p>
                    <w:p w:rsidR="0062253B" w:rsidRPr="00A87F48" w:rsidRDefault="0062253B" w:rsidP="00143679">
                      <w:pPr>
                        <w:rPr>
                          <w:rFonts w:ascii="Century Gothic" w:hAnsi="Century Gothic"/>
                          <w:b/>
                          <w:color w:val="E36C0A" w:themeColor="accent6" w:themeShade="BF"/>
                          <w:sz w:val="16"/>
                          <w:szCs w:val="16"/>
                        </w:rPr>
                      </w:pPr>
                      <w:r>
                        <w:rPr>
                          <w:rFonts w:ascii="Century Gothic" w:hAnsi="Century Gothic"/>
                          <w:b/>
                          <w:color w:val="E36C0A" w:themeColor="accent6" w:themeShade="BF"/>
                          <w:sz w:val="28"/>
                          <w:szCs w:val="28"/>
                        </w:rPr>
                        <w:t xml:space="preserve">  </w:t>
                      </w:r>
                    </w:p>
                    <w:p w:rsidR="0062253B" w:rsidRPr="00143679" w:rsidRDefault="0062253B" w:rsidP="00A87F48">
                      <w:pPr>
                        <w:pStyle w:val="BodyText"/>
                        <w:numPr>
                          <w:ilvl w:val="0"/>
                          <w:numId w:val="17"/>
                        </w:numPr>
                        <w:tabs>
                          <w:tab w:val="left" w:pos="851"/>
                        </w:tabs>
                        <w:spacing w:line="252" w:lineRule="auto"/>
                        <w:ind w:left="851" w:hanging="425"/>
                        <w:rPr>
                          <w:rFonts w:ascii="Century Gothic" w:hAnsi="Century Gothic"/>
                          <w:sz w:val="28"/>
                          <w:szCs w:val="28"/>
                        </w:rPr>
                      </w:pPr>
                      <w:r w:rsidRPr="00143679">
                        <w:rPr>
                          <w:rFonts w:ascii="Century Gothic" w:hAnsi="Century Gothic"/>
                          <w:color w:val="313131"/>
                          <w:sz w:val="28"/>
                          <w:szCs w:val="28"/>
                        </w:rPr>
                        <w:t>Young people should be aware of and consider substance related issues within their own community and consider how this impacts on other people.</w:t>
                      </w:r>
                    </w:p>
                    <w:p w:rsidR="0062253B" w:rsidRPr="00A87F48" w:rsidRDefault="0062253B" w:rsidP="00A87F48">
                      <w:pPr>
                        <w:pStyle w:val="BodyText"/>
                        <w:spacing w:line="252" w:lineRule="auto"/>
                        <w:rPr>
                          <w:rFonts w:ascii="Century Gothic" w:hAnsi="Century Gothic"/>
                          <w:sz w:val="8"/>
                          <w:szCs w:val="8"/>
                        </w:rPr>
                      </w:pPr>
                    </w:p>
                    <w:p w:rsidR="0062253B" w:rsidRPr="00A87F48" w:rsidRDefault="0062253B" w:rsidP="00A87F48">
                      <w:pPr>
                        <w:pStyle w:val="BodyText"/>
                        <w:numPr>
                          <w:ilvl w:val="0"/>
                          <w:numId w:val="17"/>
                        </w:numPr>
                        <w:tabs>
                          <w:tab w:val="left" w:pos="851"/>
                        </w:tabs>
                        <w:spacing w:line="252" w:lineRule="auto"/>
                        <w:ind w:left="851" w:hanging="425"/>
                        <w:rPr>
                          <w:rFonts w:ascii="Century Gothic" w:hAnsi="Century Gothic"/>
                          <w:color w:val="313131"/>
                          <w:sz w:val="28"/>
                          <w:szCs w:val="28"/>
                        </w:rPr>
                      </w:pPr>
                      <w:r w:rsidRPr="00A87F48">
                        <w:rPr>
                          <w:rFonts w:ascii="Century Gothic" w:hAnsi="Century Gothic"/>
                          <w:color w:val="313131"/>
                          <w:sz w:val="28"/>
                          <w:szCs w:val="28"/>
                        </w:rPr>
                        <w:t>Members of the public should never move needles and syringes. They should be reported to the local council for removal.</w:t>
                      </w:r>
                    </w:p>
                  </w:txbxContent>
                </v:textbox>
              </v:shape>
            </w:pict>
          </mc:Fallback>
        </mc:AlternateContent>
      </w:r>
    </w:p>
    <w:p w:rsidR="00143679" w:rsidRPr="009F65C6" w:rsidRDefault="00143679" w:rsidP="00143679">
      <w:pPr>
        <w:tabs>
          <w:tab w:val="left" w:pos="851"/>
        </w:tabs>
        <w:spacing w:before="19" w:line="206" w:lineRule="auto"/>
        <w:rPr>
          <w:color w:val="313131"/>
          <w:w w:val="105"/>
        </w:rPr>
      </w:pPr>
    </w:p>
    <w:p w:rsidR="00143679" w:rsidRDefault="00143679" w:rsidP="00143679">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2D12AD" w:rsidRDefault="002D12AD" w:rsidP="006B7677">
      <w:pPr>
        <w:widowControl/>
        <w:autoSpaceDE/>
        <w:autoSpaceDN/>
        <w:rPr>
          <w:rFonts w:ascii="Century Gothic" w:hAnsi="Century Gothic"/>
          <w:b/>
          <w:caps/>
          <w:noProof/>
          <w:color w:val="C00000"/>
          <w:sz w:val="36"/>
          <w:szCs w:val="36"/>
          <w:lang w:val="en-GB" w:eastAsia="en-GB"/>
        </w:rPr>
      </w:pPr>
    </w:p>
    <w:p w:rsidR="008D14A9" w:rsidRDefault="008D14A9" w:rsidP="006B7677">
      <w:pPr>
        <w:widowControl/>
        <w:autoSpaceDE/>
        <w:autoSpaceDN/>
        <w:rPr>
          <w:rFonts w:ascii="Century Gothic" w:hAnsi="Century Gothic"/>
          <w:b/>
          <w:caps/>
          <w:noProof/>
          <w:color w:val="C00000"/>
          <w:sz w:val="36"/>
          <w:szCs w:val="36"/>
          <w:lang w:val="en-GB" w:eastAsia="en-GB"/>
        </w:rPr>
        <w:sectPr w:rsidR="008D14A9" w:rsidSect="003F0048">
          <w:headerReference w:type="default" r:id="rId68"/>
          <w:pgSz w:w="16840" w:h="11920" w:orient="landscape"/>
          <w:pgMar w:top="720" w:right="720" w:bottom="720" w:left="720" w:header="606" w:footer="323" w:gutter="0"/>
          <w:cols w:space="720"/>
          <w:docGrid w:linePitch="299"/>
        </w:sectPr>
      </w:pPr>
    </w:p>
    <w:p w:rsidR="008D14A9" w:rsidRDefault="002460D7" w:rsidP="008D14A9">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lastRenderedPageBreak/>
        <w:drawing>
          <wp:anchor distT="0" distB="0" distL="114300" distR="114300" simplePos="0" relativeHeight="251782144" behindDoc="1" locked="0" layoutInCell="1" allowOverlap="1">
            <wp:simplePos x="0" y="0"/>
            <wp:positionH relativeFrom="column">
              <wp:posOffset>4695190</wp:posOffset>
            </wp:positionH>
            <wp:positionV relativeFrom="paragraph">
              <wp:posOffset>-300990</wp:posOffset>
            </wp:positionV>
            <wp:extent cx="523875" cy="426085"/>
            <wp:effectExtent l="0" t="0" r="9525" b="0"/>
            <wp:wrapTight wrapText="bothSides">
              <wp:wrapPolygon edited="0">
                <wp:start x="0" y="0"/>
                <wp:lineTo x="0" y="20280"/>
                <wp:lineTo x="21207" y="20280"/>
                <wp:lineTo x="2120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9">
                      <a:extLst>
                        <a:ext uri="{28A0092B-C50C-407E-A947-70E740481C1C}">
                          <a14:useLocalDpi xmlns:a14="http://schemas.microsoft.com/office/drawing/2010/main" val="0"/>
                        </a:ext>
                      </a:extLst>
                    </a:blip>
                    <a:stretch>
                      <a:fillRect/>
                    </a:stretch>
                  </pic:blipFill>
                  <pic:spPr>
                    <a:xfrm>
                      <a:off x="0" y="0"/>
                      <a:ext cx="523875" cy="426085"/>
                    </a:xfrm>
                    <a:prstGeom prst="rect">
                      <a:avLst/>
                    </a:prstGeom>
                  </pic:spPr>
                </pic:pic>
              </a:graphicData>
            </a:graphic>
          </wp:anchor>
        </w:drawing>
      </w:r>
      <w:r w:rsidR="00722F59">
        <w:rPr>
          <w:rFonts w:ascii="Century Gothic" w:hAnsi="Century Gothic"/>
          <w:b/>
          <w:noProof/>
          <w:color w:val="313131"/>
          <w:lang w:val="en-GB" w:eastAsia="en-GB"/>
        </w:rPr>
        <mc:AlternateContent>
          <mc:Choice Requires="wps">
            <w:drawing>
              <wp:anchor distT="0" distB="0" distL="114300" distR="114300" simplePos="0" relativeHeight="251727872" behindDoc="0" locked="0" layoutInCell="1" allowOverlap="1">
                <wp:simplePos x="0" y="0"/>
                <wp:positionH relativeFrom="column">
                  <wp:posOffset>5315585</wp:posOffset>
                </wp:positionH>
                <wp:positionV relativeFrom="paragraph">
                  <wp:posOffset>-407670</wp:posOffset>
                </wp:positionV>
                <wp:extent cx="1228090" cy="573405"/>
                <wp:effectExtent l="0" t="0" r="0" b="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5734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833E05" id="Rounded Rectangle 54" o:spid="_x0000_s1026" style="position:absolute;margin-left:418.55pt;margin-top:-32.1pt;width:96.7pt;height:4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" filled="f" strokecolor="black [3213]" strokeweight="2pt">
                <v:path arrowok="t"/>
              </v:roundrect>
            </w:pict>
          </mc:Fallback>
        </mc:AlternateContent>
      </w:r>
      <w:r w:rsidR="007C77FD">
        <w:rPr>
          <w:rFonts w:ascii="Century Gothic" w:hAnsi="Century Gothic"/>
          <w:b/>
          <w:noProof/>
          <w:color w:val="313131"/>
          <w:w w:val="105"/>
          <w:lang w:val="en-GB" w:eastAsia="en-GB"/>
        </w:rPr>
        <w:drawing>
          <wp:anchor distT="0" distB="0" distL="114300" distR="114300" simplePos="0" relativeHeight="251723776" behindDoc="1" locked="0" layoutInCell="1" allowOverlap="1">
            <wp:simplePos x="0" y="0"/>
            <wp:positionH relativeFrom="column">
              <wp:posOffset>5478780</wp:posOffset>
            </wp:positionH>
            <wp:positionV relativeFrom="paragraph">
              <wp:posOffset>-408940</wp:posOffset>
            </wp:positionV>
            <wp:extent cx="436245" cy="499745"/>
            <wp:effectExtent l="0" t="0" r="1905" b="0"/>
            <wp:wrapTight wrapText="bothSides">
              <wp:wrapPolygon edited="0">
                <wp:start x="0" y="0"/>
                <wp:lineTo x="0" y="20584"/>
                <wp:lineTo x="20751" y="20584"/>
                <wp:lineTo x="2075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70">
                      <a:extLst>
                        <a:ext uri="{28A0092B-C50C-407E-A947-70E740481C1C}">
                          <a14:useLocalDpi xmlns:a14="http://schemas.microsoft.com/office/drawing/2010/main" val="0"/>
                        </a:ext>
                      </a:extLst>
                    </a:blip>
                    <a:stretch>
                      <a:fillRect/>
                    </a:stretch>
                  </pic:blipFill>
                  <pic:spPr>
                    <a:xfrm>
                      <a:off x="0" y="0"/>
                      <a:ext cx="436245" cy="499745"/>
                    </a:xfrm>
                    <a:prstGeom prst="rect">
                      <a:avLst/>
                    </a:prstGeom>
                  </pic:spPr>
                </pic:pic>
              </a:graphicData>
            </a:graphic>
          </wp:anchor>
        </w:drawing>
      </w:r>
      <w:r w:rsidR="008D14A9">
        <w:rPr>
          <w:rFonts w:ascii="Century Gothic" w:hAnsi="Century Gothic"/>
          <w:b/>
          <w:caps/>
          <w:noProof/>
          <w:color w:val="C00000"/>
          <w:sz w:val="36"/>
          <w:szCs w:val="36"/>
          <w:lang w:val="en-GB" w:eastAsia="en-GB"/>
        </w:rPr>
        <w:drawing>
          <wp:anchor distT="0" distB="0" distL="114300" distR="114300" simplePos="0" relativeHeight="251724800" behindDoc="1" locked="0" layoutInCell="1" allowOverlap="1">
            <wp:simplePos x="0" y="0"/>
            <wp:positionH relativeFrom="column">
              <wp:posOffset>5916295</wp:posOffset>
            </wp:positionH>
            <wp:positionV relativeFrom="paragraph">
              <wp:posOffset>-407670</wp:posOffset>
            </wp:positionV>
            <wp:extent cx="505460" cy="490855"/>
            <wp:effectExtent l="0" t="0" r="8890" b="4445"/>
            <wp:wrapTight wrapText="bothSides">
              <wp:wrapPolygon edited="0">
                <wp:start x="0" y="0"/>
                <wp:lineTo x="0" y="20957"/>
                <wp:lineTo x="21166" y="20957"/>
                <wp:lineTo x="2116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5">
                      <a:extLst>
                        <a:ext uri="{28A0092B-C50C-407E-A947-70E740481C1C}">
                          <a14:useLocalDpi xmlns:a14="http://schemas.microsoft.com/office/drawing/2010/main" val="0"/>
                        </a:ext>
                      </a:extLst>
                    </a:blip>
                    <a:stretch>
                      <a:fillRect/>
                    </a:stretch>
                  </pic:blipFill>
                  <pic:spPr>
                    <a:xfrm>
                      <a:off x="0" y="0"/>
                      <a:ext cx="505460" cy="490855"/>
                    </a:xfrm>
                    <a:prstGeom prst="rect">
                      <a:avLst/>
                    </a:prstGeom>
                  </pic:spPr>
                </pic:pic>
              </a:graphicData>
            </a:graphic>
          </wp:anchor>
        </w:drawing>
      </w:r>
      <w:r w:rsidR="00722F59">
        <w:rPr>
          <w:rFonts w:ascii="Century Gothic" w:hAnsi="Century Gothic"/>
          <w:b/>
          <w:caps/>
          <w:noProof/>
          <w:color w:val="C00000"/>
          <w:sz w:val="36"/>
          <w:szCs w:val="36"/>
          <w:lang w:val="en-GB" w:eastAsia="en-GB"/>
        </w:rPr>
        <mc:AlternateContent>
          <mc:Choice Requires="wps">
            <w:drawing>
              <wp:anchor distT="0" distB="0" distL="114300" distR="114300" simplePos="0" relativeHeight="251722752" behindDoc="0" locked="0" layoutInCell="1" allowOverlap="1">
                <wp:simplePos x="0" y="0"/>
                <wp:positionH relativeFrom="column">
                  <wp:posOffset>8031480</wp:posOffset>
                </wp:positionH>
                <wp:positionV relativeFrom="paragraph">
                  <wp:posOffset>-415290</wp:posOffset>
                </wp:positionV>
                <wp:extent cx="2016125" cy="692785"/>
                <wp:effectExtent l="0" t="0" r="3175" b="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AC942" id="Rounded Rectangle 44" o:spid="_x0000_s1026" style="position:absolute;margin-left:632.4pt;margin-top:-32.7pt;width:158.75pt;height:5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" fillcolor="window" strokecolor="windowText" strokeweight="2pt">
                <v:fill opacity="0"/>
                <v:path arrowok="t"/>
              </v:roundrect>
            </w:pict>
          </mc:Fallback>
        </mc:AlternateContent>
      </w:r>
      <w:r w:rsidR="008D14A9">
        <w:rPr>
          <w:rFonts w:ascii="Century Gothic" w:hAnsi="Century Gothic"/>
          <w:b/>
          <w:caps/>
          <w:noProof/>
          <w:color w:val="C00000"/>
          <w:sz w:val="36"/>
          <w:szCs w:val="36"/>
          <w:lang w:val="en-GB" w:eastAsia="en-GB"/>
        </w:rPr>
        <w:t>trouble in town</w:t>
      </w:r>
      <w:r w:rsidR="008D14A9" w:rsidRPr="008047DE">
        <w:rPr>
          <w:rFonts w:ascii="Century Gothic" w:hAnsi="Century Gothic"/>
          <w:b/>
          <w:caps/>
          <w:color w:val="C00000"/>
          <w:sz w:val="36"/>
          <w:szCs w:val="36"/>
        </w:rPr>
        <w:t xml:space="preserve"> – </w:t>
      </w:r>
      <w:r w:rsidR="008D14A9">
        <w:rPr>
          <w:rFonts w:ascii="Century Gothic" w:hAnsi="Century Gothic"/>
          <w:b/>
          <w:caps/>
          <w:color w:val="C00000"/>
          <w:sz w:val="36"/>
          <w:szCs w:val="36"/>
        </w:rPr>
        <w:t>scenarios</w:t>
      </w:r>
      <w:r w:rsidR="00722F59">
        <w:rPr>
          <w:rFonts w:ascii="Century Gothic" w:hAnsi="Century Gothic"/>
          <w:b/>
          <w:caps/>
          <w:noProof/>
          <w:color w:val="C00000"/>
          <w:sz w:val="36"/>
          <w:szCs w:val="36"/>
          <w:lang w:val="en-GB" w:eastAsia="en-GB"/>
        </w:rPr>
        <mc:AlternateContent>
          <mc:Choice Requires="wps">
            <w:drawing>
              <wp:anchor distT="0" distB="0" distL="114300" distR="114300" simplePos="0" relativeHeight="251726848" behindDoc="0" locked="0" layoutInCell="1" allowOverlap="1">
                <wp:simplePos x="0" y="0"/>
                <wp:positionH relativeFrom="column">
                  <wp:posOffset>8183880</wp:posOffset>
                </wp:positionH>
                <wp:positionV relativeFrom="paragraph">
                  <wp:posOffset>-262890</wp:posOffset>
                </wp:positionV>
                <wp:extent cx="2016125" cy="692785"/>
                <wp:effectExtent l="0" t="0" r="3175" b="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CBBEC" id="Rounded Rectangle 53" o:spid="_x0000_s1026" style="position:absolute;margin-left:644.4pt;margin-top:-20.7pt;width:158.75pt;height:5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" fillcolor="window" strokecolor="windowText" strokeweight="2pt">
                <v:fill opacity="0"/>
                <v:path arrowok="t"/>
              </v:roundrect>
            </w:pict>
          </mc:Fallback>
        </mc:AlternateContent>
      </w:r>
      <w:r>
        <w:rPr>
          <w:rFonts w:ascii="Century Gothic" w:hAnsi="Century Gothic"/>
          <w:b/>
          <w:caps/>
          <w:color w:val="C00000"/>
          <w:sz w:val="36"/>
          <w:szCs w:val="36"/>
        </w:rPr>
        <w:t xml:space="preserve"> </w:t>
      </w:r>
    </w:p>
    <w:p w:rsidR="008D14A9" w:rsidRPr="008D14A9" w:rsidRDefault="008D14A9" w:rsidP="008D14A9">
      <w:pPr>
        <w:widowControl/>
        <w:autoSpaceDE/>
        <w:autoSpaceDN/>
        <w:rPr>
          <w:rFonts w:ascii="Century Gothic" w:hAnsi="Century Gothic"/>
          <w:b/>
          <w:caps/>
          <w:color w:val="C00000"/>
          <w:sz w:val="20"/>
          <w:szCs w:val="20"/>
        </w:rPr>
      </w:pPr>
    </w:p>
    <w:tbl>
      <w:tblPr>
        <w:tblStyle w:val="TableGrid"/>
        <w:tblW w:w="0" w:type="auto"/>
        <w:tblLook w:val="04A0" w:firstRow="1" w:lastRow="0" w:firstColumn="1" w:lastColumn="0" w:noHBand="0" w:noVBand="1"/>
      </w:tblPr>
      <w:tblGrid>
        <w:gridCol w:w="10470"/>
      </w:tblGrid>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Alcohol use by young people in pubs and on the streets</w:t>
            </w:r>
          </w:p>
          <w:p w:rsidR="008D14A9" w:rsidRPr="008D14A9" w:rsidRDefault="008D14A9" w:rsidP="008D14A9">
            <w:pPr>
              <w:ind w:left="119"/>
              <w:rPr>
                <w:rFonts w:ascii="Century Gothic" w:hAnsi="Century Gothic"/>
                <w:b/>
              </w:rPr>
            </w:pPr>
          </w:p>
          <w:p w:rsidR="008D14A9" w:rsidRPr="008D14A9" w:rsidRDefault="008D14A9" w:rsidP="008D14A9">
            <w:pPr>
              <w:pStyle w:val="BodyText"/>
              <w:spacing w:line="252" w:lineRule="auto"/>
              <w:ind w:left="120" w:right="204"/>
              <w:rPr>
                <w:rFonts w:ascii="Century Gothic" w:hAnsi="Century Gothic"/>
                <w:sz w:val="28"/>
                <w:szCs w:val="28"/>
              </w:rPr>
            </w:pPr>
            <w:r w:rsidRPr="008D14A9">
              <w:rPr>
                <w:rFonts w:ascii="Century Gothic" w:hAnsi="Century Gothic"/>
                <w:color w:val="313131"/>
                <w:w w:val="105"/>
                <w:sz w:val="28"/>
                <w:szCs w:val="28"/>
              </w:rPr>
              <w:t>There</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are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problems</w:t>
            </w:r>
            <w:r w:rsidRPr="008D14A9">
              <w:rPr>
                <w:rFonts w:ascii="Century Gothic" w:hAnsi="Century Gothic"/>
                <w:color w:val="313131"/>
                <w:spacing w:val="2"/>
                <w:w w:val="105"/>
                <w:sz w:val="28"/>
                <w:szCs w:val="28"/>
              </w:rPr>
              <w:t xml:space="preserve"> </w:t>
            </w:r>
            <w:r w:rsidRPr="008D14A9">
              <w:rPr>
                <w:rFonts w:ascii="Century Gothic" w:hAnsi="Century Gothic"/>
                <w:color w:val="313131"/>
                <w:w w:val="105"/>
                <w:sz w:val="28"/>
                <w:szCs w:val="28"/>
              </w:rPr>
              <w:t>in</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pubs</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clubs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on</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the</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streets,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especially</w:t>
            </w:r>
            <w:r w:rsidRPr="008D14A9">
              <w:rPr>
                <w:rFonts w:ascii="Century Gothic" w:hAnsi="Century Gothic"/>
                <w:color w:val="313131"/>
                <w:spacing w:val="-3"/>
                <w:w w:val="105"/>
                <w:sz w:val="28"/>
                <w:szCs w:val="28"/>
              </w:rPr>
              <w:t xml:space="preserve"> </w:t>
            </w:r>
            <w:r w:rsidRPr="008D14A9">
              <w:rPr>
                <w:rFonts w:ascii="Century Gothic" w:hAnsi="Century Gothic"/>
                <w:color w:val="313131"/>
                <w:w w:val="105"/>
                <w:sz w:val="28"/>
                <w:szCs w:val="28"/>
              </w:rPr>
              <w:t>after</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closing</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time.</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Fights,</w:t>
            </w:r>
            <w:r w:rsidRPr="008D14A9">
              <w:rPr>
                <w:rFonts w:ascii="Century Gothic" w:hAnsi="Century Gothic"/>
                <w:color w:val="313131"/>
                <w:spacing w:val="-7"/>
                <w:w w:val="105"/>
                <w:sz w:val="28"/>
                <w:szCs w:val="28"/>
              </w:rPr>
              <w:t xml:space="preserve"> </w:t>
            </w:r>
            <w:r w:rsidRPr="008D14A9">
              <w:rPr>
                <w:rFonts w:ascii="Century Gothic" w:hAnsi="Century Gothic"/>
                <w:color w:val="313131"/>
                <w:w w:val="105"/>
                <w:sz w:val="28"/>
                <w:szCs w:val="28"/>
              </w:rPr>
              <w:t>damage</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to property and sexual harassment of young girls are all common. Abusive and aggressive behaviour towards</w:t>
            </w:r>
            <w:r w:rsidRPr="008D14A9">
              <w:rPr>
                <w:rFonts w:ascii="Century Gothic" w:hAnsi="Century Gothic"/>
                <w:color w:val="313131"/>
                <w:spacing w:val="-5"/>
                <w:w w:val="105"/>
                <w:sz w:val="28"/>
                <w:szCs w:val="28"/>
              </w:rPr>
              <w:t xml:space="preserve"> </w:t>
            </w:r>
            <w:r w:rsidRPr="008D14A9">
              <w:rPr>
                <w:rFonts w:ascii="Century Gothic" w:hAnsi="Century Gothic"/>
                <w:color w:val="313131"/>
                <w:w w:val="105"/>
                <w:sz w:val="28"/>
                <w:szCs w:val="28"/>
              </w:rPr>
              <w:t>taxi</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drivers</w:t>
            </w:r>
            <w:r w:rsidRPr="008D14A9">
              <w:rPr>
                <w:rFonts w:ascii="Century Gothic" w:hAnsi="Century Gothic"/>
                <w:color w:val="313131"/>
                <w:spacing w:val="-1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8"/>
                <w:w w:val="105"/>
                <w:sz w:val="28"/>
                <w:szCs w:val="28"/>
              </w:rPr>
              <w:t xml:space="preserve"> </w:t>
            </w:r>
            <w:r w:rsidRPr="008D14A9">
              <w:rPr>
                <w:rFonts w:ascii="Century Gothic" w:hAnsi="Century Gothic"/>
                <w:color w:val="313131"/>
                <w:w w:val="105"/>
                <w:sz w:val="28"/>
                <w:szCs w:val="28"/>
              </w:rPr>
              <w:t>staff</w:t>
            </w:r>
            <w:r w:rsidRPr="008D14A9">
              <w:rPr>
                <w:rFonts w:ascii="Century Gothic" w:hAnsi="Century Gothic"/>
                <w:color w:val="313131"/>
                <w:spacing w:val="-9"/>
                <w:w w:val="105"/>
                <w:sz w:val="28"/>
                <w:szCs w:val="28"/>
              </w:rPr>
              <w:t xml:space="preserve"> </w:t>
            </w:r>
            <w:r w:rsidRPr="008D14A9">
              <w:rPr>
                <w:rFonts w:ascii="Century Gothic" w:hAnsi="Century Gothic"/>
                <w:color w:val="313131"/>
                <w:w w:val="105"/>
                <w:sz w:val="28"/>
                <w:szCs w:val="28"/>
              </w:rPr>
              <w:t>at</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take-aways</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and</w:t>
            </w:r>
            <w:r w:rsidRPr="008D14A9">
              <w:rPr>
                <w:rFonts w:ascii="Century Gothic" w:hAnsi="Century Gothic"/>
                <w:color w:val="313131"/>
                <w:spacing w:val="1"/>
                <w:w w:val="105"/>
                <w:sz w:val="28"/>
                <w:szCs w:val="28"/>
              </w:rPr>
              <w:t xml:space="preserve"> </w:t>
            </w:r>
            <w:r w:rsidRPr="008D14A9">
              <w:rPr>
                <w:rFonts w:ascii="Century Gothic" w:hAnsi="Century Gothic"/>
                <w:color w:val="313131"/>
                <w:w w:val="105"/>
                <w:sz w:val="28"/>
                <w:szCs w:val="28"/>
              </w:rPr>
              <w:t>restaurants</w:t>
            </w:r>
            <w:r w:rsidRPr="008D14A9">
              <w:rPr>
                <w:rFonts w:ascii="Century Gothic" w:hAnsi="Century Gothic"/>
                <w:color w:val="313131"/>
                <w:spacing w:val="6"/>
                <w:w w:val="105"/>
                <w:sz w:val="28"/>
                <w:szCs w:val="28"/>
              </w:rPr>
              <w:t xml:space="preserve"> </w:t>
            </w:r>
            <w:r w:rsidRPr="008D14A9">
              <w:rPr>
                <w:rFonts w:ascii="Century Gothic" w:hAnsi="Century Gothic"/>
                <w:color w:val="313131"/>
                <w:w w:val="105"/>
                <w:sz w:val="28"/>
                <w:szCs w:val="28"/>
              </w:rPr>
              <w:t>is</w:t>
            </w:r>
            <w:r w:rsidRPr="008D14A9">
              <w:rPr>
                <w:rFonts w:ascii="Century Gothic" w:hAnsi="Century Gothic"/>
                <w:color w:val="313131"/>
                <w:spacing w:val="-19"/>
                <w:w w:val="105"/>
                <w:sz w:val="28"/>
                <w:szCs w:val="28"/>
              </w:rPr>
              <w:t xml:space="preserve"> </w:t>
            </w:r>
            <w:r w:rsidRPr="008D14A9">
              <w:rPr>
                <w:rFonts w:ascii="Century Gothic" w:hAnsi="Century Gothic"/>
                <w:color w:val="313131"/>
                <w:w w:val="105"/>
                <w:sz w:val="28"/>
                <w:szCs w:val="28"/>
              </w:rPr>
              <w:t>also</w:t>
            </w:r>
            <w:r w:rsidRPr="008D14A9">
              <w:rPr>
                <w:rFonts w:ascii="Century Gothic" w:hAnsi="Century Gothic"/>
                <w:color w:val="313131"/>
                <w:spacing w:val="-12"/>
                <w:w w:val="105"/>
                <w:sz w:val="28"/>
                <w:szCs w:val="28"/>
              </w:rPr>
              <w:t xml:space="preserve"> </w:t>
            </w:r>
            <w:r w:rsidRPr="008D14A9">
              <w:rPr>
                <w:rFonts w:ascii="Century Gothic" w:hAnsi="Century Gothic"/>
                <w:color w:val="313131"/>
                <w:w w:val="105"/>
                <w:sz w:val="28"/>
                <w:szCs w:val="28"/>
              </w:rPr>
              <w:t>a</w:t>
            </w:r>
            <w:r w:rsidRPr="008D14A9">
              <w:rPr>
                <w:rFonts w:ascii="Century Gothic" w:hAnsi="Century Gothic"/>
                <w:color w:val="313131"/>
                <w:spacing w:val="-14"/>
                <w:w w:val="105"/>
                <w:sz w:val="28"/>
                <w:szCs w:val="28"/>
              </w:rPr>
              <w:t xml:space="preserve"> </w:t>
            </w:r>
            <w:r w:rsidRPr="008D14A9">
              <w:rPr>
                <w:rFonts w:ascii="Century Gothic" w:hAnsi="Century Gothic"/>
                <w:color w:val="313131"/>
                <w:w w:val="105"/>
                <w:sz w:val="28"/>
                <w:szCs w:val="28"/>
              </w:rPr>
              <w:t>problem.</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Reckless trade in NPS goes online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Since the introduction of the 2016 Psychoactive Substances Act to tackle the sale of “legal highs”, young people have been turning to the internet to purchase these drugs.  New psychoactive substances (NPS) are substances designed to produce the same, or similar effects, to drugs such as cannabis, cocaine and ecstasy and in some cases, NPS are just as</w:t>
            </w:r>
            <w:r w:rsidR="00C657B1">
              <w:rPr>
                <w:rFonts w:ascii="Century Gothic" w:hAnsi="Century Gothic"/>
                <w:color w:val="313131"/>
                <w:w w:val="105"/>
                <w:sz w:val="28"/>
                <w:szCs w:val="28"/>
              </w:rPr>
              <w:t xml:space="preserve"> – or more -</w:t>
            </w:r>
            <w:r w:rsidRPr="008D14A9">
              <w:rPr>
                <w:rFonts w:ascii="Century Gothic" w:hAnsi="Century Gothic"/>
                <w:color w:val="313131"/>
                <w:w w:val="105"/>
                <w:sz w:val="28"/>
                <w:szCs w:val="28"/>
              </w:rPr>
              <w:t xml:space="preserve"> dangerous as controlled drugs.</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rPr>
                <w:rFonts w:ascii="Century Gothic" w:hAnsi="Century Gothic"/>
                <w:b/>
                <w:color w:val="313131"/>
                <w:w w:val="105"/>
                <w:sz w:val="32"/>
                <w:szCs w:val="32"/>
              </w:rPr>
            </w:pPr>
            <w:r w:rsidRPr="008D14A9">
              <w:rPr>
                <w:rFonts w:ascii="Century Gothic" w:hAnsi="Century Gothic"/>
                <w:b/>
                <w:color w:val="313131"/>
                <w:w w:val="105"/>
                <w:sz w:val="32"/>
                <w:szCs w:val="32"/>
              </w:rPr>
              <w:t>Discarded syringes</w:t>
            </w:r>
          </w:p>
          <w:p w:rsidR="008D14A9" w:rsidRPr="008D14A9" w:rsidRDefault="008D14A9" w:rsidP="008D14A9">
            <w:pPr>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Discarded injecting equipment is sometimes found in public spaces such as parks, common closes and backyards.  This has included needles and syringes.</w:t>
            </w: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 </w:t>
            </w:r>
          </w:p>
          <w:p w:rsidR="008D14A9" w:rsidRPr="008D14A9" w:rsidRDefault="008D14A9" w:rsidP="008D14A9">
            <w:pPr>
              <w:widowControl/>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Binge drinking by young people</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 xml:space="preserve">There are large numbers of young people under the age of 16 years, drinking large amounts  of alcohol   in public parks at night at the weekends. There have been complaints by local people about noise levels, fights and broken bottles being left in the park.  </w:t>
            </w:r>
          </w:p>
          <w:p w:rsidR="008D14A9" w:rsidRPr="008D14A9" w:rsidRDefault="008D14A9" w:rsidP="008D14A9">
            <w:pPr>
              <w:widowControl/>
              <w:tabs>
                <w:tab w:val="left" w:pos="2343"/>
              </w:tabs>
              <w:autoSpaceDE/>
              <w:autoSpaceDN/>
              <w:rPr>
                <w:rFonts w:ascii="Century Gothic" w:hAnsi="Century Gothic"/>
                <w:b/>
                <w:caps/>
                <w:color w:val="C00000"/>
                <w:sz w:val="28"/>
                <w:szCs w:val="28"/>
              </w:rPr>
            </w:pPr>
          </w:p>
        </w:tc>
      </w:tr>
      <w:tr w:rsidR="008D14A9" w:rsidTr="008D14A9">
        <w:tc>
          <w:tcPr>
            <w:tcW w:w="10696" w:type="dxa"/>
          </w:tcPr>
          <w:p w:rsidR="008D14A9" w:rsidRDefault="008D14A9" w:rsidP="008D14A9">
            <w:pPr>
              <w:ind w:left="119"/>
              <w:rPr>
                <w:rFonts w:ascii="Century Gothic" w:hAnsi="Century Gothic"/>
                <w:b/>
                <w:color w:val="313131"/>
                <w:w w:val="105"/>
                <w:sz w:val="32"/>
                <w:szCs w:val="32"/>
              </w:rPr>
            </w:pPr>
            <w:r w:rsidRPr="008D14A9">
              <w:rPr>
                <w:rFonts w:ascii="Century Gothic" w:hAnsi="Century Gothic"/>
                <w:b/>
                <w:color w:val="313131"/>
                <w:w w:val="105"/>
                <w:sz w:val="32"/>
                <w:szCs w:val="32"/>
              </w:rPr>
              <w:t>Crackdown on buying drinks for minors</w:t>
            </w:r>
          </w:p>
          <w:p w:rsidR="008D14A9" w:rsidRPr="008D14A9" w:rsidRDefault="008D14A9" w:rsidP="008D14A9">
            <w:pPr>
              <w:ind w:left="119"/>
              <w:rPr>
                <w:rFonts w:ascii="Century Gothic" w:hAnsi="Century Gothic"/>
                <w:b/>
                <w:color w:val="313131"/>
                <w:w w:val="105"/>
              </w:rPr>
            </w:pPr>
          </w:p>
          <w:p w:rsidR="008D14A9" w:rsidRPr="008D14A9" w:rsidRDefault="008D14A9" w:rsidP="008D14A9">
            <w:pPr>
              <w:pStyle w:val="BodyText"/>
              <w:spacing w:line="252" w:lineRule="auto"/>
              <w:ind w:left="120" w:right="204"/>
              <w:rPr>
                <w:rFonts w:ascii="Century Gothic" w:hAnsi="Century Gothic"/>
                <w:color w:val="313131"/>
                <w:w w:val="105"/>
                <w:sz w:val="28"/>
                <w:szCs w:val="28"/>
              </w:rPr>
            </w:pPr>
            <w:r w:rsidRPr="008D14A9">
              <w:rPr>
                <w:rFonts w:ascii="Century Gothic" w:hAnsi="Century Gothic"/>
                <w:color w:val="313131"/>
                <w:w w:val="105"/>
                <w:sz w:val="28"/>
                <w:szCs w:val="28"/>
              </w:rPr>
              <w:t>Young people are waiting outside the local corner shop and approaching strangers to ask them to buy them alcohol.  Known locally as a “jump in”, many shoppers are feeling under pressure and intimidated when approached by large groups of teenagers and additionally there are concerns about the vulnerability of children approaching strangers at night.</w:t>
            </w:r>
          </w:p>
          <w:p w:rsidR="008D14A9" w:rsidRPr="008D14A9" w:rsidRDefault="008D14A9" w:rsidP="008D14A9">
            <w:pPr>
              <w:widowControl/>
              <w:autoSpaceDE/>
              <w:autoSpaceDN/>
              <w:rPr>
                <w:rFonts w:ascii="Century Gothic" w:hAnsi="Century Gothic"/>
                <w:b/>
                <w:caps/>
                <w:color w:val="C00000"/>
                <w:sz w:val="28"/>
                <w:szCs w:val="28"/>
              </w:rPr>
            </w:pPr>
          </w:p>
        </w:tc>
      </w:tr>
    </w:tbl>
    <w:p w:rsidR="008D14A9" w:rsidRPr="008047DE" w:rsidRDefault="008D14A9" w:rsidP="008D14A9">
      <w:pPr>
        <w:widowControl/>
        <w:autoSpaceDE/>
        <w:autoSpaceDN/>
        <w:rPr>
          <w:rFonts w:ascii="Century Gothic" w:hAnsi="Century Gothic"/>
          <w:b/>
          <w:caps/>
          <w:color w:val="C00000"/>
          <w:sz w:val="36"/>
          <w:szCs w:val="36"/>
        </w:rPr>
      </w:pPr>
    </w:p>
    <w:p w:rsidR="00143679" w:rsidRDefault="00143679" w:rsidP="006B7677">
      <w:pPr>
        <w:widowControl/>
        <w:autoSpaceDE/>
        <w:autoSpaceDN/>
        <w:rPr>
          <w:rFonts w:ascii="Century Gothic" w:hAnsi="Century Gothic"/>
          <w:b/>
          <w:caps/>
          <w:noProof/>
          <w:color w:val="C00000"/>
          <w:sz w:val="36"/>
          <w:szCs w:val="36"/>
          <w:lang w:val="en-GB" w:eastAsia="en-GB"/>
        </w:rPr>
        <w:sectPr w:rsidR="00143679" w:rsidSect="008D14A9">
          <w:pgSz w:w="11920" w:h="16840"/>
          <w:pgMar w:top="720" w:right="720" w:bottom="720" w:left="720" w:header="606" w:footer="323" w:gutter="0"/>
          <w:cols w:space="720"/>
          <w:docGrid w:linePitch="299"/>
        </w:sectPr>
      </w:pPr>
    </w:p>
    <w:p w:rsidR="006B7677" w:rsidRPr="008047DE" w:rsidRDefault="00722F59" w:rsidP="006B7677">
      <w:pPr>
        <w:widowControl/>
        <w:autoSpaceDE/>
        <w:autoSpaceDN/>
        <w:rPr>
          <w:rFonts w:ascii="Century Gothic" w:hAnsi="Century Gothic"/>
          <w:b/>
          <w:caps/>
          <w:color w:val="C00000"/>
          <w:sz w:val="36"/>
          <w:szCs w:val="36"/>
        </w:rPr>
      </w:pPr>
      <w:r>
        <w:rPr>
          <w:rFonts w:ascii="Century Gothic" w:hAnsi="Century Gothic"/>
          <w:b/>
          <w:caps/>
          <w:noProof/>
          <w:color w:val="C00000"/>
          <w:sz w:val="36"/>
          <w:szCs w:val="36"/>
          <w:lang w:val="en-GB"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8031480</wp:posOffset>
                </wp:positionH>
                <wp:positionV relativeFrom="paragraph">
                  <wp:posOffset>-415290</wp:posOffset>
                </wp:positionV>
                <wp:extent cx="2016125" cy="692785"/>
                <wp:effectExtent l="0" t="0" r="3175" b="0"/>
                <wp:wrapNone/>
                <wp:docPr id="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73E75" id="Rounded Rectangle 2" o:spid="_x0000_s1026" style="position:absolute;margin-left:632.4pt;margin-top:-32.7pt;width:158.75pt;height:5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" fillcolor="window" strokecolor="windowText" strokeweight="2pt">
                <v:fill opacity="0"/>
                <v:path arrowok="t"/>
              </v:roundrect>
            </w:pict>
          </mc:Fallback>
        </mc:AlternateContent>
      </w:r>
      <w:r w:rsidR="002D12AD">
        <w:rPr>
          <w:rFonts w:ascii="Century Gothic" w:hAnsi="Century Gothic"/>
          <w:noProof/>
          <w:color w:val="313131"/>
          <w:w w:val="105"/>
          <w:lang w:val="en-GB" w:eastAsia="en-GB"/>
        </w:rPr>
        <w:drawing>
          <wp:anchor distT="0" distB="0" distL="114300" distR="114300" simplePos="0" relativeHeight="251712512" behindDoc="1" locked="0" layoutInCell="1" allowOverlap="1">
            <wp:simplePos x="0" y="0"/>
            <wp:positionH relativeFrom="column">
              <wp:posOffset>8811260</wp:posOffset>
            </wp:positionH>
            <wp:positionV relativeFrom="paragraph">
              <wp:posOffset>-314325</wp:posOffset>
            </wp:positionV>
            <wp:extent cx="504825" cy="478790"/>
            <wp:effectExtent l="0" t="0" r="9525" b="0"/>
            <wp:wrapTight wrapText="bothSides">
              <wp:wrapPolygon edited="0">
                <wp:start x="0" y="0"/>
                <wp:lineTo x="0" y="20626"/>
                <wp:lineTo x="21192" y="20626"/>
                <wp:lineTo x="2119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ixgroup.PNG"/>
                    <pic:cNvPicPr/>
                  </pic:nvPicPr>
                  <pic:blipFill>
                    <a:blip r:embed="rId37">
                      <a:extLst>
                        <a:ext uri="{28A0092B-C50C-407E-A947-70E740481C1C}">
                          <a14:useLocalDpi xmlns:a14="http://schemas.microsoft.com/office/drawing/2010/main" val="0"/>
                        </a:ext>
                      </a:extLst>
                    </a:blip>
                    <a:stretch>
                      <a:fillRect/>
                    </a:stretch>
                  </pic:blipFill>
                  <pic:spPr>
                    <a:xfrm>
                      <a:off x="0" y="0"/>
                      <a:ext cx="504825" cy="478790"/>
                    </a:xfrm>
                    <a:prstGeom prst="rect">
                      <a:avLst/>
                    </a:prstGeom>
                  </pic:spPr>
                </pic:pic>
              </a:graphicData>
            </a:graphic>
          </wp:anchor>
        </w:drawing>
      </w:r>
      <w:r w:rsidR="002D12AD">
        <w:rPr>
          <w:rFonts w:ascii="Century Gothic" w:hAnsi="Century Gothic"/>
          <w:noProof/>
          <w:color w:val="313131"/>
          <w:lang w:val="en-GB" w:eastAsia="en-GB"/>
        </w:rPr>
        <w:drawing>
          <wp:anchor distT="0" distB="0" distL="114300" distR="114300" simplePos="0" relativeHeight="251713536" behindDoc="1" locked="0" layoutInCell="1" allowOverlap="1">
            <wp:simplePos x="0" y="0"/>
            <wp:positionH relativeFrom="column">
              <wp:posOffset>9417050</wp:posOffset>
            </wp:positionH>
            <wp:positionV relativeFrom="paragraph">
              <wp:posOffset>-341630</wp:posOffset>
            </wp:positionV>
            <wp:extent cx="532130" cy="581660"/>
            <wp:effectExtent l="0" t="0" r="1270" b="8890"/>
            <wp:wrapTight wrapText="bothSides">
              <wp:wrapPolygon edited="0">
                <wp:start x="0" y="0"/>
                <wp:lineTo x="0" y="21223"/>
                <wp:lineTo x="20878" y="21223"/>
                <wp:lineTo x="2087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8">
                      <a:extLst>
                        <a:ext uri="{28A0092B-C50C-407E-A947-70E740481C1C}">
                          <a14:useLocalDpi xmlns:a14="http://schemas.microsoft.com/office/drawing/2010/main" val="0"/>
                        </a:ext>
                      </a:extLst>
                    </a:blip>
                    <a:stretch>
                      <a:fillRect/>
                    </a:stretch>
                  </pic:blipFill>
                  <pic:spPr>
                    <a:xfrm>
                      <a:off x="0" y="0"/>
                      <a:ext cx="532130" cy="581660"/>
                    </a:xfrm>
                    <a:prstGeom prst="rect">
                      <a:avLst/>
                    </a:prstGeom>
                  </pic:spPr>
                </pic:pic>
              </a:graphicData>
            </a:graphic>
          </wp:anchor>
        </w:drawing>
      </w:r>
      <w:r w:rsidR="002D12AD">
        <w:rPr>
          <w:rFonts w:ascii="Century Gothic" w:hAnsi="Century Gothic"/>
          <w:noProof/>
          <w:color w:val="313131"/>
          <w:w w:val="105"/>
          <w:lang w:val="en-GB" w:eastAsia="en-GB"/>
        </w:rPr>
        <w:drawing>
          <wp:anchor distT="0" distB="0" distL="114300" distR="114300" simplePos="0" relativeHeight="251711488" behindDoc="1" locked="0" layoutInCell="1" allowOverlap="1">
            <wp:simplePos x="0" y="0"/>
            <wp:positionH relativeFrom="column">
              <wp:posOffset>8275955</wp:posOffset>
            </wp:positionH>
            <wp:positionV relativeFrom="paragraph">
              <wp:posOffset>-382905</wp:posOffset>
            </wp:positionV>
            <wp:extent cx="504825" cy="549275"/>
            <wp:effectExtent l="0" t="0" r="9525" b="3175"/>
            <wp:wrapTight wrapText="bothSides">
              <wp:wrapPolygon edited="0">
                <wp:start x="0" y="0"/>
                <wp:lineTo x="0" y="20976"/>
                <wp:lineTo x="21192" y="20976"/>
                <wp:lineTo x="2119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artresource.PNG"/>
                    <pic:cNvPicPr/>
                  </pic:nvPicPr>
                  <pic:blipFill>
                    <a:blip r:embed="rId39">
                      <a:extLst>
                        <a:ext uri="{28A0092B-C50C-407E-A947-70E740481C1C}">
                          <a14:useLocalDpi xmlns:a14="http://schemas.microsoft.com/office/drawing/2010/main" val="0"/>
                        </a:ext>
                      </a:extLst>
                    </a:blip>
                    <a:stretch>
                      <a:fillRect/>
                    </a:stretch>
                  </pic:blipFill>
                  <pic:spPr>
                    <a:xfrm>
                      <a:off x="0" y="0"/>
                      <a:ext cx="504825" cy="549275"/>
                    </a:xfrm>
                    <a:prstGeom prst="rect">
                      <a:avLst/>
                    </a:prstGeom>
                  </pic:spPr>
                </pic:pic>
              </a:graphicData>
            </a:graphic>
          </wp:anchor>
        </w:drawing>
      </w:r>
      <w:r w:rsidR="006B7677" w:rsidRPr="008047DE">
        <w:rPr>
          <w:rFonts w:ascii="Century Gothic" w:hAnsi="Century Gothic"/>
          <w:b/>
          <w:caps/>
          <w:noProof/>
          <w:color w:val="C00000"/>
          <w:sz w:val="36"/>
          <w:szCs w:val="36"/>
          <w:lang w:val="en-GB" w:eastAsia="en-GB"/>
        </w:rPr>
        <w:t>alcohol and drugs</w:t>
      </w:r>
      <w:r w:rsidR="008047DE" w:rsidRPr="008047DE">
        <w:rPr>
          <w:rFonts w:ascii="Century Gothic" w:hAnsi="Century Gothic"/>
          <w:b/>
          <w:caps/>
          <w:color w:val="C00000"/>
          <w:sz w:val="36"/>
          <w:szCs w:val="36"/>
        </w:rPr>
        <w:t>: what do you think? – LEARNER ACTIVITY 3</w:t>
      </w:r>
    </w:p>
    <w:p w:rsidR="006B7677" w:rsidRDefault="006B7677" w:rsidP="006B7677">
      <w:pPr>
        <w:pStyle w:val="Heading1"/>
        <w:spacing w:before="14"/>
        <w:ind w:left="0" w:right="-55"/>
        <w:rPr>
          <w:color w:val="313131"/>
          <w:sz w:val="22"/>
          <w:szCs w:val="22"/>
        </w:rPr>
      </w:pPr>
    </w:p>
    <w:p w:rsidR="006B7677"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Alcohol and Drugs: What Do You Think Statements, ask them to cut into 14 strips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Issue the groups with the Agree, Disagree, Don’t Know headings and ask to cut into three strips.</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Pr>
          <w:rFonts w:ascii="Century Gothic" w:hAnsi="Century Gothic"/>
          <w:color w:val="313131"/>
          <w:w w:val="105"/>
        </w:rPr>
        <w:t>Ask the groups to place the statements under the three heading</w:t>
      </w:r>
      <w:r w:rsidR="008047DE">
        <w:rPr>
          <w:rFonts w:ascii="Century Gothic" w:hAnsi="Century Gothic"/>
          <w:color w:val="313131"/>
          <w:w w:val="105"/>
        </w:rPr>
        <w:t>s</w:t>
      </w:r>
      <w:r>
        <w:rPr>
          <w:rFonts w:ascii="Century Gothic" w:hAnsi="Century Gothic"/>
          <w:color w:val="313131"/>
          <w:w w:val="105"/>
        </w:rPr>
        <w:t>.</w:t>
      </w:r>
      <w:r w:rsidRPr="00C657B1">
        <w:rPr>
          <w:rFonts w:ascii="Century Gothic" w:hAnsi="Century Gothic"/>
          <w:color w:val="313131"/>
          <w:w w:val="105"/>
        </w:rPr>
        <w:t xml:space="preserve"> </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First discuss the statements t</w:t>
      </w:r>
      <w:r>
        <w:rPr>
          <w:rFonts w:ascii="Century Gothic" w:hAnsi="Century Gothic"/>
          <w:color w:val="313131"/>
          <w:w w:val="105"/>
        </w:rPr>
        <w:t xml:space="preserve">he groups strongly agreed with and why that was the case. </w:t>
      </w:r>
      <w:r w:rsidRPr="00CC53E8">
        <w:rPr>
          <w:rFonts w:ascii="Century Gothic" w:hAnsi="Century Gothic"/>
          <w:color w:val="313131"/>
          <w:w w:val="105"/>
        </w:rPr>
        <w:t>Make a note of any contentious issues.</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Repeat step 4 with the statements the groups strongly disagreed with.</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 xml:space="preserve">Repeat for the statements the groups </w:t>
      </w:r>
      <w:r>
        <w:rPr>
          <w:rFonts w:ascii="Century Gothic" w:hAnsi="Century Gothic"/>
          <w:color w:val="313131"/>
          <w:w w:val="105"/>
        </w:rPr>
        <w:t>were not sure</w:t>
      </w:r>
      <w:r w:rsidRPr="00CC53E8">
        <w:rPr>
          <w:rFonts w:ascii="Century Gothic" w:hAnsi="Century Gothic"/>
          <w:color w:val="313131"/>
          <w:w w:val="105"/>
        </w:rPr>
        <w:t xml:space="preserve"> about.</w:t>
      </w:r>
    </w:p>
    <w:p w:rsidR="006B7677" w:rsidRPr="00CC53E8"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CC53E8">
        <w:rPr>
          <w:rFonts w:ascii="Century Gothic" w:hAnsi="Century Gothic"/>
          <w:color w:val="313131"/>
          <w:w w:val="105"/>
        </w:rPr>
        <w:t>Conclude  by discussing:</w:t>
      </w:r>
    </w:p>
    <w:p w:rsidR="006B7677" w:rsidRPr="00C657B1" w:rsidRDefault="006B7677"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657B1">
        <w:rPr>
          <w:rFonts w:ascii="Century Gothic" w:hAnsi="Century Gothic"/>
          <w:color w:val="313131"/>
          <w:w w:val="105"/>
        </w:rPr>
        <w:t>Whether the activity has led to anyone changing their mind and, if so, in what way?</w:t>
      </w:r>
    </w:p>
    <w:p w:rsidR="006B7677" w:rsidRPr="00C657B1" w:rsidRDefault="003D4A14" w:rsidP="00C657B1">
      <w:pPr>
        <w:pStyle w:val="ListParagraph"/>
        <w:numPr>
          <w:ilvl w:val="0"/>
          <w:numId w:val="34"/>
        </w:numPr>
        <w:tabs>
          <w:tab w:val="left" w:pos="851"/>
          <w:tab w:val="left" w:pos="1418"/>
        </w:tabs>
        <w:spacing w:before="19" w:line="206" w:lineRule="auto"/>
        <w:ind w:left="851" w:firstLine="142"/>
        <w:rPr>
          <w:rFonts w:ascii="Century Gothic" w:hAnsi="Century Gothic"/>
          <w:color w:val="313131"/>
          <w:w w:val="105"/>
        </w:rPr>
      </w:pPr>
      <w:r w:rsidRPr="00CC53E8">
        <w:rPr>
          <w:rFonts w:ascii="Century Gothic" w:hAnsi="Century Gothic"/>
          <w:color w:val="313131"/>
          <w:w w:val="105"/>
        </w:rPr>
        <w:t xml:space="preserve">Whether there are particular issues that </w:t>
      </w:r>
      <w:r>
        <w:rPr>
          <w:rFonts w:ascii="Century Gothic" w:hAnsi="Century Gothic"/>
          <w:color w:val="313131"/>
          <w:w w:val="105"/>
        </w:rPr>
        <w:t xml:space="preserve">they </w:t>
      </w:r>
      <w:r w:rsidRPr="00CC53E8">
        <w:rPr>
          <w:rFonts w:ascii="Century Gothic" w:hAnsi="Century Gothic"/>
          <w:color w:val="313131"/>
          <w:w w:val="105"/>
        </w:rPr>
        <w:t>want</w:t>
      </w:r>
      <w:r>
        <w:rPr>
          <w:rFonts w:ascii="Century Gothic" w:hAnsi="Century Gothic"/>
          <w:color w:val="313131"/>
          <w:w w:val="105"/>
        </w:rPr>
        <w:t xml:space="preserve"> to find out more about </w:t>
      </w:r>
      <w:r w:rsidRPr="00CC53E8">
        <w:rPr>
          <w:rFonts w:ascii="Century Gothic" w:hAnsi="Century Gothic"/>
          <w:color w:val="313131"/>
          <w:w w:val="105"/>
        </w:rPr>
        <w:t xml:space="preserve">and how you might find </w:t>
      </w:r>
      <w:r w:rsidRPr="003D4A14">
        <w:rPr>
          <w:rFonts w:ascii="Century Gothic" w:hAnsi="Century Gothic"/>
          <w:color w:val="313131"/>
          <w:w w:val="105"/>
        </w:rPr>
        <w:t>out more about them.</w:t>
      </w:r>
    </w:p>
    <w:p w:rsidR="00C657B1" w:rsidRPr="00C657B1" w:rsidRDefault="00C657B1" w:rsidP="006B7677">
      <w:pPr>
        <w:pStyle w:val="Heading1"/>
        <w:spacing w:before="14"/>
        <w:ind w:left="0"/>
        <w:rPr>
          <w:rFonts w:ascii="Century Gothic" w:hAnsi="Century Gothic"/>
          <w:color w:val="C00000"/>
          <w:sz w:val="12"/>
          <w:szCs w:val="12"/>
        </w:rPr>
      </w:pPr>
    </w:p>
    <w:p w:rsidR="006B7677" w:rsidRPr="006B7677" w:rsidRDefault="006B7677" w:rsidP="00C657B1">
      <w:pPr>
        <w:pStyle w:val="Heading1"/>
        <w:spacing w:before="14" w:after="80"/>
        <w:ind w:left="0" w:firstLine="142"/>
        <w:rPr>
          <w:rFonts w:ascii="Century Gothic" w:hAnsi="Century Gothic"/>
          <w:color w:val="C00000"/>
          <w:sz w:val="24"/>
          <w:szCs w:val="24"/>
        </w:rPr>
      </w:pPr>
      <w:r w:rsidRPr="006B7677">
        <w:rPr>
          <w:rFonts w:ascii="Century Gothic" w:hAnsi="Century Gothic"/>
          <w:color w:val="C00000"/>
          <w:sz w:val="24"/>
          <w:szCs w:val="24"/>
        </w:rPr>
        <w:t>Alternative</w:t>
      </w:r>
      <w:r w:rsidRPr="006B7677">
        <w:rPr>
          <w:rFonts w:ascii="Century Gothic" w:hAnsi="Century Gothic"/>
          <w:color w:val="C00000"/>
          <w:spacing w:val="52"/>
          <w:sz w:val="24"/>
          <w:szCs w:val="24"/>
        </w:rPr>
        <w:t xml:space="preserve"> </w:t>
      </w:r>
      <w:r w:rsidRPr="006B7677">
        <w:rPr>
          <w:rFonts w:ascii="Century Gothic" w:hAnsi="Century Gothic"/>
          <w:color w:val="C00000"/>
          <w:sz w:val="24"/>
          <w:szCs w:val="24"/>
        </w:rPr>
        <w:t>method:</w:t>
      </w:r>
    </w:p>
    <w:p w:rsidR="006B7677" w:rsidRPr="00C657B1"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Set up a line continuum across the room - strongly agree, agree, not sure, disagree, strongly disagree. Read out statements and invite the group to stand at a point on the continuum that represents their view. Discuss why people are standing where they are.</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Ask the young people if any would like to change their position in the light of the discussion.</w:t>
      </w:r>
    </w:p>
    <w:p w:rsidR="006B7677" w:rsidRPr="009F65C6" w:rsidRDefault="006B7677" w:rsidP="00C657B1">
      <w:pPr>
        <w:pStyle w:val="ListParagraph"/>
        <w:numPr>
          <w:ilvl w:val="0"/>
          <w:numId w:val="33"/>
        </w:numPr>
        <w:tabs>
          <w:tab w:val="left" w:pos="709"/>
        </w:tabs>
        <w:spacing w:before="7" w:after="80"/>
        <w:ind w:left="709" w:hanging="504"/>
        <w:rPr>
          <w:rFonts w:ascii="Century Gothic" w:hAnsi="Century Gothic"/>
          <w:color w:val="313131"/>
          <w:w w:val="105"/>
        </w:rPr>
      </w:pPr>
      <w:r w:rsidRPr="009F65C6">
        <w:rPr>
          <w:rFonts w:ascii="Century Gothic" w:hAnsi="Century Gothic"/>
          <w:color w:val="313131"/>
          <w:w w:val="105"/>
        </w:rPr>
        <w:t>Repeat the process with all or a selected number of the other statements.</w:t>
      </w:r>
    </w:p>
    <w:p w:rsidR="006B7677" w:rsidRPr="009F65C6" w:rsidRDefault="006B7677" w:rsidP="006B7677">
      <w:pPr>
        <w:pStyle w:val="BodyText"/>
        <w:spacing w:before="5"/>
        <w:rPr>
          <w:rFonts w:ascii="Century Gothic" w:hAnsi="Century Gothic"/>
          <w:sz w:val="22"/>
          <w:szCs w:val="22"/>
        </w:rPr>
      </w:pPr>
    </w:p>
    <w:p w:rsidR="006B7677" w:rsidRDefault="006B7677" w:rsidP="00C657B1">
      <w:pPr>
        <w:pStyle w:val="Heading1"/>
        <w:ind w:left="211" w:hanging="69"/>
        <w:rPr>
          <w:rFonts w:ascii="Century Gothic" w:hAnsi="Century Gothic"/>
          <w:color w:val="C00000"/>
          <w:w w:val="105"/>
          <w:sz w:val="24"/>
          <w:szCs w:val="24"/>
        </w:rPr>
      </w:pPr>
      <w:r w:rsidRPr="006B7677">
        <w:rPr>
          <w:rFonts w:ascii="Century Gothic" w:hAnsi="Century Gothic"/>
          <w:color w:val="C00000"/>
          <w:w w:val="105"/>
          <w:sz w:val="24"/>
          <w:szCs w:val="24"/>
        </w:rPr>
        <w:t>Further activities:</w:t>
      </w:r>
    </w:p>
    <w:p w:rsidR="00C657B1" w:rsidRPr="00C657B1" w:rsidRDefault="00C657B1" w:rsidP="00C657B1">
      <w:pPr>
        <w:pStyle w:val="Heading1"/>
        <w:ind w:left="211" w:hanging="69"/>
        <w:rPr>
          <w:rFonts w:ascii="Century Gothic" w:hAnsi="Century Gothic"/>
          <w:color w:val="C00000"/>
          <w:sz w:val="8"/>
          <w:szCs w:val="8"/>
        </w:rPr>
      </w:pPr>
    </w:p>
    <w:p w:rsidR="006B7677" w:rsidRPr="009F65C6" w:rsidRDefault="006B7677" w:rsidP="00C657B1">
      <w:pPr>
        <w:pStyle w:val="BodyText"/>
        <w:numPr>
          <w:ilvl w:val="0"/>
          <w:numId w:val="35"/>
        </w:numPr>
        <w:spacing w:line="276" w:lineRule="auto"/>
        <w:ind w:left="714" w:right="-249" w:hanging="357"/>
        <w:rPr>
          <w:rFonts w:ascii="Century Gothic" w:hAnsi="Century Gothic"/>
          <w:color w:val="313131"/>
          <w:sz w:val="22"/>
          <w:szCs w:val="22"/>
        </w:rPr>
      </w:pPr>
      <w:r w:rsidRPr="009F65C6">
        <w:rPr>
          <w:rFonts w:ascii="Century Gothic" w:hAnsi="Century Gothic"/>
          <w:color w:val="313131"/>
          <w:sz w:val="22"/>
          <w:szCs w:val="22"/>
        </w:rPr>
        <w:t>Invite the group to use the worksheet to find out what other people think of drug issues. They could ask friends, brothers/sisters, parents/carers, and young people of different ages to fill in whether they agree or disagree on a copy. Ask the group to f</w:t>
      </w:r>
      <w:r>
        <w:rPr>
          <w:rFonts w:ascii="Century Gothic" w:hAnsi="Century Gothic"/>
          <w:color w:val="313131"/>
          <w:sz w:val="22"/>
          <w:szCs w:val="22"/>
        </w:rPr>
        <w:t>eed</w:t>
      </w:r>
      <w:r w:rsidRPr="009F65C6">
        <w:rPr>
          <w:rFonts w:ascii="Century Gothic" w:hAnsi="Century Gothic"/>
          <w:color w:val="313131"/>
          <w:sz w:val="22"/>
          <w:szCs w:val="22"/>
        </w:rPr>
        <w:t>back on what they found out about different people's views and whether they were surprised at people's response or not, and if so why?</w:t>
      </w:r>
    </w:p>
    <w:p w:rsidR="006B7677" w:rsidRDefault="00722F59" w:rsidP="006B7677">
      <w:pPr>
        <w:pStyle w:val="BodyText"/>
        <w:spacing w:before="1" w:line="247" w:lineRule="auto"/>
        <w:ind w:left="709" w:right="-16"/>
        <w:rPr>
          <w:color w:val="313131"/>
          <w:w w:val="105"/>
          <w:sz w:val="22"/>
          <w:szCs w:val="22"/>
        </w:rPr>
      </w:pPr>
      <w:r>
        <w:rPr>
          <w:rFonts w:eastAsia="Calibri"/>
          <w:noProof/>
          <w:sz w:val="24"/>
          <w:szCs w:val="24"/>
          <w:lang w:val="en-GB" w:eastAsia="en-GB"/>
        </w:rPr>
        <mc:AlternateContent>
          <mc:Choice Requires="wps">
            <w:drawing>
              <wp:anchor distT="0" distB="0" distL="114300" distR="114300" simplePos="0" relativeHeight="251679744" behindDoc="0" locked="0" layoutInCell="1" allowOverlap="1">
                <wp:simplePos x="0" y="0"/>
                <wp:positionH relativeFrom="column">
                  <wp:posOffset>1519555</wp:posOffset>
                </wp:positionH>
                <wp:positionV relativeFrom="paragraph">
                  <wp:posOffset>74930</wp:posOffset>
                </wp:positionV>
                <wp:extent cx="6824345" cy="1844040"/>
                <wp:effectExtent l="19050" t="1905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844040"/>
                        </a:xfrm>
                        <a:prstGeom prst="rect">
                          <a:avLst/>
                        </a:prstGeom>
                        <a:solidFill>
                          <a:schemeClr val="accent2">
                            <a:alpha val="0"/>
                          </a:schemeClr>
                        </a:solidFill>
                        <a:ln w="38100">
                          <a:solidFill>
                            <a:srgbClr val="C00000"/>
                          </a:solidFill>
                          <a:miter lim="800000"/>
                          <a:headEnd/>
                          <a:tailEnd/>
                        </a:ln>
                      </wps:spPr>
                      <wps:txbx>
                        <w:txbxContent>
                          <w:p w:rsidR="0062253B" w:rsidRPr="006B7677" w:rsidRDefault="0062253B" w:rsidP="006B7677">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Key Messages</w:t>
                            </w:r>
                          </w:p>
                          <w:p w:rsidR="0062253B" w:rsidRDefault="0062253B" w:rsidP="006B7677">
                            <w:pPr>
                              <w:rPr>
                                <w:rFonts w:ascii="Century Gothic" w:hAnsi="Century Gothic"/>
                                <w:b/>
                                <w:color w:val="E36C0A" w:themeColor="accent6" w:themeShade="BF"/>
                                <w:sz w:val="28"/>
                                <w:szCs w:val="28"/>
                              </w:rPr>
                            </w:pPr>
                          </w:p>
                          <w:p w:rsidR="0062253B" w:rsidRPr="00901EC9" w:rsidRDefault="0062253B" w:rsidP="00C657B1">
                            <w:pPr>
                              <w:pStyle w:val="BodyText"/>
                              <w:numPr>
                                <w:ilvl w:val="0"/>
                                <w:numId w:val="6"/>
                              </w:numPr>
                              <w:tabs>
                                <w:tab w:val="left" w:pos="993"/>
                              </w:tabs>
                              <w:ind w:left="993" w:right="-12" w:hanging="567"/>
                              <w:rPr>
                                <w:rFonts w:ascii="Century Gothic" w:hAnsi="Century Gothic"/>
                                <w:sz w:val="24"/>
                                <w:szCs w:val="24"/>
                              </w:rPr>
                            </w:pPr>
                            <w:r w:rsidRPr="00901EC9">
                              <w:rPr>
                                <w:rFonts w:ascii="Century Gothic" w:hAnsi="Century Gothic"/>
                                <w:color w:val="313131"/>
                                <w:w w:val="105"/>
                                <w:sz w:val="24"/>
                                <w:szCs w:val="24"/>
                              </w:rPr>
                              <w:t>It is important to think about and discuss your own and others' attitudes towards substance related issues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901EC9">
                              <w:rPr>
                                <w:rFonts w:ascii="Century Gothic" w:hAnsi="Century Gothic"/>
                                <w:color w:val="313131"/>
                                <w:w w:val="105"/>
                                <w:sz w:val="24"/>
                                <w:szCs w:val="24"/>
                              </w:rPr>
                              <w:t>It is important to remember everyone is unique and different and there is a need to understand that other people will have different views/attitudes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C657B1">
                              <w:rPr>
                                <w:rFonts w:ascii="Century Gothic" w:hAnsi="Century Gothic"/>
                                <w:color w:val="313131"/>
                                <w:w w:val="105"/>
                                <w:sz w:val="24"/>
                                <w:szCs w:val="24"/>
                              </w:rPr>
                              <w:t>Everyone will have different views on drug and alcohol use and it is important to come to an agreement to reinforce the prevention message</w:t>
                            </w:r>
                          </w:p>
                          <w:p w:rsidR="0062253B" w:rsidRPr="00901EC9" w:rsidRDefault="0062253B" w:rsidP="006B7677">
                            <w:pPr>
                              <w:pStyle w:val="ListParagraph"/>
                              <w:tabs>
                                <w:tab w:val="left" w:pos="454"/>
                              </w:tabs>
                              <w:ind w:left="535" w:right="159" w:firstLine="0"/>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119.65pt;margin-top:5.9pt;width:537.35pt;height:1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" fillcolor="#c0504d [3205]" strokecolor="#c00000" strokeweight="3pt">
                <v:fill opacity="0"/>
                <v:textbox>
                  <w:txbxContent>
                    <w:p w:rsidR="0062253B" w:rsidRPr="006B7677" w:rsidRDefault="0062253B" w:rsidP="006B7677">
                      <w:pPr>
                        <w:pStyle w:val="ListParagraph"/>
                        <w:ind w:left="897" w:firstLine="0"/>
                        <w:rPr>
                          <w:rFonts w:ascii="Century Gothic" w:hAnsi="Century Gothic"/>
                          <w:b/>
                          <w:color w:val="C00000"/>
                          <w:w w:val="105"/>
                          <w:sz w:val="32"/>
                          <w:szCs w:val="32"/>
                        </w:rPr>
                      </w:pPr>
                      <w:r w:rsidRPr="006B7677">
                        <w:rPr>
                          <w:rFonts w:ascii="Century Gothic" w:hAnsi="Century Gothic"/>
                          <w:b/>
                          <w:color w:val="C00000"/>
                          <w:w w:val="105"/>
                          <w:sz w:val="32"/>
                          <w:szCs w:val="32"/>
                        </w:rPr>
                        <w:t xml:space="preserve">                          Key Messages</w:t>
                      </w:r>
                    </w:p>
                    <w:p w:rsidR="0062253B" w:rsidRDefault="0062253B" w:rsidP="006B7677">
                      <w:pPr>
                        <w:rPr>
                          <w:rFonts w:ascii="Century Gothic" w:hAnsi="Century Gothic"/>
                          <w:b/>
                          <w:color w:val="E36C0A" w:themeColor="accent6" w:themeShade="BF"/>
                          <w:sz w:val="28"/>
                          <w:szCs w:val="28"/>
                        </w:rPr>
                      </w:pPr>
                    </w:p>
                    <w:p w:rsidR="0062253B" w:rsidRPr="00901EC9" w:rsidRDefault="0062253B" w:rsidP="00C657B1">
                      <w:pPr>
                        <w:pStyle w:val="BodyText"/>
                        <w:numPr>
                          <w:ilvl w:val="0"/>
                          <w:numId w:val="6"/>
                        </w:numPr>
                        <w:tabs>
                          <w:tab w:val="left" w:pos="993"/>
                        </w:tabs>
                        <w:ind w:left="993" w:right="-12" w:hanging="567"/>
                        <w:rPr>
                          <w:rFonts w:ascii="Century Gothic" w:hAnsi="Century Gothic"/>
                          <w:sz w:val="24"/>
                          <w:szCs w:val="24"/>
                        </w:rPr>
                      </w:pPr>
                      <w:r w:rsidRPr="00901EC9">
                        <w:rPr>
                          <w:rFonts w:ascii="Century Gothic" w:hAnsi="Century Gothic"/>
                          <w:color w:val="313131"/>
                          <w:w w:val="105"/>
                          <w:sz w:val="24"/>
                          <w:szCs w:val="24"/>
                        </w:rPr>
                        <w:t>It is important to think about and discuss your own and others' attitudes towards substance related issues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901EC9">
                        <w:rPr>
                          <w:rFonts w:ascii="Century Gothic" w:hAnsi="Century Gothic"/>
                          <w:color w:val="313131"/>
                          <w:w w:val="105"/>
                          <w:sz w:val="24"/>
                          <w:szCs w:val="24"/>
                        </w:rPr>
                        <w:t>It is important to remember everyone is unique and different and there is a need to understand that other people will have different views/attitudes</w:t>
                      </w:r>
                    </w:p>
                    <w:p w:rsidR="0062253B" w:rsidRPr="00C657B1" w:rsidRDefault="0062253B" w:rsidP="00C657B1">
                      <w:pPr>
                        <w:pStyle w:val="BodyText"/>
                        <w:numPr>
                          <w:ilvl w:val="0"/>
                          <w:numId w:val="6"/>
                        </w:numPr>
                        <w:tabs>
                          <w:tab w:val="left" w:pos="993"/>
                        </w:tabs>
                        <w:ind w:left="993" w:right="-12" w:hanging="567"/>
                        <w:rPr>
                          <w:rFonts w:ascii="Century Gothic" w:hAnsi="Century Gothic"/>
                          <w:color w:val="313131"/>
                          <w:w w:val="105"/>
                          <w:sz w:val="24"/>
                          <w:szCs w:val="24"/>
                        </w:rPr>
                      </w:pPr>
                      <w:r w:rsidRPr="00C657B1">
                        <w:rPr>
                          <w:rFonts w:ascii="Century Gothic" w:hAnsi="Century Gothic"/>
                          <w:color w:val="313131"/>
                          <w:w w:val="105"/>
                          <w:sz w:val="24"/>
                          <w:szCs w:val="24"/>
                        </w:rPr>
                        <w:t>Everyone will have different views on drug and alcohol use and it is important to come to an agreement to reinforce the prevention message</w:t>
                      </w:r>
                    </w:p>
                    <w:p w:rsidR="0062253B" w:rsidRPr="00901EC9" w:rsidRDefault="0062253B" w:rsidP="006B7677">
                      <w:pPr>
                        <w:pStyle w:val="ListParagraph"/>
                        <w:tabs>
                          <w:tab w:val="left" w:pos="454"/>
                        </w:tabs>
                        <w:ind w:left="535" w:right="159" w:firstLine="0"/>
                        <w:rPr>
                          <w:rFonts w:ascii="Century Gothic" w:hAnsi="Century Gothic"/>
                        </w:rPr>
                      </w:pPr>
                    </w:p>
                  </w:txbxContent>
                </v:textbox>
              </v:shape>
            </w:pict>
          </mc:Fallback>
        </mc:AlternateContent>
      </w:r>
    </w:p>
    <w:p w:rsidR="006B7677" w:rsidRPr="009F65C6" w:rsidRDefault="00C657B1" w:rsidP="006B7677">
      <w:pPr>
        <w:tabs>
          <w:tab w:val="left" w:pos="851"/>
        </w:tabs>
        <w:spacing w:before="19" w:line="206" w:lineRule="auto"/>
        <w:rPr>
          <w:color w:val="313131"/>
          <w:w w:val="105"/>
        </w:rPr>
      </w:pPr>
      <w:r>
        <w:rPr>
          <w:noProof/>
          <w:color w:val="313131"/>
          <w:lang w:val="en-GB" w:eastAsia="en-GB"/>
        </w:rPr>
        <w:drawing>
          <wp:anchor distT="0" distB="0" distL="114300" distR="114300" simplePos="0" relativeHeight="251683840" behindDoc="1" locked="0" layoutInCell="1" allowOverlap="1">
            <wp:simplePos x="0" y="0"/>
            <wp:positionH relativeFrom="column">
              <wp:posOffset>7722870</wp:posOffset>
            </wp:positionH>
            <wp:positionV relativeFrom="paragraph">
              <wp:posOffset>10160</wp:posOffset>
            </wp:positionV>
            <wp:extent cx="445770" cy="541020"/>
            <wp:effectExtent l="133350" t="76200" r="106680" b="68580"/>
            <wp:wrapTight wrapText="bothSides">
              <wp:wrapPolygon edited="0">
                <wp:start x="-2459" y="1258"/>
                <wp:lineTo x="-1126" y="21988"/>
                <wp:lineTo x="12177" y="22412"/>
                <wp:lineTo x="18828" y="22624"/>
                <wp:lineTo x="19615" y="22227"/>
                <wp:lineTo x="22764" y="20639"/>
                <wp:lineTo x="23551" y="20241"/>
                <wp:lineTo x="22893" y="17898"/>
                <wp:lineTo x="22411" y="17250"/>
                <wp:lineTo x="23198" y="16853"/>
                <wp:lineTo x="23054" y="3549"/>
                <wp:lineTo x="22572" y="2900"/>
                <wp:lineTo x="20949" y="-740"/>
                <wp:lineTo x="2264" y="-1125"/>
                <wp:lineTo x="-2459" y="12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40">
                      <a:extLst>
                        <a:ext uri="{28A0092B-C50C-407E-A947-70E740481C1C}">
                          <a14:useLocalDpi xmlns:a14="http://schemas.microsoft.com/office/drawing/2010/main" val="0"/>
                        </a:ext>
                      </a:extLst>
                    </a:blip>
                    <a:stretch>
                      <a:fillRect/>
                    </a:stretch>
                  </pic:blipFill>
                  <pic:spPr>
                    <a:xfrm rot="1888519">
                      <a:off x="0" y="0"/>
                      <a:ext cx="445770" cy="541020"/>
                    </a:xfrm>
                    <a:prstGeom prst="rect">
                      <a:avLst/>
                    </a:prstGeom>
                  </pic:spPr>
                </pic:pic>
              </a:graphicData>
            </a:graphic>
          </wp:anchor>
        </w:drawing>
      </w:r>
    </w:p>
    <w:p w:rsidR="006B7677" w:rsidRDefault="006B7677" w:rsidP="006B7677">
      <w:pPr>
        <w:pStyle w:val="ListParagraph"/>
        <w:ind w:left="897" w:firstLine="0"/>
        <w:rPr>
          <w:rFonts w:ascii="Century Gothic" w:hAnsi="Century Gothic"/>
          <w:b/>
          <w:color w:val="E36C0A" w:themeColor="accent6" w:themeShade="BF"/>
          <w:w w:val="105"/>
          <w:sz w:val="32"/>
          <w:szCs w:val="32"/>
        </w:rPr>
      </w:pPr>
      <w:r>
        <w:rPr>
          <w:rFonts w:ascii="Century Gothic" w:hAnsi="Century Gothic"/>
          <w:b/>
          <w:color w:val="E36C0A" w:themeColor="accent6" w:themeShade="BF"/>
          <w:w w:val="105"/>
          <w:sz w:val="32"/>
          <w:szCs w:val="32"/>
        </w:rPr>
        <w:t xml:space="preserve">                          </w:t>
      </w:r>
    </w:p>
    <w:p w:rsidR="006B7677" w:rsidRDefault="006B7677" w:rsidP="006B7677">
      <w:pPr>
        <w:widowControl/>
        <w:autoSpaceDE/>
        <w:autoSpaceDN/>
        <w:rPr>
          <w:rFonts w:ascii="Century Gothic" w:hAnsi="Century Gothic"/>
          <w:b/>
          <w:caps/>
          <w:color w:val="313131"/>
          <w:sz w:val="40"/>
          <w:szCs w:val="40"/>
        </w:rPr>
        <w:sectPr w:rsidR="006B7677" w:rsidSect="003F0048">
          <w:headerReference w:type="default" r:id="rId71"/>
          <w:pgSz w:w="16840" w:h="11920" w:orient="landscape"/>
          <w:pgMar w:top="720" w:right="720" w:bottom="720" w:left="720" w:header="606" w:footer="323" w:gutter="0"/>
          <w:cols w:space="720"/>
          <w:docGrid w:linePitch="299"/>
        </w:sectPr>
      </w:pPr>
    </w:p>
    <w:p w:rsidR="006B7677" w:rsidRPr="008047DE" w:rsidRDefault="008047DE" w:rsidP="006B7677">
      <w:pPr>
        <w:spacing w:before="89"/>
        <w:ind w:left="128"/>
        <w:rPr>
          <w:b/>
          <w:color w:val="C00000"/>
          <w:sz w:val="36"/>
          <w:szCs w:val="36"/>
        </w:rPr>
      </w:pPr>
      <w:r>
        <w:rPr>
          <w:b/>
          <w:noProof/>
          <w:color w:val="C00000"/>
          <w:sz w:val="36"/>
          <w:szCs w:val="36"/>
          <w:lang w:val="en-GB" w:eastAsia="en-GB"/>
        </w:rPr>
        <w:lastRenderedPageBreak/>
        <w:drawing>
          <wp:anchor distT="0" distB="0" distL="114300" distR="114300" simplePos="0" relativeHeight="251710464" behindDoc="1" locked="0" layoutInCell="1" allowOverlap="1">
            <wp:simplePos x="0" y="0"/>
            <wp:positionH relativeFrom="column">
              <wp:posOffset>9220200</wp:posOffset>
            </wp:positionH>
            <wp:positionV relativeFrom="paragraph">
              <wp:posOffset>-250190</wp:posOffset>
            </wp:positionV>
            <wp:extent cx="688975" cy="666750"/>
            <wp:effectExtent l="0" t="0" r="0" b="0"/>
            <wp:wrapTight wrapText="bothSides">
              <wp:wrapPolygon edited="0">
                <wp:start x="0" y="0"/>
                <wp:lineTo x="0" y="20983"/>
                <wp:lineTo x="20903" y="20983"/>
                <wp:lineTo x="209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72">
                      <a:extLst>
                        <a:ext uri="{28A0092B-C50C-407E-A947-70E740481C1C}">
                          <a14:useLocalDpi xmlns:a14="http://schemas.microsoft.com/office/drawing/2010/main" val="0"/>
                        </a:ext>
                      </a:extLst>
                    </a:blip>
                    <a:stretch>
                      <a:fillRect/>
                    </a:stretch>
                  </pic:blipFill>
                  <pic:spPr>
                    <a:xfrm>
                      <a:off x="0" y="0"/>
                      <a:ext cx="688975" cy="666750"/>
                    </a:xfrm>
                    <a:prstGeom prst="rect">
                      <a:avLst/>
                    </a:prstGeom>
                  </pic:spPr>
                </pic:pic>
              </a:graphicData>
            </a:graphic>
          </wp:anchor>
        </w:drawing>
      </w:r>
      <w:r w:rsidR="00722F59">
        <w:rPr>
          <w:rFonts w:ascii="Century Gothic" w:hAnsi="Century Gothic"/>
          <w:b/>
          <w:caps/>
          <w:noProof/>
          <w:color w:val="C00000"/>
          <w:sz w:val="40"/>
          <w:szCs w:val="40"/>
          <w:lang w:val="en-GB" w:eastAsia="en-GB"/>
        </w:rPr>
        <mc:AlternateContent>
          <mc:Choice Requires="wps">
            <w:drawing>
              <wp:anchor distT="0" distB="0" distL="114300" distR="114300" simplePos="0" relativeHeight="251704320" behindDoc="0" locked="0" layoutInCell="1" allowOverlap="1">
                <wp:simplePos x="0" y="0"/>
                <wp:positionH relativeFrom="column">
                  <wp:posOffset>9033510</wp:posOffset>
                </wp:positionH>
                <wp:positionV relativeFrom="paragraph">
                  <wp:posOffset>-255905</wp:posOffset>
                </wp:positionV>
                <wp:extent cx="976630" cy="661670"/>
                <wp:effectExtent l="0" t="0" r="0" b="508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661670"/>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89480" id="Rounded Rectangle 27" o:spid="_x0000_s1026" style="position:absolute;margin-left:711.3pt;margin-top:-20.15pt;width:76.9pt;height:5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" fillcolor="white [3212]" strokecolor="black [3213]" strokeweight="2pt">
                <v:fill opacity="0"/>
                <v:path arrowok="t"/>
              </v:roundrect>
            </w:pict>
          </mc:Fallback>
        </mc:AlternateContent>
      </w:r>
      <w:r w:rsidR="006B7677" w:rsidRPr="008047DE">
        <w:rPr>
          <w:rFonts w:ascii="Century Gothic" w:hAnsi="Century Gothic"/>
          <w:b/>
          <w:caps/>
          <w:noProof/>
          <w:color w:val="C00000"/>
          <w:sz w:val="36"/>
          <w:szCs w:val="36"/>
          <w:lang w:val="en-GB" w:eastAsia="en-GB"/>
        </w:rPr>
        <w:t>alcohol and drugs</w:t>
      </w:r>
      <w:r w:rsidR="006B7677" w:rsidRPr="008047DE">
        <w:rPr>
          <w:rFonts w:ascii="Century Gothic" w:hAnsi="Century Gothic"/>
          <w:b/>
          <w:caps/>
          <w:color w:val="C00000"/>
          <w:sz w:val="36"/>
          <w:szCs w:val="36"/>
        </w:rPr>
        <w:t>: what do you think? – Teachers notes</w:t>
      </w:r>
    </w:p>
    <w:p w:rsidR="006B7677" w:rsidRDefault="006B7677" w:rsidP="001D52B6">
      <w:pPr>
        <w:spacing w:before="56"/>
        <w:ind w:right="-584"/>
        <w:rPr>
          <w:rFonts w:ascii="Century Gothic" w:hAnsi="Century Gothic"/>
          <w:b/>
          <w:caps/>
          <w:color w:val="C00000"/>
          <w:sz w:val="40"/>
          <w:szCs w:val="4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51"/>
      </w:tblGrid>
      <w:tr w:rsidR="006B7677" w:rsidRPr="00DD3798" w:rsidTr="003F0048">
        <w:tc>
          <w:tcPr>
            <w:tcW w:w="15451" w:type="dxa"/>
          </w:tcPr>
          <w:p w:rsidR="006B7677" w:rsidRPr="00DD3798" w:rsidRDefault="006B7677" w:rsidP="003F0048">
            <w:pPr>
              <w:tabs>
                <w:tab w:val="left" w:pos="445"/>
              </w:tabs>
              <w:spacing w:before="60"/>
              <w:ind w:right="726" w:hanging="213"/>
              <w:rPr>
                <w:rFonts w:ascii="Century Gothic" w:hAnsi="Century Gothic"/>
                <w:color w:val="343434"/>
              </w:rPr>
            </w:pPr>
          </w:p>
          <w:p w:rsidR="006B7677" w:rsidRPr="008047DE" w:rsidRDefault="006B7677" w:rsidP="003D4A14">
            <w:pPr>
              <w:pStyle w:val="ListParagraph"/>
              <w:numPr>
                <w:ilvl w:val="0"/>
                <w:numId w:val="14"/>
              </w:numPr>
              <w:tabs>
                <w:tab w:val="left" w:pos="337"/>
              </w:tabs>
              <w:spacing w:before="60"/>
              <w:rPr>
                <w:rFonts w:ascii="Century Gothic" w:hAnsi="Century Gothic"/>
                <w:b/>
                <w:color w:val="C00000"/>
                <w:sz w:val="24"/>
                <w:szCs w:val="24"/>
              </w:rPr>
            </w:pPr>
            <w:r w:rsidRPr="008047DE">
              <w:rPr>
                <w:rFonts w:ascii="Century Gothic" w:hAnsi="Century Gothic"/>
                <w:b/>
                <w:color w:val="C00000"/>
                <w:w w:val="105"/>
                <w:sz w:val="24"/>
                <w:szCs w:val="24"/>
              </w:rPr>
              <w:t>Cigarette</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smoking</w:t>
            </w:r>
            <w:r w:rsidRPr="008047DE">
              <w:rPr>
                <w:rFonts w:ascii="Century Gothic" w:hAnsi="Century Gothic"/>
                <w:b/>
                <w:color w:val="C00000"/>
                <w:spacing w:val="-11"/>
                <w:w w:val="105"/>
                <w:sz w:val="24"/>
                <w:szCs w:val="24"/>
              </w:rPr>
              <w:t xml:space="preserve"> </w:t>
            </w:r>
            <w:r w:rsidRPr="008047DE">
              <w:rPr>
                <w:rFonts w:ascii="Century Gothic" w:hAnsi="Century Gothic"/>
                <w:b/>
                <w:color w:val="C00000"/>
                <w:w w:val="105"/>
                <w:sz w:val="24"/>
                <w:szCs w:val="24"/>
              </w:rPr>
              <w:t>should</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be</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banned</w:t>
            </w:r>
            <w:r w:rsidRPr="008047DE">
              <w:rPr>
                <w:rFonts w:ascii="Century Gothic" w:hAnsi="Century Gothic"/>
                <w:b/>
                <w:color w:val="C00000"/>
                <w:spacing w:val="4"/>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all</w:t>
            </w:r>
            <w:r w:rsidRPr="008047DE">
              <w:rPr>
                <w:rFonts w:ascii="Century Gothic" w:hAnsi="Century Gothic"/>
                <w:b/>
                <w:color w:val="C00000"/>
                <w:spacing w:val="-3"/>
                <w:w w:val="105"/>
                <w:sz w:val="24"/>
                <w:szCs w:val="24"/>
              </w:rPr>
              <w:t xml:space="preserve"> </w:t>
            </w:r>
            <w:r w:rsidRPr="008047DE">
              <w:rPr>
                <w:rFonts w:ascii="Century Gothic" w:hAnsi="Century Gothic"/>
                <w:b/>
                <w:color w:val="C00000"/>
                <w:w w:val="105"/>
                <w:sz w:val="24"/>
                <w:szCs w:val="24"/>
              </w:rPr>
              <w:t>public</w:t>
            </w:r>
            <w:r w:rsidRPr="008047DE">
              <w:rPr>
                <w:rFonts w:ascii="Century Gothic" w:hAnsi="Century Gothic"/>
                <w:b/>
                <w:color w:val="C00000"/>
                <w:spacing w:val="-5"/>
                <w:w w:val="105"/>
                <w:sz w:val="24"/>
                <w:szCs w:val="24"/>
              </w:rPr>
              <w:t xml:space="preserve"> </w:t>
            </w:r>
            <w:r w:rsidRPr="008047DE">
              <w:rPr>
                <w:rFonts w:ascii="Century Gothic" w:hAnsi="Century Gothic"/>
                <w:b/>
                <w:color w:val="C00000"/>
                <w:w w:val="105"/>
                <w:sz w:val="24"/>
                <w:szCs w:val="24"/>
              </w:rPr>
              <w:t>places,</w:t>
            </w:r>
            <w:r w:rsidRPr="008047DE">
              <w:rPr>
                <w:rFonts w:ascii="Century Gothic" w:hAnsi="Century Gothic"/>
                <w:b/>
                <w:color w:val="C00000"/>
                <w:spacing w:val="-8"/>
                <w:w w:val="105"/>
                <w:sz w:val="24"/>
                <w:szCs w:val="24"/>
              </w:rPr>
              <w:t xml:space="preserve"> </w:t>
            </w:r>
            <w:r w:rsidRPr="008047DE">
              <w:rPr>
                <w:rFonts w:ascii="Century Gothic" w:hAnsi="Century Gothic"/>
                <w:b/>
                <w:color w:val="C00000"/>
                <w:w w:val="105"/>
                <w:sz w:val="24"/>
                <w:szCs w:val="24"/>
              </w:rPr>
              <w:t>for</w:t>
            </w:r>
            <w:r w:rsidRPr="008047DE">
              <w:rPr>
                <w:rFonts w:ascii="Century Gothic" w:hAnsi="Century Gothic"/>
                <w:b/>
                <w:color w:val="C00000"/>
                <w:spacing w:val="-13"/>
                <w:w w:val="105"/>
                <w:sz w:val="24"/>
                <w:szCs w:val="24"/>
              </w:rPr>
              <w:t xml:space="preserve"> </w:t>
            </w:r>
            <w:r w:rsidRPr="008047DE">
              <w:rPr>
                <w:rFonts w:ascii="Century Gothic" w:hAnsi="Century Gothic"/>
                <w:b/>
                <w:color w:val="C00000"/>
                <w:w w:val="105"/>
                <w:sz w:val="24"/>
                <w:szCs w:val="24"/>
              </w:rPr>
              <w:t>example,</w:t>
            </w:r>
            <w:r w:rsidRPr="008047DE">
              <w:rPr>
                <w:rFonts w:ascii="Century Gothic" w:hAnsi="Century Gothic"/>
                <w:b/>
                <w:color w:val="C00000"/>
                <w:spacing w:val="-1"/>
                <w:w w:val="105"/>
                <w:sz w:val="24"/>
                <w:szCs w:val="24"/>
              </w:rPr>
              <w:t xml:space="preserve"> </w:t>
            </w:r>
            <w:r w:rsidRPr="008047DE">
              <w:rPr>
                <w:rFonts w:ascii="Century Gothic" w:hAnsi="Century Gothic"/>
                <w:b/>
                <w:color w:val="C00000"/>
                <w:w w:val="105"/>
                <w:sz w:val="24"/>
                <w:szCs w:val="24"/>
              </w:rPr>
              <w:t>parks</w:t>
            </w:r>
            <w:r w:rsidRPr="008047DE">
              <w:rPr>
                <w:rFonts w:ascii="Century Gothic" w:hAnsi="Century Gothic"/>
                <w:b/>
                <w:color w:val="C00000"/>
                <w:spacing w:val="-14"/>
                <w:w w:val="105"/>
                <w:sz w:val="24"/>
                <w:szCs w:val="24"/>
              </w:rPr>
              <w:t xml:space="preserve"> </w:t>
            </w:r>
            <w:r w:rsidRPr="008047DE">
              <w:rPr>
                <w:rFonts w:ascii="Century Gothic" w:hAnsi="Century Gothic"/>
                <w:b/>
                <w:color w:val="C00000"/>
                <w:w w:val="105"/>
                <w:sz w:val="24"/>
                <w:szCs w:val="24"/>
              </w:rPr>
              <w:t>or</w:t>
            </w:r>
            <w:r w:rsidRPr="008047DE">
              <w:rPr>
                <w:rFonts w:ascii="Century Gothic" w:hAnsi="Century Gothic"/>
                <w:b/>
                <w:color w:val="C00000"/>
                <w:spacing w:val="-9"/>
                <w:w w:val="105"/>
                <w:sz w:val="24"/>
                <w:szCs w:val="24"/>
              </w:rPr>
              <w:t xml:space="preserve"> </w:t>
            </w:r>
            <w:r w:rsidRPr="008047DE">
              <w:rPr>
                <w:rFonts w:ascii="Century Gothic" w:hAnsi="Century Gothic"/>
                <w:b/>
                <w:color w:val="C00000"/>
                <w:w w:val="105"/>
                <w:sz w:val="24"/>
                <w:szCs w:val="24"/>
              </w:rPr>
              <w:t>in</w:t>
            </w:r>
            <w:r w:rsidRPr="008047DE">
              <w:rPr>
                <w:rFonts w:ascii="Century Gothic" w:hAnsi="Century Gothic"/>
                <w:b/>
                <w:color w:val="C00000"/>
                <w:spacing w:val="-12"/>
                <w:w w:val="105"/>
                <w:sz w:val="24"/>
                <w:szCs w:val="24"/>
              </w:rPr>
              <w:t xml:space="preserve"> </w:t>
            </w:r>
            <w:r w:rsidRPr="008047DE">
              <w:rPr>
                <w:rFonts w:ascii="Century Gothic" w:hAnsi="Century Gothic"/>
                <w:b/>
                <w:color w:val="C00000"/>
                <w:w w:val="105"/>
                <w:sz w:val="24"/>
                <w:szCs w:val="24"/>
              </w:rPr>
              <w:t>the</w:t>
            </w:r>
            <w:r w:rsidRPr="008047DE">
              <w:rPr>
                <w:rFonts w:ascii="Century Gothic" w:hAnsi="Century Gothic"/>
                <w:b/>
                <w:color w:val="C00000"/>
                <w:spacing w:val="-16"/>
                <w:w w:val="105"/>
                <w:sz w:val="24"/>
                <w:szCs w:val="24"/>
              </w:rPr>
              <w:t xml:space="preserve"> </w:t>
            </w:r>
            <w:r w:rsidRPr="008047DE">
              <w:rPr>
                <w:rFonts w:ascii="Century Gothic" w:hAnsi="Century Gothic"/>
                <w:b/>
                <w:color w:val="C00000"/>
                <w:w w:val="105"/>
                <w:sz w:val="24"/>
                <w:szCs w:val="24"/>
              </w:rPr>
              <w:t>street.</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The smoking in public places ban cam into effect in Scotland in 2006.  The law prohibits </w:t>
            </w:r>
            <w:r w:rsidRPr="00DD3798">
              <w:rPr>
                <w:rFonts w:ascii="Century Gothic" w:hAnsi="Century Gothic"/>
                <w:bCs/>
                <w:color w:val="333333"/>
                <w:w w:val="105"/>
              </w:rPr>
              <w:t>smoking</w:t>
            </w:r>
            <w:r w:rsidRPr="00DD3798">
              <w:rPr>
                <w:rFonts w:ascii="Century Gothic" w:hAnsi="Century Gothic"/>
                <w:color w:val="333333"/>
                <w:w w:val="105"/>
              </w:rPr>
              <w:t xml:space="preserve"> in certain </w:t>
            </w:r>
            <w:r w:rsidRPr="00DD3798">
              <w:rPr>
                <w:rFonts w:ascii="Century Gothic" w:hAnsi="Century Gothic"/>
                <w:bCs/>
                <w:color w:val="333333"/>
                <w:w w:val="105"/>
              </w:rPr>
              <w:t>public places</w:t>
            </w:r>
            <w:r w:rsidRPr="00DD3798">
              <w:rPr>
                <w:rFonts w:ascii="Century Gothic" w:hAnsi="Century Gothic"/>
                <w:color w:val="333333"/>
                <w:w w:val="105"/>
              </w:rPr>
              <w:t xml:space="preserve"> which are 'wholly or substantially enclosed', including the majority of workplaces. It will be an offence to smoke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 or to knowingly permit </w:t>
            </w:r>
            <w:r w:rsidRPr="00DD3798">
              <w:rPr>
                <w:rFonts w:ascii="Century Gothic" w:hAnsi="Century Gothic"/>
                <w:bCs/>
                <w:color w:val="333333"/>
                <w:w w:val="105"/>
              </w:rPr>
              <w:t>smoking</w:t>
            </w:r>
            <w:r w:rsidRPr="00DD3798">
              <w:rPr>
                <w:rFonts w:ascii="Century Gothic" w:hAnsi="Century Gothic"/>
                <w:color w:val="333333"/>
                <w:w w:val="105"/>
              </w:rPr>
              <w:t xml:space="preserve"> in no </w:t>
            </w:r>
            <w:r w:rsidRPr="00DD3798">
              <w:rPr>
                <w:rFonts w:ascii="Century Gothic" w:hAnsi="Century Gothic"/>
                <w:bCs/>
                <w:color w:val="333333"/>
                <w:w w:val="105"/>
              </w:rPr>
              <w:t>smoking</w:t>
            </w:r>
            <w:r w:rsidRPr="00DD3798">
              <w:rPr>
                <w:rFonts w:ascii="Century Gothic" w:hAnsi="Century Gothic"/>
                <w:color w:val="333333"/>
                <w:w w:val="105"/>
              </w:rPr>
              <w:t xml:space="preserve"> premises.</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 xml:space="preserve">A second law came into force on 5th December 2016 </w:t>
            </w:r>
            <w:r w:rsidRPr="00DD3798">
              <w:rPr>
                <w:rFonts w:ascii="Century Gothic" w:hAnsi="Century Gothic"/>
                <w:color w:val="333333"/>
                <w:w w:val="105"/>
              </w:rPr>
              <w:t xml:space="preserve">protecting children from </w:t>
            </w:r>
            <w:r w:rsidRPr="00DD3798">
              <w:rPr>
                <w:rFonts w:ascii="Century Gothic" w:hAnsi="Century Gothic"/>
                <w:bCs/>
                <w:color w:val="333333"/>
                <w:w w:val="105"/>
              </w:rPr>
              <w:t>smoking in cars.  It is against the law for a person over the age of 16 to smoke in a car if there is somebody under the age of xx in the car.</w:t>
            </w:r>
          </w:p>
          <w:p w:rsidR="006B7677" w:rsidRPr="00DD3798" w:rsidRDefault="006B7677" w:rsidP="00C657B1">
            <w:pPr>
              <w:tabs>
                <w:tab w:val="left" w:pos="337"/>
              </w:tabs>
              <w:spacing w:before="60"/>
              <w:ind w:left="743"/>
              <w:rPr>
                <w:rFonts w:ascii="Century Gothic" w:hAnsi="Century Gothic"/>
                <w:bCs/>
                <w:color w:val="333333"/>
                <w:w w:val="105"/>
              </w:rPr>
            </w:pPr>
            <w:r w:rsidRPr="00DD3798">
              <w:rPr>
                <w:rFonts w:ascii="Century Gothic" w:hAnsi="Century Gothic"/>
                <w:bCs/>
                <w:color w:val="333333"/>
                <w:w w:val="105"/>
              </w:rPr>
              <w:t>Currently, there are few laws banning smoking in outdoor places because they are difficult to legislate and to enforce.  Some of Scotland’s local authorities have introduced smoke free playparks but this is a request only and cannot be enforced - it relies on the goodwill of visitors.</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49"/>
              </w:tabs>
              <w:spacing w:before="60"/>
              <w:rPr>
                <w:rFonts w:ascii="Century Gothic" w:hAnsi="Century Gothic"/>
                <w:b/>
                <w:color w:val="C00000"/>
                <w:w w:val="105"/>
                <w:sz w:val="24"/>
                <w:szCs w:val="24"/>
              </w:rPr>
            </w:pPr>
            <w:r w:rsidRPr="008047DE">
              <w:rPr>
                <w:rFonts w:ascii="Century Gothic" w:hAnsi="Century Gothic"/>
                <w:b/>
                <w:color w:val="C00000"/>
                <w:w w:val="105"/>
                <w:sz w:val="24"/>
                <w:szCs w:val="24"/>
              </w:rPr>
              <w:t>16 year olds should be allowed to buy alcohol.</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It’s against the law for anyone under 18 to buy alcohol in a pub, off-licence or supermarket or online. The   shopkeeper is committing an offence by selling alcohol to under-18's. They could be fined and lose their licence to sell alcohol.  </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Children aged under 16 must be accompanied by an adult in a pub or bar.</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It’s illegal for an adult to buy alcohol for someone aged under 18, except where that person buys beer, wine or cider for someone aged 16 or 17 to be drunk with a table meal while accompanied by a person over 18.</w:t>
            </w:r>
          </w:p>
          <w:p w:rsidR="006B7677" w:rsidRPr="00DD3798" w:rsidRDefault="006B7677" w:rsidP="003F0048">
            <w:pPr>
              <w:pStyle w:val="ListParagraph"/>
              <w:tabs>
                <w:tab w:val="left" w:pos="445"/>
              </w:tabs>
              <w:spacing w:before="60"/>
              <w:ind w:left="0" w:firstLine="0"/>
              <w:rPr>
                <w:rFonts w:ascii="Century Gothic" w:hAnsi="Century Gothic"/>
                <w:b/>
                <w:color w:val="343434"/>
              </w:rPr>
            </w:pPr>
          </w:p>
        </w:tc>
      </w:tr>
      <w:tr w:rsidR="006B7677" w:rsidRPr="00DD3798" w:rsidTr="003F0048">
        <w:tc>
          <w:tcPr>
            <w:tcW w:w="15451" w:type="dxa"/>
          </w:tcPr>
          <w:p w:rsidR="006B7677" w:rsidRPr="00B7180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are addicted to illegal drugs should get medical help rather than be put in prison.</w:t>
            </w: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p w:rsidR="006B7677" w:rsidRPr="00DD3798" w:rsidRDefault="006B7677" w:rsidP="003F0048">
            <w:pPr>
              <w:pStyle w:val="ListParagraph"/>
              <w:tabs>
                <w:tab w:val="left" w:pos="445"/>
              </w:tabs>
              <w:spacing w:before="60"/>
              <w:ind w:left="0" w:firstLine="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numPr>
                <w:ilvl w:val="0"/>
                <w:numId w:val="14"/>
              </w:numPr>
              <w:tabs>
                <w:tab w:val="left" w:pos="34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who have heart problems through smoking should wait longer than others for medical treatment.</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B71808" w:rsidRDefault="006B7677" w:rsidP="003F0048">
            <w:pPr>
              <w:tabs>
                <w:tab w:val="left" w:pos="445"/>
              </w:tabs>
              <w:spacing w:before="60"/>
              <w:ind w:right="726"/>
              <w:rPr>
                <w:rFonts w:ascii="Century Gothic" w:hAnsi="Century Gothic"/>
                <w:color w:val="343434"/>
              </w:rPr>
            </w:pPr>
          </w:p>
          <w:p w:rsidR="006B7677" w:rsidRPr="00C657B1" w:rsidRDefault="006B7677" w:rsidP="003D4A14">
            <w:pPr>
              <w:pStyle w:val="ListParagraph"/>
              <w:numPr>
                <w:ilvl w:val="0"/>
                <w:numId w:val="14"/>
              </w:numPr>
              <w:tabs>
                <w:tab w:val="left" w:pos="329"/>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Needle replacements (where people who inject drugs are given clean injecting equipment) are a good idea.</w:t>
            </w:r>
          </w:p>
          <w:p w:rsidR="006B7677" w:rsidRPr="00DD3798" w:rsidRDefault="006B7677" w:rsidP="00C657B1">
            <w:pPr>
              <w:tabs>
                <w:tab w:val="left" w:pos="337"/>
              </w:tabs>
              <w:spacing w:before="60"/>
              <w:ind w:left="743"/>
              <w:rPr>
                <w:rFonts w:ascii="Century Gothic" w:hAnsi="Century Gothic"/>
                <w:color w:val="333333"/>
                <w:w w:val="105"/>
              </w:rPr>
            </w:pPr>
            <w:r w:rsidRPr="00DD3798">
              <w:rPr>
                <w:rFonts w:ascii="Century Gothic" w:hAnsi="Century Gothic"/>
                <w:color w:val="333333"/>
                <w:w w:val="105"/>
              </w:rPr>
              <w:t xml:space="preserve">Injecting equipment provision (IEP) is a social service that allows people who inject drugs to obtain needles, syringes and other injecting paraphernalia free of charge.  This harm reduction intervention has been shown to reduce the risk of blood bourne viruses such as HIV and Hepatitis C as well as other injecting related complications. </w:t>
            </w:r>
          </w:p>
          <w:p w:rsidR="006B7677" w:rsidRPr="00DD3798" w:rsidRDefault="006B7677" w:rsidP="003F0048">
            <w:pPr>
              <w:tabs>
                <w:tab w:val="left" w:pos="337"/>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62253B">
            <w:pPr>
              <w:tabs>
                <w:tab w:val="left" w:pos="445"/>
              </w:tabs>
              <w:spacing w:before="60"/>
              <w:ind w:right="726"/>
              <w:rPr>
                <w:rFonts w:ascii="Century Gothic" w:hAnsi="Century Gothic"/>
                <w:color w:val="343434"/>
              </w:rPr>
            </w:pPr>
          </w:p>
          <w:p w:rsidR="006B7677" w:rsidRPr="0062253B" w:rsidRDefault="006B7677" w:rsidP="0062253B">
            <w:pPr>
              <w:pStyle w:val="ListParagraph"/>
              <w:numPr>
                <w:ilvl w:val="0"/>
                <w:numId w:val="14"/>
              </w:numPr>
              <w:tabs>
                <w:tab w:val="left" w:pos="329"/>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People have always used drugs and they always will.</w:t>
            </w: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p w:rsidR="006B7677" w:rsidRPr="0062253B" w:rsidRDefault="006B7677" w:rsidP="0062253B">
            <w:pPr>
              <w:tabs>
                <w:tab w:val="left" w:pos="445"/>
              </w:tabs>
              <w:spacing w:before="60"/>
              <w:ind w:right="726"/>
              <w:rPr>
                <w:rFonts w:ascii="Century Gothic" w:hAnsi="Century Gothic"/>
                <w:color w:val="343434"/>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62253B">
              <w:rPr>
                <w:rFonts w:ascii="Century Gothic" w:hAnsi="Century Gothic"/>
                <w:b/>
                <w:color w:val="C00000"/>
                <w:w w:val="105"/>
                <w:sz w:val="24"/>
                <w:szCs w:val="24"/>
              </w:rPr>
              <w:t>It is not right that alcohol and tobacco are legal and cannabis is not.</w:t>
            </w:r>
          </w:p>
          <w:p w:rsidR="006B7677" w:rsidRPr="0062253B" w:rsidRDefault="006B7677" w:rsidP="0062253B">
            <w:pPr>
              <w:tabs>
                <w:tab w:val="left" w:pos="342"/>
              </w:tabs>
              <w:spacing w:before="60"/>
              <w:ind w:left="743"/>
              <w:rPr>
                <w:rFonts w:ascii="Century Gothic" w:hAnsi="Century Gothic"/>
                <w:color w:val="333333"/>
                <w:w w:val="105"/>
              </w:rPr>
            </w:pPr>
            <w:r w:rsidRPr="0062253B">
              <w:rPr>
                <w:rFonts w:ascii="Century Gothic" w:hAnsi="Century Gothic"/>
                <w:color w:val="333333"/>
                <w:w w:val="105"/>
              </w:rPr>
              <w:t>Cannabis is a class B drug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Possession - Up to 5 years in prison, an unlimited fine or both</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Supply and production -up to 14 years in prison, an unlimited fine or both</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Once someone is addicted to a substance they are addicted for life.</w:t>
            </w:r>
          </w:p>
          <w:p w:rsidR="006B7677" w:rsidRPr="00DD3798" w:rsidRDefault="006B7677" w:rsidP="0062253B">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62253B" w:rsidRDefault="006B7677" w:rsidP="0062253B">
            <w:pPr>
              <w:pStyle w:val="ListParagraph"/>
              <w:tabs>
                <w:tab w:val="left" w:pos="342"/>
              </w:tabs>
              <w:spacing w:before="60"/>
              <w:ind w:left="720" w:firstLine="0"/>
              <w:rPr>
                <w:rFonts w:ascii="Century Gothic" w:hAnsi="Century Gothic"/>
                <w:b/>
                <w:color w:val="C00000"/>
                <w:w w:val="105"/>
                <w:sz w:val="24"/>
                <w:szCs w:val="24"/>
              </w:rPr>
            </w:pPr>
          </w:p>
          <w:p w:rsidR="006B7677" w:rsidRPr="00C657B1" w:rsidRDefault="006B7677" w:rsidP="003D4A14">
            <w:pPr>
              <w:pStyle w:val="ListParagraph"/>
              <w:numPr>
                <w:ilvl w:val="0"/>
                <w:numId w:val="14"/>
              </w:numPr>
              <w:tabs>
                <w:tab w:val="left" w:pos="342"/>
              </w:tabs>
              <w:spacing w:before="60"/>
              <w:rPr>
                <w:rFonts w:ascii="Century Gothic" w:hAnsi="Century Gothic"/>
                <w:b/>
                <w:color w:val="C00000"/>
                <w:w w:val="105"/>
                <w:sz w:val="24"/>
                <w:szCs w:val="24"/>
              </w:rPr>
            </w:pPr>
            <w:r w:rsidRPr="00C657B1">
              <w:rPr>
                <w:rFonts w:ascii="Century Gothic" w:hAnsi="Century Gothic"/>
                <w:b/>
                <w:color w:val="C00000"/>
                <w:w w:val="105"/>
                <w:sz w:val="24"/>
                <w:szCs w:val="24"/>
              </w:rPr>
              <w:t>Too many young people drink too much alcohol.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The Scottish Schools Adolescent Lifestyle and Substance Use Survey (SALSUS) provides national level data on smoking, drinking, drug use</w:t>
            </w:r>
            <w:r>
              <w:rPr>
                <w:rFonts w:ascii="Century Gothic" w:hAnsi="Century Gothic"/>
                <w:color w:val="333333"/>
                <w:w w:val="105"/>
              </w:rPr>
              <w:t xml:space="preserve"> </w:t>
            </w:r>
            <w:r w:rsidRPr="00DD3798">
              <w:rPr>
                <w:rFonts w:ascii="Century Gothic" w:hAnsi="Century Gothic"/>
                <w:color w:val="333333"/>
                <w:w w:val="105"/>
              </w:rPr>
              <w:t>and lifestyle issues amongst Scotland’s secondary school children.</w:t>
            </w:r>
          </w:p>
          <w:p w:rsidR="006B7677" w:rsidRPr="00DD3798" w:rsidRDefault="00DF5FB9" w:rsidP="00C657B1">
            <w:pPr>
              <w:tabs>
                <w:tab w:val="left" w:pos="342"/>
              </w:tabs>
              <w:spacing w:before="60"/>
              <w:ind w:left="743"/>
              <w:rPr>
                <w:rFonts w:ascii="Century Gothic" w:hAnsi="Century Gothic"/>
                <w:color w:val="333333"/>
                <w:w w:val="105"/>
              </w:rPr>
            </w:pPr>
            <w:hyperlink r:id="rId73" w:history="1">
              <w:r w:rsidR="006B7677" w:rsidRPr="00DD3798">
                <w:rPr>
                  <w:rFonts w:ascii="Century Gothic" w:hAnsi="Century Gothic"/>
                  <w:color w:val="333333"/>
                  <w:w w:val="105"/>
                </w:rPr>
                <w:t>SALSUS 2015</w:t>
              </w:r>
            </w:hyperlink>
            <w:r w:rsidR="006B7677" w:rsidRPr="00DD3798">
              <w:rPr>
                <w:rFonts w:ascii="Century Gothic" w:hAnsi="Century Gothic"/>
                <w:color w:val="333333"/>
                <w:w w:val="105"/>
              </w:rPr>
              <w:t xml:space="preserve"> shows:</w:t>
            </w:r>
          </w:p>
          <w:p w:rsidR="006B7677" w:rsidRPr="00DD3798" w:rsidRDefault="006B7677"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DD3798">
              <w:rPr>
                <w:rFonts w:ascii="Century Gothic" w:hAnsi="Century Gothic"/>
                <w:color w:val="333333"/>
                <w:w w:val="105"/>
              </w:rPr>
              <w:t>Two thirds (66%) of 15 year olds and a third (28%) of 13 year olds have </w:t>
            </w:r>
            <w:r>
              <w:rPr>
                <w:rFonts w:ascii="Century Gothic" w:hAnsi="Century Gothic"/>
                <w:color w:val="333333"/>
                <w:w w:val="105"/>
              </w:rPr>
              <w:t>n</w:t>
            </w:r>
            <w:r w:rsidRPr="00DD3798">
              <w:rPr>
                <w:rFonts w:ascii="Century Gothic" w:hAnsi="Century Gothic"/>
                <w:color w:val="333333"/>
                <w:w w:val="105"/>
              </w:rPr>
              <w:t>ever had an alcoholic drink.</w:t>
            </w:r>
          </w:p>
          <w:p w:rsidR="006B7677" w:rsidRPr="00DD3798" w:rsidRDefault="006B7677"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DD3798">
              <w:rPr>
                <w:rFonts w:ascii="Century Gothic" w:hAnsi="Century Gothic"/>
                <w:color w:val="333333"/>
                <w:w w:val="105"/>
              </w:rPr>
              <w:t>Less than half of 13 year olds (45%) and around two-thirds of 15 year olds (68%) who had ever had alcohol, had been drunk at least once.</w:t>
            </w:r>
          </w:p>
          <w:p w:rsidR="006B7677" w:rsidRPr="00DD3798" w:rsidRDefault="006B7677"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DD3798">
              <w:rPr>
                <w:rFonts w:ascii="Century Gothic" w:hAnsi="Century Gothic"/>
                <w:color w:val="333333"/>
                <w:w w:val="105"/>
              </w:rPr>
              <w:t>Drinking in the last week has been decreasing since 2002. 15 year old girls were slightly more likely than 15 year old boys to have drunk alcohol in the last week: 19% of 15 year olds girls drank in the last week, compared with 16% of 15 year old boys. There was no difference between 13 year old boys and girls.</w:t>
            </w:r>
          </w:p>
          <w:p w:rsidR="006B7677" w:rsidRPr="00DD3798" w:rsidRDefault="006B7677"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DD3798">
              <w:rPr>
                <w:rFonts w:ascii="Century Gothic" w:hAnsi="Century Gothic"/>
                <w:color w:val="333333"/>
                <w:w w:val="105"/>
              </w:rPr>
              <w:lastRenderedPageBreak/>
              <w:t>It has become much less common for 15 year olds to buy alcohol directly from a shop, they are more likely to source alcohol from home, friends or relatives.</w:t>
            </w:r>
          </w:p>
          <w:p w:rsidR="006B7677" w:rsidRPr="00DD3798" w:rsidRDefault="006B7677" w:rsidP="00C657B1">
            <w:pPr>
              <w:pStyle w:val="ListParagraph"/>
              <w:numPr>
                <w:ilvl w:val="0"/>
                <w:numId w:val="12"/>
              </w:numPr>
              <w:tabs>
                <w:tab w:val="left" w:pos="342"/>
                <w:tab w:val="left" w:pos="1452"/>
              </w:tabs>
              <w:spacing w:before="60"/>
              <w:ind w:left="1452" w:hanging="425"/>
              <w:rPr>
                <w:rFonts w:ascii="Century Gothic" w:hAnsi="Century Gothic"/>
                <w:color w:val="333333"/>
                <w:w w:val="105"/>
              </w:rPr>
            </w:pPr>
            <w:r w:rsidRPr="00DD3798">
              <w:rPr>
                <w:rFonts w:ascii="Century Gothic" w:hAnsi="Century Gothic"/>
                <w:color w:val="333333"/>
                <w:w w:val="105"/>
              </w:rPr>
              <w:t>The most common drinking location among 13 year olds was at their own home and among 15 year olds was at a party with friends.</w:t>
            </w:r>
          </w:p>
          <w:p w:rsidR="006B7677" w:rsidRPr="00DD3798" w:rsidRDefault="006B7677" w:rsidP="003F0048">
            <w:pPr>
              <w:pStyle w:val="ListParagraph"/>
              <w:tabs>
                <w:tab w:val="left" w:pos="342"/>
              </w:tabs>
              <w:spacing w:before="60"/>
              <w:ind w:left="720" w:firstLine="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62253B"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62253B">
              <w:rPr>
                <w:rFonts w:ascii="Century Gothic" w:hAnsi="Century Gothic"/>
                <w:b/>
                <w:color w:val="C00000"/>
                <w:w w:val="105"/>
                <w:sz w:val="24"/>
                <w:szCs w:val="24"/>
              </w:rPr>
              <w:t>Many doctors are too quick to prescribe medicines for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Scottish Prescription Costs 2015 (www.isdscotland.org)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In 2015/16 the total number of items dispensed was 102.61 million items with a gross ingredient cost of £1.10 billion. </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How else can medical practitioners help their patients?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In some cases, it may be possible to use social prescribing in conjunction with prescribing medicines.  Social prescribing is a way of linking patients in primary care with sources of support within the community. It provides GPs with a non-medical referral option that can operate alongside existing treatments to improve health and well-being. While there is no widely agreed definition of social prescribing, or ‘community referrals’, reports on social prescribing include an extensive range of prescribed interventions and activities such as health walks, befriending and self help groups.</w:t>
            </w:r>
          </w:p>
          <w:p w:rsidR="008047DE" w:rsidRPr="00C657B1" w:rsidRDefault="008047DE" w:rsidP="00C657B1">
            <w:pPr>
              <w:tabs>
                <w:tab w:val="left" w:pos="342"/>
              </w:tabs>
              <w:spacing w:before="60"/>
              <w:ind w:left="743"/>
              <w:rPr>
                <w:rFonts w:ascii="Century Gothic" w:hAnsi="Century Gothic"/>
                <w:color w:val="333333"/>
                <w:w w:val="105"/>
              </w:rPr>
            </w:pPr>
          </w:p>
          <w:p w:rsidR="008047DE" w:rsidRDefault="008047DE"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C657B1" w:rsidRDefault="00C657B1" w:rsidP="003F0048">
            <w:pPr>
              <w:widowControl/>
              <w:adjustRightInd w:val="0"/>
              <w:rPr>
                <w:rFonts w:ascii="Century Gothic" w:hAnsi="Century Gothic" w:cs="ArialMT"/>
                <w:lang w:val="en-GB"/>
              </w:rPr>
            </w:pPr>
          </w:p>
          <w:p w:rsidR="008047DE" w:rsidRPr="00DD3798" w:rsidRDefault="008047DE"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s="ArialMT"/>
                <w:lang w:val="en-GB"/>
              </w:rPr>
            </w:pPr>
          </w:p>
          <w:p w:rsidR="006B7677" w:rsidRPr="00DD3798" w:rsidRDefault="006B7677" w:rsidP="003F0048">
            <w:pPr>
              <w:widowControl/>
              <w:adjustRightInd w:val="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Drinking and driving is not on but it is ok to drive after smoking cannabis.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It’s illegal to drive if either:</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you’re unfit to do so because you’re on legal or illegal drugs</w:t>
            </w:r>
          </w:p>
          <w:p w:rsidR="006B7677" w:rsidRPr="00DD3798" w:rsidRDefault="006B7677" w:rsidP="00C657B1">
            <w:pPr>
              <w:pStyle w:val="ListParagraph"/>
              <w:numPr>
                <w:ilvl w:val="0"/>
                <w:numId w:val="13"/>
              </w:numPr>
              <w:tabs>
                <w:tab w:val="left" w:pos="342"/>
              </w:tabs>
              <w:spacing w:before="60"/>
              <w:ind w:firstLine="448"/>
              <w:rPr>
                <w:rFonts w:ascii="Century Gothic" w:hAnsi="Century Gothic"/>
                <w:color w:val="333333"/>
                <w:w w:val="105"/>
              </w:rPr>
            </w:pPr>
            <w:r w:rsidRPr="00DD3798">
              <w:rPr>
                <w:rFonts w:ascii="Century Gothic" w:hAnsi="Century Gothic"/>
                <w:color w:val="333333"/>
                <w:w w:val="105"/>
              </w:rPr>
              <w:t>you have certain levels of illegal drugs in your blood (even if they haven’t affected your driving)</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Legal drugs are prescription or over-the-counter medicines. If you’re taking them and not sure if you should drive, talk to your doctor, pharmacist or healthcare professional.</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The police can stop you and make you do a ‘field impairment assessment’ if they think you’re on drugs. This is a series of tests, eg asking you to walk in a straight line. They can also use a roadside drug kit to screen for cannabis and cocaine.</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If they think you’re unfit to drive because of taking drugs, you’ll be arrested and will have to take a blood or urine test at a police station.</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lastRenderedPageBreak/>
              <w:t>You could be charged with a crime if the test shows you’ve taken drugs.</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956152" w:rsidRDefault="00956152" w:rsidP="00956152">
            <w:pPr>
              <w:pStyle w:val="ListParagraph"/>
              <w:tabs>
                <w:tab w:val="left" w:pos="342"/>
              </w:tabs>
              <w:spacing w:before="60"/>
              <w:ind w:left="720" w:firstLine="0"/>
              <w:rPr>
                <w:rFonts w:ascii="Century Gothic" w:hAnsi="Century Gothic"/>
                <w:b/>
                <w:color w:val="C00000"/>
                <w:w w:val="105"/>
                <w:sz w:val="24"/>
                <w:szCs w:val="2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not ok for young women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 xml:space="preserve">Weekly </w:t>
            </w:r>
            <w:r w:rsidRPr="00C657B1">
              <w:rPr>
                <w:rFonts w:ascii="Century Gothic" w:hAnsi="Century Gothic"/>
                <w:color w:val="333333"/>
                <w:w w:val="105"/>
              </w:rPr>
              <w:t>Guideline</w:t>
            </w:r>
            <w:r w:rsidRPr="00DD3798">
              <w:rPr>
                <w:rFonts w:ascii="Century Gothic" w:hAnsi="Century Gothic"/>
                <w:color w:val="333333"/>
                <w:w w:val="105"/>
              </w:rPr>
              <w:t xml:space="preserve"> for regular </w:t>
            </w:r>
            <w:r w:rsidRPr="00C657B1">
              <w:rPr>
                <w:rFonts w:ascii="Century Gothic" w:hAnsi="Century Gothic"/>
                <w:color w:val="333333"/>
                <w:w w:val="105"/>
              </w:rPr>
              <w:t>drinking</w:t>
            </w:r>
            <w:r w:rsidRPr="00DD3798">
              <w:rPr>
                <w:rFonts w:ascii="Century Gothic" w:hAnsi="Century Gothic"/>
                <w:color w:val="333333"/>
                <w:w w:val="105"/>
              </w:rPr>
              <w:t xml:space="preserve">: The Chief Medical Officers' </w:t>
            </w:r>
            <w:r w:rsidRPr="00C657B1">
              <w:rPr>
                <w:rFonts w:ascii="Century Gothic" w:hAnsi="Century Gothic"/>
                <w:color w:val="333333"/>
                <w:w w:val="105"/>
              </w:rPr>
              <w:t>guideline</w:t>
            </w:r>
            <w:r w:rsidRPr="00DD3798">
              <w:rPr>
                <w:rFonts w:ascii="Century Gothic" w:hAnsi="Century Gothic"/>
                <w:color w:val="333333"/>
                <w:w w:val="105"/>
              </w:rPr>
              <w:t xml:space="preserve"> for both men and women is that: you are safest not to drink regularly more than 14 units per week, to keep health risks from </w:t>
            </w:r>
            <w:r w:rsidRPr="00C657B1">
              <w:rPr>
                <w:rFonts w:ascii="Century Gothic" w:hAnsi="Century Gothic"/>
                <w:color w:val="333333"/>
                <w:w w:val="105"/>
              </w:rPr>
              <w:t>drinking alcohol</w:t>
            </w:r>
            <w:r w:rsidRPr="00DD3798">
              <w:rPr>
                <w:rFonts w:ascii="Century Gothic" w:hAnsi="Century Gothic"/>
                <w:color w:val="333333"/>
                <w:w w:val="105"/>
              </w:rPr>
              <w:t xml:space="preserve"> to a low level.</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287BDA" w:rsidRDefault="006B7677" w:rsidP="003F0048">
            <w:pPr>
              <w:tabs>
                <w:tab w:val="left" w:pos="445"/>
              </w:tabs>
              <w:spacing w:before="60"/>
              <w:ind w:right="726" w:hanging="213"/>
              <w:rPr>
                <w:rFonts w:ascii="Century Gothic" w:hAnsi="Century Gothic"/>
                <w:color w:val="343434"/>
              </w:rPr>
            </w:pPr>
          </w:p>
          <w:p w:rsidR="006B7677" w:rsidRPr="008047DE" w:rsidRDefault="006B7677" w:rsidP="00956152">
            <w:pPr>
              <w:pStyle w:val="ListParagraph"/>
              <w:numPr>
                <w:ilvl w:val="0"/>
                <w:numId w:val="14"/>
              </w:numPr>
              <w:tabs>
                <w:tab w:val="left" w:pos="342"/>
              </w:tabs>
              <w:spacing w:before="60"/>
              <w:ind w:hanging="402"/>
              <w:rPr>
                <w:rFonts w:ascii="Century Gothic" w:hAnsi="Century Gothic"/>
                <w:b/>
                <w:color w:val="C00000"/>
                <w:w w:val="105"/>
                <w:sz w:val="24"/>
                <w:szCs w:val="24"/>
              </w:rPr>
            </w:pPr>
            <w:r w:rsidRPr="008047DE">
              <w:rPr>
                <w:rFonts w:ascii="Century Gothic" w:hAnsi="Century Gothic"/>
                <w:b/>
                <w:color w:val="C00000"/>
                <w:w w:val="105"/>
                <w:sz w:val="24"/>
                <w:szCs w:val="24"/>
              </w:rPr>
              <w:t>It is ok for young men to get really drunk.</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CMO guidance is the same for men as it is for women!</w:t>
            </w:r>
          </w:p>
          <w:p w:rsidR="006B7677" w:rsidRPr="00DD3798" w:rsidRDefault="006B7677" w:rsidP="003F0048">
            <w:pPr>
              <w:tabs>
                <w:tab w:val="left" w:pos="342"/>
              </w:tabs>
              <w:spacing w:before="60"/>
              <w:rPr>
                <w:rFonts w:ascii="Century Gothic" w:hAnsi="Century Gothic"/>
                <w:color w:val="333333"/>
                <w:w w:val="105"/>
              </w:rPr>
            </w:pPr>
          </w:p>
        </w:tc>
      </w:tr>
      <w:tr w:rsidR="006B7677" w:rsidRPr="00DD3798" w:rsidTr="003F0048">
        <w:tc>
          <w:tcPr>
            <w:tcW w:w="15451" w:type="dxa"/>
          </w:tcPr>
          <w:p w:rsidR="006B7677" w:rsidRPr="00DD3798" w:rsidRDefault="006B7677" w:rsidP="003F0048">
            <w:pPr>
              <w:pStyle w:val="ListParagraph"/>
              <w:tabs>
                <w:tab w:val="left" w:pos="445"/>
              </w:tabs>
              <w:spacing w:before="60"/>
              <w:ind w:left="720" w:right="726" w:firstLine="0"/>
              <w:rPr>
                <w:rFonts w:ascii="Century Gothic" w:hAnsi="Century Gothic"/>
                <w:color w:val="343434"/>
              </w:rPr>
            </w:pPr>
          </w:p>
          <w:p w:rsidR="006B7677" w:rsidRPr="008047DE" w:rsidRDefault="006B7677" w:rsidP="00956152">
            <w:pPr>
              <w:tabs>
                <w:tab w:val="left" w:pos="342"/>
                <w:tab w:val="left" w:pos="743"/>
              </w:tabs>
              <w:spacing w:before="60"/>
              <w:ind w:firstLine="318"/>
              <w:rPr>
                <w:rFonts w:ascii="Century Gothic" w:hAnsi="Century Gothic"/>
                <w:b/>
                <w:color w:val="C00000"/>
                <w:w w:val="105"/>
                <w:sz w:val="24"/>
                <w:szCs w:val="24"/>
              </w:rPr>
            </w:pPr>
            <w:r w:rsidRPr="008047DE">
              <w:rPr>
                <w:rFonts w:ascii="Century Gothic" w:hAnsi="Century Gothic"/>
                <w:b/>
                <w:color w:val="C00000"/>
                <w:w w:val="105"/>
                <w:sz w:val="24"/>
                <w:szCs w:val="24"/>
              </w:rPr>
              <w:t>14. It is unfair to be banned from entering countries like the USA if you get caught and charged for possession of drugs.</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Under US Immigration law, if you have been arrested at any time, you are required to declare the arrest when applying for a visa. If the arrest resulted in a conviction, you may be permanently ineligible to receive a visa. If you are permanently ineligible, in order to travel, a waiver of the permanent ineligibility is required.</w:t>
            </w:r>
          </w:p>
          <w:p w:rsidR="006B7677" w:rsidRPr="00DD3798" w:rsidRDefault="006B7677" w:rsidP="00C657B1">
            <w:pPr>
              <w:tabs>
                <w:tab w:val="left" w:pos="342"/>
              </w:tabs>
              <w:spacing w:before="60"/>
              <w:ind w:left="743"/>
              <w:rPr>
                <w:rFonts w:ascii="Century Gothic" w:hAnsi="Century Gothic"/>
                <w:color w:val="333333"/>
                <w:w w:val="105"/>
              </w:rPr>
            </w:pPr>
            <w:r w:rsidRPr="00DD3798">
              <w:rPr>
                <w:rFonts w:ascii="Century Gothic" w:hAnsi="Century Gothic"/>
                <w:color w:val="333333"/>
                <w:w w:val="105"/>
              </w:rPr>
              <w:t>The Rehabilitation of Offenders Act does not apply to the United States visa law. Therefore, even travellers with a spent conviction are required to declare the arrest and/or conviction.</w:t>
            </w:r>
          </w:p>
          <w:p w:rsidR="006B7677" w:rsidRPr="00DD3798" w:rsidRDefault="006B7677" w:rsidP="003F0048">
            <w:pPr>
              <w:tabs>
                <w:tab w:val="left" w:pos="342"/>
              </w:tabs>
              <w:spacing w:before="60"/>
              <w:rPr>
                <w:rFonts w:ascii="Century Gothic" w:hAnsi="Century Gothic"/>
                <w:color w:val="333333"/>
                <w:w w:val="105"/>
              </w:rPr>
            </w:pPr>
          </w:p>
        </w:tc>
      </w:tr>
    </w:tbl>
    <w:p w:rsidR="006B7677" w:rsidRDefault="006B7677" w:rsidP="001D52B6">
      <w:pPr>
        <w:spacing w:before="56"/>
        <w:ind w:right="-584"/>
        <w:rPr>
          <w:rFonts w:ascii="Century Gothic" w:hAnsi="Century Gothic"/>
          <w:b/>
          <w:caps/>
          <w:color w:val="C00000"/>
          <w:sz w:val="40"/>
          <w:szCs w:val="40"/>
        </w:rPr>
        <w:sectPr w:rsidR="006B7677" w:rsidSect="00AC2596">
          <w:headerReference w:type="default" r:id="rId74"/>
          <w:footerReference w:type="default" r:id="rId75"/>
          <w:pgSz w:w="16840" w:h="11920" w:orient="landscape"/>
          <w:pgMar w:top="720" w:right="720" w:bottom="720" w:left="720" w:header="606" w:footer="896" w:gutter="0"/>
          <w:cols w:space="720"/>
          <w:docGrid w:linePitch="299"/>
        </w:sectPr>
      </w:pPr>
    </w:p>
    <w:p w:rsidR="006B7677" w:rsidRPr="006B7677" w:rsidRDefault="00722F59" w:rsidP="006B7677">
      <w:pPr>
        <w:spacing w:before="89"/>
        <w:rPr>
          <w:rFonts w:ascii="Century Gothic" w:hAnsi="Century Gothic"/>
          <w:b/>
          <w:caps/>
          <w:color w:val="C00000"/>
          <w:sz w:val="40"/>
          <w:szCs w:val="40"/>
        </w:rPr>
      </w:pPr>
      <w:r>
        <w:rPr>
          <w:rFonts w:ascii="Century Gothic" w:hAnsi="Century Gothic"/>
          <w:b/>
          <w:caps/>
          <w:noProof/>
          <w:color w:val="C00000"/>
          <w:sz w:val="40"/>
          <w:szCs w:val="40"/>
          <w:lang w:val="en-GB" w:eastAsia="en-GB"/>
        </w:rPr>
        <w:lastRenderedPageBreak/>
        <mc:AlternateContent>
          <mc:Choice Requires="wps">
            <w:drawing>
              <wp:anchor distT="0" distB="0" distL="114300" distR="114300" simplePos="0" relativeHeight="251707392" behindDoc="0" locked="0" layoutInCell="1" allowOverlap="1">
                <wp:simplePos x="0" y="0"/>
                <wp:positionH relativeFrom="column">
                  <wp:posOffset>5334000</wp:posOffset>
                </wp:positionH>
                <wp:positionV relativeFrom="paragraph">
                  <wp:posOffset>-342900</wp:posOffset>
                </wp:positionV>
                <wp:extent cx="1314450" cy="666750"/>
                <wp:effectExtent l="0" t="0" r="0" b="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6667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EF41904" id="Rounded Rectangle 32" o:spid="_x0000_s1026" style="position:absolute;margin-left:420pt;margin-top:-27pt;width:103.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" filled="f" strokecolor="black [3213]" strokeweight="1pt">
                <v:path arrowok="t"/>
              </v:roundrect>
            </w:pict>
          </mc:Fallback>
        </mc:AlternateContent>
      </w:r>
      <w:r w:rsidR="008047DE">
        <w:rPr>
          <w:rFonts w:ascii="Century Gothic" w:hAnsi="Century Gothic"/>
          <w:b/>
          <w:caps/>
          <w:noProof/>
          <w:color w:val="C00000"/>
          <w:sz w:val="40"/>
          <w:szCs w:val="40"/>
          <w:lang w:val="en-GB" w:eastAsia="en-GB"/>
        </w:rPr>
        <w:drawing>
          <wp:anchor distT="0" distB="0" distL="114300" distR="114300" simplePos="0" relativeHeight="251693056" behindDoc="1" locked="0" layoutInCell="1" allowOverlap="1">
            <wp:simplePos x="0" y="0"/>
            <wp:positionH relativeFrom="column">
              <wp:posOffset>5927725</wp:posOffset>
            </wp:positionH>
            <wp:positionV relativeFrom="paragraph">
              <wp:posOffset>-351155</wp:posOffset>
            </wp:positionV>
            <wp:extent cx="582930" cy="667385"/>
            <wp:effectExtent l="0" t="0" r="7620" b="0"/>
            <wp:wrapTight wrapText="bothSides">
              <wp:wrapPolygon edited="0">
                <wp:start x="0" y="0"/>
                <wp:lineTo x="0" y="20963"/>
                <wp:lineTo x="21176" y="20963"/>
                <wp:lineTo x="211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70">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92032" behindDoc="1" locked="0" layoutInCell="1" allowOverlap="1">
            <wp:simplePos x="0" y="0"/>
            <wp:positionH relativeFrom="column">
              <wp:posOffset>5328285</wp:posOffset>
            </wp:positionH>
            <wp:positionV relativeFrom="paragraph">
              <wp:posOffset>-319405</wp:posOffset>
            </wp:positionV>
            <wp:extent cx="630555" cy="612140"/>
            <wp:effectExtent l="0" t="0" r="0" b="0"/>
            <wp:wrapTight wrapText="bothSides">
              <wp:wrapPolygon edited="0">
                <wp:start x="0" y="0"/>
                <wp:lineTo x="0" y="20838"/>
                <wp:lineTo x="20882" y="20838"/>
                <wp:lineTo x="208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5">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Pr>
          <w:rFonts w:ascii="Century Gothic" w:hAnsi="Century Gothic"/>
          <w:b/>
          <w:caps/>
          <w:noProof/>
          <w:color w:val="C00000"/>
          <w:sz w:val="40"/>
          <w:szCs w:val="40"/>
          <w:lang w:val="en-GB" w:eastAsia="en-GB"/>
        </w:rPr>
        <mc:AlternateContent>
          <mc:Choice Requires="wps">
            <w:drawing>
              <wp:anchor distT="0" distB="0" distL="114300" distR="114300" simplePos="0" relativeHeight="251685888" behindDoc="0" locked="0" layoutInCell="1" allowOverlap="1">
                <wp:simplePos x="0" y="0"/>
                <wp:positionH relativeFrom="column">
                  <wp:posOffset>7346950</wp:posOffset>
                </wp:positionH>
                <wp:positionV relativeFrom="paragraph">
                  <wp:posOffset>-319405</wp:posOffset>
                </wp:positionV>
                <wp:extent cx="2301875" cy="945515"/>
                <wp:effectExtent l="0" t="0" r="3175" b="698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94551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679B488" id="Rounded Rectangle 18" o:spid="_x0000_s1026" style="position:absolute;margin-left:578.5pt;margin-top:-25.15pt;width:181.25pt;height:7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" fillcolor="white [3212]" strokecolor="black [3213]" strokeweight="2pt">
                <v:fill opacity="0"/>
                <v:path arrowok="t"/>
              </v:roundrect>
            </w:pict>
          </mc:Fallback>
        </mc:AlternateContent>
      </w:r>
      <w:r w:rsidR="006B7677" w:rsidRPr="006B7677">
        <w:rPr>
          <w:rFonts w:ascii="Century Gothic" w:hAnsi="Century Gothic"/>
          <w:b/>
          <w:caps/>
          <w:noProof/>
          <w:color w:val="C00000"/>
          <w:sz w:val="40"/>
          <w:szCs w:val="40"/>
          <w:lang w:val="en-GB" w:eastAsia="en-GB"/>
        </w:rPr>
        <w:t>alcohol and drugs</w:t>
      </w:r>
      <w:r w:rsidR="006B7677" w:rsidRPr="006B7677">
        <w:rPr>
          <w:rFonts w:ascii="Century Gothic" w:hAnsi="Century Gothic"/>
          <w:b/>
          <w:caps/>
          <w:color w:val="C00000"/>
          <w:sz w:val="40"/>
          <w:szCs w:val="40"/>
        </w:rPr>
        <w:t xml:space="preserve">: </w:t>
      </w:r>
    </w:p>
    <w:p w:rsidR="006B7677" w:rsidRPr="006B7677" w:rsidRDefault="00B95DE4" w:rsidP="006B7677">
      <w:pPr>
        <w:spacing w:before="89"/>
        <w:rPr>
          <w:b/>
          <w:color w:val="C00000"/>
          <w:sz w:val="32"/>
          <w:szCs w:val="32"/>
        </w:rPr>
      </w:pPr>
      <w:r>
        <w:rPr>
          <w:rFonts w:ascii="Century Gothic" w:hAnsi="Century Gothic"/>
          <w:b/>
          <w:caps/>
          <w:noProof/>
          <w:color w:val="C00000"/>
          <w:sz w:val="40"/>
          <w:szCs w:val="40"/>
          <w:lang w:val="en-GB" w:eastAsia="en-GB"/>
        </w:rPr>
        <w:drawing>
          <wp:anchor distT="0" distB="0" distL="114300" distR="114300" simplePos="0" relativeHeight="251781120" behindDoc="1" locked="0" layoutInCell="1" allowOverlap="1">
            <wp:simplePos x="0" y="0"/>
            <wp:positionH relativeFrom="column">
              <wp:posOffset>5791200</wp:posOffset>
            </wp:positionH>
            <wp:positionV relativeFrom="paragraph">
              <wp:posOffset>488950</wp:posOffset>
            </wp:positionV>
            <wp:extent cx="632460" cy="514350"/>
            <wp:effectExtent l="0" t="0" r="0" b="0"/>
            <wp:wrapTight wrapText="bothSides">
              <wp:wrapPolygon edited="0">
                <wp:start x="0" y="0"/>
                <wp:lineTo x="0" y="20800"/>
                <wp:lineTo x="20819" y="20800"/>
                <wp:lineTo x="2081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9">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6B7677" w:rsidRPr="006B7677">
        <w:rPr>
          <w:rFonts w:ascii="Century Gothic" w:hAnsi="Century Gothic"/>
          <w:b/>
          <w:caps/>
          <w:color w:val="C00000"/>
          <w:sz w:val="40"/>
          <w:szCs w:val="40"/>
        </w:rPr>
        <w:t>what do you think Statements?</w:t>
      </w:r>
      <w:r w:rsidR="008047DE" w:rsidRPr="008047DE">
        <w:rPr>
          <w:noProof/>
          <w:lang w:val="en-GB" w:eastAsia="en-GB"/>
        </w:rPr>
        <w:t xml:space="preserve"> </w:t>
      </w:r>
    </w:p>
    <w:tbl>
      <w:tblPr>
        <w:tblStyle w:val="TableGrid"/>
        <w:tblpPr w:leftFromText="180" w:rightFromText="180" w:vertAnchor="text" w:horzAnchor="margin" w:tblpY="571"/>
        <w:tblW w:w="10314" w:type="dxa"/>
        <w:tblLook w:val="04A0" w:firstRow="1" w:lastRow="0" w:firstColumn="1" w:lastColumn="0" w:noHBand="0" w:noVBand="1"/>
      </w:tblPr>
      <w:tblGrid>
        <w:gridCol w:w="10314"/>
      </w:tblGrid>
      <w:tr w:rsidR="006B7677" w:rsidRPr="00B71808" w:rsidTr="003F0048">
        <w:tc>
          <w:tcPr>
            <w:tcW w:w="10314" w:type="dxa"/>
          </w:tcPr>
          <w:p w:rsidR="006B7677" w:rsidRPr="00B71808" w:rsidRDefault="006B7677" w:rsidP="0062253B">
            <w:pPr>
              <w:pStyle w:val="ListParagraph"/>
              <w:numPr>
                <w:ilvl w:val="0"/>
                <w:numId w:val="15"/>
              </w:numPr>
              <w:tabs>
                <w:tab w:val="left" w:pos="567"/>
              </w:tabs>
              <w:ind w:left="567" w:hanging="567"/>
              <w:rPr>
                <w:rFonts w:ascii="Century Gothic" w:hAnsi="Century Gothic"/>
                <w:color w:val="333333"/>
                <w:sz w:val="28"/>
                <w:szCs w:val="28"/>
              </w:rPr>
            </w:pPr>
            <w:r w:rsidRPr="00B71808">
              <w:rPr>
                <w:rFonts w:ascii="Century Gothic" w:hAnsi="Century Gothic"/>
                <w:color w:val="333333"/>
                <w:w w:val="105"/>
                <w:sz w:val="28"/>
                <w:szCs w:val="28"/>
              </w:rPr>
              <w:t>Cigarette</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smoking</w:t>
            </w:r>
            <w:r w:rsidRPr="00B71808">
              <w:rPr>
                <w:rFonts w:ascii="Century Gothic" w:hAnsi="Century Gothic"/>
                <w:color w:val="333333"/>
                <w:spacing w:val="-11"/>
                <w:w w:val="105"/>
                <w:sz w:val="28"/>
                <w:szCs w:val="28"/>
              </w:rPr>
              <w:t xml:space="preserve"> </w:t>
            </w:r>
            <w:r w:rsidRPr="00B71808">
              <w:rPr>
                <w:rFonts w:ascii="Century Gothic" w:hAnsi="Century Gothic"/>
                <w:color w:val="333333"/>
                <w:w w:val="105"/>
                <w:sz w:val="28"/>
                <w:szCs w:val="28"/>
              </w:rPr>
              <w:t>should</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be</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banned</w:t>
            </w:r>
            <w:r w:rsidRPr="00B71808">
              <w:rPr>
                <w:rFonts w:ascii="Century Gothic" w:hAnsi="Century Gothic"/>
                <w:color w:val="333333"/>
                <w:spacing w:val="4"/>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all</w:t>
            </w:r>
            <w:r w:rsidRPr="00B71808">
              <w:rPr>
                <w:rFonts w:ascii="Century Gothic" w:hAnsi="Century Gothic"/>
                <w:color w:val="333333"/>
                <w:spacing w:val="-3"/>
                <w:w w:val="105"/>
                <w:sz w:val="28"/>
                <w:szCs w:val="28"/>
              </w:rPr>
              <w:t xml:space="preserve"> </w:t>
            </w:r>
            <w:r w:rsidRPr="00B71808">
              <w:rPr>
                <w:rFonts w:ascii="Century Gothic" w:hAnsi="Century Gothic"/>
                <w:color w:val="333333"/>
                <w:w w:val="105"/>
                <w:sz w:val="28"/>
                <w:szCs w:val="28"/>
              </w:rPr>
              <w:t>public</w:t>
            </w:r>
            <w:r w:rsidRPr="00B71808">
              <w:rPr>
                <w:rFonts w:ascii="Century Gothic" w:hAnsi="Century Gothic"/>
                <w:color w:val="333333"/>
                <w:spacing w:val="-5"/>
                <w:w w:val="105"/>
                <w:sz w:val="28"/>
                <w:szCs w:val="28"/>
              </w:rPr>
              <w:t xml:space="preserve"> </w:t>
            </w:r>
            <w:r w:rsidRPr="00B71808">
              <w:rPr>
                <w:rFonts w:ascii="Century Gothic" w:hAnsi="Century Gothic"/>
                <w:color w:val="333333"/>
                <w:w w:val="105"/>
                <w:sz w:val="28"/>
                <w:szCs w:val="28"/>
              </w:rPr>
              <w:t>places,</w:t>
            </w:r>
            <w:r w:rsidRPr="00B71808">
              <w:rPr>
                <w:rFonts w:ascii="Century Gothic" w:hAnsi="Century Gothic"/>
                <w:color w:val="333333"/>
                <w:spacing w:val="-8"/>
                <w:w w:val="105"/>
                <w:sz w:val="28"/>
                <w:szCs w:val="28"/>
              </w:rPr>
              <w:t xml:space="preserve"> </w:t>
            </w:r>
            <w:r w:rsidRPr="00B71808">
              <w:rPr>
                <w:rFonts w:ascii="Century Gothic" w:hAnsi="Century Gothic"/>
                <w:color w:val="333333"/>
                <w:w w:val="105"/>
                <w:sz w:val="28"/>
                <w:szCs w:val="28"/>
              </w:rPr>
              <w:t>for</w:t>
            </w:r>
            <w:r w:rsidRPr="00B71808">
              <w:rPr>
                <w:rFonts w:ascii="Century Gothic" w:hAnsi="Century Gothic"/>
                <w:color w:val="333333"/>
                <w:spacing w:val="-13"/>
                <w:w w:val="105"/>
                <w:sz w:val="28"/>
                <w:szCs w:val="28"/>
              </w:rPr>
              <w:t xml:space="preserve"> </w:t>
            </w:r>
            <w:r w:rsidRPr="00B71808">
              <w:rPr>
                <w:rFonts w:ascii="Century Gothic" w:hAnsi="Century Gothic"/>
                <w:color w:val="333333"/>
                <w:w w:val="105"/>
                <w:sz w:val="28"/>
                <w:szCs w:val="28"/>
              </w:rPr>
              <w:t>example,</w:t>
            </w:r>
            <w:r w:rsidRPr="00B71808">
              <w:rPr>
                <w:rFonts w:ascii="Century Gothic" w:hAnsi="Century Gothic"/>
                <w:color w:val="333333"/>
                <w:spacing w:val="-1"/>
                <w:w w:val="105"/>
                <w:sz w:val="28"/>
                <w:szCs w:val="28"/>
              </w:rPr>
              <w:t xml:space="preserve"> </w:t>
            </w:r>
            <w:r w:rsidRPr="00B71808">
              <w:rPr>
                <w:rFonts w:ascii="Century Gothic" w:hAnsi="Century Gothic"/>
                <w:color w:val="333333"/>
                <w:w w:val="105"/>
                <w:sz w:val="28"/>
                <w:szCs w:val="28"/>
              </w:rPr>
              <w:t>parks</w:t>
            </w:r>
            <w:r w:rsidRPr="00B71808">
              <w:rPr>
                <w:rFonts w:ascii="Century Gothic" w:hAnsi="Century Gothic"/>
                <w:color w:val="333333"/>
                <w:spacing w:val="-14"/>
                <w:w w:val="105"/>
                <w:sz w:val="28"/>
                <w:szCs w:val="28"/>
              </w:rPr>
              <w:t xml:space="preserve"> </w:t>
            </w:r>
            <w:r w:rsidRPr="00B71808">
              <w:rPr>
                <w:rFonts w:ascii="Century Gothic" w:hAnsi="Century Gothic"/>
                <w:color w:val="333333"/>
                <w:w w:val="105"/>
                <w:sz w:val="28"/>
                <w:szCs w:val="28"/>
              </w:rPr>
              <w:t>or</w:t>
            </w:r>
            <w:r w:rsidRPr="00B71808">
              <w:rPr>
                <w:rFonts w:ascii="Century Gothic" w:hAnsi="Century Gothic"/>
                <w:color w:val="333333"/>
                <w:spacing w:val="-9"/>
                <w:w w:val="105"/>
                <w:sz w:val="28"/>
                <w:szCs w:val="28"/>
              </w:rPr>
              <w:t xml:space="preserve"> </w:t>
            </w:r>
            <w:r w:rsidRPr="00B71808">
              <w:rPr>
                <w:rFonts w:ascii="Century Gothic" w:hAnsi="Century Gothic"/>
                <w:color w:val="333333"/>
                <w:w w:val="105"/>
                <w:sz w:val="28"/>
                <w:szCs w:val="28"/>
              </w:rPr>
              <w:t>in</w:t>
            </w:r>
            <w:r w:rsidRPr="00B71808">
              <w:rPr>
                <w:rFonts w:ascii="Century Gothic" w:hAnsi="Century Gothic"/>
                <w:color w:val="333333"/>
                <w:spacing w:val="-12"/>
                <w:w w:val="105"/>
                <w:sz w:val="28"/>
                <w:szCs w:val="28"/>
              </w:rPr>
              <w:t xml:space="preserve"> </w:t>
            </w:r>
            <w:r w:rsidRPr="00B71808">
              <w:rPr>
                <w:rFonts w:ascii="Century Gothic" w:hAnsi="Century Gothic"/>
                <w:color w:val="333333"/>
                <w:w w:val="105"/>
                <w:sz w:val="28"/>
                <w:szCs w:val="28"/>
              </w:rPr>
              <w:t>the</w:t>
            </w:r>
            <w:r w:rsidRPr="00B71808">
              <w:rPr>
                <w:rFonts w:ascii="Century Gothic" w:hAnsi="Century Gothic"/>
                <w:color w:val="333333"/>
                <w:spacing w:val="-16"/>
                <w:w w:val="105"/>
                <w:sz w:val="28"/>
                <w:szCs w:val="28"/>
              </w:rPr>
              <w:t xml:space="preserve"> </w:t>
            </w:r>
            <w:r w:rsidRPr="00B71808">
              <w:rPr>
                <w:rFonts w:ascii="Century Gothic" w:hAnsi="Century Gothic"/>
                <w:color w:val="333333"/>
                <w:w w:val="105"/>
                <w:sz w:val="28"/>
                <w:szCs w:val="28"/>
              </w:rPr>
              <w:t>street.</w:t>
            </w:r>
            <w:r w:rsidR="00B95DE4">
              <w:rPr>
                <w:rFonts w:ascii="Century Gothic" w:hAnsi="Century Gothic"/>
                <w:color w:val="333333"/>
                <w:w w:val="105"/>
                <w:sz w:val="28"/>
                <w:szCs w:val="28"/>
              </w:rPr>
              <w:t xml:space="preserve"> </w:t>
            </w:r>
          </w:p>
          <w:p w:rsidR="006B7677" w:rsidRPr="00B71808" w:rsidRDefault="006B7677" w:rsidP="0062253B">
            <w:pPr>
              <w:pStyle w:val="ListParagraph"/>
              <w:tabs>
                <w:tab w:val="left" w:pos="567"/>
              </w:tabs>
              <w:ind w:left="567" w:hanging="567"/>
              <w:rPr>
                <w:rFonts w:ascii="Century Gothic" w:hAnsi="Century Gothic"/>
                <w:color w:val="333333"/>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16</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year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olds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allowed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buy</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who are addicted to illegal drugs should get medical help rather than be put in prison.</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People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who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have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heart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problems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through</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smoking</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should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wait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longer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than</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others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for</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medical treatment.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Injecting equipment provision where people who inject drugs are given clean injecting equipment is a good idea.</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People have always used drugs and they always will.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B71808">
              <w:rPr>
                <w:rFonts w:ascii="Century Gothic" w:hAnsi="Century Gothic"/>
                <w:color w:val="333333"/>
                <w:w w:val="105"/>
                <w:sz w:val="28"/>
                <w:szCs w:val="28"/>
              </w:rPr>
              <w:t>It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right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that</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alcohol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tobacco</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are</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legal</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and</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cannabis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is</w:t>
            </w:r>
            <w:r w:rsidRPr="00C657B1">
              <w:rPr>
                <w:rFonts w:ascii="Century Gothic" w:hAnsi="Century Gothic"/>
                <w:color w:val="333333"/>
                <w:w w:val="105"/>
                <w:sz w:val="28"/>
                <w:szCs w:val="28"/>
              </w:rPr>
              <w:t xml:space="preserve"> </w:t>
            </w:r>
            <w:r w:rsidRPr="00B71808">
              <w:rPr>
                <w:rFonts w:ascii="Century Gothic" w:hAnsi="Century Gothic"/>
                <w:color w:val="333333"/>
                <w:w w:val="105"/>
                <w:sz w:val="28"/>
                <w:szCs w:val="28"/>
              </w:rPr>
              <w:t>not.</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Once someone is addicted to a substance they are addicted for life.</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Too many young people drink too much alcohol.</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Many doctors are too quick to prescribe medicines for their patients.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Drinking and driving is not on but it is ok to drive after smoking cannabis.</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not ok for young women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ok for young men to get really drunk.</w:t>
            </w:r>
          </w:p>
          <w:p w:rsidR="006B7677" w:rsidRPr="00C657B1" w:rsidRDefault="006B7677" w:rsidP="0062253B">
            <w:pPr>
              <w:pStyle w:val="ListParagraph"/>
              <w:tabs>
                <w:tab w:val="left" w:pos="567"/>
              </w:tabs>
              <w:ind w:left="567" w:hanging="567"/>
              <w:rPr>
                <w:rFonts w:ascii="Century Gothic" w:hAnsi="Century Gothic"/>
                <w:color w:val="333333"/>
                <w:w w:val="105"/>
                <w:sz w:val="28"/>
                <w:szCs w:val="28"/>
              </w:rPr>
            </w:pPr>
          </w:p>
        </w:tc>
      </w:tr>
      <w:tr w:rsidR="006B7677" w:rsidRPr="00B71808" w:rsidTr="003F0048">
        <w:tc>
          <w:tcPr>
            <w:tcW w:w="10314" w:type="dxa"/>
          </w:tcPr>
          <w:p w:rsidR="006B7677" w:rsidRPr="00C657B1" w:rsidRDefault="006B7677" w:rsidP="0062253B">
            <w:pPr>
              <w:pStyle w:val="ListParagraph"/>
              <w:numPr>
                <w:ilvl w:val="0"/>
                <w:numId w:val="15"/>
              </w:numPr>
              <w:tabs>
                <w:tab w:val="left" w:pos="567"/>
              </w:tabs>
              <w:ind w:left="567" w:hanging="567"/>
              <w:rPr>
                <w:rFonts w:ascii="Century Gothic" w:hAnsi="Century Gothic"/>
                <w:color w:val="333333"/>
                <w:w w:val="105"/>
                <w:sz w:val="28"/>
                <w:szCs w:val="28"/>
              </w:rPr>
            </w:pPr>
            <w:r w:rsidRPr="00C657B1">
              <w:rPr>
                <w:rFonts w:ascii="Century Gothic" w:hAnsi="Century Gothic"/>
                <w:color w:val="333333"/>
                <w:w w:val="105"/>
                <w:sz w:val="28"/>
                <w:szCs w:val="28"/>
              </w:rPr>
              <w:t>It is unfair to be banned from entering countries like the USA if you get caught and charged for possession of drugs.</w:t>
            </w:r>
          </w:p>
        </w:tc>
      </w:tr>
    </w:tbl>
    <w:p w:rsidR="006B7677" w:rsidRDefault="006B7677" w:rsidP="006B7677">
      <w:pPr>
        <w:tabs>
          <w:tab w:val="left" w:pos="6362"/>
        </w:tabs>
        <w:spacing w:line="252" w:lineRule="auto"/>
        <w:ind w:left="123" w:right="330" w:firstLine="6"/>
        <w:rPr>
          <w:b/>
          <w:color w:val="333333"/>
          <w:w w:val="105"/>
        </w:rPr>
      </w:pPr>
      <w:r>
        <w:rPr>
          <w:b/>
          <w:color w:val="333333"/>
          <w:w w:val="105"/>
        </w:rPr>
        <w:tab/>
      </w:r>
      <w:r w:rsidR="00722F59">
        <w:rPr>
          <w:rFonts w:ascii="Century Gothic" w:hAnsi="Century Gothic"/>
          <w:b/>
          <w:caps/>
          <w:noProof/>
          <w:color w:val="C00000"/>
          <w:sz w:val="40"/>
          <w:szCs w:val="40"/>
          <w:lang w:val="en-GB" w:eastAsia="en-GB"/>
        </w:rPr>
        <mc:AlternateContent>
          <mc:Choice Requires="wps">
            <w:drawing>
              <wp:anchor distT="0" distB="0" distL="114300" distR="114300" simplePos="0" relativeHeight="251706368" behindDoc="0" locked="0" layoutInCell="1" allowOverlap="1">
                <wp:simplePos x="0" y="0"/>
                <wp:positionH relativeFrom="column">
                  <wp:posOffset>8418195</wp:posOffset>
                </wp:positionH>
                <wp:positionV relativeFrom="paragraph">
                  <wp:posOffset>-534670</wp:posOffset>
                </wp:positionV>
                <wp:extent cx="2143760" cy="662305"/>
                <wp:effectExtent l="0" t="0" r="8890" b="444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760" cy="66230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74208" id="Rounded Rectangle 28" o:spid="_x0000_s1026" style="position:absolute;margin-left:662.85pt;margin-top:-42.1pt;width:168.8pt;height:5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" fillcolor="white [3212]" strokecolor="black [3213]" strokeweight="2pt">
                <v:fill opacity="0"/>
                <v:path arrowok="t"/>
              </v:roundrect>
            </w:pict>
          </mc:Fallback>
        </mc:AlternateContent>
      </w:r>
    </w:p>
    <w:p w:rsidR="006B7677" w:rsidRPr="00DD3798" w:rsidRDefault="006B7677" w:rsidP="006B7677">
      <w:pPr>
        <w:pStyle w:val="BodyText"/>
        <w:spacing w:before="4"/>
        <w:rPr>
          <w:rFonts w:ascii="Century Gothic" w:hAnsi="Century Gothic"/>
          <w:b/>
          <w:sz w:val="24"/>
          <w:szCs w:val="24"/>
        </w:rPr>
      </w:pPr>
    </w:p>
    <w:p w:rsidR="006B7677" w:rsidRDefault="006B7677" w:rsidP="006B7677">
      <w:pPr>
        <w:widowControl/>
        <w:autoSpaceDE/>
        <w:autoSpaceDN/>
        <w:rPr>
          <w:color w:val="343434"/>
        </w:rPr>
      </w:pPr>
    </w:p>
    <w:p w:rsidR="006B7677" w:rsidRDefault="006B7677" w:rsidP="001D52B6">
      <w:pPr>
        <w:spacing w:before="56"/>
        <w:ind w:right="-584"/>
        <w:rPr>
          <w:rFonts w:ascii="Century Gothic" w:hAnsi="Century Gothic"/>
          <w:b/>
          <w:caps/>
          <w:color w:val="C00000"/>
          <w:sz w:val="40"/>
          <w:szCs w:val="40"/>
        </w:rPr>
        <w:sectPr w:rsidR="006B7677" w:rsidSect="006B7677">
          <w:headerReference w:type="default" r:id="rId76"/>
          <w:pgSz w:w="11920" w:h="16840"/>
          <w:pgMar w:top="720" w:right="720" w:bottom="720" w:left="720" w:header="606" w:footer="896" w:gutter="0"/>
          <w:cols w:space="720"/>
          <w:docGrid w:linePitch="299"/>
        </w:sectPr>
      </w:pPr>
    </w:p>
    <w:p w:rsidR="006B7677" w:rsidRDefault="0062253B" w:rsidP="001D52B6">
      <w:pPr>
        <w:spacing w:before="56"/>
        <w:ind w:right="-584"/>
        <w:rPr>
          <w:rFonts w:ascii="Century Gothic" w:hAnsi="Century Gothic"/>
          <w:b/>
          <w:caps/>
          <w:color w:val="C00000"/>
          <w:sz w:val="40"/>
          <w:szCs w:val="40"/>
        </w:rPr>
        <w:sectPr w:rsidR="006B7677" w:rsidSect="006B7677">
          <w:headerReference w:type="default" r:id="rId77"/>
          <w:pgSz w:w="11920" w:h="16840"/>
          <w:pgMar w:top="720" w:right="720" w:bottom="720" w:left="720" w:header="606" w:footer="896" w:gutter="0"/>
          <w:cols w:space="720"/>
          <w:docGrid w:linePitch="299"/>
        </w:sectPr>
      </w:pPr>
      <w:r>
        <w:rPr>
          <w:rFonts w:ascii="Century Gothic" w:hAnsi="Century Gothic"/>
          <w:b/>
          <w:caps/>
          <w:noProof/>
          <w:color w:val="C00000"/>
          <w:sz w:val="40"/>
          <w:szCs w:val="40"/>
          <w:lang w:val="en-GB" w:eastAsia="en-GB"/>
        </w:rPr>
        <w:lastRenderedPageBreak/>
        <w:drawing>
          <wp:anchor distT="0" distB="0" distL="114300" distR="114300" simplePos="0" relativeHeight="251689984" behindDoc="1" locked="0" layoutInCell="1" allowOverlap="1">
            <wp:simplePos x="0" y="0"/>
            <wp:positionH relativeFrom="column">
              <wp:posOffset>2168525</wp:posOffset>
            </wp:positionH>
            <wp:positionV relativeFrom="paragraph">
              <wp:posOffset>1278255</wp:posOffset>
            </wp:positionV>
            <wp:extent cx="2158365" cy="6677025"/>
            <wp:effectExtent l="2286000" t="0" r="2261235" b="0"/>
            <wp:wrapTight wrapText="bothSides">
              <wp:wrapPolygon edited="0">
                <wp:start x="76" y="21686"/>
                <wp:lineTo x="21619" y="21686"/>
                <wp:lineTo x="21619" y="-6"/>
                <wp:lineTo x="76" y="-6"/>
                <wp:lineTo x="76" y="21686"/>
              </wp:wrapPolygon>
            </wp:wrapTight>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2158365" cy="667702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88960" behindDoc="1" locked="0" layoutInCell="1" allowOverlap="1">
            <wp:simplePos x="0" y="0"/>
            <wp:positionH relativeFrom="column">
              <wp:posOffset>1072515</wp:posOffset>
            </wp:positionH>
            <wp:positionV relativeFrom="paragraph">
              <wp:posOffset>-401955</wp:posOffset>
            </wp:positionV>
            <wp:extent cx="2882900" cy="5252085"/>
            <wp:effectExtent l="1200150" t="0" r="1193800" b="0"/>
            <wp:wrapTight wrapText="bothSides">
              <wp:wrapPolygon edited="0">
                <wp:start x="-26" y="21664"/>
                <wp:lineTo x="21669" y="21664"/>
                <wp:lineTo x="21669" y="-38"/>
                <wp:lineTo x="-26" y="-38"/>
                <wp:lineTo x="-26" y="21664"/>
              </wp:wrapPolygon>
            </wp:wrapTight>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2882900" cy="5252085"/>
                    </a:xfrm>
                    <a:prstGeom prst="rect">
                      <a:avLst/>
                    </a:prstGeom>
                    <a:noFill/>
                  </pic:spPr>
                </pic:pic>
              </a:graphicData>
            </a:graphic>
          </wp:anchor>
        </w:drawing>
      </w:r>
      <w:r>
        <w:rPr>
          <w:rFonts w:ascii="Century Gothic" w:hAnsi="Century Gothic"/>
          <w:b/>
          <w:caps/>
          <w:noProof/>
          <w:color w:val="C00000"/>
          <w:sz w:val="40"/>
          <w:szCs w:val="40"/>
          <w:lang w:val="en-GB" w:eastAsia="en-GB"/>
        </w:rPr>
        <w:drawing>
          <wp:anchor distT="0" distB="0" distL="114300" distR="114300" simplePos="0" relativeHeight="251691008" behindDoc="1" locked="0" layoutInCell="1" allowOverlap="1">
            <wp:simplePos x="0" y="0"/>
            <wp:positionH relativeFrom="column">
              <wp:posOffset>2310765</wp:posOffset>
            </wp:positionH>
            <wp:positionV relativeFrom="paragraph">
              <wp:posOffset>4319270</wp:posOffset>
            </wp:positionV>
            <wp:extent cx="2020570" cy="6858000"/>
            <wp:effectExtent l="2438400" t="0" r="2418080" b="0"/>
            <wp:wrapTight wrapText="bothSides">
              <wp:wrapPolygon edited="0">
                <wp:start x="7" y="21662"/>
                <wp:lineTo x="21390" y="21662"/>
                <wp:lineTo x="21390" y="2"/>
                <wp:lineTo x="7" y="2"/>
                <wp:lineTo x="7" y="21662"/>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2020570" cy="6858000"/>
                    </a:xfrm>
                    <a:prstGeom prst="rect">
                      <a:avLst/>
                    </a:prstGeom>
                    <a:noFill/>
                  </pic:spPr>
                </pic:pic>
              </a:graphicData>
            </a:graphic>
          </wp:anchor>
        </w:drawing>
      </w:r>
      <w:r w:rsidR="00722F59">
        <w:rPr>
          <w:rFonts w:ascii="Century Gothic" w:hAnsi="Century Gothic"/>
          <w:b/>
          <w:caps/>
          <w:noProof/>
          <w:color w:val="C00000"/>
          <w:sz w:val="40"/>
          <w:szCs w:val="40"/>
          <w:lang w:val="en-GB" w:eastAsia="en-GB"/>
        </w:rPr>
        <mc:AlternateContent>
          <mc:Choice Requires="wps">
            <w:drawing>
              <wp:anchor distT="0" distB="0" distL="114300" distR="114300" simplePos="0" relativeHeight="251709440" behindDoc="0" locked="0" layoutInCell="1" allowOverlap="1">
                <wp:simplePos x="0" y="0"/>
                <wp:positionH relativeFrom="column">
                  <wp:posOffset>4648200</wp:posOffset>
                </wp:positionH>
                <wp:positionV relativeFrom="paragraph">
                  <wp:posOffset>-228600</wp:posOffset>
                </wp:positionV>
                <wp:extent cx="1314450" cy="666750"/>
                <wp:effectExtent l="0" t="0" r="0" b="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6667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135B4A" id="Rounded Rectangle 33" o:spid="_x0000_s1026" style="position:absolute;margin-left:366pt;margin-top:-18pt;width:103.5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" filled="f" strokecolor="black [3213]" strokeweight="1pt">
                <v:path arrowok="t"/>
              </v:roundrect>
            </w:pict>
          </mc:Fallback>
        </mc:AlternateContent>
      </w:r>
      <w:r w:rsidR="00B95DE4">
        <w:rPr>
          <w:rFonts w:ascii="Century Gothic" w:hAnsi="Century Gothic"/>
          <w:b/>
          <w:caps/>
          <w:noProof/>
          <w:color w:val="C00000"/>
          <w:sz w:val="40"/>
          <w:szCs w:val="40"/>
          <w:lang w:val="en-GB" w:eastAsia="en-GB"/>
        </w:rPr>
        <w:drawing>
          <wp:anchor distT="0" distB="0" distL="114300" distR="114300" simplePos="0" relativeHeight="251779072" behindDoc="1" locked="0" layoutInCell="1" allowOverlap="1">
            <wp:simplePos x="0" y="0"/>
            <wp:positionH relativeFrom="column">
              <wp:posOffset>0</wp:posOffset>
            </wp:positionH>
            <wp:positionV relativeFrom="paragraph">
              <wp:posOffset>38100</wp:posOffset>
            </wp:positionV>
            <wp:extent cx="632460" cy="514350"/>
            <wp:effectExtent l="0" t="0" r="0" b="0"/>
            <wp:wrapTight wrapText="bothSides">
              <wp:wrapPolygon edited="0">
                <wp:start x="0" y="0"/>
                <wp:lineTo x="0" y="20800"/>
                <wp:lineTo x="20819" y="20800"/>
                <wp:lineTo x="20819"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PNG"/>
                    <pic:cNvPicPr/>
                  </pic:nvPicPr>
                  <pic:blipFill>
                    <a:blip r:embed="rId69">
                      <a:extLst>
                        <a:ext uri="{28A0092B-C50C-407E-A947-70E740481C1C}">
                          <a14:useLocalDpi xmlns:a14="http://schemas.microsoft.com/office/drawing/2010/main" val="0"/>
                        </a:ext>
                      </a:extLst>
                    </a:blip>
                    <a:stretch>
                      <a:fillRect/>
                    </a:stretch>
                  </pic:blipFill>
                  <pic:spPr>
                    <a:xfrm>
                      <a:off x="0" y="0"/>
                      <a:ext cx="632460" cy="514350"/>
                    </a:xfrm>
                    <a:prstGeom prst="rect">
                      <a:avLst/>
                    </a:prstGeom>
                  </pic:spPr>
                </pic:pic>
              </a:graphicData>
            </a:graphic>
          </wp:anchor>
        </w:drawing>
      </w:r>
      <w:r w:rsidR="00722F59">
        <w:rPr>
          <w:rFonts w:ascii="Century Gothic" w:hAnsi="Century Gothic"/>
          <w:b/>
          <w:caps/>
          <w:noProof/>
          <w:color w:val="C00000"/>
          <w:sz w:val="40"/>
          <w:szCs w:val="40"/>
          <w:lang w:val="en-GB" w:eastAsia="en-GB"/>
        </w:rPr>
        <mc:AlternateContent>
          <mc:Choice Requires="wps">
            <w:drawing>
              <wp:anchor distT="0" distB="0" distL="114300" distR="114300" simplePos="0" relativeHeight="251702272" behindDoc="0" locked="0" layoutInCell="1" allowOverlap="1">
                <wp:simplePos x="0" y="0"/>
                <wp:positionH relativeFrom="column">
                  <wp:posOffset>8113395</wp:posOffset>
                </wp:positionH>
                <wp:positionV relativeFrom="paragraph">
                  <wp:posOffset>-103505</wp:posOffset>
                </wp:positionV>
                <wp:extent cx="2143760" cy="662305"/>
                <wp:effectExtent l="0" t="0" r="8890" b="444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760" cy="66230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FAA34" id="Rounded Rectangle 26" o:spid="_x0000_s1026" style="position:absolute;margin-left:638.85pt;margin-top:-8.15pt;width:168.8pt;height:5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" fillcolor="white [3212]" strokecolor="black [3213]" strokeweight="2pt">
                <v:fill opacity="0"/>
                <v:path arrowok="t"/>
              </v:roundrect>
            </w:pict>
          </mc:Fallback>
        </mc:AlternateContent>
      </w:r>
      <w:r w:rsidR="00722F59">
        <w:rPr>
          <w:rFonts w:ascii="Century Gothic" w:hAnsi="Century Gothic"/>
          <w:b/>
          <w:caps/>
          <w:noProof/>
          <w:color w:val="C00000"/>
          <w:sz w:val="40"/>
          <w:szCs w:val="40"/>
          <w:lang w:val="en-GB" w:eastAsia="en-GB"/>
        </w:rPr>
        <mc:AlternateContent>
          <mc:Choice Requires="wps">
            <w:drawing>
              <wp:anchor distT="0" distB="0" distL="114300" distR="114300" simplePos="0" relativeHeight="251700224" behindDoc="0" locked="0" layoutInCell="1" allowOverlap="1">
                <wp:simplePos x="0" y="0"/>
                <wp:positionH relativeFrom="column">
                  <wp:posOffset>8265795</wp:posOffset>
                </wp:positionH>
                <wp:positionV relativeFrom="paragraph">
                  <wp:posOffset>48895</wp:posOffset>
                </wp:positionV>
                <wp:extent cx="2143760" cy="662305"/>
                <wp:effectExtent l="0" t="0" r="8890" b="444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760" cy="66230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5BE50" id="Rounded Rectangle 25" o:spid="_x0000_s1026" style="position:absolute;margin-left:650.85pt;margin-top:3.85pt;width:168.8pt;height:5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" fillcolor="white [3212]" strokecolor="black [3213]" strokeweight="2pt">
                <v:fill opacity="0"/>
                <v:path arrowok="t"/>
              </v:roundrect>
            </w:pict>
          </mc:Fallback>
        </mc:AlternateContent>
      </w:r>
      <w:r w:rsidR="00722F59">
        <w:rPr>
          <w:rFonts w:ascii="Century Gothic" w:hAnsi="Century Gothic"/>
          <w:b/>
          <w:caps/>
          <w:noProof/>
          <w:color w:val="C00000"/>
          <w:sz w:val="40"/>
          <w:szCs w:val="40"/>
          <w:lang w:val="en-GB" w:eastAsia="en-GB"/>
        </w:rPr>
        <mc:AlternateContent>
          <mc:Choice Requires="wps">
            <w:drawing>
              <wp:anchor distT="0" distB="0" distL="114300" distR="114300" simplePos="0" relativeHeight="251698176" behindDoc="0" locked="0" layoutInCell="1" allowOverlap="1">
                <wp:simplePos x="0" y="0"/>
                <wp:positionH relativeFrom="column">
                  <wp:posOffset>8113395</wp:posOffset>
                </wp:positionH>
                <wp:positionV relativeFrom="paragraph">
                  <wp:posOffset>-103505</wp:posOffset>
                </wp:positionV>
                <wp:extent cx="2143760" cy="662305"/>
                <wp:effectExtent l="0" t="0" r="8890" b="444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760" cy="66230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FCC13" id="Rounded Rectangle 24" o:spid="_x0000_s1026" style="position:absolute;margin-left:638.85pt;margin-top:-8.15pt;width:168.8pt;height:5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" fillcolor="white [3212]" strokecolor="black [3213]" strokeweight="2pt">
                <v:fill opacity="0"/>
                <v:path arrowok="t"/>
              </v:roundrect>
            </w:pict>
          </mc:Fallback>
        </mc:AlternateContent>
      </w:r>
      <w:r w:rsidR="008047DE" w:rsidRPr="008047DE">
        <w:rPr>
          <w:rFonts w:ascii="Century Gothic" w:hAnsi="Century Gothic"/>
          <w:b/>
          <w:caps/>
          <w:noProof/>
          <w:color w:val="C00000"/>
          <w:sz w:val="40"/>
          <w:szCs w:val="40"/>
          <w:lang w:val="en-GB" w:eastAsia="en-GB"/>
        </w:rPr>
        <w:drawing>
          <wp:anchor distT="0" distB="0" distL="114300" distR="114300" simplePos="0" relativeHeight="251695104" behindDoc="1" locked="0" layoutInCell="1" allowOverlap="1">
            <wp:simplePos x="0" y="0"/>
            <wp:positionH relativeFrom="column">
              <wp:posOffset>5480685</wp:posOffset>
            </wp:positionH>
            <wp:positionV relativeFrom="paragraph">
              <wp:posOffset>-167005</wp:posOffset>
            </wp:positionV>
            <wp:extent cx="630555" cy="612140"/>
            <wp:effectExtent l="0" t="0" r="0" b="0"/>
            <wp:wrapTight wrapText="bothSides">
              <wp:wrapPolygon edited="0">
                <wp:start x="0" y="0"/>
                <wp:lineTo x="0" y="20838"/>
                <wp:lineTo x="20882" y="20838"/>
                <wp:lineTo x="208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5">
                      <a:extLst>
                        <a:ext uri="{28A0092B-C50C-407E-A947-70E740481C1C}">
                          <a14:useLocalDpi xmlns:a14="http://schemas.microsoft.com/office/drawing/2010/main" val="0"/>
                        </a:ext>
                      </a:extLst>
                    </a:blip>
                    <a:stretch>
                      <a:fillRect/>
                    </a:stretch>
                  </pic:blipFill>
                  <pic:spPr>
                    <a:xfrm>
                      <a:off x="0" y="0"/>
                      <a:ext cx="630555" cy="612140"/>
                    </a:xfrm>
                    <a:prstGeom prst="rect">
                      <a:avLst/>
                    </a:prstGeom>
                  </pic:spPr>
                </pic:pic>
              </a:graphicData>
            </a:graphic>
          </wp:anchor>
        </w:drawing>
      </w:r>
      <w:r w:rsidR="008047DE" w:rsidRPr="008047DE">
        <w:rPr>
          <w:rFonts w:ascii="Century Gothic" w:hAnsi="Century Gothic"/>
          <w:b/>
          <w:caps/>
          <w:noProof/>
          <w:color w:val="C00000"/>
          <w:sz w:val="40"/>
          <w:szCs w:val="40"/>
          <w:lang w:val="en-GB" w:eastAsia="en-GB"/>
        </w:rPr>
        <w:drawing>
          <wp:anchor distT="0" distB="0" distL="114300" distR="114300" simplePos="0" relativeHeight="251696128" behindDoc="1" locked="0" layoutInCell="1" allowOverlap="1">
            <wp:simplePos x="0" y="0"/>
            <wp:positionH relativeFrom="column">
              <wp:posOffset>6080125</wp:posOffset>
            </wp:positionH>
            <wp:positionV relativeFrom="paragraph">
              <wp:posOffset>-198755</wp:posOffset>
            </wp:positionV>
            <wp:extent cx="582930" cy="667385"/>
            <wp:effectExtent l="0" t="0" r="7620" b="0"/>
            <wp:wrapTight wrapText="bothSides">
              <wp:wrapPolygon edited="0">
                <wp:start x="0" y="0"/>
                <wp:lineTo x="0" y="20963"/>
                <wp:lineTo x="21176" y="20963"/>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70">
                      <a:extLst>
                        <a:ext uri="{28A0092B-C50C-407E-A947-70E740481C1C}">
                          <a14:useLocalDpi xmlns:a14="http://schemas.microsoft.com/office/drawing/2010/main" val="0"/>
                        </a:ext>
                      </a:extLst>
                    </a:blip>
                    <a:stretch>
                      <a:fillRect/>
                    </a:stretch>
                  </pic:blipFill>
                  <pic:spPr>
                    <a:xfrm>
                      <a:off x="0" y="0"/>
                      <a:ext cx="582930" cy="667385"/>
                    </a:xfrm>
                    <a:prstGeom prst="rect">
                      <a:avLst/>
                    </a:prstGeom>
                  </pic:spPr>
                </pic:pic>
              </a:graphicData>
            </a:graphic>
          </wp:anchor>
        </w:drawing>
      </w:r>
    </w:p>
    <w:p w:rsidR="006655EF" w:rsidRPr="001D52B6" w:rsidRDefault="00722F59" w:rsidP="001D52B6">
      <w:pPr>
        <w:spacing w:before="56"/>
        <w:ind w:right="-584"/>
        <w:rPr>
          <w:rFonts w:ascii="Century Gothic" w:hAnsi="Century Gothic"/>
          <w:b/>
          <w:caps/>
          <w:color w:val="C00000"/>
          <w:sz w:val="40"/>
          <w:szCs w:val="40"/>
        </w:rPr>
      </w:pPr>
      <w:r>
        <w:rPr>
          <w:rFonts w:ascii="Century Gothic" w:hAnsi="Century Gothic"/>
          <w:b/>
          <w:caps/>
          <w:noProof/>
          <w:color w:val="C00000"/>
          <w:sz w:val="40"/>
          <w:szCs w:val="40"/>
          <w:lang w:val="en-GB" w:eastAsia="en-GB"/>
        </w:rPr>
        <w:lastRenderedPageBreak/>
        <mc:AlternateContent>
          <mc:Choice Requires="wps">
            <w:drawing>
              <wp:anchor distT="0" distB="0" distL="114300" distR="114300" simplePos="0" relativeHeight="251657215" behindDoc="0" locked="0" layoutInCell="1" allowOverlap="1">
                <wp:simplePos x="0" y="0"/>
                <wp:positionH relativeFrom="column">
                  <wp:posOffset>7961630</wp:posOffset>
                </wp:positionH>
                <wp:positionV relativeFrom="paragraph">
                  <wp:posOffset>-255905</wp:posOffset>
                </wp:positionV>
                <wp:extent cx="2143760" cy="662305"/>
                <wp:effectExtent l="0" t="0" r="8890" b="4445"/>
                <wp:wrapNone/>
                <wp:docPr id="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760" cy="66230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D94C9" id="Rounded Rectangle 1" o:spid="_x0000_s1026" style="position:absolute;margin-left:626.9pt;margin-top:-20.15pt;width:168.8pt;height:52.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" fillcolor="white [3212]" strokecolor="black [3213]" strokeweight="2pt">
                <v:fill opacity="0"/>
                <v:path arrowok="t"/>
              </v:roundrect>
            </w:pict>
          </mc:Fallback>
        </mc:AlternateContent>
      </w:r>
      <w:r w:rsidR="008047DE" w:rsidRPr="001D52B6">
        <w:rPr>
          <w:rFonts w:ascii="Century Gothic" w:hAnsi="Century Gothic"/>
          <w:b/>
          <w:noProof/>
          <w:color w:val="C00000"/>
          <w:lang w:val="en-GB" w:eastAsia="en-GB"/>
        </w:rPr>
        <w:drawing>
          <wp:anchor distT="0" distB="0" distL="114300" distR="114300" simplePos="0" relativeHeight="251664384" behindDoc="1" locked="0" layoutInCell="1" allowOverlap="1">
            <wp:simplePos x="0" y="0"/>
            <wp:positionH relativeFrom="column">
              <wp:posOffset>8023225</wp:posOffset>
            </wp:positionH>
            <wp:positionV relativeFrom="paragraph">
              <wp:posOffset>-252730</wp:posOffset>
            </wp:positionV>
            <wp:extent cx="850900" cy="659765"/>
            <wp:effectExtent l="0" t="0" r="6350" b="6985"/>
            <wp:wrapTight wrapText="bothSides">
              <wp:wrapPolygon edited="0">
                <wp:start x="0" y="0"/>
                <wp:lineTo x="0" y="21205"/>
                <wp:lineTo x="21278" y="21205"/>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media.PNG"/>
                    <pic:cNvPicPr/>
                  </pic:nvPicPr>
                  <pic:blipFill>
                    <a:blip r:embed="rId81">
                      <a:extLst>
                        <a:ext uri="{28A0092B-C50C-407E-A947-70E740481C1C}">
                          <a14:useLocalDpi xmlns:a14="http://schemas.microsoft.com/office/drawing/2010/main" val="0"/>
                        </a:ext>
                      </a:extLst>
                    </a:blip>
                    <a:stretch>
                      <a:fillRect/>
                    </a:stretch>
                  </pic:blipFill>
                  <pic:spPr>
                    <a:xfrm>
                      <a:off x="0" y="0"/>
                      <a:ext cx="850900" cy="659765"/>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4624" behindDoc="1" locked="0" layoutInCell="1" allowOverlap="1">
            <wp:simplePos x="0" y="0"/>
            <wp:positionH relativeFrom="column">
              <wp:posOffset>8811895</wp:posOffset>
            </wp:positionH>
            <wp:positionV relativeFrom="paragraph">
              <wp:posOffset>-256540</wp:posOffset>
            </wp:positionV>
            <wp:extent cx="614680" cy="608330"/>
            <wp:effectExtent l="0" t="0" r="0" b="1270"/>
            <wp:wrapTight wrapText="bothSides">
              <wp:wrapPolygon edited="0">
                <wp:start x="0" y="0"/>
                <wp:lineTo x="0" y="20969"/>
                <wp:lineTo x="20752" y="20969"/>
                <wp:lineTo x="207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grupdis.PNG"/>
                    <pic:cNvPicPr/>
                  </pic:nvPicPr>
                  <pic:blipFill>
                    <a:blip r:embed="rId38">
                      <a:extLst>
                        <a:ext uri="{28A0092B-C50C-407E-A947-70E740481C1C}">
                          <a14:useLocalDpi xmlns:a14="http://schemas.microsoft.com/office/drawing/2010/main" val="0"/>
                        </a:ext>
                      </a:extLst>
                    </a:blip>
                    <a:stretch>
                      <a:fillRect/>
                    </a:stretch>
                  </pic:blipFill>
                  <pic:spPr>
                    <a:xfrm>
                      <a:off x="0" y="0"/>
                      <a:ext cx="614680" cy="608330"/>
                    </a:xfrm>
                    <a:prstGeom prst="rect">
                      <a:avLst/>
                    </a:prstGeom>
                  </pic:spPr>
                </pic:pic>
              </a:graphicData>
            </a:graphic>
          </wp:anchor>
        </w:drawing>
      </w:r>
      <w:r w:rsidR="008047DE">
        <w:rPr>
          <w:rFonts w:ascii="Century Gothic" w:hAnsi="Century Gothic"/>
          <w:b/>
          <w:caps/>
          <w:noProof/>
          <w:color w:val="C00000"/>
          <w:sz w:val="40"/>
          <w:szCs w:val="40"/>
          <w:lang w:val="en-GB" w:eastAsia="en-GB"/>
        </w:rPr>
        <w:drawing>
          <wp:anchor distT="0" distB="0" distL="114300" distR="114300" simplePos="0" relativeHeight="251675648" behindDoc="1" locked="0" layoutInCell="1" allowOverlap="1">
            <wp:simplePos x="0" y="0"/>
            <wp:positionH relativeFrom="column">
              <wp:posOffset>9379585</wp:posOffset>
            </wp:positionH>
            <wp:positionV relativeFrom="paragraph">
              <wp:posOffset>-256540</wp:posOffset>
            </wp:positionV>
            <wp:extent cx="619125" cy="598805"/>
            <wp:effectExtent l="0" t="0" r="9525" b="0"/>
            <wp:wrapTight wrapText="bothSides">
              <wp:wrapPolygon edited="0">
                <wp:start x="0" y="0"/>
                <wp:lineTo x="0" y="20615"/>
                <wp:lineTo x="21268" y="20615"/>
                <wp:lineTo x="212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eachnotes.PNG"/>
                    <pic:cNvPicPr/>
                  </pic:nvPicPr>
                  <pic:blipFill>
                    <a:blip r:embed="rId72">
                      <a:extLst>
                        <a:ext uri="{28A0092B-C50C-407E-A947-70E740481C1C}">
                          <a14:useLocalDpi xmlns:a14="http://schemas.microsoft.com/office/drawing/2010/main" val="0"/>
                        </a:ext>
                      </a:extLst>
                    </a:blip>
                    <a:stretch>
                      <a:fillRect/>
                    </a:stretch>
                  </pic:blipFill>
                  <pic:spPr>
                    <a:xfrm>
                      <a:off x="0" y="0"/>
                      <a:ext cx="619125" cy="598805"/>
                    </a:xfrm>
                    <a:prstGeom prst="rect">
                      <a:avLst/>
                    </a:prstGeom>
                  </pic:spPr>
                </pic:pic>
              </a:graphicData>
            </a:graphic>
          </wp:anchor>
        </w:drawing>
      </w:r>
      <w:r w:rsidR="009F7DFF" w:rsidRPr="001D52B6">
        <w:rPr>
          <w:rFonts w:ascii="Century Gothic" w:hAnsi="Century Gothic"/>
          <w:b/>
          <w:caps/>
          <w:color w:val="C00000"/>
          <w:sz w:val="40"/>
          <w:szCs w:val="40"/>
        </w:rPr>
        <w:t>Scott’s story: cannabis and driving</w:t>
      </w:r>
      <w:r w:rsidR="008047DE">
        <w:rPr>
          <w:rFonts w:ascii="Century Gothic" w:hAnsi="Century Gothic"/>
          <w:b/>
          <w:caps/>
          <w:color w:val="C00000"/>
          <w:sz w:val="40"/>
          <w:szCs w:val="40"/>
        </w:rPr>
        <w:t xml:space="preserve"> – learner activity 4</w:t>
      </w:r>
    </w:p>
    <w:p w:rsidR="00930D5C" w:rsidRDefault="00930D5C" w:rsidP="00930D5C">
      <w:pPr>
        <w:widowControl/>
        <w:autoSpaceDE/>
        <w:autoSpaceDN/>
        <w:rPr>
          <w:rFonts w:ascii="Century Gothic" w:hAnsi="Century Gothic"/>
          <w:color w:val="2F2F2F"/>
          <w:w w:val="105"/>
        </w:rPr>
      </w:pPr>
    </w:p>
    <w:p w:rsidR="00244C15" w:rsidRPr="001D52B6" w:rsidRDefault="001D52B6" w:rsidP="00930D5C">
      <w:pPr>
        <w:widowControl/>
        <w:autoSpaceDE/>
        <w:autoSpaceDN/>
        <w:rPr>
          <w:rFonts w:ascii="Century Gothic" w:hAnsi="Century Gothic"/>
          <w:b/>
          <w:color w:val="C00000"/>
        </w:rPr>
      </w:pPr>
      <w:r>
        <w:rPr>
          <w:rFonts w:ascii="Century Gothic" w:hAnsi="Century Gothic"/>
          <w:b/>
          <w:color w:val="C00000"/>
          <w:w w:val="105"/>
          <w:sz w:val="24"/>
          <w:szCs w:val="24"/>
        </w:rPr>
        <w:t>Part</w:t>
      </w:r>
      <w:r w:rsidR="00244C15" w:rsidRPr="001D52B6">
        <w:rPr>
          <w:rFonts w:ascii="Century Gothic" w:hAnsi="Century Gothic"/>
          <w:b/>
          <w:color w:val="C00000"/>
          <w:w w:val="105"/>
          <w:sz w:val="24"/>
          <w:szCs w:val="24"/>
        </w:rPr>
        <w:t xml:space="preserve"> 1:</w:t>
      </w:r>
    </w:p>
    <w:p w:rsidR="006D162E" w:rsidRPr="0062253B" w:rsidRDefault="006D162E" w:rsidP="006D162E">
      <w:pPr>
        <w:rPr>
          <w:sz w:val="8"/>
          <w:szCs w:val="8"/>
        </w:rPr>
      </w:pPr>
    </w:p>
    <w:p w:rsidR="00244C15" w:rsidRPr="00A529B7" w:rsidRDefault="00244C15" w:rsidP="0062253B">
      <w:pPr>
        <w:pStyle w:val="BodyText"/>
        <w:numPr>
          <w:ilvl w:val="0"/>
          <w:numId w:val="36"/>
        </w:numPr>
        <w:tabs>
          <w:tab w:val="left" w:pos="709"/>
        </w:tabs>
        <w:ind w:right="168"/>
        <w:rPr>
          <w:rFonts w:ascii="Century Gothic" w:hAnsi="Century Gothic"/>
          <w:color w:val="C00000"/>
          <w:sz w:val="22"/>
          <w:szCs w:val="22"/>
        </w:rPr>
      </w:pPr>
      <w:r w:rsidRPr="002A39D5">
        <w:rPr>
          <w:rFonts w:ascii="Century Gothic" w:hAnsi="Century Gothic"/>
          <w:color w:val="2F2F2F"/>
          <w:w w:val="105"/>
          <w:sz w:val="22"/>
          <w:szCs w:val="22"/>
        </w:rPr>
        <w:t>Show the Choices for Life Film “Scott’s Story” (18 minutes).  This can be found at the link below or by typing “Choices for Life” into Youtube.</w:t>
      </w:r>
    </w:p>
    <w:p w:rsidR="00244C15" w:rsidRPr="002A39D5" w:rsidRDefault="00DF5FB9" w:rsidP="00244C15">
      <w:pPr>
        <w:pStyle w:val="BodyText"/>
        <w:tabs>
          <w:tab w:val="left" w:pos="709"/>
        </w:tabs>
        <w:ind w:left="709" w:right="168"/>
        <w:rPr>
          <w:rFonts w:ascii="Century Gothic" w:hAnsi="Century Gothic"/>
          <w:sz w:val="22"/>
          <w:szCs w:val="22"/>
        </w:rPr>
      </w:pPr>
      <w:hyperlink r:id="rId82" w:history="1">
        <w:r w:rsidR="00244C15" w:rsidRPr="00A529B7">
          <w:rPr>
            <w:rStyle w:val="Hyperlink"/>
            <w:rFonts w:ascii="Century Gothic" w:hAnsi="Century Gothic"/>
            <w:color w:val="C00000"/>
            <w:sz w:val="22"/>
            <w:szCs w:val="22"/>
          </w:rPr>
          <w:t>https://young.scot/choices-for-life/articles/our-education-resources/</w:t>
        </w:r>
      </w:hyperlink>
      <w:r w:rsidR="00244C15" w:rsidRPr="002A39D5">
        <w:rPr>
          <w:rFonts w:ascii="Century Gothic" w:hAnsi="Century Gothic"/>
          <w:sz w:val="22"/>
          <w:szCs w:val="22"/>
        </w:rPr>
        <w:t xml:space="preserve"> </w:t>
      </w:r>
    </w:p>
    <w:p w:rsidR="00244C15" w:rsidRPr="0062253B" w:rsidRDefault="00244C15" w:rsidP="00244C15">
      <w:pPr>
        <w:pStyle w:val="BodyText"/>
        <w:tabs>
          <w:tab w:val="left" w:pos="426"/>
        </w:tabs>
        <w:ind w:left="426" w:right="168" w:firstLine="142"/>
        <w:rPr>
          <w:rFonts w:ascii="Century Gothic" w:hAnsi="Century Gothic"/>
          <w:sz w:val="8"/>
          <w:szCs w:val="8"/>
        </w:rPr>
      </w:pPr>
    </w:p>
    <w:p w:rsidR="00244C15" w:rsidRDefault="00E63BB4" w:rsidP="0062253B">
      <w:pPr>
        <w:pStyle w:val="BodyText"/>
        <w:numPr>
          <w:ilvl w:val="0"/>
          <w:numId w:val="36"/>
        </w:numPr>
        <w:tabs>
          <w:tab w:val="left" w:pos="709"/>
        </w:tabs>
        <w:ind w:right="168"/>
        <w:rPr>
          <w:rFonts w:ascii="Century Gothic" w:hAnsi="Century Gothic"/>
          <w:color w:val="2F2F2F"/>
          <w:w w:val="105"/>
          <w:sz w:val="22"/>
          <w:szCs w:val="22"/>
        </w:rPr>
      </w:pPr>
      <w:r w:rsidRPr="002A39D5">
        <w:rPr>
          <w:rFonts w:ascii="Century Gothic" w:hAnsi="Century Gothic"/>
          <w:color w:val="2F2F2F"/>
          <w:w w:val="105"/>
          <w:sz w:val="22"/>
          <w:szCs w:val="22"/>
        </w:rPr>
        <w:t>Use</w:t>
      </w:r>
      <w:r w:rsidR="00244C15" w:rsidRPr="002A39D5">
        <w:rPr>
          <w:rFonts w:ascii="Century Gothic" w:hAnsi="Century Gothic"/>
          <w:color w:val="2F2F2F"/>
          <w:w w:val="105"/>
          <w:sz w:val="22"/>
          <w:szCs w:val="22"/>
        </w:rPr>
        <w:t xml:space="preserve"> the film observation sheet to discuss the following questions with the class.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color w:val="2F2F2F"/>
          <w:w w:val="105"/>
        </w:rPr>
        <w:t>What effects could cannabis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effects could cocaine have on Scott’s body?</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How does Gordon influence Scott’s attitudes and values regarding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impact does Gordon have on Scott’s actions?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decisions does Scott make regarding substance misuse? Are these informed decisions?</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Where could Scott access support if he has a problem with substance misuse?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aspects of Scott’s behaviour were 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aspects of Scott’s behaviour were unsafe?</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could Chloe have done to try and avoid the accident?</w:t>
      </w:r>
    </w:p>
    <w:p w:rsidR="0062253B" w:rsidRPr="0062253B"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 xml:space="preserve">What could happen to Scott as a result of the accident?  </w:t>
      </w:r>
    </w:p>
    <w:p w:rsidR="0062253B" w:rsidRPr="002A39D5" w:rsidRDefault="0062253B" w:rsidP="0062253B">
      <w:pPr>
        <w:pStyle w:val="BodyText"/>
        <w:numPr>
          <w:ilvl w:val="0"/>
          <w:numId w:val="44"/>
        </w:numPr>
        <w:tabs>
          <w:tab w:val="left" w:pos="709"/>
        </w:tabs>
        <w:ind w:left="1560" w:right="168" w:hanging="426"/>
        <w:rPr>
          <w:rFonts w:ascii="Century Gothic" w:hAnsi="Century Gothic"/>
          <w:color w:val="2F2F2F"/>
          <w:w w:val="105"/>
          <w:sz w:val="22"/>
          <w:szCs w:val="22"/>
        </w:rPr>
      </w:pPr>
      <w:r w:rsidRPr="00AC2596">
        <w:rPr>
          <w:rFonts w:ascii="Century Gothic" w:hAnsi="Century Gothic"/>
        </w:rPr>
        <w:t>What are the international consequences for Scott if he is convicted of a crime involving substance misuse?</w:t>
      </w:r>
    </w:p>
    <w:p w:rsidR="0009442E" w:rsidRDefault="001D52B6" w:rsidP="0009442E">
      <w:pPr>
        <w:pStyle w:val="Heading2"/>
        <w:ind w:left="540" w:right="151" w:hanging="114"/>
        <w:rPr>
          <w:rFonts w:ascii="Century Gothic" w:hAnsi="Century Gothic" w:cs="Times New Roman"/>
          <w:color w:val="C00000"/>
          <w:w w:val="105"/>
          <w:sz w:val="24"/>
          <w:szCs w:val="24"/>
        </w:rPr>
      </w:pPr>
      <w:r>
        <w:rPr>
          <w:rFonts w:ascii="Century Gothic" w:hAnsi="Century Gothic" w:cs="Times New Roman"/>
          <w:color w:val="C00000"/>
          <w:w w:val="105"/>
          <w:sz w:val="24"/>
          <w:szCs w:val="24"/>
        </w:rPr>
        <w:t>Part</w:t>
      </w:r>
      <w:r w:rsidR="0009442E" w:rsidRPr="001D52B6">
        <w:rPr>
          <w:rFonts w:ascii="Century Gothic" w:hAnsi="Century Gothic" w:cs="Times New Roman"/>
          <w:color w:val="C00000"/>
          <w:w w:val="105"/>
          <w:sz w:val="24"/>
          <w:szCs w:val="24"/>
        </w:rPr>
        <w:t xml:space="preserve"> 2:</w:t>
      </w:r>
    </w:p>
    <w:p w:rsidR="0062253B" w:rsidRPr="0062253B" w:rsidRDefault="0062253B" w:rsidP="0062253B">
      <w:pPr>
        <w:rPr>
          <w:sz w:val="8"/>
          <w:szCs w:val="8"/>
        </w:rPr>
      </w:pPr>
    </w:p>
    <w:p w:rsidR="0009442E" w:rsidRPr="0062253B"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In groups discuss what you would do if someo</w:t>
      </w:r>
      <w:r w:rsidR="00727005" w:rsidRPr="0062253B">
        <w:rPr>
          <w:rFonts w:ascii="Century Gothic" w:hAnsi="Century Gothic"/>
          <w:color w:val="2F2F2F"/>
          <w:w w:val="105"/>
          <w:sz w:val="22"/>
          <w:szCs w:val="22"/>
        </w:rPr>
        <w:t>ne had a problem with substance use</w:t>
      </w:r>
      <w:r w:rsidRPr="0062253B">
        <w:rPr>
          <w:rFonts w:ascii="Century Gothic" w:hAnsi="Century Gothic"/>
          <w:color w:val="2F2F2F"/>
          <w:w w:val="105"/>
          <w:sz w:val="22"/>
          <w:szCs w:val="22"/>
        </w:rPr>
        <w:t xml:space="preserve"> - who would you contact?</w:t>
      </w:r>
    </w:p>
    <w:p w:rsidR="006655EF" w:rsidRPr="002A39D5" w:rsidRDefault="006655EF" w:rsidP="0062253B">
      <w:pPr>
        <w:pStyle w:val="BodyText"/>
        <w:numPr>
          <w:ilvl w:val="0"/>
          <w:numId w:val="36"/>
        </w:numPr>
        <w:tabs>
          <w:tab w:val="left" w:pos="709"/>
        </w:tabs>
        <w:ind w:right="168"/>
        <w:rPr>
          <w:rFonts w:ascii="Century Gothic" w:hAnsi="Century Gothic"/>
          <w:color w:val="2F2F2F"/>
          <w:w w:val="105"/>
          <w:sz w:val="22"/>
          <w:szCs w:val="22"/>
        </w:rPr>
      </w:pPr>
      <w:r w:rsidRPr="0062253B">
        <w:rPr>
          <w:rFonts w:ascii="Century Gothic" w:hAnsi="Century Gothic"/>
          <w:color w:val="2F2F2F"/>
          <w:w w:val="105"/>
          <w:sz w:val="22"/>
          <w:szCs w:val="22"/>
        </w:rPr>
        <w:t xml:space="preserve">Now discuss these questions: </w:t>
      </w:r>
    </w:p>
    <w:p w:rsidR="006655EF" w:rsidRPr="0062253B" w:rsidRDefault="006655EF" w:rsidP="0062253B">
      <w:pPr>
        <w:pStyle w:val="Pa0"/>
        <w:numPr>
          <w:ilvl w:val="0"/>
          <w:numId w:val="41"/>
        </w:numPr>
        <w:tabs>
          <w:tab w:val="left" w:pos="1560"/>
        </w:tabs>
        <w:ind w:left="1560" w:right="-108" w:hanging="426"/>
        <w:rPr>
          <w:rFonts w:ascii="Century Gothic" w:hAnsi="Century Gothic"/>
          <w:color w:val="000000"/>
          <w:sz w:val="22"/>
          <w:szCs w:val="22"/>
        </w:rPr>
      </w:pPr>
      <w:r w:rsidRPr="0062253B">
        <w:rPr>
          <w:rStyle w:val="A3"/>
          <w:rFonts w:ascii="Century Gothic" w:hAnsi="Century Gothic" w:cs="Times New Roman"/>
          <w:sz w:val="22"/>
          <w:szCs w:val="22"/>
        </w:rPr>
        <w:t>Why might a young person find it difficult to seek help for their substance use/misuse</w:t>
      </w:r>
      <w:r w:rsidR="0062253B" w:rsidRPr="0062253B">
        <w:rPr>
          <w:rStyle w:val="A3"/>
          <w:rFonts w:ascii="Century Gothic" w:hAnsi="Century Gothic" w:cs="Times New Roman"/>
          <w:sz w:val="22"/>
          <w:szCs w:val="22"/>
        </w:rPr>
        <w:t>?</w:t>
      </w:r>
      <w:r w:rsidRPr="0062253B">
        <w:rPr>
          <w:rStyle w:val="A3"/>
          <w:rFonts w:ascii="Century Gothic" w:hAnsi="Century Gothic" w:cs="Times New Roman"/>
          <w:sz w:val="24"/>
          <w:szCs w:val="24"/>
        </w:rPr>
        <w:t xml:space="preserve"> </w:t>
      </w:r>
    </w:p>
    <w:p w:rsidR="006655EF" w:rsidRPr="0062253B" w:rsidRDefault="006655EF" w:rsidP="0062253B">
      <w:pPr>
        <w:pStyle w:val="Pa0"/>
        <w:numPr>
          <w:ilvl w:val="0"/>
          <w:numId w:val="41"/>
        </w:numPr>
        <w:tabs>
          <w:tab w:val="left" w:pos="1560"/>
        </w:tabs>
        <w:ind w:left="1560" w:right="-108" w:hanging="426"/>
        <w:rPr>
          <w:rStyle w:val="A3"/>
          <w:rFonts w:ascii="Century Gothic" w:hAnsi="Century Gothic" w:cs="Times New Roman"/>
          <w:sz w:val="22"/>
          <w:szCs w:val="22"/>
        </w:rPr>
      </w:pPr>
      <w:r w:rsidRPr="0062253B">
        <w:rPr>
          <w:rStyle w:val="A3"/>
          <w:rFonts w:ascii="Century Gothic" w:hAnsi="Century Gothic" w:cs="Times New Roman"/>
          <w:sz w:val="22"/>
          <w:szCs w:val="22"/>
        </w:rPr>
        <w:t>How would you approach the issue of substance use/misuse with a parent/carer, teacher or friend</w:t>
      </w:r>
      <w:r w:rsidR="0062253B" w:rsidRPr="0062253B">
        <w:rPr>
          <w:rStyle w:val="A3"/>
          <w:rFonts w:ascii="Century Gothic" w:hAnsi="Century Gothic" w:cs="Times New Roman"/>
          <w:sz w:val="22"/>
          <w:szCs w:val="22"/>
        </w:rPr>
        <w:t>?</w:t>
      </w:r>
      <w:r w:rsidRPr="0062253B">
        <w:rPr>
          <w:rStyle w:val="A3"/>
          <w:rFonts w:ascii="Century Gothic" w:hAnsi="Century Gothic" w:cs="Times New Roman"/>
          <w:color w:val="E36C0A" w:themeColor="accent6" w:themeShade="BF"/>
          <w:sz w:val="24"/>
          <w:szCs w:val="24"/>
        </w:rPr>
        <w:t xml:space="preserve"> </w:t>
      </w:r>
    </w:p>
    <w:p w:rsidR="0009442E" w:rsidRPr="0062253B" w:rsidRDefault="006655EF" w:rsidP="0062253B">
      <w:pPr>
        <w:pStyle w:val="Pa0"/>
        <w:numPr>
          <w:ilvl w:val="0"/>
          <w:numId w:val="41"/>
        </w:numPr>
        <w:tabs>
          <w:tab w:val="left" w:pos="1560"/>
        </w:tabs>
        <w:ind w:left="1560" w:right="-108" w:hanging="426"/>
        <w:rPr>
          <w:rStyle w:val="A3"/>
          <w:rFonts w:ascii="Century Gothic" w:hAnsi="Century Gothic"/>
        </w:rPr>
      </w:pPr>
      <w:r w:rsidRPr="0062253B">
        <w:rPr>
          <w:rStyle w:val="A3"/>
          <w:rFonts w:ascii="Century Gothic" w:hAnsi="Century Gothic" w:cs="Times New Roman"/>
          <w:sz w:val="22"/>
          <w:szCs w:val="22"/>
        </w:rPr>
        <w:t xml:space="preserve">How would you deal with a friend’s problematic substance misuse? </w:t>
      </w:r>
    </w:p>
    <w:p w:rsidR="004066A1" w:rsidRPr="002A39D5" w:rsidRDefault="0062253B" w:rsidP="004066A1">
      <w:pPr>
        <w:pStyle w:val="Default"/>
        <w:rPr>
          <w:rFonts w:ascii="Century Gothic" w:hAnsi="Century Gothic"/>
        </w:rPr>
      </w:pPr>
      <w:r>
        <w:rPr>
          <w:rFonts w:ascii="Century Gothic" w:hAnsi="Century Gothic"/>
          <w:noProof/>
        </w:rPr>
        <w:drawing>
          <wp:anchor distT="0" distB="0" distL="114300" distR="114300" simplePos="0" relativeHeight="251667456" behindDoc="1" locked="0" layoutInCell="1" allowOverlap="1">
            <wp:simplePos x="0" y="0"/>
            <wp:positionH relativeFrom="column">
              <wp:posOffset>7341235</wp:posOffset>
            </wp:positionH>
            <wp:positionV relativeFrom="paragraph">
              <wp:posOffset>106680</wp:posOffset>
            </wp:positionV>
            <wp:extent cx="455295" cy="550545"/>
            <wp:effectExtent l="95250" t="76200" r="78105" b="59055"/>
            <wp:wrapTight wrapText="bothSides">
              <wp:wrapPolygon edited="0">
                <wp:start x="-1983" y="137"/>
                <wp:lineTo x="-1295" y="19987"/>
                <wp:lineTo x="-304" y="22074"/>
                <wp:lineTo x="9430" y="22125"/>
                <wp:lineTo x="18322" y="22449"/>
                <wp:lineTo x="19163" y="22176"/>
                <wp:lineTo x="22528" y="21083"/>
                <wp:lineTo x="23370" y="20810"/>
                <wp:lineTo x="23220" y="18450"/>
                <wp:lineTo x="22889" y="17754"/>
                <wp:lineTo x="22981" y="5680"/>
                <wp:lineTo x="22651" y="4984"/>
                <wp:lineTo x="21510" y="537"/>
                <wp:lineTo x="20849" y="-855"/>
                <wp:lineTo x="1382" y="-956"/>
                <wp:lineTo x="-1983" y="13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40">
                      <a:extLst>
                        <a:ext uri="{28A0092B-C50C-407E-A947-70E740481C1C}">
                          <a14:useLocalDpi xmlns:a14="http://schemas.microsoft.com/office/drawing/2010/main" val="0"/>
                        </a:ext>
                      </a:extLst>
                    </a:blip>
                    <a:stretch>
                      <a:fillRect/>
                    </a:stretch>
                  </pic:blipFill>
                  <pic:spPr>
                    <a:xfrm rot="1286414">
                      <a:off x="0" y="0"/>
                      <a:ext cx="455295" cy="550545"/>
                    </a:xfrm>
                    <a:prstGeom prst="rect">
                      <a:avLst/>
                    </a:prstGeom>
                  </pic:spPr>
                </pic:pic>
              </a:graphicData>
            </a:graphic>
          </wp:anchor>
        </w:drawing>
      </w:r>
      <w:r w:rsidR="00722F59">
        <w:rPr>
          <w:rFonts w:ascii="Century Gothic" w:hAnsi="Century Gothic"/>
          <w:noProof/>
        </w:rPr>
        <mc:AlternateContent>
          <mc:Choice Requires="wps">
            <w:drawing>
              <wp:anchor distT="0" distB="0" distL="114300" distR="114300" simplePos="0" relativeHeight="251658240" behindDoc="0" locked="0" layoutInCell="1" allowOverlap="1">
                <wp:simplePos x="0" y="0"/>
                <wp:positionH relativeFrom="column">
                  <wp:posOffset>1608455</wp:posOffset>
                </wp:positionH>
                <wp:positionV relativeFrom="paragraph">
                  <wp:posOffset>101600</wp:posOffset>
                </wp:positionV>
                <wp:extent cx="6353175" cy="1953895"/>
                <wp:effectExtent l="19050" t="19050" r="952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953895"/>
                        </a:xfrm>
                        <a:prstGeom prst="rect">
                          <a:avLst/>
                        </a:prstGeom>
                        <a:solidFill>
                          <a:srgbClr val="FFFFFF">
                            <a:alpha val="0"/>
                          </a:srgbClr>
                        </a:solidFill>
                        <a:ln w="38100">
                          <a:solidFill>
                            <a:srgbClr val="C00000"/>
                          </a:solidFill>
                          <a:miter lim="800000"/>
                          <a:headEnd/>
                          <a:tailEnd/>
                        </a:ln>
                      </wps:spPr>
                      <wps:txbx>
                        <w:txbxContent>
                          <w:p w:rsidR="0062253B" w:rsidRPr="00A529B7" w:rsidRDefault="0062253B" w:rsidP="00263431">
                            <w:pPr>
                              <w:pStyle w:val="ListParagraph"/>
                              <w:ind w:left="897" w:firstLine="0"/>
                              <w:rPr>
                                <w:rFonts w:ascii="Century Gothic" w:hAnsi="Century Gothic"/>
                                <w:b/>
                                <w:color w:val="C00000"/>
                                <w:w w:val="105"/>
                                <w:sz w:val="32"/>
                                <w:szCs w:val="32"/>
                              </w:rPr>
                            </w:pPr>
                            <w:r w:rsidRPr="00A529B7">
                              <w:rPr>
                                <w:rFonts w:ascii="Century Gothic" w:hAnsi="Century Gothic"/>
                                <w:b/>
                                <w:color w:val="C00000"/>
                                <w:w w:val="105"/>
                                <w:sz w:val="32"/>
                                <w:szCs w:val="32"/>
                              </w:rPr>
                              <w:t xml:space="preserve">                          Key Messages</w:t>
                            </w:r>
                          </w:p>
                          <w:p w:rsidR="0062253B" w:rsidRPr="00727005" w:rsidRDefault="0062253B" w:rsidP="00AC2596">
                            <w:pPr>
                              <w:rPr>
                                <w:rFonts w:ascii="Century Gothic" w:hAnsi="Century Gothic"/>
                                <w:b/>
                                <w:color w:val="E36C0A" w:themeColor="accent6" w:themeShade="BF"/>
                                <w:sz w:val="28"/>
                                <w:szCs w:val="28"/>
                              </w:rPr>
                            </w:pPr>
                          </w:p>
                          <w:p w:rsidR="0062253B" w:rsidRPr="00263431" w:rsidRDefault="0062253B" w:rsidP="0062253B">
                            <w:pPr>
                              <w:pStyle w:val="ListParagraph"/>
                              <w:numPr>
                                <w:ilvl w:val="0"/>
                                <w:numId w:val="6"/>
                              </w:numPr>
                              <w:tabs>
                                <w:tab w:val="left" w:pos="851"/>
                              </w:tabs>
                              <w:ind w:left="851" w:right="159" w:hanging="496"/>
                              <w:rPr>
                                <w:rFonts w:ascii="Century Gothic" w:hAnsi="Century Gothic"/>
                              </w:rPr>
                            </w:pPr>
                            <w:r w:rsidRPr="002A39D5">
                              <w:rPr>
                                <w:rFonts w:ascii="Century Gothic" w:hAnsi="Century Gothic"/>
                                <w:color w:val="3B3B3B"/>
                                <w:w w:val="105"/>
                              </w:rPr>
                              <w:t>Cannabis is one of the most common illegal</w:t>
                            </w:r>
                            <w:r w:rsidRPr="002A39D5">
                              <w:rPr>
                                <w:rFonts w:ascii="Century Gothic" w:hAnsi="Century Gothic"/>
                                <w:color w:val="3B3B3B"/>
                                <w:spacing w:val="-13"/>
                                <w:w w:val="105"/>
                              </w:rPr>
                              <w:t xml:space="preserve"> </w:t>
                            </w:r>
                            <w:r w:rsidRPr="002A39D5">
                              <w:rPr>
                                <w:rFonts w:ascii="Century Gothic" w:hAnsi="Century Gothic"/>
                                <w:color w:val="3B3B3B"/>
                                <w:w w:val="105"/>
                              </w:rPr>
                              <w:t>drugs</w:t>
                            </w:r>
                            <w:r w:rsidRPr="002A39D5">
                              <w:rPr>
                                <w:rFonts w:ascii="Century Gothic" w:hAnsi="Century Gothic"/>
                                <w:color w:val="3B3B3B"/>
                                <w:spacing w:val="-14"/>
                                <w:w w:val="105"/>
                              </w:rPr>
                              <w:t xml:space="preserve"> </w:t>
                            </w:r>
                            <w:r w:rsidRPr="002A39D5">
                              <w:rPr>
                                <w:rFonts w:ascii="Century Gothic" w:hAnsi="Century Gothic"/>
                                <w:color w:val="3B3B3B"/>
                                <w:w w:val="105"/>
                              </w:rPr>
                              <w:t>which</w:t>
                            </w:r>
                            <w:r w:rsidRPr="002A39D5">
                              <w:rPr>
                                <w:rFonts w:ascii="Century Gothic" w:hAnsi="Century Gothic"/>
                                <w:color w:val="3B3B3B"/>
                                <w:spacing w:val="-8"/>
                                <w:w w:val="105"/>
                              </w:rPr>
                              <w:t xml:space="preserve"> </w:t>
                            </w:r>
                            <w:r w:rsidRPr="002A39D5">
                              <w:rPr>
                                <w:rFonts w:ascii="Century Gothic" w:hAnsi="Century Gothic"/>
                                <w:color w:val="3B3B3B"/>
                                <w:w w:val="105"/>
                              </w:rPr>
                              <w:t>young</w:t>
                            </w:r>
                            <w:r w:rsidRPr="002A39D5">
                              <w:rPr>
                                <w:rFonts w:ascii="Century Gothic" w:hAnsi="Century Gothic"/>
                                <w:color w:val="3B3B3B"/>
                                <w:spacing w:val="-12"/>
                                <w:w w:val="105"/>
                              </w:rPr>
                              <w:t xml:space="preserve"> </w:t>
                            </w:r>
                            <w:r w:rsidRPr="002A39D5">
                              <w:rPr>
                                <w:rFonts w:ascii="Century Gothic" w:hAnsi="Century Gothic"/>
                                <w:color w:val="3B3B3B"/>
                                <w:w w:val="105"/>
                              </w:rPr>
                              <w:t>people</w:t>
                            </w:r>
                            <w:r w:rsidRPr="002A39D5">
                              <w:rPr>
                                <w:rFonts w:ascii="Century Gothic" w:hAnsi="Century Gothic"/>
                                <w:color w:val="3B3B3B"/>
                                <w:spacing w:val="-8"/>
                                <w:w w:val="105"/>
                              </w:rPr>
                              <w:t xml:space="preserve"> </w:t>
                            </w:r>
                            <w:r w:rsidRPr="002A39D5">
                              <w:rPr>
                                <w:rFonts w:ascii="Century Gothic" w:hAnsi="Century Gothic"/>
                                <w:color w:val="3B3B3B"/>
                                <w:w w:val="105"/>
                              </w:rPr>
                              <w:t>may experiment with and it's important to understand the short term and long term effects of cannabis</w:t>
                            </w:r>
                            <w:r w:rsidRPr="002A39D5">
                              <w:rPr>
                                <w:rFonts w:ascii="Century Gothic" w:hAnsi="Century Gothic"/>
                                <w:color w:val="3B3B3B"/>
                                <w:spacing w:val="-15"/>
                                <w:w w:val="105"/>
                              </w:rPr>
                              <w:t xml:space="preserve"> </w:t>
                            </w:r>
                            <w:r w:rsidRPr="002A39D5">
                              <w:rPr>
                                <w:rFonts w:ascii="Century Gothic" w:hAnsi="Century Gothic"/>
                                <w:color w:val="3B3B3B"/>
                                <w:spacing w:val="-3"/>
                                <w:w w:val="105"/>
                              </w:rPr>
                              <w:t>use</w:t>
                            </w:r>
                          </w:p>
                          <w:p w:rsidR="0062253B" w:rsidRPr="002A39D5" w:rsidRDefault="0062253B" w:rsidP="00263431">
                            <w:pPr>
                              <w:pStyle w:val="ListParagraph"/>
                              <w:tabs>
                                <w:tab w:val="left" w:pos="454"/>
                              </w:tabs>
                              <w:ind w:left="535" w:right="159" w:firstLine="0"/>
                              <w:rPr>
                                <w:rFonts w:ascii="Century Gothic" w:hAnsi="Century Gothic"/>
                              </w:rPr>
                            </w:pPr>
                          </w:p>
                          <w:p w:rsidR="0062253B" w:rsidRPr="0062253B" w:rsidRDefault="0062253B" w:rsidP="0062253B">
                            <w:pPr>
                              <w:pStyle w:val="ListParagraph"/>
                              <w:numPr>
                                <w:ilvl w:val="0"/>
                                <w:numId w:val="6"/>
                              </w:numPr>
                              <w:tabs>
                                <w:tab w:val="left" w:pos="851"/>
                              </w:tabs>
                              <w:ind w:left="851" w:right="159" w:hanging="496"/>
                              <w:rPr>
                                <w:rFonts w:ascii="Century Gothic" w:hAnsi="Century Gothic"/>
                                <w:color w:val="3B3B3B"/>
                                <w:w w:val="105"/>
                              </w:rPr>
                            </w:pPr>
                            <w:r w:rsidRPr="0062253B">
                              <w:rPr>
                                <w:rFonts w:ascii="Century Gothic" w:hAnsi="Century Gothic"/>
                                <w:color w:val="3B3B3B"/>
                                <w:w w:val="105"/>
                              </w:rPr>
                              <w:t>Cannabis IS illegal and it is important to understand that there are consequences if a young person is caught in possession or supply of cannabis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126.65pt;margin-top:8pt;width:500.25pt;height:15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" strokecolor="#c00000" strokeweight="3pt">
                <v:fill opacity="0"/>
                <v:textbox>
                  <w:txbxContent>
                    <w:p w:rsidR="0062253B" w:rsidRPr="00A529B7" w:rsidRDefault="0062253B" w:rsidP="00263431">
                      <w:pPr>
                        <w:pStyle w:val="ListParagraph"/>
                        <w:ind w:left="897" w:firstLine="0"/>
                        <w:rPr>
                          <w:rFonts w:ascii="Century Gothic" w:hAnsi="Century Gothic"/>
                          <w:b/>
                          <w:color w:val="C00000"/>
                          <w:w w:val="105"/>
                          <w:sz w:val="32"/>
                          <w:szCs w:val="32"/>
                        </w:rPr>
                      </w:pPr>
                      <w:r w:rsidRPr="00A529B7">
                        <w:rPr>
                          <w:rFonts w:ascii="Century Gothic" w:hAnsi="Century Gothic"/>
                          <w:b/>
                          <w:color w:val="C00000"/>
                          <w:w w:val="105"/>
                          <w:sz w:val="32"/>
                          <w:szCs w:val="32"/>
                        </w:rPr>
                        <w:t xml:space="preserve">                          Key Messages</w:t>
                      </w:r>
                    </w:p>
                    <w:p w:rsidR="0062253B" w:rsidRPr="00727005" w:rsidRDefault="0062253B" w:rsidP="00AC2596">
                      <w:pPr>
                        <w:rPr>
                          <w:rFonts w:ascii="Century Gothic" w:hAnsi="Century Gothic"/>
                          <w:b/>
                          <w:color w:val="E36C0A" w:themeColor="accent6" w:themeShade="BF"/>
                          <w:sz w:val="28"/>
                          <w:szCs w:val="28"/>
                        </w:rPr>
                      </w:pPr>
                    </w:p>
                    <w:p w:rsidR="0062253B" w:rsidRPr="00263431" w:rsidRDefault="0062253B" w:rsidP="0062253B">
                      <w:pPr>
                        <w:pStyle w:val="ListParagraph"/>
                        <w:numPr>
                          <w:ilvl w:val="0"/>
                          <w:numId w:val="6"/>
                        </w:numPr>
                        <w:tabs>
                          <w:tab w:val="left" w:pos="851"/>
                        </w:tabs>
                        <w:ind w:left="851" w:right="159" w:hanging="496"/>
                        <w:rPr>
                          <w:rFonts w:ascii="Century Gothic" w:hAnsi="Century Gothic"/>
                        </w:rPr>
                      </w:pPr>
                      <w:r w:rsidRPr="002A39D5">
                        <w:rPr>
                          <w:rFonts w:ascii="Century Gothic" w:hAnsi="Century Gothic"/>
                          <w:color w:val="3B3B3B"/>
                          <w:w w:val="105"/>
                        </w:rPr>
                        <w:t>Cannabis is one of the most common illegal</w:t>
                      </w:r>
                      <w:r w:rsidRPr="002A39D5">
                        <w:rPr>
                          <w:rFonts w:ascii="Century Gothic" w:hAnsi="Century Gothic"/>
                          <w:color w:val="3B3B3B"/>
                          <w:spacing w:val="-13"/>
                          <w:w w:val="105"/>
                        </w:rPr>
                        <w:t xml:space="preserve"> </w:t>
                      </w:r>
                      <w:r w:rsidRPr="002A39D5">
                        <w:rPr>
                          <w:rFonts w:ascii="Century Gothic" w:hAnsi="Century Gothic"/>
                          <w:color w:val="3B3B3B"/>
                          <w:w w:val="105"/>
                        </w:rPr>
                        <w:t>drugs</w:t>
                      </w:r>
                      <w:r w:rsidRPr="002A39D5">
                        <w:rPr>
                          <w:rFonts w:ascii="Century Gothic" w:hAnsi="Century Gothic"/>
                          <w:color w:val="3B3B3B"/>
                          <w:spacing w:val="-14"/>
                          <w:w w:val="105"/>
                        </w:rPr>
                        <w:t xml:space="preserve"> </w:t>
                      </w:r>
                      <w:r w:rsidRPr="002A39D5">
                        <w:rPr>
                          <w:rFonts w:ascii="Century Gothic" w:hAnsi="Century Gothic"/>
                          <w:color w:val="3B3B3B"/>
                          <w:w w:val="105"/>
                        </w:rPr>
                        <w:t>which</w:t>
                      </w:r>
                      <w:r w:rsidRPr="002A39D5">
                        <w:rPr>
                          <w:rFonts w:ascii="Century Gothic" w:hAnsi="Century Gothic"/>
                          <w:color w:val="3B3B3B"/>
                          <w:spacing w:val="-8"/>
                          <w:w w:val="105"/>
                        </w:rPr>
                        <w:t xml:space="preserve"> </w:t>
                      </w:r>
                      <w:r w:rsidRPr="002A39D5">
                        <w:rPr>
                          <w:rFonts w:ascii="Century Gothic" w:hAnsi="Century Gothic"/>
                          <w:color w:val="3B3B3B"/>
                          <w:w w:val="105"/>
                        </w:rPr>
                        <w:t>young</w:t>
                      </w:r>
                      <w:r w:rsidRPr="002A39D5">
                        <w:rPr>
                          <w:rFonts w:ascii="Century Gothic" w:hAnsi="Century Gothic"/>
                          <w:color w:val="3B3B3B"/>
                          <w:spacing w:val="-12"/>
                          <w:w w:val="105"/>
                        </w:rPr>
                        <w:t xml:space="preserve"> </w:t>
                      </w:r>
                      <w:r w:rsidRPr="002A39D5">
                        <w:rPr>
                          <w:rFonts w:ascii="Century Gothic" w:hAnsi="Century Gothic"/>
                          <w:color w:val="3B3B3B"/>
                          <w:w w:val="105"/>
                        </w:rPr>
                        <w:t>people</w:t>
                      </w:r>
                      <w:r w:rsidRPr="002A39D5">
                        <w:rPr>
                          <w:rFonts w:ascii="Century Gothic" w:hAnsi="Century Gothic"/>
                          <w:color w:val="3B3B3B"/>
                          <w:spacing w:val="-8"/>
                          <w:w w:val="105"/>
                        </w:rPr>
                        <w:t xml:space="preserve"> </w:t>
                      </w:r>
                      <w:r w:rsidRPr="002A39D5">
                        <w:rPr>
                          <w:rFonts w:ascii="Century Gothic" w:hAnsi="Century Gothic"/>
                          <w:color w:val="3B3B3B"/>
                          <w:w w:val="105"/>
                        </w:rPr>
                        <w:t>may experiment with and it's important to understand the short term and long term effects of cannabis</w:t>
                      </w:r>
                      <w:r w:rsidRPr="002A39D5">
                        <w:rPr>
                          <w:rFonts w:ascii="Century Gothic" w:hAnsi="Century Gothic"/>
                          <w:color w:val="3B3B3B"/>
                          <w:spacing w:val="-15"/>
                          <w:w w:val="105"/>
                        </w:rPr>
                        <w:t xml:space="preserve"> </w:t>
                      </w:r>
                      <w:r w:rsidRPr="002A39D5">
                        <w:rPr>
                          <w:rFonts w:ascii="Century Gothic" w:hAnsi="Century Gothic"/>
                          <w:color w:val="3B3B3B"/>
                          <w:spacing w:val="-3"/>
                          <w:w w:val="105"/>
                        </w:rPr>
                        <w:t>use</w:t>
                      </w:r>
                    </w:p>
                    <w:p w:rsidR="0062253B" w:rsidRPr="002A39D5" w:rsidRDefault="0062253B" w:rsidP="00263431">
                      <w:pPr>
                        <w:pStyle w:val="ListParagraph"/>
                        <w:tabs>
                          <w:tab w:val="left" w:pos="454"/>
                        </w:tabs>
                        <w:ind w:left="535" w:right="159" w:firstLine="0"/>
                        <w:rPr>
                          <w:rFonts w:ascii="Century Gothic" w:hAnsi="Century Gothic"/>
                        </w:rPr>
                      </w:pPr>
                    </w:p>
                    <w:p w:rsidR="0062253B" w:rsidRPr="0062253B" w:rsidRDefault="0062253B" w:rsidP="0062253B">
                      <w:pPr>
                        <w:pStyle w:val="ListParagraph"/>
                        <w:numPr>
                          <w:ilvl w:val="0"/>
                          <w:numId w:val="6"/>
                        </w:numPr>
                        <w:tabs>
                          <w:tab w:val="left" w:pos="851"/>
                        </w:tabs>
                        <w:ind w:left="851" w:right="159" w:hanging="496"/>
                        <w:rPr>
                          <w:rFonts w:ascii="Century Gothic" w:hAnsi="Century Gothic"/>
                          <w:color w:val="3B3B3B"/>
                          <w:w w:val="105"/>
                        </w:rPr>
                      </w:pPr>
                      <w:r w:rsidRPr="0062253B">
                        <w:rPr>
                          <w:rFonts w:ascii="Century Gothic" w:hAnsi="Century Gothic"/>
                          <w:color w:val="3B3B3B"/>
                          <w:w w:val="105"/>
                        </w:rPr>
                        <w:t>Cannabis IS illegal and it is important to understand that there are consequences if a young person is caught in possession or supply of cannabis</w:t>
                      </w:r>
                    </w:p>
                  </w:txbxContent>
                </v:textbox>
              </v:shape>
            </w:pict>
          </mc:Fallback>
        </mc:AlternateContent>
      </w:r>
    </w:p>
    <w:p w:rsidR="004066A1" w:rsidRPr="002A39D5" w:rsidRDefault="004066A1" w:rsidP="004066A1">
      <w:pPr>
        <w:pStyle w:val="Default"/>
        <w:rPr>
          <w:rFonts w:ascii="Century Gothic" w:hAnsi="Century Gothic"/>
        </w:rPr>
      </w:pPr>
    </w:p>
    <w:p w:rsidR="004066A1" w:rsidRPr="002A39D5" w:rsidRDefault="004066A1" w:rsidP="004066A1">
      <w:pPr>
        <w:pStyle w:val="Default"/>
        <w:rPr>
          <w:rFonts w:ascii="Century Gothic" w:hAnsi="Century Gothic"/>
        </w:rPr>
      </w:pPr>
    </w:p>
    <w:p w:rsidR="00AC2596" w:rsidRDefault="00AC2596" w:rsidP="00930D5C">
      <w:pPr>
        <w:spacing w:before="56"/>
        <w:ind w:right="-585"/>
        <w:rPr>
          <w:rFonts w:ascii="Century Gothic" w:hAnsi="Century Gothic"/>
          <w:b/>
          <w:caps/>
          <w:color w:val="313131"/>
          <w:sz w:val="40"/>
          <w:szCs w:val="40"/>
        </w:rPr>
        <w:sectPr w:rsidR="00AC2596" w:rsidSect="00AC2596">
          <w:headerReference w:type="default" r:id="rId83"/>
          <w:pgSz w:w="16840" w:h="11920" w:orient="landscape"/>
          <w:pgMar w:top="720" w:right="720" w:bottom="720" w:left="720" w:header="606" w:footer="896" w:gutter="0"/>
          <w:cols w:space="720"/>
          <w:docGrid w:linePitch="299"/>
        </w:sectPr>
      </w:pPr>
    </w:p>
    <w:p w:rsidR="003775BA" w:rsidRPr="001C4487" w:rsidRDefault="00722F59" w:rsidP="003775BA">
      <w:pPr>
        <w:spacing w:before="56"/>
        <w:ind w:right="-585"/>
        <w:rPr>
          <w:rFonts w:ascii="Century Gothic" w:hAnsi="Century Gothic"/>
          <w:b/>
          <w:caps/>
          <w:color w:val="C00000"/>
          <w:sz w:val="40"/>
          <w:szCs w:val="40"/>
        </w:rPr>
      </w:pPr>
      <w:r>
        <w:rPr>
          <w:rFonts w:ascii="Century Gothic" w:hAnsi="Century Gothic"/>
          <w:b/>
          <w:caps/>
          <w:noProof/>
          <w:color w:val="C00000"/>
          <w:sz w:val="40"/>
          <w:szCs w:val="40"/>
          <w:lang w:val="en-GB" w:eastAsia="en-GB"/>
        </w:rPr>
        <w:lastRenderedPageBreak/>
        <mc:AlternateContent>
          <mc:Choice Requires="wps">
            <w:drawing>
              <wp:anchor distT="0" distB="0" distL="114300" distR="114300" simplePos="0" relativeHeight="251671552" behindDoc="0" locked="0" layoutInCell="1" allowOverlap="1">
                <wp:simplePos x="0" y="0"/>
                <wp:positionH relativeFrom="column">
                  <wp:posOffset>5353050</wp:posOffset>
                </wp:positionH>
                <wp:positionV relativeFrom="paragraph">
                  <wp:posOffset>-438785</wp:posOffset>
                </wp:positionV>
                <wp:extent cx="1162050" cy="704850"/>
                <wp:effectExtent l="0" t="0" r="0" b="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704850"/>
                        </a:xfrm>
                        <a:prstGeom prst="round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7FE3C" id="Rounded Rectangle 12" o:spid="_x0000_s1026" style="position:absolute;margin-left:421.5pt;margin-top:-34.55pt;width:91.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" fillcolor="white [3212]" strokecolor="black [3213]" strokeweight="1pt">
                <v:fill opacity="0"/>
                <v:path arrowok="t"/>
              </v:roundrect>
            </w:pict>
          </mc:Fallback>
        </mc:AlternateContent>
      </w:r>
      <w:r w:rsidR="001C4487" w:rsidRPr="001D52B6">
        <w:rPr>
          <w:rFonts w:ascii="Century Gothic" w:hAnsi="Century Gothic"/>
          <w:b/>
          <w:caps/>
          <w:noProof/>
          <w:color w:val="C00000"/>
          <w:sz w:val="40"/>
          <w:szCs w:val="40"/>
          <w:lang w:val="en-GB" w:eastAsia="en-GB"/>
        </w:rPr>
        <w:drawing>
          <wp:anchor distT="0" distB="0" distL="114300" distR="114300" simplePos="0" relativeHeight="251666432" behindDoc="1" locked="0" layoutInCell="1" allowOverlap="1">
            <wp:simplePos x="0" y="0"/>
            <wp:positionH relativeFrom="column">
              <wp:posOffset>5880100</wp:posOffset>
            </wp:positionH>
            <wp:positionV relativeFrom="paragraph">
              <wp:posOffset>-320040</wp:posOffset>
            </wp:positionV>
            <wp:extent cx="630555" cy="598805"/>
            <wp:effectExtent l="0" t="0" r="0" b="0"/>
            <wp:wrapTight wrapText="bothSides">
              <wp:wrapPolygon edited="0">
                <wp:start x="0" y="0"/>
                <wp:lineTo x="0" y="20615"/>
                <wp:lineTo x="20882" y="20615"/>
                <wp:lineTo x="208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handout.PNG"/>
                    <pic:cNvPicPr/>
                  </pic:nvPicPr>
                  <pic:blipFill>
                    <a:blip r:embed="rId70">
                      <a:extLst>
                        <a:ext uri="{28A0092B-C50C-407E-A947-70E740481C1C}">
                          <a14:useLocalDpi xmlns:a14="http://schemas.microsoft.com/office/drawing/2010/main" val="0"/>
                        </a:ext>
                      </a:extLst>
                    </a:blip>
                    <a:stretch>
                      <a:fillRect/>
                    </a:stretch>
                  </pic:blipFill>
                  <pic:spPr>
                    <a:xfrm>
                      <a:off x="0" y="0"/>
                      <a:ext cx="630555" cy="598805"/>
                    </a:xfrm>
                    <a:prstGeom prst="rect">
                      <a:avLst/>
                    </a:prstGeom>
                  </pic:spPr>
                </pic:pic>
              </a:graphicData>
            </a:graphic>
          </wp:anchor>
        </w:drawing>
      </w:r>
      <w:r w:rsidR="001C4487" w:rsidRPr="001D52B6">
        <w:rPr>
          <w:rFonts w:ascii="Century Gothic" w:hAnsi="Century Gothic"/>
          <w:b/>
          <w:caps/>
          <w:noProof/>
          <w:color w:val="C00000"/>
          <w:sz w:val="40"/>
          <w:szCs w:val="40"/>
          <w:lang w:val="en-GB" w:eastAsia="en-GB"/>
        </w:rPr>
        <w:drawing>
          <wp:anchor distT="0" distB="0" distL="114300" distR="114300" simplePos="0" relativeHeight="251673600" behindDoc="1" locked="0" layoutInCell="1" allowOverlap="1">
            <wp:simplePos x="0" y="0"/>
            <wp:positionH relativeFrom="column">
              <wp:posOffset>5361305</wp:posOffset>
            </wp:positionH>
            <wp:positionV relativeFrom="paragraph">
              <wp:posOffset>-323850</wp:posOffset>
            </wp:positionV>
            <wp:extent cx="614680" cy="596900"/>
            <wp:effectExtent l="0" t="0" r="0" b="0"/>
            <wp:wrapTight wrapText="bothSides">
              <wp:wrapPolygon edited="0">
                <wp:start x="0" y="0"/>
                <wp:lineTo x="0" y="20681"/>
                <wp:lineTo x="20752" y="20681"/>
                <wp:lineTo x="207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rint.PNG"/>
                    <pic:cNvPicPr/>
                  </pic:nvPicPr>
                  <pic:blipFill>
                    <a:blip r:embed="rId45">
                      <a:extLst>
                        <a:ext uri="{28A0092B-C50C-407E-A947-70E740481C1C}">
                          <a14:useLocalDpi xmlns:a14="http://schemas.microsoft.com/office/drawing/2010/main" val="0"/>
                        </a:ext>
                      </a:extLst>
                    </a:blip>
                    <a:stretch>
                      <a:fillRect/>
                    </a:stretch>
                  </pic:blipFill>
                  <pic:spPr>
                    <a:xfrm>
                      <a:off x="0" y="0"/>
                      <a:ext cx="614680" cy="596900"/>
                    </a:xfrm>
                    <a:prstGeom prst="rect">
                      <a:avLst/>
                    </a:prstGeom>
                  </pic:spPr>
                </pic:pic>
              </a:graphicData>
            </a:graphic>
          </wp:anchor>
        </w:drawing>
      </w:r>
      <w:r>
        <w:rPr>
          <w:rFonts w:ascii="Century Gothic" w:hAnsi="Century Gothic"/>
          <w:b/>
          <w:caps/>
          <w:noProof/>
          <w:color w:val="C00000"/>
          <w:sz w:val="40"/>
          <w:szCs w:val="40"/>
          <w:lang w:val="en-GB" w:eastAsia="en-GB"/>
        </w:rPr>
        <mc:AlternateContent>
          <mc:Choice Requires="wps">
            <w:drawing>
              <wp:anchor distT="0" distB="0" distL="114300" distR="114300" simplePos="0" relativeHeight="251677696" behindDoc="0" locked="0" layoutInCell="1" allowOverlap="1">
                <wp:simplePos x="0" y="0"/>
                <wp:positionH relativeFrom="column">
                  <wp:posOffset>7346950</wp:posOffset>
                </wp:positionH>
                <wp:positionV relativeFrom="paragraph">
                  <wp:posOffset>-319405</wp:posOffset>
                </wp:positionV>
                <wp:extent cx="2301875" cy="945515"/>
                <wp:effectExtent l="0" t="0" r="3175" b="698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94551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E7C5AA" id="Rounded Rectangle 15" o:spid="_x0000_s1026" style="position:absolute;margin-left:578.5pt;margin-top:-25.15pt;width:181.25pt;height:7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" fillcolor="white [3212]" strokecolor="black [3213]" strokeweight="2pt">
                <v:fill opacity="0"/>
                <v:path arrowok="t"/>
              </v:roundrect>
            </w:pict>
          </mc:Fallback>
        </mc:AlternateContent>
      </w:r>
      <w:r w:rsidR="001C4487" w:rsidRPr="001C4487">
        <w:rPr>
          <w:rFonts w:ascii="Century Gothic" w:hAnsi="Century Gothic"/>
          <w:b/>
          <w:caps/>
          <w:noProof/>
          <w:color w:val="C00000"/>
          <w:sz w:val="40"/>
          <w:szCs w:val="40"/>
          <w:lang w:val="en-GB" w:eastAsia="en-GB"/>
        </w:rPr>
        <w:t>s</w:t>
      </w:r>
      <w:r w:rsidR="001C4487" w:rsidRPr="001C4487">
        <w:rPr>
          <w:rFonts w:ascii="Century Gothic" w:hAnsi="Century Gothic"/>
          <w:b/>
          <w:caps/>
          <w:color w:val="C00000"/>
          <w:sz w:val="40"/>
          <w:szCs w:val="40"/>
        </w:rPr>
        <w:t>cott’s story: film observation sheet</w:t>
      </w:r>
      <w:r>
        <w:rPr>
          <w:rFonts w:ascii="Century Gothic" w:hAnsi="Century Gothic"/>
          <w:b/>
          <w:caps/>
          <w:noProof/>
          <w:color w:val="C00000"/>
          <w:sz w:val="40"/>
          <w:szCs w:val="40"/>
          <w:lang w:val="en-GB" w:eastAsia="en-GB"/>
        </w:rPr>
        <mc:AlternateContent>
          <mc:Choice Requires="wps">
            <w:drawing>
              <wp:anchor distT="0" distB="0" distL="114300" distR="114300" simplePos="0" relativeHeight="251669504" behindDoc="0" locked="0" layoutInCell="1" allowOverlap="1">
                <wp:simplePos x="0" y="0"/>
                <wp:positionH relativeFrom="column">
                  <wp:posOffset>7346950</wp:posOffset>
                </wp:positionH>
                <wp:positionV relativeFrom="paragraph">
                  <wp:posOffset>-319405</wp:posOffset>
                </wp:positionV>
                <wp:extent cx="2301875" cy="945515"/>
                <wp:effectExtent l="0" t="0" r="3175" b="698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94551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C1266DC" id="Rounded Rectangle 11" o:spid="_x0000_s1026" style="position:absolute;margin-left:578.5pt;margin-top:-25.15pt;width:181.25pt;height:7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" fillcolor="white [3212]" strokecolor="black [3213]" strokeweight="2pt">
                <v:fill opacity="0"/>
                <v:path arrowok="t"/>
              </v:roundrect>
            </w:pict>
          </mc:Fallback>
        </mc:AlternateContent>
      </w:r>
      <w:r>
        <w:rPr>
          <w:rFonts w:ascii="Century Gothic" w:hAnsi="Century Gothic"/>
          <w:b/>
          <w:caps/>
          <w:noProof/>
          <w:color w:val="C00000"/>
          <w:sz w:val="40"/>
          <w:szCs w:val="40"/>
          <w:lang w:val="en-GB" w:eastAsia="en-GB"/>
        </w:rPr>
        <mc:AlternateContent>
          <mc:Choice Requires="wps">
            <w:drawing>
              <wp:anchor distT="0" distB="0" distL="114300" distR="114300" simplePos="0" relativeHeight="251663360" behindDoc="0" locked="0" layoutInCell="1" allowOverlap="1">
                <wp:simplePos x="0" y="0"/>
                <wp:positionH relativeFrom="column">
                  <wp:posOffset>7346950</wp:posOffset>
                </wp:positionH>
                <wp:positionV relativeFrom="paragraph">
                  <wp:posOffset>-319405</wp:posOffset>
                </wp:positionV>
                <wp:extent cx="2301875" cy="945515"/>
                <wp:effectExtent l="0" t="0" r="3175" b="698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945515"/>
                        </a:xfrm>
                        <a:prstGeom prst="roundRect">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C630C37" id="Rounded Rectangle 4" o:spid="_x0000_s1026" style="position:absolute;margin-left:578.5pt;margin-top:-25.15pt;width:181.25pt;height:7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" fillcolor="white [3212]" strokecolor="black [3213]" strokeweight="2pt">
                <v:fill opacity="0"/>
                <v:path arrowok="t"/>
              </v:roundrect>
            </w:pict>
          </mc:Fallback>
        </mc:AlternateContent>
      </w:r>
    </w:p>
    <w:tbl>
      <w:tblPr>
        <w:tblStyle w:val="TableGrid"/>
        <w:tblpPr w:leftFromText="180" w:rightFromText="180" w:vertAnchor="text" w:horzAnchor="margin" w:tblpY="292"/>
        <w:tblW w:w="10881" w:type="dxa"/>
        <w:tblLook w:val="04A0" w:firstRow="1" w:lastRow="0" w:firstColumn="1" w:lastColumn="0" w:noHBand="0" w:noVBand="1"/>
      </w:tblPr>
      <w:tblGrid>
        <w:gridCol w:w="10881"/>
      </w:tblGrid>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effects could cannabis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62253B" w:rsidP="003D4A14">
            <w:pPr>
              <w:pStyle w:val="ListParagraph"/>
              <w:numPr>
                <w:ilvl w:val="0"/>
                <w:numId w:val="7"/>
              </w:numPr>
              <w:tabs>
                <w:tab w:val="left" w:pos="720"/>
              </w:tabs>
              <w:spacing w:before="60" w:after="60"/>
              <w:ind w:right="380"/>
              <w:rPr>
                <w:rFonts w:ascii="Century Gothic" w:hAnsi="Century Gothic"/>
                <w:color w:val="2F2F2F"/>
                <w:w w:val="105"/>
              </w:rPr>
            </w:pPr>
            <w:r>
              <w:rPr>
                <w:rFonts w:ascii="Century Gothic" w:hAnsi="Century Gothic"/>
                <w:color w:val="2F2F2F"/>
                <w:w w:val="105"/>
              </w:rPr>
              <w:t>What effects could c</w:t>
            </w:r>
            <w:r w:rsidR="003775BA" w:rsidRPr="00930D5C">
              <w:rPr>
                <w:rFonts w:ascii="Century Gothic" w:hAnsi="Century Gothic"/>
                <w:color w:val="2F2F2F"/>
                <w:w w:val="105"/>
              </w:rPr>
              <w:t xml:space="preserve">ocaine have on Scott’s body?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How does Gordon influence Scott’s attitudes and values regarding substance misuse? </w:t>
            </w:r>
          </w:p>
        </w:tc>
      </w:tr>
      <w:tr w:rsidR="003775BA" w:rsidRPr="002A39D5" w:rsidTr="000550A2">
        <w:tc>
          <w:tcPr>
            <w:tcW w:w="10881" w:type="dxa"/>
          </w:tcPr>
          <w:p w:rsidR="003775BA" w:rsidRDefault="003775BA" w:rsidP="003775BA">
            <w:pPr>
              <w:pStyle w:val="BodyText"/>
              <w:spacing w:before="60" w:after="60"/>
              <w:ind w:left="1440"/>
              <w:rPr>
                <w:rFonts w:ascii="Century Gothic" w:hAnsi="Century Gothic"/>
                <w:b/>
                <w:sz w:val="16"/>
                <w:szCs w:val="16"/>
              </w:rPr>
            </w:pPr>
          </w:p>
          <w:p w:rsidR="003775BA" w:rsidRDefault="003775BA" w:rsidP="003775BA">
            <w:pPr>
              <w:pStyle w:val="BodyText"/>
              <w:spacing w:before="60" w:after="60"/>
              <w:ind w:left="1440"/>
              <w:rPr>
                <w:rFonts w:ascii="Century Gothic" w:hAnsi="Century Gothic"/>
                <w:b/>
                <w:sz w:val="16"/>
                <w:szCs w:val="16"/>
              </w:rPr>
            </w:pPr>
          </w:p>
          <w:p w:rsidR="003775BA" w:rsidRPr="00930D5C" w:rsidRDefault="003775BA" w:rsidP="003775BA">
            <w:pPr>
              <w:pStyle w:val="BodyText"/>
              <w:spacing w:before="60" w:after="60"/>
              <w:ind w:left="1440"/>
              <w:rPr>
                <w:rFonts w:ascii="Century Gothic" w:hAnsi="Century Gothic"/>
                <w:b/>
                <w:sz w:val="22"/>
                <w:szCs w:val="22"/>
              </w:rPr>
            </w:pPr>
            <w:r>
              <w:rPr>
                <w:rFonts w:ascii="Century Gothic" w:hAnsi="Century Gothic"/>
                <w:b/>
                <w:sz w:val="22"/>
                <w:szCs w:val="22"/>
              </w:rPr>
              <w:t xml:space="preserve"> </w:t>
            </w: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impact does Gordon have on Scott’s actions?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What decisions does Scott make regarding substance misuse? Are these informed decisions?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930D5C" w:rsidRDefault="003775BA" w:rsidP="003D4A14">
            <w:pPr>
              <w:pStyle w:val="ListParagraph"/>
              <w:numPr>
                <w:ilvl w:val="0"/>
                <w:numId w:val="7"/>
              </w:numPr>
              <w:tabs>
                <w:tab w:val="left" w:pos="720"/>
              </w:tabs>
              <w:spacing w:before="60" w:after="60"/>
              <w:ind w:right="380"/>
              <w:rPr>
                <w:rFonts w:ascii="Century Gothic" w:hAnsi="Century Gothic"/>
                <w:color w:val="2F2F2F"/>
                <w:w w:val="105"/>
              </w:rPr>
            </w:pPr>
            <w:r w:rsidRPr="00930D5C">
              <w:rPr>
                <w:rFonts w:ascii="Century Gothic" w:hAnsi="Century Gothic"/>
                <w:color w:val="2F2F2F"/>
                <w:w w:val="105"/>
              </w:rPr>
              <w:t xml:space="preserve">Where could Scott access support if he has a problem with substance misuse? </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p w:rsidR="003775BA" w:rsidRPr="0062253B" w:rsidRDefault="003775BA" w:rsidP="003775BA">
            <w:pPr>
              <w:pStyle w:val="BodyText"/>
              <w:spacing w:before="60" w:after="60"/>
              <w:rPr>
                <w:rFonts w:ascii="Century Gothic" w:hAnsi="Century Gothic"/>
                <w:color w:val="2F2F2F"/>
                <w:w w:val="105"/>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aspects of Scott’s behaviour were unsafe?</w:t>
            </w:r>
          </w:p>
        </w:tc>
      </w:tr>
      <w:tr w:rsidR="003775BA" w:rsidRPr="002A39D5" w:rsidTr="000550A2">
        <w:tc>
          <w:tcPr>
            <w:tcW w:w="10881" w:type="dxa"/>
          </w:tcPr>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p w:rsidR="003775BA" w:rsidRPr="0062253B" w:rsidRDefault="003775BA" w:rsidP="003775BA">
            <w:pPr>
              <w:pStyle w:val="BodyText"/>
              <w:spacing w:before="60" w:after="60"/>
              <w:rPr>
                <w:rFonts w:ascii="Century Gothic" w:hAnsi="Century Gothic"/>
                <w:sz w:val="16"/>
                <w:szCs w:val="16"/>
              </w:rPr>
            </w:pPr>
          </w:p>
        </w:tc>
      </w:tr>
      <w:tr w:rsidR="003775BA" w:rsidRPr="002A39D5" w:rsidTr="000550A2">
        <w:tc>
          <w:tcPr>
            <w:tcW w:w="10881" w:type="dxa"/>
          </w:tcPr>
          <w:p w:rsidR="003775BA" w:rsidRPr="0062253B" w:rsidRDefault="003775BA" w:rsidP="003D4A14">
            <w:pPr>
              <w:pStyle w:val="BodyText"/>
              <w:numPr>
                <w:ilvl w:val="0"/>
                <w:numId w:val="7"/>
              </w:numPr>
              <w:spacing w:before="60" w:after="60"/>
              <w:rPr>
                <w:rFonts w:ascii="Century Gothic" w:hAnsi="Century Gothic"/>
                <w:sz w:val="22"/>
                <w:szCs w:val="22"/>
              </w:rPr>
            </w:pPr>
            <w:r w:rsidRPr="0062253B">
              <w:rPr>
                <w:rFonts w:ascii="Century Gothic" w:hAnsi="Century Gothic"/>
                <w:color w:val="2F2F2F"/>
                <w:w w:val="105"/>
                <w:sz w:val="22"/>
                <w:szCs w:val="22"/>
              </w:rPr>
              <w:t>What could Chloe have done to try and avoid the accident?</w:t>
            </w:r>
          </w:p>
        </w:tc>
      </w:tr>
      <w:tr w:rsidR="003775BA" w:rsidRPr="002A39D5" w:rsidTr="000550A2">
        <w:tc>
          <w:tcPr>
            <w:tcW w:w="10881" w:type="dxa"/>
          </w:tcPr>
          <w:p w:rsidR="003775BA" w:rsidRDefault="003775BA" w:rsidP="003775BA">
            <w:pPr>
              <w:pStyle w:val="BodyText"/>
              <w:spacing w:before="60" w:after="60"/>
              <w:rPr>
                <w:rFonts w:ascii="Century Gothic" w:hAnsi="Century Gothic"/>
                <w:b/>
                <w:sz w:val="16"/>
                <w:szCs w:val="16"/>
              </w:rPr>
            </w:pPr>
          </w:p>
          <w:p w:rsidR="003775BA" w:rsidRDefault="003775BA" w:rsidP="003775BA">
            <w:pPr>
              <w:pStyle w:val="BodyText"/>
              <w:spacing w:before="60" w:after="60"/>
              <w:rPr>
                <w:rFonts w:ascii="Century Gothic" w:hAnsi="Century Gothic"/>
                <w:b/>
                <w:sz w:val="16"/>
                <w:szCs w:val="16"/>
              </w:rPr>
            </w:pPr>
          </w:p>
          <w:p w:rsidR="003775BA" w:rsidRPr="003775BA" w:rsidRDefault="003775BA" w:rsidP="003775BA">
            <w:pPr>
              <w:pStyle w:val="BodyText"/>
              <w:spacing w:before="60" w:after="60"/>
              <w:rPr>
                <w:rFonts w:ascii="Century Gothic" w:hAnsi="Century Gothic"/>
                <w:b/>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 xml:space="preserve">What could happen to Scott as a result of the accident?  </w:t>
            </w:r>
          </w:p>
        </w:tc>
      </w:tr>
      <w:tr w:rsidR="003775BA" w:rsidRPr="002A39D5" w:rsidTr="000550A2">
        <w:tc>
          <w:tcPr>
            <w:tcW w:w="10881" w:type="dxa"/>
          </w:tcPr>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Default="003775BA" w:rsidP="003775BA">
            <w:pPr>
              <w:tabs>
                <w:tab w:val="left" w:pos="720"/>
              </w:tabs>
              <w:spacing w:before="60" w:after="60"/>
              <w:ind w:right="380"/>
              <w:rPr>
                <w:rFonts w:ascii="Century Gothic" w:hAnsi="Century Gothic"/>
                <w:color w:val="2F2F2F"/>
                <w:w w:val="105"/>
                <w:sz w:val="16"/>
                <w:szCs w:val="16"/>
              </w:rPr>
            </w:pPr>
          </w:p>
          <w:p w:rsidR="003775BA" w:rsidRPr="003775BA" w:rsidRDefault="003775BA" w:rsidP="003775BA">
            <w:pPr>
              <w:tabs>
                <w:tab w:val="left" w:pos="720"/>
              </w:tabs>
              <w:spacing w:before="60" w:after="60"/>
              <w:ind w:right="380"/>
              <w:rPr>
                <w:rFonts w:ascii="Century Gothic" w:hAnsi="Century Gothic"/>
                <w:color w:val="2F2F2F"/>
                <w:w w:val="105"/>
                <w:sz w:val="16"/>
                <w:szCs w:val="16"/>
              </w:rPr>
            </w:pPr>
          </w:p>
        </w:tc>
      </w:tr>
      <w:tr w:rsidR="003775BA" w:rsidRPr="002A39D5" w:rsidTr="000550A2">
        <w:tc>
          <w:tcPr>
            <w:tcW w:w="10881" w:type="dxa"/>
          </w:tcPr>
          <w:p w:rsidR="003775BA" w:rsidRPr="003775BA" w:rsidRDefault="003775BA" w:rsidP="003D4A14">
            <w:pPr>
              <w:pStyle w:val="ListParagraph"/>
              <w:numPr>
                <w:ilvl w:val="0"/>
                <w:numId w:val="7"/>
              </w:numPr>
              <w:tabs>
                <w:tab w:val="left" w:pos="720"/>
              </w:tabs>
              <w:spacing w:before="60" w:after="60"/>
              <w:ind w:right="380"/>
              <w:rPr>
                <w:rFonts w:ascii="Century Gothic" w:hAnsi="Century Gothic"/>
                <w:color w:val="2F2F2F"/>
                <w:w w:val="105"/>
                <w:sz w:val="22"/>
                <w:szCs w:val="22"/>
              </w:rPr>
            </w:pPr>
            <w:r w:rsidRPr="003775BA">
              <w:rPr>
                <w:rFonts w:ascii="Century Gothic" w:hAnsi="Century Gothic"/>
                <w:color w:val="2F2F2F"/>
                <w:w w:val="105"/>
                <w:sz w:val="22"/>
                <w:szCs w:val="22"/>
              </w:rPr>
              <w:t>What are the international consequences for Scott if he is convicted of a crime involving substance misuse?</w:t>
            </w:r>
          </w:p>
        </w:tc>
      </w:tr>
      <w:tr w:rsidR="00492EDD" w:rsidRPr="002A39D5" w:rsidTr="000550A2">
        <w:tc>
          <w:tcPr>
            <w:tcW w:w="10881" w:type="dxa"/>
          </w:tcPr>
          <w:p w:rsidR="00492EDD" w:rsidRDefault="00492EDD" w:rsidP="00492EDD">
            <w:pPr>
              <w:pStyle w:val="ListParagraph"/>
              <w:tabs>
                <w:tab w:val="left" w:pos="720"/>
              </w:tabs>
              <w:spacing w:before="60" w:after="60"/>
              <w:ind w:left="720" w:right="380" w:firstLine="0"/>
              <w:rPr>
                <w:rFonts w:ascii="Century Gothic" w:hAnsi="Century Gothic"/>
                <w:color w:val="2F2F2F"/>
                <w:w w:val="105"/>
                <w:sz w:val="16"/>
                <w:szCs w:val="16"/>
              </w:rPr>
            </w:pPr>
          </w:p>
          <w:p w:rsidR="0062253B" w:rsidRDefault="0062253B" w:rsidP="00492EDD">
            <w:pPr>
              <w:pStyle w:val="ListParagraph"/>
              <w:tabs>
                <w:tab w:val="left" w:pos="720"/>
              </w:tabs>
              <w:spacing w:before="60" w:after="60"/>
              <w:ind w:left="720" w:right="380" w:firstLine="0"/>
              <w:rPr>
                <w:rFonts w:ascii="Century Gothic" w:hAnsi="Century Gothic"/>
                <w:color w:val="2F2F2F"/>
                <w:w w:val="105"/>
                <w:sz w:val="16"/>
                <w:szCs w:val="16"/>
              </w:rPr>
            </w:pPr>
          </w:p>
          <w:p w:rsidR="000550A2" w:rsidRPr="00C84220" w:rsidRDefault="000550A2" w:rsidP="00492EDD">
            <w:pPr>
              <w:pStyle w:val="ListParagraph"/>
              <w:tabs>
                <w:tab w:val="left" w:pos="720"/>
              </w:tabs>
              <w:spacing w:before="60" w:after="60"/>
              <w:ind w:left="720" w:right="380" w:firstLine="0"/>
              <w:rPr>
                <w:rFonts w:ascii="Century Gothic" w:hAnsi="Century Gothic"/>
                <w:color w:val="2F2F2F"/>
                <w:w w:val="105"/>
                <w:sz w:val="16"/>
                <w:szCs w:val="16"/>
              </w:rPr>
            </w:pPr>
          </w:p>
        </w:tc>
      </w:tr>
    </w:tbl>
    <w:p w:rsidR="00244C15" w:rsidRPr="0062253B" w:rsidRDefault="00244C15" w:rsidP="00492EDD">
      <w:pPr>
        <w:tabs>
          <w:tab w:val="left" w:pos="445"/>
        </w:tabs>
        <w:spacing w:before="120"/>
        <w:ind w:right="726"/>
        <w:rPr>
          <w:rFonts w:ascii="Century Gothic" w:hAnsi="Century Gothic"/>
          <w:color w:val="343434"/>
          <w:sz w:val="4"/>
          <w:szCs w:val="4"/>
        </w:rPr>
      </w:pPr>
    </w:p>
    <w:sectPr w:rsidR="00244C15" w:rsidRPr="0062253B" w:rsidSect="00AC2596">
      <w:pgSz w:w="11920" w:h="16840"/>
      <w:pgMar w:top="720" w:right="720" w:bottom="720" w:left="720" w:header="607" w:footer="89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FB9" w:rsidRDefault="00DF5FB9" w:rsidP="00CF206E">
      <w:r>
        <w:separator/>
      </w:r>
    </w:p>
  </w:endnote>
  <w:endnote w:type="continuationSeparator" w:id="0">
    <w:p w:rsidR="00DF5FB9" w:rsidRDefault="00DF5FB9" w:rsidP="00CF2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lot">
    <w:altName w:val="Molo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Default="0062253B">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B47B97" w:rsidRDefault="0062253B" w:rsidP="003F0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Default="0062253B">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FB9" w:rsidRDefault="00DF5FB9" w:rsidP="00CF206E">
      <w:r>
        <w:separator/>
      </w:r>
    </w:p>
  </w:footnote>
  <w:footnote w:type="continuationSeparator" w:id="0">
    <w:p w:rsidR="00DF5FB9" w:rsidRDefault="00DF5FB9" w:rsidP="00CF2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B95DE4" w:rsidRDefault="0062253B" w:rsidP="00B95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CC53E8" w:rsidRDefault="0062253B">
    <w:pPr>
      <w:pStyle w:val="Header"/>
      <w:rPr>
        <w:rFonts w:ascii="Century Gothic" w:hAnsi="Century Gothic"/>
        <w:b/>
        <w:sz w:val="24"/>
        <w:szCs w:val="24"/>
      </w:rPr>
    </w:pPr>
    <w:r>
      <w:rPr>
        <w:rFonts w:ascii="Century Gothic" w:hAnsi="Century Gothic"/>
        <w:b/>
        <w:sz w:val="24"/>
        <w:szCs w:val="24"/>
      </w:rPr>
      <w:t>S5 LEARNER ACTIVITY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CC53E8" w:rsidRDefault="0062253B">
    <w:pPr>
      <w:pStyle w:val="Header"/>
      <w:rPr>
        <w:rFonts w:ascii="Century Gothic" w:hAnsi="Century Gothic"/>
        <w:b/>
        <w:sz w:val="24"/>
        <w:szCs w:val="24"/>
      </w:rPr>
    </w:pPr>
    <w:r w:rsidRPr="00CC53E8">
      <w:rPr>
        <w:rFonts w:ascii="Century Gothic" w:hAnsi="Century Gothic"/>
        <w:b/>
        <w:sz w:val="24"/>
        <w:szCs w:val="24"/>
      </w:rPr>
      <w:t>S5 LEARNER ACTIVITY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1D52B6" w:rsidRDefault="0062253B">
    <w:pPr>
      <w:pStyle w:val="Header"/>
      <w:rPr>
        <w:rFonts w:ascii="Century Gothic" w:hAnsi="Century Gothic"/>
        <w:sz w:val="24"/>
        <w:szCs w:val="24"/>
      </w:rPr>
    </w:pPr>
    <w:r>
      <w:rPr>
        <w:rFonts w:ascii="Century Gothic" w:hAnsi="Century Gothic"/>
        <w:sz w:val="24"/>
        <w:szCs w:val="24"/>
      </w:rPr>
      <w:t>S5 LEARNER ACTIVITY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53B" w:rsidRPr="001D52B6" w:rsidRDefault="0062253B">
    <w:pPr>
      <w:pStyle w:val="Header"/>
      <w:rPr>
        <w:rFonts w:ascii="Century Gothic" w:hAnsi="Century Gothic"/>
        <w:sz w:val="24"/>
        <w:szCs w:val="24"/>
      </w:rPr>
    </w:pPr>
    <w:r w:rsidRPr="001D52B6">
      <w:rPr>
        <w:rFonts w:ascii="Century Gothic" w:hAnsi="Century Gothic"/>
        <w:sz w:val="24"/>
        <w:szCs w:val="24"/>
      </w:rPr>
      <w:t>S5 LEARNER ACTIVITY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33D1"/>
    <w:multiLevelType w:val="hybridMultilevel"/>
    <w:tmpl w:val="5038C400"/>
    <w:lvl w:ilvl="0" w:tplc="358228C4">
      <w:numFmt w:val="bullet"/>
      <w:lvlText w:val=""/>
      <w:lvlJc w:val="left"/>
      <w:pPr>
        <w:ind w:left="507" w:hanging="360"/>
      </w:pPr>
      <w:rPr>
        <w:rFonts w:ascii="Wingdings" w:hAnsi="Wingdings" w:hint="default"/>
        <w:b/>
        <w:i w:val="0"/>
        <w:color w:val="C00000"/>
        <w:sz w:val="24"/>
      </w:rPr>
    </w:lvl>
    <w:lvl w:ilvl="1" w:tplc="08090003" w:tentative="1">
      <w:start w:val="1"/>
      <w:numFmt w:val="bullet"/>
      <w:lvlText w:val="o"/>
      <w:lvlJc w:val="left"/>
      <w:pPr>
        <w:ind w:left="1227" w:hanging="360"/>
      </w:pPr>
      <w:rPr>
        <w:rFonts w:ascii="Courier New" w:hAnsi="Courier New" w:cs="Courier New" w:hint="default"/>
      </w:rPr>
    </w:lvl>
    <w:lvl w:ilvl="2" w:tplc="08090005" w:tentative="1">
      <w:start w:val="1"/>
      <w:numFmt w:val="bullet"/>
      <w:lvlText w:val=""/>
      <w:lvlJc w:val="left"/>
      <w:pPr>
        <w:ind w:left="1947" w:hanging="360"/>
      </w:pPr>
      <w:rPr>
        <w:rFonts w:ascii="Wingdings" w:hAnsi="Wingdings" w:hint="default"/>
      </w:rPr>
    </w:lvl>
    <w:lvl w:ilvl="3" w:tplc="08090001" w:tentative="1">
      <w:start w:val="1"/>
      <w:numFmt w:val="bullet"/>
      <w:lvlText w:val=""/>
      <w:lvlJc w:val="left"/>
      <w:pPr>
        <w:ind w:left="2667" w:hanging="360"/>
      </w:pPr>
      <w:rPr>
        <w:rFonts w:ascii="Symbol" w:hAnsi="Symbol" w:hint="default"/>
      </w:rPr>
    </w:lvl>
    <w:lvl w:ilvl="4" w:tplc="08090003" w:tentative="1">
      <w:start w:val="1"/>
      <w:numFmt w:val="bullet"/>
      <w:lvlText w:val="o"/>
      <w:lvlJc w:val="left"/>
      <w:pPr>
        <w:ind w:left="3387" w:hanging="360"/>
      </w:pPr>
      <w:rPr>
        <w:rFonts w:ascii="Courier New" w:hAnsi="Courier New" w:cs="Courier New" w:hint="default"/>
      </w:rPr>
    </w:lvl>
    <w:lvl w:ilvl="5" w:tplc="08090005" w:tentative="1">
      <w:start w:val="1"/>
      <w:numFmt w:val="bullet"/>
      <w:lvlText w:val=""/>
      <w:lvlJc w:val="left"/>
      <w:pPr>
        <w:ind w:left="4107" w:hanging="360"/>
      </w:pPr>
      <w:rPr>
        <w:rFonts w:ascii="Wingdings" w:hAnsi="Wingdings" w:hint="default"/>
      </w:rPr>
    </w:lvl>
    <w:lvl w:ilvl="6" w:tplc="08090001" w:tentative="1">
      <w:start w:val="1"/>
      <w:numFmt w:val="bullet"/>
      <w:lvlText w:val=""/>
      <w:lvlJc w:val="left"/>
      <w:pPr>
        <w:ind w:left="4827" w:hanging="360"/>
      </w:pPr>
      <w:rPr>
        <w:rFonts w:ascii="Symbol" w:hAnsi="Symbol" w:hint="default"/>
      </w:rPr>
    </w:lvl>
    <w:lvl w:ilvl="7" w:tplc="08090003" w:tentative="1">
      <w:start w:val="1"/>
      <w:numFmt w:val="bullet"/>
      <w:lvlText w:val="o"/>
      <w:lvlJc w:val="left"/>
      <w:pPr>
        <w:ind w:left="5547" w:hanging="360"/>
      </w:pPr>
      <w:rPr>
        <w:rFonts w:ascii="Courier New" w:hAnsi="Courier New" w:cs="Courier New" w:hint="default"/>
      </w:rPr>
    </w:lvl>
    <w:lvl w:ilvl="8" w:tplc="08090005" w:tentative="1">
      <w:start w:val="1"/>
      <w:numFmt w:val="bullet"/>
      <w:lvlText w:val=""/>
      <w:lvlJc w:val="left"/>
      <w:pPr>
        <w:ind w:left="6267" w:hanging="360"/>
      </w:pPr>
      <w:rPr>
        <w:rFonts w:ascii="Wingdings" w:hAnsi="Wingdings" w:hint="default"/>
      </w:rPr>
    </w:lvl>
  </w:abstractNum>
  <w:abstractNum w:abstractNumId="1" w15:restartNumberingAfterBreak="0">
    <w:nsid w:val="0F316AB1"/>
    <w:multiLevelType w:val="hybridMultilevel"/>
    <w:tmpl w:val="A860168A"/>
    <w:lvl w:ilvl="0" w:tplc="D124FCCA">
      <w:numFmt w:val="bullet"/>
      <w:lvlText w:val="•"/>
      <w:lvlJc w:val="left"/>
      <w:pPr>
        <w:ind w:left="1571" w:hanging="360"/>
      </w:pPr>
      <w:rPr>
        <w:rFonts w:hint="default"/>
        <w:b/>
        <w:i w:val="0"/>
        <w:color w:val="C00000"/>
        <w:w w:val="101"/>
        <w:sz w:val="24"/>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880FDB"/>
    <w:multiLevelType w:val="hybridMultilevel"/>
    <w:tmpl w:val="D5F809C2"/>
    <w:lvl w:ilvl="0" w:tplc="D124FCCA">
      <w:numFmt w:val="bullet"/>
      <w:lvlText w:val="•"/>
      <w:lvlJc w:val="left"/>
      <w:pPr>
        <w:ind w:left="1571" w:hanging="360"/>
      </w:pPr>
      <w:rPr>
        <w:rFonts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4483B6E"/>
    <w:multiLevelType w:val="hybridMultilevel"/>
    <w:tmpl w:val="664019E0"/>
    <w:lvl w:ilvl="0" w:tplc="358228C4">
      <w:numFmt w:val="bullet"/>
      <w:lvlText w:val=""/>
      <w:lvlJc w:val="left"/>
      <w:pPr>
        <w:ind w:left="927"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07738"/>
    <w:multiLevelType w:val="hybridMultilevel"/>
    <w:tmpl w:val="026C69EE"/>
    <w:lvl w:ilvl="0" w:tplc="16C00CAC">
      <w:start w:val="1"/>
      <w:numFmt w:val="decimal"/>
      <w:lvlText w:val="%1."/>
      <w:lvlJc w:val="left"/>
      <w:pPr>
        <w:ind w:left="50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5" w15:restartNumberingAfterBreak="0">
    <w:nsid w:val="167E0B70"/>
    <w:multiLevelType w:val="hybridMultilevel"/>
    <w:tmpl w:val="92847D30"/>
    <w:lvl w:ilvl="0" w:tplc="76A03454">
      <w:numFmt w:val="bullet"/>
      <w:lvlText w:val=""/>
      <w:lvlJc w:val="left"/>
      <w:pPr>
        <w:ind w:left="927" w:hanging="360"/>
      </w:pPr>
      <w:rPr>
        <w:rFonts w:ascii="Wingdings" w:hAnsi="Wingdings" w:cs="Times New Roman"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6AF59FD"/>
    <w:multiLevelType w:val="hybridMultilevel"/>
    <w:tmpl w:val="349821EC"/>
    <w:lvl w:ilvl="0" w:tplc="358228C4">
      <w:numFmt w:val="bullet"/>
      <w:lvlText w:val=""/>
      <w:lvlJc w:val="left"/>
      <w:pPr>
        <w:ind w:left="720" w:hanging="360"/>
      </w:pPr>
      <w:rPr>
        <w:rFonts w:ascii="Wingdings" w:hAnsi="Wingdings" w:hint="default"/>
        <w:b/>
        <w:i w:val="0"/>
        <w:color w:val="C00000"/>
        <w:w w:val="105"/>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D7254"/>
    <w:multiLevelType w:val="hybridMultilevel"/>
    <w:tmpl w:val="C7E29E54"/>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440952"/>
    <w:multiLevelType w:val="hybridMultilevel"/>
    <w:tmpl w:val="66B80E6C"/>
    <w:lvl w:ilvl="0" w:tplc="74CAF368">
      <w:numFmt w:val="bullet"/>
      <w:lvlText w:val="•"/>
      <w:lvlJc w:val="left"/>
      <w:pPr>
        <w:ind w:left="1571" w:hanging="360"/>
      </w:pPr>
      <w:rPr>
        <w:rFonts w:ascii="Times New Roman" w:eastAsia="Times New Roman" w:hAnsi="Times New Roman" w:hint="default"/>
        <w:color w:val="313131"/>
        <w:w w:val="103"/>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D5A3E0D"/>
    <w:multiLevelType w:val="hybridMultilevel"/>
    <w:tmpl w:val="5CF6CBC0"/>
    <w:lvl w:ilvl="0" w:tplc="358228C4">
      <w:numFmt w:val="bullet"/>
      <w:lvlText w:val=""/>
      <w:lvlJc w:val="left"/>
      <w:pPr>
        <w:ind w:left="1800" w:hanging="360"/>
      </w:pPr>
      <w:rPr>
        <w:rFonts w:ascii="Wingdings" w:hAnsi="Wingding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2A9698B"/>
    <w:multiLevelType w:val="hybridMultilevel"/>
    <w:tmpl w:val="7256EB6E"/>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77861B9"/>
    <w:multiLevelType w:val="hybridMultilevel"/>
    <w:tmpl w:val="EC562FF4"/>
    <w:lvl w:ilvl="0" w:tplc="6CF2E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26A26"/>
    <w:multiLevelType w:val="hybridMultilevel"/>
    <w:tmpl w:val="1A50E0EE"/>
    <w:lvl w:ilvl="0" w:tplc="16C00CAC">
      <w:start w:val="1"/>
      <w:numFmt w:val="decimal"/>
      <w:lvlText w:val="%1."/>
      <w:lvlJc w:val="left"/>
      <w:pPr>
        <w:ind w:left="213" w:hanging="221"/>
      </w:pPr>
      <w:rPr>
        <w:rFonts w:ascii="Century Gothic" w:hAnsi="Century Gothic" w:cs="Times New Roman" w:hint="default"/>
        <w:b/>
        <w:i w:val="0"/>
        <w:color w:val="C00000"/>
        <w:w w:val="108"/>
        <w:sz w:val="28"/>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13" w15:restartNumberingAfterBreak="0">
    <w:nsid w:val="2ED149F8"/>
    <w:multiLevelType w:val="hybridMultilevel"/>
    <w:tmpl w:val="420673DE"/>
    <w:lvl w:ilvl="0" w:tplc="E4786000">
      <w:start w:val="1"/>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565AE9"/>
    <w:multiLevelType w:val="hybridMultilevel"/>
    <w:tmpl w:val="B54CC1B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15" w15:restartNumberingAfterBreak="0">
    <w:nsid w:val="32EA7B6F"/>
    <w:multiLevelType w:val="hybridMultilevel"/>
    <w:tmpl w:val="39304C1E"/>
    <w:lvl w:ilvl="0" w:tplc="D124FCCA">
      <w:numFmt w:val="bullet"/>
      <w:lvlText w:val="•"/>
      <w:lvlJc w:val="left"/>
      <w:pPr>
        <w:ind w:left="1800" w:hanging="360"/>
      </w:pPr>
      <w:rPr>
        <w:rFonts w:hint="default"/>
        <w:b/>
        <w:i w:val="0"/>
        <w:color w:val="C00000"/>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5EE21C0"/>
    <w:multiLevelType w:val="hybridMultilevel"/>
    <w:tmpl w:val="03F090A2"/>
    <w:lvl w:ilvl="0" w:tplc="13D43258">
      <w:numFmt w:val="bullet"/>
      <w:lvlText w:val="•"/>
      <w:lvlJc w:val="left"/>
      <w:pPr>
        <w:ind w:left="720" w:hanging="360"/>
      </w:pPr>
      <w:rPr>
        <w:rFonts w:ascii="Times New Roman" w:eastAsia="Times New Roman" w:hAnsi="Times New Roman" w:hint="default"/>
        <w:b/>
        <w:i w:val="0"/>
        <w:color w:val="343434"/>
        <w:w w:val="10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32C95"/>
    <w:multiLevelType w:val="hybridMultilevel"/>
    <w:tmpl w:val="360E027A"/>
    <w:lvl w:ilvl="0" w:tplc="D124FCCA">
      <w:numFmt w:val="bullet"/>
      <w:lvlText w:val="•"/>
      <w:lvlJc w:val="left"/>
      <w:pPr>
        <w:ind w:left="1440" w:hanging="360"/>
      </w:pPr>
      <w:rPr>
        <w:rFonts w:hint="default"/>
        <w:b/>
        <w:i w:val="0"/>
        <w:color w:val="C00000"/>
        <w:w w:val="101"/>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4A1D5F"/>
    <w:multiLevelType w:val="hybridMultilevel"/>
    <w:tmpl w:val="ED28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0131A"/>
    <w:multiLevelType w:val="hybridMultilevel"/>
    <w:tmpl w:val="6144C822"/>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76C2E"/>
    <w:multiLevelType w:val="hybridMultilevel"/>
    <w:tmpl w:val="F418C97A"/>
    <w:lvl w:ilvl="0" w:tplc="185A9094">
      <w:start w:val="1"/>
      <w:numFmt w:val="decimal"/>
      <w:lvlText w:val="%1."/>
      <w:lvlJc w:val="left"/>
      <w:pPr>
        <w:ind w:left="720" w:hanging="360"/>
      </w:pPr>
      <w:rPr>
        <w:rFonts w:hint="default"/>
        <w:color w:val="2F2F2F"/>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9D2FE5"/>
    <w:multiLevelType w:val="hybridMultilevel"/>
    <w:tmpl w:val="325C5FDA"/>
    <w:lvl w:ilvl="0" w:tplc="83804F2E">
      <w:numFmt w:val="bullet"/>
      <w:lvlText w:val="•"/>
      <w:lvlJc w:val="left"/>
      <w:pPr>
        <w:ind w:left="942" w:hanging="417"/>
      </w:pPr>
      <w:rPr>
        <w:rFonts w:ascii="Times New Roman" w:eastAsia="Times New Roman" w:hAnsi="Times New Roman" w:hint="default"/>
        <w:color w:val="313131"/>
        <w:w w:val="101"/>
        <w:sz w:val="21"/>
      </w:rPr>
    </w:lvl>
    <w:lvl w:ilvl="1" w:tplc="F2D0C510">
      <w:numFmt w:val="bullet"/>
      <w:lvlText w:val="•"/>
      <w:lvlJc w:val="left"/>
      <w:pPr>
        <w:ind w:left="1353" w:hanging="417"/>
      </w:pPr>
      <w:rPr>
        <w:rFonts w:hint="default"/>
      </w:rPr>
    </w:lvl>
    <w:lvl w:ilvl="2" w:tplc="AECC33EC">
      <w:numFmt w:val="bullet"/>
      <w:lvlText w:val="•"/>
      <w:lvlJc w:val="left"/>
      <w:pPr>
        <w:ind w:left="1766" w:hanging="417"/>
      </w:pPr>
      <w:rPr>
        <w:rFonts w:hint="default"/>
      </w:rPr>
    </w:lvl>
    <w:lvl w:ilvl="3" w:tplc="3FD8BF7C">
      <w:numFmt w:val="bullet"/>
      <w:lvlText w:val="•"/>
      <w:lvlJc w:val="left"/>
      <w:pPr>
        <w:ind w:left="2180" w:hanging="417"/>
      </w:pPr>
      <w:rPr>
        <w:rFonts w:hint="default"/>
      </w:rPr>
    </w:lvl>
    <w:lvl w:ilvl="4" w:tplc="9DC8A632">
      <w:numFmt w:val="bullet"/>
      <w:lvlText w:val="•"/>
      <w:lvlJc w:val="left"/>
      <w:pPr>
        <w:ind w:left="2593" w:hanging="417"/>
      </w:pPr>
      <w:rPr>
        <w:rFonts w:hint="default"/>
      </w:rPr>
    </w:lvl>
    <w:lvl w:ilvl="5" w:tplc="7F6A8888">
      <w:numFmt w:val="bullet"/>
      <w:lvlText w:val="•"/>
      <w:lvlJc w:val="left"/>
      <w:pPr>
        <w:ind w:left="3006" w:hanging="417"/>
      </w:pPr>
      <w:rPr>
        <w:rFonts w:hint="default"/>
      </w:rPr>
    </w:lvl>
    <w:lvl w:ilvl="6" w:tplc="58C29372">
      <w:numFmt w:val="bullet"/>
      <w:lvlText w:val="•"/>
      <w:lvlJc w:val="left"/>
      <w:pPr>
        <w:ind w:left="3420" w:hanging="417"/>
      </w:pPr>
      <w:rPr>
        <w:rFonts w:hint="default"/>
      </w:rPr>
    </w:lvl>
    <w:lvl w:ilvl="7" w:tplc="EA60EF46">
      <w:numFmt w:val="bullet"/>
      <w:lvlText w:val="•"/>
      <w:lvlJc w:val="left"/>
      <w:pPr>
        <w:ind w:left="3833" w:hanging="417"/>
      </w:pPr>
      <w:rPr>
        <w:rFonts w:hint="default"/>
      </w:rPr>
    </w:lvl>
    <w:lvl w:ilvl="8" w:tplc="EE168B56">
      <w:numFmt w:val="bullet"/>
      <w:lvlText w:val="•"/>
      <w:lvlJc w:val="left"/>
      <w:pPr>
        <w:ind w:left="4246" w:hanging="417"/>
      </w:pPr>
      <w:rPr>
        <w:rFonts w:hint="default"/>
      </w:rPr>
    </w:lvl>
  </w:abstractNum>
  <w:abstractNum w:abstractNumId="22" w15:restartNumberingAfterBreak="0">
    <w:nsid w:val="3CCF1C77"/>
    <w:multiLevelType w:val="hybridMultilevel"/>
    <w:tmpl w:val="8BD628FC"/>
    <w:lvl w:ilvl="0" w:tplc="74CAF368">
      <w:numFmt w:val="bullet"/>
      <w:lvlText w:val="•"/>
      <w:lvlJc w:val="left"/>
      <w:pPr>
        <w:ind w:left="720" w:hanging="360"/>
      </w:pPr>
      <w:rPr>
        <w:rFonts w:ascii="Times New Roman" w:eastAsia="Times New Roman" w:hAnsi="Times New Roman" w:hint="default"/>
        <w:b/>
        <w:i w:val="0"/>
        <w:color w:val="313131"/>
        <w:w w:val="103"/>
        <w:sz w:val="2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05712"/>
    <w:multiLevelType w:val="hybridMultilevel"/>
    <w:tmpl w:val="3B1AD6AC"/>
    <w:lvl w:ilvl="0" w:tplc="358228C4">
      <w:numFmt w:val="bullet"/>
      <w:lvlText w:val=""/>
      <w:lvlJc w:val="left"/>
      <w:pPr>
        <w:ind w:left="720" w:hanging="360"/>
      </w:pPr>
      <w:rPr>
        <w:rFonts w:ascii="Wingdings" w:hAnsi="Wingdings" w:hint="default"/>
        <w:b/>
        <w:i w:val="0"/>
        <w:color w:val="C00000"/>
        <w:w w:val="108"/>
        <w:sz w:val="24"/>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B63F32"/>
    <w:multiLevelType w:val="hybridMultilevel"/>
    <w:tmpl w:val="AF40B73E"/>
    <w:lvl w:ilvl="0" w:tplc="754C6380">
      <w:start w:val="1"/>
      <w:numFmt w:val="decimal"/>
      <w:lvlText w:val="%1."/>
      <w:lvlJc w:val="left"/>
      <w:pPr>
        <w:ind w:left="1440" w:hanging="360"/>
      </w:pPr>
      <w:rPr>
        <w:rFonts w:ascii="Century Gothic" w:hAnsi="Century Gothic" w:cs="Times New Roman" w:hint="default"/>
        <w:b w:val="0"/>
        <w:i w:val="0"/>
        <w:color w:val="C00000"/>
        <w:w w:val="108"/>
        <w:sz w:val="24"/>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0038E"/>
    <w:multiLevelType w:val="hybridMultilevel"/>
    <w:tmpl w:val="272AD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D5EDD"/>
    <w:multiLevelType w:val="hybridMultilevel"/>
    <w:tmpl w:val="3080126A"/>
    <w:lvl w:ilvl="0" w:tplc="173CAC1E">
      <w:start w:val="1"/>
      <w:numFmt w:val="decimal"/>
      <w:lvlText w:val="%1."/>
      <w:lvlJc w:val="left"/>
      <w:pPr>
        <w:ind w:left="118" w:hanging="203"/>
      </w:pPr>
      <w:rPr>
        <w:rFonts w:cs="Times New Roman" w:hint="default"/>
        <w:w w:val="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B24291"/>
    <w:multiLevelType w:val="hybridMultilevel"/>
    <w:tmpl w:val="005296A8"/>
    <w:lvl w:ilvl="0" w:tplc="76A03454">
      <w:numFmt w:val="bullet"/>
      <w:lvlText w:val=""/>
      <w:lvlJc w:val="left"/>
      <w:pPr>
        <w:ind w:left="535" w:hanging="180"/>
      </w:pPr>
      <w:rPr>
        <w:rFonts w:ascii="Wingdings" w:hAnsi="Wingdings" w:cs="Times New Roman" w:hint="default"/>
        <w:b/>
        <w:i w:val="0"/>
        <w:color w:val="C00000"/>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28" w15:restartNumberingAfterBreak="0">
    <w:nsid w:val="56ED0AC9"/>
    <w:multiLevelType w:val="hybridMultilevel"/>
    <w:tmpl w:val="C6D6941E"/>
    <w:lvl w:ilvl="0" w:tplc="EBEC63BE">
      <w:numFmt w:val="bullet"/>
      <w:lvlText w:val="−"/>
      <w:lvlJc w:val="left"/>
      <w:pPr>
        <w:ind w:left="1571" w:hanging="360"/>
      </w:pPr>
      <w:rPr>
        <w:rFonts w:ascii="Times New Roman" w:eastAsia="Times New Roman" w:hAnsi="Times New Roman" w:cs="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75056CA"/>
    <w:multiLevelType w:val="hybridMultilevel"/>
    <w:tmpl w:val="A9467170"/>
    <w:lvl w:ilvl="0" w:tplc="16C00CAC">
      <w:start w:val="1"/>
      <w:numFmt w:val="decimal"/>
      <w:lvlText w:val="%1."/>
      <w:lvlJc w:val="left"/>
      <w:pPr>
        <w:ind w:left="93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657" w:hanging="360"/>
      </w:pPr>
      <w:rPr>
        <w:rFonts w:cs="Times New Roman"/>
      </w:rPr>
    </w:lvl>
    <w:lvl w:ilvl="2" w:tplc="0809001B" w:tentative="1">
      <w:start w:val="1"/>
      <w:numFmt w:val="lowerRoman"/>
      <w:lvlText w:val="%3."/>
      <w:lvlJc w:val="right"/>
      <w:pPr>
        <w:ind w:left="2377" w:hanging="180"/>
      </w:pPr>
      <w:rPr>
        <w:rFonts w:cs="Times New Roman"/>
      </w:rPr>
    </w:lvl>
    <w:lvl w:ilvl="3" w:tplc="0809000F" w:tentative="1">
      <w:start w:val="1"/>
      <w:numFmt w:val="decimal"/>
      <w:lvlText w:val="%4."/>
      <w:lvlJc w:val="left"/>
      <w:pPr>
        <w:ind w:left="3097" w:hanging="360"/>
      </w:pPr>
      <w:rPr>
        <w:rFonts w:cs="Times New Roman"/>
      </w:rPr>
    </w:lvl>
    <w:lvl w:ilvl="4" w:tplc="08090019" w:tentative="1">
      <w:start w:val="1"/>
      <w:numFmt w:val="lowerLetter"/>
      <w:lvlText w:val="%5."/>
      <w:lvlJc w:val="left"/>
      <w:pPr>
        <w:ind w:left="3817" w:hanging="360"/>
      </w:pPr>
      <w:rPr>
        <w:rFonts w:cs="Times New Roman"/>
      </w:rPr>
    </w:lvl>
    <w:lvl w:ilvl="5" w:tplc="0809001B" w:tentative="1">
      <w:start w:val="1"/>
      <w:numFmt w:val="lowerRoman"/>
      <w:lvlText w:val="%6."/>
      <w:lvlJc w:val="right"/>
      <w:pPr>
        <w:ind w:left="4537" w:hanging="180"/>
      </w:pPr>
      <w:rPr>
        <w:rFonts w:cs="Times New Roman"/>
      </w:rPr>
    </w:lvl>
    <w:lvl w:ilvl="6" w:tplc="0809000F" w:tentative="1">
      <w:start w:val="1"/>
      <w:numFmt w:val="decimal"/>
      <w:lvlText w:val="%7."/>
      <w:lvlJc w:val="left"/>
      <w:pPr>
        <w:ind w:left="5257" w:hanging="360"/>
      </w:pPr>
      <w:rPr>
        <w:rFonts w:cs="Times New Roman"/>
      </w:rPr>
    </w:lvl>
    <w:lvl w:ilvl="7" w:tplc="08090019" w:tentative="1">
      <w:start w:val="1"/>
      <w:numFmt w:val="lowerLetter"/>
      <w:lvlText w:val="%8."/>
      <w:lvlJc w:val="left"/>
      <w:pPr>
        <w:ind w:left="5977" w:hanging="360"/>
      </w:pPr>
      <w:rPr>
        <w:rFonts w:cs="Times New Roman"/>
      </w:rPr>
    </w:lvl>
    <w:lvl w:ilvl="8" w:tplc="0809001B" w:tentative="1">
      <w:start w:val="1"/>
      <w:numFmt w:val="lowerRoman"/>
      <w:lvlText w:val="%9."/>
      <w:lvlJc w:val="right"/>
      <w:pPr>
        <w:ind w:left="6697" w:hanging="180"/>
      </w:pPr>
      <w:rPr>
        <w:rFonts w:cs="Times New Roman"/>
      </w:rPr>
    </w:lvl>
  </w:abstractNum>
  <w:abstractNum w:abstractNumId="30" w15:restartNumberingAfterBreak="0">
    <w:nsid w:val="58284D2D"/>
    <w:multiLevelType w:val="hybridMultilevel"/>
    <w:tmpl w:val="FED83F1C"/>
    <w:lvl w:ilvl="0" w:tplc="358228C4">
      <w:numFmt w:val="bullet"/>
      <w:lvlText w:val=""/>
      <w:lvlJc w:val="left"/>
      <w:pPr>
        <w:ind w:left="213" w:hanging="221"/>
      </w:pPr>
      <w:rPr>
        <w:rFonts w:ascii="Wingdings" w:hAnsi="Wingdings" w:hint="default"/>
        <w:b/>
        <w:i w:val="0"/>
        <w:color w:val="C00000"/>
        <w:w w:val="108"/>
        <w:sz w:val="24"/>
        <w:szCs w:val="21"/>
      </w:rPr>
    </w:lvl>
    <w:lvl w:ilvl="1" w:tplc="592669B4">
      <w:numFmt w:val="bullet"/>
      <w:lvlText w:val="•"/>
      <w:lvlJc w:val="left"/>
      <w:pPr>
        <w:ind w:left="928" w:hanging="357"/>
      </w:pPr>
      <w:rPr>
        <w:rFonts w:ascii="Times New Roman" w:eastAsia="Times New Roman" w:hAnsi="Times New Roman" w:hint="default"/>
        <w:color w:val="313131"/>
        <w:w w:val="101"/>
        <w:sz w:val="21"/>
      </w:rPr>
    </w:lvl>
    <w:lvl w:ilvl="2" w:tplc="AED0E25E">
      <w:numFmt w:val="bullet"/>
      <w:lvlText w:val="•"/>
      <w:lvlJc w:val="left"/>
      <w:pPr>
        <w:ind w:left="920" w:hanging="357"/>
      </w:pPr>
      <w:rPr>
        <w:rFonts w:hint="default"/>
      </w:rPr>
    </w:lvl>
    <w:lvl w:ilvl="3" w:tplc="DF1CB25E">
      <w:numFmt w:val="bullet"/>
      <w:lvlText w:val="•"/>
      <w:lvlJc w:val="left"/>
      <w:pPr>
        <w:ind w:left="1365" w:hanging="357"/>
      </w:pPr>
      <w:rPr>
        <w:rFonts w:hint="default"/>
      </w:rPr>
    </w:lvl>
    <w:lvl w:ilvl="4" w:tplc="68AC0FE6">
      <w:numFmt w:val="bullet"/>
      <w:lvlText w:val="•"/>
      <w:lvlJc w:val="left"/>
      <w:pPr>
        <w:ind w:left="1810" w:hanging="357"/>
      </w:pPr>
      <w:rPr>
        <w:rFonts w:hint="default"/>
      </w:rPr>
    </w:lvl>
    <w:lvl w:ilvl="5" w:tplc="6CB2664C">
      <w:numFmt w:val="bullet"/>
      <w:lvlText w:val="•"/>
      <w:lvlJc w:val="left"/>
      <w:pPr>
        <w:ind w:left="2255" w:hanging="357"/>
      </w:pPr>
      <w:rPr>
        <w:rFonts w:hint="default"/>
      </w:rPr>
    </w:lvl>
    <w:lvl w:ilvl="6" w:tplc="D8E6A5A0">
      <w:numFmt w:val="bullet"/>
      <w:lvlText w:val="•"/>
      <w:lvlJc w:val="left"/>
      <w:pPr>
        <w:ind w:left="2700" w:hanging="357"/>
      </w:pPr>
      <w:rPr>
        <w:rFonts w:hint="default"/>
      </w:rPr>
    </w:lvl>
    <w:lvl w:ilvl="7" w:tplc="8A24E94A">
      <w:numFmt w:val="bullet"/>
      <w:lvlText w:val="•"/>
      <w:lvlJc w:val="left"/>
      <w:pPr>
        <w:ind w:left="3145" w:hanging="357"/>
      </w:pPr>
      <w:rPr>
        <w:rFonts w:hint="default"/>
      </w:rPr>
    </w:lvl>
    <w:lvl w:ilvl="8" w:tplc="504C01AE">
      <w:numFmt w:val="bullet"/>
      <w:lvlText w:val="•"/>
      <w:lvlJc w:val="left"/>
      <w:pPr>
        <w:ind w:left="3590" w:hanging="357"/>
      </w:pPr>
      <w:rPr>
        <w:rFonts w:hint="default"/>
      </w:rPr>
    </w:lvl>
  </w:abstractNum>
  <w:abstractNum w:abstractNumId="31" w15:restartNumberingAfterBreak="0">
    <w:nsid w:val="5A8F6201"/>
    <w:multiLevelType w:val="hybridMultilevel"/>
    <w:tmpl w:val="2FF40CFA"/>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32" w15:restartNumberingAfterBreak="0">
    <w:nsid w:val="5B1173DA"/>
    <w:multiLevelType w:val="hybridMultilevel"/>
    <w:tmpl w:val="6A84A738"/>
    <w:lvl w:ilvl="0" w:tplc="0809000F">
      <w:start w:val="1"/>
      <w:numFmt w:val="decimal"/>
      <w:lvlText w:val="%1."/>
      <w:lvlJc w:val="left"/>
      <w:pPr>
        <w:ind w:left="852" w:hanging="419"/>
      </w:pPr>
      <w:rPr>
        <w:rFonts w:hint="default"/>
        <w:color w:val="313131"/>
        <w:w w:val="102"/>
        <w:sz w:val="21"/>
      </w:rPr>
    </w:lvl>
    <w:lvl w:ilvl="1" w:tplc="F7BC9192">
      <w:numFmt w:val="bullet"/>
      <w:lvlText w:val="•"/>
      <w:lvlJc w:val="left"/>
      <w:pPr>
        <w:ind w:left="1273" w:hanging="419"/>
      </w:pPr>
      <w:rPr>
        <w:rFonts w:hint="default"/>
      </w:rPr>
    </w:lvl>
    <w:lvl w:ilvl="2" w:tplc="F30EF6A4">
      <w:numFmt w:val="bullet"/>
      <w:lvlText w:val="•"/>
      <w:lvlJc w:val="left"/>
      <w:pPr>
        <w:ind w:left="1687" w:hanging="419"/>
      </w:pPr>
      <w:rPr>
        <w:rFonts w:hint="default"/>
      </w:rPr>
    </w:lvl>
    <w:lvl w:ilvl="3" w:tplc="A1BE80CC">
      <w:numFmt w:val="bullet"/>
      <w:lvlText w:val="•"/>
      <w:lvlJc w:val="left"/>
      <w:pPr>
        <w:ind w:left="2101" w:hanging="419"/>
      </w:pPr>
      <w:rPr>
        <w:rFonts w:hint="default"/>
      </w:rPr>
    </w:lvl>
    <w:lvl w:ilvl="4" w:tplc="A8AEA61E">
      <w:numFmt w:val="bullet"/>
      <w:lvlText w:val="•"/>
      <w:lvlJc w:val="left"/>
      <w:pPr>
        <w:ind w:left="2514" w:hanging="419"/>
      </w:pPr>
      <w:rPr>
        <w:rFonts w:hint="default"/>
      </w:rPr>
    </w:lvl>
    <w:lvl w:ilvl="5" w:tplc="3BC42382">
      <w:numFmt w:val="bullet"/>
      <w:lvlText w:val="•"/>
      <w:lvlJc w:val="left"/>
      <w:pPr>
        <w:ind w:left="2928" w:hanging="419"/>
      </w:pPr>
      <w:rPr>
        <w:rFonts w:hint="default"/>
      </w:rPr>
    </w:lvl>
    <w:lvl w:ilvl="6" w:tplc="77F8F250">
      <w:numFmt w:val="bullet"/>
      <w:lvlText w:val="•"/>
      <w:lvlJc w:val="left"/>
      <w:pPr>
        <w:ind w:left="3342" w:hanging="419"/>
      </w:pPr>
      <w:rPr>
        <w:rFonts w:hint="default"/>
      </w:rPr>
    </w:lvl>
    <w:lvl w:ilvl="7" w:tplc="839C794C">
      <w:numFmt w:val="bullet"/>
      <w:lvlText w:val="•"/>
      <w:lvlJc w:val="left"/>
      <w:pPr>
        <w:ind w:left="3756" w:hanging="419"/>
      </w:pPr>
      <w:rPr>
        <w:rFonts w:hint="default"/>
      </w:rPr>
    </w:lvl>
    <w:lvl w:ilvl="8" w:tplc="CD06E318">
      <w:numFmt w:val="bullet"/>
      <w:lvlText w:val="•"/>
      <w:lvlJc w:val="left"/>
      <w:pPr>
        <w:ind w:left="4169" w:hanging="419"/>
      </w:pPr>
      <w:rPr>
        <w:rFonts w:hint="default"/>
      </w:rPr>
    </w:lvl>
  </w:abstractNum>
  <w:abstractNum w:abstractNumId="33" w15:restartNumberingAfterBreak="0">
    <w:nsid w:val="5D0D0BA6"/>
    <w:multiLevelType w:val="hybridMultilevel"/>
    <w:tmpl w:val="2C8A2F96"/>
    <w:lvl w:ilvl="0" w:tplc="8BE8D1E4">
      <w:start w:val="1"/>
      <w:numFmt w:val="decimal"/>
      <w:lvlText w:val="%1."/>
      <w:lvlJc w:val="left"/>
      <w:pPr>
        <w:ind w:left="941" w:hanging="360"/>
      </w:pPr>
      <w:rPr>
        <w:rFonts w:cs="Times New Roman" w:hint="default"/>
      </w:rPr>
    </w:lvl>
    <w:lvl w:ilvl="1" w:tplc="08090019" w:tentative="1">
      <w:start w:val="1"/>
      <w:numFmt w:val="lowerLetter"/>
      <w:lvlText w:val="%2."/>
      <w:lvlJc w:val="left"/>
      <w:pPr>
        <w:ind w:left="1661" w:hanging="360"/>
      </w:pPr>
      <w:rPr>
        <w:rFonts w:cs="Times New Roman"/>
      </w:rPr>
    </w:lvl>
    <w:lvl w:ilvl="2" w:tplc="0809001B" w:tentative="1">
      <w:start w:val="1"/>
      <w:numFmt w:val="lowerRoman"/>
      <w:lvlText w:val="%3."/>
      <w:lvlJc w:val="right"/>
      <w:pPr>
        <w:ind w:left="2381" w:hanging="180"/>
      </w:pPr>
      <w:rPr>
        <w:rFonts w:cs="Times New Roman"/>
      </w:rPr>
    </w:lvl>
    <w:lvl w:ilvl="3" w:tplc="0809000F" w:tentative="1">
      <w:start w:val="1"/>
      <w:numFmt w:val="decimal"/>
      <w:lvlText w:val="%4."/>
      <w:lvlJc w:val="left"/>
      <w:pPr>
        <w:ind w:left="3101" w:hanging="360"/>
      </w:pPr>
      <w:rPr>
        <w:rFonts w:cs="Times New Roman"/>
      </w:rPr>
    </w:lvl>
    <w:lvl w:ilvl="4" w:tplc="08090019" w:tentative="1">
      <w:start w:val="1"/>
      <w:numFmt w:val="lowerLetter"/>
      <w:lvlText w:val="%5."/>
      <w:lvlJc w:val="left"/>
      <w:pPr>
        <w:ind w:left="3821" w:hanging="360"/>
      </w:pPr>
      <w:rPr>
        <w:rFonts w:cs="Times New Roman"/>
      </w:rPr>
    </w:lvl>
    <w:lvl w:ilvl="5" w:tplc="0809001B" w:tentative="1">
      <w:start w:val="1"/>
      <w:numFmt w:val="lowerRoman"/>
      <w:lvlText w:val="%6."/>
      <w:lvlJc w:val="right"/>
      <w:pPr>
        <w:ind w:left="4541" w:hanging="180"/>
      </w:pPr>
      <w:rPr>
        <w:rFonts w:cs="Times New Roman"/>
      </w:rPr>
    </w:lvl>
    <w:lvl w:ilvl="6" w:tplc="0809000F" w:tentative="1">
      <w:start w:val="1"/>
      <w:numFmt w:val="decimal"/>
      <w:lvlText w:val="%7."/>
      <w:lvlJc w:val="left"/>
      <w:pPr>
        <w:ind w:left="5261" w:hanging="360"/>
      </w:pPr>
      <w:rPr>
        <w:rFonts w:cs="Times New Roman"/>
      </w:rPr>
    </w:lvl>
    <w:lvl w:ilvl="7" w:tplc="08090019" w:tentative="1">
      <w:start w:val="1"/>
      <w:numFmt w:val="lowerLetter"/>
      <w:lvlText w:val="%8."/>
      <w:lvlJc w:val="left"/>
      <w:pPr>
        <w:ind w:left="5981" w:hanging="360"/>
      </w:pPr>
      <w:rPr>
        <w:rFonts w:cs="Times New Roman"/>
      </w:rPr>
    </w:lvl>
    <w:lvl w:ilvl="8" w:tplc="0809001B" w:tentative="1">
      <w:start w:val="1"/>
      <w:numFmt w:val="lowerRoman"/>
      <w:lvlText w:val="%9."/>
      <w:lvlJc w:val="right"/>
      <w:pPr>
        <w:ind w:left="6701" w:hanging="180"/>
      </w:pPr>
      <w:rPr>
        <w:rFonts w:cs="Times New Roman"/>
      </w:rPr>
    </w:lvl>
  </w:abstractNum>
  <w:abstractNum w:abstractNumId="34" w15:restartNumberingAfterBreak="0">
    <w:nsid w:val="61E37DE6"/>
    <w:multiLevelType w:val="hybridMultilevel"/>
    <w:tmpl w:val="5AB685F2"/>
    <w:lvl w:ilvl="0" w:tplc="D124FCCA">
      <w:numFmt w:val="bullet"/>
      <w:lvlText w:val="•"/>
      <w:lvlJc w:val="left"/>
      <w:pPr>
        <w:ind w:left="927" w:hanging="360"/>
      </w:pPr>
      <w:rPr>
        <w:rFonts w:hint="default"/>
        <w:b/>
        <w:i w:val="0"/>
        <w:color w:val="C00000"/>
        <w:w w:val="101"/>
        <w:sz w:val="24"/>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2D25F14"/>
    <w:multiLevelType w:val="hybridMultilevel"/>
    <w:tmpl w:val="766473CA"/>
    <w:lvl w:ilvl="0" w:tplc="278A26E0">
      <w:start w:val="1"/>
      <w:numFmt w:val="decimal"/>
      <w:lvlText w:val="%1."/>
      <w:lvlJc w:val="left"/>
      <w:pPr>
        <w:ind w:left="1440" w:hanging="360"/>
      </w:pPr>
      <w:rPr>
        <w:rFonts w:hint="default"/>
        <w:b/>
        <w:i w:val="0"/>
        <w:color w:val="E36C0A" w:themeColor="accent6" w:themeShade="BF"/>
        <w:w w:val="102"/>
        <w:sz w:val="21"/>
        <w:szCs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A50E9B"/>
    <w:multiLevelType w:val="hybridMultilevel"/>
    <w:tmpl w:val="F0D26E6C"/>
    <w:lvl w:ilvl="0" w:tplc="358228C4">
      <w:numFmt w:val="bullet"/>
      <w:lvlText w:val=""/>
      <w:lvlJc w:val="left"/>
      <w:pPr>
        <w:ind w:left="507" w:hanging="360"/>
      </w:pPr>
      <w:rPr>
        <w:rFonts w:ascii="Wingdings" w:hAnsi="Wingdings" w:hint="default"/>
        <w:b/>
        <w:i w:val="0"/>
        <w:color w:val="C00000"/>
        <w:w w:val="108"/>
        <w:sz w:val="24"/>
        <w:szCs w:val="21"/>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7" w15:restartNumberingAfterBreak="0">
    <w:nsid w:val="692F0A23"/>
    <w:multiLevelType w:val="hybridMultilevel"/>
    <w:tmpl w:val="A388369C"/>
    <w:lvl w:ilvl="0" w:tplc="358228C4">
      <w:numFmt w:val="bullet"/>
      <w:lvlText w:val=""/>
      <w:lvlJc w:val="left"/>
      <w:pPr>
        <w:ind w:left="720" w:hanging="360"/>
      </w:pPr>
      <w:rPr>
        <w:rFonts w:ascii="Wingdings" w:hAnsi="Wingdings" w:hint="default"/>
        <w:b/>
        <w:i w:val="0"/>
        <w:color w:val="C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0290A"/>
    <w:multiLevelType w:val="hybridMultilevel"/>
    <w:tmpl w:val="2138DA92"/>
    <w:lvl w:ilvl="0" w:tplc="16C00CAC">
      <w:start w:val="1"/>
      <w:numFmt w:val="decimal"/>
      <w:lvlText w:val="%1."/>
      <w:lvlJc w:val="left"/>
      <w:pPr>
        <w:ind w:left="867"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587" w:hanging="360"/>
      </w:pPr>
    </w:lvl>
    <w:lvl w:ilvl="2" w:tplc="0809001B" w:tentative="1">
      <w:start w:val="1"/>
      <w:numFmt w:val="lowerRoman"/>
      <w:lvlText w:val="%3."/>
      <w:lvlJc w:val="right"/>
      <w:pPr>
        <w:ind w:left="2307" w:hanging="180"/>
      </w:pPr>
    </w:lvl>
    <w:lvl w:ilvl="3" w:tplc="0809000F" w:tentative="1">
      <w:start w:val="1"/>
      <w:numFmt w:val="decimal"/>
      <w:lvlText w:val="%4."/>
      <w:lvlJc w:val="left"/>
      <w:pPr>
        <w:ind w:left="3027" w:hanging="360"/>
      </w:pPr>
    </w:lvl>
    <w:lvl w:ilvl="4" w:tplc="08090019" w:tentative="1">
      <w:start w:val="1"/>
      <w:numFmt w:val="lowerLetter"/>
      <w:lvlText w:val="%5."/>
      <w:lvlJc w:val="left"/>
      <w:pPr>
        <w:ind w:left="3747" w:hanging="360"/>
      </w:pPr>
    </w:lvl>
    <w:lvl w:ilvl="5" w:tplc="0809001B" w:tentative="1">
      <w:start w:val="1"/>
      <w:numFmt w:val="lowerRoman"/>
      <w:lvlText w:val="%6."/>
      <w:lvlJc w:val="right"/>
      <w:pPr>
        <w:ind w:left="4467" w:hanging="180"/>
      </w:pPr>
    </w:lvl>
    <w:lvl w:ilvl="6" w:tplc="0809000F" w:tentative="1">
      <w:start w:val="1"/>
      <w:numFmt w:val="decimal"/>
      <w:lvlText w:val="%7."/>
      <w:lvlJc w:val="left"/>
      <w:pPr>
        <w:ind w:left="5187" w:hanging="360"/>
      </w:pPr>
    </w:lvl>
    <w:lvl w:ilvl="7" w:tplc="08090019" w:tentative="1">
      <w:start w:val="1"/>
      <w:numFmt w:val="lowerLetter"/>
      <w:lvlText w:val="%8."/>
      <w:lvlJc w:val="left"/>
      <w:pPr>
        <w:ind w:left="5907" w:hanging="360"/>
      </w:pPr>
    </w:lvl>
    <w:lvl w:ilvl="8" w:tplc="0809001B" w:tentative="1">
      <w:start w:val="1"/>
      <w:numFmt w:val="lowerRoman"/>
      <w:lvlText w:val="%9."/>
      <w:lvlJc w:val="right"/>
      <w:pPr>
        <w:ind w:left="6627" w:hanging="180"/>
      </w:pPr>
    </w:lvl>
  </w:abstractNum>
  <w:abstractNum w:abstractNumId="39" w15:restartNumberingAfterBreak="0">
    <w:nsid w:val="70EF430F"/>
    <w:multiLevelType w:val="hybridMultilevel"/>
    <w:tmpl w:val="D286FFD0"/>
    <w:lvl w:ilvl="0" w:tplc="2124A44E">
      <w:numFmt w:val="bullet"/>
      <w:lvlText w:val="•"/>
      <w:lvlJc w:val="left"/>
      <w:pPr>
        <w:ind w:left="1571" w:hanging="360"/>
      </w:pPr>
      <w:rPr>
        <w:rFonts w:ascii="Times New Roman" w:eastAsia="Times New Roman" w:hAnsi="Times New Roman" w:hint="default"/>
        <w:color w:val="313131"/>
        <w:w w:val="102"/>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3845394"/>
    <w:multiLevelType w:val="hybridMultilevel"/>
    <w:tmpl w:val="A67A2418"/>
    <w:lvl w:ilvl="0" w:tplc="358228C4">
      <w:numFmt w:val="bullet"/>
      <w:lvlText w:val=""/>
      <w:lvlJc w:val="left"/>
      <w:pPr>
        <w:ind w:left="720" w:hanging="360"/>
      </w:pPr>
      <w:rPr>
        <w:rFonts w:ascii="Wingdings" w:hAnsi="Wingdings" w:hint="default"/>
        <w:b/>
        <w:i w:val="0"/>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42A2"/>
    <w:multiLevelType w:val="hybridMultilevel"/>
    <w:tmpl w:val="E0A0175E"/>
    <w:lvl w:ilvl="0" w:tplc="83804F2E">
      <w:numFmt w:val="bullet"/>
      <w:lvlText w:val="•"/>
      <w:lvlJc w:val="left"/>
      <w:pPr>
        <w:ind w:left="1571" w:hanging="360"/>
      </w:pPr>
      <w:rPr>
        <w:rFonts w:ascii="Times New Roman" w:eastAsia="Times New Roman" w:hAnsi="Times New Roman" w:hint="default"/>
        <w:color w:val="313131"/>
        <w:w w:val="101"/>
        <w:sz w:val="21"/>
        <w:szCs w:val="21"/>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7B8861F2"/>
    <w:multiLevelType w:val="hybridMultilevel"/>
    <w:tmpl w:val="909E8468"/>
    <w:lvl w:ilvl="0" w:tplc="16C00CAC">
      <w:start w:val="1"/>
      <w:numFmt w:val="decimal"/>
      <w:lvlText w:val="%1."/>
      <w:lvlJc w:val="left"/>
      <w:pPr>
        <w:ind w:left="720" w:hanging="360"/>
      </w:pPr>
      <w:rPr>
        <w:rFonts w:ascii="Century Gothic" w:hAnsi="Century Gothic" w:cs="Times New Roman" w:hint="default"/>
        <w:b/>
        <w:i w:val="0"/>
        <w:color w:val="C00000"/>
        <w:w w:val="108"/>
        <w:sz w:val="28"/>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F826F2"/>
    <w:multiLevelType w:val="hybridMultilevel"/>
    <w:tmpl w:val="F71481A8"/>
    <w:lvl w:ilvl="0" w:tplc="3A0E97CC">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28"/>
  </w:num>
  <w:num w:numId="4">
    <w:abstractNumId w:val="20"/>
  </w:num>
  <w:num w:numId="5">
    <w:abstractNumId w:val="42"/>
  </w:num>
  <w:num w:numId="6">
    <w:abstractNumId w:val="14"/>
  </w:num>
  <w:num w:numId="7">
    <w:abstractNumId w:val="11"/>
  </w:num>
  <w:num w:numId="8">
    <w:abstractNumId w:val="38"/>
  </w:num>
  <w:num w:numId="9">
    <w:abstractNumId w:val="5"/>
  </w:num>
  <w:num w:numId="10">
    <w:abstractNumId w:val="12"/>
  </w:num>
  <w:num w:numId="11">
    <w:abstractNumId w:val="29"/>
  </w:num>
  <w:num w:numId="12">
    <w:abstractNumId w:val="18"/>
  </w:num>
  <w:num w:numId="13">
    <w:abstractNumId w:val="43"/>
  </w:num>
  <w:num w:numId="14">
    <w:abstractNumId w:val="13"/>
  </w:num>
  <w:num w:numId="15">
    <w:abstractNumId w:val="26"/>
  </w:num>
  <w:num w:numId="16">
    <w:abstractNumId w:val="4"/>
  </w:num>
  <w:num w:numId="17">
    <w:abstractNumId w:val="27"/>
  </w:num>
  <w:num w:numId="18">
    <w:abstractNumId w:val="37"/>
  </w:num>
  <w:num w:numId="19">
    <w:abstractNumId w:val="33"/>
  </w:num>
  <w:num w:numId="20">
    <w:abstractNumId w:val="25"/>
  </w:num>
  <w:num w:numId="21">
    <w:abstractNumId w:val="32"/>
  </w:num>
  <w:num w:numId="22">
    <w:abstractNumId w:val="7"/>
  </w:num>
  <w:num w:numId="23">
    <w:abstractNumId w:val="9"/>
  </w:num>
  <w:num w:numId="24">
    <w:abstractNumId w:val="0"/>
  </w:num>
  <w:num w:numId="25">
    <w:abstractNumId w:val="3"/>
  </w:num>
  <w:num w:numId="26">
    <w:abstractNumId w:val="40"/>
  </w:num>
  <w:num w:numId="27">
    <w:abstractNumId w:val="21"/>
  </w:num>
  <w:num w:numId="28">
    <w:abstractNumId w:val="23"/>
  </w:num>
  <w:num w:numId="29">
    <w:abstractNumId w:val="15"/>
  </w:num>
  <w:num w:numId="30">
    <w:abstractNumId w:val="36"/>
  </w:num>
  <w:num w:numId="31">
    <w:abstractNumId w:val="16"/>
  </w:num>
  <w:num w:numId="32">
    <w:abstractNumId w:val="10"/>
  </w:num>
  <w:num w:numId="33">
    <w:abstractNumId w:val="30"/>
  </w:num>
  <w:num w:numId="34">
    <w:abstractNumId w:val="34"/>
  </w:num>
  <w:num w:numId="35">
    <w:abstractNumId w:val="22"/>
  </w:num>
  <w:num w:numId="36">
    <w:abstractNumId w:val="6"/>
  </w:num>
  <w:num w:numId="37">
    <w:abstractNumId w:val="8"/>
  </w:num>
  <w:num w:numId="38">
    <w:abstractNumId w:val="2"/>
  </w:num>
  <w:num w:numId="39">
    <w:abstractNumId w:val="41"/>
  </w:num>
  <w:num w:numId="40">
    <w:abstractNumId w:val="39"/>
  </w:num>
  <w:num w:numId="41">
    <w:abstractNumId w:val="1"/>
  </w:num>
  <w:num w:numId="42">
    <w:abstractNumId w:val="17"/>
  </w:num>
  <w:num w:numId="43">
    <w:abstractNumId w:val="35"/>
  </w:num>
  <w:num w:numId="4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06E"/>
    <w:rsid w:val="00025F51"/>
    <w:rsid w:val="000443A4"/>
    <w:rsid w:val="00053299"/>
    <w:rsid w:val="000550A2"/>
    <w:rsid w:val="0009442E"/>
    <w:rsid w:val="00136B95"/>
    <w:rsid w:val="00143679"/>
    <w:rsid w:val="001C4487"/>
    <w:rsid w:val="001D52B6"/>
    <w:rsid w:val="00200A00"/>
    <w:rsid w:val="00244C15"/>
    <w:rsid w:val="002460D7"/>
    <w:rsid w:val="00260A69"/>
    <w:rsid w:val="00263431"/>
    <w:rsid w:val="002861EC"/>
    <w:rsid w:val="002A39D5"/>
    <w:rsid w:val="002C2162"/>
    <w:rsid w:val="002D12AD"/>
    <w:rsid w:val="002D7D54"/>
    <w:rsid w:val="003445FC"/>
    <w:rsid w:val="003775BA"/>
    <w:rsid w:val="00377BB9"/>
    <w:rsid w:val="003A1622"/>
    <w:rsid w:val="003B64F4"/>
    <w:rsid w:val="003D1DA4"/>
    <w:rsid w:val="003D4A14"/>
    <w:rsid w:val="003D4A84"/>
    <w:rsid w:val="003F0048"/>
    <w:rsid w:val="004066A1"/>
    <w:rsid w:val="004741C0"/>
    <w:rsid w:val="00492EDD"/>
    <w:rsid w:val="0050714C"/>
    <w:rsid w:val="00571BA3"/>
    <w:rsid w:val="006131F7"/>
    <w:rsid w:val="0062253B"/>
    <w:rsid w:val="006655EF"/>
    <w:rsid w:val="006B7677"/>
    <w:rsid w:val="006C7CD9"/>
    <w:rsid w:val="006D162E"/>
    <w:rsid w:val="0070257C"/>
    <w:rsid w:val="00722F59"/>
    <w:rsid w:val="00726248"/>
    <w:rsid w:val="0072627A"/>
    <w:rsid w:val="00727005"/>
    <w:rsid w:val="0078780A"/>
    <w:rsid w:val="007A1E75"/>
    <w:rsid w:val="007C77FD"/>
    <w:rsid w:val="007F25E3"/>
    <w:rsid w:val="008047DE"/>
    <w:rsid w:val="00870904"/>
    <w:rsid w:val="0088111C"/>
    <w:rsid w:val="008D14A9"/>
    <w:rsid w:val="008D3079"/>
    <w:rsid w:val="00930D5C"/>
    <w:rsid w:val="00956152"/>
    <w:rsid w:val="009576EE"/>
    <w:rsid w:val="00992855"/>
    <w:rsid w:val="009E2C9C"/>
    <w:rsid w:val="009F7DFF"/>
    <w:rsid w:val="00A033CC"/>
    <w:rsid w:val="00A529B7"/>
    <w:rsid w:val="00A87F48"/>
    <w:rsid w:val="00AC2596"/>
    <w:rsid w:val="00AC40E2"/>
    <w:rsid w:val="00B95DE4"/>
    <w:rsid w:val="00BB266E"/>
    <w:rsid w:val="00BB3E7E"/>
    <w:rsid w:val="00BC70DA"/>
    <w:rsid w:val="00C47785"/>
    <w:rsid w:val="00C657B1"/>
    <w:rsid w:val="00C7460B"/>
    <w:rsid w:val="00C80BC2"/>
    <w:rsid w:val="00C82F46"/>
    <w:rsid w:val="00C84220"/>
    <w:rsid w:val="00CF206E"/>
    <w:rsid w:val="00D42ED8"/>
    <w:rsid w:val="00DF5FB9"/>
    <w:rsid w:val="00E37C11"/>
    <w:rsid w:val="00E63BB4"/>
    <w:rsid w:val="00E70396"/>
    <w:rsid w:val="00E9420B"/>
    <w:rsid w:val="00EB5F83"/>
    <w:rsid w:val="00F04BA3"/>
    <w:rsid w:val="00F225DE"/>
    <w:rsid w:val="00F312F6"/>
    <w:rsid w:val="00F86C21"/>
    <w:rsid w:val="00FA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AA1500-273C-41C0-950C-4B60B65D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06E"/>
    <w:pPr>
      <w:widowControl w:val="0"/>
      <w:autoSpaceDE w:val="0"/>
      <w:autoSpaceDN w:val="0"/>
    </w:pPr>
    <w:rPr>
      <w:rFonts w:ascii="Times New Roman" w:eastAsia="Times New Roman" w:hAnsi="Times New Roman"/>
      <w:lang w:val="en-US" w:eastAsia="en-US"/>
    </w:rPr>
  </w:style>
  <w:style w:type="paragraph" w:styleId="Heading1">
    <w:name w:val="heading 1"/>
    <w:basedOn w:val="Normal"/>
    <w:link w:val="Heading1Char"/>
    <w:uiPriority w:val="99"/>
    <w:qFormat/>
    <w:rsid w:val="00CF206E"/>
    <w:pPr>
      <w:ind w:left="201"/>
      <w:outlineLvl w:val="0"/>
    </w:pPr>
    <w:rPr>
      <w:b/>
      <w:bCs/>
      <w:sz w:val="21"/>
      <w:szCs w:val="21"/>
    </w:rPr>
  </w:style>
  <w:style w:type="paragraph" w:styleId="Heading2">
    <w:name w:val="heading 2"/>
    <w:basedOn w:val="Normal"/>
    <w:next w:val="Normal"/>
    <w:link w:val="Heading2Char"/>
    <w:semiHidden/>
    <w:unhideWhenUsed/>
    <w:qFormat/>
    <w:locked/>
    <w:rsid w:val="00244C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3D8D"/>
    <w:rPr>
      <w:rFonts w:asciiTheme="majorHAnsi" w:eastAsiaTheme="majorEastAsia" w:hAnsiTheme="majorHAnsi" w:cstheme="majorBidi"/>
      <w:b/>
      <w:bCs/>
      <w:kern w:val="32"/>
      <w:sz w:val="32"/>
      <w:szCs w:val="32"/>
      <w:lang w:val="en-US" w:eastAsia="en-US"/>
    </w:rPr>
  </w:style>
  <w:style w:type="paragraph" w:styleId="BodyText">
    <w:name w:val="Body Text"/>
    <w:basedOn w:val="Normal"/>
    <w:link w:val="BodyTextChar"/>
    <w:uiPriority w:val="99"/>
    <w:qFormat/>
    <w:rsid w:val="00CF206E"/>
    <w:rPr>
      <w:sz w:val="21"/>
      <w:szCs w:val="21"/>
    </w:rPr>
  </w:style>
  <w:style w:type="character" w:customStyle="1" w:styleId="BodyTextChar">
    <w:name w:val="Body Text Char"/>
    <w:basedOn w:val="DefaultParagraphFont"/>
    <w:link w:val="BodyText"/>
    <w:uiPriority w:val="99"/>
    <w:locked/>
    <w:rsid w:val="002861EC"/>
    <w:rPr>
      <w:rFonts w:ascii="Times New Roman" w:hAnsi="Times New Roman" w:cs="Times New Roman"/>
      <w:sz w:val="21"/>
      <w:szCs w:val="21"/>
    </w:rPr>
  </w:style>
  <w:style w:type="paragraph" w:styleId="ListParagraph">
    <w:name w:val="List Paragraph"/>
    <w:basedOn w:val="Normal"/>
    <w:uiPriority w:val="99"/>
    <w:qFormat/>
    <w:rsid w:val="00CF206E"/>
    <w:pPr>
      <w:ind w:left="213" w:hanging="362"/>
    </w:pPr>
  </w:style>
  <w:style w:type="paragraph" w:customStyle="1" w:styleId="TableParagraph">
    <w:name w:val="Table Paragraph"/>
    <w:basedOn w:val="Normal"/>
    <w:uiPriority w:val="99"/>
    <w:rsid w:val="00CF206E"/>
  </w:style>
  <w:style w:type="paragraph" w:styleId="Header">
    <w:name w:val="header"/>
    <w:basedOn w:val="Normal"/>
    <w:link w:val="HeaderChar"/>
    <w:uiPriority w:val="99"/>
    <w:semiHidden/>
    <w:rsid w:val="00726248"/>
    <w:pPr>
      <w:tabs>
        <w:tab w:val="center" w:pos="4513"/>
        <w:tab w:val="right" w:pos="9026"/>
      </w:tabs>
    </w:pPr>
  </w:style>
  <w:style w:type="character" w:customStyle="1" w:styleId="HeaderChar">
    <w:name w:val="Header Char"/>
    <w:basedOn w:val="DefaultParagraphFont"/>
    <w:link w:val="Header"/>
    <w:uiPriority w:val="99"/>
    <w:semiHidden/>
    <w:locked/>
    <w:rsid w:val="00726248"/>
    <w:rPr>
      <w:rFonts w:ascii="Times New Roman" w:hAnsi="Times New Roman" w:cs="Times New Roman"/>
    </w:rPr>
  </w:style>
  <w:style w:type="paragraph" w:styleId="Footer">
    <w:name w:val="footer"/>
    <w:basedOn w:val="Normal"/>
    <w:link w:val="FooterChar"/>
    <w:uiPriority w:val="99"/>
    <w:rsid w:val="00726248"/>
    <w:pPr>
      <w:tabs>
        <w:tab w:val="center" w:pos="4513"/>
        <w:tab w:val="right" w:pos="9026"/>
      </w:tabs>
    </w:pPr>
  </w:style>
  <w:style w:type="character" w:customStyle="1" w:styleId="FooterChar">
    <w:name w:val="Footer Char"/>
    <w:basedOn w:val="DefaultParagraphFont"/>
    <w:link w:val="Footer"/>
    <w:uiPriority w:val="99"/>
    <w:locked/>
    <w:rsid w:val="00726248"/>
    <w:rPr>
      <w:rFonts w:ascii="Times New Roman" w:hAnsi="Times New Roman" w:cs="Times New Roman"/>
    </w:rPr>
  </w:style>
  <w:style w:type="table" w:styleId="TableGrid">
    <w:name w:val="Table Grid"/>
    <w:basedOn w:val="TableNormal"/>
    <w:uiPriority w:val="59"/>
    <w:rsid w:val="007262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244C15"/>
    <w:rPr>
      <w:rFonts w:asciiTheme="majorHAnsi" w:eastAsiaTheme="majorEastAsia" w:hAnsiTheme="majorHAnsi" w:cstheme="majorBidi"/>
      <w:b/>
      <w:bCs/>
      <w:color w:val="4F81BD" w:themeColor="accent1"/>
      <w:sz w:val="26"/>
      <w:szCs w:val="26"/>
      <w:lang w:val="en-US" w:eastAsia="en-US"/>
    </w:rPr>
  </w:style>
  <w:style w:type="character" w:styleId="Hyperlink">
    <w:name w:val="Hyperlink"/>
    <w:basedOn w:val="DefaultParagraphFont"/>
    <w:uiPriority w:val="99"/>
    <w:unhideWhenUsed/>
    <w:rsid w:val="00244C15"/>
    <w:rPr>
      <w:color w:val="0000FF" w:themeColor="hyperlink"/>
      <w:u w:val="single"/>
    </w:rPr>
  </w:style>
  <w:style w:type="paragraph" w:customStyle="1" w:styleId="Default">
    <w:name w:val="Default"/>
    <w:rsid w:val="00244C15"/>
    <w:pPr>
      <w:autoSpaceDE w:val="0"/>
      <w:autoSpaceDN w:val="0"/>
      <w:adjustRightInd w:val="0"/>
    </w:pPr>
    <w:rPr>
      <w:rFonts w:ascii="Molot" w:hAnsi="Molot" w:cs="Molot"/>
      <w:color w:val="000000"/>
      <w:sz w:val="24"/>
      <w:szCs w:val="24"/>
    </w:rPr>
  </w:style>
  <w:style w:type="paragraph" w:customStyle="1" w:styleId="Pa0">
    <w:name w:val="Pa0"/>
    <w:basedOn w:val="Default"/>
    <w:next w:val="Default"/>
    <w:uiPriority w:val="99"/>
    <w:rsid w:val="00244C15"/>
    <w:pPr>
      <w:spacing w:line="241" w:lineRule="atLeast"/>
    </w:pPr>
    <w:rPr>
      <w:rFonts w:cs="Times New Roman"/>
      <w:color w:val="auto"/>
    </w:rPr>
  </w:style>
  <w:style w:type="character" w:customStyle="1" w:styleId="A3">
    <w:name w:val="A3"/>
    <w:uiPriority w:val="99"/>
    <w:rsid w:val="00244C15"/>
    <w:rPr>
      <w:rFonts w:cs="Molot"/>
      <w:color w:val="000000"/>
      <w:sz w:val="20"/>
      <w:szCs w:val="20"/>
    </w:rPr>
  </w:style>
  <w:style w:type="character" w:customStyle="1" w:styleId="A4">
    <w:name w:val="A4"/>
    <w:uiPriority w:val="99"/>
    <w:rsid w:val="00244C15"/>
    <w:rPr>
      <w:rFonts w:cs="Molot"/>
      <w:color w:val="000000"/>
    </w:rPr>
  </w:style>
  <w:style w:type="paragraph" w:styleId="BalloonText">
    <w:name w:val="Balloon Text"/>
    <w:basedOn w:val="Normal"/>
    <w:link w:val="BalloonTextChar"/>
    <w:uiPriority w:val="99"/>
    <w:semiHidden/>
    <w:unhideWhenUsed/>
    <w:rsid w:val="002A39D5"/>
    <w:rPr>
      <w:rFonts w:ascii="Tahoma" w:hAnsi="Tahoma" w:cs="Tahoma"/>
      <w:sz w:val="16"/>
      <w:szCs w:val="16"/>
    </w:rPr>
  </w:style>
  <w:style w:type="character" w:customStyle="1" w:styleId="BalloonTextChar">
    <w:name w:val="Balloon Text Char"/>
    <w:basedOn w:val="DefaultParagraphFont"/>
    <w:link w:val="BalloonText"/>
    <w:uiPriority w:val="99"/>
    <w:semiHidden/>
    <w:rsid w:val="002A39D5"/>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863466">
      <w:bodyDiv w:val="1"/>
      <w:marLeft w:val="0"/>
      <w:marRight w:val="0"/>
      <w:marTop w:val="0"/>
      <w:marBottom w:val="0"/>
      <w:divBdr>
        <w:top w:val="none" w:sz="0" w:space="0" w:color="auto"/>
        <w:left w:val="none" w:sz="0" w:space="0" w:color="auto"/>
        <w:bottom w:val="none" w:sz="0" w:space="0" w:color="auto"/>
        <w:right w:val="none" w:sz="0" w:space="0" w:color="auto"/>
      </w:divBdr>
    </w:div>
    <w:div w:id="425199673">
      <w:bodyDiv w:val="1"/>
      <w:marLeft w:val="0"/>
      <w:marRight w:val="0"/>
      <w:marTop w:val="0"/>
      <w:marBottom w:val="0"/>
      <w:divBdr>
        <w:top w:val="none" w:sz="0" w:space="0" w:color="auto"/>
        <w:left w:val="none" w:sz="0" w:space="0" w:color="auto"/>
        <w:bottom w:val="none" w:sz="0" w:space="0" w:color="auto"/>
        <w:right w:val="none" w:sz="0" w:space="0" w:color="auto"/>
      </w:divBdr>
    </w:div>
    <w:div w:id="593974752">
      <w:bodyDiv w:val="1"/>
      <w:marLeft w:val="0"/>
      <w:marRight w:val="0"/>
      <w:marTop w:val="0"/>
      <w:marBottom w:val="0"/>
      <w:divBdr>
        <w:top w:val="none" w:sz="0" w:space="0" w:color="auto"/>
        <w:left w:val="none" w:sz="0" w:space="0" w:color="auto"/>
        <w:bottom w:val="none" w:sz="0" w:space="0" w:color="auto"/>
        <w:right w:val="none" w:sz="0" w:space="0" w:color="auto"/>
      </w:divBdr>
    </w:div>
    <w:div w:id="603920578">
      <w:bodyDiv w:val="1"/>
      <w:marLeft w:val="0"/>
      <w:marRight w:val="0"/>
      <w:marTop w:val="0"/>
      <w:marBottom w:val="0"/>
      <w:divBdr>
        <w:top w:val="none" w:sz="0" w:space="0" w:color="auto"/>
        <w:left w:val="none" w:sz="0" w:space="0" w:color="auto"/>
        <w:bottom w:val="none" w:sz="0" w:space="0" w:color="auto"/>
        <w:right w:val="none" w:sz="0" w:space="0" w:color="auto"/>
      </w:divBdr>
    </w:div>
    <w:div w:id="887186629">
      <w:bodyDiv w:val="1"/>
      <w:marLeft w:val="0"/>
      <w:marRight w:val="0"/>
      <w:marTop w:val="0"/>
      <w:marBottom w:val="0"/>
      <w:divBdr>
        <w:top w:val="none" w:sz="0" w:space="0" w:color="auto"/>
        <w:left w:val="none" w:sz="0" w:space="0" w:color="auto"/>
        <w:bottom w:val="none" w:sz="0" w:space="0" w:color="auto"/>
        <w:right w:val="none" w:sz="0" w:space="0" w:color="auto"/>
      </w:divBdr>
    </w:div>
    <w:div w:id="893780020">
      <w:bodyDiv w:val="1"/>
      <w:marLeft w:val="0"/>
      <w:marRight w:val="0"/>
      <w:marTop w:val="0"/>
      <w:marBottom w:val="0"/>
      <w:divBdr>
        <w:top w:val="none" w:sz="0" w:space="0" w:color="auto"/>
        <w:left w:val="none" w:sz="0" w:space="0" w:color="auto"/>
        <w:bottom w:val="none" w:sz="0" w:space="0" w:color="auto"/>
        <w:right w:val="none" w:sz="0" w:space="0" w:color="auto"/>
      </w:divBdr>
    </w:div>
    <w:div w:id="1177769999">
      <w:bodyDiv w:val="1"/>
      <w:marLeft w:val="0"/>
      <w:marRight w:val="0"/>
      <w:marTop w:val="0"/>
      <w:marBottom w:val="0"/>
      <w:divBdr>
        <w:top w:val="none" w:sz="0" w:space="0" w:color="auto"/>
        <w:left w:val="none" w:sz="0" w:space="0" w:color="auto"/>
        <w:bottom w:val="none" w:sz="0" w:space="0" w:color="auto"/>
        <w:right w:val="none" w:sz="0" w:space="0" w:color="auto"/>
      </w:divBdr>
    </w:div>
    <w:div w:id="1558202634">
      <w:bodyDiv w:val="1"/>
      <w:marLeft w:val="0"/>
      <w:marRight w:val="0"/>
      <w:marTop w:val="0"/>
      <w:marBottom w:val="0"/>
      <w:divBdr>
        <w:top w:val="none" w:sz="0" w:space="0" w:color="auto"/>
        <w:left w:val="none" w:sz="0" w:space="0" w:color="auto"/>
        <w:bottom w:val="none" w:sz="0" w:space="0" w:color="auto"/>
        <w:right w:val="none" w:sz="0" w:space="0" w:color="auto"/>
      </w:divBdr>
    </w:div>
    <w:div w:id="1676227531">
      <w:bodyDiv w:val="1"/>
      <w:marLeft w:val="0"/>
      <w:marRight w:val="0"/>
      <w:marTop w:val="0"/>
      <w:marBottom w:val="0"/>
      <w:divBdr>
        <w:top w:val="none" w:sz="0" w:space="0" w:color="auto"/>
        <w:left w:val="none" w:sz="0" w:space="0" w:color="auto"/>
        <w:bottom w:val="none" w:sz="0" w:space="0" w:color="auto"/>
        <w:right w:val="none" w:sz="0" w:space="0" w:color="auto"/>
      </w:divBdr>
    </w:div>
    <w:div w:id="1717117266">
      <w:bodyDiv w:val="1"/>
      <w:marLeft w:val="0"/>
      <w:marRight w:val="0"/>
      <w:marTop w:val="0"/>
      <w:marBottom w:val="0"/>
      <w:divBdr>
        <w:top w:val="none" w:sz="0" w:space="0" w:color="auto"/>
        <w:left w:val="none" w:sz="0" w:space="0" w:color="auto"/>
        <w:bottom w:val="none" w:sz="0" w:space="0" w:color="auto"/>
        <w:right w:val="none" w:sz="0" w:space="0" w:color="auto"/>
      </w:divBdr>
    </w:div>
    <w:div w:id="1853177483">
      <w:bodyDiv w:val="1"/>
      <w:marLeft w:val="0"/>
      <w:marRight w:val="0"/>
      <w:marTop w:val="0"/>
      <w:marBottom w:val="0"/>
      <w:divBdr>
        <w:top w:val="none" w:sz="0" w:space="0" w:color="auto"/>
        <w:left w:val="none" w:sz="0" w:space="0" w:color="auto"/>
        <w:bottom w:val="none" w:sz="0" w:space="0" w:color="auto"/>
        <w:right w:val="none" w:sz="0" w:space="0" w:color="auto"/>
      </w:divBdr>
    </w:div>
    <w:div w:id="1879856075">
      <w:bodyDiv w:val="1"/>
      <w:marLeft w:val="0"/>
      <w:marRight w:val="0"/>
      <w:marTop w:val="0"/>
      <w:marBottom w:val="0"/>
      <w:divBdr>
        <w:top w:val="none" w:sz="0" w:space="0" w:color="auto"/>
        <w:left w:val="none" w:sz="0" w:space="0" w:color="auto"/>
        <w:bottom w:val="none" w:sz="0" w:space="0" w:color="auto"/>
        <w:right w:val="none" w:sz="0" w:space="0" w:color="auto"/>
      </w:divBdr>
    </w:div>
    <w:div w:id="188686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young.scot/choices-for-life/" TargetMode="External"/><Relationship Id="rId39" Type="http://schemas.openxmlformats.org/officeDocument/2006/relationships/image" Target="media/image15.png"/><Relationship Id="rId21" Type="http://schemas.openxmlformats.org/officeDocument/2006/relationships/hyperlink" Target="file:///C:\Users\edhewittf1\Downloads\BLOCKEDalcohol-focus-scotland%5b.%5dorg%5b.%5duk\BLOCKED" TargetMode="External"/><Relationship Id="rId34" Type="http://schemas.openxmlformats.org/officeDocument/2006/relationships/image" Target="media/image10.png"/><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hyperlink" Target="http://www.ukhealthforum.org.uk/" TargetMode="External"/><Relationship Id="rId68" Type="http://schemas.openxmlformats.org/officeDocument/2006/relationships/header" Target="header3.xml"/><Relationship Id="rId76" Type="http://schemas.openxmlformats.org/officeDocument/2006/relationships/header" Target="header6.xm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talktofrank.com/" TargetMode="External"/><Relationship Id="rId11" Type="http://schemas.openxmlformats.org/officeDocument/2006/relationships/image" Target="media/image2.jpeg"/><Relationship Id="rId24" Type="http://schemas.openxmlformats.org/officeDocument/2006/relationships/hyperlink" Target="http://ayemind.com/" TargetMode="External"/><Relationship Id="rId32" Type="http://schemas.openxmlformats.org/officeDocument/2006/relationships/header" Target="header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www.google.co.uk/url?sa=i&amp;rct=j&amp;q=&amp;esrc=s&amp;source=images&amp;cd=&amp;cad=rja&amp;uact=8&amp;ved=0ahUKEwiQ4LGK_MrYAhWCOhQKHcMQBL4QjRwIBw&amp;url=http://www.nevsmodels.co.uk/news/tia-maria-campaign-starring-emma-miller&amp;psig=AOvVaw2tB4iE6jFpMzRiYmT0bKaZ&amp;ust=1515590309103459" TargetMode="External"/><Relationship Id="rId58" Type="http://schemas.openxmlformats.org/officeDocument/2006/relationships/hyperlink" Target="https://www.theguardian.com/society/2016/dec/15/smoking-drinking-young-people-lowest-level-on-record-england" TargetMode="External"/><Relationship Id="rId66" Type="http://schemas.openxmlformats.org/officeDocument/2006/relationships/hyperlink" Target="https://twitter.com/damiengayle" TargetMode="External"/><Relationship Id="rId74" Type="http://schemas.openxmlformats.org/officeDocument/2006/relationships/header" Target="header5.xml"/><Relationship Id="rId79" Type="http://schemas.openxmlformats.org/officeDocument/2006/relationships/image" Target="media/image34.emf"/><Relationship Id="rId5" Type="http://schemas.openxmlformats.org/officeDocument/2006/relationships/styles" Target="styles.xml"/><Relationship Id="rId61" Type="http://schemas.openxmlformats.org/officeDocument/2006/relationships/hyperlink" Target="https://www.theguardian.com/media/2016/aug/31/captain-morgan-tv-ad-scuppered-for-implying-alcohol-can-boost-confidence" TargetMode="External"/><Relationship Id="rId82" Type="http://schemas.openxmlformats.org/officeDocument/2006/relationships/hyperlink" Target="https://young.scot/choices-for-life/articles/our-education-resources/"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alcohol-focus-scotland.org.uk/" TargetMode="External"/><Relationship Id="rId27" Type="http://schemas.openxmlformats.org/officeDocument/2006/relationships/hyperlink" Target="http://www.nhsggc.org.uk/your-health/healthy-living/smokefree/quit-your-way/" TargetMode="External"/><Relationship Id="rId30" Type="http://schemas.openxmlformats.org/officeDocument/2006/relationships/hyperlink" Target="http://www.youthworkessentials.org/youth-tobacco.aspx"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yperlink" Target="https://www.google.co.uk/imgres?imgurl=https://files1.coloribus.com/files/adsarchive/part_2270/22706260/file/smirnoff-smirnoff-pure-potential-image-3-2000-17692.jpg&amp;imgrefurl=https://www.coloribus.com/adsarchive/online/smirnoff-smirnoff-pure-potential-image-3-21794560/&amp;docid=4N4a4TgE4xAgKM&amp;tbnid=vnyxMlY0Jvp-gM:&amp;vet=10ahUKEwixieim8crYAhXCwxQKHfYoAb0QMwjVAShFMEU..i&amp;w=3000&amp;h=2121&amp;bih=981&amp;biw=1347&amp;q=smirnoff%20advert&amp;ved=0ahUKEwixieim8crYAhXCwxQKHfYoAb0QMwjVAShFMEU&amp;iact=mrc&amp;uact=8" TargetMode="External"/><Relationship Id="rId56" Type="http://schemas.openxmlformats.org/officeDocument/2006/relationships/image" Target="media/image28.png"/><Relationship Id="rId64" Type="http://schemas.openxmlformats.org/officeDocument/2006/relationships/hyperlink" Target="http://alcoholinfopartnership.co.uk/" TargetMode="External"/><Relationship Id="rId69" Type="http://schemas.openxmlformats.org/officeDocument/2006/relationships/image" Target="media/image30.png"/><Relationship Id="rId77"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image" Target="media/image32.png"/><Relationship Id="rId80" Type="http://schemas.openxmlformats.org/officeDocument/2006/relationships/image" Target="media/image35.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young.scot/choices-for-life/" TargetMode="External"/><Relationship Id="rId33" Type="http://schemas.openxmlformats.org/officeDocument/2006/relationships/footer" Target="footer1.xml"/><Relationship Id="rId38" Type="http://schemas.openxmlformats.org/officeDocument/2006/relationships/image" Target="media/image14.png"/><Relationship Id="rId46" Type="http://schemas.openxmlformats.org/officeDocument/2006/relationships/hyperlink" Target="https://www.google.co.uk/url?sa=i&amp;rct=j&amp;q=&amp;esrc=s&amp;source=images&amp;cd=&amp;cad=rja&amp;uact=8&amp;ved=0ahUKEwiMpcGo_MrYAhXJVhQKHUFlDLYQjRwIBw&amp;url=https://www.youtube.com/watch?v=ARX45NZI5P4&amp;psig=AOvVaw1aEoMDQogWamkyrcFbTPU4&amp;ust=1515590379581748" TargetMode="External"/><Relationship Id="rId59" Type="http://schemas.openxmlformats.org/officeDocument/2006/relationships/hyperlink" Target="http://www.addictionjournal.org/" TargetMode="External"/><Relationship Id="rId67" Type="http://schemas.openxmlformats.org/officeDocument/2006/relationships/hyperlink" Target="http://www.knowthescore.info" TargetMode="External"/><Relationship Id="rId20" Type="http://schemas.openxmlformats.org/officeDocument/2006/relationships/hyperlink" Target="http://knowthescore.info/drugs-a-z/" TargetMode="External"/><Relationship Id="rId41" Type="http://schemas.openxmlformats.org/officeDocument/2006/relationships/hyperlink" Target="https://www.coloribus.com/adsarchive/prints/budweiser-over-head-5608355/" TargetMode="External"/><Relationship Id="rId54" Type="http://schemas.openxmlformats.org/officeDocument/2006/relationships/image" Target="media/image26.jpeg"/><Relationship Id="rId62" Type="http://schemas.openxmlformats.org/officeDocument/2006/relationships/image" Target="media/image29.png"/><Relationship Id="rId70" Type="http://schemas.openxmlformats.org/officeDocument/2006/relationships/image" Target="media/image31.png"/><Relationship Id="rId75" Type="http://schemas.openxmlformats.org/officeDocument/2006/relationships/footer" Target="footer3.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C:\Users\edhewittf1\Downloads\BLOCKEDayemind%5b.%5dcom\BLOCKED" TargetMode="External"/><Relationship Id="rId28" Type="http://schemas.openxmlformats.org/officeDocument/2006/relationships/hyperlink" Target="http://www.talktofrank.com/" TargetMode="External"/><Relationship Id="rId36" Type="http://schemas.openxmlformats.org/officeDocument/2006/relationships/image" Target="media/image12.png"/><Relationship Id="rId49" Type="http://schemas.openxmlformats.org/officeDocument/2006/relationships/image" Target="media/image22.jpeg"/><Relationship Id="rId57" Type="http://schemas.openxmlformats.org/officeDocument/2006/relationships/hyperlink" Target="http://ahauk.org/" TargetMode="External"/><Relationship Id="rId10" Type="http://schemas.openxmlformats.org/officeDocument/2006/relationships/image" Target="media/image1.png"/><Relationship Id="rId31" Type="http://schemas.openxmlformats.org/officeDocument/2006/relationships/hyperlink" Target="http://www.youthworkessentials.org/youth-tobacco.aspx" TargetMode="External"/><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footer" Target="footer2.xml"/><Relationship Id="rId65" Type="http://schemas.openxmlformats.org/officeDocument/2006/relationships/hyperlink" Target="https://www.theguardian.com/profile/damien-gayle" TargetMode="External"/><Relationship Id="rId73" Type="http://schemas.openxmlformats.org/officeDocument/2006/relationships/hyperlink" Target="http://www.gov.scot/Topics/Research/by-topic/health-community-care/social-research/SALSUS" TargetMode="External"/><Relationship Id="rId78" Type="http://schemas.openxmlformats.org/officeDocument/2006/relationships/image" Target="media/image33.emf"/><Relationship Id="rId8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06CF93D176C94F85B98FF69BA83A30" ma:contentTypeVersion="6" ma:contentTypeDescription="Create a new document." ma:contentTypeScope="" ma:versionID="9e5d409cd3a183822b219a9508cfdb9e">
  <xsd:schema xmlns:xsd="http://www.w3.org/2001/XMLSchema" xmlns:xs="http://www.w3.org/2001/XMLSchema" xmlns:p="http://schemas.microsoft.com/office/2006/metadata/properties" xmlns:ns2="e7a64b6b-c3ee-4a4e-bd18-32cd6e76e211" xmlns:ns3="ec5710cb-ae92-4ec1-9a6c-1122c3aff050" targetNamespace="http://schemas.microsoft.com/office/2006/metadata/properties" ma:root="true" ma:fieldsID="b91e17be7b0a133566f770cd0ad2bede" ns2:_="" ns3:_="">
    <xsd:import namespace="e7a64b6b-c3ee-4a4e-bd18-32cd6e76e211"/>
    <xsd:import namespace="ec5710cb-ae92-4ec1-9a6c-1122c3aff0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64b6b-c3ee-4a4e-bd18-32cd6e76e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5710cb-ae92-4ec1-9a6c-1122c3aff0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1FE03D-9986-4F9E-B131-49CE9907C9A7}">
  <ds:schemaRefs>
    <ds:schemaRef ds:uri="http://schemas.microsoft.com/sharepoint/v3/contenttype/forms"/>
  </ds:schemaRefs>
</ds:datastoreItem>
</file>

<file path=customXml/itemProps2.xml><?xml version="1.0" encoding="utf-8"?>
<ds:datastoreItem xmlns:ds="http://schemas.openxmlformats.org/officeDocument/2006/customXml" ds:itemID="{96EB05B1-FFF5-488D-BDFF-B5647BFAB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64b6b-c3ee-4a4e-bd18-32cd6e76e211"/>
    <ds:schemaRef ds:uri="ec5710cb-ae92-4ec1-9a6c-1122c3aff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EEA25-AB94-4F10-B3BC-A5EF7CBDFC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4028</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Alcohol &amp;Drugs - What do you think</vt:lpstr>
    </vt:vector>
  </TitlesOfParts>
  <Company>NHS Greater Glasgow and Clyde</Company>
  <LinksUpToDate>false</LinksUpToDate>
  <CharactersWithSpaces>26935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&amp;Drugs - What do you think</dc:title>
  <dc:creator>Karyn McWilliam</dc:creator>
  <cp:lastModifiedBy>Fiona Hewitt</cp:lastModifiedBy>
  <cp:revision>2</cp:revision>
  <cp:lastPrinted>2017-10-03T12:04:00Z</cp:lastPrinted>
  <dcterms:created xsi:type="dcterms:W3CDTF">2020-08-18T19:52:00Z</dcterms:created>
  <dcterms:modified xsi:type="dcterms:W3CDTF">2020-08-18T19:52:00Z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Xerox WorkCentre 7535</vt:lpwstr>
  </property>
  <property fmtid="{D5CDD505-2E9C-101B-9397-08002B2CF9AE}" pid="3" name="ContentTypeId">
    <vt:lpwstr>0x010100D606CF93D176C94F85B98FF69BA83A30</vt:lpwstr>
  </property>
</Properties>
</file>