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84545715"/>
        <w:docPartObj>
          <w:docPartGallery w:val="Cover Pages"/>
          <w:docPartUnique/>
        </w:docPartObj>
      </w:sdtPr>
      <w:sdtEndPr>
        <w:rPr>
          <w:rFonts w:asciiTheme="majorHAnsi" w:hAnsiTheme="majorHAnsi" w:cstheme="majorHAnsi"/>
          <w:sz w:val="24"/>
          <w:szCs w:val="24"/>
          <w:u w:val="single"/>
        </w:rPr>
      </w:sdtEndPr>
      <w:sdtContent>
        <w:p w14:paraId="387B1263" w14:textId="3278DB30" w:rsidR="007F1CC3" w:rsidRDefault="007F1CC3">
          <w:r>
            <w:rPr>
              <w:noProof/>
            </w:rPr>
            <mc:AlternateContent>
              <mc:Choice Requires="wpg">
                <w:drawing>
                  <wp:anchor distT="0" distB="0" distL="114300" distR="114300" simplePos="0" relativeHeight="251664384" behindDoc="1" locked="0" layoutInCell="1" allowOverlap="1" wp14:anchorId="647D3FDF" wp14:editId="290A992F">
                    <wp:simplePos x="0" y="0"/>
                    <wp:positionH relativeFrom="page">
                      <wp:align>center</wp:align>
                    </wp:positionH>
                    <wp:positionV relativeFrom="page">
                      <wp:align>center</wp:align>
                    </wp:positionV>
                    <wp:extent cx="6864824" cy="9123528"/>
                    <wp:effectExtent l="0" t="0" r="0" b="444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4F792AE" w14:textId="58591E94" w:rsidR="007F1CC3" w:rsidRDefault="007F1CC3">
                                      <w:pPr>
                                        <w:pStyle w:val="NoSpacing"/>
                                        <w:spacing w:before="120"/>
                                        <w:jc w:val="center"/>
                                        <w:rPr>
                                          <w:color w:val="FFFFFF" w:themeColor="background1"/>
                                        </w:rPr>
                                      </w:pPr>
                                      <w:r>
                                        <w:rPr>
                                          <w:color w:val="FFFFFF" w:themeColor="background1"/>
                                        </w:rPr>
                                        <w:t>RNRA Development Team</w:t>
                                      </w:r>
                                    </w:p>
                                  </w:sdtContent>
                                </w:sdt>
                                <w:p w14:paraId="78C2ECEE" w14:textId="3B92A4C0" w:rsidR="007F1CC3" w:rsidRDefault="00B02006">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F1CC3">
                                        <w:rPr>
                                          <w:caps/>
                                          <w:color w:val="FFFFFF" w:themeColor="background1"/>
                                        </w:rPr>
                                        <w:t>Renfrewshire educaitonal psychology service</w:t>
                                      </w:r>
                                    </w:sdtContent>
                                  </w:sdt>
                                  <w:r w:rsidR="007F1CC3">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7F1CC3">
                                        <w:rPr>
                                          <w:color w:val="FFFFFF" w:themeColor="background1"/>
                                        </w:rPr>
                                        <w:t>June 2021</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3DE47EC" w14:textId="45B0660D" w:rsidR="007F1CC3" w:rsidRDefault="007F1CC3">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parental involvement and engagement in Renfrewshire’s Nurturing relationships approach (RNRA)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47D3FDF" id="Group 193" o:spid="_x0000_s1026" style="position:absolute;margin-left:0;margin-top:0;width:540.55pt;height:718.4pt;z-index:-25165209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">
                    <v:rect id="Rectangle 195" o:spid="_x0000_s1027"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4F792AE" w14:textId="58591E94" w:rsidR="007F1CC3" w:rsidRDefault="007F1CC3">
                                <w:pPr>
                                  <w:pStyle w:val="NoSpacing"/>
                                  <w:spacing w:before="120"/>
                                  <w:jc w:val="center"/>
                                  <w:rPr>
                                    <w:color w:val="FFFFFF" w:themeColor="background1"/>
                                  </w:rPr>
                                </w:pPr>
                                <w:r>
                                  <w:rPr>
                                    <w:color w:val="FFFFFF" w:themeColor="background1"/>
                                  </w:rPr>
                                  <w:t>RNRA Development Team</w:t>
                                </w:r>
                              </w:p>
                            </w:sdtContent>
                          </w:sdt>
                          <w:p w14:paraId="78C2ECEE" w14:textId="3B92A4C0" w:rsidR="007F1CC3" w:rsidRDefault="00974E5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F1CC3">
                                  <w:rPr>
                                    <w:caps/>
                                    <w:color w:val="FFFFFF" w:themeColor="background1"/>
                                  </w:rPr>
                                  <w:t>Renfrewshire educaitonal psychology service</w:t>
                                </w:r>
                              </w:sdtContent>
                            </w:sdt>
                            <w:r w:rsidR="007F1CC3">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7F1CC3">
                                  <w:rPr>
                                    <w:color w:val="FFFFFF" w:themeColor="background1"/>
                                  </w:rPr>
                                  <w:t>June 2021</w:t>
                                </w:r>
                              </w:sdtContent>
                            </w:sdt>
                          </w:p>
                        </w:txbxContent>
                      </v:textbox>
                    </v:rect>
                    <v:rect id="Rectangle 194" o:spid="_x0000_s1028"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3DE47EC" w14:textId="45B0660D" w:rsidR="007F1CC3" w:rsidRDefault="007F1CC3">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parental involvement and engagement in Renfrewshire’s Nurturing relationships approach (RNRA)</w:t>
                                </w:r>
                              </w:p>
                            </w:sdtContent>
                          </w:sdt>
                        </w:txbxContent>
                      </v:textbox>
                    </v:shape>
                    <w10:wrap anchorx="page" anchory="page"/>
                  </v:group>
                </w:pict>
              </mc:Fallback>
            </mc:AlternateContent>
          </w:r>
        </w:p>
        <w:p w14:paraId="66E9087D" w14:textId="2A7F2DB8" w:rsidR="007F1CC3" w:rsidRDefault="006E560D">
          <w:pPr>
            <w:rPr>
              <w:rFonts w:asciiTheme="majorHAnsi" w:hAnsiTheme="majorHAnsi" w:cstheme="majorHAnsi"/>
              <w:sz w:val="24"/>
              <w:szCs w:val="24"/>
              <w:u w:val="single"/>
            </w:rPr>
          </w:pPr>
          <w:r>
            <w:rPr>
              <w:noProof/>
            </w:rPr>
            <w:drawing>
              <wp:anchor distT="0" distB="0" distL="114300" distR="114300" simplePos="0" relativeHeight="251666432" behindDoc="0" locked="0" layoutInCell="1" allowOverlap="1" wp14:anchorId="105BDFBD" wp14:editId="4991B5C8">
                <wp:simplePos x="0" y="0"/>
                <wp:positionH relativeFrom="column">
                  <wp:posOffset>2706497</wp:posOffset>
                </wp:positionH>
                <wp:positionV relativeFrom="paragraph">
                  <wp:posOffset>2566670</wp:posOffset>
                </wp:positionV>
                <wp:extent cx="3577651" cy="2206752"/>
                <wp:effectExtent l="0" t="0" r="3810" b="3175"/>
                <wp:wrapNone/>
                <wp:docPr id="51" name="Picture 5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77651" cy="2206752"/>
                        </a:xfrm>
                        <a:prstGeom prst="rect">
                          <a:avLst/>
                        </a:prstGeom>
                      </pic:spPr>
                    </pic:pic>
                  </a:graphicData>
                </a:graphic>
                <wp14:sizeRelH relativeFrom="margin">
                  <wp14:pctWidth>0</wp14:pctWidth>
                </wp14:sizeRelH>
                <wp14:sizeRelV relativeFrom="margin">
                  <wp14:pctHeight>0</wp14:pctHeight>
                </wp14:sizeRelV>
              </wp:anchor>
            </w:drawing>
          </w:r>
          <w:r w:rsidR="007F1CC3">
            <w:rPr>
              <w:rFonts w:asciiTheme="majorHAnsi" w:hAnsiTheme="majorHAnsi" w:cstheme="majorHAnsi"/>
              <w:sz w:val="24"/>
              <w:szCs w:val="24"/>
              <w:u w:val="single"/>
            </w:rPr>
            <w:br w:type="page"/>
          </w:r>
        </w:p>
      </w:sdtContent>
    </w:sdt>
    <w:p w14:paraId="6E4F2E24" w14:textId="77777777" w:rsidR="006E560D" w:rsidRDefault="006E560D" w:rsidP="006E560D">
      <w:pPr>
        <w:pStyle w:val="ListParagraph"/>
        <w:ind w:left="0"/>
        <w:rPr>
          <w:rFonts w:eastAsia="Calibri" w:cs="Calibri"/>
          <w:color w:val="000000" w:themeColor="text1"/>
        </w:rPr>
      </w:pPr>
      <w:r>
        <w:rPr>
          <w:sz w:val="24"/>
        </w:rPr>
        <w:lastRenderedPageBreak/>
        <w:t xml:space="preserve">Renfrewshire’s Nurturing Relationships Approach (RNRA) is a relational and trauma informed approach to supporting the mental health and wellbeing of children and young people. RNRA is grounded in a rich evidence base and has been found to positively impact on staff practice and the wellbeing of children and young people (Nolan, 2020). </w:t>
      </w:r>
      <w:r>
        <w:rPr>
          <w:rFonts w:eastAsia="Calibri" w:cs="Calibri"/>
          <w:color w:val="000000" w:themeColor="text1"/>
          <w:sz w:val="24"/>
          <w:szCs w:val="24"/>
        </w:rPr>
        <w:t xml:space="preserve">Positive relationships across the school community (parents/carers, pupils &amp; staff) and a focus on the development of resilient children and young people are considered some of the key features of </w:t>
      </w:r>
      <w:proofErr w:type="gramStart"/>
      <w:r>
        <w:rPr>
          <w:rFonts w:eastAsia="Calibri" w:cs="Calibri"/>
          <w:color w:val="000000" w:themeColor="text1"/>
          <w:sz w:val="24"/>
          <w:szCs w:val="24"/>
        </w:rPr>
        <w:t>whole-establishment</w:t>
      </w:r>
      <w:proofErr w:type="gramEnd"/>
      <w:r>
        <w:rPr>
          <w:rFonts w:eastAsia="Calibri" w:cs="Calibri"/>
          <w:color w:val="000000" w:themeColor="text1"/>
          <w:sz w:val="24"/>
          <w:szCs w:val="24"/>
        </w:rPr>
        <w:t xml:space="preserve"> nurturing approaches.</w:t>
      </w:r>
    </w:p>
    <w:p w14:paraId="62B57939" w14:textId="0BE20067" w:rsidR="006E560D" w:rsidRDefault="006E560D" w:rsidP="006E560D">
      <w:pPr>
        <w:rPr>
          <w:sz w:val="24"/>
        </w:rPr>
      </w:pPr>
      <w:r>
        <w:rPr>
          <w:sz w:val="24"/>
        </w:rPr>
        <w:t>The information in this document is intended to clarify the criteria used to determine where establishments are in their plans and actions to embed parental engagement in their approach to RNRA</w:t>
      </w:r>
      <w:r w:rsidR="00B02006">
        <w:rPr>
          <w:sz w:val="24"/>
        </w:rPr>
        <w:t xml:space="preserve"> and to support establishments to plan their approach to parental engagement with RNRA.</w:t>
      </w:r>
    </w:p>
    <w:p w14:paraId="62B9394B" w14:textId="7ECD4284" w:rsidR="006E560D" w:rsidRDefault="006E560D" w:rsidP="006E560D">
      <w:pPr>
        <w:rPr>
          <w:rFonts w:cstheme="minorHAnsi"/>
          <w:sz w:val="24"/>
          <w:szCs w:val="24"/>
        </w:rPr>
      </w:pPr>
      <w:r w:rsidRPr="006E560D">
        <w:rPr>
          <w:rFonts w:cstheme="minorHAnsi"/>
          <w:sz w:val="24"/>
          <w:szCs w:val="24"/>
        </w:rPr>
        <w:t xml:space="preserve">Based on the information </w:t>
      </w:r>
      <w:r>
        <w:rPr>
          <w:rFonts w:cstheme="minorHAnsi"/>
          <w:sz w:val="24"/>
          <w:szCs w:val="24"/>
        </w:rPr>
        <w:t xml:space="preserve">found </w:t>
      </w:r>
      <w:r w:rsidRPr="006E560D">
        <w:rPr>
          <w:rFonts w:cstheme="minorHAnsi"/>
          <w:sz w:val="24"/>
          <w:szCs w:val="24"/>
        </w:rPr>
        <w:t xml:space="preserve">in appendices 1-3, REPS RNRA development team has mapped the nurture framework features of highly effective practice onto a continuum of parental involvement and engagement in </w:t>
      </w:r>
      <w:proofErr w:type="gramStart"/>
      <w:r w:rsidRPr="006E560D">
        <w:rPr>
          <w:rFonts w:cstheme="minorHAnsi"/>
          <w:sz w:val="24"/>
          <w:szCs w:val="24"/>
        </w:rPr>
        <w:t>whole-establishment</w:t>
      </w:r>
      <w:proofErr w:type="gramEnd"/>
      <w:r w:rsidRPr="006E560D">
        <w:rPr>
          <w:rFonts w:cstheme="minorHAnsi"/>
          <w:sz w:val="24"/>
          <w:szCs w:val="24"/>
        </w:rPr>
        <w:t xml:space="preserve"> nurturing relationships approaches. </w:t>
      </w:r>
    </w:p>
    <w:p w14:paraId="237DACCE" w14:textId="77777777" w:rsidR="00B02006" w:rsidRPr="006E560D" w:rsidRDefault="00B02006" w:rsidP="006E560D">
      <w:pPr>
        <w:rPr>
          <w:rFonts w:cstheme="minorHAnsi"/>
          <w:sz w:val="24"/>
          <w:szCs w:val="24"/>
          <w:u w:val="single"/>
        </w:rPr>
      </w:pPr>
    </w:p>
    <w:p w14:paraId="00AC2AB0" w14:textId="77777777" w:rsidR="006E560D" w:rsidRDefault="006E560D" w:rsidP="006E560D">
      <w:pPr>
        <w:rPr>
          <w:rFonts w:asciiTheme="majorHAnsi" w:hAnsiTheme="majorHAnsi" w:cstheme="majorHAnsi"/>
          <w:sz w:val="24"/>
          <w:szCs w:val="24"/>
        </w:rPr>
      </w:pPr>
    </w:p>
    <w:p w14:paraId="3F4C5E4A" w14:textId="77777777" w:rsidR="006E560D" w:rsidRDefault="006E560D" w:rsidP="006E560D">
      <w:pPr>
        <w:rPr>
          <w:rFonts w:asciiTheme="majorHAnsi" w:hAnsiTheme="majorHAnsi" w:cstheme="majorHAnsi"/>
          <w:sz w:val="24"/>
          <w:szCs w:val="24"/>
        </w:rPr>
      </w:pPr>
    </w:p>
    <w:p w14:paraId="3868F6C6" w14:textId="77777777" w:rsidR="006E560D" w:rsidRDefault="006E560D" w:rsidP="006E560D">
      <w:pPr>
        <w:rPr>
          <w:rFonts w:asciiTheme="majorHAnsi" w:hAnsiTheme="majorHAnsi" w:cstheme="majorHAnsi"/>
          <w:sz w:val="24"/>
          <w:szCs w:val="24"/>
        </w:rPr>
      </w:pPr>
    </w:p>
    <w:p w14:paraId="1B1CD158" w14:textId="77777777" w:rsidR="006E560D" w:rsidRDefault="006E560D" w:rsidP="006E560D">
      <w:pPr>
        <w:rPr>
          <w:rFonts w:asciiTheme="majorHAnsi" w:hAnsiTheme="majorHAnsi" w:cstheme="majorHAnsi"/>
          <w:sz w:val="24"/>
          <w:szCs w:val="24"/>
        </w:rPr>
      </w:pPr>
    </w:p>
    <w:p w14:paraId="4D661195" w14:textId="77777777" w:rsidR="006E560D" w:rsidRDefault="006E560D" w:rsidP="006E560D">
      <w:pPr>
        <w:rPr>
          <w:rFonts w:asciiTheme="majorHAnsi" w:hAnsiTheme="majorHAnsi" w:cstheme="majorHAnsi"/>
          <w:sz w:val="24"/>
          <w:szCs w:val="24"/>
        </w:rPr>
      </w:pPr>
    </w:p>
    <w:p w14:paraId="7D6638A0" w14:textId="77777777" w:rsidR="006E560D" w:rsidRDefault="006E560D" w:rsidP="006E560D">
      <w:pPr>
        <w:rPr>
          <w:rFonts w:asciiTheme="majorHAnsi" w:hAnsiTheme="majorHAnsi" w:cstheme="majorHAnsi"/>
          <w:sz w:val="24"/>
          <w:szCs w:val="24"/>
        </w:rPr>
      </w:pPr>
    </w:p>
    <w:p w14:paraId="294F717D" w14:textId="77777777" w:rsidR="006E560D" w:rsidRDefault="006E560D" w:rsidP="006E560D">
      <w:pPr>
        <w:rPr>
          <w:rFonts w:asciiTheme="majorHAnsi" w:hAnsiTheme="majorHAnsi" w:cstheme="majorHAnsi"/>
          <w:sz w:val="24"/>
          <w:szCs w:val="24"/>
        </w:rPr>
      </w:pPr>
    </w:p>
    <w:p w14:paraId="07BFC25A" w14:textId="77777777" w:rsidR="006E560D" w:rsidRDefault="006E560D" w:rsidP="006E560D">
      <w:pPr>
        <w:rPr>
          <w:rFonts w:asciiTheme="majorHAnsi" w:hAnsiTheme="majorHAnsi" w:cstheme="majorHAnsi"/>
          <w:sz w:val="24"/>
          <w:szCs w:val="24"/>
        </w:rPr>
      </w:pPr>
    </w:p>
    <w:p w14:paraId="3D074594" w14:textId="77777777" w:rsidR="006E560D" w:rsidRDefault="006E560D" w:rsidP="006E560D">
      <w:pPr>
        <w:rPr>
          <w:rFonts w:asciiTheme="majorHAnsi" w:hAnsiTheme="majorHAnsi" w:cstheme="majorHAnsi"/>
          <w:sz w:val="24"/>
          <w:szCs w:val="24"/>
        </w:rPr>
      </w:pPr>
    </w:p>
    <w:p w14:paraId="2A2F2019" w14:textId="77777777" w:rsidR="006E560D" w:rsidRDefault="006E560D" w:rsidP="006E560D">
      <w:pPr>
        <w:rPr>
          <w:rFonts w:asciiTheme="majorHAnsi" w:hAnsiTheme="majorHAnsi" w:cstheme="majorHAnsi"/>
          <w:sz w:val="24"/>
          <w:szCs w:val="24"/>
        </w:rPr>
      </w:pPr>
    </w:p>
    <w:p w14:paraId="33E7F173" w14:textId="3280B7AD" w:rsidR="006E560D" w:rsidRDefault="006E560D" w:rsidP="006E560D">
      <w:pPr>
        <w:rPr>
          <w:rFonts w:asciiTheme="majorHAnsi" w:hAnsiTheme="majorHAnsi" w:cstheme="majorHAnsi"/>
          <w:sz w:val="24"/>
          <w:szCs w:val="24"/>
        </w:rPr>
      </w:pPr>
      <w:r>
        <w:rPr>
          <w:rFonts w:asciiTheme="majorHAnsi" w:hAnsiTheme="majorHAnsi" w:cstheme="majorHAnsi"/>
          <w:noProof/>
          <w:sz w:val="24"/>
          <w:szCs w:val="24"/>
        </w:rPr>
        <w:lastRenderedPageBreak/>
        <mc:AlternateContent>
          <mc:Choice Requires="wpc">
            <w:drawing>
              <wp:anchor distT="0" distB="0" distL="114300" distR="114300" simplePos="0" relativeHeight="251668480" behindDoc="0" locked="0" layoutInCell="1" allowOverlap="1" wp14:anchorId="524805AA" wp14:editId="6472F3F0">
                <wp:simplePos x="0" y="0"/>
                <wp:positionH relativeFrom="column">
                  <wp:posOffset>1145667</wp:posOffset>
                </wp:positionH>
                <wp:positionV relativeFrom="paragraph">
                  <wp:posOffset>-255778</wp:posOffset>
                </wp:positionV>
                <wp:extent cx="8144510" cy="5996940"/>
                <wp:effectExtent l="0" t="0" r="8890" b="381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7" name="Group 7"/>
                        <wpg:cNvGrpSpPr/>
                        <wpg:grpSpPr>
                          <a:xfrm>
                            <a:off x="0" y="3257303"/>
                            <a:ext cx="2430740" cy="1111580"/>
                            <a:chOff x="0" y="2642823"/>
                            <a:chExt cx="2567030" cy="1173905"/>
                          </a:xfrm>
                        </wpg:grpSpPr>
                        <wps:wsp>
                          <wps:cNvPr id="29" name="Rectangle: Rounded Corners 29"/>
                          <wps:cNvSpPr/>
                          <wps:spPr>
                            <a:xfrm>
                              <a:off x="0" y="2642823"/>
                              <a:ext cx="2567030" cy="1173905"/>
                            </a:xfrm>
                            <a:prstGeom prst="roundRect">
                              <a:avLst>
                                <a:gd name="adj" fmla="val 1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30" name="Rectangle: Rounded Corners 4"/>
                          <wps:cNvSpPr txBox="1"/>
                          <wps:spPr>
                            <a:xfrm>
                              <a:off x="34384" y="2677206"/>
                              <a:ext cx="2498264" cy="1105138"/>
                            </a:xfrm>
                            <a:prstGeom prst="rect">
                              <a:avLst/>
                            </a:prstGeom>
                          </wps:spPr>
                          <wps:style>
                            <a:lnRef idx="0">
                              <a:scrgbClr r="0" g="0" b="0"/>
                            </a:lnRef>
                            <a:fillRef idx="0">
                              <a:scrgbClr r="0" g="0" b="0"/>
                            </a:fillRef>
                            <a:effectRef idx="0">
                              <a:scrgbClr r="0" g="0" b="0"/>
                            </a:effectRef>
                            <a:fontRef idx="minor">
                              <a:schemeClr val="lt1"/>
                            </a:fontRef>
                          </wps:style>
                          <wps:txbx>
                            <w:txbxContent>
                              <w:p w14:paraId="3485B637" w14:textId="77777777" w:rsidR="006E560D" w:rsidRDefault="006E560D" w:rsidP="006E560D">
                                <w:pPr>
                                  <w:spacing w:after="101" w:line="216" w:lineRule="auto"/>
                                  <w:jc w:val="center"/>
                                  <w:rPr>
                                    <w:sz w:val="24"/>
                                    <w:szCs w:val="24"/>
                                  </w:rPr>
                                </w:pPr>
                                <w:r>
                                  <w:rPr>
                                    <w:kern w:val="24"/>
                                  </w:rPr>
                                  <w:t xml:space="preserve">The school/ELC setting has clear vision, </w:t>
                                </w:r>
                                <w:proofErr w:type="gramStart"/>
                                <w:r>
                                  <w:rPr>
                                    <w:kern w:val="24"/>
                                  </w:rPr>
                                  <w:t>values</w:t>
                                </w:r>
                                <w:proofErr w:type="gramEnd"/>
                                <w:r>
                                  <w:rPr>
                                    <w:kern w:val="24"/>
                                  </w:rPr>
                                  <w:t xml:space="preserve"> and aims which embed an understanding of attachment theory and reflects the importance of positive relationships.</w:t>
                                </w:r>
                              </w:p>
                            </w:txbxContent>
                          </wps:txbx>
                          <wps:bodyPr spcFirstLastPara="0" vert="horz" wrap="square" lIns="45720" tIns="45720" rIns="45720" bIns="45720" numCol="1" spcCol="1270" anchor="ctr" anchorCtr="0">
                            <a:noAutofit/>
                          </wps:bodyPr>
                        </wps:wsp>
                      </wpg:wgp>
                      <wpg:wgp>
                        <wpg:cNvPr id="8" name="Group 8"/>
                        <wpg:cNvGrpSpPr/>
                        <wpg:grpSpPr>
                          <a:xfrm>
                            <a:off x="0" y="2006049"/>
                            <a:ext cx="2430740" cy="1111580"/>
                            <a:chOff x="0" y="1321412"/>
                            <a:chExt cx="2567030" cy="1173905"/>
                          </a:xfrm>
                        </wpg:grpSpPr>
                        <wps:wsp>
                          <wps:cNvPr id="27" name="Rectangle: Rounded Corners 27"/>
                          <wps:cNvSpPr/>
                          <wps:spPr>
                            <a:xfrm>
                              <a:off x="0" y="1321412"/>
                              <a:ext cx="2567030" cy="1173905"/>
                            </a:xfrm>
                            <a:prstGeom prst="roundRect">
                              <a:avLst>
                                <a:gd name="adj" fmla="val 1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8" name="Rectangle: Rounded Corners 6"/>
                          <wps:cNvSpPr txBox="1"/>
                          <wps:spPr>
                            <a:xfrm>
                              <a:off x="34384" y="1355795"/>
                              <a:ext cx="2498264" cy="1105138"/>
                            </a:xfrm>
                            <a:prstGeom prst="rect">
                              <a:avLst/>
                            </a:prstGeom>
                          </wps:spPr>
                          <wps:style>
                            <a:lnRef idx="0">
                              <a:scrgbClr r="0" g="0" b="0"/>
                            </a:lnRef>
                            <a:fillRef idx="0">
                              <a:scrgbClr r="0" g="0" b="0"/>
                            </a:fillRef>
                            <a:effectRef idx="0">
                              <a:scrgbClr r="0" g="0" b="0"/>
                            </a:effectRef>
                            <a:fontRef idx="minor">
                              <a:schemeClr val="lt1"/>
                            </a:fontRef>
                          </wps:style>
                          <wps:txbx>
                            <w:txbxContent>
                              <w:p w14:paraId="08AC29FC" w14:textId="77777777" w:rsidR="006E560D" w:rsidRDefault="006E560D" w:rsidP="006E560D">
                                <w:pPr>
                                  <w:spacing w:after="101" w:line="216" w:lineRule="auto"/>
                                  <w:jc w:val="center"/>
                                  <w:rPr>
                                    <w:sz w:val="24"/>
                                    <w:szCs w:val="24"/>
                                  </w:rPr>
                                </w:pPr>
                                <w:r>
                                  <w:rPr>
                                    <w:kern w:val="24"/>
                                  </w:rPr>
                                  <w:t>The shared values, aims and vision of the whole community are evident in the positive, respectful relationships that can be seen between staff, parents/carers, children and young people and partners</w:t>
                                </w:r>
                              </w:p>
                            </w:txbxContent>
                          </wps:txbx>
                          <wps:bodyPr spcFirstLastPara="0" vert="horz" wrap="square" lIns="45720" tIns="45720" rIns="45720" bIns="45720" numCol="1" spcCol="1270" anchor="ctr" anchorCtr="0">
                            <a:noAutofit/>
                          </wps:bodyPr>
                        </wps:wsp>
                      </wpg:wgp>
                      <wpg:wgp>
                        <wpg:cNvPr id="9" name="Group 9"/>
                        <wpg:cNvGrpSpPr/>
                        <wpg:grpSpPr>
                          <a:xfrm>
                            <a:off x="1" y="407982"/>
                            <a:ext cx="3950208" cy="1598067"/>
                            <a:chOff x="0" y="-193956"/>
                            <a:chExt cx="2567030" cy="1498866"/>
                          </a:xfrm>
                        </wpg:grpSpPr>
                        <wps:wsp>
                          <wps:cNvPr id="25" name="Rectangle: Rounded Corners 25"/>
                          <wps:cNvSpPr/>
                          <wps:spPr>
                            <a:xfrm>
                              <a:off x="0" y="0"/>
                              <a:ext cx="2567030" cy="1173905"/>
                            </a:xfrm>
                            <a:prstGeom prst="roundRect">
                              <a:avLst>
                                <a:gd name="adj" fmla="val 1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6" name="Rectangle: Rounded Corners 8"/>
                          <wps:cNvSpPr txBox="1"/>
                          <wps:spPr>
                            <a:xfrm>
                              <a:off x="34384" y="-193956"/>
                              <a:ext cx="2498264" cy="1498866"/>
                            </a:xfrm>
                            <a:prstGeom prst="rect">
                              <a:avLst/>
                            </a:prstGeom>
                          </wps:spPr>
                          <wps:style>
                            <a:lnRef idx="0">
                              <a:scrgbClr r="0" g="0" b="0"/>
                            </a:lnRef>
                            <a:fillRef idx="0">
                              <a:scrgbClr r="0" g="0" b="0"/>
                            </a:fillRef>
                            <a:effectRef idx="0">
                              <a:scrgbClr r="0" g="0" b="0"/>
                            </a:effectRef>
                            <a:fontRef idx="minor">
                              <a:schemeClr val="lt1"/>
                            </a:fontRef>
                          </wps:style>
                          <wps:txbx>
                            <w:txbxContent>
                              <w:p w14:paraId="4FD35F65" w14:textId="77777777" w:rsidR="006E560D" w:rsidRPr="006E560D" w:rsidRDefault="006E560D" w:rsidP="006E560D">
                                <w:pPr>
                                  <w:spacing w:after="101" w:line="216" w:lineRule="auto"/>
                                  <w:jc w:val="center"/>
                                  <w:rPr>
                                    <w:sz w:val="32"/>
                                    <w:szCs w:val="32"/>
                                  </w:rPr>
                                </w:pPr>
                                <w:r w:rsidRPr="006E560D">
                                  <w:rPr>
                                    <w:kern w:val="24"/>
                                    <w:sz w:val="28"/>
                                    <w:szCs w:val="28"/>
                                  </w:rPr>
                                  <w:t xml:space="preserve">Families are aware of and understand the school/ELC </w:t>
                                </w:r>
                                <w:proofErr w:type="gramStart"/>
                                <w:r w:rsidRPr="006E560D">
                                  <w:rPr>
                                    <w:kern w:val="24"/>
                                    <w:sz w:val="28"/>
                                    <w:szCs w:val="28"/>
                                  </w:rPr>
                                  <w:t>settings  nurturing</w:t>
                                </w:r>
                                <w:proofErr w:type="gramEnd"/>
                                <w:r w:rsidRPr="006E560D">
                                  <w:rPr>
                                    <w:kern w:val="24"/>
                                    <w:sz w:val="28"/>
                                    <w:szCs w:val="28"/>
                                  </w:rPr>
                                  <w:t xml:space="preserve"> approach and this extends to how they learn with and support their own family.</w:t>
                                </w:r>
                              </w:p>
                            </w:txbxContent>
                          </wps:txbx>
                          <wps:bodyPr spcFirstLastPara="0" vert="horz" wrap="square" lIns="45720" tIns="45720" rIns="45720" bIns="45720" numCol="1" spcCol="1270" anchor="ctr" anchorCtr="0">
                            <a:noAutofit/>
                          </wps:bodyPr>
                        </wps:wsp>
                      </wpg:wgp>
                      <wpg:wgp>
                        <wpg:cNvPr id="10" name="Group 10"/>
                        <wpg:cNvGrpSpPr/>
                        <wpg:grpSpPr>
                          <a:xfrm>
                            <a:off x="0" y="4506927"/>
                            <a:ext cx="8108950" cy="967281"/>
                            <a:chOff x="2998291" y="2642823"/>
                            <a:chExt cx="2567030" cy="1173905"/>
                          </a:xfrm>
                        </wpg:grpSpPr>
                        <wps:wsp>
                          <wps:cNvPr id="23" name="Rectangle: Rounded Corners 23"/>
                          <wps:cNvSpPr/>
                          <wps:spPr>
                            <a:xfrm>
                              <a:off x="2998291" y="2642823"/>
                              <a:ext cx="2567030" cy="1173905"/>
                            </a:xfrm>
                            <a:prstGeom prst="roundRect">
                              <a:avLst>
                                <a:gd name="adj" fmla="val 1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4" name="Rectangle: Rounded Corners 10"/>
                          <wps:cNvSpPr txBox="1"/>
                          <wps:spPr>
                            <a:xfrm>
                              <a:off x="3032677" y="2642825"/>
                              <a:ext cx="2498263" cy="918508"/>
                            </a:xfrm>
                            <a:prstGeom prst="rect">
                              <a:avLst/>
                            </a:prstGeom>
                          </wps:spPr>
                          <wps:style>
                            <a:lnRef idx="0">
                              <a:scrgbClr r="0" g="0" b="0"/>
                            </a:lnRef>
                            <a:fillRef idx="0">
                              <a:scrgbClr r="0" g="0" b="0"/>
                            </a:fillRef>
                            <a:effectRef idx="0">
                              <a:scrgbClr r="0" g="0" b="0"/>
                            </a:effectRef>
                            <a:fontRef idx="minor">
                              <a:schemeClr val="lt1"/>
                            </a:fontRef>
                          </wps:style>
                          <wps:txbx>
                            <w:txbxContent>
                              <w:p w14:paraId="7AFF7E07" w14:textId="77777777" w:rsidR="006E560D" w:rsidRPr="009E1E0F" w:rsidRDefault="006E560D" w:rsidP="006E560D">
                                <w:pPr>
                                  <w:spacing w:after="101" w:line="216" w:lineRule="auto"/>
                                  <w:jc w:val="center"/>
                                  <w:rPr>
                                    <w:sz w:val="32"/>
                                    <w:szCs w:val="32"/>
                                  </w:rPr>
                                </w:pPr>
                                <w:r w:rsidRPr="009E1E0F">
                                  <w:rPr>
                                    <w:kern w:val="24"/>
                                    <w:sz w:val="28"/>
                                    <w:szCs w:val="28"/>
                                  </w:rPr>
                                  <w:t xml:space="preserve">There is a supportive, </w:t>
                                </w:r>
                                <w:proofErr w:type="gramStart"/>
                                <w:r w:rsidRPr="009E1E0F">
                                  <w:rPr>
                                    <w:kern w:val="24"/>
                                    <w:sz w:val="28"/>
                                    <w:szCs w:val="28"/>
                                  </w:rPr>
                                  <w:t>caring</w:t>
                                </w:r>
                                <w:proofErr w:type="gramEnd"/>
                                <w:r w:rsidRPr="009E1E0F">
                                  <w:rPr>
                                    <w:kern w:val="24"/>
                                    <w:sz w:val="28"/>
                                    <w:szCs w:val="28"/>
                                  </w:rPr>
                                  <w:t xml:space="preserve"> and inclusive community that fosters connectedness and child participation.</w:t>
                                </w:r>
                              </w:p>
                            </w:txbxContent>
                          </wps:txbx>
                          <wps:bodyPr spcFirstLastPara="0" vert="horz" wrap="square" lIns="45720" tIns="45720" rIns="45720" bIns="45720" numCol="1" spcCol="1270" anchor="ctr" anchorCtr="0">
                            <a:noAutofit/>
                          </wps:bodyPr>
                        </wps:wsp>
                      </wpg:wgp>
                      <wpg:wgp>
                        <wpg:cNvPr id="11" name="Group 11"/>
                        <wpg:cNvGrpSpPr/>
                        <wpg:grpSpPr>
                          <a:xfrm>
                            <a:off x="2839104" y="2006049"/>
                            <a:ext cx="2430741" cy="2362834"/>
                            <a:chOff x="2998291" y="1321412"/>
                            <a:chExt cx="2567030" cy="1173905"/>
                          </a:xfrm>
                        </wpg:grpSpPr>
                        <wps:wsp>
                          <wps:cNvPr id="21" name="Rectangle: Rounded Corners 21"/>
                          <wps:cNvSpPr/>
                          <wps:spPr>
                            <a:xfrm>
                              <a:off x="2998291" y="1321412"/>
                              <a:ext cx="2567030" cy="1173905"/>
                            </a:xfrm>
                            <a:prstGeom prst="roundRect">
                              <a:avLst>
                                <a:gd name="adj" fmla="val 1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2" name="Rectangle: Rounded Corners 12"/>
                          <wps:cNvSpPr txBox="1"/>
                          <wps:spPr>
                            <a:xfrm>
                              <a:off x="3032674" y="1355795"/>
                              <a:ext cx="2498263" cy="1105138"/>
                            </a:xfrm>
                            <a:prstGeom prst="rect">
                              <a:avLst/>
                            </a:prstGeom>
                          </wps:spPr>
                          <wps:style>
                            <a:lnRef idx="0">
                              <a:scrgbClr r="0" g="0" b="0"/>
                            </a:lnRef>
                            <a:fillRef idx="0">
                              <a:scrgbClr r="0" g="0" b="0"/>
                            </a:fillRef>
                            <a:effectRef idx="0">
                              <a:scrgbClr r="0" g="0" b="0"/>
                            </a:effectRef>
                            <a:fontRef idx="minor">
                              <a:schemeClr val="lt1"/>
                            </a:fontRef>
                          </wps:style>
                          <wps:txbx>
                            <w:txbxContent>
                              <w:p w14:paraId="3692D8AA" w14:textId="77777777" w:rsidR="006E560D" w:rsidRPr="006E560D" w:rsidRDefault="006E560D" w:rsidP="006E560D">
                                <w:pPr>
                                  <w:spacing w:after="101" w:line="216" w:lineRule="auto"/>
                                  <w:jc w:val="center"/>
                                  <w:rPr>
                                    <w:sz w:val="36"/>
                                    <w:szCs w:val="36"/>
                                  </w:rPr>
                                </w:pPr>
                                <w:r w:rsidRPr="006E560D">
                                  <w:rPr>
                                    <w:kern w:val="24"/>
                                    <w:sz w:val="32"/>
                                    <w:szCs w:val="32"/>
                                  </w:rPr>
                                  <w:t>The school/ELC setting recognises the part it plays in being at the heart of the community and makes as much provision as possible to fully involve the wider community.</w:t>
                                </w:r>
                              </w:p>
                            </w:txbxContent>
                          </wps:txbx>
                          <wps:bodyPr spcFirstLastPara="0" vert="horz" wrap="square" lIns="45720" tIns="45720" rIns="45720" bIns="45720" numCol="1" spcCol="1270" anchor="ctr" anchorCtr="0">
                            <a:noAutofit/>
                          </wps:bodyPr>
                        </wps:wsp>
                      </wpg:wgp>
                      <wpg:wgp>
                        <wpg:cNvPr id="12" name="Group 12"/>
                        <wpg:cNvGrpSpPr/>
                        <wpg:grpSpPr>
                          <a:xfrm>
                            <a:off x="5678210" y="3257303"/>
                            <a:ext cx="2430740" cy="1111580"/>
                            <a:chOff x="5996583" y="2642823"/>
                            <a:chExt cx="2567030" cy="1173905"/>
                          </a:xfrm>
                        </wpg:grpSpPr>
                        <wps:wsp>
                          <wps:cNvPr id="19" name="Rectangle: Rounded Corners 19"/>
                          <wps:cNvSpPr/>
                          <wps:spPr>
                            <a:xfrm>
                              <a:off x="5996583" y="2642823"/>
                              <a:ext cx="2567030" cy="1173905"/>
                            </a:xfrm>
                            <a:prstGeom prst="roundRect">
                              <a:avLst>
                                <a:gd name="adj" fmla="val 1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0" name="Rectangle: Rounded Corners 14"/>
                          <wps:cNvSpPr txBox="1"/>
                          <wps:spPr>
                            <a:xfrm>
                              <a:off x="6030965" y="2677206"/>
                              <a:ext cx="2498264" cy="1105138"/>
                            </a:xfrm>
                            <a:prstGeom prst="rect">
                              <a:avLst/>
                            </a:prstGeom>
                          </wps:spPr>
                          <wps:style>
                            <a:lnRef idx="0">
                              <a:scrgbClr r="0" g="0" b="0"/>
                            </a:lnRef>
                            <a:fillRef idx="0">
                              <a:scrgbClr r="0" g="0" b="0"/>
                            </a:fillRef>
                            <a:effectRef idx="0">
                              <a:scrgbClr r="0" g="0" b="0"/>
                            </a:effectRef>
                            <a:fontRef idx="minor">
                              <a:schemeClr val="lt1"/>
                            </a:fontRef>
                          </wps:style>
                          <wps:txbx>
                            <w:txbxContent>
                              <w:p w14:paraId="3A8ED0FE" w14:textId="77777777" w:rsidR="006E560D" w:rsidRDefault="006E560D" w:rsidP="006E560D">
                                <w:pPr>
                                  <w:spacing w:after="101" w:line="216" w:lineRule="auto"/>
                                  <w:jc w:val="center"/>
                                  <w:rPr>
                                    <w:sz w:val="24"/>
                                    <w:szCs w:val="24"/>
                                  </w:rPr>
                                </w:pPr>
                                <w:r>
                                  <w:rPr>
                                    <w:kern w:val="24"/>
                                  </w:rPr>
                                  <w:t>Self-evaluation is used to specifically monitor and evaluate the emotional wellbeing of an organisation and how well supported learners, staff and parents/carers feel within the school/ELC setting.</w:t>
                                </w:r>
                              </w:p>
                            </w:txbxContent>
                          </wps:txbx>
                          <wps:bodyPr spcFirstLastPara="0" vert="horz" wrap="square" lIns="45720" tIns="45720" rIns="45720" bIns="45720" numCol="1" spcCol="1270" anchor="ctr" anchorCtr="0">
                            <a:noAutofit/>
                          </wps:bodyPr>
                        </wps:wsp>
                      </wpg:wgp>
                      <wpg:wgp>
                        <wpg:cNvPr id="13" name="Group 13"/>
                        <wpg:cNvGrpSpPr/>
                        <wpg:grpSpPr>
                          <a:xfrm>
                            <a:off x="5678210" y="2006049"/>
                            <a:ext cx="2430740" cy="1111580"/>
                            <a:chOff x="5996583" y="1321412"/>
                            <a:chExt cx="2567030" cy="1173905"/>
                          </a:xfrm>
                        </wpg:grpSpPr>
                        <wps:wsp>
                          <wps:cNvPr id="17" name="Rectangle: Rounded Corners 17"/>
                          <wps:cNvSpPr/>
                          <wps:spPr>
                            <a:xfrm>
                              <a:off x="5996583" y="1321412"/>
                              <a:ext cx="2567030" cy="1173905"/>
                            </a:xfrm>
                            <a:prstGeom prst="roundRect">
                              <a:avLst>
                                <a:gd name="adj" fmla="val 1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8" name="Rectangle: Rounded Corners 16"/>
                          <wps:cNvSpPr txBox="1"/>
                          <wps:spPr>
                            <a:xfrm>
                              <a:off x="6030965" y="1355795"/>
                              <a:ext cx="2498264" cy="1105138"/>
                            </a:xfrm>
                            <a:prstGeom prst="rect">
                              <a:avLst/>
                            </a:prstGeom>
                          </wps:spPr>
                          <wps:style>
                            <a:lnRef idx="0">
                              <a:scrgbClr r="0" g="0" b="0"/>
                            </a:lnRef>
                            <a:fillRef idx="0">
                              <a:scrgbClr r="0" g="0" b="0"/>
                            </a:fillRef>
                            <a:effectRef idx="0">
                              <a:scrgbClr r="0" g="0" b="0"/>
                            </a:effectRef>
                            <a:fontRef idx="minor">
                              <a:schemeClr val="lt1"/>
                            </a:fontRef>
                          </wps:style>
                          <wps:txbx>
                            <w:txbxContent>
                              <w:p w14:paraId="13F474F2" w14:textId="77777777" w:rsidR="006E560D" w:rsidRDefault="006E560D" w:rsidP="006E560D">
                                <w:pPr>
                                  <w:spacing w:after="101" w:line="216" w:lineRule="auto"/>
                                  <w:jc w:val="center"/>
                                  <w:rPr>
                                    <w:sz w:val="24"/>
                                    <w:szCs w:val="24"/>
                                  </w:rPr>
                                </w:pPr>
                                <w:r>
                                  <w:rPr>
                                    <w:kern w:val="24"/>
                                  </w:rPr>
                                  <w:t>Families are invited to contribute to the school/ELC settings nurturing approach by way of consultation and focus groups</w:t>
                                </w:r>
                              </w:p>
                            </w:txbxContent>
                          </wps:txbx>
                          <wps:bodyPr spcFirstLastPara="0" vert="horz" wrap="square" lIns="45720" tIns="45720" rIns="45720" bIns="45720" numCol="1" spcCol="1270" anchor="ctr" anchorCtr="0">
                            <a:noAutofit/>
                          </wps:bodyPr>
                        </wps:wsp>
                      </wpg:wgp>
                      <wpg:wgp>
                        <wpg:cNvPr id="14" name="Group 14"/>
                        <wpg:cNvGrpSpPr/>
                        <wpg:grpSpPr>
                          <a:xfrm>
                            <a:off x="4401079" y="614775"/>
                            <a:ext cx="3658399" cy="1251599"/>
                            <a:chOff x="5996583" y="0"/>
                            <a:chExt cx="2567030" cy="1173905"/>
                          </a:xfrm>
                        </wpg:grpSpPr>
                        <wps:wsp>
                          <wps:cNvPr id="15" name="Rectangle: Rounded Corners 15"/>
                          <wps:cNvSpPr/>
                          <wps:spPr>
                            <a:xfrm>
                              <a:off x="5996583" y="0"/>
                              <a:ext cx="2567030" cy="1173905"/>
                            </a:xfrm>
                            <a:prstGeom prst="roundRect">
                              <a:avLst>
                                <a:gd name="adj" fmla="val 1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6" name="Rectangle: Rounded Corners 18"/>
                          <wps:cNvSpPr txBox="1"/>
                          <wps:spPr>
                            <a:xfrm>
                              <a:off x="6030966" y="34383"/>
                              <a:ext cx="2498264" cy="1105138"/>
                            </a:xfrm>
                            <a:prstGeom prst="rect">
                              <a:avLst/>
                            </a:prstGeom>
                          </wps:spPr>
                          <wps:style>
                            <a:lnRef idx="0">
                              <a:scrgbClr r="0" g="0" b="0"/>
                            </a:lnRef>
                            <a:fillRef idx="0">
                              <a:scrgbClr r="0" g="0" b="0"/>
                            </a:fillRef>
                            <a:effectRef idx="0">
                              <a:scrgbClr r="0" g="0" b="0"/>
                            </a:effectRef>
                            <a:fontRef idx="minor">
                              <a:schemeClr val="lt1"/>
                            </a:fontRef>
                          </wps:style>
                          <wps:txbx>
                            <w:txbxContent>
                              <w:p w14:paraId="24372522" w14:textId="77777777" w:rsidR="006E560D" w:rsidRPr="006E560D" w:rsidRDefault="006E560D" w:rsidP="006E560D">
                                <w:pPr>
                                  <w:spacing w:after="101" w:line="216" w:lineRule="auto"/>
                                  <w:jc w:val="center"/>
                                  <w:rPr>
                                    <w:sz w:val="32"/>
                                    <w:szCs w:val="32"/>
                                  </w:rPr>
                                </w:pPr>
                                <w:r w:rsidRPr="006E560D">
                                  <w:rPr>
                                    <w:kern w:val="24"/>
                                    <w:sz w:val="28"/>
                                    <w:szCs w:val="28"/>
                                  </w:rPr>
                                  <w:t xml:space="preserve">Provision is made to support families in an understanding of attachment and the key role that they have in supporting development, self-esteem, </w:t>
                                </w:r>
                                <w:proofErr w:type="gramStart"/>
                                <w:r w:rsidRPr="006E560D">
                                  <w:rPr>
                                    <w:kern w:val="24"/>
                                    <w:sz w:val="28"/>
                                    <w:szCs w:val="28"/>
                                  </w:rPr>
                                  <w:t>language</w:t>
                                </w:r>
                                <w:proofErr w:type="gramEnd"/>
                                <w:r w:rsidRPr="006E560D">
                                  <w:rPr>
                                    <w:kern w:val="24"/>
                                    <w:sz w:val="28"/>
                                    <w:szCs w:val="28"/>
                                  </w:rPr>
                                  <w:t xml:space="preserve"> and positive behaviour.</w:t>
                                </w:r>
                              </w:p>
                            </w:txbxContent>
                          </wps:txbx>
                          <wps:bodyPr spcFirstLastPara="0" vert="horz" wrap="square" lIns="45720" tIns="45720" rIns="45720" bIns="45720" numCol="1" spcCol="1270" anchor="ctr" anchorCtr="0">
                            <a:noAutofit/>
                          </wps:bodyPr>
                        </wps:wsp>
                      </wpg:wgp>
                    </wpc:wpc>
                  </a:graphicData>
                </a:graphic>
                <wp14:sizeRelH relativeFrom="margin">
                  <wp14:pctWidth>0</wp14:pctWidth>
                </wp14:sizeRelH>
                <wp14:sizeRelV relativeFrom="margin">
                  <wp14:pctHeight>0</wp14:pctHeight>
                </wp14:sizeRelV>
              </wp:anchor>
            </w:drawing>
          </mc:Choice>
          <mc:Fallback>
            <w:pict>
              <v:group w14:anchorId="524805AA" id="Canvas 6" o:spid="_x0000_s1030" editas="canvas" style="position:absolute;margin-left:90.2pt;margin-top:-20.15pt;width:641.3pt;height:472.2pt;z-index:251668480;mso-width-relative:margin;mso-height-relative:margin" coordsize="81445,59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81445;height:59969;visibility:visible;mso-wrap-style:square" filled="t">
                  <v:fill o:detectmouseclick="t"/>
                  <v:path o:connecttype="none"/>
                </v:shape>
                <v:group id="Group 7" o:spid="_x0000_s1032" style="position:absolute;top:32573;width:24307;height:11115" coordorigin=",26428" coordsize="2567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Rectangle: Rounded Corners 29" o:spid="_x0000_s1033" style="position:absolute;top:26428;width:25670;height:11739;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" fillcolor="#4472c4 [3204]" strokecolor="white [3201]" strokeweight="1pt">
                    <v:stroke joinstyle="miter"/>
                  </v:roundrect>
                  <v:shape id="Rectangle: Rounded Corners 4" o:spid="_x0000_s1034" type="#_x0000_t202" style="position:absolute;left:343;top:26772;width:24983;height:11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" filled="f" stroked="f">
                    <v:textbox inset="3.6pt,,3.6pt">
                      <w:txbxContent>
                        <w:p w14:paraId="3485B637" w14:textId="77777777" w:rsidR="006E560D" w:rsidRDefault="006E560D" w:rsidP="006E560D">
                          <w:pPr>
                            <w:spacing w:after="101" w:line="216" w:lineRule="auto"/>
                            <w:jc w:val="center"/>
                            <w:rPr>
                              <w:sz w:val="24"/>
                              <w:szCs w:val="24"/>
                            </w:rPr>
                          </w:pPr>
                          <w:r>
                            <w:rPr>
                              <w:kern w:val="24"/>
                            </w:rPr>
                            <w:t xml:space="preserve">The school/ELC setting has clear vision, </w:t>
                          </w:r>
                          <w:proofErr w:type="gramStart"/>
                          <w:r>
                            <w:rPr>
                              <w:kern w:val="24"/>
                            </w:rPr>
                            <w:t>values</w:t>
                          </w:r>
                          <w:proofErr w:type="gramEnd"/>
                          <w:r>
                            <w:rPr>
                              <w:kern w:val="24"/>
                            </w:rPr>
                            <w:t xml:space="preserve"> and aims which embed an understanding of attachment theory and reflects the importance of positive relationships.</w:t>
                          </w:r>
                        </w:p>
                      </w:txbxContent>
                    </v:textbox>
                  </v:shape>
                </v:group>
                <v:group id="Group 8" o:spid="_x0000_s1035" style="position:absolute;top:20060;width:24307;height:11116" coordorigin=",13214" coordsize="2567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ectangle: Rounded Corners 27" o:spid="_x0000_s1036" style="position:absolute;top:13214;width:25670;height:11739;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" fillcolor="#4472c4 [3204]" strokecolor="white [3201]" strokeweight="1pt">
                    <v:stroke joinstyle="miter"/>
                  </v:roundrect>
                  <v:shape id="Rectangle: Rounded Corners 6" o:spid="_x0000_s1037" type="#_x0000_t202" style="position:absolute;left:343;top:13557;width:24983;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" filled="f" stroked="f">
                    <v:textbox inset="3.6pt,,3.6pt">
                      <w:txbxContent>
                        <w:p w14:paraId="08AC29FC" w14:textId="77777777" w:rsidR="006E560D" w:rsidRDefault="006E560D" w:rsidP="006E560D">
                          <w:pPr>
                            <w:spacing w:after="101" w:line="216" w:lineRule="auto"/>
                            <w:jc w:val="center"/>
                            <w:rPr>
                              <w:sz w:val="24"/>
                              <w:szCs w:val="24"/>
                            </w:rPr>
                          </w:pPr>
                          <w:r>
                            <w:rPr>
                              <w:kern w:val="24"/>
                            </w:rPr>
                            <w:t>The shared values, aims and vision of the whole community are evident in the positive, respectful relationships that can be seen between staff, parents/carers, children and young people and partners</w:t>
                          </w:r>
                        </w:p>
                      </w:txbxContent>
                    </v:textbox>
                  </v:shape>
                </v:group>
                <v:group id="Group 9" o:spid="_x0000_s1038" style="position:absolute;top:4079;width:39502;height:15981" coordorigin=",-1939" coordsize="25670,1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ectangle: Rounded Corners 25" o:spid="_x0000_s1039" style="position:absolute;width:25670;height:11739;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" fillcolor="#4472c4 [3204]" strokecolor="white [3201]" strokeweight="1pt">
                    <v:stroke joinstyle="miter"/>
                  </v:roundrect>
                  <v:shape id="Rectangle: Rounded Corners 8" o:spid="_x0000_s1040" type="#_x0000_t202" style="position:absolute;left:343;top:-1939;width:24983;height:14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" filled="f" stroked="f">
                    <v:textbox inset="3.6pt,,3.6pt">
                      <w:txbxContent>
                        <w:p w14:paraId="4FD35F65" w14:textId="77777777" w:rsidR="006E560D" w:rsidRPr="006E560D" w:rsidRDefault="006E560D" w:rsidP="006E560D">
                          <w:pPr>
                            <w:spacing w:after="101" w:line="216" w:lineRule="auto"/>
                            <w:jc w:val="center"/>
                            <w:rPr>
                              <w:sz w:val="32"/>
                              <w:szCs w:val="32"/>
                            </w:rPr>
                          </w:pPr>
                          <w:r w:rsidRPr="006E560D">
                            <w:rPr>
                              <w:kern w:val="24"/>
                              <w:sz w:val="28"/>
                              <w:szCs w:val="28"/>
                            </w:rPr>
                            <w:t xml:space="preserve">Families are aware of and understand the school/ELC </w:t>
                          </w:r>
                          <w:proofErr w:type="gramStart"/>
                          <w:r w:rsidRPr="006E560D">
                            <w:rPr>
                              <w:kern w:val="24"/>
                              <w:sz w:val="28"/>
                              <w:szCs w:val="28"/>
                            </w:rPr>
                            <w:t>settings  nurturing</w:t>
                          </w:r>
                          <w:proofErr w:type="gramEnd"/>
                          <w:r w:rsidRPr="006E560D">
                            <w:rPr>
                              <w:kern w:val="24"/>
                              <w:sz w:val="28"/>
                              <w:szCs w:val="28"/>
                            </w:rPr>
                            <w:t xml:space="preserve"> approach and this extends to how they learn with and support their own family.</w:t>
                          </w:r>
                        </w:p>
                      </w:txbxContent>
                    </v:textbox>
                  </v:shape>
                </v:group>
                <v:group id="Group 10" o:spid="_x0000_s1041" style="position:absolute;top:45069;width:81089;height:9673" coordorigin="29982,26428" coordsize="2567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ctangle: Rounded Corners 23" o:spid="_x0000_s1042" style="position:absolute;left:29982;top:26428;width:25671;height:11739;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" fillcolor="#4472c4 [3204]" strokecolor="white [3201]" strokeweight="1pt">
                    <v:stroke joinstyle="miter"/>
                  </v:roundrect>
                  <v:shape id="Rectangle: Rounded Corners 10" o:spid="_x0000_s1043" type="#_x0000_t202" style="position:absolute;left:30326;top:26428;width:24983;height:9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" filled="f" stroked="f">
                    <v:textbox inset="3.6pt,,3.6pt">
                      <w:txbxContent>
                        <w:p w14:paraId="7AFF7E07" w14:textId="77777777" w:rsidR="006E560D" w:rsidRPr="009E1E0F" w:rsidRDefault="006E560D" w:rsidP="006E560D">
                          <w:pPr>
                            <w:spacing w:after="101" w:line="216" w:lineRule="auto"/>
                            <w:jc w:val="center"/>
                            <w:rPr>
                              <w:sz w:val="32"/>
                              <w:szCs w:val="32"/>
                            </w:rPr>
                          </w:pPr>
                          <w:r w:rsidRPr="009E1E0F">
                            <w:rPr>
                              <w:kern w:val="24"/>
                              <w:sz w:val="28"/>
                              <w:szCs w:val="28"/>
                            </w:rPr>
                            <w:t xml:space="preserve">There is a supportive, </w:t>
                          </w:r>
                          <w:proofErr w:type="gramStart"/>
                          <w:r w:rsidRPr="009E1E0F">
                            <w:rPr>
                              <w:kern w:val="24"/>
                              <w:sz w:val="28"/>
                              <w:szCs w:val="28"/>
                            </w:rPr>
                            <w:t>caring</w:t>
                          </w:r>
                          <w:proofErr w:type="gramEnd"/>
                          <w:r w:rsidRPr="009E1E0F">
                            <w:rPr>
                              <w:kern w:val="24"/>
                              <w:sz w:val="28"/>
                              <w:szCs w:val="28"/>
                            </w:rPr>
                            <w:t xml:space="preserve"> and inclusive community that fosters connectedness and child participation.</w:t>
                          </w:r>
                        </w:p>
                      </w:txbxContent>
                    </v:textbox>
                  </v:shape>
                </v:group>
                <v:group id="Group 11" o:spid="_x0000_s1044" style="position:absolute;left:28391;top:20060;width:24307;height:23628" coordorigin="29982,13214" coordsize="2567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Rectangle: Rounded Corners 21" o:spid="_x0000_s1045" style="position:absolute;left:29982;top:13214;width:25671;height:11739;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" fillcolor="#4472c4 [3204]" strokecolor="white [3201]" strokeweight="1pt">
                    <v:stroke joinstyle="miter"/>
                  </v:roundrect>
                  <v:shape id="Rectangle: Rounded Corners 12" o:spid="_x0000_s1046" type="#_x0000_t202" style="position:absolute;left:30326;top:13557;width:24983;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" filled="f" stroked="f">
                    <v:textbox inset="3.6pt,,3.6pt">
                      <w:txbxContent>
                        <w:p w14:paraId="3692D8AA" w14:textId="77777777" w:rsidR="006E560D" w:rsidRPr="006E560D" w:rsidRDefault="006E560D" w:rsidP="006E560D">
                          <w:pPr>
                            <w:spacing w:after="101" w:line="216" w:lineRule="auto"/>
                            <w:jc w:val="center"/>
                            <w:rPr>
                              <w:sz w:val="36"/>
                              <w:szCs w:val="36"/>
                            </w:rPr>
                          </w:pPr>
                          <w:r w:rsidRPr="006E560D">
                            <w:rPr>
                              <w:kern w:val="24"/>
                              <w:sz w:val="32"/>
                              <w:szCs w:val="32"/>
                            </w:rPr>
                            <w:t>The school/ELC setting recognises the part it plays in being at the heart of the community and makes as much provision as possible to fully involve the wider community.</w:t>
                          </w:r>
                        </w:p>
                      </w:txbxContent>
                    </v:textbox>
                  </v:shape>
                </v:group>
                <v:group id="Group 12" o:spid="_x0000_s1047" style="position:absolute;left:56782;top:32573;width:24307;height:11115" coordorigin="59965,26428" coordsize="2567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Rectangle: Rounded Corners 19" o:spid="_x0000_s1048" style="position:absolute;left:59965;top:26428;width:25671;height:11739;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" fillcolor="#4472c4 [3204]" strokecolor="white [3201]" strokeweight="1pt">
                    <v:stroke joinstyle="miter"/>
                  </v:roundrect>
                  <v:shape id="Rectangle: Rounded Corners 14" o:spid="_x0000_s1049" type="#_x0000_t202" style="position:absolute;left:60309;top:26772;width:24983;height:11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" filled="f" stroked="f">
                    <v:textbox inset="3.6pt,,3.6pt">
                      <w:txbxContent>
                        <w:p w14:paraId="3A8ED0FE" w14:textId="77777777" w:rsidR="006E560D" w:rsidRDefault="006E560D" w:rsidP="006E560D">
                          <w:pPr>
                            <w:spacing w:after="101" w:line="216" w:lineRule="auto"/>
                            <w:jc w:val="center"/>
                            <w:rPr>
                              <w:sz w:val="24"/>
                              <w:szCs w:val="24"/>
                            </w:rPr>
                          </w:pPr>
                          <w:r>
                            <w:rPr>
                              <w:kern w:val="24"/>
                            </w:rPr>
                            <w:t>Self-evaluation is used to specifically monitor and evaluate the emotional wellbeing of an organisation and how well supported learners, staff and parents/carers feel within the school/ELC setting.</w:t>
                          </w:r>
                        </w:p>
                      </w:txbxContent>
                    </v:textbox>
                  </v:shape>
                </v:group>
                <v:group id="Group 13" o:spid="_x0000_s1050" style="position:absolute;left:56782;top:20060;width:24307;height:11116" coordorigin="59965,13214" coordsize="2567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ectangle: Rounded Corners 17" o:spid="_x0000_s1051" style="position:absolute;left:59965;top:13214;width:25671;height:11739;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" fillcolor="#4472c4 [3204]" strokecolor="white [3201]" strokeweight="1pt">
                    <v:stroke joinstyle="miter"/>
                  </v:roundrect>
                  <v:shape id="Rectangle: Rounded Corners 16" o:spid="_x0000_s1052" type="#_x0000_t202" style="position:absolute;left:60309;top:13557;width:24983;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" filled="f" stroked="f">
                    <v:textbox inset="3.6pt,,3.6pt">
                      <w:txbxContent>
                        <w:p w14:paraId="13F474F2" w14:textId="77777777" w:rsidR="006E560D" w:rsidRDefault="006E560D" w:rsidP="006E560D">
                          <w:pPr>
                            <w:spacing w:after="101" w:line="216" w:lineRule="auto"/>
                            <w:jc w:val="center"/>
                            <w:rPr>
                              <w:sz w:val="24"/>
                              <w:szCs w:val="24"/>
                            </w:rPr>
                          </w:pPr>
                          <w:r>
                            <w:rPr>
                              <w:kern w:val="24"/>
                            </w:rPr>
                            <w:t>Families are invited to contribute to the school/ELC settings nurturing approach by way of consultation and focus groups</w:t>
                          </w:r>
                        </w:p>
                      </w:txbxContent>
                    </v:textbox>
                  </v:shape>
                </v:group>
                <v:group id="Group 14" o:spid="_x0000_s1053" style="position:absolute;left:44010;top:6147;width:36584;height:12516" coordorigin="59965" coordsize="25670,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Rectangle: Rounded Corners 15" o:spid="_x0000_s1054" style="position:absolute;left:59965;width:25671;height:11739;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" fillcolor="#4472c4 [3204]" strokecolor="white [3201]" strokeweight="1pt">
                    <v:stroke joinstyle="miter"/>
                  </v:roundrect>
                  <v:shape id="Rectangle: Rounded Corners 18" o:spid="_x0000_s1055" type="#_x0000_t202" style="position:absolute;left:60309;top:343;width:24983;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" filled="f" stroked="f">
                    <v:textbox inset="3.6pt,,3.6pt">
                      <w:txbxContent>
                        <w:p w14:paraId="24372522" w14:textId="77777777" w:rsidR="006E560D" w:rsidRPr="006E560D" w:rsidRDefault="006E560D" w:rsidP="006E560D">
                          <w:pPr>
                            <w:spacing w:after="101" w:line="216" w:lineRule="auto"/>
                            <w:jc w:val="center"/>
                            <w:rPr>
                              <w:sz w:val="32"/>
                              <w:szCs w:val="32"/>
                            </w:rPr>
                          </w:pPr>
                          <w:r w:rsidRPr="006E560D">
                            <w:rPr>
                              <w:kern w:val="24"/>
                              <w:sz w:val="28"/>
                              <w:szCs w:val="28"/>
                            </w:rPr>
                            <w:t xml:space="preserve">Provision is made to support families in an understanding of attachment and the key role that they have in supporting development, self-esteem, </w:t>
                          </w:r>
                          <w:proofErr w:type="gramStart"/>
                          <w:r w:rsidRPr="006E560D">
                            <w:rPr>
                              <w:kern w:val="24"/>
                              <w:sz w:val="28"/>
                              <w:szCs w:val="28"/>
                            </w:rPr>
                            <w:t>language</w:t>
                          </w:r>
                          <w:proofErr w:type="gramEnd"/>
                          <w:r w:rsidRPr="006E560D">
                            <w:rPr>
                              <w:kern w:val="24"/>
                              <w:sz w:val="28"/>
                              <w:szCs w:val="28"/>
                            </w:rPr>
                            <w:t xml:space="preserve"> and positive behaviour.</w:t>
                          </w:r>
                        </w:p>
                      </w:txbxContent>
                    </v:textbox>
                  </v:shape>
                </v:group>
              </v:group>
            </w:pict>
          </mc:Fallback>
        </mc:AlternateContent>
      </w:r>
    </w:p>
    <w:p w14:paraId="642698B9" w14:textId="61948382" w:rsidR="006E560D" w:rsidRDefault="00C65544" w:rsidP="006E560D">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9504" behindDoc="0" locked="0" layoutInCell="1" allowOverlap="1" wp14:anchorId="22C7A040" wp14:editId="7B425B0F">
                <wp:simplePos x="0" y="0"/>
                <wp:positionH relativeFrom="column">
                  <wp:posOffset>694101</wp:posOffset>
                </wp:positionH>
                <wp:positionV relativeFrom="paragraph">
                  <wp:posOffset>167894</wp:posOffset>
                </wp:positionV>
                <wp:extent cx="484632" cy="4748022"/>
                <wp:effectExtent l="19050" t="19050" r="29845" b="14605"/>
                <wp:wrapNone/>
                <wp:docPr id="31" name="Arrow: Up 31"/>
                <wp:cNvGraphicFramePr/>
                <a:graphic xmlns:a="http://schemas.openxmlformats.org/drawingml/2006/main">
                  <a:graphicData uri="http://schemas.microsoft.com/office/word/2010/wordprocessingShape">
                    <wps:wsp>
                      <wps:cNvSpPr/>
                      <wps:spPr>
                        <a:xfrm>
                          <a:off x="0" y="0"/>
                          <a:ext cx="484632" cy="4748022"/>
                        </a:xfrm>
                        <a:prstGeom prst="upArrow">
                          <a:avLst/>
                        </a:prstGeom>
                        <a:gradFill flip="none" rotWithShape="1">
                          <a:gsLst>
                            <a:gs pos="0">
                              <a:srgbClr val="F96951"/>
                            </a:gs>
                            <a:gs pos="17000">
                              <a:schemeClr val="accent4"/>
                            </a:gs>
                            <a:gs pos="100000">
                              <a:srgbClr val="92D050"/>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884D4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1" o:spid="_x0000_s1026" type="#_x0000_t68" style="position:absolute;margin-left:54.65pt;margin-top:13.2pt;width:38.15pt;height:373.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" adj="1102" fillcolor="#f96951" strokecolor="#1f3763 [1604]" strokeweight="1pt">
                <v:fill color2="#92d050" rotate="t" angle="180" colors="0 #f96951;11141f #ffc000;1 #92d050" focus="100%" type="gradient"/>
              </v:shape>
            </w:pict>
          </mc:Fallback>
        </mc:AlternateContent>
      </w:r>
    </w:p>
    <w:p w14:paraId="37BDEA24" w14:textId="5BDBD165" w:rsidR="006E560D" w:rsidRDefault="006E560D" w:rsidP="006E560D">
      <w:pPr>
        <w:rPr>
          <w:rFonts w:asciiTheme="majorHAnsi" w:hAnsiTheme="majorHAnsi" w:cstheme="majorHAnsi"/>
          <w:sz w:val="24"/>
          <w:szCs w:val="24"/>
        </w:rPr>
      </w:pPr>
    </w:p>
    <w:p w14:paraId="0BCC475D" w14:textId="38BA5039" w:rsidR="006E560D" w:rsidRDefault="006E560D" w:rsidP="006E560D">
      <w:pPr>
        <w:rPr>
          <w:rFonts w:asciiTheme="majorHAnsi" w:hAnsiTheme="majorHAnsi" w:cstheme="majorHAnsi"/>
          <w:sz w:val="24"/>
          <w:szCs w:val="24"/>
        </w:rPr>
      </w:pPr>
    </w:p>
    <w:p w14:paraId="36DA7DEC" w14:textId="153DEA91" w:rsidR="006E560D" w:rsidRDefault="006E560D" w:rsidP="006E560D">
      <w:pPr>
        <w:rPr>
          <w:rFonts w:asciiTheme="majorHAnsi" w:hAnsiTheme="majorHAnsi" w:cstheme="majorHAnsi"/>
          <w:sz w:val="24"/>
          <w:szCs w:val="24"/>
        </w:rPr>
      </w:pPr>
    </w:p>
    <w:p w14:paraId="771D96FB" w14:textId="112C16C0" w:rsidR="006E560D" w:rsidRDefault="006E560D" w:rsidP="006E560D">
      <w:pPr>
        <w:rPr>
          <w:rFonts w:asciiTheme="majorHAnsi" w:hAnsiTheme="majorHAnsi" w:cstheme="majorHAnsi"/>
          <w:sz w:val="24"/>
          <w:szCs w:val="24"/>
        </w:rPr>
      </w:pPr>
    </w:p>
    <w:p w14:paraId="453609A1" w14:textId="2425C229" w:rsidR="006E560D" w:rsidRDefault="006E560D" w:rsidP="006E560D">
      <w:pPr>
        <w:rPr>
          <w:rFonts w:asciiTheme="majorHAnsi" w:hAnsiTheme="majorHAnsi" w:cstheme="majorHAnsi"/>
          <w:sz w:val="24"/>
          <w:szCs w:val="24"/>
        </w:rPr>
      </w:pPr>
    </w:p>
    <w:p w14:paraId="451C3570" w14:textId="162C0B80" w:rsidR="006E560D" w:rsidRDefault="00C65544" w:rsidP="006E560D">
      <w:pPr>
        <w:rPr>
          <w:rFonts w:asciiTheme="majorHAnsi" w:hAnsiTheme="majorHAnsi" w:cstheme="majorHAnsi"/>
          <w:sz w:val="24"/>
          <w:szCs w:val="24"/>
        </w:rPr>
      </w:pPr>
      <w:r w:rsidRPr="00C65544">
        <w:rPr>
          <w:rFonts w:asciiTheme="majorHAnsi" w:hAnsiTheme="majorHAnsi" w:cstheme="majorHAnsi"/>
          <w:noProof/>
          <w:sz w:val="24"/>
          <w:szCs w:val="24"/>
        </w:rPr>
        <mc:AlternateContent>
          <mc:Choice Requires="wps">
            <w:drawing>
              <wp:anchor distT="45720" distB="45720" distL="114300" distR="114300" simplePos="0" relativeHeight="251672576" behindDoc="0" locked="0" layoutInCell="1" allowOverlap="1" wp14:anchorId="1E4E825C" wp14:editId="1F13AAE5">
                <wp:simplePos x="0" y="0"/>
                <wp:positionH relativeFrom="column">
                  <wp:posOffset>-561340</wp:posOffset>
                </wp:positionH>
                <wp:positionV relativeFrom="paragraph">
                  <wp:posOffset>382905</wp:posOffset>
                </wp:positionV>
                <wp:extent cx="1249045" cy="1404620"/>
                <wp:effectExtent l="0" t="0" r="825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1404620"/>
                        </a:xfrm>
                        <a:prstGeom prst="rect">
                          <a:avLst/>
                        </a:prstGeom>
                        <a:solidFill>
                          <a:srgbClr val="FFFFFF"/>
                        </a:solidFill>
                        <a:ln w="9525">
                          <a:noFill/>
                          <a:miter lim="800000"/>
                          <a:headEnd/>
                          <a:tailEnd/>
                        </a:ln>
                      </wps:spPr>
                      <wps:txbx>
                        <w:txbxContent>
                          <w:p w14:paraId="5D97178A" w14:textId="709E7A0F" w:rsidR="00C65544" w:rsidRPr="00C65544" w:rsidRDefault="00C65544" w:rsidP="00C65544">
                            <w:pPr>
                              <w:jc w:val="right"/>
                              <w:rPr>
                                <w:sz w:val="32"/>
                                <w:szCs w:val="32"/>
                              </w:rPr>
                            </w:pPr>
                            <w:r w:rsidRPr="00C65544">
                              <w:rPr>
                                <w:sz w:val="32"/>
                                <w:szCs w:val="32"/>
                              </w:rPr>
                              <w:t>Increasing engagement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E825C" id="Text Box 2" o:spid="_x0000_s1056" type="#_x0000_t202" style="position:absolute;margin-left:-44.2pt;margin-top:30.15pt;width:98.3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" stroked="f">
                <v:textbox style="mso-fit-shape-to-text:t">
                  <w:txbxContent>
                    <w:p w14:paraId="5D97178A" w14:textId="709E7A0F" w:rsidR="00C65544" w:rsidRPr="00C65544" w:rsidRDefault="00C65544" w:rsidP="00C65544">
                      <w:pPr>
                        <w:jc w:val="right"/>
                        <w:rPr>
                          <w:sz w:val="32"/>
                          <w:szCs w:val="32"/>
                        </w:rPr>
                      </w:pPr>
                      <w:r w:rsidRPr="00C65544">
                        <w:rPr>
                          <w:sz w:val="32"/>
                          <w:szCs w:val="32"/>
                        </w:rPr>
                        <w:t>Increasing engagement</w:t>
                      </w:r>
                    </w:p>
                  </w:txbxContent>
                </v:textbox>
                <w10:wrap type="square"/>
              </v:shape>
            </w:pict>
          </mc:Fallback>
        </mc:AlternateContent>
      </w:r>
    </w:p>
    <w:p w14:paraId="663ADC42" w14:textId="476C05EC" w:rsidR="006E560D" w:rsidRDefault="006E560D" w:rsidP="006E560D">
      <w:pPr>
        <w:rPr>
          <w:rFonts w:asciiTheme="majorHAnsi" w:hAnsiTheme="majorHAnsi" w:cstheme="majorHAnsi"/>
          <w:sz w:val="24"/>
          <w:szCs w:val="24"/>
        </w:rPr>
      </w:pPr>
    </w:p>
    <w:p w14:paraId="7B20B042" w14:textId="004FC327" w:rsidR="006E560D" w:rsidRDefault="006E560D" w:rsidP="006E560D">
      <w:pPr>
        <w:rPr>
          <w:rFonts w:asciiTheme="majorHAnsi" w:hAnsiTheme="majorHAnsi" w:cstheme="majorHAnsi"/>
          <w:sz w:val="24"/>
          <w:szCs w:val="24"/>
        </w:rPr>
      </w:pPr>
    </w:p>
    <w:p w14:paraId="3016BD7A" w14:textId="16B40657" w:rsidR="006E560D" w:rsidRDefault="006E560D" w:rsidP="006E560D">
      <w:pPr>
        <w:rPr>
          <w:rFonts w:asciiTheme="majorHAnsi" w:hAnsiTheme="majorHAnsi" w:cstheme="majorHAnsi"/>
          <w:sz w:val="24"/>
          <w:szCs w:val="24"/>
        </w:rPr>
      </w:pPr>
    </w:p>
    <w:p w14:paraId="736FC191" w14:textId="77777777" w:rsidR="006E560D" w:rsidRDefault="006E560D" w:rsidP="006E560D">
      <w:pPr>
        <w:rPr>
          <w:rFonts w:asciiTheme="majorHAnsi" w:hAnsiTheme="majorHAnsi" w:cstheme="majorHAnsi"/>
          <w:sz w:val="24"/>
          <w:szCs w:val="24"/>
        </w:rPr>
      </w:pPr>
    </w:p>
    <w:p w14:paraId="2161C61F" w14:textId="77777777" w:rsidR="006E560D" w:rsidRDefault="006E560D" w:rsidP="006E560D">
      <w:pPr>
        <w:rPr>
          <w:rFonts w:asciiTheme="majorHAnsi" w:hAnsiTheme="majorHAnsi" w:cstheme="majorHAnsi"/>
          <w:sz w:val="24"/>
          <w:szCs w:val="24"/>
        </w:rPr>
      </w:pPr>
    </w:p>
    <w:p w14:paraId="3EFA6336" w14:textId="77777777" w:rsidR="006E560D" w:rsidRDefault="006E560D" w:rsidP="006E560D">
      <w:pPr>
        <w:rPr>
          <w:rFonts w:asciiTheme="majorHAnsi" w:hAnsiTheme="majorHAnsi" w:cstheme="majorHAnsi"/>
          <w:sz w:val="24"/>
          <w:szCs w:val="24"/>
        </w:rPr>
      </w:pPr>
    </w:p>
    <w:p w14:paraId="26BCE131" w14:textId="77777777" w:rsidR="006E560D" w:rsidRDefault="006E560D" w:rsidP="006E560D">
      <w:pPr>
        <w:rPr>
          <w:rFonts w:asciiTheme="majorHAnsi" w:hAnsiTheme="majorHAnsi" w:cstheme="majorHAnsi"/>
          <w:sz w:val="24"/>
          <w:szCs w:val="24"/>
        </w:rPr>
      </w:pPr>
    </w:p>
    <w:p w14:paraId="32A59647" w14:textId="77777777" w:rsidR="006E560D" w:rsidRDefault="006E560D" w:rsidP="006E560D">
      <w:pPr>
        <w:rPr>
          <w:rFonts w:asciiTheme="majorHAnsi" w:hAnsiTheme="majorHAnsi" w:cstheme="majorHAnsi"/>
          <w:sz w:val="24"/>
          <w:szCs w:val="24"/>
        </w:rPr>
      </w:pPr>
    </w:p>
    <w:p w14:paraId="5C894CB2" w14:textId="77777777" w:rsidR="006E560D" w:rsidRDefault="006E560D" w:rsidP="006E560D">
      <w:pPr>
        <w:rPr>
          <w:rFonts w:asciiTheme="majorHAnsi" w:hAnsiTheme="majorHAnsi" w:cstheme="majorHAnsi"/>
          <w:sz w:val="24"/>
          <w:szCs w:val="24"/>
        </w:rPr>
      </w:pPr>
    </w:p>
    <w:p w14:paraId="10EC2DA8" w14:textId="77777777" w:rsidR="006E560D" w:rsidRDefault="006E560D" w:rsidP="006E560D">
      <w:pPr>
        <w:rPr>
          <w:rFonts w:asciiTheme="majorHAnsi" w:hAnsiTheme="majorHAnsi" w:cstheme="majorHAnsi"/>
          <w:sz w:val="24"/>
          <w:szCs w:val="24"/>
        </w:rPr>
      </w:pPr>
    </w:p>
    <w:p w14:paraId="3717CEB9" w14:textId="3BFADF79" w:rsidR="006E560D" w:rsidRPr="00C65544" w:rsidRDefault="006E560D" w:rsidP="006E560D">
      <w:pPr>
        <w:rPr>
          <w:rFonts w:cstheme="minorHAnsi"/>
          <w:sz w:val="24"/>
          <w:szCs w:val="24"/>
        </w:rPr>
      </w:pPr>
      <w:r w:rsidRPr="00C65544">
        <w:rPr>
          <w:rFonts w:cstheme="minorHAnsi"/>
          <w:noProof/>
          <w:sz w:val="24"/>
          <w:szCs w:val="24"/>
        </w:rPr>
        <w:lastRenderedPageBreak/>
        <mc:AlternateContent>
          <mc:Choice Requires="wpc">
            <w:drawing>
              <wp:anchor distT="0" distB="0" distL="114300" distR="114300" simplePos="0" relativeHeight="251670528" behindDoc="0" locked="0" layoutInCell="1" allowOverlap="1" wp14:anchorId="27F28686" wp14:editId="1E1F9C4C">
                <wp:simplePos x="0" y="0"/>
                <wp:positionH relativeFrom="column">
                  <wp:posOffset>0</wp:posOffset>
                </wp:positionH>
                <wp:positionV relativeFrom="paragraph">
                  <wp:posOffset>660908</wp:posOffset>
                </wp:positionV>
                <wp:extent cx="9083040" cy="5046980"/>
                <wp:effectExtent l="0" t="0" r="3810" b="1270"/>
                <wp:wrapNone/>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4" name="Arrow: Circular 34"/>
                        <wps:cNvSpPr/>
                        <wps:spPr>
                          <a:xfrm>
                            <a:off x="597973" y="0"/>
                            <a:ext cx="2152945" cy="2153274"/>
                          </a:xfrm>
                          <a:prstGeom prst="circularArrow">
                            <a:avLst>
                              <a:gd name="adj1" fmla="val 10980"/>
                              <a:gd name="adj2" fmla="val 1142322"/>
                              <a:gd name="adj3" fmla="val 4500000"/>
                              <a:gd name="adj4" fmla="val 10800000"/>
                              <a:gd name="adj5" fmla="val 12500"/>
                            </a:avLst>
                          </a:prstGeom>
                          <a:solidFill>
                            <a:srgbClr val="F9695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wgp>
                        <wpg:cNvPr id="35" name="Group 35"/>
                        <wpg:cNvGrpSpPr/>
                        <wpg:grpSpPr>
                          <a:xfrm>
                            <a:off x="1073844" y="777397"/>
                            <a:ext cx="1196351" cy="598032"/>
                            <a:chOff x="1141531" y="826398"/>
                            <a:chExt cx="1271759" cy="635727"/>
                          </a:xfrm>
                        </wpg:grpSpPr>
                        <wps:wsp>
                          <wps:cNvPr id="44" name="Rectangle 44"/>
                          <wps:cNvSpPr/>
                          <wps:spPr>
                            <a:xfrm>
                              <a:off x="1141531" y="826398"/>
                              <a:ext cx="1271759" cy="635727"/>
                            </a:xfrm>
                            <a:prstGeom prst="rect">
                              <a:avLst/>
                            </a:pr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bodyPr/>
                        </wps:wsp>
                        <wps:wsp>
                          <wps:cNvPr id="45" name="Text Box 45"/>
                          <wps:cNvSpPr txBox="1"/>
                          <wps:spPr>
                            <a:xfrm>
                              <a:off x="1141531" y="826398"/>
                              <a:ext cx="1271759" cy="635727"/>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14:paraId="72984C2F" w14:textId="77777777" w:rsidR="006E560D" w:rsidRPr="003D2208" w:rsidRDefault="006E560D" w:rsidP="006E560D">
                                <w:pPr>
                                  <w:spacing w:after="92" w:line="216" w:lineRule="auto"/>
                                  <w:jc w:val="center"/>
                                  <w:rPr>
                                    <w:sz w:val="24"/>
                                    <w:szCs w:val="24"/>
                                  </w:rPr>
                                </w:pPr>
                                <w:r w:rsidRPr="003D2208">
                                  <w:rPr>
                                    <w:kern w:val="24"/>
                                  </w:rPr>
                                  <w:t>1.</w:t>
                                </w:r>
                                <w:r>
                                  <w:rPr>
                                    <w:kern w:val="24"/>
                                  </w:rPr>
                                  <w:t xml:space="preserve"> </w:t>
                                </w:r>
                                <w:r w:rsidRPr="003D2208">
                                  <w:rPr>
                                    <w:kern w:val="24"/>
                                  </w:rPr>
                                  <w:t>Consideration of parental involvement in RNRA</w:t>
                                </w:r>
                              </w:p>
                            </w:txbxContent>
                          </wps:txbx>
                          <wps:bodyPr spcFirstLastPara="0" vert="horz" wrap="square" lIns="6985" tIns="6985" rIns="6985" bIns="6985" numCol="1" spcCol="1270" anchor="ctr" anchorCtr="0">
                            <a:noAutofit/>
                          </wps:bodyPr>
                        </wps:wsp>
                      </wpg:wgp>
                      <wps:wsp>
                        <wps:cNvPr id="36" name="Shape 36"/>
                        <wps:cNvSpPr/>
                        <wps:spPr>
                          <a:xfrm>
                            <a:off x="0" y="1237215"/>
                            <a:ext cx="2152945" cy="2153273"/>
                          </a:xfrm>
                          <a:prstGeom prst="leftCircularArrow">
                            <a:avLst>
                              <a:gd name="adj1" fmla="val 10980"/>
                              <a:gd name="adj2" fmla="val 1142322"/>
                              <a:gd name="adj3" fmla="val 6300000"/>
                              <a:gd name="adj4" fmla="val 18900000"/>
                              <a:gd name="adj5" fmla="val 12500"/>
                            </a:avLst>
                          </a:prstGeom>
                          <a:solidFill>
                            <a:schemeClr val="accent4"/>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wgp>
                        <wpg:cNvPr id="37" name="Group 37"/>
                        <wpg:cNvGrpSpPr/>
                        <wpg:grpSpPr>
                          <a:xfrm>
                            <a:off x="478297" y="2021769"/>
                            <a:ext cx="1196350" cy="598031"/>
                            <a:chOff x="508445" y="2149205"/>
                            <a:chExt cx="1271759" cy="635727"/>
                          </a:xfrm>
                        </wpg:grpSpPr>
                        <wps:wsp>
                          <wps:cNvPr id="42" name="Rectangle 42"/>
                          <wps:cNvSpPr/>
                          <wps:spPr>
                            <a:xfrm>
                              <a:off x="508445" y="2149205"/>
                              <a:ext cx="1271759" cy="635727"/>
                            </a:xfrm>
                            <a:prstGeom prst="rect">
                              <a:avLst/>
                            </a:pr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bodyPr/>
                        </wps:wsp>
                        <wps:wsp>
                          <wps:cNvPr id="43" name="Text Box 43"/>
                          <wps:cNvSpPr txBox="1"/>
                          <wps:spPr>
                            <a:xfrm>
                              <a:off x="508445" y="2149205"/>
                              <a:ext cx="1271759" cy="635727"/>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14:paraId="57AFA82D" w14:textId="77777777" w:rsidR="006E560D" w:rsidRDefault="006E560D" w:rsidP="006E560D">
                                <w:pPr>
                                  <w:spacing w:after="92" w:line="216" w:lineRule="auto"/>
                                  <w:jc w:val="center"/>
                                  <w:rPr>
                                    <w:sz w:val="24"/>
                                    <w:szCs w:val="24"/>
                                  </w:rPr>
                                </w:pPr>
                                <w:r>
                                  <w:rPr>
                                    <w:kern w:val="24"/>
                                  </w:rPr>
                                  <w:t>2. Developing parental engagement in RNRA</w:t>
                                </w:r>
                              </w:p>
                            </w:txbxContent>
                          </wps:txbx>
                          <wps:bodyPr spcFirstLastPara="0" vert="horz" wrap="square" lIns="6985" tIns="6985" rIns="6985" bIns="6985" numCol="1" spcCol="1270" anchor="ctr" anchorCtr="0">
                            <a:noAutofit/>
                          </wps:bodyPr>
                        </wps:wsp>
                      </wpg:wgp>
                      <wps:wsp>
                        <wps:cNvPr id="38" name="Block Arc 38"/>
                        <wps:cNvSpPr/>
                        <wps:spPr>
                          <a:xfrm>
                            <a:off x="751206" y="2622485"/>
                            <a:ext cx="1849713" cy="1850455"/>
                          </a:xfrm>
                          <a:prstGeom prst="blockArc">
                            <a:avLst>
                              <a:gd name="adj1" fmla="val 13500000"/>
                              <a:gd name="adj2" fmla="val 10800000"/>
                              <a:gd name="adj3" fmla="val 12740"/>
                            </a:avLst>
                          </a:prstGeom>
                          <a:solidFill>
                            <a:srgbClr val="92D050"/>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wgp>
                        <wpg:cNvPr id="39" name="Group 39"/>
                        <wpg:cNvGrpSpPr/>
                        <wpg:grpSpPr>
                          <a:xfrm>
                            <a:off x="1076675" y="3267930"/>
                            <a:ext cx="1196350" cy="598032"/>
                            <a:chOff x="1144540" y="3473915"/>
                            <a:chExt cx="1271759" cy="635727"/>
                          </a:xfrm>
                        </wpg:grpSpPr>
                        <wps:wsp>
                          <wps:cNvPr id="40" name="Rectangle 40"/>
                          <wps:cNvSpPr/>
                          <wps:spPr>
                            <a:xfrm>
                              <a:off x="1144540" y="3473915"/>
                              <a:ext cx="1271759" cy="635727"/>
                            </a:xfrm>
                            <a:prstGeom prst="rect">
                              <a:avLst/>
                            </a:pr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bodyPr/>
                        </wps:wsp>
                        <wps:wsp>
                          <wps:cNvPr id="41" name="Text Box 41"/>
                          <wps:cNvSpPr txBox="1"/>
                          <wps:spPr>
                            <a:xfrm>
                              <a:off x="1144540" y="3473915"/>
                              <a:ext cx="1271759" cy="635727"/>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14:paraId="08D39EFE" w14:textId="77777777" w:rsidR="006E560D" w:rsidRDefault="006E560D" w:rsidP="006E560D">
                                <w:pPr>
                                  <w:spacing w:after="92" w:line="216" w:lineRule="auto"/>
                                  <w:jc w:val="center"/>
                                  <w:rPr>
                                    <w:sz w:val="24"/>
                                    <w:szCs w:val="24"/>
                                  </w:rPr>
                                </w:pPr>
                                <w:r>
                                  <w:rPr>
                                    <w:kern w:val="24"/>
                                  </w:rPr>
                                  <w:t>3. Embedding parental engagement in RNRA</w:t>
                                </w:r>
                              </w:p>
                            </w:txbxContent>
                          </wps:txbx>
                          <wps:bodyPr spcFirstLastPara="0" vert="horz" wrap="square" lIns="6985" tIns="6985" rIns="6985" bIns="6985" numCol="1" spcCol="1270" anchor="ctr" anchorCtr="0">
                            <a:noAutofit/>
                          </wps:bodyPr>
                        </wps:wsp>
                      </wpg:wgp>
                      <wps:wsp>
                        <wps:cNvPr id="46" name="Rectangle: Folded Corner 46"/>
                        <wps:cNvSpPr/>
                        <wps:spPr>
                          <a:xfrm>
                            <a:off x="2749937" y="121880"/>
                            <a:ext cx="6040495" cy="1115335"/>
                          </a:xfrm>
                          <a:prstGeom prst="foldedCorner">
                            <a:avLst/>
                          </a:prstGeom>
                        </wps:spPr>
                        <wps:style>
                          <a:lnRef idx="1">
                            <a:schemeClr val="accent2"/>
                          </a:lnRef>
                          <a:fillRef idx="2">
                            <a:schemeClr val="accent2"/>
                          </a:fillRef>
                          <a:effectRef idx="1">
                            <a:schemeClr val="accent2"/>
                          </a:effectRef>
                          <a:fontRef idx="minor">
                            <a:schemeClr val="dk1"/>
                          </a:fontRef>
                        </wps:style>
                        <wps:txbx>
                          <w:txbxContent>
                            <w:p w14:paraId="3987252E" w14:textId="77777777" w:rsidR="006E560D" w:rsidRDefault="006E560D" w:rsidP="006E560D">
                              <w:r>
                                <w:t>1. Evidence of 0-2 of:</w:t>
                              </w:r>
                            </w:p>
                            <w:p w14:paraId="10AA2450" w14:textId="77777777" w:rsidR="006E560D" w:rsidRPr="003D2208" w:rsidRDefault="006E560D" w:rsidP="006E560D">
                              <w:pPr>
                                <w:pStyle w:val="ListParagraph"/>
                                <w:numPr>
                                  <w:ilvl w:val="0"/>
                                  <w:numId w:val="2"/>
                                </w:numPr>
                              </w:pPr>
                              <w:r w:rsidRPr="003D2208">
                                <w:t>Informing parents about RNRA in the establishment</w:t>
                              </w:r>
                              <w:r>
                                <w:t xml:space="preserve"> </w:t>
                              </w:r>
                              <w:proofErr w:type="gramStart"/>
                              <w:r>
                                <w:t>e.g.</w:t>
                              </w:r>
                              <w:proofErr w:type="gramEnd"/>
                              <w:r>
                                <w:t xml:space="preserve"> newsletter, website, information session.</w:t>
                              </w:r>
                            </w:p>
                            <w:p w14:paraId="6A3FD94B" w14:textId="77777777" w:rsidR="006E560D" w:rsidRPr="003D2208" w:rsidRDefault="006E560D" w:rsidP="006E560D">
                              <w:pPr>
                                <w:pStyle w:val="ListParagraph"/>
                                <w:numPr>
                                  <w:ilvl w:val="0"/>
                                  <w:numId w:val="2"/>
                                </w:numPr>
                              </w:pPr>
                              <w:r w:rsidRPr="003D2208">
                                <w:t xml:space="preserve">Gathering information from parents at any stage </w:t>
                              </w:r>
                              <w:proofErr w:type="gramStart"/>
                              <w:r>
                                <w:t>e.g.</w:t>
                              </w:r>
                              <w:proofErr w:type="gramEnd"/>
                              <w:r>
                                <w:t xml:space="preserve"> surveys, focus groups etc.</w:t>
                              </w:r>
                            </w:p>
                            <w:p w14:paraId="2E7FEFFC" w14:textId="77777777" w:rsidR="006E560D" w:rsidRDefault="006E560D" w:rsidP="006E560D">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Folded Corner 47"/>
                        <wps:cNvSpPr/>
                        <wps:spPr>
                          <a:xfrm>
                            <a:off x="2749651" y="1315219"/>
                            <a:ext cx="6040781" cy="1123181"/>
                          </a:xfrm>
                          <a:prstGeom prst="foldedCorner">
                            <a:avLst/>
                          </a:prstGeom>
                        </wps:spPr>
                        <wps:style>
                          <a:lnRef idx="1">
                            <a:schemeClr val="accent4"/>
                          </a:lnRef>
                          <a:fillRef idx="2">
                            <a:schemeClr val="accent4"/>
                          </a:fillRef>
                          <a:effectRef idx="1">
                            <a:schemeClr val="accent4"/>
                          </a:effectRef>
                          <a:fontRef idx="minor">
                            <a:schemeClr val="dk1"/>
                          </a:fontRef>
                        </wps:style>
                        <wps:txbx>
                          <w:txbxContent>
                            <w:p w14:paraId="7D2652F0" w14:textId="77777777" w:rsidR="006E560D" w:rsidRPr="003D2208" w:rsidRDefault="006E560D" w:rsidP="006E560D">
                              <w:pPr>
                                <w:spacing w:line="256" w:lineRule="auto"/>
                                <w:ind w:left="720" w:hanging="720"/>
                                <w:jc w:val="both"/>
                                <w:rPr>
                                  <w:rFonts w:eastAsia="Calibri"/>
                                </w:rPr>
                              </w:pPr>
                              <w:r>
                                <w:rPr>
                                  <w:rFonts w:eastAsia="Calibri"/>
                                </w:rPr>
                                <w:t xml:space="preserve">2. In addition to </w:t>
                              </w:r>
                              <w:r w:rsidRPr="00E57059">
                                <w:rPr>
                                  <w:rFonts w:eastAsia="Calibri"/>
                                  <w:b/>
                                  <w:bCs/>
                                </w:rPr>
                                <w:t>all</w:t>
                              </w:r>
                              <w:r>
                                <w:rPr>
                                  <w:rFonts w:eastAsia="Calibri"/>
                                </w:rPr>
                                <w:t xml:space="preserve"> at stage 1, evidence of at least 1 of:</w:t>
                              </w:r>
                            </w:p>
                            <w:p w14:paraId="4248AA76" w14:textId="77777777" w:rsidR="006E560D" w:rsidRPr="003D2208" w:rsidRDefault="006E560D" w:rsidP="006E560D">
                              <w:pPr>
                                <w:pStyle w:val="ListParagraph"/>
                                <w:numPr>
                                  <w:ilvl w:val="0"/>
                                  <w:numId w:val="6"/>
                                </w:numPr>
                                <w:spacing w:line="256" w:lineRule="auto"/>
                                <w:rPr>
                                  <w:rFonts w:eastAsia="Calibri"/>
                                </w:rPr>
                              </w:pPr>
                              <w:r w:rsidRPr="003D2208">
                                <w:rPr>
                                  <w:rFonts w:eastAsia="Calibri"/>
                                </w:rPr>
                                <w:t>Involving parents in at least 1 change idea (detailed in action plan)</w:t>
                              </w:r>
                              <w:r>
                                <w:rPr>
                                  <w:rFonts w:eastAsia="Calibri"/>
                                </w:rPr>
                                <w:t xml:space="preserve"> </w:t>
                              </w:r>
                              <w:proofErr w:type="gramStart"/>
                              <w:r>
                                <w:rPr>
                                  <w:rFonts w:eastAsia="Calibri"/>
                                </w:rPr>
                                <w:t>e.g.</w:t>
                              </w:r>
                              <w:proofErr w:type="gramEnd"/>
                              <w:r>
                                <w:rPr>
                                  <w:rFonts w:eastAsia="Calibri"/>
                                </w:rPr>
                                <w:t xml:space="preserve"> development of a space for family learning, family team building events etc.</w:t>
                              </w:r>
                            </w:p>
                            <w:p w14:paraId="78C052A5" w14:textId="77777777" w:rsidR="006E560D" w:rsidRDefault="006E560D" w:rsidP="006E560D">
                              <w:pPr>
                                <w:pStyle w:val="ListParagraph"/>
                                <w:numPr>
                                  <w:ilvl w:val="0"/>
                                  <w:numId w:val="6"/>
                                </w:numPr>
                                <w:spacing w:line="256" w:lineRule="auto"/>
                                <w:rPr>
                                  <w:rFonts w:eastAsia="Calibri"/>
                                </w:rPr>
                              </w:pPr>
                              <w:r>
                                <w:rPr>
                                  <w:rFonts w:eastAsia="Calibri"/>
                                </w:rPr>
                                <w:t xml:space="preserve">Working with parents to develop their knowledge &amp; understanding of RNRA theory/practice </w:t>
                              </w:r>
                              <w:proofErr w:type="gramStart"/>
                              <w:r>
                                <w:rPr>
                                  <w:rFonts w:eastAsia="Calibri"/>
                                </w:rPr>
                                <w:t>e.g.</w:t>
                              </w:r>
                              <w:proofErr w:type="gramEnd"/>
                              <w:r>
                                <w:rPr>
                                  <w:rFonts w:eastAsia="Calibri"/>
                                </w:rPr>
                                <w:t xml:space="preserve"> workshops on attachment theory, trauma, nurture principles, mental health </w:t>
                              </w:r>
                            </w:p>
                            <w:p w14:paraId="052F85B9" w14:textId="77777777" w:rsidR="006E560D" w:rsidRDefault="006E560D" w:rsidP="006E560D">
                              <w:pPr>
                                <w:spacing w:line="256" w:lineRule="auto"/>
                                <w:ind w:left="720"/>
                                <w:rPr>
                                  <w:rFonts w:eastAsiaTheme="minorEastAsia"/>
                                </w:rP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Folded Corner 48"/>
                        <wps:cNvSpPr/>
                        <wps:spPr>
                          <a:xfrm>
                            <a:off x="2749650" y="2595847"/>
                            <a:ext cx="6040781" cy="2073689"/>
                          </a:xfrm>
                          <a:prstGeom prst="foldedCorner">
                            <a:avLst/>
                          </a:prstGeom>
                        </wps:spPr>
                        <wps:style>
                          <a:lnRef idx="1">
                            <a:schemeClr val="accent6"/>
                          </a:lnRef>
                          <a:fillRef idx="2">
                            <a:schemeClr val="accent6"/>
                          </a:fillRef>
                          <a:effectRef idx="1">
                            <a:schemeClr val="accent6"/>
                          </a:effectRef>
                          <a:fontRef idx="minor">
                            <a:schemeClr val="dk1"/>
                          </a:fontRef>
                        </wps:style>
                        <wps:txbx>
                          <w:txbxContent>
                            <w:p w14:paraId="0B29AE67" w14:textId="77777777" w:rsidR="006E560D" w:rsidRDefault="006E560D" w:rsidP="006E560D">
                              <w:pPr>
                                <w:spacing w:line="254" w:lineRule="auto"/>
                                <w:ind w:left="720" w:hanging="720"/>
                                <w:jc w:val="both"/>
                                <w:rPr>
                                  <w:sz w:val="24"/>
                                  <w:szCs w:val="24"/>
                                </w:rPr>
                              </w:pPr>
                              <w:r>
                                <w:rPr>
                                  <w:rFonts w:eastAsia="Calibri"/>
                                </w:rPr>
                                <w:t xml:space="preserve">3. In addition to </w:t>
                              </w:r>
                              <w:r w:rsidRPr="00E57059">
                                <w:rPr>
                                  <w:rFonts w:eastAsia="Calibri"/>
                                  <w:b/>
                                  <w:bCs/>
                                </w:rPr>
                                <w:t>all</w:t>
                              </w:r>
                              <w:r>
                                <w:rPr>
                                  <w:rFonts w:eastAsia="Calibri"/>
                                </w:rPr>
                                <w:t xml:space="preserve"> at stages 1 &amp; 2, evidence of at least 2 of:</w:t>
                              </w:r>
                            </w:p>
                            <w:p w14:paraId="59144EA1" w14:textId="77777777" w:rsidR="006E560D" w:rsidRDefault="006E560D" w:rsidP="006E560D">
                              <w:pPr>
                                <w:pStyle w:val="ListParagraph"/>
                                <w:numPr>
                                  <w:ilvl w:val="0"/>
                                  <w:numId w:val="9"/>
                                </w:numPr>
                                <w:spacing w:after="0" w:line="254" w:lineRule="auto"/>
                                <w:rPr>
                                  <w:rFonts w:eastAsia="Times New Roman"/>
                                </w:rPr>
                              </w:pPr>
                              <w:r>
                                <w:rPr>
                                  <w:rFonts w:eastAsia="Calibri"/>
                                </w:rPr>
                                <w:t xml:space="preserve">Involving parents in </w:t>
                              </w:r>
                              <w:r w:rsidRPr="00AA13CD">
                                <w:rPr>
                                  <w:rFonts w:eastAsia="Calibri"/>
                                  <w:b/>
                                  <w:bCs/>
                                </w:rPr>
                                <w:t>more than 1</w:t>
                              </w:r>
                              <w:r>
                                <w:rPr>
                                  <w:rFonts w:eastAsia="Calibri"/>
                                </w:rPr>
                                <w:t xml:space="preserve"> change idea (detailed in action plan)</w:t>
                              </w:r>
                            </w:p>
                            <w:p w14:paraId="7B194C94" w14:textId="77777777" w:rsidR="006E560D" w:rsidRPr="00AA13CD" w:rsidRDefault="006E560D" w:rsidP="006E560D">
                              <w:pPr>
                                <w:pStyle w:val="ListParagraph"/>
                                <w:numPr>
                                  <w:ilvl w:val="0"/>
                                  <w:numId w:val="9"/>
                                </w:numPr>
                                <w:spacing w:after="0" w:line="254" w:lineRule="auto"/>
                                <w:jc w:val="both"/>
                                <w:rPr>
                                  <w:rFonts w:eastAsia="Times New Roman"/>
                                </w:rPr>
                              </w:pPr>
                              <w:r w:rsidRPr="00AA13CD">
                                <w:rPr>
                                  <w:rFonts w:eastAsia="Calibri"/>
                                </w:rPr>
                                <w:t>Working with parents to develop their knowledge &amp; understanding of RNRA theory/practice and supporting parents to use these concepts with their children</w:t>
                              </w:r>
                              <w:r>
                                <w:rPr>
                                  <w:rFonts w:eastAsia="Calibri"/>
                                </w:rPr>
                                <w:t xml:space="preserve"> </w:t>
                              </w:r>
                              <w:proofErr w:type="gramStart"/>
                              <w:r>
                                <w:rPr>
                                  <w:rFonts w:eastAsia="Calibri"/>
                                </w:rPr>
                                <w:t>e.g.</w:t>
                              </w:r>
                              <w:proofErr w:type="gramEnd"/>
                              <w:r>
                                <w:rPr>
                                  <w:rFonts w:eastAsia="Calibri"/>
                                </w:rPr>
                                <w:t xml:space="preserve"> establishment staff as NVR supporters for a parent, parent/child groups in the establishment </w:t>
                              </w:r>
                              <w:r w:rsidRPr="00AA13CD">
                                <w:rPr>
                                  <w:rFonts w:eastAsia="Calibri"/>
                                </w:rPr>
                                <w:t xml:space="preserve"> </w:t>
                              </w:r>
                            </w:p>
                            <w:p w14:paraId="149BBEA8" w14:textId="77777777" w:rsidR="006E560D" w:rsidRDefault="006E560D" w:rsidP="006E560D">
                              <w:pPr>
                                <w:pStyle w:val="ListParagraph"/>
                                <w:numPr>
                                  <w:ilvl w:val="0"/>
                                  <w:numId w:val="9"/>
                                </w:numPr>
                                <w:spacing w:after="0" w:line="254" w:lineRule="auto"/>
                                <w:jc w:val="both"/>
                                <w:rPr>
                                  <w:rFonts w:eastAsia="Times New Roman"/>
                                </w:rPr>
                              </w:pPr>
                              <w:r>
                                <w:rPr>
                                  <w:rFonts w:eastAsia="Calibri"/>
                                </w:rPr>
                                <w:t xml:space="preserve">Parents collaborate with the establishment about the development of RNRA in the establishment and/or community </w:t>
                              </w:r>
                              <w:proofErr w:type="gramStart"/>
                              <w:r>
                                <w:rPr>
                                  <w:rFonts w:eastAsia="Calibri"/>
                                </w:rPr>
                                <w:t>e.g.</w:t>
                              </w:r>
                              <w:proofErr w:type="gramEnd"/>
                              <w:r>
                                <w:rPr>
                                  <w:rFonts w:eastAsia="Calibri"/>
                                </w:rPr>
                                <w:t xml:space="preserve"> parent council representative links with RNRA core group, parents contribute to development and refinement of a change idea etc.</w:t>
                              </w:r>
                            </w:p>
                            <w:p w14:paraId="35EDF44B" w14:textId="77777777" w:rsidR="006E560D" w:rsidRDefault="006E560D" w:rsidP="006E560D">
                              <w:pPr>
                                <w:spacing w:line="254" w:lineRule="auto"/>
                                <w:ind w:left="720"/>
                                <w:rPr>
                                  <w:rFonts w:eastAsiaTheme="minorEastAsia"/>
                                </w:rP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27F28686" id="Canvas 33" o:spid="_x0000_s1057" editas="canvas" style="position:absolute;margin-left:0;margin-top:52.05pt;width:715.2pt;height:397.4pt;z-index:251670528;mso-width-relative:margin;mso-height-relative:margin" coordsize="90830,5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">
                <v:shape id="_x0000_s1058" type="#_x0000_t75" style="position:absolute;width:90830;height:50469;visibility:visible;mso-wrap-style:square" filled="t">
                  <v:fill o:detectmouseclick="t"/>
                  <v:path o:connecttype="none"/>
                </v:shape>
                <v:shape id="Arrow: Circular 34" o:spid="_x0000_s1059" style="position:absolute;left:5979;width:21530;height:21532;visibility:visible;mso-wrap-style:square;v-text-anchor:top" coordsize="2152945,215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" path="m150921,1076637v,-485171,374522,-888031,858325,-923271c1493068,118125,1922006,462490,1992264,942563v70253,480038,-241958,932890,-715534,1037861l1266517,2125080,1019599,1882150r284826,-293970l1294370,1730597v333977,-111333,530376,-456539,455487,-800599c1674957,585887,1352779,353583,1002713,391275,652674,428965,387315,724492,387315,1076637r-236394,xe" fillcolor="#f96951" strokecolor="white [3201]" strokeweight="1pt">
                  <v:stroke joinstyle="miter"/>
                  <v:path arrowok="t" o:connecttype="custom" o:connectlocs="150921,1076637;1009246,153366;1992264,942563;1276730,1980424;1266517,2125080;1019599,1882150;1304425,1588180;1294370,1730597;1749857,929998;1002713,391275;387315,1076637;150921,1076637" o:connectangles="0,0,0,0,0,0,0,0,0,0,0,0"/>
                </v:shape>
                <v:group id="Group 35" o:spid="_x0000_s1060" style="position:absolute;left:10738;top:7773;width:11963;height:5981" coordorigin="11415,8263" coordsize="12717,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44" o:spid="_x0000_s1061" style="position:absolute;left:11415;top:8263;width:12717;height:6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4BxQAAANsAAAAPAAAAZHJzL2Rvd25yZXYueG1sRI9Ba8JA&#10;FITvBf/D8oReSt1Yp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BjhN4BxQAAANsAAAAP&#10;AAAAAAAAAAAAAAAAAAcCAABkcnMvZG93bnJldi54bWxQSwUGAAAAAAMAAwC3AAAA+QIAAAAA&#10;" filled="f" stroked="f"/>
                  <v:shape id="Text Box 45" o:spid="_x0000_s1062" type="#_x0000_t202" style="position:absolute;left:11415;top:8263;width:12717;height:6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" filled="f" stroked="f">
                    <v:textbox inset=".55pt,.55pt,.55pt,.55pt">
                      <w:txbxContent>
                        <w:p w14:paraId="72984C2F" w14:textId="77777777" w:rsidR="006E560D" w:rsidRPr="003D2208" w:rsidRDefault="006E560D" w:rsidP="006E560D">
                          <w:pPr>
                            <w:spacing w:after="92" w:line="216" w:lineRule="auto"/>
                            <w:jc w:val="center"/>
                            <w:rPr>
                              <w:sz w:val="24"/>
                              <w:szCs w:val="24"/>
                            </w:rPr>
                          </w:pPr>
                          <w:r w:rsidRPr="003D2208">
                            <w:rPr>
                              <w:kern w:val="24"/>
                            </w:rPr>
                            <w:t>1.</w:t>
                          </w:r>
                          <w:r>
                            <w:rPr>
                              <w:kern w:val="24"/>
                            </w:rPr>
                            <w:t xml:space="preserve"> </w:t>
                          </w:r>
                          <w:r w:rsidRPr="003D2208">
                            <w:rPr>
                              <w:kern w:val="24"/>
                            </w:rPr>
                            <w:t>Consideration of parental involvement in RNRA</w:t>
                          </w:r>
                        </w:p>
                      </w:txbxContent>
                    </v:textbox>
                  </v:shape>
                </v:group>
                <v:shape id="Shape 36" o:spid="_x0000_s1063" style="position:absolute;top:12372;width:21529;height:21532;visibility:visible;mso-wrap-style:square;v-text-anchor:top" coordsize="2152945,215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" path="m1730994,422115l1563839,589270c1362518,387854,1058084,331019,797680,446238,537346,561425,374609,824862,388088,1109277v13480,284425,200415,531288,470488,621319l848520,1588179r284826,293970l886428,2125079,876215,1980424c491503,1895151,202953,1575605,157186,1184156,111421,792732,318444,415241,673070,243476,1027772,71674,1452344,143367,1730994,422116r,-1xe" fillcolor="#ffc000 [3207]" strokecolor="white [3201]" strokeweight="1pt">
                  <v:stroke joinstyle="miter"/>
                  <v:path arrowok="t" o:connecttype="custom" o:connectlocs="1730994,422115;1563839,589270;797680,446238;388088,1109277;858576,1730596;848520,1588179;1133346,1882149;886428,2125079;876215,1980424;157186,1184156;673070,243476;1730994,422116;1730994,422115" o:connectangles="0,0,0,0,0,0,0,0,0,0,0,0,0"/>
                </v:shape>
                <v:group id="Group 37" o:spid="_x0000_s1064" style="position:absolute;left:4782;top:20217;width:11964;height:5981" coordorigin="5084,21492" coordsize="12717,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42" o:spid="_x0000_s1065" style="position:absolute;left:5084;top:21492;width:12718;height:6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v:shape id="Text Box 43" o:spid="_x0000_s1066" type="#_x0000_t202" style="position:absolute;left:5084;top:21492;width:12718;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" filled="f" stroked="f">
                    <v:textbox inset=".55pt,.55pt,.55pt,.55pt">
                      <w:txbxContent>
                        <w:p w14:paraId="57AFA82D" w14:textId="77777777" w:rsidR="006E560D" w:rsidRDefault="006E560D" w:rsidP="006E560D">
                          <w:pPr>
                            <w:spacing w:after="92" w:line="216" w:lineRule="auto"/>
                            <w:jc w:val="center"/>
                            <w:rPr>
                              <w:sz w:val="24"/>
                              <w:szCs w:val="24"/>
                            </w:rPr>
                          </w:pPr>
                          <w:r>
                            <w:rPr>
                              <w:kern w:val="24"/>
                            </w:rPr>
                            <w:t>2. Developing parental engagement in RNRA</w:t>
                          </w:r>
                        </w:p>
                      </w:txbxContent>
                    </v:textbox>
                  </v:shape>
                </v:group>
                <v:shape id="Block Arc 38" o:spid="_x0000_s1067" style="position:absolute;left:7512;top:26224;width:18497;height:18505;visibility:visible;mso-wrap-style:square;v-text-anchor:top" coordsize="1849713,185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" path="m270753,271124c582779,-41152,1071891,-89349,1438822,156024v366726,245235,509290,715430,340541,1123152c1610542,1687073,1177172,1918825,744356,1832664,311641,1746523,-1,1366604,-1,925228r235654,c235653,1254179,467879,1537330,790330,1601538v322551,64229,645519,-108513,771317,-412543c1687372,885140,1581148,534738,1307899,351963,1034445,169050,669914,204976,437385,437756l270753,271124xe" fillcolor="#92d050" strokecolor="white [3201]" strokeweight="1pt">
                  <v:stroke joinstyle="miter"/>
                  <v:path arrowok="t" o:connecttype="custom" o:connectlocs="270753,271124;1438822,156024;1779363,1279176;744356,1832664;-1,925228;235653,925228;790330,1601538;1561647,1188995;1307899,351963;437385,437756;270753,271124" o:connectangles="0,0,0,0,0,0,0,0,0,0,0"/>
                </v:shape>
                <v:group id="Group 39" o:spid="_x0000_s1068" style="position:absolute;left:10766;top:32679;width:11964;height:5980" coordorigin="11445,34739" coordsize="12717,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0" o:spid="_x0000_s1069" style="position:absolute;left:11445;top:34739;width:12717;height:6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v:shape id="Text Box 41" o:spid="_x0000_s1070" type="#_x0000_t202" style="position:absolute;left:11445;top:34739;width:12717;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" filled="f" stroked="f">
                    <v:textbox inset=".55pt,.55pt,.55pt,.55pt">
                      <w:txbxContent>
                        <w:p w14:paraId="08D39EFE" w14:textId="77777777" w:rsidR="006E560D" w:rsidRDefault="006E560D" w:rsidP="006E560D">
                          <w:pPr>
                            <w:spacing w:after="92" w:line="216" w:lineRule="auto"/>
                            <w:jc w:val="center"/>
                            <w:rPr>
                              <w:sz w:val="24"/>
                              <w:szCs w:val="24"/>
                            </w:rPr>
                          </w:pPr>
                          <w:r>
                            <w:rPr>
                              <w:kern w:val="24"/>
                            </w:rPr>
                            <w:t>3. Embedding parental engagement in RNRA</w:t>
                          </w:r>
                        </w:p>
                      </w:txbxContent>
                    </v:textbox>
                  </v:shap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6" o:spid="_x0000_s1071" type="#_x0000_t65" style="position:absolute;left:27499;top:1218;width:60405;height:11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" adj="18000" fillcolor="#f3a875 [2165]" strokecolor="#ed7d31 [3205]" strokeweight=".5pt">
                  <v:fill color2="#f09558 [2613]" rotate="t" colors="0 #f7bda4;.5 #f5b195;1 #f8a581" focus="100%" type="gradient">
                    <o:fill v:ext="view" type="gradientUnscaled"/>
                  </v:fill>
                  <v:stroke joinstyle="miter"/>
                  <v:textbox>
                    <w:txbxContent>
                      <w:p w14:paraId="3987252E" w14:textId="77777777" w:rsidR="006E560D" w:rsidRDefault="006E560D" w:rsidP="006E560D">
                        <w:r>
                          <w:t>1. Evidence of 0-2 of:</w:t>
                        </w:r>
                      </w:p>
                      <w:p w14:paraId="10AA2450" w14:textId="77777777" w:rsidR="006E560D" w:rsidRPr="003D2208" w:rsidRDefault="006E560D" w:rsidP="006E560D">
                        <w:pPr>
                          <w:pStyle w:val="ListParagraph"/>
                          <w:numPr>
                            <w:ilvl w:val="0"/>
                            <w:numId w:val="2"/>
                          </w:numPr>
                        </w:pPr>
                        <w:r w:rsidRPr="003D2208">
                          <w:t>Informing parents about RNRA in the establishment</w:t>
                        </w:r>
                        <w:r>
                          <w:t xml:space="preserve"> </w:t>
                        </w:r>
                        <w:proofErr w:type="gramStart"/>
                        <w:r>
                          <w:t>e.g.</w:t>
                        </w:r>
                        <w:proofErr w:type="gramEnd"/>
                        <w:r>
                          <w:t xml:space="preserve"> newsletter, website, information session.</w:t>
                        </w:r>
                      </w:p>
                      <w:p w14:paraId="6A3FD94B" w14:textId="77777777" w:rsidR="006E560D" w:rsidRPr="003D2208" w:rsidRDefault="006E560D" w:rsidP="006E560D">
                        <w:pPr>
                          <w:pStyle w:val="ListParagraph"/>
                          <w:numPr>
                            <w:ilvl w:val="0"/>
                            <w:numId w:val="2"/>
                          </w:numPr>
                        </w:pPr>
                        <w:r w:rsidRPr="003D2208">
                          <w:t xml:space="preserve">Gathering information from parents at any stage </w:t>
                        </w:r>
                        <w:proofErr w:type="gramStart"/>
                        <w:r>
                          <w:t>e.g.</w:t>
                        </w:r>
                        <w:proofErr w:type="gramEnd"/>
                        <w:r>
                          <w:t xml:space="preserve"> surveys, focus groups etc.</w:t>
                        </w:r>
                      </w:p>
                      <w:p w14:paraId="2E7FEFFC" w14:textId="77777777" w:rsidR="006E560D" w:rsidRDefault="006E560D" w:rsidP="006E560D">
                        <w:pPr>
                          <w:pStyle w:val="ListParagraph"/>
                        </w:pPr>
                      </w:p>
                    </w:txbxContent>
                  </v:textbox>
                </v:shape>
                <v:shape id="Rectangle: Folded Corner 47" o:spid="_x0000_s1072" type="#_x0000_t65" style="position:absolute;left:27496;top:13152;width:60408;height:11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" adj="18000" fillcolor="#ffd555 [2167]" strokecolor="#ffc000 [3207]" strokeweight=".5pt">
                  <v:fill color2="#ffcc31 [2615]" rotate="t" colors="0 #ffdd9c;.5 #ffd78e;1 #ffd479" focus="100%" type="gradient">
                    <o:fill v:ext="view" type="gradientUnscaled"/>
                  </v:fill>
                  <v:stroke joinstyle="miter"/>
                  <v:textbox>
                    <w:txbxContent>
                      <w:p w14:paraId="7D2652F0" w14:textId="77777777" w:rsidR="006E560D" w:rsidRPr="003D2208" w:rsidRDefault="006E560D" w:rsidP="006E560D">
                        <w:pPr>
                          <w:spacing w:line="256" w:lineRule="auto"/>
                          <w:ind w:left="720" w:hanging="720"/>
                          <w:jc w:val="both"/>
                          <w:rPr>
                            <w:rFonts w:eastAsia="Calibri"/>
                          </w:rPr>
                        </w:pPr>
                        <w:r>
                          <w:rPr>
                            <w:rFonts w:eastAsia="Calibri"/>
                          </w:rPr>
                          <w:t xml:space="preserve">2. In addition to </w:t>
                        </w:r>
                        <w:r w:rsidRPr="00E57059">
                          <w:rPr>
                            <w:rFonts w:eastAsia="Calibri"/>
                            <w:b/>
                            <w:bCs/>
                          </w:rPr>
                          <w:t>all</w:t>
                        </w:r>
                        <w:r>
                          <w:rPr>
                            <w:rFonts w:eastAsia="Calibri"/>
                          </w:rPr>
                          <w:t xml:space="preserve"> at stage 1, evidence of at least 1 of:</w:t>
                        </w:r>
                      </w:p>
                      <w:p w14:paraId="4248AA76" w14:textId="77777777" w:rsidR="006E560D" w:rsidRPr="003D2208" w:rsidRDefault="006E560D" w:rsidP="006E560D">
                        <w:pPr>
                          <w:pStyle w:val="ListParagraph"/>
                          <w:numPr>
                            <w:ilvl w:val="0"/>
                            <w:numId w:val="6"/>
                          </w:numPr>
                          <w:spacing w:line="256" w:lineRule="auto"/>
                          <w:rPr>
                            <w:rFonts w:eastAsia="Calibri"/>
                          </w:rPr>
                        </w:pPr>
                        <w:r w:rsidRPr="003D2208">
                          <w:rPr>
                            <w:rFonts w:eastAsia="Calibri"/>
                          </w:rPr>
                          <w:t>Involving parents in at least 1 change idea (detailed in action plan)</w:t>
                        </w:r>
                        <w:r>
                          <w:rPr>
                            <w:rFonts w:eastAsia="Calibri"/>
                          </w:rPr>
                          <w:t xml:space="preserve"> </w:t>
                        </w:r>
                        <w:proofErr w:type="gramStart"/>
                        <w:r>
                          <w:rPr>
                            <w:rFonts w:eastAsia="Calibri"/>
                          </w:rPr>
                          <w:t>e.g.</w:t>
                        </w:r>
                        <w:proofErr w:type="gramEnd"/>
                        <w:r>
                          <w:rPr>
                            <w:rFonts w:eastAsia="Calibri"/>
                          </w:rPr>
                          <w:t xml:space="preserve"> development of a space for family learning, family team building events etc.</w:t>
                        </w:r>
                      </w:p>
                      <w:p w14:paraId="78C052A5" w14:textId="77777777" w:rsidR="006E560D" w:rsidRDefault="006E560D" w:rsidP="006E560D">
                        <w:pPr>
                          <w:pStyle w:val="ListParagraph"/>
                          <w:numPr>
                            <w:ilvl w:val="0"/>
                            <w:numId w:val="6"/>
                          </w:numPr>
                          <w:spacing w:line="256" w:lineRule="auto"/>
                          <w:rPr>
                            <w:rFonts w:eastAsia="Calibri"/>
                          </w:rPr>
                        </w:pPr>
                        <w:r>
                          <w:rPr>
                            <w:rFonts w:eastAsia="Calibri"/>
                          </w:rPr>
                          <w:t xml:space="preserve">Working with parents to develop their knowledge &amp; understanding of RNRA theory/practice </w:t>
                        </w:r>
                        <w:proofErr w:type="gramStart"/>
                        <w:r>
                          <w:rPr>
                            <w:rFonts w:eastAsia="Calibri"/>
                          </w:rPr>
                          <w:t>e.g.</w:t>
                        </w:r>
                        <w:proofErr w:type="gramEnd"/>
                        <w:r>
                          <w:rPr>
                            <w:rFonts w:eastAsia="Calibri"/>
                          </w:rPr>
                          <w:t xml:space="preserve"> workshops on attachment theory, trauma, nurture principles, mental health </w:t>
                        </w:r>
                      </w:p>
                      <w:p w14:paraId="052F85B9" w14:textId="77777777" w:rsidR="006E560D" w:rsidRDefault="006E560D" w:rsidP="006E560D">
                        <w:pPr>
                          <w:spacing w:line="256" w:lineRule="auto"/>
                          <w:ind w:left="720"/>
                          <w:rPr>
                            <w:rFonts w:eastAsiaTheme="minorEastAsia"/>
                          </w:rPr>
                        </w:pPr>
                        <w:r>
                          <w:rPr>
                            <w:rFonts w:eastAsia="Calibri"/>
                          </w:rPr>
                          <w:t> </w:t>
                        </w:r>
                      </w:p>
                    </w:txbxContent>
                  </v:textbox>
                </v:shape>
                <v:shape id="Rectangle: Folded Corner 48" o:spid="_x0000_s1073" type="#_x0000_t65" style="position:absolute;left:27496;top:25958;width:60408;height:20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" adj="18000" fillcolor="#9ecb81 [2169]" strokecolor="#70ad47 [3209]" strokeweight=".5pt">
                  <v:fill color2="#8ac066 [2617]" rotate="t" colors="0 #b5d5a7;.5 #aace99;1 #9cca86" focus="100%" type="gradient">
                    <o:fill v:ext="view" type="gradientUnscaled"/>
                  </v:fill>
                  <v:stroke joinstyle="miter"/>
                  <v:textbox>
                    <w:txbxContent>
                      <w:p w14:paraId="0B29AE67" w14:textId="77777777" w:rsidR="006E560D" w:rsidRDefault="006E560D" w:rsidP="006E560D">
                        <w:pPr>
                          <w:spacing w:line="254" w:lineRule="auto"/>
                          <w:ind w:left="720" w:hanging="720"/>
                          <w:jc w:val="both"/>
                          <w:rPr>
                            <w:sz w:val="24"/>
                            <w:szCs w:val="24"/>
                          </w:rPr>
                        </w:pPr>
                        <w:r>
                          <w:rPr>
                            <w:rFonts w:eastAsia="Calibri"/>
                          </w:rPr>
                          <w:t xml:space="preserve">3. In addition to </w:t>
                        </w:r>
                        <w:r w:rsidRPr="00E57059">
                          <w:rPr>
                            <w:rFonts w:eastAsia="Calibri"/>
                            <w:b/>
                            <w:bCs/>
                          </w:rPr>
                          <w:t>all</w:t>
                        </w:r>
                        <w:r>
                          <w:rPr>
                            <w:rFonts w:eastAsia="Calibri"/>
                          </w:rPr>
                          <w:t xml:space="preserve"> at stages 1 &amp; 2, evidence of at least 2 of:</w:t>
                        </w:r>
                      </w:p>
                      <w:p w14:paraId="59144EA1" w14:textId="77777777" w:rsidR="006E560D" w:rsidRDefault="006E560D" w:rsidP="006E560D">
                        <w:pPr>
                          <w:pStyle w:val="ListParagraph"/>
                          <w:numPr>
                            <w:ilvl w:val="0"/>
                            <w:numId w:val="9"/>
                          </w:numPr>
                          <w:spacing w:after="0" w:line="254" w:lineRule="auto"/>
                          <w:rPr>
                            <w:rFonts w:eastAsia="Times New Roman"/>
                          </w:rPr>
                        </w:pPr>
                        <w:r>
                          <w:rPr>
                            <w:rFonts w:eastAsia="Calibri"/>
                          </w:rPr>
                          <w:t xml:space="preserve">Involving parents in </w:t>
                        </w:r>
                        <w:r w:rsidRPr="00AA13CD">
                          <w:rPr>
                            <w:rFonts w:eastAsia="Calibri"/>
                            <w:b/>
                            <w:bCs/>
                          </w:rPr>
                          <w:t>more than 1</w:t>
                        </w:r>
                        <w:r>
                          <w:rPr>
                            <w:rFonts w:eastAsia="Calibri"/>
                          </w:rPr>
                          <w:t xml:space="preserve"> change idea (detailed in action plan)</w:t>
                        </w:r>
                      </w:p>
                      <w:p w14:paraId="7B194C94" w14:textId="77777777" w:rsidR="006E560D" w:rsidRPr="00AA13CD" w:rsidRDefault="006E560D" w:rsidP="006E560D">
                        <w:pPr>
                          <w:pStyle w:val="ListParagraph"/>
                          <w:numPr>
                            <w:ilvl w:val="0"/>
                            <w:numId w:val="9"/>
                          </w:numPr>
                          <w:spacing w:after="0" w:line="254" w:lineRule="auto"/>
                          <w:jc w:val="both"/>
                          <w:rPr>
                            <w:rFonts w:eastAsia="Times New Roman"/>
                          </w:rPr>
                        </w:pPr>
                        <w:r w:rsidRPr="00AA13CD">
                          <w:rPr>
                            <w:rFonts w:eastAsia="Calibri"/>
                          </w:rPr>
                          <w:t>Working with parents to develop their knowledge &amp; understanding of RNRA theory/practice and supporting parents to use these concepts with their children</w:t>
                        </w:r>
                        <w:r>
                          <w:rPr>
                            <w:rFonts w:eastAsia="Calibri"/>
                          </w:rPr>
                          <w:t xml:space="preserve"> </w:t>
                        </w:r>
                        <w:proofErr w:type="gramStart"/>
                        <w:r>
                          <w:rPr>
                            <w:rFonts w:eastAsia="Calibri"/>
                          </w:rPr>
                          <w:t>e.g.</w:t>
                        </w:r>
                        <w:proofErr w:type="gramEnd"/>
                        <w:r>
                          <w:rPr>
                            <w:rFonts w:eastAsia="Calibri"/>
                          </w:rPr>
                          <w:t xml:space="preserve"> establishment staff as NVR supporters for a parent, parent/child groups in the establishment </w:t>
                        </w:r>
                        <w:r w:rsidRPr="00AA13CD">
                          <w:rPr>
                            <w:rFonts w:eastAsia="Calibri"/>
                          </w:rPr>
                          <w:t xml:space="preserve"> </w:t>
                        </w:r>
                      </w:p>
                      <w:p w14:paraId="149BBEA8" w14:textId="77777777" w:rsidR="006E560D" w:rsidRDefault="006E560D" w:rsidP="006E560D">
                        <w:pPr>
                          <w:pStyle w:val="ListParagraph"/>
                          <w:numPr>
                            <w:ilvl w:val="0"/>
                            <w:numId w:val="9"/>
                          </w:numPr>
                          <w:spacing w:after="0" w:line="254" w:lineRule="auto"/>
                          <w:jc w:val="both"/>
                          <w:rPr>
                            <w:rFonts w:eastAsia="Times New Roman"/>
                          </w:rPr>
                        </w:pPr>
                        <w:r>
                          <w:rPr>
                            <w:rFonts w:eastAsia="Calibri"/>
                          </w:rPr>
                          <w:t xml:space="preserve">Parents collaborate with the establishment about the development of RNRA in the establishment and/or community </w:t>
                        </w:r>
                        <w:proofErr w:type="gramStart"/>
                        <w:r>
                          <w:rPr>
                            <w:rFonts w:eastAsia="Calibri"/>
                          </w:rPr>
                          <w:t>e.g.</w:t>
                        </w:r>
                        <w:proofErr w:type="gramEnd"/>
                        <w:r>
                          <w:rPr>
                            <w:rFonts w:eastAsia="Calibri"/>
                          </w:rPr>
                          <w:t xml:space="preserve"> parent council representative links with RNRA core group, parents contribute to development and refinement of a change idea etc.</w:t>
                        </w:r>
                      </w:p>
                      <w:p w14:paraId="35EDF44B" w14:textId="77777777" w:rsidR="006E560D" w:rsidRDefault="006E560D" w:rsidP="006E560D">
                        <w:pPr>
                          <w:spacing w:line="254" w:lineRule="auto"/>
                          <w:ind w:left="720"/>
                          <w:rPr>
                            <w:rFonts w:eastAsiaTheme="minorEastAsia"/>
                          </w:rPr>
                        </w:pPr>
                        <w:r>
                          <w:rPr>
                            <w:rFonts w:eastAsia="Calibri"/>
                          </w:rPr>
                          <w:t> </w:t>
                        </w:r>
                      </w:p>
                    </w:txbxContent>
                  </v:textbox>
                </v:shape>
              </v:group>
            </w:pict>
          </mc:Fallback>
        </mc:AlternateContent>
      </w:r>
      <w:r w:rsidRPr="00C65544">
        <w:rPr>
          <w:rFonts w:cstheme="minorHAnsi"/>
          <w:sz w:val="24"/>
          <w:szCs w:val="24"/>
        </w:rPr>
        <w:t xml:space="preserve">This continuum has been further refined to produce practical examples which would indicate that parental involvement and engagement in RNRA has been considered, </w:t>
      </w:r>
      <w:r w:rsidR="00C65544" w:rsidRPr="00C65544">
        <w:rPr>
          <w:rFonts w:cstheme="minorHAnsi"/>
          <w:sz w:val="24"/>
          <w:szCs w:val="24"/>
        </w:rPr>
        <w:t>developed,</w:t>
      </w:r>
      <w:r w:rsidRPr="00C65544">
        <w:rPr>
          <w:rFonts w:cstheme="minorHAnsi"/>
          <w:sz w:val="24"/>
          <w:szCs w:val="24"/>
        </w:rPr>
        <w:t xml:space="preserve"> and embedded. The purpose of these indicators is to </w:t>
      </w:r>
      <w:r w:rsidR="00B02006">
        <w:rPr>
          <w:rFonts w:cstheme="minorHAnsi"/>
          <w:sz w:val="24"/>
          <w:szCs w:val="24"/>
        </w:rPr>
        <w:t>support establishments to plan effective approaches to parental engagement with RNRA.</w:t>
      </w:r>
    </w:p>
    <w:p w14:paraId="27625258" w14:textId="77777777" w:rsidR="006E560D" w:rsidRDefault="006E560D" w:rsidP="006E560D">
      <w:pPr>
        <w:rPr>
          <w:rFonts w:asciiTheme="majorHAnsi" w:hAnsiTheme="majorHAnsi" w:cstheme="majorHAnsi"/>
          <w:sz w:val="24"/>
          <w:szCs w:val="24"/>
        </w:rPr>
      </w:pPr>
    </w:p>
    <w:p w14:paraId="01FDCA39" w14:textId="77777777" w:rsidR="006E560D" w:rsidRDefault="006E560D" w:rsidP="006E560D">
      <w:pPr>
        <w:rPr>
          <w:rFonts w:asciiTheme="majorHAnsi" w:hAnsiTheme="majorHAnsi" w:cstheme="majorHAnsi"/>
          <w:sz w:val="24"/>
          <w:szCs w:val="24"/>
        </w:rPr>
      </w:pPr>
    </w:p>
    <w:p w14:paraId="00438E6E" w14:textId="77777777" w:rsidR="006E560D" w:rsidRDefault="006E560D" w:rsidP="006E560D">
      <w:pPr>
        <w:rPr>
          <w:rFonts w:asciiTheme="majorHAnsi" w:hAnsiTheme="majorHAnsi" w:cstheme="majorHAnsi"/>
          <w:sz w:val="24"/>
          <w:szCs w:val="24"/>
        </w:rPr>
      </w:pPr>
    </w:p>
    <w:p w14:paraId="3ABBBB66" w14:textId="77777777" w:rsidR="006E560D" w:rsidRDefault="006E560D" w:rsidP="006E560D">
      <w:pPr>
        <w:rPr>
          <w:rFonts w:asciiTheme="majorHAnsi" w:hAnsiTheme="majorHAnsi" w:cstheme="majorHAnsi"/>
          <w:sz w:val="24"/>
          <w:szCs w:val="24"/>
        </w:rPr>
      </w:pPr>
    </w:p>
    <w:p w14:paraId="4F1113B0" w14:textId="77777777" w:rsidR="006E560D" w:rsidRDefault="006E560D" w:rsidP="006E560D">
      <w:pPr>
        <w:rPr>
          <w:rFonts w:asciiTheme="majorHAnsi" w:hAnsiTheme="majorHAnsi" w:cstheme="majorHAnsi"/>
          <w:sz w:val="24"/>
          <w:szCs w:val="24"/>
        </w:rPr>
      </w:pPr>
    </w:p>
    <w:p w14:paraId="5D2D1623" w14:textId="77777777" w:rsidR="006E560D" w:rsidRDefault="006E560D" w:rsidP="006E560D">
      <w:pPr>
        <w:rPr>
          <w:rFonts w:asciiTheme="majorHAnsi" w:hAnsiTheme="majorHAnsi" w:cstheme="majorHAnsi"/>
          <w:sz w:val="24"/>
          <w:szCs w:val="24"/>
        </w:rPr>
      </w:pPr>
    </w:p>
    <w:p w14:paraId="25B71655" w14:textId="77777777" w:rsidR="006E560D" w:rsidRDefault="006E560D" w:rsidP="006E560D">
      <w:pPr>
        <w:rPr>
          <w:rFonts w:asciiTheme="majorHAnsi" w:hAnsiTheme="majorHAnsi" w:cstheme="majorHAnsi"/>
          <w:sz w:val="24"/>
          <w:szCs w:val="24"/>
        </w:rPr>
      </w:pPr>
    </w:p>
    <w:p w14:paraId="7BE077A4" w14:textId="77777777" w:rsidR="006E560D" w:rsidRDefault="006E560D" w:rsidP="006E560D">
      <w:pPr>
        <w:rPr>
          <w:rFonts w:asciiTheme="majorHAnsi" w:hAnsiTheme="majorHAnsi" w:cstheme="majorHAnsi"/>
          <w:sz w:val="24"/>
          <w:szCs w:val="24"/>
        </w:rPr>
      </w:pPr>
    </w:p>
    <w:p w14:paraId="6D5ADAB1" w14:textId="77777777" w:rsidR="006E560D" w:rsidRDefault="006E560D" w:rsidP="006E560D">
      <w:pPr>
        <w:rPr>
          <w:rFonts w:asciiTheme="majorHAnsi" w:hAnsiTheme="majorHAnsi" w:cstheme="majorHAnsi"/>
          <w:sz w:val="24"/>
          <w:szCs w:val="24"/>
        </w:rPr>
      </w:pPr>
    </w:p>
    <w:p w14:paraId="5184ABEA" w14:textId="77777777" w:rsidR="006E560D" w:rsidRDefault="006E560D" w:rsidP="006E560D">
      <w:pPr>
        <w:rPr>
          <w:rFonts w:asciiTheme="majorHAnsi" w:hAnsiTheme="majorHAnsi" w:cstheme="majorHAnsi"/>
          <w:sz w:val="24"/>
          <w:szCs w:val="24"/>
        </w:rPr>
      </w:pPr>
    </w:p>
    <w:p w14:paraId="69C41456" w14:textId="77777777" w:rsidR="006E560D" w:rsidRDefault="006E560D" w:rsidP="006E560D">
      <w:pPr>
        <w:rPr>
          <w:rFonts w:asciiTheme="majorHAnsi" w:hAnsiTheme="majorHAnsi" w:cstheme="majorHAnsi"/>
          <w:sz w:val="24"/>
          <w:szCs w:val="24"/>
        </w:rPr>
      </w:pPr>
    </w:p>
    <w:p w14:paraId="224D0966" w14:textId="77777777" w:rsidR="006E560D" w:rsidRDefault="006E560D" w:rsidP="006E560D">
      <w:pPr>
        <w:rPr>
          <w:rFonts w:asciiTheme="majorHAnsi" w:hAnsiTheme="majorHAnsi" w:cstheme="majorHAnsi"/>
          <w:sz w:val="24"/>
          <w:szCs w:val="24"/>
        </w:rPr>
      </w:pPr>
    </w:p>
    <w:p w14:paraId="006E65F3" w14:textId="77777777" w:rsidR="006E560D" w:rsidRDefault="006E560D" w:rsidP="006E560D">
      <w:pPr>
        <w:rPr>
          <w:rFonts w:asciiTheme="majorHAnsi" w:hAnsiTheme="majorHAnsi" w:cstheme="majorHAnsi"/>
          <w:sz w:val="24"/>
          <w:szCs w:val="24"/>
        </w:rPr>
      </w:pPr>
    </w:p>
    <w:p w14:paraId="2649D13A" w14:textId="77777777" w:rsidR="006E560D" w:rsidRDefault="006E560D" w:rsidP="006E560D">
      <w:pPr>
        <w:rPr>
          <w:rFonts w:asciiTheme="majorHAnsi" w:hAnsiTheme="majorHAnsi" w:cstheme="majorHAnsi"/>
          <w:sz w:val="24"/>
          <w:szCs w:val="24"/>
        </w:rPr>
      </w:pPr>
    </w:p>
    <w:p w14:paraId="78EC6F84" w14:textId="77777777" w:rsidR="006E560D" w:rsidRDefault="006E560D" w:rsidP="006E560D">
      <w:pPr>
        <w:rPr>
          <w:rFonts w:asciiTheme="majorHAnsi" w:hAnsiTheme="majorHAnsi" w:cstheme="majorHAnsi"/>
          <w:sz w:val="24"/>
          <w:szCs w:val="24"/>
        </w:rPr>
      </w:pPr>
    </w:p>
    <w:p w14:paraId="217F114E" w14:textId="77777777" w:rsidR="006E560D" w:rsidRPr="00650D1D" w:rsidRDefault="006E560D" w:rsidP="006E560D">
      <w:pPr>
        <w:rPr>
          <w:rFonts w:asciiTheme="majorHAnsi" w:hAnsiTheme="majorHAnsi" w:cstheme="majorHAnsi"/>
          <w:sz w:val="24"/>
          <w:szCs w:val="24"/>
        </w:rPr>
      </w:pPr>
    </w:p>
    <w:p w14:paraId="16076089" w14:textId="5BABB0BB" w:rsidR="00E36844" w:rsidRDefault="006E560D">
      <w:pPr>
        <w:rPr>
          <w:rFonts w:asciiTheme="majorHAnsi" w:hAnsiTheme="majorHAnsi" w:cstheme="majorHAnsi"/>
          <w:sz w:val="24"/>
          <w:szCs w:val="24"/>
          <w:u w:val="single"/>
        </w:rPr>
      </w:pPr>
      <w:r>
        <w:rPr>
          <w:rFonts w:asciiTheme="majorHAnsi" w:hAnsiTheme="majorHAnsi" w:cstheme="majorHAnsi"/>
          <w:sz w:val="24"/>
          <w:szCs w:val="24"/>
          <w:u w:val="single"/>
        </w:rPr>
        <w:lastRenderedPageBreak/>
        <w:t xml:space="preserve">Appendix 1: </w:t>
      </w:r>
      <w:r w:rsidR="00C14E7F" w:rsidRPr="00C14E7F">
        <w:rPr>
          <w:rFonts w:asciiTheme="majorHAnsi" w:hAnsiTheme="majorHAnsi" w:cstheme="majorHAnsi"/>
          <w:sz w:val="24"/>
          <w:szCs w:val="24"/>
          <w:u w:val="single"/>
        </w:rPr>
        <w:t>Parental engagement: Nurture</w:t>
      </w:r>
      <w:r w:rsidR="00C14E7F">
        <w:rPr>
          <w:rFonts w:asciiTheme="majorHAnsi" w:hAnsiTheme="majorHAnsi" w:cstheme="majorHAnsi"/>
          <w:sz w:val="24"/>
          <w:szCs w:val="24"/>
          <w:u w:val="single"/>
        </w:rPr>
        <w:t xml:space="preserve"> framework</w:t>
      </w:r>
      <w:r w:rsidR="00C14E7F" w:rsidRPr="00C14E7F">
        <w:rPr>
          <w:rFonts w:asciiTheme="majorHAnsi" w:hAnsiTheme="majorHAnsi" w:cstheme="majorHAnsi"/>
          <w:sz w:val="24"/>
          <w:szCs w:val="24"/>
          <w:u w:val="single"/>
        </w:rPr>
        <w:t xml:space="preserve"> self-evaluation quality indicators (extracted from ‘Applying nurture as a whole school approach)</w:t>
      </w:r>
    </w:p>
    <w:tbl>
      <w:tblPr>
        <w:tblStyle w:val="TableGrid"/>
        <w:tblW w:w="0" w:type="auto"/>
        <w:tblLook w:val="04A0" w:firstRow="1" w:lastRow="0" w:firstColumn="1" w:lastColumn="0" w:noHBand="0" w:noVBand="1"/>
      </w:tblPr>
      <w:tblGrid>
        <w:gridCol w:w="1557"/>
        <w:gridCol w:w="5384"/>
        <w:gridCol w:w="6904"/>
      </w:tblGrid>
      <w:tr w:rsidR="00C14E7F" w14:paraId="7C44320A" w14:textId="77777777" w:rsidTr="00650D1D">
        <w:trPr>
          <w:trHeight w:val="508"/>
        </w:trPr>
        <w:tc>
          <w:tcPr>
            <w:tcW w:w="1557" w:type="dxa"/>
          </w:tcPr>
          <w:p w14:paraId="22A4EAA4" w14:textId="1BB3527B" w:rsidR="00C14E7F" w:rsidRDefault="00C14E7F">
            <w:pPr>
              <w:rPr>
                <w:rFonts w:asciiTheme="majorHAnsi" w:hAnsiTheme="majorHAnsi" w:cstheme="majorHAnsi"/>
                <w:sz w:val="24"/>
                <w:szCs w:val="24"/>
              </w:rPr>
            </w:pPr>
            <w:r>
              <w:rPr>
                <w:rFonts w:asciiTheme="majorHAnsi" w:hAnsiTheme="majorHAnsi" w:cstheme="majorHAnsi"/>
                <w:sz w:val="24"/>
                <w:szCs w:val="24"/>
              </w:rPr>
              <w:t>Indicator</w:t>
            </w:r>
          </w:p>
        </w:tc>
        <w:tc>
          <w:tcPr>
            <w:tcW w:w="5384" w:type="dxa"/>
          </w:tcPr>
          <w:p w14:paraId="2BCA5079" w14:textId="4FE6DE91" w:rsidR="00C14E7F" w:rsidRDefault="00C14E7F">
            <w:pPr>
              <w:rPr>
                <w:rFonts w:asciiTheme="majorHAnsi" w:hAnsiTheme="majorHAnsi" w:cstheme="majorHAnsi"/>
                <w:sz w:val="24"/>
                <w:szCs w:val="24"/>
              </w:rPr>
            </w:pPr>
            <w:r>
              <w:rPr>
                <w:rFonts w:asciiTheme="majorHAnsi" w:hAnsiTheme="majorHAnsi" w:cstheme="majorHAnsi"/>
                <w:sz w:val="24"/>
                <w:szCs w:val="24"/>
              </w:rPr>
              <w:t>Feature of highly effective practice</w:t>
            </w:r>
          </w:p>
        </w:tc>
        <w:tc>
          <w:tcPr>
            <w:tcW w:w="6904" w:type="dxa"/>
          </w:tcPr>
          <w:p w14:paraId="0B7E02F5" w14:textId="16EE6F55" w:rsidR="00C14E7F" w:rsidRDefault="00C14E7F">
            <w:pPr>
              <w:rPr>
                <w:rFonts w:asciiTheme="majorHAnsi" w:hAnsiTheme="majorHAnsi" w:cstheme="majorHAnsi"/>
                <w:sz w:val="24"/>
                <w:szCs w:val="24"/>
              </w:rPr>
            </w:pPr>
            <w:r>
              <w:rPr>
                <w:rFonts w:asciiTheme="majorHAnsi" w:hAnsiTheme="majorHAnsi" w:cstheme="majorHAnsi"/>
                <w:sz w:val="24"/>
                <w:szCs w:val="24"/>
              </w:rPr>
              <w:t>Challenge question/s</w:t>
            </w:r>
          </w:p>
        </w:tc>
      </w:tr>
      <w:tr w:rsidR="00C14E7F" w14:paraId="718243CB" w14:textId="77777777" w:rsidTr="00650D1D">
        <w:trPr>
          <w:trHeight w:val="1281"/>
        </w:trPr>
        <w:tc>
          <w:tcPr>
            <w:tcW w:w="1557" w:type="dxa"/>
          </w:tcPr>
          <w:p w14:paraId="19A02988" w14:textId="77777777" w:rsidR="00C14E7F" w:rsidRDefault="00C14E7F">
            <w:pPr>
              <w:rPr>
                <w:rFonts w:asciiTheme="majorHAnsi" w:hAnsiTheme="majorHAnsi" w:cstheme="majorHAnsi"/>
                <w:sz w:val="24"/>
                <w:szCs w:val="24"/>
              </w:rPr>
            </w:pPr>
            <w:r>
              <w:rPr>
                <w:rFonts w:asciiTheme="majorHAnsi" w:hAnsiTheme="majorHAnsi" w:cstheme="majorHAnsi"/>
                <w:sz w:val="24"/>
                <w:szCs w:val="24"/>
              </w:rPr>
              <w:t>1.1.2</w:t>
            </w:r>
          </w:p>
          <w:p w14:paraId="5F409CF2" w14:textId="0580A37B" w:rsidR="00C14E7F" w:rsidRDefault="00C14E7F">
            <w:pPr>
              <w:rPr>
                <w:rFonts w:asciiTheme="majorHAnsi" w:hAnsiTheme="majorHAnsi" w:cstheme="majorHAnsi"/>
                <w:sz w:val="24"/>
                <w:szCs w:val="24"/>
              </w:rPr>
            </w:pPr>
            <w:r>
              <w:rPr>
                <w:rFonts w:asciiTheme="majorHAnsi" w:hAnsiTheme="majorHAnsi" w:cstheme="majorHAnsi"/>
                <w:sz w:val="24"/>
                <w:szCs w:val="24"/>
              </w:rPr>
              <w:t>Self evaluation</w:t>
            </w:r>
          </w:p>
        </w:tc>
        <w:tc>
          <w:tcPr>
            <w:tcW w:w="5384" w:type="dxa"/>
          </w:tcPr>
          <w:p w14:paraId="4CD1DEBC" w14:textId="5BAC3F29" w:rsidR="00C14E7F" w:rsidRDefault="00C14E7F">
            <w:pPr>
              <w:rPr>
                <w:rFonts w:asciiTheme="majorHAnsi" w:hAnsiTheme="majorHAnsi" w:cstheme="majorHAnsi"/>
                <w:sz w:val="24"/>
                <w:szCs w:val="24"/>
              </w:rPr>
            </w:pPr>
            <w:r w:rsidRPr="00C14E7F">
              <w:rPr>
                <w:rFonts w:asciiTheme="majorHAnsi" w:hAnsiTheme="majorHAnsi" w:cstheme="majorHAnsi"/>
                <w:sz w:val="24"/>
                <w:szCs w:val="24"/>
              </w:rPr>
              <w:t>Self-evaluation is used to specifically monitor and evaluate the emotional wellbeing of an organisation and how well supported learners, staff and parents/carers feel within the school/ELC setting.</w:t>
            </w:r>
          </w:p>
        </w:tc>
        <w:tc>
          <w:tcPr>
            <w:tcW w:w="6904" w:type="dxa"/>
          </w:tcPr>
          <w:p w14:paraId="05DFDB42" w14:textId="77777777" w:rsidR="00C14E7F" w:rsidRDefault="00C14E7F" w:rsidP="00C14E7F">
            <w:pPr>
              <w:pStyle w:val="ListParagraph"/>
              <w:numPr>
                <w:ilvl w:val="0"/>
                <w:numId w:val="1"/>
              </w:numPr>
              <w:rPr>
                <w:rFonts w:asciiTheme="majorHAnsi" w:hAnsiTheme="majorHAnsi" w:cstheme="majorHAnsi"/>
                <w:sz w:val="24"/>
                <w:szCs w:val="24"/>
              </w:rPr>
            </w:pPr>
            <w:r w:rsidRPr="00C14E7F">
              <w:rPr>
                <w:rFonts w:asciiTheme="majorHAnsi" w:hAnsiTheme="majorHAnsi" w:cstheme="majorHAnsi"/>
                <w:sz w:val="24"/>
                <w:szCs w:val="24"/>
              </w:rPr>
              <w:t>How do leaders invite comments from staff, children and young people and parents/carers about their attitudes and opinions on how welcome and included they feel within the community?</w:t>
            </w:r>
          </w:p>
          <w:p w14:paraId="2A5A9E93" w14:textId="1021BCCA" w:rsidR="00C14E7F" w:rsidRPr="00C14E7F" w:rsidRDefault="00C14E7F" w:rsidP="00C14E7F">
            <w:pPr>
              <w:pStyle w:val="ListParagraph"/>
              <w:numPr>
                <w:ilvl w:val="0"/>
                <w:numId w:val="1"/>
              </w:numPr>
              <w:rPr>
                <w:rFonts w:asciiTheme="majorHAnsi" w:hAnsiTheme="majorHAnsi" w:cstheme="majorHAnsi"/>
                <w:sz w:val="24"/>
                <w:szCs w:val="24"/>
              </w:rPr>
            </w:pPr>
            <w:r w:rsidRPr="00C14E7F">
              <w:rPr>
                <w:rFonts w:asciiTheme="majorHAnsi" w:hAnsiTheme="majorHAnsi" w:cstheme="majorHAnsi"/>
                <w:sz w:val="24"/>
                <w:szCs w:val="24"/>
              </w:rPr>
              <w:t>In what way do leaders and staff understand what factors impact on the overall wellbeing of an organisation, for example, how happy staff feel coming to work; how confident parents/ carers feel to approach staff?</w:t>
            </w:r>
          </w:p>
        </w:tc>
      </w:tr>
      <w:tr w:rsidR="00C14E7F" w14:paraId="6141A7E2" w14:textId="77777777" w:rsidTr="00650D1D">
        <w:trPr>
          <w:trHeight w:val="1281"/>
        </w:trPr>
        <w:tc>
          <w:tcPr>
            <w:tcW w:w="1557" w:type="dxa"/>
          </w:tcPr>
          <w:p w14:paraId="7415784D" w14:textId="77777777" w:rsidR="00C14E7F" w:rsidRDefault="00C14E7F">
            <w:pPr>
              <w:rPr>
                <w:rFonts w:asciiTheme="majorHAnsi" w:hAnsiTheme="majorHAnsi" w:cstheme="majorHAnsi"/>
                <w:sz w:val="24"/>
                <w:szCs w:val="24"/>
              </w:rPr>
            </w:pPr>
            <w:r>
              <w:rPr>
                <w:rFonts w:asciiTheme="majorHAnsi" w:hAnsiTheme="majorHAnsi" w:cstheme="majorHAnsi"/>
                <w:sz w:val="24"/>
                <w:szCs w:val="24"/>
              </w:rPr>
              <w:t>1.3.3</w:t>
            </w:r>
          </w:p>
          <w:p w14:paraId="053D1B82" w14:textId="18842637" w:rsidR="00C14E7F" w:rsidRDefault="00C14E7F">
            <w:pPr>
              <w:rPr>
                <w:rFonts w:asciiTheme="majorHAnsi" w:hAnsiTheme="majorHAnsi" w:cstheme="majorHAnsi"/>
                <w:sz w:val="24"/>
                <w:szCs w:val="24"/>
              </w:rPr>
            </w:pPr>
            <w:r>
              <w:rPr>
                <w:rFonts w:asciiTheme="majorHAnsi" w:hAnsiTheme="majorHAnsi" w:cstheme="majorHAnsi"/>
                <w:sz w:val="24"/>
                <w:szCs w:val="24"/>
              </w:rPr>
              <w:t>Leadership of change</w:t>
            </w:r>
          </w:p>
        </w:tc>
        <w:tc>
          <w:tcPr>
            <w:tcW w:w="5384" w:type="dxa"/>
          </w:tcPr>
          <w:p w14:paraId="1454F503" w14:textId="0A6F55EA" w:rsidR="00C14E7F" w:rsidRPr="00C14E7F" w:rsidRDefault="00C14E7F">
            <w:pPr>
              <w:rPr>
                <w:rFonts w:asciiTheme="majorHAnsi" w:hAnsiTheme="majorHAnsi" w:cstheme="majorHAnsi"/>
                <w:sz w:val="24"/>
                <w:szCs w:val="24"/>
              </w:rPr>
            </w:pPr>
            <w:r w:rsidRPr="00C14E7F">
              <w:rPr>
                <w:rFonts w:asciiTheme="majorHAnsi" w:hAnsiTheme="majorHAnsi" w:cstheme="majorHAnsi"/>
                <w:sz w:val="24"/>
                <w:szCs w:val="24"/>
              </w:rPr>
              <w:t xml:space="preserve">The school/ELC setting has clear vision, </w:t>
            </w:r>
            <w:proofErr w:type="gramStart"/>
            <w:r w:rsidRPr="00C14E7F">
              <w:rPr>
                <w:rFonts w:asciiTheme="majorHAnsi" w:hAnsiTheme="majorHAnsi" w:cstheme="majorHAnsi"/>
                <w:sz w:val="24"/>
                <w:szCs w:val="24"/>
              </w:rPr>
              <w:t>values</w:t>
            </w:r>
            <w:proofErr w:type="gramEnd"/>
            <w:r w:rsidRPr="00C14E7F">
              <w:rPr>
                <w:rFonts w:asciiTheme="majorHAnsi" w:hAnsiTheme="majorHAnsi" w:cstheme="majorHAnsi"/>
                <w:sz w:val="24"/>
                <w:szCs w:val="24"/>
              </w:rPr>
              <w:t xml:space="preserve"> and aims which embed an understanding of attachment theory and reflects the importance of positive relationships.</w:t>
            </w:r>
          </w:p>
        </w:tc>
        <w:tc>
          <w:tcPr>
            <w:tcW w:w="6904" w:type="dxa"/>
          </w:tcPr>
          <w:p w14:paraId="1A484311" w14:textId="730E20C5" w:rsidR="00C14E7F" w:rsidRPr="00C14E7F" w:rsidRDefault="00C14E7F" w:rsidP="00C14E7F">
            <w:pPr>
              <w:pStyle w:val="ListParagraph"/>
              <w:numPr>
                <w:ilvl w:val="0"/>
                <w:numId w:val="1"/>
              </w:numPr>
              <w:rPr>
                <w:rFonts w:asciiTheme="majorHAnsi" w:hAnsiTheme="majorHAnsi" w:cstheme="majorHAnsi"/>
                <w:sz w:val="24"/>
                <w:szCs w:val="24"/>
              </w:rPr>
            </w:pPr>
            <w:r w:rsidRPr="00C14E7F">
              <w:rPr>
                <w:rFonts w:asciiTheme="majorHAnsi" w:hAnsiTheme="majorHAnsi" w:cstheme="majorHAnsi"/>
                <w:sz w:val="24"/>
                <w:szCs w:val="24"/>
              </w:rPr>
              <w:t xml:space="preserve">Are children and young people, parents/ </w:t>
            </w:r>
            <w:proofErr w:type="gramStart"/>
            <w:r w:rsidRPr="00C14E7F">
              <w:rPr>
                <w:rFonts w:asciiTheme="majorHAnsi" w:hAnsiTheme="majorHAnsi" w:cstheme="majorHAnsi"/>
                <w:sz w:val="24"/>
                <w:szCs w:val="24"/>
              </w:rPr>
              <w:t>carers</w:t>
            </w:r>
            <w:proofErr w:type="gramEnd"/>
            <w:r w:rsidRPr="00C14E7F">
              <w:rPr>
                <w:rFonts w:asciiTheme="majorHAnsi" w:hAnsiTheme="majorHAnsi" w:cstheme="majorHAnsi"/>
                <w:sz w:val="24"/>
                <w:szCs w:val="24"/>
              </w:rPr>
              <w:t xml:space="preserve"> and other stakeholders fully aware of the school/ELC setting’s nurturing approach and stage of implementation?</w:t>
            </w:r>
          </w:p>
        </w:tc>
      </w:tr>
      <w:tr w:rsidR="00C14E7F" w14:paraId="5C33B757" w14:textId="77777777" w:rsidTr="00650D1D">
        <w:trPr>
          <w:trHeight w:val="1356"/>
        </w:trPr>
        <w:tc>
          <w:tcPr>
            <w:tcW w:w="1557" w:type="dxa"/>
          </w:tcPr>
          <w:p w14:paraId="7E8D77F0" w14:textId="77777777" w:rsidR="00C14E7F" w:rsidRDefault="00C14E7F">
            <w:pPr>
              <w:rPr>
                <w:rFonts w:asciiTheme="majorHAnsi" w:hAnsiTheme="majorHAnsi" w:cstheme="majorHAnsi"/>
                <w:sz w:val="24"/>
                <w:szCs w:val="24"/>
              </w:rPr>
            </w:pPr>
            <w:r>
              <w:rPr>
                <w:rFonts w:asciiTheme="majorHAnsi" w:hAnsiTheme="majorHAnsi" w:cstheme="majorHAnsi"/>
                <w:sz w:val="24"/>
                <w:szCs w:val="24"/>
              </w:rPr>
              <w:t>2.4.6</w:t>
            </w:r>
          </w:p>
          <w:p w14:paraId="2D6FAD25" w14:textId="7CE90478" w:rsidR="00C14E7F" w:rsidRDefault="00C14E7F">
            <w:pPr>
              <w:rPr>
                <w:rFonts w:asciiTheme="majorHAnsi" w:hAnsiTheme="majorHAnsi" w:cstheme="majorHAnsi"/>
                <w:sz w:val="24"/>
                <w:szCs w:val="24"/>
              </w:rPr>
            </w:pPr>
            <w:r>
              <w:rPr>
                <w:rFonts w:asciiTheme="majorHAnsi" w:hAnsiTheme="majorHAnsi" w:cstheme="majorHAnsi"/>
                <w:sz w:val="24"/>
                <w:szCs w:val="24"/>
              </w:rPr>
              <w:t>Personalised support</w:t>
            </w:r>
          </w:p>
        </w:tc>
        <w:tc>
          <w:tcPr>
            <w:tcW w:w="5384" w:type="dxa"/>
          </w:tcPr>
          <w:p w14:paraId="30523B96" w14:textId="77777777" w:rsidR="00C14E7F" w:rsidRDefault="00C14E7F">
            <w:pPr>
              <w:rPr>
                <w:rFonts w:asciiTheme="majorHAnsi" w:hAnsiTheme="majorHAnsi" w:cstheme="majorHAnsi"/>
                <w:sz w:val="24"/>
                <w:szCs w:val="24"/>
              </w:rPr>
            </w:pPr>
            <w:r w:rsidRPr="00C14E7F">
              <w:rPr>
                <w:rFonts w:asciiTheme="majorHAnsi" w:hAnsiTheme="majorHAnsi" w:cstheme="majorHAnsi"/>
                <w:sz w:val="24"/>
                <w:szCs w:val="24"/>
              </w:rPr>
              <w:t xml:space="preserve">There is a supportive, </w:t>
            </w:r>
            <w:proofErr w:type="gramStart"/>
            <w:r w:rsidRPr="00C14E7F">
              <w:rPr>
                <w:rFonts w:asciiTheme="majorHAnsi" w:hAnsiTheme="majorHAnsi" w:cstheme="majorHAnsi"/>
                <w:sz w:val="24"/>
                <w:szCs w:val="24"/>
              </w:rPr>
              <w:t>caring</w:t>
            </w:r>
            <w:proofErr w:type="gramEnd"/>
            <w:r w:rsidRPr="00C14E7F">
              <w:rPr>
                <w:rFonts w:asciiTheme="majorHAnsi" w:hAnsiTheme="majorHAnsi" w:cstheme="majorHAnsi"/>
                <w:sz w:val="24"/>
                <w:szCs w:val="24"/>
              </w:rPr>
              <w:t xml:space="preserve"> and inclusive community that fosters connectedness and child participation.</w:t>
            </w:r>
          </w:p>
        </w:tc>
        <w:tc>
          <w:tcPr>
            <w:tcW w:w="6904" w:type="dxa"/>
          </w:tcPr>
          <w:p w14:paraId="5DC4A67B" w14:textId="5F227FEA" w:rsidR="00C14E7F" w:rsidRPr="00C14E7F" w:rsidRDefault="00C14E7F" w:rsidP="00C14E7F">
            <w:pPr>
              <w:pStyle w:val="ListParagraph"/>
              <w:numPr>
                <w:ilvl w:val="0"/>
                <w:numId w:val="1"/>
              </w:numPr>
              <w:rPr>
                <w:rFonts w:asciiTheme="majorHAnsi" w:hAnsiTheme="majorHAnsi" w:cstheme="majorHAnsi"/>
                <w:sz w:val="24"/>
                <w:szCs w:val="24"/>
              </w:rPr>
            </w:pPr>
            <w:r w:rsidRPr="00C14E7F">
              <w:rPr>
                <w:rFonts w:asciiTheme="majorHAnsi" w:hAnsiTheme="majorHAnsi" w:cstheme="majorHAnsi"/>
                <w:sz w:val="24"/>
                <w:szCs w:val="24"/>
              </w:rPr>
              <w:t>To what extent are structures put in place to ensure that all staff, children and young people, parents/ carers and partners feel part of a community and identify with this?</w:t>
            </w:r>
          </w:p>
        </w:tc>
      </w:tr>
      <w:tr w:rsidR="00C14E7F" w14:paraId="22F297B8" w14:textId="77777777" w:rsidTr="00650D1D">
        <w:trPr>
          <w:trHeight w:val="1356"/>
        </w:trPr>
        <w:tc>
          <w:tcPr>
            <w:tcW w:w="1557" w:type="dxa"/>
          </w:tcPr>
          <w:p w14:paraId="004187F4" w14:textId="77777777" w:rsidR="00C14E7F" w:rsidRDefault="00C14E7F">
            <w:pPr>
              <w:rPr>
                <w:rFonts w:asciiTheme="majorHAnsi" w:hAnsiTheme="majorHAnsi" w:cstheme="majorHAnsi"/>
                <w:sz w:val="24"/>
                <w:szCs w:val="24"/>
              </w:rPr>
            </w:pPr>
            <w:r>
              <w:rPr>
                <w:rFonts w:asciiTheme="majorHAnsi" w:hAnsiTheme="majorHAnsi" w:cstheme="majorHAnsi"/>
                <w:sz w:val="24"/>
                <w:szCs w:val="24"/>
              </w:rPr>
              <w:t>2.5.2</w:t>
            </w:r>
          </w:p>
          <w:p w14:paraId="470D6BB5" w14:textId="1F8132B8" w:rsidR="00C14E7F" w:rsidRDefault="00C14E7F">
            <w:pPr>
              <w:rPr>
                <w:rFonts w:asciiTheme="majorHAnsi" w:hAnsiTheme="majorHAnsi" w:cstheme="majorHAnsi"/>
                <w:sz w:val="24"/>
                <w:szCs w:val="24"/>
              </w:rPr>
            </w:pPr>
            <w:r>
              <w:rPr>
                <w:rFonts w:asciiTheme="majorHAnsi" w:hAnsiTheme="majorHAnsi" w:cstheme="majorHAnsi"/>
                <w:sz w:val="24"/>
                <w:szCs w:val="24"/>
              </w:rPr>
              <w:t>Family learning</w:t>
            </w:r>
          </w:p>
        </w:tc>
        <w:tc>
          <w:tcPr>
            <w:tcW w:w="5384" w:type="dxa"/>
          </w:tcPr>
          <w:p w14:paraId="68E9D631" w14:textId="286D64A0" w:rsidR="00C14E7F" w:rsidRDefault="00C14E7F">
            <w:pPr>
              <w:rPr>
                <w:rFonts w:asciiTheme="majorHAnsi" w:hAnsiTheme="majorHAnsi" w:cstheme="majorHAnsi"/>
                <w:sz w:val="24"/>
                <w:szCs w:val="24"/>
              </w:rPr>
            </w:pPr>
            <w:r w:rsidRPr="00C14E7F">
              <w:rPr>
                <w:rFonts w:asciiTheme="majorHAnsi" w:hAnsiTheme="majorHAnsi" w:cstheme="majorHAnsi"/>
                <w:sz w:val="24"/>
                <w:szCs w:val="24"/>
              </w:rPr>
              <w:t xml:space="preserve">Provision is made to support families in an understanding of attachment and the key role that they have in supporting development, self-esteem, </w:t>
            </w:r>
            <w:proofErr w:type="gramStart"/>
            <w:r w:rsidRPr="00C14E7F">
              <w:rPr>
                <w:rFonts w:asciiTheme="majorHAnsi" w:hAnsiTheme="majorHAnsi" w:cstheme="majorHAnsi"/>
                <w:sz w:val="24"/>
                <w:szCs w:val="24"/>
              </w:rPr>
              <w:t>language</w:t>
            </w:r>
            <w:proofErr w:type="gramEnd"/>
            <w:r w:rsidRPr="00C14E7F">
              <w:rPr>
                <w:rFonts w:asciiTheme="majorHAnsi" w:hAnsiTheme="majorHAnsi" w:cstheme="majorHAnsi"/>
                <w:sz w:val="24"/>
                <w:szCs w:val="24"/>
              </w:rPr>
              <w:t xml:space="preserve"> and positive behaviour.</w:t>
            </w:r>
          </w:p>
        </w:tc>
        <w:tc>
          <w:tcPr>
            <w:tcW w:w="6904" w:type="dxa"/>
          </w:tcPr>
          <w:p w14:paraId="6DCB1507" w14:textId="6B083C27" w:rsidR="00C14E7F" w:rsidRPr="00C14E7F" w:rsidRDefault="00C14E7F" w:rsidP="00C14E7F">
            <w:pPr>
              <w:pStyle w:val="ListParagraph"/>
              <w:numPr>
                <w:ilvl w:val="0"/>
                <w:numId w:val="1"/>
              </w:numPr>
              <w:rPr>
                <w:rFonts w:asciiTheme="majorHAnsi" w:hAnsiTheme="majorHAnsi" w:cstheme="majorHAnsi"/>
                <w:sz w:val="24"/>
                <w:szCs w:val="24"/>
              </w:rPr>
            </w:pPr>
            <w:r w:rsidRPr="00C14E7F">
              <w:rPr>
                <w:rFonts w:asciiTheme="majorHAnsi" w:hAnsiTheme="majorHAnsi" w:cstheme="majorHAnsi"/>
                <w:sz w:val="24"/>
                <w:szCs w:val="24"/>
              </w:rPr>
              <w:t>Are there programmes or approaches available in the establishment that support families in understanding the importance of attachment?</w:t>
            </w:r>
          </w:p>
        </w:tc>
      </w:tr>
      <w:tr w:rsidR="00C14E7F" w14:paraId="3250FA5A" w14:textId="77777777" w:rsidTr="00650D1D">
        <w:trPr>
          <w:trHeight w:val="1356"/>
        </w:trPr>
        <w:tc>
          <w:tcPr>
            <w:tcW w:w="1557" w:type="dxa"/>
          </w:tcPr>
          <w:p w14:paraId="3DF98304" w14:textId="6428A17E" w:rsidR="00C14E7F" w:rsidRDefault="00C14E7F">
            <w:pPr>
              <w:rPr>
                <w:rFonts w:asciiTheme="majorHAnsi" w:hAnsiTheme="majorHAnsi" w:cstheme="majorHAnsi"/>
                <w:sz w:val="24"/>
                <w:szCs w:val="24"/>
              </w:rPr>
            </w:pPr>
            <w:r>
              <w:rPr>
                <w:rFonts w:asciiTheme="majorHAnsi" w:hAnsiTheme="majorHAnsi" w:cstheme="majorHAnsi"/>
                <w:sz w:val="24"/>
                <w:szCs w:val="24"/>
              </w:rPr>
              <w:lastRenderedPageBreak/>
              <w:t>2.5.4</w:t>
            </w:r>
          </w:p>
          <w:p w14:paraId="4FB33028" w14:textId="77777777" w:rsidR="00C14E7F" w:rsidRDefault="00C14E7F">
            <w:pPr>
              <w:rPr>
                <w:rFonts w:asciiTheme="majorHAnsi" w:hAnsiTheme="majorHAnsi" w:cstheme="majorHAnsi"/>
                <w:sz w:val="24"/>
                <w:szCs w:val="24"/>
              </w:rPr>
            </w:pPr>
            <w:r>
              <w:rPr>
                <w:rFonts w:asciiTheme="majorHAnsi" w:hAnsiTheme="majorHAnsi" w:cstheme="majorHAnsi"/>
                <w:sz w:val="24"/>
                <w:szCs w:val="24"/>
              </w:rPr>
              <w:t>Family learning</w:t>
            </w:r>
          </w:p>
        </w:tc>
        <w:tc>
          <w:tcPr>
            <w:tcW w:w="5384" w:type="dxa"/>
          </w:tcPr>
          <w:p w14:paraId="284B3EDB" w14:textId="4CA84008" w:rsidR="00C14E7F" w:rsidRDefault="00C14E7F">
            <w:pPr>
              <w:rPr>
                <w:rFonts w:asciiTheme="majorHAnsi" w:hAnsiTheme="majorHAnsi" w:cstheme="majorHAnsi"/>
                <w:sz w:val="24"/>
                <w:szCs w:val="24"/>
              </w:rPr>
            </w:pPr>
            <w:r w:rsidRPr="00C14E7F">
              <w:rPr>
                <w:rFonts w:asciiTheme="majorHAnsi" w:hAnsiTheme="majorHAnsi" w:cstheme="majorHAnsi"/>
                <w:sz w:val="24"/>
                <w:szCs w:val="24"/>
              </w:rPr>
              <w:t xml:space="preserve">Families are aware of and understand the school/ELC </w:t>
            </w:r>
            <w:proofErr w:type="gramStart"/>
            <w:r w:rsidRPr="00C14E7F">
              <w:rPr>
                <w:rFonts w:asciiTheme="majorHAnsi" w:hAnsiTheme="majorHAnsi" w:cstheme="majorHAnsi"/>
                <w:sz w:val="24"/>
                <w:szCs w:val="24"/>
              </w:rPr>
              <w:t>settings  nurturing</w:t>
            </w:r>
            <w:proofErr w:type="gramEnd"/>
            <w:r w:rsidRPr="00C14E7F">
              <w:rPr>
                <w:rFonts w:asciiTheme="majorHAnsi" w:hAnsiTheme="majorHAnsi" w:cstheme="majorHAnsi"/>
                <w:sz w:val="24"/>
                <w:szCs w:val="24"/>
              </w:rPr>
              <w:t xml:space="preserve"> approach and this extends to how they learn with and support their own family.</w:t>
            </w:r>
          </w:p>
        </w:tc>
        <w:tc>
          <w:tcPr>
            <w:tcW w:w="6904" w:type="dxa"/>
          </w:tcPr>
          <w:p w14:paraId="0341E8FB" w14:textId="77777777" w:rsidR="00C14E7F" w:rsidRDefault="00C14E7F" w:rsidP="00C14E7F">
            <w:pPr>
              <w:pStyle w:val="ListParagraph"/>
              <w:numPr>
                <w:ilvl w:val="0"/>
                <w:numId w:val="1"/>
              </w:numPr>
              <w:rPr>
                <w:rFonts w:asciiTheme="majorHAnsi" w:hAnsiTheme="majorHAnsi" w:cstheme="majorHAnsi"/>
                <w:sz w:val="24"/>
                <w:szCs w:val="24"/>
              </w:rPr>
            </w:pPr>
            <w:r w:rsidRPr="00C14E7F">
              <w:rPr>
                <w:rFonts w:asciiTheme="majorHAnsi" w:hAnsiTheme="majorHAnsi" w:cstheme="majorHAnsi"/>
                <w:sz w:val="24"/>
                <w:szCs w:val="24"/>
              </w:rPr>
              <w:t xml:space="preserve">In what way is the school/ELC settings nurturing approach communicated with families in a range of ways, for example, workshops, displays, discussions? </w:t>
            </w:r>
          </w:p>
          <w:p w14:paraId="16441C74" w14:textId="77777777" w:rsidR="00C14E7F" w:rsidRDefault="00C14E7F" w:rsidP="00C14E7F">
            <w:pPr>
              <w:pStyle w:val="ListParagraph"/>
              <w:numPr>
                <w:ilvl w:val="0"/>
                <w:numId w:val="1"/>
              </w:numPr>
              <w:rPr>
                <w:rFonts w:asciiTheme="majorHAnsi" w:hAnsiTheme="majorHAnsi" w:cstheme="majorHAnsi"/>
                <w:sz w:val="24"/>
                <w:szCs w:val="24"/>
              </w:rPr>
            </w:pPr>
            <w:r w:rsidRPr="00C14E7F">
              <w:rPr>
                <w:rFonts w:asciiTheme="majorHAnsi" w:hAnsiTheme="majorHAnsi" w:cstheme="majorHAnsi"/>
                <w:sz w:val="24"/>
                <w:szCs w:val="24"/>
              </w:rPr>
              <w:t xml:space="preserve">To what extent do parents/carers understand the vision of the school/ ELC setting and what they are trying to achieve and are supportive of this? </w:t>
            </w:r>
          </w:p>
          <w:p w14:paraId="69B7269B" w14:textId="41EF595D" w:rsidR="00C14E7F" w:rsidRPr="00C14E7F" w:rsidRDefault="00C14E7F" w:rsidP="00C14E7F">
            <w:pPr>
              <w:pStyle w:val="ListParagraph"/>
              <w:numPr>
                <w:ilvl w:val="0"/>
                <w:numId w:val="1"/>
              </w:numPr>
              <w:rPr>
                <w:rFonts w:asciiTheme="majorHAnsi" w:hAnsiTheme="majorHAnsi" w:cstheme="majorHAnsi"/>
                <w:sz w:val="24"/>
                <w:szCs w:val="24"/>
              </w:rPr>
            </w:pPr>
            <w:r w:rsidRPr="00C14E7F">
              <w:rPr>
                <w:rFonts w:asciiTheme="majorHAnsi" w:hAnsiTheme="majorHAnsi" w:cstheme="majorHAnsi"/>
                <w:sz w:val="24"/>
                <w:szCs w:val="24"/>
              </w:rPr>
              <w:t>To what extent do families engage in a nurturing approach when learning within their own context?</w:t>
            </w:r>
          </w:p>
        </w:tc>
      </w:tr>
      <w:tr w:rsidR="00C14E7F" w14:paraId="0409F5E9" w14:textId="77777777" w:rsidTr="00650D1D">
        <w:trPr>
          <w:trHeight w:val="1281"/>
        </w:trPr>
        <w:tc>
          <w:tcPr>
            <w:tcW w:w="1557" w:type="dxa"/>
          </w:tcPr>
          <w:p w14:paraId="09D5AA47" w14:textId="090CA892" w:rsidR="00C14E7F" w:rsidRDefault="00C14E7F">
            <w:pPr>
              <w:rPr>
                <w:rFonts w:asciiTheme="majorHAnsi" w:hAnsiTheme="majorHAnsi" w:cstheme="majorHAnsi"/>
                <w:sz w:val="24"/>
                <w:szCs w:val="24"/>
              </w:rPr>
            </w:pPr>
            <w:r>
              <w:rPr>
                <w:rFonts w:asciiTheme="majorHAnsi" w:hAnsiTheme="majorHAnsi" w:cstheme="majorHAnsi"/>
                <w:sz w:val="24"/>
                <w:szCs w:val="24"/>
              </w:rPr>
              <w:t>2.5.5</w:t>
            </w:r>
          </w:p>
          <w:p w14:paraId="67A113B4" w14:textId="6A6C25B1" w:rsidR="00C14E7F" w:rsidRDefault="00C14E7F">
            <w:pPr>
              <w:rPr>
                <w:rFonts w:asciiTheme="majorHAnsi" w:hAnsiTheme="majorHAnsi" w:cstheme="majorHAnsi"/>
                <w:sz w:val="24"/>
                <w:szCs w:val="24"/>
              </w:rPr>
            </w:pPr>
            <w:r>
              <w:rPr>
                <w:rFonts w:asciiTheme="majorHAnsi" w:hAnsiTheme="majorHAnsi" w:cstheme="majorHAnsi"/>
                <w:sz w:val="24"/>
                <w:szCs w:val="24"/>
              </w:rPr>
              <w:t>Family learning</w:t>
            </w:r>
          </w:p>
        </w:tc>
        <w:tc>
          <w:tcPr>
            <w:tcW w:w="5384" w:type="dxa"/>
          </w:tcPr>
          <w:p w14:paraId="297DC565" w14:textId="1A0B49A0" w:rsidR="00C14E7F" w:rsidRDefault="00C14E7F">
            <w:pPr>
              <w:rPr>
                <w:rFonts w:asciiTheme="majorHAnsi" w:hAnsiTheme="majorHAnsi" w:cstheme="majorHAnsi"/>
                <w:sz w:val="24"/>
                <w:szCs w:val="24"/>
              </w:rPr>
            </w:pPr>
            <w:r w:rsidRPr="00C14E7F">
              <w:rPr>
                <w:rFonts w:asciiTheme="majorHAnsi" w:hAnsiTheme="majorHAnsi" w:cstheme="majorHAnsi"/>
                <w:sz w:val="24"/>
                <w:szCs w:val="24"/>
              </w:rPr>
              <w:t>The school/ELC setting recognises the part it plays in being at the heart of the community and makes as much provision as possible to fully involve the wider community.</w:t>
            </w:r>
          </w:p>
        </w:tc>
        <w:tc>
          <w:tcPr>
            <w:tcW w:w="6904" w:type="dxa"/>
          </w:tcPr>
          <w:p w14:paraId="091B1ED9" w14:textId="77777777" w:rsidR="00C14E7F" w:rsidRDefault="00C14E7F" w:rsidP="00C14E7F">
            <w:pPr>
              <w:pStyle w:val="ListParagraph"/>
              <w:numPr>
                <w:ilvl w:val="0"/>
                <w:numId w:val="1"/>
              </w:numPr>
              <w:rPr>
                <w:rFonts w:asciiTheme="majorHAnsi" w:hAnsiTheme="majorHAnsi" w:cstheme="majorHAnsi"/>
                <w:sz w:val="24"/>
                <w:szCs w:val="24"/>
              </w:rPr>
            </w:pPr>
            <w:r w:rsidRPr="00C14E7F">
              <w:rPr>
                <w:rFonts w:asciiTheme="majorHAnsi" w:hAnsiTheme="majorHAnsi" w:cstheme="majorHAnsi"/>
                <w:sz w:val="24"/>
                <w:szCs w:val="24"/>
              </w:rPr>
              <w:t xml:space="preserve">In what way does the school/ELC setting use its data and intelligence to determine the needs of families within the community? </w:t>
            </w:r>
          </w:p>
          <w:p w14:paraId="121744FD" w14:textId="77777777" w:rsidR="00C14E7F" w:rsidRDefault="00C14E7F" w:rsidP="00C14E7F">
            <w:pPr>
              <w:pStyle w:val="ListParagraph"/>
              <w:numPr>
                <w:ilvl w:val="0"/>
                <w:numId w:val="1"/>
              </w:numPr>
              <w:rPr>
                <w:rFonts w:asciiTheme="majorHAnsi" w:hAnsiTheme="majorHAnsi" w:cstheme="majorHAnsi"/>
                <w:sz w:val="24"/>
                <w:szCs w:val="24"/>
              </w:rPr>
            </w:pPr>
            <w:r w:rsidRPr="00C14E7F">
              <w:rPr>
                <w:rFonts w:asciiTheme="majorHAnsi" w:hAnsiTheme="majorHAnsi" w:cstheme="majorHAnsi"/>
                <w:sz w:val="24"/>
                <w:szCs w:val="24"/>
              </w:rPr>
              <w:t xml:space="preserve">Does the school/ELC setting attempt to put into place initiatives that will support those needs, for example, healthy living initiatives, good sleep habits, mental health workshops? </w:t>
            </w:r>
          </w:p>
          <w:p w14:paraId="5515FE81" w14:textId="5EC04B58" w:rsidR="00C14E7F" w:rsidRPr="00C14E7F" w:rsidRDefault="00C14E7F" w:rsidP="00C14E7F">
            <w:pPr>
              <w:pStyle w:val="ListParagraph"/>
              <w:numPr>
                <w:ilvl w:val="0"/>
                <w:numId w:val="1"/>
              </w:numPr>
              <w:rPr>
                <w:rFonts w:asciiTheme="majorHAnsi" w:hAnsiTheme="majorHAnsi" w:cstheme="majorHAnsi"/>
                <w:sz w:val="24"/>
                <w:szCs w:val="24"/>
              </w:rPr>
            </w:pPr>
            <w:r w:rsidRPr="00C14E7F">
              <w:rPr>
                <w:rFonts w:asciiTheme="majorHAnsi" w:hAnsiTheme="majorHAnsi" w:cstheme="majorHAnsi"/>
                <w:sz w:val="24"/>
                <w:szCs w:val="24"/>
              </w:rPr>
              <w:t>To what extent do staff work closely with partner agencies to ensure that families are fully supported to engage in family learning with their children and young people.</w:t>
            </w:r>
          </w:p>
          <w:p w14:paraId="590A87D6" w14:textId="51EEE6B8" w:rsidR="00C14E7F" w:rsidRPr="00C14E7F" w:rsidRDefault="00C14E7F" w:rsidP="00C14E7F">
            <w:pPr>
              <w:ind w:firstLine="720"/>
              <w:rPr>
                <w:rFonts w:asciiTheme="majorHAnsi" w:hAnsiTheme="majorHAnsi" w:cstheme="majorHAnsi"/>
                <w:sz w:val="24"/>
                <w:szCs w:val="24"/>
              </w:rPr>
            </w:pPr>
          </w:p>
        </w:tc>
      </w:tr>
      <w:tr w:rsidR="00C14E7F" w14:paraId="1FB1944F" w14:textId="77777777" w:rsidTr="00650D1D">
        <w:trPr>
          <w:trHeight w:val="1281"/>
        </w:trPr>
        <w:tc>
          <w:tcPr>
            <w:tcW w:w="1557" w:type="dxa"/>
          </w:tcPr>
          <w:p w14:paraId="4E1C7A84" w14:textId="754A5E61" w:rsidR="00C14E7F" w:rsidRDefault="00C14E7F">
            <w:pPr>
              <w:rPr>
                <w:rFonts w:asciiTheme="majorHAnsi" w:hAnsiTheme="majorHAnsi" w:cstheme="majorHAnsi"/>
                <w:sz w:val="24"/>
                <w:szCs w:val="24"/>
              </w:rPr>
            </w:pPr>
            <w:r>
              <w:rPr>
                <w:rFonts w:asciiTheme="majorHAnsi" w:hAnsiTheme="majorHAnsi" w:cstheme="majorHAnsi"/>
                <w:sz w:val="24"/>
                <w:szCs w:val="24"/>
              </w:rPr>
              <w:t>2.</w:t>
            </w:r>
            <w:r w:rsidR="004846BF">
              <w:rPr>
                <w:rFonts w:asciiTheme="majorHAnsi" w:hAnsiTheme="majorHAnsi" w:cstheme="majorHAnsi"/>
                <w:sz w:val="24"/>
                <w:szCs w:val="24"/>
              </w:rPr>
              <w:t>5</w:t>
            </w:r>
            <w:r>
              <w:rPr>
                <w:rFonts w:asciiTheme="majorHAnsi" w:hAnsiTheme="majorHAnsi" w:cstheme="majorHAnsi"/>
                <w:sz w:val="24"/>
                <w:szCs w:val="24"/>
              </w:rPr>
              <w:t>.7</w:t>
            </w:r>
          </w:p>
          <w:p w14:paraId="5AF720E0" w14:textId="2988700C" w:rsidR="00C14E7F" w:rsidRDefault="00C14E7F">
            <w:pPr>
              <w:rPr>
                <w:rFonts w:asciiTheme="majorHAnsi" w:hAnsiTheme="majorHAnsi" w:cstheme="majorHAnsi"/>
                <w:sz w:val="24"/>
                <w:szCs w:val="24"/>
              </w:rPr>
            </w:pPr>
            <w:r>
              <w:rPr>
                <w:rFonts w:asciiTheme="majorHAnsi" w:hAnsiTheme="majorHAnsi" w:cstheme="majorHAnsi"/>
                <w:sz w:val="24"/>
                <w:szCs w:val="24"/>
              </w:rPr>
              <w:t>Family learning</w:t>
            </w:r>
          </w:p>
        </w:tc>
        <w:tc>
          <w:tcPr>
            <w:tcW w:w="5384" w:type="dxa"/>
          </w:tcPr>
          <w:p w14:paraId="55B50C69" w14:textId="7C7FB2F5" w:rsidR="00C14E7F" w:rsidRPr="00C14E7F" w:rsidRDefault="00C14E7F">
            <w:pPr>
              <w:rPr>
                <w:rFonts w:asciiTheme="majorHAnsi" w:hAnsiTheme="majorHAnsi" w:cstheme="majorHAnsi"/>
                <w:sz w:val="24"/>
                <w:szCs w:val="24"/>
              </w:rPr>
            </w:pPr>
            <w:r w:rsidRPr="00C14E7F">
              <w:rPr>
                <w:rFonts w:asciiTheme="majorHAnsi" w:hAnsiTheme="majorHAnsi" w:cstheme="majorHAnsi"/>
                <w:sz w:val="24"/>
                <w:szCs w:val="24"/>
              </w:rPr>
              <w:t>Families are invited to contribute to the school/ELC settings nurturing approach by way of consultation and focus groups</w:t>
            </w:r>
          </w:p>
        </w:tc>
        <w:tc>
          <w:tcPr>
            <w:tcW w:w="6904" w:type="dxa"/>
          </w:tcPr>
          <w:p w14:paraId="5405C668" w14:textId="77777777" w:rsidR="00C14E7F" w:rsidRDefault="00C14E7F" w:rsidP="00C14E7F">
            <w:pPr>
              <w:pStyle w:val="ListParagraph"/>
              <w:numPr>
                <w:ilvl w:val="0"/>
                <w:numId w:val="1"/>
              </w:numPr>
              <w:rPr>
                <w:rFonts w:asciiTheme="majorHAnsi" w:hAnsiTheme="majorHAnsi" w:cstheme="majorHAnsi"/>
                <w:sz w:val="24"/>
                <w:szCs w:val="24"/>
              </w:rPr>
            </w:pPr>
            <w:r w:rsidRPr="00C14E7F">
              <w:rPr>
                <w:rFonts w:asciiTheme="majorHAnsi" w:hAnsiTheme="majorHAnsi" w:cstheme="majorHAnsi"/>
                <w:sz w:val="24"/>
                <w:szCs w:val="24"/>
              </w:rPr>
              <w:t xml:space="preserve">To what extent has the school/ELC setting engaged with parents/carers in establishing its nurturing approach? </w:t>
            </w:r>
          </w:p>
          <w:p w14:paraId="1DAA0C96" w14:textId="55A2723F" w:rsidR="00C14E7F" w:rsidRPr="00C14E7F" w:rsidRDefault="00C14E7F" w:rsidP="00C14E7F">
            <w:pPr>
              <w:pStyle w:val="ListParagraph"/>
              <w:numPr>
                <w:ilvl w:val="0"/>
                <w:numId w:val="1"/>
              </w:numPr>
              <w:rPr>
                <w:rFonts w:asciiTheme="majorHAnsi" w:hAnsiTheme="majorHAnsi" w:cstheme="majorHAnsi"/>
                <w:sz w:val="24"/>
                <w:szCs w:val="24"/>
              </w:rPr>
            </w:pPr>
            <w:r w:rsidRPr="00C14E7F">
              <w:rPr>
                <w:rFonts w:asciiTheme="majorHAnsi" w:hAnsiTheme="majorHAnsi" w:cstheme="majorHAnsi"/>
                <w:sz w:val="24"/>
                <w:szCs w:val="24"/>
              </w:rPr>
              <w:t>Have there been a range of opportunities for parents/carers to comment and give feedback on their nurturing approach?</w:t>
            </w:r>
          </w:p>
        </w:tc>
      </w:tr>
      <w:tr w:rsidR="004D4EFC" w14:paraId="045E105A" w14:textId="77777777" w:rsidTr="00650D1D">
        <w:trPr>
          <w:trHeight w:val="1281"/>
        </w:trPr>
        <w:tc>
          <w:tcPr>
            <w:tcW w:w="1557" w:type="dxa"/>
          </w:tcPr>
          <w:p w14:paraId="28417410" w14:textId="1DF65C46" w:rsidR="004D4EFC" w:rsidRDefault="004846BF">
            <w:pPr>
              <w:rPr>
                <w:rFonts w:asciiTheme="majorHAnsi" w:hAnsiTheme="majorHAnsi" w:cstheme="majorHAnsi"/>
                <w:sz w:val="24"/>
                <w:szCs w:val="24"/>
              </w:rPr>
            </w:pPr>
            <w:r>
              <w:rPr>
                <w:rFonts w:asciiTheme="majorHAnsi" w:hAnsiTheme="majorHAnsi" w:cstheme="majorHAnsi"/>
                <w:sz w:val="24"/>
                <w:szCs w:val="24"/>
              </w:rPr>
              <w:t>3.1.1</w:t>
            </w:r>
          </w:p>
          <w:p w14:paraId="0F3EBC01" w14:textId="5C0DEC48" w:rsidR="004846BF" w:rsidRDefault="004846BF">
            <w:pPr>
              <w:rPr>
                <w:rFonts w:asciiTheme="majorHAnsi" w:hAnsiTheme="majorHAnsi" w:cstheme="majorHAnsi"/>
                <w:sz w:val="24"/>
                <w:szCs w:val="24"/>
              </w:rPr>
            </w:pPr>
            <w:r>
              <w:rPr>
                <w:rFonts w:asciiTheme="majorHAnsi" w:hAnsiTheme="majorHAnsi" w:cstheme="majorHAnsi"/>
                <w:sz w:val="24"/>
                <w:szCs w:val="24"/>
              </w:rPr>
              <w:t xml:space="preserve">Successes &amp; achievements </w:t>
            </w:r>
          </w:p>
          <w:p w14:paraId="2799EE53" w14:textId="77777777" w:rsidR="004D4EFC" w:rsidRDefault="004D4EFC">
            <w:pPr>
              <w:rPr>
                <w:rFonts w:asciiTheme="majorHAnsi" w:hAnsiTheme="majorHAnsi" w:cstheme="majorHAnsi"/>
                <w:sz w:val="24"/>
                <w:szCs w:val="24"/>
              </w:rPr>
            </w:pPr>
          </w:p>
          <w:p w14:paraId="29B332E7" w14:textId="720E3F29" w:rsidR="004D4EFC" w:rsidRDefault="004D4EFC">
            <w:pPr>
              <w:rPr>
                <w:rFonts w:asciiTheme="majorHAnsi" w:hAnsiTheme="majorHAnsi" w:cstheme="majorHAnsi"/>
                <w:sz w:val="24"/>
                <w:szCs w:val="24"/>
              </w:rPr>
            </w:pPr>
          </w:p>
        </w:tc>
        <w:tc>
          <w:tcPr>
            <w:tcW w:w="5384" w:type="dxa"/>
          </w:tcPr>
          <w:p w14:paraId="5AB49EE9" w14:textId="66C6FBD8" w:rsidR="004D4EFC" w:rsidRPr="00C14E7F" w:rsidRDefault="004846BF">
            <w:pPr>
              <w:rPr>
                <w:rFonts w:asciiTheme="majorHAnsi" w:hAnsiTheme="majorHAnsi" w:cstheme="majorHAnsi"/>
                <w:sz w:val="24"/>
                <w:szCs w:val="24"/>
              </w:rPr>
            </w:pPr>
            <w:r w:rsidRPr="004846BF">
              <w:rPr>
                <w:rFonts w:asciiTheme="majorHAnsi" w:hAnsiTheme="majorHAnsi" w:cstheme="majorHAnsi"/>
                <w:sz w:val="24"/>
                <w:szCs w:val="24"/>
              </w:rPr>
              <w:t>The shared values, aims and vision of the whole community are evident in the positive, respectful relationships that can be seen between staff, parents/carers, children and young people and partners</w:t>
            </w:r>
          </w:p>
        </w:tc>
        <w:tc>
          <w:tcPr>
            <w:tcW w:w="6904" w:type="dxa"/>
          </w:tcPr>
          <w:p w14:paraId="6DEB0AAE" w14:textId="77777777" w:rsidR="004846BF" w:rsidRDefault="004846BF" w:rsidP="00C14E7F">
            <w:pPr>
              <w:pStyle w:val="ListParagraph"/>
              <w:numPr>
                <w:ilvl w:val="0"/>
                <w:numId w:val="1"/>
              </w:numPr>
              <w:rPr>
                <w:rFonts w:asciiTheme="majorHAnsi" w:hAnsiTheme="majorHAnsi" w:cstheme="majorHAnsi"/>
                <w:sz w:val="24"/>
                <w:szCs w:val="24"/>
              </w:rPr>
            </w:pPr>
            <w:r w:rsidRPr="004846BF">
              <w:rPr>
                <w:rFonts w:asciiTheme="majorHAnsi" w:hAnsiTheme="majorHAnsi" w:cstheme="majorHAnsi"/>
                <w:sz w:val="24"/>
                <w:szCs w:val="24"/>
              </w:rPr>
              <w:t xml:space="preserve">To what extent is the community involved in establishing the nurturing approaches that underpins the shared values, aims and vision? </w:t>
            </w:r>
          </w:p>
          <w:p w14:paraId="295BE654" w14:textId="77777777" w:rsidR="004846BF" w:rsidRDefault="004846BF" w:rsidP="00C14E7F">
            <w:pPr>
              <w:pStyle w:val="ListParagraph"/>
              <w:numPr>
                <w:ilvl w:val="0"/>
                <w:numId w:val="1"/>
              </w:numPr>
              <w:rPr>
                <w:rFonts w:asciiTheme="majorHAnsi" w:hAnsiTheme="majorHAnsi" w:cstheme="majorHAnsi"/>
                <w:sz w:val="24"/>
                <w:szCs w:val="24"/>
              </w:rPr>
            </w:pPr>
            <w:r w:rsidRPr="004846BF">
              <w:rPr>
                <w:rFonts w:asciiTheme="majorHAnsi" w:hAnsiTheme="majorHAnsi" w:cstheme="majorHAnsi"/>
                <w:sz w:val="24"/>
                <w:szCs w:val="24"/>
              </w:rPr>
              <w:t xml:space="preserve">What mechanisms are in place to ensure staff, parents/carers, children and young people and partners demonstrate positive behaviour and respectful relationships? </w:t>
            </w:r>
          </w:p>
          <w:p w14:paraId="5E412610" w14:textId="1829FB7A" w:rsidR="004D4EFC" w:rsidRPr="00C14E7F" w:rsidRDefault="004846BF" w:rsidP="00C14E7F">
            <w:pPr>
              <w:pStyle w:val="ListParagraph"/>
              <w:numPr>
                <w:ilvl w:val="0"/>
                <w:numId w:val="1"/>
              </w:numPr>
              <w:rPr>
                <w:rFonts w:asciiTheme="majorHAnsi" w:hAnsiTheme="majorHAnsi" w:cstheme="majorHAnsi"/>
                <w:sz w:val="24"/>
                <w:szCs w:val="24"/>
              </w:rPr>
            </w:pPr>
            <w:r w:rsidRPr="004846BF">
              <w:rPr>
                <w:rFonts w:asciiTheme="majorHAnsi" w:hAnsiTheme="majorHAnsi" w:cstheme="majorHAnsi"/>
                <w:sz w:val="24"/>
                <w:szCs w:val="24"/>
              </w:rPr>
              <w:lastRenderedPageBreak/>
              <w:t>How well are nurturing approaches clearly communicated throughout the school/ELC setting as integral to its shared values, aims and vision?</w:t>
            </w:r>
          </w:p>
        </w:tc>
      </w:tr>
    </w:tbl>
    <w:p w14:paraId="1A47AC62" w14:textId="61291C3C" w:rsidR="005D617E" w:rsidRDefault="005D617E">
      <w:pPr>
        <w:rPr>
          <w:rFonts w:asciiTheme="majorHAnsi" w:hAnsiTheme="majorHAnsi" w:cstheme="majorHAnsi"/>
          <w:sz w:val="24"/>
          <w:szCs w:val="24"/>
        </w:rPr>
      </w:pPr>
    </w:p>
    <w:p w14:paraId="1B5F60AA" w14:textId="77777777" w:rsidR="006E560D" w:rsidRDefault="006E560D">
      <w:pPr>
        <w:rPr>
          <w:rFonts w:asciiTheme="majorHAnsi" w:hAnsiTheme="majorHAnsi" w:cstheme="majorHAnsi"/>
          <w:sz w:val="24"/>
          <w:szCs w:val="24"/>
          <w:u w:val="single"/>
        </w:rPr>
      </w:pPr>
    </w:p>
    <w:p w14:paraId="2C7570AD" w14:textId="77777777" w:rsidR="006E560D" w:rsidRDefault="006E560D">
      <w:pPr>
        <w:rPr>
          <w:rFonts w:asciiTheme="majorHAnsi" w:hAnsiTheme="majorHAnsi" w:cstheme="majorHAnsi"/>
          <w:sz w:val="24"/>
          <w:szCs w:val="24"/>
          <w:u w:val="single"/>
        </w:rPr>
      </w:pPr>
    </w:p>
    <w:p w14:paraId="610E0314" w14:textId="77777777" w:rsidR="006E560D" w:rsidRDefault="006E560D">
      <w:pPr>
        <w:rPr>
          <w:rFonts w:asciiTheme="majorHAnsi" w:hAnsiTheme="majorHAnsi" w:cstheme="majorHAnsi"/>
          <w:sz w:val="24"/>
          <w:szCs w:val="24"/>
          <w:u w:val="single"/>
        </w:rPr>
      </w:pPr>
    </w:p>
    <w:p w14:paraId="17845C57" w14:textId="77777777" w:rsidR="006E560D" w:rsidRDefault="006E560D">
      <w:pPr>
        <w:rPr>
          <w:rFonts w:asciiTheme="majorHAnsi" w:hAnsiTheme="majorHAnsi" w:cstheme="majorHAnsi"/>
          <w:sz w:val="24"/>
          <w:szCs w:val="24"/>
          <w:u w:val="single"/>
        </w:rPr>
      </w:pPr>
    </w:p>
    <w:p w14:paraId="194CD0EC" w14:textId="77777777" w:rsidR="006E560D" w:rsidRDefault="006E560D">
      <w:pPr>
        <w:rPr>
          <w:rFonts w:asciiTheme="majorHAnsi" w:hAnsiTheme="majorHAnsi" w:cstheme="majorHAnsi"/>
          <w:sz w:val="24"/>
          <w:szCs w:val="24"/>
          <w:u w:val="single"/>
        </w:rPr>
      </w:pPr>
    </w:p>
    <w:p w14:paraId="640402DA" w14:textId="77777777" w:rsidR="006E560D" w:rsidRDefault="006E560D">
      <w:pPr>
        <w:rPr>
          <w:rFonts w:asciiTheme="majorHAnsi" w:hAnsiTheme="majorHAnsi" w:cstheme="majorHAnsi"/>
          <w:sz w:val="24"/>
          <w:szCs w:val="24"/>
          <w:u w:val="single"/>
        </w:rPr>
      </w:pPr>
    </w:p>
    <w:p w14:paraId="3A256937" w14:textId="77777777" w:rsidR="006E560D" w:rsidRDefault="006E560D">
      <w:pPr>
        <w:rPr>
          <w:rFonts w:asciiTheme="majorHAnsi" w:hAnsiTheme="majorHAnsi" w:cstheme="majorHAnsi"/>
          <w:sz w:val="24"/>
          <w:szCs w:val="24"/>
          <w:u w:val="single"/>
        </w:rPr>
      </w:pPr>
    </w:p>
    <w:p w14:paraId="2D27785D" w14:textId="77777777" w:rsidR="006E560D" w:rsidRDefault="006E560D">
      <w:pPr>
        <w:rPr>
          <w:rFonts w:asciiTheme="majorHAnsi" w:hAnsiTheme="majorHAnsi" w:cstheme="majorHAnsi"/>
          <w:sz w:val="24"/>
          <w:szCs w:val="24"/>
          <w:u w:val="single"/>
        </w:rPr>
      </w:pPr>
    </w:p>
    <w:p w14:paraId="0AC725C5" w14:textId="77777777" w:rsidR="006E560D" w:rsidRDefault="006E560D">
      <w:pPr>
        <w:rPr>
          <w:rFonts w:asciiTheme="majorHAnsi" w:hAnsiTheme="majorHAnsi" w:cstheme="majorHAnsi"/>
          <w:sz w:val="24"/>
          <w:szCs w:val="24"/>
          <w:u w:val="single"/>
        </w:rPr>
      </w:pPr>
    </w:p>
    <w:p w14:paraId="55D2F64E" w14:textId="77777777" w:rsidR="006E560D" w:rsidRDefault="006E560D">
      <w:pPr>
        <w:rPr>
          <w:rFonts w:asciiTheme="majorHAnsi" w:hAnsiTheme="majorHAnsi" w:cstheme="majorHAnsi"/>
          <w:sz w:val="24"/>
          <w:szCs w:val="24"/>
          <w:u w:val="single"/>
        </w:rPr>
      </w:pPr>
    </w:p>
    <w:p w14:paraId="44DA4B16" w14:textId="77777777" w:rsidR="006E560D" w:rsidRDefault="006E560D">
      <w:pPr>
        <w:rPr>
          <w:rFonts w:asciiTheme="majorHAnsi" w:hAnsiTheme="majorHAnsi" w:cstheme="majorHAnsi"/>
          <w:sz w:val="24"/>
          <w:szCs w:val="24"/>
          <w:u w:val="single"/>
        </w:rPr>
      </w:pPr>
    </w:p>
    <w:p w14:paraId="04B640C2" w14:textId="77777777" w:rsidR="006E560D" w:rsidRDefault="006E560D">
      <w:pPr>
        <w:rPr>
          <w:rFonts w:asciiTheme="majorHAnsi" w:hAnsiTheme="majorHAnsi" w:cstheme="majorHAnsi"/>
          <w:sz w:val="24"/>
          <w:szCs w:val="24"/>
          <w:u w:val="single"/>
        </w:rPr>
      </w:pPr>
    </w:p>
    <w:p w14:paraId="658A3242" w14:textId="77777777" w:rsidR="006E560D" w:rsidRDefault="006E560D">
      <w:pPr>
        <w:rPr>
          <w:rFonts w:asciiTheme="majorHAnsi" w:hAnsiTheme="majorHAnsi" w:cstheme="majorHAnsi"/>
          <w:sz w:val="24"/>
          <w:szCs w:val="24"/>
          <w:u w:val="single"/>
        </w:rPr>
      </w:pPr>
    </w:p>
    <w:p w14:paraId="63D36CF9" w14:textId="77777777" w:rsidR="006E560D" w:rsidRDefault="006E560D">
      <w:pPr>
        <w:rPr>
          <w:rFonts w:asciiTheme="majorHAnsi" w:hAnsiTheme="majorHAnsi" w:cstheme="majorHAnsi"/>
          <w:sz w:val="24"/>
          <w:szCs w:val="24"/>
          <w:u w:val="single"/>
        </w:rPr>
      </w:pPr>
    </w:p>
    <w:p w14:paraId="7A9F9667" w14:textId="77777777" w:rsidR="006E560D" w:rsidRDefault="006E560D">
      <w:pPr>
        <w:rPr>
          <w:rFonts w:asciiTheme="majorHAnsi" w:hAnsiTheme="majorHAnsi" w:cstheme="majorHAnsi"/>
          <w:sz w:val="24"/>
          <w:szCs w:val="24"/>
          <w:u w:val="single"/>
        </w:rPr>
      </w:pPr>
    </w:p>
    <w:p w14:paraId="6957E180" w14:textId="21A1ED09" w:rsidR="005D617E" w:rsidRPr="002416D6" w:rsidRDefault="006E560D">
      <w:pPr>
        <w:rPr>
          <w:rFonts w:asciiTheme="majorHAnsi" w:hAnsiTheme="majorHAnsi" w:cstheme="majorHAnsi"/>
          <w:sz w:val="24"/>
          <w:szCs w:val="24"/>
          <w:u w:val="single"/>
        </w:rPr>
      </w:pPr>
      <w:r>
        <w:rPr>
          <w:rFonts w:asciiTheme="majorHAnsi" w:hAnsiTheme="majorHAnsi" w:cstheme="majorHAnsi"/>
          <w:sz w:val="24"/>
          <w:szCs w:val="24"/>
          <w:u w:val="single"/>
        </w:rPr>
        <w:lastRenderedPageBreak/>
        <w:t xml:space="preserve">Appendix 2: </w:t>
      </w:r>
      <w:r w:rsidR="005D617E" w:rsidRPr="002416D6">
        <w:rPr>
          <w:rFonts w:asciiTheme="majorHAnsi" w:hAnsiTheme="majorHAnsi" w:cstheme="majorHAnsi"/>
          <w:sz w:val="24"/>
          <w:szCs w:val="24"/>
          <w:u w:val="single"/>
        </w:rPr>
        <w:t>Parental engagement: involvement continuum (extract from ‘Parental engagement</w:t>
      </w:r>
      <w:r w:rsidR="002416D6" w:rsidRPr="002416D6">
        <w:rPr>
          <w:rFonts w:asciiTheme="majorHAnsi" w:hAnsiTheme="majorHAnsi" w:cstheme="majorHAnsi"/>
          <w:sz w:val="24"/>
          <w:szCs w:val="24"/>
          <w:u w:val="single"/>
        </w:rPr>
        <w:t xml:space="preserve"> evaluation toolkit, Renfrewshire Council 2018)</w:t>
      </w:r>
    </w:p>
    <w:p w14:paraId="2C412089" w14:textId="3FB0CD8D" w:rsidR="005D617E" w:rsidRPr="007F1CC3" w:rsidRDefault="00650D1D">
      <w:pPr>
        <w:rPr>
          <w:i/>
          <w:iCs/>
          <w:sz w:val="24"/>
          <w:szCs w:val="24"/>
        </w:rPr>
      </w:pPr>
      <w:r w:rsidRPr="007F1CC3">
        <w:rPr>
          <w:rFonts w:asciiTheme="majorHAnsi" w:hAnsiTheme="majorHAnsi" w:cstheme="majorHAnsi"/>
          <w:noProof/>
          <w:sz w:val="28"/>
          <w:szCs w:val="28"/>
        </w:rPr>
        <w:drawing>
          <wp:anchor distT="0" distB="0" distL="114300" distR="114300" simplePos="0" relativeHeight="251658240" behindDoc="0" locked="0" layoutInCell="1" allowOverlap="1" wp14:anchorId="5A9E014A" wp14:editId="7F013B5A">
            <wp:simplePos x="0" y="0"/>
            <wp:positionH relativeFrom="column">
              <wp:posOffset>4572000</wp:posOffset>
            </wp:positionH>
            <wp:positionV relativeFrom="paragraph">
              <wp:posOffset>154813</wp:posOffset>
            </wp:positionV>
            <wp:extent cx="4160520" cy="3259455"/>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160520" cy="3259455"/>
                    </a:xfrm>
                    <a:prstGeom prst="rect">
                      <a:avLst/>
                    </a:prstGeom>
                  </pic:spPr>
                </pic:pic>
              </a:graphicData>
            </a:graphic>
            <wp14:sizeRelH relativeFrom="margin">
              <wp14:pctWidth>0</wp14:pctWidth>
            </wp14:sizeRelH>
            <wp14:sizeRelV relativeFrom="margin">
              <wp14:pctHeight>0</wp14:pctHeight>
            </wp14:sizeRelV>
          </wp:anchor>
        </w:drawing>
      </w:r>
      <w:r w:rsidR="002416D6" w:rsidRPr="007F1CC3">
        <w:rPr>
          <w:i/>
          <w:iCs/>
          <w:sz w:val="24"/>
          <w:szCs w:val="24"/>
        </w:rPr>
        <w:t>“</w:t>
      </w:r>
      <w:r w:rsidR="005D617E" w:rsidRPr="007F1CC3">
        <w:rPr>
          <w:i/>
          <w:iCs/>
          <w:sz w:val="24"/>
          <w:szCs w:val="24"/>
        </w:rPr>
        <w:t>Goodall and Montgomery (2013) have acknowledged the importance of all parental involvement but also note that parental involvement and engagement are situated on a continuum, with the goal being to support parents to engage with their child’s learning. This continuum starts with activities that are establishment led (i.e., parental involvement with schools), moves to activities where the establishment and parents have a similar level of agency (i.e., parental involvement with schooling) and finally to parent-led activities (i.e., parental engagement with children’s learning at home). This continuum aligns well with research evidence that parental engagement is most effective when it relates to learning in the home rather than attendance at activities (Harris &amp; Goodall, 2008).</w:t>
      </w:r>
      <w:r w:rsidR="002416D6" w:rsidRPr="007F1CC3">
        <w:rPr>
          <w:i/>
          <w:iCs/>
          <w:sz w:val="24"/>
          <w:szCs w:val="24"/>
        </w:rPr>
        <w:t>”</w:t>
      </w:r>
    </w:p>
    <w:p w14:paraId="22AF679C" w14:textId="3E269507" w:rsidR="002416D6" w:rsidRDefault="002416D6"/>
    <w:p w14:paraId="693000B6" w14:textId="719837C8" w:rsidR="002416D6" w:rsidRDefault="002416D6"/>
    <w:p w14:paraId="77A0E28C" w14:textId="2BA7DFDE" w:rsidR="002416D6" w:rsidRPr="002416D6" w:rsidRDefault="00E27A82">
      <w:pPr>
        <w:rPr>
          <w:u w:val="single"/>
        </w:rPr>
      </w:pPr>
      <w:r>
        <w:rPr>
          <w:noProof/>
          <w:u w:val="single"/>
        </w:rPr>
        <w:lastRenderedPageBreak/>
        <w:drawing>
          <wp:anchor distT="0" distB="0" distL="114300" distR="114300" simplePos="0" relativeHeight="251659264" behindDoc="1" locked="0" layoutInCell="1" allowOverlap="1" wp14:anchorId="33D54319" wp14:editId="64E256BE">
            <wp:simplePos x="0" y="0"/>
            <wp:positionH relativeFrom="column">
              <wp:posOffset>-219710</wp:posOffset>
            </wp:positionH>
            <wp:positionV relativeFrom="paragraph">
              <wp:posOffset>243840</wp:posOffset>
            </wp:positionV>
            <wp:extent cx="5226050" cy="4961890"/>
            <wp:effectExtent l="0" t="0" r="0" b="0"/>
            <wp:wrapTight wrapText="bothSides">
              <wp:wrapPolygon edited="0">
                <wp:start x="0" y="0"/>
                <wp:lineTo x="0" y="21478"/>
                <wp:lineTo x="21495" y="21478"/>
                <wp:lineTo x="21495"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226050" cy="4961890"/>
                    </a:xfrm>
                    <a:prstGeom prst="rect">
                      <a:avLst/>
                    </a:prstGeom>
                  </pic:spPr>
                </pic:pic>
              </a:graphicData>
            </a:graphic>
            <wp14:sizeRelH relativeFrom="margin">
              <wp14:pctWidth>0</wp14:pctWidth>
            </wp14:sizeRelH>
            <wp14:sizeRelV relativeFrom="margin">
              <wp14:pctHeight>0</wp14:pctHeight>
            </wp14:sizeRelV>
          </wp:anchor>
        </w:drawing>
      </w:r>
      <w:r w:rsidR="006E560D">
        <w:rPr>
          <w:u w:val="single"/>
        </w:rPr>
        <w:t xml:space="preserve">Appendix 3: </w:t>
      </w:r>
      <w:r w:rsidR="00062EEF">
        <w:rPr>
          <w:u w:val="single"/>
        </w:rPr>
        <w:t>Family</w:t>
      </w:r>
      <w:r w:rsidR="002416D6">
        <w:rPr>
          <w:u w:val="single"/>
        </w:rPr>
        <w:t xml:space="preserve"> engagement dimensions (ext</w:t>
      </w:r>
      <w:r w:rsidR="00062EEF">
        <w:rPr>
          <w:u w:val="single"/>
        </w:rPr>
        <w:t>r</w:t>
      </w:r>
      <w:r w:rsidR="002416D6">
        <w:rPr>
          <w:u w:val="single"/>
        </w:rPr>
        <w:t xml:space="preserve">act from </w:t>
      </w:r>
      <w:r w:rsidR="00062EEF">
        <w:rPr>
          <w:u w:val="single"/>
        </w:rPr>
        <w:t>‘Engaging with families</w:t>
      </w:r>
      <w:r>
        <w:rPr>
          <w:u w:val="single"/>
        </w:rPr>
        <w:t>’ poster</w:t>
      </w:r>
      <w:r w:rsidR="00062EEF">
        <w:rPr>
          <w:u w:val="single"/>
        </w:rPr>
        <w:t xml:space="preserve">, </w:t>
      </w:r>
      <w:r>
        <w:rPr>
          <w:u w:val="single"/>
        </w:rPr>
        <w:t>E</w:t>
      </w:r>
      <w:r w:rsidR="00062EEF">
        <w:rPr>
          <w:u w:val="single"/>
        </w:rPr>
        <w:t>ducation Scotland</w:t>
      </w:r>
    </w:p>
    <w:p w14:paraId="4BAF8DAF" w14:textId="7757A3F8" w:rsidR="002416D6" w:rsidRDefault="00E27A82">
      <w:pPr>
        <w:rPr>
          <w:rFonts w:asciiTheme="majorHAnsi" w:hAnsiTheme="majorHAnsi" w:cstheme="majorHAnsi"/>
          <w:i/>
          <w:iCs/>
          <w:sz w:val="24"/>
          <w:szCs w:val="24"/>
        </w:rPr>
      </w:pPr>
      <w:r w:rsidRPr="00E27A82">
        <w:rPr>
          <w:rFonts w:asciiTheme="majorHAnsi" w:hAnsiTheme="majorHAnsi" w:cstheme="majorHAnsi"/>
          <w:i/>
          <w:iCs/>
          <w:sz w:val="24"/>
          <w:szCs w:val="24"/>
        </w:rPr>
        <w:t>“</w:t>
      </w:r>
      <w:r w:rsidR="00062EEF" w:rsidRPr="00E27A82">
        <w:rPr>
          <w:rFonts w:asciiTheme="majorHAnsi" w:hAnsiTheme="majorHAnsi" w:cstheme="majorHAnsi"/>
          <w:i/>
          <w:iCs/>
          <w:sz w:val="24"/>
          <w:szCs w:val="24"/>
        </w:rPr>
        <w:t>Six dimensions of engagement have been identified (Epstein et al., 2002). These are: parenting, collaboration with the community, volunteering, learning at home, communication, and decision-making.</w:t>
      </w:r>
      <w:r w:rsidRPr="00E27A82">
        <w:rPr>
          <w:rFonts w:asciiTheme="majorHAnsi" w:hAnsiTheme="majorHAnsi" w:cstheme="majorHAnsi"/>
          <w:i/>
          <w:iCs/>
          <w:sz w:val="24"/>
          <w:szCs w:val="24"/>
        </w:rPr>
        <w:t>”</w:t>
      </w:r>
    </w:p>
    <w:p w14:paraId="06407C01" w14:textId="5522E545" w:rsidR="00E537C3" w:rsidRDefault="00E537C3">
      <w:pPr>
        <w:rPr>
          <w:rFonts w:asciiTheme="majorHAnsi" w:hAnsiTheme="majorHAnsi" w:cstheme="majorHAnsi"/>
          <w:i/>
          <w:iCs/>
          <w:sz w:val="24"/>
          <w:szCs w:val="24"/>
        </w:rPr>
      </w:pPr>
    </w:p>
    <w:p w14:paraId="36C27B4F" w14:textId="5E01471C" w:rsidR="00E537C3" w:rsidRDefault="00E537C3">
      <w:pPr>
        <w:rPr>
          <w:rFonts w:asciiTheme="majorHAnsi" w:hAnsiTheme="majorHAnsi" w:cstheme="majorHAnsi"/>
          <w:i/>
          <w:iCs/>
          <w:sz w:val="24"/>
          <w:szCs w:val="24"/>
        </w:rPr>
      </w:pPr>
    </w:p>
    <w:p w14:paraId="7211ECF6" w14:textId="34BC99DF" w:rsidR="00E537C3" w:rsidRDefault="00E537C3">
      <w:pPr>
        <w:rPr>
          <w:rFonts w:asciiTheme="majorHAnsi" w:hAnsiTheme="majorHAnsi" w:cstheme="majorHAnsi"/>
          <w:i/>
          <w:iCs/>
          <w:sz w:val="24"/>
          <w:szCs w:val="24"/>
        </w:rPr>
      </w:pPr>
    </w:p>
    <w:p w14:paraId="4267C745" w14:textId="225471F1" w:rsidR="00E537C3" w:rsidRDefault="00E537C3">
      <w:pPr>
        <w:rPr>
          <w:rFonts w:asciiTheme="majorHAnsi" w:hAnsiTheme="majorHAnsi" w:cstheme="majorHAnsi"/>
          <w:i/>
          <w:iCs/>
          <w:sz w:val="24"/>
          <w:szCs w:val="24"/>
        </w:rPr>
      </w:pPr>
    </w:p>
    <w:p w14:paraId="1CA3F628" w14:textId="59271A92" w:rsidR="00E537C3" w:rsidRDefault="00E537C3">
      <w:pPr>
        <w:rPr>
          <w:rFonts w:asciiTheme="majorHAnsi" w:hAnsiTheme="majorHAnsi" w:cstheme="majorHAnsi"/>
          <w:i/>
          <w:iCs/>
          <w:sz w:val="24"/>
          <w:szCs w:val="24"/>
        </w:rPr>
      </w:pPr>
    </w:p>
    <w:p w14:paraId="4C333C2A" w14:textId="6497EB07" w:rsidR="00E537C3" w:rsidRDefault="00E537C3">
      <w:pPr>
        <w:rPr>
          <w:rFonts w:asciiTheme="majorHAnsi" w:hAnsiTheme="majorHAnsi" w:cstheme="majorHAnsi"/>
          <w:i/>
          <w:iCs/>
          <w:sz w:val="24"/>
          <w:szCs w:val="24"/>
        </w:rPr>
      </w:pPr>
    </w:p>
    <w:p w14:paraId="3320483B" w14:textId="787FCD5B" w:rsidR="00E537C3" w:rsidRDefault="00E537C3">
      <w:pPr>
        <w:rPr>
          <w:rFonts w:asciiTheme="majorHAnsi" w:hAnsiTheme="majorHAnsi" w:cstheme="majorHAnsi"/>
          <w:i/>
          <w:iCs/>
          <w:sz w:val="24"/>
          <w:szCs w:val="24"/>
        </w:rPr>
      </w:pPr>
    </w:p>
    <w:p w14:paraId="59F618AA" w14:textId="511D0E4B" w:rsidR="00E537C3" w:rsidRDefault="00E537C3">
      <w:pPr>
        <w:rPr>
          <w:rFonts w:asciiTheme="majorHAnsi" w:hAnsiTheme="majorHAnsi" w:cstheme="majorHAnsi"/>
          <w:i/>
          <w:iCs/>
          <w:sz w:val="24"/>
          <w:szCs w:val="24"/>
        </w:rPr>
      </w:pPr>
    </w:p>
    <w:p w14:paraId="62BA3999" w14:textId="1D408112" w:rsidR="00E537C3" w:rsidRDefault="00E537C3">
      <w:pPr>
        <w:rPr>
          <w:rFonts w:asciiTheme="majorHAnsi" w:hAnsiTheme="majorHAnsi" w:cstheme="majorHAnsi"/>
          <w:i/>
          <w:iCs/>
          <w:sz w:val="24"/>
          <w:szCs w:val="24"/>
        </w:rPr>
      </w:pPr>
    </w:p>
    <w:p w14:paraId="4EA444E3" w14:textId="0EF39EE5" w:rsidR="00E537C3" w:rsidRDefault="00E537C3">
      <w:pPr>
        <w:rPr>
          <w:rFonts w:asciiTheme="majorHAnsi" w:hAnsiTheme="majorHAnsi" w:cstheme="majorHAnsi"/>
          <w:i/>
          <w:iCs/>
          <w:sz w:val="24"/>
          <w:szCs w:val="24"/>
        </w:rPr>
      </w:pPr>
    </w:p>
    <w:p w14:paraId="33237648" w14:textId="727D7FBF" w:rsidR="00E537C3" w:rsidRDefault="00E537C3">
      <w:pPr>
        <w:rPr>
          <w:rFonts w:asciiTheme="majorHAnsi" w:hAnsiTheme="majorHAnsi" w:cstheme="majorHAnsi"/>
          <w:i/>
          <w:iCs/>
          <w:sz w:val="24"/>
          <w:szCs w:val="24"/>
        </w:rPr>
      </w:pPr>
    </w:p>
    <w:p w14:paraId="539AA930" w14:textId="6F59785E" w:rsidR="00E537C3" w:rsidRDefault="00E537C3">
      <w:pPr>
        <w:rPr>
          <w:rFonts w:asciiTheme="majorHAnsi" w:hAnsiTheme="majorHAnsi" w:cstheme="majorHAnsi"/>
          <w:i/>
          <w:iCs/>
          <w:sz w:val="24"/>
          <w:szCs w:val="24"/>
        </w:rPr>
      </w:pPr>
    </w:p>
    <w:p w14:paraId="566B977F" w14:textId="5A26B07B" w:rsidR="00E537C3" w:rsidRDefault="00E537C3">
      <w:pPr>
        <w:rPr>
          <w:rFonts w:asciiTheme="majorHAnsi" w:hAnsiTheme="majorHAnsi" w:cstheme="majorHAnsi"/>
          <w:i/>
          <w:iCs/>
          <w:sz w:val="24"/>
          <w:szCs w:val="24"/>
        </w:rPr>
      </w:pPr>
    </w:p>
    <w:p w14:paraId="194D4962" w14:textId="77777777" w:rsidR="007F1CC3" w:rsidRDefault="007F1CC3">
      <w:pPr>
        <w:rPr>
          <w:rFonts w:asciiTheme="majorHAnsi" w:hAnsiTheme="majorHAnsi" w:cstheme="majorHAnsi"/>
          <w:i/>
          <w:iCs/>
          <w:sz w:val="24"/>
          <w:szCs w:val="24"/>
        </w:rPr>
      </w:pPr>
    </w:p>
    <w:p w14:paraId="25607AA1" w14:textId="014D3973" w:rsidR="00E537C3" w:rsidRDefault="00E537C3">
      <w:pPr>
        <w:rPr>
          <w:rFonts w:asciiTheme="majorHAnsi" w:hAnsiTheme="majorHAnsi" w:cstheme="majorHAnsi"/>
          <w:i/>
          <w:iCs/>
          <w:sz w:val="24"/>
          <w:szCs w:val="24"/>
        </w:rPr>
      </w:pPr>
    </w:p>
    <w:sectPr w:rsidR="00E537C3" w:rsidSect="007F1CC3">
      <w:footerReference w:type="default" r:id="rId11"/>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8F94" w14:textId="77777777" w:rsidR="00447AA1" w:rsidRDefault="00447AA1" w:rsidP="00447AA1">
      <w:pPr>
        <w:spacing w:after="0" w:line="240" w:lineRule="auto"/>
      </w:pPr>
      <w:r>
        <w:separator/>
      </w:r>
    </w:p>
  </w:endnote>
  <w:endnote w:type="continuationSeparator" w:id="0">
    <w:p w14:paraId="6836E385" w14:textId="77777777" w:rsidR="00447AA1" w:rsidRDefault="00447AA1" w:rsidP="0044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E8AB" w14:textId="7F36E119" w:rsidR="00447AA1" w:rsidRDefault="007F1CC3">
    <w:pPr>
      <w:pStyle w:val="Footer"/>
    </w:pPr>
    <w:r>
      <w:rPr>
        <w:noProof/>
      </w:rPr>
      <w:drawing>
        <wp:anchor distT="0" distB="0" distL="114300" distR="114300" simplePos="0" relativeHeight="251658240" behindDoc="0" locked="0" layoutInCell="1" allowOverlap="1" wp14:anchorId="7ED3A03C" wp14:editId="7EC2ADD2">
          <wp:simplePos x="0" y="0"/>
          <wp:positionH relativeFrom="column">
            <wp:posOffset>-109728</wp:posOffset>
          </wp:positionH>
          <wp:positionV relativeFrom="paragraph">
            <wp:posOffset>-14814</wp:posOffset>
          </wp:positionV>
          <wp:extent cx="1060704" cy="654259"/>
          <wp:effectExtent l="0" t="0" r="6350" b="0"/>
          <wp:wrapNone/>
          <wp:docPr id="49" name="Picture 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1549" cy="654780"/>
                  </a:xfrm>
                  <a:prstGeom prst="rect">
                    <a:avLst/>
                  </a:prstGeom>
                </pic:spPr>
              </pic:pic>
            </a:graphicData>
          </a:graphic>
          <wp14:sizeRelH relativeFrom="margin">
            <wp14:pctWidth>0</wp14:pctWidth>
          </wp14:sizeRelH>
          <wp14:sizeRelV relativeFrom="margin">
            <wp14:pctHeight>0</wp14:pctHeight>
          </wp14:sizeRelV>
        </wp:anchor>
      </w:drawing>
    </w:r>
  </w:p>
  <w:p w14:paraId="07CA9219" w14:textId="735AD8AA" w:rsidR="007F1CC3" w:rsidRDefault="00447AA1" w:rsidP="007F1CC3">
    <w:pPr>
      <w:pStyle w:val="Footer"/>
      <w:ind w:left="5901" w:firstLine="3459"/>
    </w:pPr>
    <w:r>
      <w:t>Renfrewshire Educational Psychology Service</w:t>
    </w:r>
  </w:p>
  <w:p w14:paraId="3EF9FBD8" w14:textId="56C19B6D" w:rsidR="00447AA1" w:rsidRDefault="007F1CC3" w:rsidP="007F1CC3">
    <w:pPr>
      <w:pStyle w:val="Footer"/>
      <w:ind w:left="1967" w:firstLine="3793"/>
    </w:pPr>
    <w:r>
      <w:tab/>
    </w:r>
    <w:r>
      <w:tab/>
    </w:r>
    <w:r>
      <w:tab/>
      <w:t xml:space="preserve"> RNRA development team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C696" w14:textId="77777777" w:rsidR="00447AA1" w:rsidRDefault="00447AA1" w:rsidP="00447AA1">
      <w:pPr>
        <w:spacing w:after="0" w:line="240" w:lineRule="auto"/>
      </w:pPr>
      <w:r>
        <w:separator/>
      </w:r>
    </w:p>
  </w:footnote>
  <w:footnote w:type="continuationSeparator" w:id="0">
    <w:p w14:paraId="6C31AE72" w14:textId="77777777" w:rsidR="00447AA1" w:rsidRDefault="00447AA1" w:rsidP="00447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A40"/>
    <w:multiLevelType w:val="hybridMultilevel"/>
    <w:tmpl w:val="7FC08FBC"/>
    <w:lvl w:ilvl="0" w:tplc="FABCB1EE">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F55D1"/>
    <w:multiLevelType w:val="hybridMultilevel"/>
    <w:tmpl w:val="811C7236"/>
    <w:lvl w:ilvl="0" w:tplc="1826DA4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703851"/>
    <w:multiLevelType w:val="hybridMultilevel"/>
    <w:tmpl w:val="51A6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17E1A"/>
    <w:multiLevelType w:val="hybridMultilevel"/>
    <w:tmpl w:val="0608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33C30"/>
    <w:multiLevelType w:val="hybridMultilevel"/>
    <w:tmpl w:val="9DAC5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1B22F6"/>
    <w:multiLevelType w:val="hybridMultilevel"/>
    <w:tmpl w:val="DB1A1796"/>
    <w:lvl w:ilvl="0" w:tplc="339AE3F4">
      <w:start w:val="1"/>
      <w:numFmt w:val="bullet"/>
      <w:lvlText w:val=""/>
      <w:lvlJc w:val="left"/>
      <w:pPr>
        <w:tabs>
          <w:tab w:val="num" w:pos="720"/>
        </w:tabs>
        <w:ind w:left="720" w:hanging="360"/>
      </w:pPr>
      <w:rPr>
        <w:rFonts w:ascii="Symbol" w:hAnsi="Symbol" w:hint="default"/>
      </w:rPr>
    </w:lvl>
    <w:lvl w:ilvl="1" w:tplc="9350F2B4" w:tentative="1">
      <w:start w:val="1"/>
      <w:numFmt w:val="bullet"/>
      <w:lvlText w:val=""/>
      <w:lvlJc w:val="left"/>
      <w:pPr>
        <w:tabs>
          <w:tab w:val="num" w:pos="1440"/>
        </w:tabs>
        <w:ind w:left="1440" w:hanging="360"/>
      </w:pPr>
      <w:rPr>
        <w:rFonts w:ascii="Symbol" w:hAnsi="Symbol" w:hint="default"/>
      </w:rPr>
    </w:lvl>
    <w:lvl w:ilvl="2" w:tplc="7CD0A156" w:tentative="1">
      <w:start w:val="1"/>
      <w:numFmt w:val="bullet"/>
      <w:lvlText w:val=""/>
      <w:lvlJc w:val="left"/>
      <w:pPr>
        <w:tabs>
          <w:tab w:val="num" w:pos="2160"/>
        </w:tabs>
        <w:ind w:left="2160" w:hanging="360"/>
      </w:pPr>
      <w:rPr>
        <w:rFonts w:ascii="Symbol" w:hAnsi="Symbol" w:hint="default"/>
      </w:rPr>
    </w:lvl>
    <w:lvl w:ilvl="3" w:tplc="093A6932" w:tentative="1">
      <w:start w:val="1"/>
      <w:numFmt w:val="bullet"/>
      <w:lvlText w:val=""/>
      <w:lvlJc w:val="left"/>
      <w:pPr>
        <w:tabs>
          <w:tab w:val="num" w:pos="2880"/>
        </w:tabs>
        <w:ind w:left="2880" w:hanging="360"/>
      </w:pPr>
      <w:rPr>
        <w:rFonts w:ascii="Symbol" w:hAnsi="Symbol" w:hint="default"/>
      </w:rPr>
    </w:lvl>
    <w:lvl w:ilvl="4" w:tplc="079ADA7E" w:tentative="1">
      <w:start w:val="1"/>
      <w:numFmt w:val="bullet"/>
      <w:lvlText w:val=""/>
      <w:lvlJc w:val="left"/>
      <w:pPr>
        <w:tabs>
          <w:tab w:val="num" w:pos="3600"/>
        </w:tabs>
        <w:ind w:left="3600" w:hanging="360"/>
      </w:pPr>
      <w:rPr>
        <w:rFonts w:ascii="Symbol" w:hAnsi="Symbol" w:hint="default"/>
      </w:rPr>
    </w:lvl>
    <w:lvl w:ilvl="5" w:tplc="BBF40498" w:tentative="1">
      <w:start w:val="1"/>
      <w:numFmt w:val="bullet"/>
      <w:lvlText w:val=""/>
      <w:lvlJc w:val="left"/>
      <w:pPr>
        <w:tabs>
          <w:tab w:val="num" w:pos="4320"/>
        </w:tabs>
        <w:ind w:left="4320" w:hanging="360"/>
      </w:pPr>
      <w:rPr>
        <w:rFonts w:ascii="Symbol" w:hAnsi="Symbol" w:hint="default"/>
      </w:rPr>
    </w:lvl>
    <w:lvl w:ilvl="6" w:tplc="963856BE" w:tentative="1">
      <w:start w:val="1"/>
      <w:numFmt w:val="bullet"/>
      <w:lvlText w:val=""/>
      <w:lvlJc w:val="left"/>
      <w:pPr>
        <w:tabs>
          <w:tab w:val="num" w:pos="5040"/>
        </w:tabs>
        <w:ind w:left="5040" w:hanging="360"/>
      </w:pPr>
      <w:rPr>
        <w:rFonts w:ascii="Symbol" w:hAnsi="Symbol" w:hint="default"/>
      </w:rPr>
    </w:lvl>
    <w:lvl w:ilvl="7" w:tplc="1076BA6C" w:tentative="1">
      <w:start w:val="1"/>
      <w:numFmt w:val="bullet"/>
      <w:lvlText w:val=""/>
      <w:lvlJc w:val="left"/>
      <w:pPr>
        <w:tabs>
          <w:tab w:val="num" w:pos="5760"/>
        </w:tabs>
        <w:ind w:left="5760" w:hanging="360"/>
      </w:pPr>
      <w:rPr>
        <w:rFonts w:ascii="Symbol" w:hAnsi="Symbol" w:hint="default"/>
      </w:rPr>
    </w:lvl>
    <w:lvl w:ilvl="8" w:tplc="5C1625D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0573533"/>
    <w:multiLevelType w:val="hybridMultilevel"/>
    <w:tmpl w:val="484C0084"/>
    <w:lvl w:ilvl="0" w:tplc="30D006F4">
      <w:start w:val="1"/>
      <w:numFmt w:val="bullet"/>
      <w:lvlText w:val=""/>
      <w:lvlJc w:val="left"/>
      <w:pPr>
        <w:tabs>
          <w:tab w:val="num" w:pos="720"/>
        </w:tabs>
        <w:ind w:left="720" w:hanging="360"/>
      </w:pPr>
      <w:rPr>
        <w:rFonts w:ascii="Symbol" w:hAnsi="Symbol" w:hint="default"/>
      </w:rPr>
    </w:lvl>
    <w:lvl w:ilvl="1" w:tplc="2E166744" w:tentative="1">
      <w:start w:val="1"/>
      <w:numFmt w:val="bullet"/>
      <w:lvlText w:val=""/>
      <w:lvlJc w:val="left"/>
      <w:pPr>
        <w:tabs>
          <w:tab w:val="num" w:pos="1440"/>
        </w:tabs>
        <w:ind w:left="1440" w:hanging="360"/>
      </w:pPr>
      <w:rPr>
        <w:rFonts w:ascii="Symbol" w:hAnsi="Symbol" w:hint="default"/>
      </w:rPr>
    </w:lvl>
    <w:lvl w:ilvl="2" w:tplc="1706A950" w:tentative="1">
      <w:start w:val="1"/>
      <w:numFmt w:val="bullet"/>
      <w:lvlText w:val=""/>
      <w:lvlJc w:val="left"/>
      <w:pPr>
        <w:tabs>
          <w:tab w:val="num" w:pos="2160"/>
        </w:tabs>
        <w:ind w:left="2160" w:hanging="360"/>
      </w:pPr>
      <w:rPr>
        <w:rFonts w:ascii="Symbol" w:hAnsi="Symbol" w:hint="default"/>
      </w:rPr>
    </w:lvl>
    <w:lvl w:ilvl="3" w:tplc="FDD0DE80" w:tentative="1">
      <w:start w:val="1"/>
      <w:numFmt w:val="bullet"/>
      <w:lvlText w:val=""/>
      <w:lvlJc w:val="left"/>
      <w:pPr>
        <w:tabs>
          <w:tab w:val="num" w:pos="2880"/>
        </w:tabs>
        <w:ind w:left="2880" w:hanging="360"/>
      </w:pPr>
      <w:rPr>
        <w:rFonts w:ascii="Symbol" w:hAnsi="Symbol" w:hint="default"/>
      </w:rPr>
    </w:lvl>
    <w:lvl w:ilvl="4" w:tplc="7318D934" w:tentative="1">
      <w:start w:val="1"/>
      <w:numFmt w:val="bullet"/>
      <w:lvlText w:val=""/>
      <w:lvlJc w:val="left"/>
      <w:pPr>
        <w:tabs>
          <w:tab w:val="num" w:pos="3600"/>
        </w:tabs>
        <w:ind w:left="3600" w:hanging="360"/>
      </w:pPr>
      <w:rPr>
        <w:rFonts w:ascii="Symbol" w:hAnsi="Symbol" w:hint="default"/>
      </w:rPr>
    </w:lvl>
    <w:lvl w:ilvl="5" w:tplc="422852B0" w:tentative="1">
      <w:start w:val="1"/>
      <w:numFmt w:val="bullet"/>
      <w:lvlText w:val=""/>
      <w:lvlJc w:val="left"/>
      <w:pPr>
        <w:tabs>
          <w:tab w:val="num" w:pos="4320"/>
        </w:tabs>
        <w:ind w:left="4320" w:hanging="360"/>
      </w:pPr>
      <w:rPr>
        <w:rFonts w:ascii="Symbol" w:hAnsi="Symbol" w:hint="default"/>
      </w:rPr>
    </w:lvl>
    <w:lvl w:ilvl="6" w:tplc="AE7411CA" w:tentative="1">
      <w:start w:val="1"/>
      <w:numFmt w:val="bullet"/>
      <w:lvlText w:val=""/>
      <w:lvlJc w:val="left"/>
      <w:pPr>
        <w:tabs>
          <w:tab w:val="num" w:pos="5040"/>
        </w:tabs>
        <w:ind w:left="5040" w:hanging="360"/>
      </w:pPr>
      <w:rPr>
        <w:rFonts w:ascii="Symbol" w:hAnsi="Symbol" w:hint="default"/>
      </w:rPr>
    </w:lvl>
    <w:lvl w:ilvl="7" w:tplc="C76C0D44" w:tentative="1">
      <w:start w:val="1"/>
      <w:numFmt w:val="bullet"/>
      <w:lvlText w:val=""/>
      <w:lvlJc w:val="left"/>
      <w:pPr>
        <w:tabs>
          <w:tab w:val="num" w:pos="5760"/>
        </w:tabs>
        <w:ind w:left="5760" w:hanging="360"/>
      </w:pPr>
      <w:rPr>
        <w:rFonts w:ascii="Symbol" w:hAnsi="Symbol" w:hint="default"/>
      </w:rPr>
    </w:lvl>
    <w:lvl w:ilvl="8" w:tplc="42C6315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E342093"/>
    <w:multiLevelType w:val="hybridMultilevel"/>
    <w:tmpl w:val="1E48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459F6"/>
    <w:multiLevelType w:val="hybridMultilevel"/>
    <w:tmpl w:val="48A074DE"/>
    <w:lvl w:ilvl="0" w:tplc="DD9650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8"/>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7F"/>
    <w:rsid w:val="0003656C"/>
    <w:rsid w:val="00062EEF"/>
    <w:rsid w:val="000D4A57"/>
    <w:rsid w:val="00126879"/>
    <w:rsid w:val="00183089"/>
    <w:rsid w:val="002416D6"/>
    <w:rsid w:val="003D2208"/>
    <w:rsid w:val="00447AA1"/>
    <w:rsid w:val="004846BF"/>
    <w:rsid w:val="004D4EFC"/>
    <w:rsid w:val="005900E1"/>
    <w:rsid w:val="005A798B"/>
    <w:rsid w:val="005D617E"/>
    <w:rsid w:val="00650D1D"/>
    <w:rsid w:val="006E560D"/>
    <w:rsid w:val="007A7D8F"/>
    <w:rsid w:val="007F1CC3"/>
    <w:rsid w:val="00974E50"/>
    <w:rsid w:val="009E1E0F"/>
    <w:rsid w:val="00AA13CD"/>
    <w:rsid w:val="00B02006"/>
    <w:rsid w:val="00C14E7F"/>
    <w:rsid w:val="00C65544"/>
    <w:rsid w:val="00E27A82"/>
    <w:rsid w:val="00E36844"/>
    <w:rsid w:val="00E537C3"/>
    <w:rsid w:val="00E57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BCCD38"/>
  <w15:chartTrackingRefBased/>
  <w15:docId w15:val="{416D39C1-1078-429D-A352-73FB01A1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E7F"/>
    <w:pPr>
      <w:ind w:left="720"/>
      <w:contextualSpacing/>
    </w:pPr>
  </w:style>
  <w:style w:type="paragraph" w:styleId="Header">
    <w:name w:val="header"/>
    <w:basedOn w:val="Normal"/>
    <w:link w:val="HeaderChar"/>
    <w:uiPriority w:val="99"/>
    <w:unhideWhenUsed/>
    <w:rsid w:val="00447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AA1"/>
  </w:style>
  <w:style w:type="paragraph" w:styleId="Footer">
    <w:name w:val="footer"/>
    <w:basedOn w:val="Normal"/>
    <w:link w:val="FooterChar"/>
    <w:uiPriority w:val="99"/>
    <w:unhideWhenUsed/>
    <w:rsid w:val="00447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AA1"/>
  </w:style>
  <w:style w:type="paragraph" w:styleId="NoSpacing">
    <w:name w:val="No Spacing"/>
    <w:link w:val="NoSpacingChar"/>
    <w:uiPriority w:val="1"/>
    <w:qFormat/>
    <w:rsid w:val="007F1C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F1CC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56448">
      <w:bodyDiv w:val="1"/>
      <w:marLeft w:val="0"/>
      <w:marRight w:val="0"/>
      <w:marTop w:val="0"/>
      <w:marBottom w:val="0"/>
      <w:divBdr>
        <w:top w:val="none" w:sz="0" w:space="0" w:color="auto"/>
        <w:left w:val="none" w:sz="0" w:space="0" w:color="auto"/>
        <w:bottom w:val="none" w:sz="0" w:space="0" w:color="auto"/>
        <w:right w:val="none" w:sz="0" w:space="0" w:color="auto"/>
      </w:divBdr>
    </w:div>
    <w:div w:id="489519705">
      <w:bodyDiv w:val="1"/>
      <w:marLeft w:val="0"/>
      <w:marRight w:val="0"/>
      <w:marTop w:val="0"/>
      <w:marBottom w:val="0"/>
      <w:divBdr>
        <w:top w:val="none" w:sz="0" w:space="0" w:color="auto"/>
        <w:left w:val="none" w:sz="0" w:space="0" w:color="auto"/>
        <w:bottom w:val="none" w:sz="0" w:space="0" w:color="auto"/>
        <w:right w:val="none" w:sz="0" w:space="0" w:color="auto"/>
      </w:divBdr>
    </w:div>
    <w:div w:id="164897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_rels/foot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June 2021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Renfrewshire educaitonal psychology service</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and engagement in Renfrewshire’s Nurturing relationships approach (RNRA)</dc:title>
  <dc:subject/>
  <dc:creator>RNRA Development Team</dc:creator>
  <cp:keywords/>
  <dc:description/>
  <cp:lastModifiedBy>Charlotte Murray</cp:lastModifiedBy>
  <cp:revision>2</cp:revision>
  <dcterms:created xsi:type="dcterms:W3CDTF">2022-10-28T09:35:00Z</dcterms:created>
  <dcterms:modified xsi:type="dcterms:W3CDTF">2022-10-28T09:35:00Z</dcterms:modified>
</cp:coreProperties>
</file>