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DA41" w14:textId="17D17307" w:rsidR="006A0685" w:rsidRDefault="00F25A04" w:rsidP="00F25A04">
      <w:pPr>
        <w:jc w:val="center"/>
      </w:pPr>
      <w:r>
        <w:rPr>
          <w:noProof/>
          <w:lang w:eastAsia="en-GB"/>
        </w:rPr>
        <mc:AlternateContent>
          <mc:Choice Requires="wps">
            <w:drawing>
              <wp:anchor distT="0" distB="0" distL="114300" distR="114300" simplePos="0" relativeHeight="251689984" behindDoc="0" locked="0" layoutInCell="1" allowOverlap="1" wp14:anchorId="59368A9D" wp14:editId="1C18C4F9">
                <wp:simplePos x="0" y="0"/>
                <wp:positionH relativeFrom="column">
                  <wp:posOffset>3752193</wp:posOffset>
                </wp:positionH>
                <wp:positionV relativeFrom="paragraph">
                  <wp:posOffset>-883504</wp:posOffset>
                </wp:positionV>
                <wp:extent cx="1819275" cy="1498600"/>
                <wp:effectExtent l="0" t="0" r="285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98600"/>
                        </a:xfrm>
                        <a:prstGeom prst="rect">
                          <a:avLst/>
                        </a:prstGeom>
                        <a:solidFill>
                          <a:srgbClr val="FFFFFF"/>
                        </a:solidFill>
                        <a:ln w="9525">
                          <a:solidFill>
                            <a:srgbClr val="000000"/>
                          </a:solidFill>
                          <a:miter lim="800000"/>
                          <a:headEnd/>
                          <a:tailEnd/>
                        </a:ln>
                      </wps:spPr>
                      <wps:txbx>
                        <w:txbxContent>
                          <w:p w14:paraId="7D1D6F41" w14:textId="1AD8B01A" w:rsidR="00F25A04" w:rsidRDefault="00793883" w:rsidP="00F25A04">
                            <w:r>
                              <w:rPr>
                                <w:noProof/>
                              </w:rPr>
                              <w:drawing>
                                <wp:inline distT="0" distB="0" distL="0" distR="0" wp14:anchorId="05E890DE" wp14:editId="5CE8D67E">
                                  <wp:extent cx="1627505" cy="1301750"/>
                                  <wp:effectExtent l="0" t="0" r="0" b="0"/>
                                  <wp:docPr id="1" name="Picture 1" descr="New school badge pic"/>
                                  <wp:cNvGraphicFramePr/>
                                  <a:graphic xmlns:a="http://schemas.openxmlformats.org/drawingml/2006/main">
                                    <a:graphicData uri="http://schemas.openxmlformats.org/drawingml/2006/picture">
                                      <pic:pic xmlns:pic="http://schemas.openxmlformats.org/drawingml/2006/picture">
                                        <pic:nvPicPr>
                                          <pic:cNvPr id="3" name="Picture 3" descr="New school badge pic"/>
                                          <pic:cNvPicPr/>
                                        </pic:nvPicPr>
                                        <pic:blipFill>
                                          <a:blip r:embed="rId8"/>
                                          <a:srcRect/>
                                          <a:stretch>
                                            <a:fillRect/>
                                          </a:stretch>
                                        </pic:blipFill>
                                        <pic:spPr bwMode="auto">
                                          <a:xfrm>
                                            <a:off x="0" y="0"/>
                                            <a:ext cx="1627505" cy="1301750"/>
                                          </a:xfrm>
                                          <a:prstGeom prst="rect">
                                            <a:avLst/>
                                          </a:prstGeom>
                                          <a:noFill/>
                                          <a:ln w="9525">
                                            <a:noFill/>
                                            <a:miter lim="800000"/>
                                            <a:headEnd/>
                                            <a:tailEnd/>
                                          </a:ln>
                                        </pic:spPr>
                                      </pic:pic>
                                    </a:graphicData>
                                  </a:graphic>
                                </wp:inline>
                              </w:drawing>
                            </w:r>
                            <w:r w:rsidR="00F25A0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68A9D" id="_x0000_t202" coordsize="21600,21600" o:spt="202" path="m,l,21600r21600,l21600,xe">
                <v:stroke joinstyle="miter"/>
                <v:path gradientshapeok="t" o:connecttype="rect"/>
              </v:shapetype>
              <v:shape id="Text Box 2" o:spid="_x0000_s1026" type="#_x0000_t202" style="position:absolute;left:0;text-align:left;margin-left:295.45pt;margin-top:-69.55pt;width:143.25pt;height:1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">
                <v:textbox>
                  <w:txbxContent>
                    <w:p w14:paraId="7D1D6F41" w14:textId="1AD8B01A" w:rsidR="00F25A04" w:rsidRDefault="00793883" w:rsidP="00F25A04">
                      <w:r>
                        <w:rPr>
                          <w:noProof/>
                        </w:rPr>
                        <w:drawing>
                          <wp:inline distT="0" distB="0" distL="0" distR="0" wp14:anchorId="05E890DE" wp14:editId="5CE8D67E">
                            <wp:extent cx="1627505" cy="1301750"/>
                            <wp:effectExtent l="0" t="0" r="0" b="0"/>
                            <wp:docPr id="1" name="Picture 1" descr="New school badge pic"/>
                            <wp:cNvGraphicFramePr/>
                            <a:graphic xmlns:a="http://schemas.openxmlformats.org/drawingml/2006/main">
                              <a:graphicData uri="http://schemas.openxmlformats.org/drawingml/2006/picture">
                                <pic:pic xmlns:pic="http://schemas.openxmlformats.org/drawingml/2006/picture">
                                  <pic:nvPicPr>
                                    <pic:cNvPr id="3" name="Picture 3" descr="New school badge pic"/>
                                    <pic:cNvPicPr/>
                                  </pic:nvPicPr>
                                  <pic:blipFill>
                                    <a:blip r:embed="rId8"/>
                                    <a:srcRect/>
                                    <a:stretch>
                                      <a:fillRect/>
                                    </a:stretch>
                                  </pic:blipFill>
                                  <pic:spPr bwMode="auto">
                                    <a:xfrm>
                                      <a:off x="0" y="0"/>
                                      <a:ext cx="1627505" cy="1301750"/>
                                    </a:xfrm>
                                    <a:prstGeom prst="rect">
                                      <a:avLst/>
                                    </a:prstGeom>
                                    <a:noFill/>
                                    <a:ln w="9525">
                                      <a:noFill/>
                                      <a:miter lim="800000"/>
                                      <a:headEnd/>
                                      <a:tailEnd/>
                                    </a:ln>
                                  </pic:spPr>
                                </pic:pic>
                              </a:graphicData>
                            </a:graphic>
                          </wp:inline>
                        </w:drawing>
                      </w:r>
                      <w:r w:rsidR="00F25A04">
                        <w:t xml:space="preserve"> </w:t>
                      </w:r>
                    </w:p>
                  </w:txbxContent>
                </v:textbox>
              </v:shape>
            </w:pict>
          </mc:Fallback>
        </mc:AlternateContent>
      </w:r>
    </w:p>
    <w:p w14:paraId="4411AEB4" w14:textId="5EC28754" w:rsidR="006A0685" w:rsidRDefault="006A0685"/>
    <w:p w14:paraId="756806FB" w14:textId="72ED8E79" w:rsidR="006A0685" w:rsidRDefault="00F25A04">
      <w:r>
        <w:rPr>
          <w:noProof/>
          <w:sz w:val="20"/>
          <w:lang w:eastAsia="en-GB"/>
        </w:rPr>
        <mc:AlternateContent>
          <mc:Choice Requires="wps">
            <w:drawing>
              <wp:anchor distT="0" distB="0" distL="114300" distR="114300" simplePos="0" relativeHeight="251655168" behindDoc="0" locked="0" layoutInCell="1" allowOverlap="1" wp14:anchorId="340377C4" wp14:editId="5DF484BF">
                <wp:simplePos x="0" y="0"/>
                <wp:positionH relativeFrom="column">
                  <wp:posOffset>852870</wp:posOffset>
                </wp:positionH>
                <wp:positionV relativeFrom="paragraph">
                  <wp:posOffset>62121</wp:posOffset>
                </wp:positionV>
                <wp:extent cx="7867650" cy="3578772"/>
                <wp:effectExtent l="0" t="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0" cy="35787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10CEB" w14:textId="77777777" w:rsidR="0039725A" w:rsidRPr="001F3F2F" w:rsidRDefault="0039725A">
                            <w:pPr>
                              <w:jc w:val="center"/>
                              <w:rPr>
                                <w:rFonts w:asciiTheme="minorHAnsi" w:hAnsiTheme="minorHAnsi" w:cstheme="minorHAnsi"/>
                                <w:sz w:val="52"/>
                                <w:szCs w:val="36"/>
                              </w:rPr>
                            </w:pPr>
                          </w:p>
                          <w:p w14:paraId="59BF0C0F" w14:textId="77777777" w:rsidR="0039725A" w:rsidRPr="001F3F2F" w:rsidRDefault="0039725A">
                            <w:pPr>
                              <w:jc w:val="center"/>
                              <w:rPr>
                                <w:rFonts w:asciiTheme="minorHAnsi" w:hAnsiTheme="minorHAnsi" w:cstheme="minorHAnsi"/>
                                <w:sz w:val="52"/>
                                <w:szCs w:val="36"/>
                              </w:rPr>
                            </w:pPr>
                          </w:p>
                          <w:p w14:paraId="3C097CFF" w14:textId="4E32F045" w:rsidR="00496203" w:rsidRPr="00F25A04" w:rsidRDefault="00793883" w:rsidP="004F26C0">
                            <w:pPr>
                              <w:jc w:val="center"/>
                              <w:rPr>
                                <w:rFonts w:asciiTheme="minorHAnsi" w:hAnsiTheme="minorHAnsi" w:cstheme="minorHAnsi"/>
                                <w:color w:val="9933FF"/>
                                <w:sz w:val="56"/>
                                <w:szCs w:val="56"/>
                              </w:rPr>
                            </w:pPr>
                            <w:r>
                              <w:rPr>
                                <w:rFonts w:asciiTheme="minorHAnsi" w:hAnsiTheme="minorHAnsi" w:cstheme="minorHAnsi"/>
                                <w:color w:val="9933FF"/>
                                <w:sz w:val="56"/>
                                <w:szCs w:val="56"/>
                              </w:rPr>
                              <w:t>Rashielea Primary School</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60CA5E14" w:rsidR="004F26C0" w:rsidRPr="00F25A04"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7F0F33">
                              <w:rPr>
                                <w:rFonts w:asciiTheme="minorHAnsi" w:hAnsiTheme="minorHAnsi" w:cstheme="minorHAnsi"/>
                                <w:bCs/>
                                <w:sz w:val="72"/>
                                <w:szCs w:val="72"/>
                              </w:rPr>
                              <w:t>4</w:t>
                            </w:r>
                            <w:r w:rsidRPr="00F25A04">
                              <w:rPr>
                                <w:rFonts w:asciiTheme="minorHAnsi" w:hAnsiTheme="minorHAnsi" w:cstheme="minorHAnsi"/>
                                <w:bCs/>
                                <w:sz w:val="72"/>
                                <w:szCs w:val="72"/>
                              </w:rPr>
                              <w:t>/2</w:t>
                            </w:r>
                            <w:r w:rsidR="007F0F33">
                              <w:rPr>
                                <w:rFonts w:asciiTheme="minorHAnsi" w:hAnsiTheme="minorHAnsi" w:cstheme="minorHAnsi"/>
                                <w:bCs/>
                                <w:sz w:val="72"/>
                                <w:szCs w:val="72"/>
                              </w:rPr>
                              <w:t>5</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377C4" id="_x0000_s1027" type="#_x0000_t202" style="position:absolute;margin-left:67.15pt;margin-top:4.9pt;width:619.5pt;height:28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" stroked="f">
                <v:textbox>
                  <w:txbxContent>
                    <w:p w14:paraId="2FA10CEB" w14:textId="77777777" w:rsidR="0039725A" w:rsidRPr="001F3F2F" w:rsidRDefault="0039725A">
                      <w:pPr>
                        <w:jc w:val="center"/>
                        <w:rPr>
                          <w:rFonts w:asciiTheme="minorHAnsi" w:hAnsiTheme="minorHAnsi" w:cstheme="minorHAnsi"/>
                          <w:sz w:val="52"/>
                          <w:szCs w:val="36"/>
                        </w:rPr>
                      </w:pPr>
                    </w:p>
                    <w:p w14:paraId="59BF0C0F" w14:textId="77777777" w:rsidR="0039725A" w:rsidRPr="001F3F2F" w:rsidRDefault="0039725A">
                      <w:pPr>
                        <w:jc w:val="center"/>
                        <w:rPr>
                          <w:rFonts w:asciiTheme="minorHAnsi" w:hAnsiTheme="minorHAnsi" w:cstheme="minorHAnsi"/>
                          <w:sz w:val="52"/>
                          <w:szCs w:val="36"/>
                        </w:rPr>
                      </w:pPr>
                    </w:p>
                    <w:p w14:paraId="3C097CFF" w14:textId="4E32F045" w:rsidR="00496203" w:rsidRPr="00F25A04" w:rsidRDefault="00793883" w:rsidP="004F26C0">
                      <w:pPr>
                        <w:jc w:val="center"/>
                        <w:rPr>
                          <w:rFonts w:asciiTheme="minorHAnsi" w:hAnsiTheme="minorHAnsi" w:cstheme="minorHAnsi"/>
                          <w:color w:val="9933FF"/>
                          <w:sz w:val="56"/>
                          <w:szCs w:val="56"/>
                        </w:rPr>
                      </w:pPr>
                      <w:r>
                        <w:rPr>
                          <w:rFonts w:asciiTheme="minorHAnsi" w:hAnsiTheme="minorHAnsi" w:cstheme="minorHAnsi"/>
                          <w:color w:val="9933FF"/>
                          <w:sz w:val="56"/>
                          <w:szCs w:val="56"/>
                        </w:rPr>
                        <w:t>Rashielea Primary School</w:t>
                      </w:r>
                    </w:p>
                    <w:p w14:paraId="51DF4FB8" w14:textId="77777777" w:rsidR="004F26C0" w:rsidRPr="001F3F2F" w:rsidRDefault="004F26C0" w:rsidP="004F26C0">
                      <w:pPr>
                        <w:jc w:val="center"/>
                        <w:rPr>
                          <w:rFonts w:asciiTheme="minorHAnsi" w:hAnsiTheme="minorHAnsi" w:cstheme="minorHAnsi"/>
                          <w:b/>
                          <w:vanish/>
                          <w:color w:val="9933FF"/>
                          <w:sz w:val="72"/>
                          <w:szCs w:val="36"/>
                        </w:rPr>
                      </w:pPr>
                    </w:p>
                    <w:p w14:paraId="7F022CCB" w14:textId="77777777" w:rsidR="004F26C0" w:rsidRPr="001F3F2F" w:rsidRDefault="004F26C0" w:rsidP="004F26C0">
                      <w:pPr>
                        <w:rPr>
                          <w:rFonts w:asciiTheme="minorHAnsi" w:hAnsiTheme="minorHAnsi" w:cstheme="minorHAnsi"/>
                          <w:color w:val="9933FF"/>
                        </w:rPr>
                      </w:pPr>
                    </w:p>
                    <w:p w14:paraId="117D579E" w14:textId="1EC9AAC2" w:rsidR="004F26C0" w:rsidRPr="00F25A04" w:rsidRDefault="00496203" w:rsidP="004F26C0">
                      <w:pPr>
                        <w:jc w:val="center"/>
                        <w:rPr>
                          <w:rFonts w:asciiTheme="minorHAnsi" w:hAnsiTheme="minorHAnsi" w:cstheme="minorHAnsi"/>
                          <w:bCs/>
                          <w:sz w:val="96"/>
                          <w:szCs w:val="96"/>
                        </w:rPr>
                      </w:pPr>
                      <w:r w:rsidRPr="00F25A04">
                        <w:rPr>
                          <w:rFonts w:asciiTheme="minorHAnsi" w:hAnsiTheme="minorHAnsi" w:cstheme="minorHAnsi"/>
                          <w:bCs/>
                          <w:sz w:val="96"/>
                          <w:szCs w:val="96"/>
                        </w:rPr>
                        <w:t xml:space="preserve">School </w:t>
                      </w:r>
                      <w:r w:rsidR="004F26C0" w:rsidRPr="00F25A04">
                        <w:rPr>
                          <w:rFonts w:asciiTheme="minorHAnsi" w:hAnsiTheme="minorHAnsi" w:cstheme="minorHAnsi"/>
                          <w:bCs/>
                          <w:sz w:val="96"/>
                          <w:szCs w:val="96"/>
                        </w:rPr>
                        <w:t>Improvement Plan</w:t>
                      </w:r>
                    </w:p>
                    <w:p w14:paraId="0C634560" w14:textId="60CA5E14" w:rsidR="004F26C0" w:rsidRPr="00F25A04" w:rsidRDefault="001A764B" w:rsidP="00496203">
                      <w:pPr>
                        <w:jc w:val="center"/>
                        <w:rPr>
                          <w:rFonts w:asciiTheme="minorHAnsi" w:hAnsiTheme="minorHAnsi" w:cstheme="minorHAnsi"/>
                          <w:bCs/>
                          <w:sz w:val="72"/>
                          <w:szCs w:val="72"/>
                        </w:rPr>
                      </w:pPr>
                      <w:r w:rsidRPr="00F25A04">
                        <w:rPr>
                          <w:rFonts w:asciiTheme="minorHAnsi" w:hAnsiTheme="minorHAnsi" w:cstheme="minorHAnsi"/>
                          <w:bCs/>
                          <w:sz w:val="72"/>
                          <w:szCs w:val="72"/>
                        </w:rPr>
                        <w:t>202</w:t>
                      </w:r>
                      <w:r w:rsidR="007F0F33">
                        <w:rPr>
                          <w:rFonts w:asciiTheme="minorHAnsi" w:hAnsiTheme="minorHAnsi" w:cstheme="minorHAnsi"/>
                          <w:bCs/>
                          <w:sz w:val="72"/>
                          <w:szCs w:val="72"/>
                        </w:rPr>
                        <w:t>4</w:t>
                      </w:r>
                      <w:r w:rsidRPr="00F25A04">
                        <w:rPr>
                          <w:rFonts w:asciiTheme="minorHAnsi" w:hAnsiTheme="minorHAnsi" w:cstheme="minorHAnsi"/>
                          <w:bCs/>
                          <w:sz w:val="72"/>
                          <w:szCs w:val="72"/>
                        </w:rPr>
                        <w:t>/2</w:t>
                      </w:r>
                      <w:r w:rsidR="007F0F33">
                        <w:rPr>
                          <w:rFonts w:asciiTheme="minorHAnsi" w:hAnsiTheme="minorHAnsi" w:cstheme="minorHAnsi"/>
                          <w:bCs/>
                          <w:sz w:val="72"/>
                          <w:szCs w:val="72"/>
                        </w:rPr>
                        <w:t>5</w:t>
                      </w:r>
                    </w:p>
                    <w:p w14:paraId="003C7513" w14:textId="77777777" w:rsidR="00E26E6C" w:rsidRDefault="00E26E6C" w:rsidP="00496203">
                      <w:pPr>
                        <w:jc w:val="center"/>
                        <w:rPr>
                          <w:rFonts w:asciiTheme="minorHAnsi" w:hAnsiTheme="minorHAnsi" w:cstheme="minorHAnsi"/>
                          <w:b/>
                          <w:color w:val="9933FF"/>
                          <w:sz w:val="52"/>
                          <w:szCs w:val="52"/>
                        </w:rPr>
                      </w:pPr>
                    </w:p>
                    <w:p w14:paraId="03473EB8" w14:textId="6341875E" w:rsidR="00E26E6C" w:rsidRPr="001F3F2F" w:rsidRDefault="00E26E6C" w:rsidP="00496203">
                      <w:pPr>
                        <w:jc w:val="center"/>
                        <w:rPr>
                          <w:rFonts w:asciiTheme="minorHAnsi" w:eastAsia="Arial Unicode MS" w:hAnsiTheme="minorHAnsi" w:cstheme="minorHAnsi"/>
                          <w:vanish/>
                          <w:color w:val="9933FF"/>
                          <w:sz w:val="52"/>
                          <w:szCs w:val="52"/>
                        </w:rPr>
                      </w:pPr>
                    </w:p>
                    <w:p w14:paraId="28175C2A" w14:textId="77777777" w:rsidR="0039725A" w:rsidRDefault="0039725A">
                      <w:pPr>
                        <w:jc w:val="center"/>
                        <w:rPr>
                          <w:rFonts w:ascii="Arial" w:hAnsi="Arial" w:cs="Arial"/>
                          <w:b/>
                          <w:vanish/>
                          <w:sz w:val="72"/>
                          <w:szCs w:val="36"/>
                        </w:rPr>
                      </w:pPr>
                    </w:p>
                    <w:p w14:paraId="2337759A" w14:textId="77777777" w:rsidR="0039725A" w:rsidRDefault="0039725A"/>
                    <w:p w14:paraId="2A4A20A2" w14:textId="0D39E2C3" w:rsidR="0039725A" w:rsidRDefault="0039725A">
                      <w:pPr>
                        <w:rPr>
                          <w:rFonts w:ascii="Arial" w:hAnsi="Arial" w:cs="Arial"/>
                          <w:b/>
                          <w:sz w:val="52"/>
                          <w:szCs w:val="36"/>
                        </w:rPr>
                      </w:pPr>
                    </w:p>
                  </w:txbxContent>
                </v:textbox>
              </v:shape>
            </w:pict>
          </mc:Fallback>
        </mc:AlternateContent>
      </w:r>
    </w:p>
    <w:p w14:paraId="32E0B1FD" w14:textId="1ECEEEDA" w:rsidR="006A0685" w:rsidRDefault="006A0685"/>
    <w:p w14:paraId="7118F27A" w14:textId="2F733CBB" w:rsidR="006A0685" w:rsidRDefault="006A0685"/>
    <w:p w14:paraId="651B1BAB" w14:textId="52F13B7C" w:rsidR="006A0685" w:rsidRDefault="006A0685"/>
    <w:p w14:paraId="5C0157F2" w14:textId="77777777" w:rsidR="006A0685" w:rsidRDefault="006A0685"/>
    <w:p w14:paraId="3A97BD2D" w14:textId="77777777" w:rsidR="006A0685" w:rsidRDefault="006A0685"/>
    <w:p w14:paraId="6A412E27" w14:textId="77777777" w:rsidR="006A0685" w:rsidRDefault="006A0685"/>
    <w:p w14:paraId="619480F5" w14:textId="77777777" w:rsidR="006A0685" w:rsidRDefault="006A0685"/>
    <w:p w14:paraId="19241B56" w14:textId="77777777" w:rsidR="006A0685" w:rsidRDefault="006A0685"/>
    <w:p w14:paraId="19396E0A" w14:textId="77777777" w:rsidR="006A0685" w:rsidRDefault="006A0685"/>
    <w:p w14:paraId="4B3F2729" w14:textId="76828010" w:rsidR="006A0685" w:rsidRDefault="006A0685"/>
    <w:p w14:paraId="50CE2C35" w14:textId="5B48E03B" w:rsidR="006A0685" w:rsidRDefault="006A0685"/>
    <w:p w14:paraId="1082BEB4" w14:textId="7B6F78E6" w:rsidR="006A0685" w:rsidRDefault="006A0685"/>
    <w:p w14:paraId="02DAC3E1" w14:textId="62F508BF" w:rsidR="006A0685" w:rsidRDefault="00F25A04">
      <w:r w:rsidRPr="00C63427">
        <w:rPr>
          <w:noProof/>
        </w:rPr>
        <mc:AlternateContent>
          <mc:Choice Requires="wps">
            <w:drawing>
              <wp:anchor distT="0" distB="0" distL="114300" distR="114300" simplePos="0" relativeHeight="251687936" behindDoc="0" locked="0" layoutInCell="1" allowOverlap="1" wp14:anchorId="6DBED14A" wp14:editId="310C72B4">
                <wp:simplePos x="0" y="0"/>
                <wp:positionH relativeFrom="column">
                  <wp:posOffset>-754380</wp:posOffset>
                </wp:positionH>
                <wp:positionV relativeFrom="page">
                  <wp:posOffset>4540250</wp:posOffset>
                </wp:positionV>
                <wp:extent cx="10692130" cy="3016250"/>
                <wp:effectExtent l="0" t="0" r="0" b="0"/>
                <wp:wrapNone/>
                <wp:docPr id="4099" name="Freeform 21">
                  <a:extLst xmlns:a="http://schemas.openxmlformats.org/drawingml/2006/main">
                    <a:ext uri="{FF2B5EF4-FFF2-40B4-BE49-F238E27FC236}">
                      <a16:creationId xmlns:a16="http://schemas.microsoft.com/office/drawing/2014/main" id="{1ECAE557-EF31-77A6-EE67-A3DC8EC07E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2130"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51C014A0" id="Freeform 21" o:spid="_x0000_s1026" style="position:absolute;margin-left:-59.4pt;margin-top:357.5pt;width:841.9pt;height:237.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p>
    <w:p w14:paraId="1D9942F7" w14:textId="2AE0EECB" w:rsidR="006A0685" w:rsidRDefault="006A0685"/>
    <w:p w14:paraId="1BAAC85D" w14:textId="691FC3F6" w:rsidR="006A0685" w:rsidRDefault="006A0685"/>
    <w:p w14:paraId="01D55EF9" w14:textId="063842BA" w:rsidR="006A0685" w:rsidRDefault="006A0685"/>
    <w:p w14:paraId="71A918FF" w14:textId="78A37033" w:rsidR="006A0685" w:rsidRDefault="006A0685"/>
    <w:p w14:paraId="7F30E4B9" w14:textId="7921A09B" w:rsidR="006A0685" w:rsidRDefault="006A0685"/>
    <w:p w14:paraId="11C38851" w14:textId="029C32FA" w:rsidR="006A0685" w:rsidRDefault="006A0685"/>
    <w:p w14:paraId="6DFEE04C" w14:textId="21B46E8E" w:rsidR="006A0685" w:rsidRDefault="006A0685">
      <w:r>
        <w:t xml:space="preserve">                            </w:t>
      </w:r>
    </w:p>
    <w:p w14:paraId="18836EF5" w14:textId="75046549" w:rsidR="00AB7635" w:rsidRDefault="00AB7635"/>
    <w:p w14:paraId="2CABCF8B" w14:textId="77777777" w:rsidR="00AB7635" w:rsidRDefault="00AB7635"/>
    <w:p w14:paraId="5204F05D" w14:textId="6A1C83B1" w:rsidR="00AB7635" w:rsidRDefault="00AB7635"/>
    <w:p w14:paraId="070B94B8" w14:textId="77777777" w:rsidR="00AB7635" w:rsidRDefault="00AB7635"/>
    <w:p w14:paraId="70C7DC7F" w14:textId="77777777" w:rsidR="00AB7635" w:rsidRDefault="00AB7635"/>
    <w:p w14:paraId="1EA4C35D" w14:textId="25B8F152" w:rsidR="00984ACA" w:rsidRDefault="00984ACA" w:rsidP="00984ACA">
      <w:pPr>
        <w:rPr>
          <w:rFonts w:ascii="Arial" w:hAnsi="Arial" w:cs="Arial"/>
          <w:bCs/>
          <w:sz w:val="22"/>
          <w:szCs w:val="22"/>
        </w:rPr>
      </w:pPr>
    </w:p>
    <w:p w14:paraId="1C971C7B" w14:textId="0D7EDB39" w:rsidR="00984ACA" w:rsidRDefault="00984ACA" w:rsidP="00984ACA">
      <w:pPr>
        <w:rPr>
          <w:rFonts w:ascii="Arial" w:hAnsi="Arial" w:cs="Arial"/>
          <w:bCs/>
          <w:sz w:val="22"/>
          <w:szCs w:val="22"/>
        </w:rPr>
      </w:pPr>
    </w:p>
    <w:p w14:paraId="7F9BF491" w14:textId="37B9B287" w:rsidR="00984ACA" w:rsidRDefault="00984ACA" w:rsidP="00984ACA">
      <w:pPr>
        <w:rPr>
          <w:rFonts w:ascii="Arial" w:hAnsi="Arial" w:cs="Arial"/>
          <w:bCs/>
          <w:sz w:val="22"/>
          <w:szCs w:val="22"/>
        </w:rPr>
      </w:pPr>
    </w:p>
    <w:p w14:paraId="6E36BB0F" w14:textId="77777777" w:rsidR="00C62920" w:rsidRDefault="00C62920" w:rsidP="00C62920">
      <w:pPr>
        <w:jc w:val="center"/>
      </w:pPr>
    </w:p>
    <w:p w14:paraId="47B89948" w14:textId="0ACCCF3B" w:rsidR="00B335F5" w:rsidRPr="000816BC" w:rsidRDefault="00B335F5" w:rsidP="00C62920">
      <w:pPr>
        <w:jc w:val="center"/>
        <w:rPr>
          <w:rFonts w:asciiTheme="minorHAnsi" w:hAnsiTheme="minorHAnsi" w:cstheme="minorHAnsi"/>
          <w:sz w:val="36"/>
          <w:szCs w:val="36"/>
        </w:rPr>
      </w:pPr>
      <w:r w:rsidRPr="000816BC">
        <w:rPr>
          <w:rFonts w:asciiTheme="minorHAnsi" w:hAnsiTheme="minorHAnsi" w:cstheme="minorHAnsi"/>
          <w:sz w:val="36"/>
          <w:szCs w:val="36"/>
        </w:rPr>
        <w:t>Planning framework</w:t>
      </w:r>
    </w:p>
    <w:p w14:paraId="72CD0AD8" w14:textId="77777777" w:rsidR="00C62920" w:rsidRPr="00C62920" w:rsidRDefault="00C62920" w:rsidP="00C62920">
      <w:pPr>
        <w:jc w:val="center"/>
        <w:rPr>
          <w:rFonts w:asciiTheme="minorHAnsi" w:hAnsiTheme="minorHAnsi" w:cstheme="minorHAnsi"/>
          <w:bCs/>
          <w:sz w:val="36"/>
          <w:szCs w:val="36"/>
        </w:rPr>
      </w:pPr>
    </w:p>
    <w:p w14:paraId="189767A9" w14:textId="5FF3F7F2" w:rsidR="00984ACA" w:rsidRPr="001F3F2F" w:rsidRDefault="00984ACA" w:rsidP="00984ACA">
      <w:pPr>
        <w:rPr>
          <w:rFonts w:asciiTheme="minorHAnsi" w:hAnsiTheme="minorHAnsi" w:cstheme="minorHAnsi"/>
          <w:bCs/>
          <w:i/>
        </w:rPr>
      </w:pPr>
      <w:r w:rsidRPr="001F3F2F">
        <w:rPr>
          <w:rFonts w:asciiTheme="minorHAnsi" w:hAnsiTheme="minorHAnsi" w:cstheme="minorHAnsi"/>
          <w:bCs/>
        </w:rPr>
        <w:t xml:space="preserve">As part of Children’s Services, </w:t>
      </w:r>
      <w:r w:rsidR="007C7B20">
        <w:rPr>
          <w:rFonts w:asciiTheme="minorHAnsi" w:hAnsiTheme="minorHAnsi" w:cstheme="minorHAnsi"/>
          <w:bCs/>
        </w:rPr>
        <w:t>Rashielea Primary</w:t>
      </w:r>
      <w:r w:rsidR="004F26C0" w:rsidRPr="00310423">
        <w:rPr>
          <w:rFonts w:asciiTheme="minorHAnsi" w:hAnsiTheme="minorHAnsi" w:cstheme="minorHAnsi"/>
          <w:bCs/>
          <w:color w:val="FF0000"/>
        </w:rPr>
        <w:t xml:space="preserve"> </w:t>
      </w:r>
      <w:r w:rsidRPr="001F3F2F">
        <w:rPr>
          <w:rFonts w:asciiTheme="minorHAnsi" w:hAnsiTheme="minorHAnsi" w:cstheme="minorHAnsi"/>
          <w:bCs/>
        </w:rPr>
        <w:t xml:space="preserve">has developed this establishment improvement plan which provides a framework for how we intend to achieve Children’s Services’ vision of </w:t>
      </w:r>
      <w:r w:rsidRPr="001F3F2F">
        <w:rPr>
          <w:rFonts w:asciiTheme="minorHAnsi" w:hAnsiTheme="minorHAnsi" w:cstheme="minorHAnsi"/>
          <w:i/>
        </w:rPr>
        <w:t xml:space="preserve">working together to get it right for children, </w:t>
      </w:r>
      <w:proofErr w:type="gramStart"/>
      <w:r w:rsidRPr="001F3F2F">
        <w:rPr>
          <w:rFonts w:asciiTheme="minorHAnsi" w:hAnsiTheme="minorHAnsi" w:cstheme="minorHAnsi"/>
          <w:i/>
        </w:rPr>
        <w:t>families</w:t>
      </w:r>
      <w:proofErr w:type="gramEnd"/>
      <w:r w:rsidRPr="001F3F2F">
        <w:rPr>
          <w:rFonts w:asciiTheme="minorHAnsi" w:hAnsiTheme="minorHAnsi" w:cstheme="minorHAnsi"/>
          <w:i/>
        </w:rPr>
        <w:t xml:space="preserve"> and communities – Protecting, learning, achieving and nurturing.</w:t>
      </w:r>
    </w:p>
    <w:p w14:paraId="03707279" w14:textId="1619FC77" w:rsidR="00984ACA" w:rsidRPr="001F3F2F" w:rsidRDefault="00984ACA" w:rsidP="00984ACA">
      <w:pPr>
        <w:rPr>
          <w:rFonts w:asciiTheme="minorHAnsi" w:hAnsiTheme="minorHAnsi" w:cstheme="minorHAnsi"/>
          <w:bCs/>
        </w:rPr>
      </w:pPr>
    </w:p>
    <w:p w14:paraId="0BE448A7" w14:textId="3A203574" w:rsidR="00984ACA" w:rsidRPr="001F3F2F" w:rsidRDefault="00984ACA" w:rsidP="00984ACA">
      <w:pPr>
        <w:rPr>
          <w:rFonts w:asciiTheme="minorHAnsi" w:hAnsiTheme="minorHAnsi" w:cstheme="minorHAnsi"/>
          <w:b/>
          <w:bCs/>
        </w:rPr>
      </w:pPr>
      <w:r w:rsidRPr="001F3F2F">
        <w:rPr>
          <w:rFonts w:asciiTheme="minorHAnsi" w:hAnsiTheme="minorHAnsi" w:cstheme="minorHAnsi"/>
          <w:b/>
          <w:bCs/>
        </w:rPr>
        <w:t>National Priorities</w:t>
      </w:r>
    </w:p>
    <w:p w14:paraId="4FC3E717" w14:textId="0F26F096" w:rsidR="00984ACA" w:rsidRPr="001F3F2F" w:rsidRDefault="00984ACA" w:rsidP="00984ACA">
      <w:pPr>
        <w:rPr>
          <w:rFonts w:asciiTheme="minorHAnsi" w:hAnsiTheme="minorHAnsi" w:cstheme="minorHAnsi"/>
          <w:bCs/>
        </w:rPr>
      </w:pPr>
      <w:r w:rsidRPr="001F3F2F">
        <w:rPr>
          <w:rFonts w:asciiTheme="minorHAnsi" w:hAnsiTheme="minorHAnsi" w:cstheme="minorHAnsi"/>
          <w:bCs/>
        </w:rPr>
        <w:t xml:space="preserve">We also </w:t>
      </w:r>
      <w:proofErr w:type="gramStart"/>
      <w:r w:rsidRPr="001F3F2F">
        <w:rPr>
          <w:rFonts w:asciiTheme="minorHAnsi" w:hAnsiTheme="minorHAnsi" w:cstheme="minorHAnsi"/>
          <w:bCs/>
        </w:rPr>
        <w:t>have to</w:t>
      </w:r>
      <w:proofErr w:type="gramEnd"/>
      <w:r w:rsidRPr="001F3F2F">
        <w:rPr>
          <w:rFonts w:asciiTheme="minorHAnsi" w:hAnsiTheme="minorHAnsi" w:cstheme="minorHAnsi"/>
          <w:bCs/>
        </w:rPr>
        <w:t xml:space="preserve"> take account of the Scottish Government’s national improvement framework which provides a vision for education in Scotland, namely to:</w:t>
      </w:r>
    </w:p>
    <w:p w14:paraId="29852E94" w14:textId="08376421" w:rsidR="00984ACA" w:rsidRPr="001F3F2F" w:rsidRDefault="00984ACA" w:rsidP="00984ACA">
      <w:pPr>
        <w:rPr>
          <w:rFonts w:asciiTheme="minorHAnsi" w:hAnsiTheme="minorHAnsi" w:cstheme="minorHAnsi"/>
          <w:bCs/>
        </w:rPr>
      </w:pPr>
    </w:p>
    <w:p w14:paraId="5C586199" w14:textId="44FFA8E5" w:rsidR="00076FA4" w:rsidRPr="001F3F2F" w:rsidRDefault="00076FA4" w:rsidP="002B5613">
      <w:pPr>
        <w:pStyle w:val="ListParagraph"/>
        <w:numPr>
          <w:ilvl w:val="0"/>
          <w:numId w:val="1"/>
        </w:numPr>
        <w:contextualSpacing w:val="0"/>
        <w:rPr>
          <w:rFonts w:asciiTheme="minorHAnsi" w:hAnsiTheme="minorHAnsi" w:cstheme="minorHAnsi"/>
          <w:b/>
          <w:bCs/>
        </w:rPr>
      </w:pPr>
      <w:r w:rsidRPr="001F3F2F">
        <w:rPr>
          <w:rFonts w:asciiTheme="minorHAnsi" w:hAnsiTheme="minorHAnsi" w:cstheme="minorHAnsi"/>
          <w:b/>
          <w:bCs/>
        </w:rPr>
        <w:t xml:space="preserve">place the human rights and needs of every child and young person at the centre of </w:t>
      </w:r>
      <w:proofErr w:type="gramStart"/>
      <w:r w:rsidRPr="001F3F2F">
        <w:rPr>
          <w:rFonts w:asciiTheme="minorHAnsi" w:hAnsiTheme="minorHAnsi" w:cstheme="minorHAnsi"/>
          <w:b/>
          <w:bCs/>
        </w:rPr>
        <w:t>education;</w:t>
      </w:r>
      <w:proofErr w:type="gramEnd"/>
    </w:p>
    <w:p w14:paraId="7558B9B5" w14:textId="2F22926E" w:rsidR="00984ACA" w:rsidRPr="001F3F2F" w:rsidRDefault="00984ACA" w:rsidP="002B5613">
      <w:pPr>
        <w:pStyle w:val="ListParagraph"/>
        <w:numPr>
          <w:ilvl w:val="0"/>
          <w:numId w:val="1"/>
        </w:numPr>
        <w:rPr>
          <w:rFonts w:asciiTheme="minorHAnsi" w:hAnsiTheme="minorHAnsi" w:cstheme="minorHAnsi"/>
          <w:b/>
          <w:bCs/>
          <w:lang w:val="en-US"/>
        </w:rPr>
      </w:pPr>
      <w:r w:rsidRPr="001F3F2F">
        <w:rPr>
          <w:rFonts w:asciiTheme="minorHAnsi" w:hAnsiTheme="minorHAnsi" w:cstheme="minorHAnsi"/>
          <w:b/>
          <w:bCs/>
          <w:lang w:val="en-US"/>
        </w:rPr>
        <w:t xml:space="preserve">improve attainment, particularly in literacy and </w:t>
      </w:r>
      <w:proofErr w:type="gramStart"/>
      <w:r w:rsidRPr="001F3F2F">
        <w:rPr>
          <w:rFonts w:asciiTheme="minorHAnsi" w:hAnsiTheme="minorHAnsi" w:cstheme="minorHAnsi"/>
          <w:b/>
          <w:bCs/>
          <w:lang w:val="en-US"/>
        </w:rPr>
        <w:t>numeracy;</w:t>
      </w:r>
      <w:proofErr w:type="gramEnd"/>
    </w:p>
    <w:p w14:paraId="67D93BB4" w14:textId="7048D393" w:rsidR="00984ACA" w:rsidRPr="001F3F2F" w:rsidRDefault="00984ACA" w:rsidP="002B5613">
      <w:pPr>
        <w:pStyle w:val="ListParagraph"/>
        <w:numPr>
          <w:ilvl w:val="0"/>
          <w:numId w:val="1"/>
        </w:numPr>
        <w:rPr>
          <w:rFonts w:asciiTheme="minorHAnsi" w:hAnsiTheme="minorHAnsi" w:cstheme="minorHAnsi"/>
          <w:b/>
          <w:bCs/>
          <w:lang w:val="en-US"/>
        </w:rPr>
      </w:pPr>
      <w:r w:rsidRPr="001F3F2F">
        <w:rPr>
          <w:rFonts w:asciiTheme="minorHAnsi" w:hAnsiTheme="minorHAnsi" w:cstheme="minorHAnsi"/>
          <w:b/>
          <w:bCs/>
          <w:lang w:val="en-US"/>
        </w:rPr>
        <w:t xml:space="preserve">close the attainment gap between the most and least disadvantaged </w:t>
      </w:r>
      <w:proofErr w:type="gramStart"/>
      <w:r w:rsidRPr="001F3F2F">
        <w:rPr>
          <w:rFonts w:asciiTheme="minorHAnsi" w:hAnsiTheme="minorHAnsi" w:cstheme="minorHAnsi"/>
          <w:b/>
          <w:bCs/>
          <w:lang w:val="en-US"/>
        </w:rPr>
        <w:t>pupils;</w:t>
      </w:r>
      <w:proofErr w:type="gramEnd"/>
    </w:p>
    <w:p w14:paraId="13D45869" w14:textId="58ABB25A" w:rsidR="00984ACA" w:rsidRPr="001F3F2F" w:rsidRDefault="00984ACA" w:rsidP="002B5613">
      <w:pPr>
        <w:pStyle w:val="ListParagraph"/>
        <w:numPr>
          <w:ilvl w:val="0"/>
          <w:numId w:val="1"/>
        </w:numPr>
        <w:rPr>
          <w:rFonts w:asciiTheme="minorHAnsi" w:hAnsiTheme="minorHAnsi" w:cstheme="minorHAnsi"/>
          <w:b/>
          <w:bCs/>
          <w:lang w:val="en-US"/>
        </w:rPr>
      </w:pPr>
      <w:r w:rsidRPr="001F3F2F">
        <w:rPr>
          <w:rFonts w:asciiTheme="minorHAnsi" w:hAnsiTheme="minorHAnsi" w:cstheme="minorHAnsi"/>
          <w:b/>
          <w:bCs/>
          <w:lang w:val="en-US"/>
        </w:rPr>
        <w:t>improve children’s health and wellbeing; and</w:t>
      </w:r>
    </w:p>
    <w:p w14:paraId="54507CD3" w14:textId="53DCD25B" w:rsidR="00984ACA" w:rsidRPr="001F3F2F" w:rsidRDefault="00984ACA" w:rsidP="002B5613">
      <w:pPr>
        <w:pStyle w:val="ListParagraph"/>
        <w:numPr>
          <w:ilvl w:val="0"/>
          <w:numId w:val="1"/>
        </w:numPr>
        <w:rPr>
          <w:rFonts w:asciiTheme="minorHAnsi" w:hAnsiTheme="minorHAnsi" w:cstheme="minorHAnsi"/>
          <w:b/>
          <w:bCs/>
          <w:lang w:val="en-US"/>
        </w:rPr>
      </w:pPr>
      <w:r w:rsidRPr="001F3F2F">
        <w:rPr>
          <w:rFonts w:asciiTheme="minorHAnsi" w:hAnsiTheme="minorHAnsi" w:cstheme="minorHAnsi"/>
          <w:b/>
          <w:bCs/>
          <w:lang w:val="en-US"/>
        </w:rPr>
        <w:t>improve children and young people’s employability skills so that they move into positive and sustained destinations.</w:t>
      </w:r>
    </w:p>
    <w:p w14:paraId="71CC23A8" w14:textId="77777777" w:rsidR="00984ACA" w:rsidRPr="001F3F2F" w:rsidRDefault="00984ACA" w:rsidP="00984ACA">
      <w:pPr>
        <w:rPr>
          <w:rFonts w:asciiTheme="minorHAnsi" w:hAnsiTheme="minorHAnsi" w:cstheme="minorHAnsi"/>
          <w:b/>
          <w:bCs/>
        </w:rPr>
      </w:pPr>
    </w:p>
    <w:p w14:paraId="37EE5AC6" w14:textId="304568A4" w:rsidR="00984ACA" w:rsidRPr="001F3F2F" w:rsidRDefault="00984ACA" w:rsidP="00984ACA">
      <w:pPr>
        <w:rPr>
          <w:rFonts w:asciiTheme="minorHAnsi" w:hAnsiTheme="minorHAnsi" w:cstheme="minorHAnsi"/>
          <w:b/>
          <w:bCs/>
        </w:rPr>
      </w:pPr>
      <w:r w:rsidRPr="001F3F2F">
        <w:rPr>
          <w:rFonts w:asciiTheme="minorHAnsi" w:hAnsiTheme="minorHAnsi" w:cstheme="minorHAnsi"/>
          <w:b/>
          <w:bCs/>
        </w:rPr>
        <w:t>Renfrewshire’s Education Priorities</w:t>
      </w:r>
    </w:p>
    <w:p w14:paraId="4E1D2317" w14:textId="6EB70836" w:rsidR="00984ACA" w:rsidRPr="001F3F2F" w:rsidRDefault="00984ACA" w:rsidP="00984ACA">
      <w:pPr>
        <w:rPr>
          <w:rFonts w:asciiTheme="minorHAnsi" w:hAnsiTheme="minorHAnsi" w:cstheme="minorHAnsi"/>
          <w:bCs/>
        </w:rPr>
      </w:pPr>
      <w:r w:rsidRPr="001F3F2F">
        <w:rPr>
          <w:rFonts w:asciiTheme="minorHAnsi" w:hAnsiTheme="minorHAnsi" w:cstheme="minorHAnsi"/>
          <w:bCs/>
        </w:rPr>
        <w:t xml:space="preserve">Our priorities will also align with the Renfrewshire Council Plan and Education Improvement Priorities listed on </w:t>
      </w:r>
      <w:r w:rsidR="00C140CD">
        <w:rPr>
          <w:rFonts w:asciiTheme="minorHAnsi" w:hAnsiTheme="minorHAnsi" w:cstheme="minorHAnsi"/>
          <w:bCs/>
        </w:rPr>
        <w:t>pages 3 and 4</w:t>
      </w:r>
      <w:r w:rsidRPr="001F3F2F">
        <w:rPr>
          <w:rFonts w:asciiTheme="minorHAnsi" w:hAnsiTheme="minorHAnsi" w:cstheme="minorHAnsi"/>
          <w:bCs/>
        </w:rPr>
        <w:t xml:space="preserve">.  </w:t>
      </w:r>
    </w:p>
    <w:p w14:paraId="4E029DBA" w14:textId="27CE1707" w:rsidR="00984ACA" w:rsidRPr="001F3F2F" w:rsidRDefault="00984ACA" w:rsidP="00984ACA">
      <w:pPr>
        <w:rPr>
          <w:rFonts w:asciiTheme="minorHAnsi" w:hAnsiTheme="minorHAnsi" w:cstheme="minorHAnsi"/>
          <w:b/>
        </w:rPr>
      </w:pPr>
    </w:p>
    <w:p w14:paraId="5569C27C" w14:textId="0EE45CF5" w:rsidR="00984ACA" w:rsidRPr="001F3F2F" w:rsidRDefault="00984ACA" w:rsidP="00984ACA">
      <w:pPr>
        <w:rPr>
          <w:rFonts w:asciiTheme="minorHAnsi" w:hAnsiTheme="minorHAnsi" w:cstheme="minorHAnsi"/>
          <w:b/>
        </w:rPr>
      </w:pPr>
      <w:r w:rsidRPr="001F3F2F">
        <w:rPr>
          <w:rFonts w:asciiTheme="minorHAnsi" w:hAnsiTheme="minorHAnsi" w:cstheme="minorHAnsi"/>
          <w:b/>
        </w:rPr>
        <w:t>Pupil Equity Funding</w:t>
      </w:r>
    </w:p>
    <w:p w14:paraId="5556E7B0" w14:textId="05A2E3F4" w:rsidR="00984ACA" w:rsidRPr="001F3F2F" w:rsidRDefault="00984ACA" w:rsidP="00984ACA">
      <w:pPr>
        <w:rPr>
          <w:rFonts w:asciiTheme="minorHAnsi" w:hAnsiTheme="minorHAnsi" w:cstheme="minorHAnsi"/>
          <w:b/>
          <w:bCs/>
          <w:lang w:val="en-US"/>
        </w:rPr>
      </w:pPr>
      <w:r w:rsidRPr="001F3F2F">
        <w:rPr>
          <w:rFonts w:asciiTheme="minorHAnsi" w:hAnsiTheme="minorHAnsi" w:cstheme="minorHAnsi"/>
        </w:rPr>
        <w:t>Our school receive</w:t>
      </w:r>
      <w:r w:rsidR="00496203">
        <w:rPr>
          <w:rFonts w:asciiTheme="minorHAnsi" w:hAnsiTheme="minorHAnsi" w:cstheme="minorHAnsi"/>
        </w:rPr>
        <w:t>s</w:t>
      </w:r>
      <w:r w:rsidRPr="001F3F2F">
        <w:rPr>
          <w:rFonts w:asciiTheme="minorHAnsi" w:hAnsiTheme="minorHAnsi" w:cstheme="minorHAnsi"/>
        </w:rPr>
        <w:t xml:space="preserve"> Pupil Equity Funding (PEF) </w:t>
      </w:r>
      <w:r w:rsidRPr="001F3F2F">
        <w:rPr>
          <w:rFonts w:asciiTheme="minorHAnsi" w:hAnsiTheme="minorHAnsi" w:cstheme="minorHAnsi"/>
          <w:color w:val="000000"/>
          <w:lang w:eastAsia="en-GB"/>
        </w:rPr>
        <w:t>to provide targeted interventions in literacy, numeracy and health and wellbeing to close the poverty</w:t>
      </w:r>
      <w:r w:rsidRPr="001F3F2F">
        <w:rPr>
          <w:rFonts w:asciiTheme="minorHAnsi" w:hAnsiTheme="minorHAnsi" w:cstheme="minorHAnsi"/>
        </w:rPr>
        <w:t xml:space="preserve"> related attainment gap. This funding enables us to plan additional interventions to those which were already planned.  These interventions are highlighted throughout this improvement plan using the (PEF) abbreviation.  </w:t>
      </w:r>
    </w:p>
    <w:p w14:paraId="02032036" w14:textId="2E69F00C" w:rsidR="00984ACA" w:rsidRPr="001F3F2F" w:rsidRDefault="00984ACA" w:rsidP="00984ACA">
      <w:pPr>
        <w:autoSpaceDE w:val="0"/>
        <w:autoSpaceDN w:val="0"/>
        <w:adjustRightInd w:val="0"/>
        <w:rPr>
          <w:rFonts w:asciiTheme="minorHAnsi" w:hAnsiTheme="minorHAnsi" w:cstheme="minorHAnsi"/>
          <w:color w:val="000000"/>
          <w:lang w:eastAsia="en-GB"/>
        </w:rPr>
      </w:pPr>
    </w:p>
    <w:p w14:paraId="4CF75FDA" w14:textId="3F808A1A" w:rsidR="00984ACA" w:rsidRPr="001F3F2F" w:rsidRDefault="00984ACA" w:rsidP="00984ACA">
      <w:pPr>
        <w:rPr>
          <w:rFonts w:asciiTheme="minorHAnsi" w:hAnsiTheme="minorHAnsi" w:cstheme="minorHAnsi"/>
          <w:bCs/>
        </w:rPr>
      </w:pPr>
      <w:r w:rsidRPr="001F3F2F">
        <w:rPr>
          <w:rFonts w:asciiTheme="minorHAnsi" w:hAnsiTheme="minorHAnsi" w:cstheme="minorHAnsi"/>
          <w:bCs/>
          <w:lang w:val="en-US"/>
        </w:rPr>
        <w:t xml:space="preserve">The priorities and actions within this improvement plan address the needs of our </w:t>
      </w:r>
      <w:r w:rsidR="00A01E15" w:rsidRPr="001F3F2F">
        <w:rPr>
          <w:rFonts w:asciiTheme="minorHAnsi" w:hAnsiTheme="minorHAnsi" w:cstheme="minorHAnsi"/>
          <w:bCs/>
          <w:lang w:val="en-US"/>
        </w:rPr>
        <w:t>school</w:t>
      </w:r>
      <w:r w:rsidRPr="001F3F2F">
        <w:rPr>
          <w:rFonts w:asciiTheme="minorHAnsi" w:hAnsiTheme="minorHAnsi" w:cstheme="minorHAnsi"/>
          <w:bCs/>
          <w:lang w:val="en-US"/>
        </w:rPr>
        <w:t xml:space="preserve"> and articulate with local and national priorities</w:t>
      </w:r>
      <w:r w:rsidR="00DE6AA2" w:rsidRPr="001F3F2F">
        <w:rPr>
          <w:rFonts w:asciiTheme="minorHAnsi" w:hAnsiTheme="minorHAnsi" w:cstheme="minorHAnsi"/>
          <w:bCs/>
          <w:lang w:val="en-US"/>
        </w:rPr>
        <w:t xml:space="preserve">. </w:t>
      </w:r>
    </w:p>
    <w:p w14:paraId="758F615F" w14:textId="7BFF8FD1" w:rsidR="00984ACA" w:rsidRPr="001F3F2F" w:rsidRDefault="00984ACA">
      <w:pPr>
        <w:rPr>
          <w:rFonts w:asciiTheme="minorHAnsi" w:hAnsiTheme="minorHAnsi" w:cstheme="minorHAnsi"/>
        </w:rPr>
      </w:pPr>
    </w:p>
    <w:p w14:paraId="34BDD00B" w14:textId="3B0F21E0" w:rsidR="00AB7635" w:rsidRPr="001F3F2F" w:rsidRDefault="00AB7635">
      <w:pPr>
        <w:rPr>
          <w:rFonts w:asciiTheme="minorHAnsi" w:hAnsiTheme="minorHAnsi" w:cstheme="minorHAnsi"/>
        </w:rPr>
      </w:pPr>
    </w:p>
    <w:p w14:paraId="059E2A99" w14:textId="1D344DC9" w:rsidR="00AB7635" w:rsidRPr="001F3F2F" w:rsidRDefault="00AB7635">
      <w:pPr>
        <w:rPr>
          <w:rFonts w:asciiTheme="minorHAnsi" w:hAnsiTheme="minorHAnsi" w:cstheme="minorHAnsi"/>
        </w:rPr>
      </w:pPr>
    </w:p>
    <w:p w14:paraId="0D9C3061" w14:textId="311EFEE0" w:rsidR="00984ACA" w:rsidRPr="001F3F2F" w:rsidRDefault="00984ACA">
      <w:pPr>
        <w:rPr>
          <w:rFonts w:asciiTheme="minorHAnsi" w:hAnsiTheme="minorHAnsi" w:cstheme="minorHAnsi"/>
        </w:rPr>
      </w:pPr>
    </w:p>
    <w:p w14:paraId="31DF0867" w14:textId="545220D9" w:rsidR="00ED19F8" w:rsidRDefault="00ED19F8" w:rsidP="00ED19F8">
      <w:pPr>
        <w:rPr>
          <w:rFonts w:asciiTheme="minorHAnsi" w:hAnsiTheme="minorHAnsi" w:cstheme="minorHAnsi"/>
        </w:rPr>
      </w:pPr>
    </w:p>
    <w:p w14:paraId="6DC2FEF8" w14:textId="77777777" w:rsidR="00ED19F8" w:rsidRDefault="00ED19F8" w:rsidP="00ED19F8">
      <w:pPr>
        <w:rPr>
          <w:rFonts w:asciiTheme="minorHAnsi" w:hAnsiTheme="minorHAnsi" w:cstheme="minorHAnsi"/>
        </w:rPr>
      </w:pPr>
    </w:p>
    <w:p w14:paraId="36626353" w14:textId="77777777" w:rsidR="002117D2" w:rsidRDefault="002117D2" w:rsidP="00ED19F8">
      <w:pPr>
        <w:jc w:val="center"/>
        <w:rPr>
          <w:rFonts w:asciiTheme="minorHAnsi" w:hAnsiTheme="minorHAnsi" w:cstheme="minorHAnsi"/>
          <w:b/>
          <w:sz w:val="36"/>
          <w:szCs w:val="36"/>
        </w:rPr>
      </w:pPr>
    </w:p>
    <w:p w14:paraId="41440FC3" w14:textId="77777777" w:rsidR="002117D2" w:rsidRDefault="002117D2" w:rsidP="00ED19F8">
      <w:pPr>
        <w:jc w:val="center"/>
        <w:rPr>
          <w:rFonts w:asciiTheme="minorHAnsi" w:hAnsiTheme="minorHAnsi" w:cstheme="minorHAnsi"/>
          <w:b/>
          <w:sz w:val="36"/>
          <w:szCs w:val="36"/>
        </w:rPr>
      </w:pPr>
    </w:p>
    <w:p w14:paraId="4221341E" w14:textId="69C8391D" w:rsidR="001F3F2F" w:rsidRPr="003B319B" w:rsidRDefault="001F3F2F" w:rsidP="00ED19F8">
      <w:pPr>
        <w:jc w:val="center"/>
        <w:rPr>
          <w:rFonts w:asciiTheme="minorHAnsi" w:hAnsiTheme="minorHAnsi" w:cstheme="minorHAnsi"/>
          <w:sz w:val="44"/>
          <w:szCs w:val="44"/>
        </w:rPr>
      </w:pPr>
      <w:r w:rsidRPr="003B319B">
        <w:rPr>
          <w:rFonts w:asciiTheme="minorHAnsi" w:hAnsiTheme="minorHAnsi" w:cstheme="minorHAnsi"/>
          <w:b/>
          <w:sz w:val="44"/>
          <w:szCs w:val="44"/>
        </w:rPr>
        <w:t xml:space="preserve">Renfrewshire Council Plan </w:t>
      </w:r>
      <w:r w:rsidR="00496203" w:rsidRPr="003B319B">
        <w:rPr>
          <w:rFonts w:asciiTheme="minorHAnsi" w:hAnsiTheme="minorHAnsi" w:cstheme="minorHAnsi"/>
          <w:b/>
          <w:sz w:val="44"/>
          <w:szCs w:val="44"/>
        </w:rPr>
        <w:t>Strategic Outcomes</w:t>
      </w:r>
    </w:p>
    <w:p w14:paraId="741A138C" w14:textId="77777777" w:rsidR="00ED19F8" w:rsidRDefault="00ED19F8" w:rsidP="001F3F2F">
      <w:pPr>
        <w:jc w:val="center"/>
        <w:rPr>
          <w:rFonts w:ascii="SourceSansPro-Regular" w:hAnsi="SourceSansPro-Regular" w:cs="SourceSansPro-Regular"/>
          <w:color w:val="009ED7"/>
          <w:sz w:val="28"/>
          <w:szCs w:val="28"/>
          <w:lang w:eastAsia="en-GB"/>
        </w:rPr>
      </w:pPr>
    </w:p>
    <w:p w14:paraId="411E17C3" w14:textId="4CCE1F6E" w:rsidR="001F3F2F" w:rsidRPr="00ED19F8" w:rsidRDefault="00ED19F8" w:rsidP="00ED19F8">
      <w:pPr>
        <w:jc w:val="center"/>
        <w:rPr>
          <w:rFonts w:asciiTheme="minorHAnsi" w:hAnsiTheme="minorHAnsi" w:cstheme="minorHAnsi"/>
          <w:sz w:val="36"/>
          <w:szCs w:val="36"/>
        </w:rPr>
      </w:pP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5888" behindDoc="0" locked="0" layoutInCell="1" allowOverlap="1" wp14:anchorId="1A989535" wp14:editId="365B275A">
                <wp:simplePos x="0" y="0"/>
                <wp:positionH relativeFrom="column">
                  <wp:posOffset>8053070</wp:posOffset>
                </wp:positionH>
                <wp:positionV relativeFrom="paragraph">
                  <wp:posOffset>147955</wp:posOffset>
                </wp:positionV>
                <wp:extent cx="742950" cy="0"/>
                <wp:effectExtent l="0" t="76200" r="19050" b="95250"/>
                <wp:wrapNone/>
                <wp:docPr id="5" name="Straight Arrow Connector 5"/>
                <wp:cNvGraphicFramePr/>
                <a:graphic xmlns:a="http://schemas.openxmlformats.org/drawingml/2006/main">
                  <a:graphicData uri="http://schemas.microsoft.com/office/word/2010/wordprocessingShape">
                    <wps:wsp>
                      <wps:cNvCnPr/>
                      <wps:spPr>
                        <a:xfrm>
                          <a:off x="0" y="0"/>
                          <a:ext cx="742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49A0124" id="_x0000_t32" coordsize="21600,21600" o:spt="32" o:oned="t" path="m,l21600,21600e" filled="f">
                <v:path arrowok="t" fillok="f" o:connecttype="none"/>
                <o:lock v:ext="edit" shapetype="t"/>
              </v:shapetype>
              <v:shape id="Straight Arrow Connector 5" o:spid="_x0000_s1026" type="#_x0000_t32" style="position:absolute;margin-left:634.1pt;margin-top:11.65pt;width:58.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" strokecolor="#4579b8 [3044]">
                <v:stroke endarrow="block"/>
              </v:shape>
            </w:pict>
          </mc:Fallback>
        </mc:AlternateContent>
      </w:r>
      <w:r>
        <w:rPr>
          <w:rFonts w:ascii="SourceSansPro-Regular" w:hAnsi="SourceSansPro-Regular" w:cs="SourceSansPro-Regular"/>
          <w:noProof/>
          <w:color w:val="009ED7"/>
          <w:sz w:val="36"/>
          <w:szCs w:val="36"/>
          <w:lang w:eastAsia="en-GB"/>
        </w:rPr>
        <mc:AlternateContent>
          <mc:Choice Requires="wps">
            <w:drawing>
              <wp:anchor distT="0" distB="0" distL="114300" distR="114300" simplePos="0" relativeHeight="251684864" behindDoc="0" locked="0" layoutInCell="1" allowOverlap="1" wp14:anchorId="60A2C39C" wp14:editId="45194D89">
                <wp:simplePos x="0" y="0"/>
                <wp:positionH relativeFrom="column">
                  <wp:posOffset>420370</wp:posOffset>
                </wp:positionH>
                <wp:positionV relativeFrom="paragraph">
                  <wp:posOffset>147955</wp:posOffset>
                </wp:positionV>
                <wp:extent cx="1225550" cy="0"/>
                <wp:effectExtent l="38100" t="76200" r="0" b="95250"/>
                <wp:wrapNone/>
                <wp:docPr id="4" name="Straight Arrow Connector 4"/>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8D4227" id="Straight Arrow Connector 4" o:spid="_x0000_s1026" type="#_x0000_t32" style="position:absolute;margin-left:33.1pt;margin-top:11.65pt;width:96.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" strokecolor="#4579b8 [3044]">
                <v:stroke endarrow="block"/>
              </v:shape>
            </w:pict>
          </mc:Fallback>
        </mc:AlternateContent>
      </w:r>
      <w:r w:rsidR="00496203" w:rsidRPr="00ED19F8">
        <w:rPr>
          <w:rFonts w:ascii="SourceSansPro-Regular" w:hAnsi="SourceSansPro-Regular" w:cs="SourceSansPro-Regular"/>
          <w:color w:val="009ED7"/>
          <w:sz w:val="36"/>
          <w:szCs w:val="36"/>
          <w:lang w:eastAsia="en-GB"/>
        </w:rPr>
        <w:t xml:space="preserve">Cross cutting theme: Improving outcomes for children and </w:t>
      </w:r>
      <w:proofErr w:type="gramStart"/>
      <w:r w:rsidR="00496203" w:rsidRPr="00ED19F8">
        <w:rPr>
          <w:rFonts w:ascii="SourceSansPro-Regular" w:hAnsi="SourceSansPro-Regular" w:cs="SourceSansPro-Regular"/>
          <w:color w:val="009ED7"/>
          <w:sz w:val="36"/>
          <w:szCs w:val="36"/>
          <w:lang w:eastAsia="en-GB"/>
        </w:rPr>
        <w:t>families</w:t>
      </w:r>
      <w:proofErr w:type="gramEnd"/>
    </w:p>
    <w:tbl>
      <w:tblPr>
        <w:tblStyle w:val="TableGrid"/>
        <w:tblW w:w="0" w:type="auto"/>
        <w:tblInd w:w="522" w:type="dxa"/>
        <w:tblBorders>
          <w:top w:val="single" w:sz="36" w:space="0" w:color="7030A0"/>
          <w:left w:val="single" w:sz="36" w:space="0" w:color="7030A0"/>
          <w:bottom w:val="single" w:sz="36" w:space="0" w:color="7030A0"/>
          <w:right w:val="single" w:sz="36" w:space="0" w:color="7030A0"/>
          <w:insideH w:val="single" w:sz="4" w:space="0" w:color="7030A0"/>
          <w:insideV w:val="single" w:sz="36" w:space="0" w:color="7030A0"/>
        </w:tblBorders>
        <w:tblLook w:val="04A0" w:firstRow="1" w:lastRow="0" w:firstColumn="1" w:lastColumn="0" w:noHBand="0" w:noVBand="1"/>
      </w:tblPr>
      <w:tblGrid>
        <w:gridCol w:w="2665"/>
        <w:gridCol w:w="2665"/>
        <w:gridCol w:w="2665"/>
        <w:gridCol w:w="2665"/>
        <w:gridCol w:w="2665"/>
      </w:tblGrid>
      <w:tr w:rsidR="001F3F2F" w:rsidRPr="00227484" w14:paraId="6BBB8A64" w14:textId="77777777" w:rsidTr="00D566D1">
        <w:tc>
          <w:tcPr>
            <w:tcW w:w="2665" w:type="dxa"/>
            <w:vAlign w:val="center"/>
          </w:tcPr>
          <w:p w14:paraId="3A825D7F" w14:textId="77777777" w:rsidR="001F3F2F" w:rsidRPr="00ED19F8" w:rsidRDefault="001F3F2F" w:rsidP="00D566D1">
            <w:pPr>
              <w:jc w:val="center"/>
              <w:rPr>
                <w:rFonts w:asciiTheme="minorHAnsi" w:hAnsiTheme="minorHAnsi" w:cstheme="minorHAnsi"/>
                <w:sz w:val="20"/>
                <w:szCs w:val="20"/>
              </w:rPr>
            </w:pPr>
          </w:p>
          <w:p w14:paraId="51DC904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encourage kind and</w:t>
            </w:r>
          </w:p>
          <w:p w14:paraId="1598F8F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connected communities—</w:t>
            </w:r>
          </w:p>
          <w:p w14:paraId="28942CDE"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where our citizens take pride</w:t>
            </w:r>
          </w:p>
          <w:p w14:paraId="578A144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in their </w:t>
            </w:r>
            <w:r w:rsidRPr="00ED19F8">
              <w:rPr>
                <w:rFonts w:ascii="SourceSansPro-Bold" w:hAnsi="SourceSansPro-Bold" w:cs="SourceSansPro-Bold"/>
                <w:b/>
                <w:bCs/>
                <w:color w:val="000000"/>
                <w:sz w:val="20"/>
                <w:szCs w:val="20"/>
              </w:rPr>
              <w:t>place</w:t>
            </w:r>
            <w:r w:rsidRPr="00ED19F8">
              <w:rPr>
                <w:rFonts w:ascii="SourceSansPro-Regular" w:hAnsi="SourceSansPro-Regular" w:cs="SourceSansPro-Regular"/>
                <w:color w:val="000000"/>
                <w:sz w:val="20"/>
                <w:szCs w:val="20"/>
              </w:rPr>
              <w:t xml:space="preserve">, </w:t>
            </w:r>
            <w:proofErr w:type="gramStart"/>
            <w:r w:rsidRPr="00ED19F8">
              <w:rPr>
                <w:rFonts w:ascii="SourceSansPro-Regular" w:hAnsi="SourceSansPro-Regular" w:cs="SourceSansPro-Regular"/>
                <w:color w:val="000000"/>
                <w:sz w:val="20"/>
                <w:szCs w:val="20"/>
              </w:rPr>
              <w:t>attracting</w:t>
            </w:r>
            <w:proofErr w:type="gramEnd"/>
          </w:p>
          <w:p w14:paraId="673869D0"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others to move here and</w:t>
            </w:r>
          </w:p>
          <w:p w14:paraId="7A404D1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share in the </w:t>
            </w:r>
            <w:proofErr w:type="gramStart"/>
            <w:r w:rsidRPr="00ED19F8">
              <w:rPr>
                <w:rFonts w:ascii="SourceSansPro-Regular" w:hAnsi="SourceSansPro-Regular" w:cs="SourceSansPro-Regular"/>
                <w:color w:val="000000"/>
                <w:sz w:val="20"/>
                <w:szCs w:val="20"/>
              </w:rPr>
              <w:t>opportunities</w:t>
            </w:r>
            <w:proofErr w:type="gramEnd"/>
          </w:p>
          <w:p w14:paraId="0FDA673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has to offer.</w:t>
            </w:r>
          </w:p>
          <w:p w14:paraId="409EC81C" w14:textId="77777777" w:rsidR="001F3F2F" w:rsidRPr="00ED19F8" w:rsidRDefault="001F3F2F" w:rsidP="00D566D1">
            <w:pPr>
              <w:jc w:val="center"/>
              <w:rPr>
                <w:rFonts w:asciiTheme="minorHAnsi" w:hAnsiTheme="minorHAnsi" w:cstheme="minorHAnsi"/>
                <w:sz w:val="20"/>
                <w:szCs w:val="20"/>
              </w:rPr>
            </w:pPr>
          </w:p>
        </w:tc>
        <w:tc>
          <w:tcPr>
            <w:tcW w:w="2665" w:type="dxa"/>
            <w:vAlign w:val="center"/>
          </w:tcPr>
          <w:p w14:paraId="4CEAED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We will support a strong and</w:t>
            </w:r>
          </w:p>
          <w:p w14:paraId="6BB7D5E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flexible local </w:t>
            </w:r>
            <w:r w:rsidRPr="00ED19F8">
              <w:rPr>
                <w:rFonts w:ascii="SourceSansPro-Bold" w:hAnsi="SourceSansPro-Bold" w:cs="SourceSansPro-Bold"/>
                <w:b/>
                <w:bCs/>
                <w:color w:val="000000"/>
                <w:sz w:val="20"/>
                <w:szCs w:val="20"/>
              </w:rPr>
              <w:t>economy</w:t>
            </w:r>
            <w:r w:rsidRPr="00ED19F8">
              <w:rPr>
                <w:rFonts w:ascii="SourceSansPro-Regular" w:hAnsi="SourceSansPro-Regular" w:cs="SourceSansPro-Regular"/>
                <w:color w:val="000000"/>
                <w:sz w:val="20"/>
                <w:szCs w:val="20"/>
              </w:rPr>
              <w:t>—with</w:t>
            </w:r>
          </w:p>
          <w:p w14:paraId="0695C91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Renfrewshire able to </w:t>
            </w:r>
            <w:proofErr w:type="gramStart"/>
            <w:r w:rsidRPr="00ED19F8">
              <w:rPr>
                <w:rFonts w:ascii="SourceSansPro-Regular" w:hAnsi="SourceSansPro-Regular" w:cs="SourceSansPro-Regular"/>
                <w:color w:val="000000"/>
                <w:sz w:val="20"/>
                <w:szCs w:val="20"/>
              </w:rPr>
              <w:t>adapt</w:t>
            </w:r>
            <w:proofErr w:type="gramEnd"/>
          </w:p>
          <w:p w14:paraId="3B50975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after the pandemic, building</w:t>
            </w:r>
          </w:p>
          <w:p w14:paraId="1DCA43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up resilience to support </w:t>
            </w:r>
            <w:proofErr w:type="gramStart"/>
            <w:r w:rsidRPr="00ED19F8">
              <w:rPr>
                <w:rFonts w:ascii="SourceSansPro-Regular" w:hAnsi="SourceSansPro-Regular" w:cs="SourceSansPro-Regular"/>
                <w:color w:val="000000"/>
                <w:sz w:val="20"/>
                <w:szCs w:val="20"/>
              </w:rPr>
              <w:t>good</w:t>
            </w:r>
            <w:proofErr w:type="gramEnd"/>
          </w:p>
          <w:p w14:paraId="739760CA"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green jobs and skills for all</w:t>
            </w:r>
          </w:p>
          <w:p w14:paraId="11691F5F"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local people to enjoy the</w:t>
            </w:r>
          </w:p>
          <w:p w14:paraId="08E527E7"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benefits of both living and</w:t>
            </w:r>
          </w:p>
          <w:p w14:paraId="5A3878B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working here.</w:t>
            </w:r>
          </w:p>
          <w:p w14:paraId="266FA434" w14:textId="734C306E" w:rsidR="001F3F2F" w:rsidRPr="00ED19F8" w:rsidRDefault="001F3F2F" w:rsidP="00D566D1">
            <w:pPr>
              <w:jc w:val="center"/>
              <w:rPr>
                <w:rFonts w:asciiTheme="minorHAnsi" w:hAnsiTheme="minorHAnsi" w:cstheme="minorHAnsi"/>
                <w:sz w:val="20"/>
                <w:szCs w:val="20"/>
              </w:rPr>
            </w:pPr>
          </w:p>
        </w:tc>
        <w:tc>
          <w:tcPr>
            <w:tcW w:w="2665" w:type="dxa"/>
            <w:vAlign w:val="center"/>
          </w:tcPr>
          <w:p w14:paraId="4D80B83B"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We want Renfrewshire to </w:t>
            </w:r>
            <w:proofErr w:type="gramStart"/>
            <w:r w:rsidRPr="00ED19F8">
              <w:rPr>
                <w:rFonts w:ascii="SourceSansPro-Regular" w:hAnsi="SourceSansPro-Regular" w:cs="SourceSansPro-Regular"/>
                <w:color w:val="000000"/>
                <w:sz w:val="20"/>
                <w:szCs w:val="20"/>
              </w:rPr>
              <w:t>be</w:t>
            </w:r>
            <w:proofErr w:type="gramEnd"/>
          </w:p>
          <w:p w14:paraId="5E28830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fair </w:t>
            </w:r>
            <w:r w:rsidRPr="00ED19F8">
              <w:rPr>
                <w:rFonts w:ascii="SourceSansPro-Regular" w:hAnsi="SourceSansPro-Regular" w:cs="SourceSansPro-Regular"/>
                <w:color w:val="000000"/>
                <w:sz w:val="20"/>
                <w:szCs w:val="20"/>
              </w:rPr>
              <w:t xml:space="preserve">place—where all </w:t>
            </w:r>
            <w:proofErr w:type="gramStart"/>
            <w:r w:rsidRPr="00ED19F8">
              <w:rPr>
                <w:rFonts w:ascii="SourceSansPro-Regular" w:hAnsi="SourceSansPro-Regular" w:cs="SourceSansPro-Regular"/>
                <w:color w:val="000000"/>
                <w:sz w:val="20"/>
                <w:szCs w:val="20"/>
              </w:rPr>
              <w:t>our</w:t>
            </w:r>
            <w:proofErr w:type="gramEnd"/>
          </w:p>
          <w:p w14:paraId="53387ED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people have the best </w:t>
            </w:r>
            <w:proofErr w:type="gramStart"/>
            <w:r w:rsidRPr="00ED19F8">
              <w:rPr>
                <w:rFonts w:ascii="SourceSansPro-Regular" w:hAnsi="SourceSansPro-Regular" w:cs="SourceSansPro-Regular"/>
                <w:color w:val="000000"/>
                <w:sz w:val="20"/>
                <w:szCs w:val="20"/>
              </w:rPr>
              <w:t>chances</w:t>
            </w:r>
            <w:proofErr w:type="gramEnd"/>
          </w:p>
          <w:p w14:paraId="3966ADE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live happy, healthy and</w:t>
            </w:r>
          </w:p>
          <w:p w14:paraId="332A992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fulfilled lives, to feel safe,</w:t>
            </w:r>
          </w:p>
          <w:p w14:paraId="0441B739"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supported and </w:t>
            </w:r>
            <w:proofErr w:type="gramStart"/>
            <w:r w:rsidRPr="00ED19F8">
              <w:rPr>
                <w:rFonts w:ascii="SourceSansPro-Regular" w:hAnsi="SourceSansPro-Regular" w:cs="SourceSansPro-Regular"/>
                <w:color w:val="000000"/>
                <w:sz w:val="20"/>
                <w:szCs w:val="20"/>
              </w:rPr>
              <w:t>empowered</w:t>
            </w:r>
            <w:proofErr w:type="gramEnd"/>
          </w:p>
          <w:p w14:paraId="681EC19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to unlock the strength of </w:t>
            </w:r>
            <w:proofErr w:type="gramStart"/>
            <w:r w:rsidRPr="00ED19F8">
              <w:rPr>
                <w:rFonts w:ascii="SourceSansPro-Regular" w:hAnsi="SourceSansPro-Regular" w:cs="SourceSansPro-Regular"/>
                <w:color w:val="000000"/>
                <w:sz w:val="20"/>
                <w:szCs w:val="20"/>
              </w:rPr>
              <w:t>our</w:t>
            </w:r>
            <w:proofErr w:type="gramEnd"/>
          </w:p>
          <w:p w14:paraId="7EF50342"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collective potential.</w:t>
            </w:r>
          </w:p>
          <w:p w14:paraId="23FB240D" w14:textId="4406A1F9" w:rsidR="001F3F2F" w:rsidRPr="00ED19F8" w:rsidRDefault="001F3F2F" w:rsidP="00D566D1">
            <w:pPr>
              <w:jc w:val="center"/>
              <w:rPr>
                <w:rFonts w:asciiTheme="minorHAnsi" w:hAnsiTheme="minorHAnsi" w:cstheme="minorHAnsi"/>
                <w:sz w:val="20"/>
                <w:szCs w:val="20"/>
              </w:rPr>
            </w:pPr>
          </w:p>
        </w:tc>
        <w:tc>
          <w:tcPr>
            <w:tcW w:w="2665" w:type="dxa"/>
            <w:vAlign w:val="center"/>
          </w:tcPr>
          <w:p w14:paraId="5F38479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We are working </w:t>
            </w:r>
            <w:proofErr w:type="gramStart"/>
            <w:r w:rsidRPr="00ED19F8">
              <w:rPr>
                <w:rFonts w:ascii="SourceSansPro-Regular" w:hAnsi="SourceSansPro-Regular" w:cs="SourceSansPro-Regular"/>
                <w:color w:val="000000"/>
                <w:sz w:val="20"/>
                <w:szCs w:val="20"/>
              </w:rPr>
              <w:t>towards</w:t>
            </w:r>
            <w:proofErr w:type="gramEnd"/>
          </w:p>
          <w:p w14:paraId="0D200C7C"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a </w:t>
            </w:r>
            <w:r w:rsidRPr="00ED19F8">
              <w:rPr>
                <w:rFonts w:ascii="SourceSansPro-Bold" w:hAnsi="SourceSansPro-Bold" w:cs="SourceSansPro-Bold"/>
                <w:b/>
                <w:bCs/>
                <w:color w:val="000000"/>
                <w:sz w:val="20"/>
                <w:szCs w:val="20"/>
              </w:rPr>
              <w:t xml:space="preserve">greener </w:t>
            </w:r>
            <w:r w:rsidRPr="00ED19F8">
              <w:rPr>
                <w:rFonts w:ascii="SourceSansPro-Regular" w:hAnsi="SourceSansPro-Regular" w:cs="SourceSansPro-Regular"/>
                <w:color w:val="000000"/>
                <w:sz w:val="20"/>
                <w:szCs w:val="20"/>
              </w:rPr>
              <w:t>future—</w:t>
            </w:r>
            <w:proofErr w:type="gramStart"/>
            <w:r w:rsidRPr="00ED19F8">
              <w:rPr>
                <w:rFonts w:ascii="SourceSansPro-Regular" w:hAnsi="SourceSansPro-Regular" w:cs="SourceSansPro-Regular"/>
                <w:color w:val="000000"/>
                <w:sz w:val="20"/>
                <w:szCs w:val="20"/>
              </w:rPr>
              <w:t>taking</w:t>
            </w:r>
            <w:proofErr w:type="gramEnd"/>
          </w:p>
          <w:p w14:paraId="218B983D"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responsibility for our impact</w:t>
            </w:r>
          </w:p>
          <w:p w14:paraId="035C0F91"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on the planet and taking</w:t>
            </w:r>
          </w:p>
          <w:p w14:paraId="7DCDD203"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brave, bold steps to </w:t>
            </w:r>
            <w:proofErr w:type="gramStart"/>
            <w:r w:rsidRPr="00ED19F8">
              <w:rPr>
                <w:rFonts w:ascii="SourceSansPro-Regular" w:hAnsi="SourceSansPro-Regular" w:cs="SourceSansPro-Regular"/>
                <w:color w:val="000000"/>
                <w:sz w:val="20"/>
                <w:szCs w:val="20"/>
              </w:rPr>
              <w:t>protect</w:t>
            </w:r>
            <w:proofErr w:type="gramEnd"/>
          </w:p>
          <w:p w14:paraId="5BFEC0F6"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the natural environment that</w:t>
            </w:r>
          </w:p>
          <w:p w14:paraId="573D9194" w14:textId="77777777" w:rsidR="00496203" w:rsidRPr="00ED19F8" w:rsidRDefault="00496203" w:rsidP="00496203">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supports and benefits us all.</w:t>
            </w:r>
          </w:p>
          <w:p w14:paraId="74A2D34C" w14:textId="53903B1A" w:rsidR="001F3F2F" w:rsidRPr="00ED19F8" w:rsidRDefault="001F3F2F" w:rsidP="00D566D1">
            <w:pPr>
              <w:jc w:val="center"/>
              <w:rPr>
                <w:rFonts w:asciiTheme="minorHAnsi" w:hAnsiTheme="minorHAnsi" w:cstheme="minorHAnsi"/>
                <w:sz w:val="20"/>
                <w:szCs w:val="20"/>
              </w:rPr>
            </w:pPr>
          </w:p>
        </w:tc>
        <w:tc>
          <w:tcPr>
            <w:tcW w:w="2665" w:type="dxa"/>
            <w:vAlign w:val="center"/>
          </w:tcPr>
          <w:p w14:paraId="57B61111"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We want our </w:t>
            </w:r>
            <w:proofErr w:type="gramStart"/>
            <w:r w:rsidRPr="00ED19F8">
              <w:rPr>
                <w:rFonts w:ascii="SourceSansPro-Regular" w:hAnsi="SourceSansPro-Regular" w:cs="SourceSansPro-Regular"/>
                <w:color w:val="000000"/>
                <w:sz w:val="20"/>
                <w:szCs w:val="20"/>
              </w:rPr>
              <w:t>employees</w:t>
            </w:r>
            <w:proofErr w:type="gramEnd"/>
          </w:p>
          <w:p w14:paraId="7EB995EF"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to feel proud to work for</w:t>
            </w:r>
          </w:p>
          <w:p w14:paraId="30B9ED15" w14:textId="17F50A21"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Renfrewshire Council because</w:t>
            </w:r>
          </w:p>
          <w:p w14:paraId="67C910D3"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we are a </w:t>
            </w:r>
            <w:proofErr w:type="gramStart"/>
            <w:r w:rsidRPr="00ED19F8">
              <w:rPr>
                <w:rFonts w:ascii="SourceSansPro-Bold" w:hAnsi="SourceSansPro-Bold" w:cs="SourceSansPro-Bold"/>
                <w:b/>
                <w:bCs/>
                <w:color w:val="000000"/>
                <w:sz w:val="20"/>
                <w:szCs w:val="20"/>
              </w:rPr>
              <w:t>values</w:t>
            </w:r>
            <w:proofErr w:type="gramEnd"/>
            <w:r w:rsidRPr="00ED19F8">
              <w:rPr>
                <w:rFonts w:ascii="SourceSansPro-Bold" w:hAnsi="SourceSansPro-Bold" w:cs="SourceSansPro-Bold"/>
                <w:b/>
                <w:bCs/>
                <w:color w:val="000000"/>
                <w:sz w:val="20"/>
                <w:szCs w:val="20"/>
              </w:rPr>
              <w:t xml:space="preserve"> </w:t>
            </w:r>
            <w:r w:rsidRPr="00ED19F8">
              <w:rPr>
                <w:rFonts w:ascii="SourceSansPro-Regular" w:hAnsi="SourceSansPro-Regular" w:cs="SourceSansPro-Regular"/>
                <w:color w:val="000000"/>
                <w:sz w:val="20"/>
                <w:szCs w:val="20"/>
              </w:rPr>
              <w:t>driven</w:t>
            </w:r>
          </w:p>
          <w:p w14:paraId="279752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organisation, where we all</w:t>
            </w:r>
          </w:p>
          <w:p w14:paraId="73432A3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understand and value our</w:t>
            </w:r>
          </w:p>
          <w:p w14:paraId="72B88142"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 xml:space="preserve">contributions, and we </w:t>
            </w:r>
            <w:proofErr w:type="gramStart"/>
            <w:r w:rsidRPr="00ED19F8">
              <w:rPr>
                <w:rFonts w:ascii="SourceSansPro-Regular" w:hAnsi="SourceSansPro-Regular" w:cs="SourceSansPro-Regular"/>
                <w:color w:val="000000"/>
                <w:sz w:val="20"/>
                <w:szCs w:val="20"/>
              </w:rPr>
              <w:t>are</w:t>
            </w:r>
            <w:proofErr w:type="gramEnd"/>
          </w:p>
          <w:p w14:paraId="2B43C12E"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passionate about making a</w:t>
            </w:r>
          </w:p>
          <w:p w14:paraId="6156D375" w14:textId="77777777" w:rsidR="00ED19F8" w:rsidRPr="00ED19F8" w:rsidRDefault="00ED19F8" w:rsidP="00ED19F8">
            <w:pPr>
              <w:autoSpaceDE w:val="0"/>
              <w:autoSpaceDN w:val="0"/>
              <w:adjustRightInd w:val="0"/>
              <w:rPr>
                <w:rFonts w:ascii="SourceSansPro-Regular" w:hAnsi="SourceSansPro-Regular" w:cs="SourceSansPro-Regular"/>
                <w:color w:val="000000"/>
                <w:sz w:val="20"/>
                <w:szCs w:val="20"/>
              </w:rPr>
            </w:pPr>
            <w:r w:rsidRPr="00ED19F8">
              <w:rPr>
                <w:rFonts w:ascii="SourceSansPro-Regular" w:hAnsi="SourceSansPro-Regular" w:cs="SourceSansPro-Regular"/>
                <w:color w:val="000000"/>
                <w:sz w:val="20"/>
                <w:szCs w:val="20"/>
              </w:rPr>
              <w:t>difference for Renfrewshire.</w:t>
            </w:r>
          </w:p>
          <w:p w14:paraId="4641F75D" w14:textId="77777777" w:rsidR="001F3F2F" w:rsidRPr="00ED19F8" w:rsidRDefault="001F3F2F" w:rsidP="00D566D1">
            <w:pPr>
              <w:jc w:val="center"/>
              <w:rPr>
                <w:rFonts w:asciiTheme="minorHAnsi" w:hAnsiTheme="minorHAnsi" w:cstheme="minorHAnsi"/>
                <w:sz w:val="20"/>
                <w:szCs w:val="20"/>
              </w:rPr>
            </w:pPr>
          </w:p>
        </w:tc>
      </w:tr>
    </w:tbl>
    <w:p w14:paraId="14B915D7" w14:textId="77777777" w:rsidR="001F3F2F" w:rsidRDefault="001F3F2F" w:rsidP="001F3F2F">
      <w:pPr>
        <w:jc w:val="center"/>
        <w:rPr>
          <w:rFonts w:asciiTheme="minorHAnsi" w:hAnsiTheme="minorHAnsi" w:cstheme="minorHAnsi"/>
          <w:b/>
          <w:bCs/>
          <w:color w:val="000000"/>
          <w:spacing w:val="5"/>
          <w:sz w:val="36"/>
          <w:szCs w:val="36"/>
        </w:rPr>
      </w:pPr>
    </w:p>
    <w:p w14:paraId="64D80A50" w14:textId="77777777" w:rsidR="002117D2" w:rsidRDefault="00C140CD" w:rsidP="00C140CD">
      <w:pPr>
        <w:rPr>
          <w:rFonts w:asciiTheme="minorHAnsi" w:hAnsiTheme="minorHAnsi" w:cstheme="minorHAnsi"/>
          <w:b/>
          <w:bCs/>
          <w:color w:val="000000"/>
          <w:spacing w:val="5"/>
          <w:sz w:val="36"/>
          <w:szCs w:val="36"/>
        </w:rPr>
      </w:pPr>
      <w:r>
        <w:rPr>
          <w:rFonts w:asciiTheme="minorHAnsi" w:hAnsiTheme="minorHAnsi" w:cstheme="minorHAnsi"/>
          <w:b/>
          <w:bCs/>
          <w:color w:val="000000"/>
          <w:spacing w:val="5"/>
          <w:sz w:val="36"/>
          <w:szCs w:val="36"/>
        </w:rPr>
        <w:t xml:space="preserve">                                                       </w:t>
      </w:r>
    </w:p>
    <w:p w14:paraId="1B87A828" w14:textId="6B1D79D7" w:rsidR="001F3F2F" w:rsidRPr="002117D2" w:rsidRDefault="001F3F2F" w:rsidP="002117D2">
      <w:pPr>
        <w:jc w:val="center"/>
        <w:rPr>
          <w:rFonts w:asciiTheme="minorHAnsi" w:hAnsiTheme="minorHAnsi" w:cstheme="minorHAnsi"/>
          <w:b/>
          <w:bCs/>
          <w:color w:val="000000"/>
          <w:spacing w:val="5"/>
          <w:sz w:val="44"/>
          <w:szCs w:val="44"/>
        </w:rPr>
      </w:pPr>
      <w:r w:rsidRPr="002117D2">
        <w:rPr>
          <w:rFonts w:asciiTheme="minorHAnsi" w:hAnsiTheme="minorHAnsi" w:cstheme="minorHAnsi"/>
          <w:b/>
          <w:bCs/>
          <w:color w:val="000000"/>
          <w:spacing w:val="5"/>
          <w:sz w:val="44"/>
          <w:szCs w:val="44"/>
        </w:rPr>
        <w:t>Renfrewshire Council’s Values</w:t>
      </w:r>
    </w:p>
    <w:p w14:paraId="41B1C3EE" w14:textId="5BB6583A" w:rsidR="00ED19F8" w:rsidRDefault="00ED19F8" w:rsidP="004301C6">
      <w:pPr>
        <w:pStyle w:val="NormalWeb"/>
        <w:spacing w:after="0"/>
        <w:textAlignment w:val="baseline"/>
        <w:rPr>
          <w:rFonts w:asciiTheme="minorHAnsi" w:hAnsiTheme="minorHAnsi" w:cstheme="minorHAnsi"/>
          <w:color w:val="000000"/>
          <w:spacing w:val="5"/>
        </w:rPr>
      </w:pPr>
    </w:p>
    <w:tbl>
      <w:tblPr>
        <w:tblStyle w:val="TableGrid"/>
        <w:tblW w:w="0" w:type="auto"/>
        <w:tblInd w:w="600" w:type="dxa"/>
        <w:tblBorders>
          <w:top w:val="double" w:sz="4" w:space="0" w:color="8064A2" w:themeColor="accent4"/>
          <w:left w:val="double" w:sz="4" w:space="0" w:color="8064A2" w:themeColor="accent4"/>
          <w:bottom w:val="double" w:sz="4" w:space="0" w:color="8064A2" w:themeColor="accent4"/>
          <w:right w:val="double" w:sz="4" w:space="0" w:color="8064A2" w:themeColor="accent4"/>
          <w:insideH w:val="none" w:sz="0" w:space="0" w:color="auto"/>
          <w:insideV w:val="none" w:sz="0" w:space="0" w:color="auto"/>
        </w:tblBorders>
        <w:tblLook w:val="04A0" w:firstRow="1" w:lastRow="0" w:firstColumn="1" w:lastColumn="0" w:noHBand="0" w:noVBand="1"/>
      </w:tblPr>
      <w:tblGrid>
        <w:gridCol w:w="13429"/>
      </w:tblGrid>
      <w:tr w:rsidR="004301C6" w14:paraId="0B5F496F" w14:textId="77777777" w:rsidTr="008E5EBC">
        <w:tc>
          <w:tcPr>
            <w:tcW w:w="13429" w:type="dxa"/>
          </w:tcPr>
          <w:p w14:paraId="168601E3"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fair</w:t>
            </w:r>
            <w:r w:rsidRPr="002117D2">
              <w:rPr>
                <w:rFonts w:asciiTheme="minorHAnsi" w:hAnsiTheme="minorHAnsi" w:cstheme="minorHAnsi"/>
                <w:color w:val="000000"/>
                <w:spacing w:val="5"/>
              </w:rPr>
              <w:t>, we treat each other and everyone we deal with respectfully and work hard to build trust in Renfrewshire Council.   </w:t>
            </w:r>
          </w:p>
          <w:p w14:paraId="2E0310F9"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w:t>
            </w:r>
            <w:r w:rsidRPr="002117D2">
              <w:rPr>
                <w:rStyle w:val="Strong"/>
                <w:rFonts w:asciiTheme="minorHAnsi" w:hAnsiTheme="minorHAnsi" w:cstheme="minorHAnsi"/>
                <w:color w:val="000000"/>
                <w:spacing w:val="5"/>
                <w:bdr w:val="none" w:sz="0" w:space="0" w:color="auto" w:frame="1"/>
              </w:rPr>
              <w:t>helpful</w:t>
            </w:r>
            <w:r w:rsidRPr="002117D2">
              <w:rPr>
                <w:rFonts w:asciiTheme="minorHAnsi" w:hAnsiTheme="minorHAnsi" w:cstheme="minorHAnsi"/>
                <w:color w:val="000000"/>
                <w:spacing w:val="5"/>
              </w:rPr>
              <w:t>, we care about getting things right and are always approachable.   </w:t>
            </w:r>
          </w:p>
          <w:p w14:paraId="46AEDA1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are great </w:t>
            </w:r>
            <w:r w:rsidRPr="002117D2">
              <w:rPr>
                <w:rStyle w:val="Strong"/>
                <w:rFonts w:asciiTheme="minorHAnsi" w:hAnsiTheme="minorHAnsi" w:cstheme="minorHAnsi"/>
                <w:color w:val="000000"/>
                <w:spacing w:val="5"/>
                <w:bdr w:val="none" w:sz="0" w:space="0" w:color="auto" w:frame="1"/>
              </w:rPr>
              <w:t>collaborators</w:t>
            </w:r>
            <w:r w:rsidRPr="002117D2">
              <w:rPr>
                <w:rFonts w:asciiTheme="minorHAnsi" w:hAnsiTheme="minorHAnsi" w:cstheme="minorHAnsi"/>
                <w:color w:val="000000"/>
                <w:spacing w:val="5"/>
              </w:rPr>
              <w:t>; we work as one team and with people who care about this place.   </w:t>
            </w:r>
          </w:p>
          <w:p w14:paraId="3CF0FEE4" w14:textId="77777777" w:rsidR="004301C6" w:rsidRPr="002117D2" w:rsidRDefault="004301C6" w:rsidP="004301C6">
            <w:pPr>
              <w:pStyle w:val="NormalWeb"/>
              <w:spacing w:after="0"/>
              <w:ind w:left="600"/>
              <w:textAlignment w:val="baseline"/>
              <w:rPr>
                <w:rFonts w:asciiTheme="minorHAnsi" w:hAnsiTheme="minorHAnsi" w:cstheme="minorHAnsi"/>
                <w:color w:val="000000"/>
                <w:spacing w:val="5"/>
              </w:rPr>
            </w:pPr>
            <w:r w:rsidRPr="002117D2">
              <w:rPr>
                <w:rFonts w:asciiTheme="minorHAnsi" w:hAnsiTheme="minorHAnsi" w:cstheme="minorHAnsi"/>
                <w:color w:val="000000"/>
                <w:spacing w:val="5"/>
              </w:rPr>
              <w:t>We value </w:t>
            </w:r>
            <w:r w:rsidRPr="002117D2">
              <w:rPr>
                <w:rStyle w:val="Strong"/>
                <w:rFonts w:asciiTheme="minorHAnsi" w:hAnsiTheme="minorHAnsi" w:cstheme="minorHAnsi"/>
                <w:color w:val="000000"/>
                <w:spacing w:val="5"/>
                <w:bdr w:val="none" w:sz="0" w:space="0" w:color="auto" w:frame="1"/>
              </w:rPr>
              <w:t>learning</w:t>
            </w:r>
            <w:r w:rsidRPr="002117D2">
              <w:rPr>
                <w:rFonts w:asciiTheme="minorHAnsi" w:hAnsiTheme="minorHAnsi" w:cstheme="minorHAnsi"/>
                <w:color w:val="000000"/>
                <w:spacing w:val="5"/>
              </w:rPr>
              <w:t xml:space="preserve"> to help us innovate, </w:t>
            </w:r>
            <w:proofErr w:type="gramStart"/>
            <w:r w:rsidRPr="002117D2">
              <w:rPr>
                <w:rFonts w:asciiTheme="minorHAnsi" w:hAnsiTheme="minorHAnsi" w:cstheme="minorHAnsi"/>
                <w:color w:val="000000"/>
                <w:spacing w:val="5"/>
              </w:rPr>
              <w:t>improve</w:t>
            </w:r>
            <w:proofErr w:type="gramEnd"/>
            <w:r w:rsidRPr="002117D2">
              <w:rPr>
                <w:rFonts w:asciiTheme="minorHAnsi" w:hAnsiTheme="minorHAnsi" w:cstheme="minorHAnsi"/>
                <w:color w:val="000000"/>
                <w:spacing w:val="5"/>
              </w:rPr>
              <w:t xml:space="preserve"> and deliver better services. </w:t>
            </w:r>
          </w:p>
          <w:p w14:paraId="2AFB725E" w14:textId="77777777" w:rsidR="004301C6" w:rsidRDefault="004301C6" w:rsidP="001F3F2F">
            <w:pPr>
              <w:pStyle w:val="NormalWeb"/>
              <w:spacing w:after="0"/>
              <w:textAlignment w:val="baseline"/>
              <w:rPr>
                <w:rFonts w:asciiTheme="minorHAnsi" w:hAnsiTheme="minorHAnsi" w:cstheme="minorHAnsi"/>
                <w:color w:val="000000"/>
                <w:spacing w:val="5"/>
              </w:rPr>
            </w:pPr>
          </w:p>
        </w:tc>
      </w:tr>
    </w:tbl>
    <w:p w14:paraId="7D638FF2" w14:textId="6F961FD0" w:rsidR="00ED19F8" w:rsidRDefault="00ED19F8" w:rsidP="001F3F2F">
      <w:pPr>
        <w:pStyle w:val="NormalWeb"/>
        <w:spacing w:after="0"/>
        <w:ind w:left="600"/>
        <w:textAlignment w:val="baseline"/>
        <w:rPr>
          <w:rFonts w:asciiTheme="minorHAnsi" w:hAnsiTheme="minorHAnsi" w:cstheme="minorHAnsi"/>
          <w:color w:val="000000"/>
          <w:spacing w:val="5"/>
        </w:rPr>
      </w:pPr>
    </w:p>
    <w:p w14:paraId="0DA275F9" w14:textId="2C9481B6" w:rsidR="00ED19F8" w:rsidRDefault="00ED19F8" w:rsidP="003B319B">
      <w:pPr>
        <w:pStyle w:val="NormalWeb"/>
        <w:spacing w:after="0"/>
        <w:textAlignment w:val="baseline"/>
        <w:rPr>
          <w:rFonts w:asciiTheme="minorHAnsi" w:hAnsiTheme="minorHAnsi" w:cstheme="minorHAnsi"/>
          <w:color w:val="000000"/>
          <w:spacing w:val="5"/>
        </w:rPr>
      </w:pPr>
    </w:p>
    <w:p w14:paraId="5A5CB484" w14:textId="77777777" w:rsidR="001F3F2F" w:rsidRPr="00227484" w:rsidRDefault="001F3F2F" w:rsidP="00ED19F8">
      <w:pPr>
        <w:rPr>
          <w:rFonts w:asciiTheme="minorHAnsi" w:hAnsiTheme="minorHAnsi" w:cstheme="minorHAnsi"/>
          <w:b/>
          <w:sz w:val="36"/>
          <w:szCs w:val="36"/>
        </w:rPr>
      </w:pPr>
    </w:p>
    <w:tbl>
      <w:tblPr>
        <w:tblStyle w:val="TableGrid"/>
        <w:tblW w:w="14626" w:type="dxa"/>
        <w:tblInd w:w="137" w:type="dxa"/>
        <w:shd w:val="clear" w:color="auto" w:fill="FF66CC"/>
        <w:tblLook w:val="04A0" w:firstRow="1" w:lastRow="0" w:firstColumn="1" w:lastColumn="0" w:noHBand="0" w:noVBand="1"/>
      </w:tblPr>
      <w:tblGrid>
        <w:gridCol w:w="2937"/>
        <w:gridCol w:w="2944"/>
        <w:gridCol w:w="2994"/>
        <w:gridCol w:w="2974"/>
        <w:gridCol w:w="2777"/>
      </w:tblGrid>
      <w:tr w:rsidR="00ED19F8" w:rsidRPr="00227484" w14:paraId="547C00DC" w14:textId="24F20027" w:rsidTr="00ED19F8">
        <w:tc>
          <w:tcPr>
            <w:tcW w:w="14626" w:type="dxa"/>
            <w:gridSpan w:val="5"/>
            <w:tcBorders>
              <w:bottom w:val="single" w:sz="4" w:space="0" w:color="000000"/>
            </w:tcBorders>
            <w:shd w:val="clear" w:color="auto" w:fill="9933FF"/>
            <w:vAlign w:val="center"/>
          </w:tcPr>
          <w:p w14:paraId="76A93195" w14:textId="77777777" w:rsidR="00ED19F8" w:rsidRPr="00ED19F8" w:rsidRDefault="00ED19F8" w:rsidP="00ED19F8">
            <w:pPr>
              <w:ind w:left="214"/>
              <w:jc w:val="center"/>
              <w:rPr>
                <w:rFonts w:asciiTheme="minorHAnsi" w:hAnsiTheme="minorHAnsi" w:cstheme="minorHAnsi"/>
                <w:b/>
                <w:color w:val="FFFFFF" w:themeColor="background1"/>
                <w:sz w:val="36"/>
                <w:szCs w:val="36"/>
              </w:rPr>
            </w:pPr>
            <w:r w:rsidRPr="00ED19F8">
              <w:rPr>
                <w:rFonts w:asciiTheme="minorHAnsi" w:hAnsiTheme="minorHAnsi" w:cstheme="minorHAnsi"/>
                <w:b/>
                <w:color w:val="FFFFFF" w:themeColor="background1"/>
                <w:sz w:val="36"/>
                <w:szCs w:val="36"/>
              </w:rPr>
              <w:t>Children’s Services Vision</w:t>
            </w:r>
          </w:p>
          <w:p w14:paraId="53E027ED" w14:textId="77777777" w:rsidR="00ED19F8" w:rsidRPr="00ED19F8" w:rsidRDefault="00ED19F8" w:rsidP="00D566D1">
            <w:pPr>
              <w:jc w:val="center"/>
              <w:rPr>
                <w:rFonts w:asciiTheme="minorHAnsi" w:hAnsiTheme="minorHAnsi" w:cstheme="minorHAnsi"/>
                <w:color w:val="FFFFFF" w:themeColor="background1"/>
              </w:rPr>
            </w:pPr>
            <w:r w:rsidRPr="00ED19F8">
              <w:rPr>
                <w:rFonts w:asciiTheme="minorHAnsi" w:hAnsiTheme="minorHAnsi" w:cstheme="minorHAnsi"/>
                <w:color w:val="FFFFFF" w:themeColor="background1"/>
              </w:rPr>
              <w:t xml:space="preserve">Working together to get it right for children, families and communities – protecting, learning, achieving and </w:t>
            </w:r>
            <w:proofErr w:type="gramStart"/>
            <w:r w:rsidRPr="00ED19F8">
              <w:rPr>
                <w:rFonts w:asciiTheme="minorHAnsi" w:hAnsiTheme="minorHAnsi" w:cstheme="minorHAnsi"/>
                <w:color w:val="FFFFFF" w:themeColor="background1"/>
              </w:rPr>
              <w:t>nurturing</w:t>
            </w:r>
            <w:proofErr w:type="gramEnd"/>
          </w:p>
          <w:p w14:paraId="72FC9CE0" w14:textId="77777777" w:rsidR="00ED19F8" w:rsidRPr="00ED19F8" w:rsidRDefault="00ED19F8" w:rsidP="00D566D1">
            <w:pPr>
              <w:jc w:val="center"/>
              <w:rPr>
                <w:rFonts w:asciiTheme="minorHAnsi" w:hAnsiTheme="minorHAnsi" w:cstheme="minorHAnsi"/>
                <w:b/>
                <w:color w:val="FFFFFF" w:themeColor="background1"/>
                <w:sz w:val="36"/>
                <w:szCs w:val="36"/>
              </w:rPr>
            </w:pPr>
          </w:p>
        </w:tc>
      </w:tr>
      <w:tr w:rsidR="00ED19F8" w:rsidRPr="00227484" w14:paraId="2BE5B858" w14:textId="601B2CDE" w:rsidTr="00ED19F8">
        <w:tc>
          <w:tcPr>
            <w:tcW w:w="11849" w:type="dxa"/>
            <w:gridSpan w:val="4"/>
            <w:tcBorders>
              <w:left w:val="nil"/>
              <w:right w:val="nil"/>
            </w:tcBorders>
            <w:shd w:val="clear" w:color="auto" w:fill="auto"/>
            <w:vAlign w:val="center"/>
          </w:tcPr>
          <w:p w14:paraId="66E6DB9E" w14:textId="77777777" w:rsidR="00ED19F8" w:rsidRDefault="00ED19F8" w:rsidP="00D566D1">
            <w:pPr>
              <w:jc w:val="center"/>
              <w:rPr>
                <w:rFonts w:asciiTheme="minorHAnsi" w:hAnsiTheme="minorHAnsi" w:cstheme="minorHAnsi"/>
                <w:b/>
                <w:bCs/>
                <w:sz w:val="36"/>
                <w:szCs w:val="36"/>
              </w:rPr>
            </w:pPr>
          </w:p>
          <w:p w14:paraId="505AE2B5" w14:textId="77777777" w:rsidR="00E67B78" w:rsidRDefault="00ED19F8" w:rsidP="00E67B78">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p>
          <w:p w14:paraId="6795EC53" w14:textId="2B2BFFEC" w:rsidR="00ED19F8" w:rsidRDefault="00E67B78" w:rsidP="00E67B78">
            <w:pPr>
              <w:jc w:val="center"/>
              <w:rPr>
                <w:rFonts w:asciiTheme="minorHAnsi" w:hAnsiTheme="minorHAnsi" w:cstheme="minorHAnsi"/>
                <w:b/>
                <w:bCs/>
                <w:sz w:val="36"/>
                <w:szCs w:val="36"/>
              </w:rPr>
            </w:pPr>
            <w:r>
              <w:rPr>
                <w:rFonts w:asciiTheme="minorHAnsi" w:hAnsiTheme="minorHAnsi" w:cstheme="minorHAnsi"/>
                <w:b/>
                <w:bCs/>
                <w:sz w:val="36"/>
                <w:szCs w:val="36"/>
              </w:rPr>
              <w:t xml:space="preserve">                                 </w:t>
            </w:r>
            <w:r w:rsidR="00ED19F8" w:rsidRPr="00227484">
              <w:rPr>
                <w:rFonts w:asciiTheme="minorHAnsi" w:hAnsiTheme="minorHAnsi" w:cstheme="minorHAnsi"/>
                <w:b/>
                <w:bCs/>
                <w:sz w:val="36"/>
                <w:szCs w:val="36"/>
              </w:rPr>
              <w:t>Renfrewshire’s Education Improvement Plan Priorities</w:t>
            </w:r>
          </w:p>
          <w:p w14:paraId="3439E3D2" w14:textId="3C175EA0" w:rsidR="00E67B78" w:rsidRPr="00227484" w:rsidRDefault="00E67B78" w:rsidP="00E67B78">
            <w:pPr>
              <w:jc w:val="center"/>
              <w:rPr>
                <w:rFonts w:asciiTheme="minorHAnsi" w:hAnsiTheme="minorHAnsi" w:cstheme="minorHAnsi"/>
                <w:b/>
                <w:bCs/>
                <w:sz w:val="36"/>
                <w:szCs w:val="36"/>
              </w:rPr>
            </w:pPr>
          </w:p>
        </w:tc>
        <w:tc>
          <w:tcPr>
            <w:tcW w:w="2777" w:type="dxa"/>
            <w:tcBorders>
              <w:left w:val="nil"/>
              <w:right w:val="nil"/>
            </w:tcBorders>
          </w:tcPr>
          <w:p w14:paraId="0D952548" w14:textId="77777777" w:rsidR="00ED19F8" w:rsidRDefault="00ED19F8" w:rsidP="00D566D1">
            <w:pPr>
              <w:jc w:val="center"/>
              <w:rPr>
                <w:rFonts w:asciiTheme="minorHAnsi" w:hAnsiTheme="minorHAnsi" w:cstheme="minorHAnsi"/>
                <w:b/>
                <w:bCs/>
                <w:sz w:val="36"/>
                <w:szCs w:val="36"/>
              </w:rPr>
            </w:pPr>
          </w:p>
        </w:tc>
      </w:tr>
      <w:tr w:rsidR="00ED19F8" w:rsidRPr="00227484" w14:paraId="7CBED982" w14:textId="2DC3EC76" w:rsidTr="00ED19F8">
        <w:tc>
          <w:tcPr>
            <w:tcW w:w="2937" w:type="dxa"/>
            <w:shd w:val="clear" w:color="auto" w:fill="FFCCFF"/>
            <w:vAlign w:val="center"/>
          </w:tcPr>
          <w:p w14:paraId="3A3A544E"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Protecting the most vulnerable</w:t>
            </w:r>
          </w:p>
          <w:p w14:paraId="6AC0F453"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members of our communities</w:t>
            </w:r>
          </w:p>
          <w:p w14:paraId="0769F2A4"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including children and young</w:t>
            </w:r>
          </w:p>
          <w:p w14:paraId="068E32EE"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people who are at risk. Work will</w:t>
            </w:r>
          </w:p>
          <w:p w14:paraId="18449487"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 xml:space="preserve">progress to ensure </w:t>
            </w:r>
            <w:proofErr w:type="gramStart"/>
            <w:r w:rsidRPr="00ED19F8">
              <w:rPr>
                <w:rFonts w:ascii="SourceSansPro-Regular" w:hAnsi="SourceSansPro-Regular" w:cs="SourceSansPro-Regular"/>
                <w:sz w:val="20"/>
                <w:szCs w:val="20"/>
              </w:rPr>
              <w:t>Renfrewshire</w:t>
            </w:r>
            <w:proofErr w:type="gramEnd"/>
          </w:p>
          <w:p w14:paraId="1A02BE23"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 xml:space="preserve">keeps the Promise and </w:t>
            </w:r>
            <w:proofErr w:type="gramStart"/>
            <w:r w:rsidRPr="00ED19F8">
              <w:rPr>
                <w:rFonts w:ascii="SourceSansPro-Regular" w:hAnsi="SourceSansPro-Regular" w:cs="SourceSansPro-Regular"/>
                <w:sz w:val="20"/>
                <w:szCs w:val="20"/>
              </w:rPr>
              <w:t>delivers</w:t>
            </w:r>
            <w:proofErr w:type="gramEnd"/>
          </w:p>
          <w:p w14:paraId="5E4568A1" w14:textId="1B68B450"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improved outcomes for individuals who are care experienced. Where possible children will be kept within their families and priority given to securing provision for</w:t>
            </w:r>
          </w:p>
          <w:p w14:paraId="27CBDF2D"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kinship care.</w:t>
            </w:r>
          </w:p>
          <w:p w14:paraId="26DDE5A2" w14:textId="5496DA1C" w:rsidR="00ED19F8" w:rsidRPr="00ED19F8" w:rsidRDefault="00ED19F8" w:rsidP="00D566D1">
            <w:pPr>
              <w:jc w:val="center"/>
              <w:rPr>
                <w:rFonts w:asciiTheme="minorHAnsi" w:hAnsiTheme="minorHAnsi" w:cstheme="minorHAnsi"/>
                <w:sz w:val="28"/>
                <w:szCs w:val="28"/>
              </w:rPr>
            </w:pPr>
          </w:p>
        </w:tc>
        <w:tc>
          <w:tcPr>
            <w:tcW w:w="2944" w:type="dxa"/>
            <w:shd w:val="clear" w:color="auto" w:fill="FFCCFF"/>
            <w:vAlign w:val="center"/>
          </w:tcPr>
          <w:p w14:paraId="1CC33D68"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 xml:space="preserve">Family supports and </w:t>
            </w:r>
            <w:proofErr w:type="gramStart"/>
            <w:r w:rsidRPr="00ED19F8">
              <w:rPr>
                <w:rFonts w:ascii="SourceSansPro-Regular" w:hAnsi="SourceSansPro-Regular" w:cs="SourceSansPro-Regular"/>
                <w:sz w:val="20"/>
                <w:szCs w:val="20"/>
              </w:rPr>
              <w:t>focussing</w:t>
            </w:r>
            <w:proofErr w:type="gramEnd"/>
          </w:p>
          <w:p w14:paraId="09178B83"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on early intervention, by</w:t>
            </w:r>
          </w:p>
          <w:p w14:paraId="674FD410"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equipping parents and carers</w:t>
            </w:r>
          </w:p>
          <w:p w14:paraId="7C8761D8"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with the information, skills</w:t>
            </w:r>
          </w:p>
          <w:p w14:paraId="70C19B38"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and support they need to</w:t>
            </w:r>
          </w:p>
          <w:p w14:paraId="4E6CA802"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ensure positive outcomes for</w:t>
            </w:r>
          </w:p>
          <w:p w14:paraId="39762786"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children and young people in</w:t>
            </w:r>
          </w:p>
          <w:p w14:paraId="04D70E82"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their care, whilst providing</w:t>
            </w:r>
          </w:p>
          <w:p w14:paraId="49544800"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opportunities for parents and</w:t>
            </w:r>
          </w:p>
          <w:p w14:paraId="415AF95F"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 xml:space="preserve">carers to shape the </w:t>
            </w:r>
            <w:proofErr w:type="gramStart"/>
            <w:r w:rsidRPr="00ED19F8">
              <w:rPr>
                <w:rFonts w:ascii="SourceSansPro-Regular" w:hAnsi="SourceSansPro-Regular" w:cs="SourceSansPro-Regular"/>
                <w:sz w:val="20"/>
                <w:szCs w:val="20"/>
              </w:rPr>
              <w:t>services</w:t>
            </w:r>
            <w:proofErr w:type="gramEnd"/>
          </w:p>
          <w:p w14:paraId="5A1D9564"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that impact them.</w:t>
            </w:r>
          </w:p>
          <w:p w14:paraId="29BF2D47" w14:textId="0C225929" w:rsidR="00ED19F8" w:rsidRPr="00ED19F8" w:rsidRDefault="00ED19F8" w:rsidP="00D566D1">
            <w:pPr>
              <w:jc w:val="center"/>
              <w:rPr>
                <w:rFonts w:asciiTheme="minorHAnsi" w:hAnsiTheme="minorHAnsi" w:cstheme="minorHAnsi"/>
                <w:sz w:val="28"/>
                <w:szCs w:val="28"/>
              </w:rPr>
            </w:pPr>
          </w:p>
        </w:tc>
        <w:tc>
          <w:tcPr>
            <w:tcW w:w="2994" w:type="dxa"/>
            <w:shd w:val="clear" w:color="auto" w:fill="FFCCFF"/>
            <w:vAlign w:val="center"/>
          </w:tcPr>
          <w:p w14:paraId="0BA3C894"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Enhancing supports</w:t>
            </w:r>
          </w:p>
          <w:p w14:paraId="25528712"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around mental health</w:t>
            </w:r>
          </w:p>
          <w:p w14:paraId="6A1484F2"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 xml:space="preserve">and wellbeing, </w:t>
            </w:r>
            <w:proofErr w:type="gramStart"/>
            <w:r w:rsidRPr="00ED19F8">
              <w:rPr>
                <w:rFonts w:ascii="SourceSansPro-Regular" w:hAnsi="SourceSansPro-Regular" w:cs="SourceSansPro-Regular"/>
                <w:sz w:val="20"/>
                <w:szCs w:val="20"/>
              </w:rPr>
              <w:t>including</w:t>
            </w:r>
            <w:proofErr w:type="gramEnd"/>
          </w:p>
          <w:p w14:paraId="303D15BA"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the school-based mental</w:t>
            </w:r>
          </w:p>
          <w:p w14:paraId="327743EF"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health and wellbeing</w:t>
            </w:r>
          </w:p>
          <w:p w14:paraId="2475E69E"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programme and the</w:t>
            </w:r>
          </w:p>
          <w:p w14:paraId="5A1CF71D"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Ren10 network of staff</w:t>
            </w:r>
          </w:p>
          <w:p w14:paraId="24410AD3"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and volunteers who</w:t>
            </w:r>
          </w:p>
          <w:p w14:paraId="6E48FAB8"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 xml:space="preserve">provide early </w:t>
            </w:r>
            <w:proofErr w:type="gramStart"/>
            <w:r w:rsidRPr="00ED19F8">
              <w:rPr>
                <w:rFonts w:ascii="SourceSansPro-Regular" w:hAnsi="SourceSansPro-Regular" w:cs="SourceSansPro-Regular"/>
                <w:sz w:val="20"/>
                <w:szCs w:val="20"/>
              </w:rPr>
              <w:t>help</w:t>
            </w:r>
            <w:proofErr w:type="gramEnd"/>
          </w:p>
          <w:p w14:paraId="00C75C49"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services to those in need.</w:t>
            </w:r>
          </w:p>
          <w:p w14:paraId="2638C3D4" w14:textId="50E2109A" w:rsidR="00ED19F8" w:rsidRPr="00ED19F8" w:rsidRDefault="00ED19F8" w:rsidP="00D566D1">
            <w:pPr>
              <w:jc w:val="center"/>
              <w:rPr>
                <w:rFonts w:asciiTheme="minorHAnsi" w:hAnsiTheme="minorHAnsi" w:cstheme="minorHAnsi"/>
                <w:sz w:val="28"/>
                <w:szCs w:val="28"/>
              </w:rPr>
            </w:pPr>
          </w:p>
        </w:tc>
        <w:tc>
          <w:tcPr>
            <w:tcW w:w="2974" w:type="dxa"/>
            <w:shd w:val="clear" w:color="auto" w:fill="FFCCFF"/>
            <w:vAlign w:val="center"/>
          </w:tcPr>
          <w:p w14:paraId="477262CA"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Enhance learning and teaching,</w:t>
            </w:r>
          </w:p>
          <w:p w14:paraId="0575A19F" w14:textId="4F938AFD"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 xml:space="preserve">delivering a meaningful, </w:t>
            </w:r>
            <w:proofErr w:type="gramStart"/>
            <w:r w:rsidRPr="00ED19F8">
              <w:rPr>
                <w:rFonts w:ascii="SourceSansPro-Regular" w:hAnsi="SourceSansPro-Regular" w:cs="SourceSansPro-Regular"/>
                <w:sz w:val="20"/>
                <w:szCs w:val="20"/>
              </w:rPr>
              <w:t>relevant</w:t>
            </w:r>
            <w:proofErr w:type="gramEnd"/>
            <w:r w:rsidRPr="00ED19F8">
              <w:rPr>
                <w:rFonts w:ascii="SourceSansPro-Regular" w:hAnsi="SourceSansPro-Regular" w:cs="SourceSansPro-Regular"/>
                <w:sz w:val="20"/>
                <w:szCs w:val="20"/>
              </w:rPr>
              <w:t xml:space="preserve"> and progressive curriculum that supports a wide range of learner pathways by placing the rights and needs of every child and young person at the centre of education. Efforts will</w:t>
            </w:r>
          </w:p>
          <w:p w14:paraId="0CC607D6"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 xml:space="preserve">focus on raising attainment </w:t>
            </w:r>
            <w:proofErr w:type="gramStart"/>
            <w:r w:rsidRPr="00ED19F8">
              <w:rPr>
                <w:rFonts w:ascii="SourceSansPro-Regular" w:hAnsi="SourceSansPro-Regular" w:cs="SourceSansPro-Regular"/>
                <w:sz w:val="20"/>
                <w:szCs w:val="20"/>
              </w:rPr>
              <w:t>while</w:t>
            </w:r>
            <w:proofErr w:type="gramEnd"/>
          </w:p>
          <w:p w14:paraId="242763A0"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ensuring equity for all. There will</w:t>
            </w:r>
          </w:p>
          <w:p w14:paraId="0D6D38FD" w14:textId="138987BB"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be a sustained focus on delivering a curriculum that equips all children and young people to achieve success in life.</w:t>
            </w:r>
          </w:p>
          <w:p w14:paraId="6ABD56FB" w14:textId="045EE48B" w:rsidR="00ED19F8" w:rsidRPr="00ED19F8" w:rsidRDefault="00ED19F8" w:rsidP="00D566D1">
            <w:pPr>
              <w:jc w:val="center"/>
              <w:rPr>
                <w:rFonts w:asciiTheme="minorHAnsi" w:hAnsiTheme="minorHAnsi" w:cstheme="minorHAnsi"/>
                <w:sz w:val="28"/>
                <w:szCs w:val="28"/>
              </w:rPr>
            </w:pPr>
          </w:p>
        </w:tc>
        <w:tc>
          <w:tcPr>
            <w:tcW w:w="2777" w:type="dxa"/>
            <w:shd w:val="clear" w:color="auto" w:fill="FFCCFF"/>
          </w:tcPr>
          <w:p w14:paraId="3D554CA8" w14:textId="77777777" w:rsidR="00ED19F8" w:rsidRPr="00ED19F8" w:rsidRDefault="00ED19F8" w:rsidP="00ED19F8">
            <w:pPr>
              <w:autoSpaceDE w:val="0"/>
              <w:autoSpaceDN w:val="0"/>
              <w:adjustRightInd w:val="0"/>
              <w:rPr>
                <w:rFonts w:ascii="SourceSansPro-Regular" w:hAnsi="SourceSansPro-Regular" w:cs="SourceSansPro-Regular"/>
                <w:sz w:val="20"/>
                <w:szCs w:val="20"/>
              </w:rPr>
            </w:pPr>
          </w:p>
          <w:p w14:paraId="70958697" w14:textId="77777777" w:rsidR="00ED19F8" w:rsidRPr="00ED19F8" w:rsidRDefault="00ED19F8" w:rsidP="00ED19F8">
            <w:pPr>
              <w:autoSpaceDE w:val="0"/>
              <w:autoSpaceDN w:val="0"/>
              <w:adjustRightInd w:val="0"/>
              <w:rPr>
                <w:rFonts w:ascii="SourceSansPro-Regular" w:hAnsi="SourceSansPro-Regular" w:cs="SourceSansPro-Regular"/>
                <w:sz w:val="20"/>
                <w:szCs w:val="20"/>
              </w:rPr>
            </w:pPr>
          </w:p>
          <w:p w14:paraId="49C24DD4" w14:textId="0C6A99A8"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Through a shared vision</w:t>
            </w:r>
          </w:p>
          <w:p w14:paraId="3E308978"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and understanding</w:t>
            </w:r>
          </w:p>
          <w:p w14:paraId="6716970F"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of inclusion, children</w:t>
            </w:r>
          </w:p>
          <w:p w14:paraId="68AE0BD0"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and young people will</w:t>
            </w:r>
          </w:p>
          <w:p w14:paraId="780823F1"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experience inclusive</w:t>
            </w:r>
          </w:p>
          <w:p w14:paraId="6B57DEA4"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learning experiences and</w:t>
            </w:r>
          </w:p>
          <w:p w14:paraId="250530CA"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supportive relationships</w:t>
            </w:r>
          </w:p>
          <w:p w14:paraId="532D8EEC" w14:textId="77777777" w:rsidR="00ED19F8" w:rsidRPr="00ED19F8" w:rsidRDefault="00ED19F8" w:rsidP="00ED19F8">
            <w:pPr>
              <w:autoSpaceDE w:val="0"/>
              <w:autoSpaceDN w:val="0"/>
              <w:adjustRightInd w:val="0"/>
              <w:rPr>
                <w:rFonts w:ascii="SourceSansPro-Regular" w:hAnsi="SourceSansPro-Regular" w:cs="SourceSansPro-Regular"/>
                <w:sz w:val="20"/>
                <w:szCs w:val="20"/>
              </w:rPr>
            </w:pPr>
            <w:r w:rsidRPr="00ED19F8">
              <w:rPr>
                <w:rFonts w:ascii="SourceSansPro-Regular" w:hAnsi="SourceSansPro-Regular" w:cs="SourceSansPro-Regular"/>
                <w:sz w:val="20"/>
                <w:szCs w:val="20"/>
              </w:rPr>
              <w:t xml:space="preserve">which lead to </w:t>
            </w:r>
            <w:proofErr w:type="gramStart"/>
            <w:r w:rsidRPr="00ED19F8">
              <w:rPr>
                <w:rFonts w:ascii="SourceSansPro-Regular" w:hAnsi="SourceSansPro-Regular" w:cs="SourceSansPro-Regular"/>
                <w:sz w:val="20"/>
                <w:szCs w:val="20"/>
              </w:rPr>
              <w:t>positive</w:t>
            </w:r>
            <w:proofErr w:type="gramEnd"/>
          </w:p>
          <w:p w14:paraId="15D0CFE6" w14:textId="77777777" w:rsidR="00ED19F8" w:rsidRPr="00ED19F8" w:rsidRDefault="00ED19F8" w:rsidP="00ED19F8">
            <w:r w:rsidRPr="00ED19F8">
              <w:rPr>
                <w:rFonts w:ascii="SourceSansPro-Regular" w:hAnsi="SourceSansPro-Regular" w:cs="SourceSansPro-Regular"/>
                <w:sz w:val="20"/>
                <w:szCs w:val="20"/>
              </w:rPr>
              <w:t>life outcomes</w:t>
            </w:r>
          </w:p>
          <w:p w14:paraId="50533246" w14:textId="77777777" w:rsidR="00ED19F8" w:rsidRPr="00ED19F8" w:rsidRDefault="00ED19F8" w:rsidP="00D566D1">
            <w:pPr>
              <w:jc w:val="center"/>
              <w:rPr>
                <w:rFonts w:asciiTheme="minorHAnsi" w:hAnsiTheme="minorHAnsi" w:cstheme="minorHAnsi"/>
              </w:rPr>
            </w:pPr>
          </w:p>
        </w:tc>
      </w:tr>
    </w:tbl>
    <w:p w14:paraId="190B3511" w14:textId="77777777" w:rsidR="001F3F2F" w:rsidRDefault="001F3F2F" w:rsidP="00D46B25">
      <w:pPr>
        <w:rPr>
          <w:rFonts w:asciiTheme="minorHAnsi" w:hAnsiTheme="minorHAnsi" w:cstheme="minorHAnsi"/>
          <w:b/>
          <w:bCs/>
          <w:sz w:val="44"/>
          <w:szCs w:val="44"/>
        </w:rPr>
      </w:pPr>
    </w:p>
    <w:p w14:paraId="6B6AD89E" w14:textId="61679941" w:rsidR="006A0685" w:rsidRPr="001F3F2F" w:rsidRDefault="00D46B25" w:rsidP="00D46B25">
      <w:pPr>
        <w:rPr>
          <w:rFonts w:asciiTheme="minorHAnsi" w:hAnsiTheme="minorHAnsi" w:cstheme="minorHAnsi"/>
          <w:b/>
          <w:bCs/>
          <w:sz w:val="44"/>
          <w:szCs w:val="44"/>
        </w:rPr>
      </w:pPr>
      <w:r w:rsidRPr="001F3F2F">
        <w:rPr>
          <w:rFonts w:asciiTheme="minorHAnsi" w:hAnsiTheme="minorHAnsi" w:cstheme="minorHAnsi"/>
          <w:b/>
          <w:bCs/>
          <w:sz w:val="44"/>
          <w:szCs w:val="44"/>
        </w:rPr>
        <w:t xml:space="preserve">                                 </w:t>
      </w:r>
    </w:p>
    <w:p w14:paraId="3F62D4D0" w14:textId="77777777" w:rsidR="003D7432" w:rsidRDefault="006A0685" w:rsidP="003902C0">
      <w:pPr>
        <w:jc w:val="right"/>
        <w:rPr>
          <w:rFonts w:asciiTheme="minorHAnsi" w:hAnsiTheme="minorHAnsi" w:cstheme="minorHAnsi"/>
        </w:rPr>
      </w:pPr>
      <w:r w:rsidRPr="001F3F2F">
        <w:rPr>
          <w:rFonts w:asciiTheme="minorHAnsi" w:hAnsiTheme="minorHAnsi" w:cstheme="minorHAnsi"/>
        </w:rPr>
        <w:lastRenderedPageBreak/>
        <w:t xml:space="preserve">                                                                                                   </w:t>
      </w:r>
    </w:p>
    <w:p w14:paraId="0F72B9B7" w14:textId="4E58CAA4" w:rsidR="003902C0" w:rsidRPr="001F3F2F" w:rsidRDefault="003902C0" w:rsidP="003902C0">
      <w:pPr>
        <w:jc w:val="right"/>
        <w:rPr>
          <w:rFonts w:asciiTheme="minorHAnsi" w:hAnsiTheme="minorHAnsi" w:cstheme="minorHAnsi"/>
        </w:rPr>
        <w:sectPr w:rsidR="003902C0" w:rsidRPr="001F3F2F" w:rsidSect="004F71E8">
          <w:headerReference w:type="default" r:id="rId9"/>
          <w:footerReference w:type="default" r:id="rId10"/>
          <w:headerReference w:type="first" r:id="rId11"/>
          <w:footerReference w:type="first" r:id="rId12"/>
          <w:pgSz w:w="16838" w:h="11906" w:orient="landscape" w:code="9"/>
          <w:pgMar w:top="720" w:right="720" w:bottom="720" w:left="720" w:header="706" w:footer="706" w:gutter="850"/>
          <w:cols w:space="708"/>
          <w:titlePg/>
          <w:docGrid w:linePitch="360"/>
        </w:sectPr>
      </w:pPr>
    </w:p>
    <w:tbl>
      <w:tblPr>
        <w:tblStyle w:val="TableGrid"/>
        <w:tblpPr w:leftFromText="180" w:rightFromText="180" w:vertAnchor="text" w:horzAnchor="margin" w:tblpXSpec="center" w:tblpY="-43"/>
        <w:tblOverlap w:val="never"/>
        <w:tblW w:w="0" w:type="auto"/>
        <w:tblLook w:val="04A0" w:firstRow="1" w:lastRow="0" w:firstColumn="1" w:lastColumn="0" w:noHBand="0" w:noVBand="1"/>
      </w:tblPr>
      <w:tblGrid>
        <w:gridCol w:w="14170"/>
      </w:tblGrid>
      <w:tr w:rsidR="00F006A9" w14:paraId="1E7A5A43" w14:textId="77777777" w:rsidTr="00F006A9">
        <w:tc>
          <w:tcPr>
            <w:tcW w:w="14170" w:type="dxa"/>
            <w:tcBorders>
              <w:top w:val="double" w:sz="4" w:space="0" w:color="8064A2" w:themeColor="accent4"/>
              <w:left w:val="double" w:sz="4" w:space="0" w:color="8064A2" w:themeColor="accent4"/>
              <w:bottom w:val="double" w:sz="4" w:space="0" w:color="8064A2" w:themeColor="accent4"/>
              <w:right w:val="double" w:sz="4" w:space="0" w:color="8064A2" w:themeColor="accent4"/>
            </w:tcBorders>
          </w:tcPr>
          <w:p w14:paraId="3224E100" w14:textId="77777777" w:rsidR="00F006A9" w:rsidRDefault="00F006A9" w:rsidP="00F006A9">
            <w:pPr>
              <w:ind w:right="186"/>
              <w:jc w:val="center"/>
              <w:rPr>
                <w:rFonts w:ascii="Arial" w:hAnsi="Arial" w:cs="Arial"/>
                <w:b/>
                <w:bCs/>
                <w:sz w:val="36"/>
                <w:szCs w:val="36"/>
              </w:rPr>
            </w:pPr>
            <w:r w:rsidRPr="00C91EFF">
              <w:rPr>
                <w:rFonts w:ascii="Arial" w:hAnsi="Arial" w:cs="Arial"/>
                <w:b/>
                <w:bCs/>
                <w:sz w:val="36"/>
                <w:szCs w:val="36"/>
              </w:rPr>
              <w:lastRenderedPageBreak/>
              <w:t>Our Vision, Values and Aims</w:t>
            </w:r>
          </w:p>
          <w:p w14:paraId="4BD88E72" w14:textId="77777777" w:rsidR="00F006A9" w:rsidRDefault="00F006A9" w:rsidP="00F006A9">
            <w:pPr>
              <w:pStyle w:val="Heading9"/>
              <w:tabs>
                <w:tab w:val="left" w:pos="567"/>
              </w:tabs>
              <w:rPr>
                <w:rFonts w:asciiTheme="minorHAnsi" w:hAnsiTheme="minorHAnsi" w:cstheme="minorHAnsi"/>
                <w:sz w:val="24"/>
                <w:szCs w:val="24"/>
              </w:rPr>
            </w:pPr>
          </w:p>
          <w:p w14:paraId="6AE44A68" w14:textId="77777777" w:rsidR="007C7B20" w:rsidRDefault="007C7B20" w:rsidP="007C7B20">
            <w:pPr>
              <w:jc w:val="center"/>
              <w:rPr>
                <w:rFonts w:ascii="Arial" w:hAnsi="Arial" w:cs="Arial"/>
                <w:b/>
                <w:bCs/>
                <w:i/>
                <w:color w:val="FF0000"/>
                <w:sz w:val="32"/>
                <w:szCs w:val="32"/>
              </w:rPr>
            </w:pPr>
            <w:r>
              <w:rPr>
                <w:rFonts w:ascii="Arial" w:hAnsi="Arial" w:cs="Arial"/>
                <w:b/>
                <w:bCs/>
                <w:i/>
                <w:color w:val="FF0000"/>
                <w:sz w:val="32"/>
                <w:szCs w:val="32"/>
              </w:rPr>
              <w:t>Learning for Today, Inspiring for Tomorrow!</w:t>
            </w:r>
          </w:p>
          <w:p w14:paraId="53076EB1" w14:textId="77777777" w:rsidR="007C7B20" w:rsidRDefault="007C7B20" w:rsidP="007C7B20">
            <w:pPr>
              <w:rPr>
                <w:rFonts w:ascii="Arial" w:hAnsi="Arial" w:cs="Arial"/>
                <w:b/>
                <w:bCs/>
              </w:rPr>
            </w:pPr>
          </w:p>
          <w:p w14:paraId="5F2E6054" w14:textId="77777777" w:rsidR="007C7B20" w:rsidRDefault="007C7B20" w:rsidP="007C7B20">
            <w:pPr>
              <w:rPr>
                <w:rFonts w:ascii="Arial" w:hAnsi="Arial" w:cs="Arial"/>
                <w:b/>
                <w:bCs/>
              </w:rPr>
            </w:pPr>
            <w:r>
              <w:rPr>
                <w:rFonts w:ascii="Arial" w:hAnsi="Arial" w:cs="Arial"/>
                <w:b/>
                <w:bCs/>
              </w:rPr>
              <w:t xml:space="preserve">In Rashielea we are working together to equip our children with the skills and confidence needed </w:t>
            </w:r>
            <w:proofErr w:type="gramStart"/>
            <w:r>
              <w:rPr>
                <w:rFonts w:ascii="Arial" w:hAnsi="Arial" w:cs="Arial"/>
                <w:b/>
                <w:bCs/>
              </w:rPr>
              <w:t>in today’s society</w:t>
            </w:r>
            <w:proofErr w:type="gramEnd"/>
            <w:r>
              <w:rPr>
                <w:rFonts w:ascii="Arial" w:hAnsi="Arial" w:cs="Arial"/>
                <w:b/>
                <w:bCs/>
              </w:rPr>
              <w:t xml:space="preserve"> in a safe, nurturing environment where everyone is valued, treated equally and encouraged to do their best and achieve success.</w:t>
            </w:r>
          </w:p>
          <w:p w14:paraId="1132632A" w14:textId="77777777" w:rsidR="007C7B20" w:rsidRDefault="007C7B20" w:rsidP="007C7B20">
            <w:pPr>
              <w:rPr>
                <w:rFonts w:ascii="Arial" w:hAnsi="Arial" w:cs="Arial"/>
                <w:b/>
                <w:bCs/>
              </w:rPr>
            </w:pPr>
          </w:p>
          <w:p w14:paraId="55130445" w14:textId="77777777" w:rsidR="007C7B20" w:rsidRDefault="007C7B20" w:rsidP="007C7B20">
            <w:pPr>
              <w:rPr>
                <w:rFonts w:ascii="Arial" w:hAnsi="Arial" w:cs="Arial"/>
                <w:b/>
                <w:bCs/>
              </w:rPr>
            </w:pPr>
            <w:r>
              <w:rPr>
                <w:rFonts w:ascii="Arial" w:hAnsi="Arial" w:cs="Arial"/>
                <w:b/>
                <w:bCs/>
              </w:rPr>
              <w:t xml:space="preserve">Our shared values are Kindness, Respect, Honesty, Responsibility and Ambition </w:t>
            </w:r>
          </w:p>
          <w:p w14:paraId="5597A5E1" w14:textId="77777777" w:rsidR="007C7B20" w:rsidRDefault="007C7B20" w:rsidP="007C7B20">
            <w:pPr>
              <w:rPr>
                <w:rFonts w:ascii="Arial" w:hAnsi="Arial" w:cs="Arial"/>
                <w:b/>
                <w:bCs/>
              </w:rPr>
            </w:pPr>
          </w:p>
          <w:p w14:paraId="35C38846" w14:textId="77777777" w:rsidR="007C7B20" w:rsidRDefault="007C7B20" w:rsidP="007C7B20">
            <w:pPr>
              <w:rPr>
                <w:rFonts w:ascii="Arial" w:hAnsi="Arial" w:cs="Arial"/>
                <w:b/>
                <w:bCs/>
              </w:rPr>
            </w:pPr>
            <w:r>
              <w:rPr>
                <w:rFonts w:ascii="Arial" w:hAnsi="Arial" w:cs="Arial"/>
                <w:b/>
                <w:bCs/>
              </w:rPr>
              <w:t>Through our shared values in Rashielea Primary School we aim to:</w:t>
            </w:r>
          </w:p>
          <w:p w14:paraId="294FAF9C" w14:textId="77777777" w:rsidR="007C7B20" w:rsidRDefault="007C7B20" w:rsidP="007C7B20">
            <w:pPr>
              <w:rPr>
                <w:rFonts w:ascii="Arial" w:hAnsi="Arial" w:cs="Arial"/>
                <w:b/>
                <w:bCs/>
              </w:rPr>
            </w:pPr>
          </w:p>
          <w:p w14:paraId="7110C6C4" w14:textId="77777777" w:rsidR="007C7B20" w:rsidRDefault="007C7B20" w:rsidP="007C7B20">
            <w:pPr>
              <w:pStyle w:val="ListParagraph"/>
              <w:numPr>
                <w:ilvl w:val="0"/>
                <w:numId w:val="32"/>
              </w:numPr>
              <w:rPr>
                <w:rFonts w:ascii="Arial" w:hAnsi="Arial" w:cs="Arial"/>
                <w:b/>
                <w:bCs/>
              </w:rPr>
            </w:pPr>
            <w:r>
              <w:rPr>
                <w:rFonts w:ascii="Arial" w:hAnsi="Arial" w:cs="Arial"/>
                <w:b/>
                <w:bCs/>
              </w:rPr>
              <w:t xml:space="preserve">Treat others as we wish to be treated and create a safe, nurturing </w:t>
            </w:r>
            <w:proofErr w:type="gramStart"/>
            <w:r>
              <w:rPr>
                <w:rFonts w:ascii="Arial" w:hAnsi="Arial" w:cs="Arial"/>
                <w:b/>
                <w:bCs/>
              </w:rPr>
              <w:t>environment</w:t>
            </w:r>
            <w:proofErr w:type="gramEnd"/>
          </w:p>
          <w:p w14:paraId="2BA637E7" w14:textId="77777777" w:rsidR="007C7B20" w:rsidRDefault="007C7B20" w:rsidP="007C7B20">
            <w:pPr>
              <w:rPr>
                <w:rFonts w:ascii="Arial" w:hAnsi="Arial" w:cs="Arial"/>
                <w:b/>
                <w:bCs/>
              </w:rPr>
            </w:pPr>
          </w:p>
          <w:p w14:paraId="22BB6592" w14:textId="77777777" w:rsidR="007C7B20" w:rsidRDefault="007C7B20" w:rsidP="007C7B20">
            <w:pPr>
              <w:pStyle w:val="ListParagraph"/>
              <w:numPr>
                <w:ilvl w:val="0"/>
                <w:numId w:val="32"/>
              </w:numPr>
              <w:rPr>
                <w:rFonts w:ascii="Arial" w:hAnsi="Arial" w:cs="Arial"/>
                <w:b/>
                <w:bCs/>
              </w:rPr>
            </w:pPr>
            <w:r>
              <w:rPr>
                <w:rFonts w:ascii="Arial" w:hAnsi="Arial" w:cs="Arial"/>
                <w:b/>
                <w:bCs/>
              </w:rPr>
              <w:t xml:space="preserve">Create a supportive, caring environment where all children, families and staff feel valued and are treated </w:t>
            </w:r>
            <w:proofErr w:type="gramStart"/>
            <w:r>
              <w:rPr>
                <w:rFonts w:ascii="Arial" w:hAnsi="Arial" w:cs="Arial"/>
                <w:b/>
                <w:bCs/>
              </w:rPr>
              <w:t>equally</w:t>
            </w:r>
            <w:proofErr w:type="gramEnd"/>
          </w:p>
          <w:p w14:paraId="0A3464EA" w14:textId="77777777" w:rsidR="007C7B20" w:rsidRDefault="007C7B20" w:rsidP="007C7B20">
            <w:pPr>
              <w:pStyle w:val="ListParagraph"/>
              <w:rPr>
                <w:rFonts w:ascii="Arial" w:hAnsi="Arial" w:cs="Arial"/>
                <w:b/>
                <w:bCs/>
              </w:rPr>
            </w:pPr>
          </w:p>
          <w:p w14:paraId="17101471" w14:textId="77777777" w:rsidR="007C7B20" w:rsidRDefault="007C7B20" w:rsidP="007C7B20">
            <w:pPr>
              <w:pStyle w:val="ListParagraph"/>
              <w:numPr>
                <w:ilvl w:val="0"/>
                <w:numId w:val="32"/>
              </w:numPr>
              <w:rPr>
                <w:rFonts w:ascii="Arial" w:hAnsi="Arial" w:cs="Arial"/>
                <w:b/>
                <w:bCs/>
              </w:rPr>
            </w:pPr>
            <w:r>
              <w:rPr>
                <w:rFonts w:ascii="Arial" w:hAnsi="Arial" w:cs="Arial"/>
                <w:b/>
                <w:bCs/>
              </w:rPr>
              <w:t xml:space="preserve">Encourage everyone to make good choices by creating an open, trusting </w:t>
            </w:r>
            <w:proofErr w:type="gramStart"/>
            <w:r>
              <w:rPr>
                <w:rFonts w:ascii="Arial" w:hAnsi="Arial" w:cs="Arial"/>
                <w:b/>
                <w:bCs/>
              </w:rPr>
              <w:t>ethos</w:t>
            </w:r>
            <w:proofErr w:type="gramEnd"/>
          </w:p>
          <w:p w14:paraId="5EECE5B3" w14:textId="77777777" w:rsidR="007C7B20" w:rsidRDefault="007C7B20" w:rsidP="007C7B20">
            <w:pPr>
              <w:pStyle w:val="ListParagraph"/>
              <w:rPr>
                <w:rFonts w:ascii="Arial" w:hAnsi="Arial" w:cs="Arial"/>
                <w:b/>
                <w:bCs/>
              </w:rPr>
            </w:pPr>
          </w:p>
          <w:p w14:paraId="4134FC23" w14:textId="77777777" w:rsidR="007C7B20" w:rsidRDefault="007C7B20" w:rsidP="007C7B20">
            <w:pPr>
              <w:pStyle w:val="ListParagraph"/>
              <w:numPr>
                <w:ilvl w:val="0"/>
                <w:numId w:val="32"/>
              </w:numPr>
              <w:rPr>
                <w:rFonts w:ascii="Arial" w:hAnsi="Arial" w:cs="Arial"/>
                <w:b/>
                <w:bCs/>
              </w:rPr>
            </w:pPr>
            <w:r>
              <w:rPr>
                <w:rFonts w:ascii="Arial" w:hAnsi="Arial" w:cs="Arial"/>
                <w:b/>
                <w:bCs/>
              </w:rPr>
              <w:t xml:space="preserve">Support everyone to take ownership of their own behaviour and actions, showing consideration for themselves, others and their </w:t>
            </w:r>
            <w:proofErr w:type="gramStart"/>
            <w:r>
              <w:rPr>
                <w:rFonts w:ascii="Arial" w:hAnsi="Arial" w:cs="Arial"/>
                <w:b/>
                <w:bCs/>
              </w:rPr>
              <w:t>environment</w:t>
            </w:r>
            <w:proofErr w:type="gramEnd"/>
          </w:p>
          <w:p w14:paraId="28B9AB13" w14:textId="77777777" w:rsidR="007C7B20" w:rsidRDefault="007C7B20" w:rsidP="007C7B20">
            <w:pPr>
              <w:pStyle w:val="ListParagraph"/>
              <w:rPr>
                <w:rFonts w:ascii="Arial" w:hAnsi="Arial" w:cs="Arial"/>
                <w:b/>
                <w:bCs/>
              </w:rPr>
            </w:pPr>
          </w:p>
          <w:p w14:paraId="75E4C201" w14:textId="77777777" w:rsidR="007C7B20" w:rsidRDefault="007C7B20" w:rsidP="007C7B20">
            <w:pPr>
              <w:pStyle w:val="ListParagraph"/>
              <w:numPr>
                <w:ilvl w:val="0"/>
                <w:numId w:val="32"/>
              </w:numPr>
              <w:rPr>
                <w:rFonts w:ascii="Arial" w:hAnsi="Arial" w:cs="Arial"/>
                <w:b/>
                <w:bCs/>
              </w:rPr>
            </w:pPr>
            <w:r>
              <w:rPr>
                <w:rFonts w:ascii="Arial" w:hAnsi="Arial" w:cs="Arial"/>
                <w:b/>
                <w:bCs/>
              </w:rPr>
              <w:t xml:space="preserve">Work together to enable everyone to do their best, achieve their dreams and feel a sense of achievement in all that they </w:t>
            </w:r>
            <w:proofErr w:type="gramStart"/>
            <w:r>
              <w:rPr>
                <w:rFonts w:ascii="Arial" w:hAnsi="Arial" w:cs="Arial"/>
                <w:b/>
                <w:bCs/>
              </w:rPr>
              <w:t>do</w:t>
            </w:r>
            <w:proofErr w:type="gramEnd"/>
          </w:p>
          <w:p w14:paraId="63F392DA" w14:textId="77777777" w:rsidR="007C7B20" w:rsidRDefault="007C7B20" w:rsidP="007C7B20"/>
          <w:p w14:paraId="4DDD9643" w14:textId="77777777" w:rsidR="00F006A9" w:rsidRDefault="00F006A9" w:rsidP="00F006A9"/>
          <w:p w14:paraId="48DA62EE" w14:textId="77777777" w:rsidR="00F006A9" w:rsidRDefault="00F006A9" w:rsidP="00F006A9"/>
          <w:p w14:paraId="7D120F16" w14:textId="77777777" w:rsidR="00F006A9" w:rsidRDefault="00F006A9" w:rsidP="00F006A9"/>
          <w:p w14:paraId="38D9BBE6" w14:textId="77777777" w:rsidR="00F006A9" w:rsidRDefault="00F006A9" w:rsidP="00F006A9"/>
          <w:p w14:paraId="140A389B" w14:textId="77777777" w:rsidR="00F006A9" w:rsidRDefault="00F006A9" w:rsidP="00F006A9"/>
          <w:p w14:paraId="672A41D0" w14:textId="77777777" w:rsidR="00F006A9" w:rsidRDefault="00F006A9" w:rsidP="00F006A9"/>
          <w:p w14:paraId="5B2BA88B" w14:textId="77777777" w:rsidR="00F006A9" w:rsidRDefault="00F006A9" w:rsidP="00F006A9"/>
          <w:p w14:paraId="5A44108F" w14:textId="77777777" w:rsidR="00F006A9" w:rsidRDefault="00F006A9" w:rsidP="00F006A9"/>
          <w:p w14:paraId="003C2594" w14:textId="77777777" w:rsidR="00F006A9" w:rsidRPr="00C140CD" w:rsidRDefault="00F006A9" w:rsidP="00F006A9"/>
        </w:tc>
      </w:tr>
    </w:tbl>
    <w:p w14:paraId="3F4B54E2" w14:textId="6A6CF34E" w:rsidR="006A0685" w:rsidRPr="001F3F2F" w:rsidRDefault="006A0685">
      <w:pPr>
        <w:rPr>
          <w:rFonts w:asciiTheme="minorHAnsi" w:hAnsiTheme="minorHAnsi" w:cstheme="minorHAnsi"/>
        </w:rPr>
        <w:sectPr w:rsidR="006A0685" w:rsidRPr="001F3F2F" w:rsidSect="004F71E8">
          <w:type w:val="continuous"/>
          <w:pgSz w:w="16838" w:h="11906" w:orient="landscape" w:code="9"/>
          <w:pgMar w:top="720" w:right="720" w:bottom="720" w:left="720" w:header="706" w:footer="706" w:gutter="850"/>
          <w:cols w:space="708"/>
          <w:docGrid w:linePitch="360"/>
        </w:sectPr>
      </w:pPr>
    </w:p>
    <w:p w14:paraId="420C41CE" w14:textId="21A0517C" w:rsidR="007E7F1B" w:rsidRDefault="007E7F1B" w:rsidP="001F3F2F">
      <w:pPr>
        <w:pStyle w:val="Heading9"/>
        <w:tabs>
          <w:tab w:val="left" w:pos="567"/>
        </w:tabs>
        <w:rPr>
          <w:rFonts w:asciiTheme="minorHAnsi" w:hAnsiTheme="minorHAnsi" w:cstheme="minorHAnsi"/>
          <w:sz w:val="24"/>
          <w:szCs w:val="24"/>
        </w:rPr>
      </w:pPr>
    </w:p>
    <w:p w14:paraId="5C1A54DB" w14:textId="77777777" w:rsidR="007E7F1B" w:rsidRPr="007E7F1B" w:rsidRDefault="007E7F1B" w:rsidP="007E7F1B"/>
    <w:p w14:paraId="3DEAFB46" w14:textId="1319061D" w:rsidR="001F3F2F" w:rsidRPr="001F3F2F" w:rsidRDefault="001F3F2F" w:rsidP="001F3F2F">
      <w:pPr>
        <w:pStyle w:val="Heading9"/>
        <w:tabs>
          <w:tab w:val="left" w:pos="567"/>
        </w:tabs>
        <w:rPr>
          <w:rFonts w:asciiTheme="minorHAnsi" w:hAnsiTheme="minorHAnsi" w:cstheme="minorHAnsi"/>
          <w:b w:val="0"/>
          <w:sz w:val="24"/>
          <w:szCs w:val="24"/>
        </w:rPr>
      </w:pPr>
      <w:r w:rsidRPr="001F3F2F">
        <w:rPr>
          <w:rFonts w:asciiTheme="minorHAnsi" w:hAnsiTheme="minorHAnsi" w:cstheme="minorHAnsi"/>
          <w:sz w:val="24"/>
          <w:szCs w:val="24"/>
        </w:rPr>
        <w:t>Who did we consult?</w:t>
      </w:r>
    </w:p>
    <w:p w14:paraId="7C80FFA3" w14:textId="4C550A19" w:rsidR="007C7B20" w:rsidRDefault="007C7B20" w:rsidP="007C7B20">
      <w:pPr>
        <w:pStyle w:val="Heading9"/>
        <w:tabs>
          <w:tab w:val="left" w:pos="567"/>
        </w:tabs>
        <w:rPr>
          <w:b w:val="0"/>
          <w:sz w:val="24"/>
          <w:szCs w:val="24"/>
        </w:rPr>
      </w:pPr>
      <w:r>
        <w:rPr>
          <w:b w:val="0"/>
          <w:sz w:val="24"/>
          <w:szCs w:val="24"/>
        </w:rPr>
        <w:t xml:space="preserve">In Rashielea Primary we identify our priorities for improvement by gathering the views of our children, parents, </w:t>
      </w:r>
      <w:proofErr w:type="gramStart"/>
      <w:r>
        <w:rPr>
          <w:b w:val="0"/>
          <w:sz w:val="24"/>
          <w:szCs w:val="24"/>
        </w:rPr>
        <w:t>staff</w:t>
      </w:r>
      <w:proofErr w:type="gramEnd"/>
      <w:r>
        <w:rPr>
          <w:b w:val="0"/>
          <w:sz w:val="24"/>
          <w:szCs w:val="24"/>
        </w:rPr>
        <w:t xml:space="preserve"> and partner agencies. We do so through a robust programme of focussed self-evaluation using a variety of methods. In Rashielea Primary this includes termly pupil groups which focus on the 5 </w:t>
      </w:r>
      <w:r w:rsidR="002B361E">
        <w:rPr>
          <w:b w:val="0"/>
          <w:sz w:val="24"/>
          <w:szCs w:val="24"/>
        </w:rPr>
        <w:t xml:space="preserve">Themes from </w:t>
      </w:r>
      <w:r>
        <w:rPr>
          <w:b w:val="0"/>
          <w:sz w:val="24"/>
          <w:szCs w:val="24"/>
        </w:rPr>
        <w:t xml:space="preserve">How Good is OUR School, monthly Parent Council meetings which involve reporting on progress and activities to inform strengths and priorities, annual questionnaires, gathering stakeholder feedback at school events, programme of professional dialogues which highlight the impact of the learning and teaching improvement agenda. </w:t>
      </w:r>
    </w:p>
    <w:p w14:paraId="7BDC0B52" w14:textId="77777777" w:rsidR="007C7B20" w:rsidRDefault="007C7B20" w:rsidP="007C7B20">
      <w:pPr>
        <w:rPr>
          <w:rFonts w:ascii="Arial" w:hAnsi="Arial" w:cs="Arial"/>
        </w:rPr>
      </w:pPr>
      <w:r>
        <w:rPr>
          <w:rFonts w:ascii="Arial" w:hAnsi="Arial" w:cs="Arial"/>
        </w:rPr>
        <w:t xml:space="preserve">We have also consulted with our partners across and out with the Council to assist us in the delivery of our priorities. We do so through cluster and family meetings, good practice visits, working groups, engagement with local businesses and services, transition meetings, </w:t>
      </w:r>
      <w:proofErr w:type="gramStart"/>
      <w:r>
        <w:rPr>
          <w:rFonts w:ascii="Arial" w:hAnsi="Arial" w:cs="Arial"/>
        </w:rPr>
        <w:t>discussions</w:t>
      </w:r>
      <w:proofErr w:type="gramEnd"/>
      <w:r>
        <w:rPr>
          <w:rFonts w:ascii="Arial" w:hAnsi="Arial" w:cs="Arial"/>
        </w:rPr>
        <w:t xml:space="preserve"> and questionnaires with partner agencies such as Active Schools, </w:t>
      </w:r>
      <w:proofErr w:type="spellStart"/>
      <w:r>
        <w:rPr>
          <w:rFonts w:ascii="Arial" w:hAnsi="Arial" w:cs="Arial"/>
        </w:rPr>
        <w:t>Barnardos</w:t>
      </w:r>
      <w:proofErr w:type="spellEnd"/>
      <w:r>
        <w:rPr>
          <w:rFonts w:ascii="Arial" w:hAnsi="Arial" w:cs="Arial"/>
        </w:rPr>
        <w:t>, Educational Psychology, pre 5 centres and nurseries, home link worker etc.</w:t>
      </w:r>
    </w:p>
    <w:p w14:paraId="43AB336A" w14:textId="77777777" w:rsidR="007C7B20" w:rsidRDefault="007C7B20" w:rsidP="007C7B20"/>
    <w:p w14:paraId="19E02F45" w14:textId="77777777" w:rsidR="007C7B20" w:rsidRDefault="007C7B20" w:rsidP="007C7B20">
      <w:pPr>
        <w:rPr>
          <w:rFonts w:ascii="Arial" w:hAnsi="Arial" w:cs="Arial"/>
          <w:color w:val="FF0000"/>
        </w:rPr>
      </w:pPr>
      <w:r>
        <w:t xml:space="preserve"> </w:t>
      </w:r>
      <w:r>
        <w:rPr>
          <w:rFonts w:ascii="Arial" w:hAnsi="Arial" w:cs="Arial"/>
        </w:rPr>
        <w:t xml:space="preserve">All information gathered is collated and used to assist us to identify next steps and areas for improvement.    </w:t>
      </w:r>
    </w:p>
    <w:p w14:paraId="488221AA" w14:textId="77777777" w:rsidR="007C7B20" w:rsidRDefault="007C7B20" w:rsidP="007C7B20"/>
    <w:p w14:paraId="4352480E" w14:textId="77777777" w:rsidR="007C7B20" w:rsidRDefault="007C7B20" w:rsidP="007C7B20">
      <w:pPr>
        <w:rPr>
          <w:rFonts w:ascii="Arial" w:hAnsi="Arial" w:cs="Arial"/>
        </w:rPr>
      </w:pPr>
      <w:r>
        <w:rPr>
          <w:rFonts w:ascii="Arial" w:hAnsi="Arial" w:cs="Arial"/>
        </w:rPr>
        <w:t xml:space="preserve">.    </w:t>
      </w:r>
    </w:p>
    <w:p w14:paraId="46A31DFF" w14:textId="77777777" w:rsidR="007C7B20" w:rsidRPr="007C7B20" w:rsidRDefault="007C7B20" w:rsidP="007C7B20">
      <w:pPr>
        <w:rPr>
          <w:rFonts w:ascii="Arial" w:hAnsi="Arial" w:cs="Arial"/>
          <w:b/>
          <w:bCs/>
          <w:color w:val="FF0000"/>
        </w:rPr>
      </w:pPr>
      <w:r w:rsidRPr="007C7B20">
        <w:rPr>
          <w:rFonts w:ascii="Arial" w:hAnsi="Arial" w:cs="Arial"/>
          <w:b/>
          <w:bCs/>
        </w:rPr>
        <w:t>How will we know if we are achieving our aims?</w:t>
      </w:r>
    </w:p>
    <w:p w14:paraId="7AC2A277" w14:textId="77777777" w:rsidR="007C7B20" w:rsidRDefault="007C7B20" w:rsidP="007C7B20">
      <w:pPr>
        <w:rPr>
          <w:rFonts w:ascii="Arial" w:hAnsi="Arial" w:cs="Arial"/>
        </w:rPr>
      </w:pPr>
    </w:p>
    <w:p w14:paraId="17DF9F7A" w14:textId="77777777" w:rsidR="007C7B20" w:rsidRDefault="007C7B20" w:rsidP="007C7B20">
      <w:pPr>
        <w:rPr>
          <w:rFonts w:ascii="Arial" w:hAnsi="Arial" w:cs="Arial"/>
        </w:rPr>
      </w:pPr>
      <w:r>
        <w:rPr>
          <w:rFonts w:ascii="Arial" w:hAnsi="Arial" w:cs="Arial"/>
        </w:rPr>
        <w:t>In Rashielea Primary we measure and evaluate the progress we are making to achieve the key outcomes set out in this plan through a planned programme of quality assurance activities that include: monitoring learning and teaching planning files; staff confidence when discussing Getting It Right For Every Child processes; learning, teaching and assessment is monitored through both formal and informal SLT/peer class observations and feedback; auditing and moderating children’s work; planned discussions with groups of pupils by SLT; regular monitoring of teaching is based on agreed developmental criteria which is shared with all staff and SLT; children’s work and assessments are monitored regularly by SLT; each class teacher meets with the SLT 4 times a year to discuss learning, teaching, assessments, targets, care and welfare  and pupil progress; ongoing review of school improvement plan progress and annual traffic lighting of 3 year plan to identify priorities for the next session; sharing good practice meetings; monitoring attendance and behaviour; analysis of attainment data and analysis of feedback from staff, pupils and parents which all inform next steps.</w:t>
      </w:r>
    </w:p>
    <w:p w14:paraId="78F5C2B0" w14:textId="77777777" w:rsidR="007C7B20" w:rsidRDefault="007C7B20" w:rsidP="007C7B20">
      <w:pPr>
        <w:ind w:left="567"/>
        <w:rPr>
          <w:rFonts w:ascii="Arial" w:hAnsi="Arial" w:cs="Arial"/>
        </w:rPr>
      </w:pPr>
    </w:p>
    <w:p w14:paraId="073AE30F" w14:textId="77777777" w:rsidR="007C7B20" w:rsidRDefault="007C7B20" w:rsidP="007C7B20">
      <w:pPr>
        <w:rPr>
          <w:rFonts w:ascii="Arial" w:hAnsi="Arial" w:cs="Arial"/>
        </w:rPr>
      </w:pPr>
      <w:r>
        <w:rPr>
          <w:rFonts w:ascii="Arial" w:hAnsi="Arial" w:cs="Arial"/>
        </w:rPr>
        <w:t>Each year we also complete a standards and quality report and self-evaluation document which are monitored by Renfrewshire Council Children’s Services’ staff.</w:t>
      </w:r>
    </w:p>
    <w:p w14:paraId="7979A6E7" w14:textId="5AAEBC77" w:rsidR="001F3F2F" w:rsidRPr="001F3F2F" w:rsidRDefault="00FE0B1A" w:rsidP="001F3F2F">
      <w:pPr>
        <w:pStyle w:val="Heading9"/>
        <w:tabs>
          <w:tab w:val="left" w:pos="567"/>
        </w:tabs>
        <w:rPr>
          <w:rFonts w:asciiTheme="minorHAnsi" w:hAnsiTheme="minorHAnsi" w:cstheme="minorHAnsi"/>
          <w:b w:val="0"/>
          <w:sz w:val="24"/>
          <w:szCs w:val="24"/>
        </w:rPr>
      </w:pPr>
      <w:r w:rsidRPr="00FE0B1A">
        <w:rPr>
          <w:rFonts w:asciiTheme="minorHAnsi" w:hAnsiTheme="minorHAnsi" w:cstheme="minorHAnsi"/>
          <w:b w:val="0"/>
          <w:color w:val="FF0000"/>
          <w:sz w:val="24"/>
          <w:szCs w:val="24"/>
        </w:rPr>
        <w:t xml:space="preserve"> </w:t>
      </w:r>
    </w:p>
    <w:p w14:paraId="32E13E65" w14:textId="062375F2" w:rsidR="007E7F1B" w:rsidRDefault="007E7F1B" w:rsidP="003E4F1F">
      <w:pPr>
        <w:rPr>
          <w:rFonts w:asciiTheme="minorHAnsi" w:hAnsiTheme="minorHAnsi" w:cstheme="minorHAnsi"/>
        </w:rPr>
      </w:pPr>
    </w:p>
    <w:p w14:paraId="69FB5ECF" w14:textId="77777777" w:rsidR="007C7B20" w:rsidRDefault="007C7B20" w:rsidP="003E4F1F">
      <w:pPr>
        <w:rPr>
          <w:rFonts w:asciiTheme="minorHAnsi" w:hAnsiTheme="minorHAnsi" w:cstheme="minorHAnsi"/>
        </w:rPr>
      </w:pPr>
    </w:p>
    <w:p w14:paraId="7EDC6630" w14:textId="77777777" w:rsidR="007E7F1B" w:rsidRDefault="007E7F1B" w:rsidP="007E7F1B">
      <w:pPr>
        <w:ind w:right="252"/>
        <w:rPr>
          <w:rFonts w:asciiTheme="minorHAnsi" w:hAnsiTheme="minorHAnsi" w:cstheme="minorHAnsi"/>
        </w:rPr>
      </w:pPr>
    </w:p>
    <w:p w14:paraId="4AE9F818" w14:textId="77777777" w:rsidR="00C140CD" w:rsidRPr="00496203" w:rsidRDefault="00C140CD" w:rsidP="003E4F1F">
      <w:pPr>
        <w:rPr>
          <w:rFonts w:asciiTheme="minorHAnsi" w:hAnsiTheme="minorHAnsi" w:cstheme="minorHAnsi"/>
        </w:rPr>
      </w:pPr>
    </w:p>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1985"/>
        <w:gridCol w:w="1134"/>
        <w:gridCol w:w="3118"/>
        <w:gridCol w:w="3119"/>
        <w:gridCol w:w="1984"/>
        <w:gridCol w:w="3969"/>
      </w:tblGrid>
      <w:tr w:rsidR="00403544" w:rsidRPr="001F3F2F" w14:paraId="2DA9CB64" w14:textId="77777777" w:rsidTr="007E7F1B">
        <w:trPr>
          <w:trHeight w:hRule="exact" w:val="436"/>
        </w:trPr>
        <w:tc>
          <w:tcPr>
            <w:tcW w:w="153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178081" w14:textId="5CBF3A70" w:rsidR="00403544" w:rsidRPr="001F3F2F" w:rsidRDefault="00403544" w:rsidP="00407590">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lastRenderedPageBreak/>
              <w:t xml:space="preserve">Improvement Priority </w:t>
            </w:r>
            <w:r>
              <w:rPr>
                <w:rFonts w:asciiTheme="minorHAnsi" w:hAnsiTheme="minorHAnsi" w:cstheme="minorHAnsi"/>
                <w:b/>
                <w:bCs/>
                <w:sz w:val="24"/>
                <w:szCs w:val="24"/>
              </w:rPr>
              <w:t>1</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9D1DBB">
              <w:rPr>
                <w:rFonts w:asciiTheme="minorHAnsi" w:hAnsiTheme="minorHAnsi" w:cstheme="minorHAnsi"/>
                <w:b/>
                <w:bCs/>
                <w:sz w:val="24"/>
                <w:szCs w:val="24"/>
              </w:rPr>
              <w:t>Improving children’s health and wellbeing</w:t>
            </w:r>
            <w:r w:rsidR="00DF07EF">
              <w:rPr>
                <w:rFonts w:asciiTheme="minorHAnsi" w:hAnsiTheme="minorHAnsi" w:cstheme="minorHAnsi"/>
                <w:b/>
                <w:bCs/>
                <w:sz w:val="24"/>
                <w:szCs w:val="24"/>
              </w:rPr>
              <w:t xml:space="preserve"> by embedding a </w:t>
            </w:r>
            <w:proofErr w:type="gramStart"/>
            <w:r w:rsidR="00DF07EF">
              <w:rPr>
                <w:rFonts w:asciiTheme="minorHAnsi" w:hAnsiTheme="minorHAnsi" w:cstheme="minorHAnsi"/>
                <w:b/>
                <w:bCs/>
                <w:sz w:val="24"/>
                <w:szCs w:val="24"/>
              </w:rPr>
              <w:t>rights based</w:t>
            </w:r>
            <w:proofErr w:type="gramEnd"/>
            <w:r w:rsidR="00DF07EF">
              <w:rPr>
                <w:rFonts w:asciiTheme="minorHAnsi" w:hAnsiTheme="minorHAnsi" w:cstheme="minorHAnsi"/>
                <w:b/>
                <w:bCs/>
                <w:sz w:val="24"/>
                <w:szCs w:val="24"/>
              </w:rPr>
              <w:t xml:space="preserve"> approach within our school and community</w:t>
            </w:r>
          </w:p>
        </w:tc>
      </w:tr>
      <w:tr w:rsidR="00403544" w:rsidRPr="001F3F2F" w14:paraId="4BC84A0E" w14:textId="77777777" w:rsidTr="00D916AF">
        <w:trPr>
          <w:trHeight w:hRule="exact" w:val="1713"/>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5EC93AB" w14:textId="77777777" w:rsidR="00403544" w:rsidRPr="001F3F2F" w:rsidRDefault="00403544" w:rsidP="00407590">
            <w:pPr>
              <w:pStyle w:val="western"/>
              <w:spacing w:before="0" w:beforeAutospacing="0"/>
              <w:ind w:right="57"/>
              <w:rPr>
                <w:rFonts w:asciiTheme="minorHAnsi" w:hAnsiTheme="minorHAnsi" w:cstheme="minorHAnsi"/>
                <w:b/>
                <w:bCs/>
              </w:rPr>
            </w:pPr>
            <w:r w:rsidRPr="001F3F2F">
              <w:rPr>
                <w:rFonts w:asciiTheme="minorHAnsi" w:hAnsiTheme="minorHAnsi" w:cstheme="minorHAnsi"/>
                <w:b/>
                <w:bCs/>
              </w:rPr>
              <w:t>HGIOS/HGIOELC QIs</w:t>
            </w:r>
          </w:p>
          <w:p w14:paraId="6CBF67B6" w14:textId="5A4DADE5" w:rsidR="00D916AF" w:rsidRDefault="009D1DBB" w:rsidP="00D916AF">
            <w:pPr>
              <w:pStyle w:val="western"/>
              <w:spacing w:before="0" w:beforeAutospacing="0"/>
              <w:ind w:right="57"/>
              <w:rPr>
                <w:sz w:val="18"/>
                <w:szCs w:val="18"/>
              </w:rPr>
            </w:pPr>
            <w:r>
              <w:rPr>
                <w:sz w:val="18"/>
                <w:szCs w:val="18"/>
              </w:rPr>
              <w:t>2.4</w:t>
            </w:r>
          </w:p>
          <w:p w14:paraId="52FFC243" w14:textId="6889FBFD" w:rsidR="009D1DBB" w:rsidRDefault="009D1DBB" w:rsidP="00D916AF">
            <w:pPr>
              <w:pStyle w:val="western"/>
              <w:spacing w:before="0" w:beforeAutospacing="0"/>
              <w:ind w:right="57"/>
              <w:rPr>
                <w:sz w:val="18"/>
                <w:szCs w:val="18"/>
              </w:rPr>
            </w:pPr>
            <w:r>
              <w:rPr>
                <w:sz w:val="18"/>
                <w:szCs w:val="18"/>
              </w:rPr>
              <w:t>2.7</w:t>
            </w:r>
          </w:p>
          <w:p w14:paraId="3D9BDCA3" w14:textId="44D8DE1A" w:rsidR="009D1DBB" w:rsidRPr="009D1DBB" w:rsidRDefault="009D1DBB" w:rsidP="00D916AF">
            <w:pPr>
              <w:pStyle w:val="western"/>
              <w:spacing w:before="0" w:beforeAutospacing="0"/>
              <w:ind w:right="57"/>
              <w:rPr>
                <w:sz w:val="18"/>
                <w:szCs w:val="18"/>
              </w:rPr>
            </w:pPr>
            <w:r>
              <w:rPr>
                <w:sz w:val="18"/>
                <w:szCs w:val="18"/>
              </w:rPr>
              <w:t>3.1</w:t>
            </w:r>
          </w:p>
          <w:p w14:paraId="44CD906C" w14:textId="4DBA772F" w:rsidR="00403544" w:rsidRPr="001F3F2F" w:rsidRDefault="00403544" w:rsidP="00407590">
            <w:pPr>
              <w:pStyle w:val="western"/>
              <w:spacing w:before="0" w:beforeAutospacing="0"/>
              <w:ind w:right="57"/>
              <w:jc w:val="center"/>
              <w:rPr>
                <w:rFonts w:asciiTheme="minorHAnsi" w:hAnsiTheme="minorHAnsi" w:cstheme="minorHAnsi"/>
                <w:b/>
                <w:bCs/>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D2A67B0" w14:textId="77777777" w:rsidR="00403544" w:rsidRPr="00310423" w:rsidRDefault="00403544" w:rsidP="00407590">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p>
          <w:p w14:paraId="7ED8865A" w14:textId="77777777" w:rsidR="00403544" w:rsidRPr="00B912D8" w:rsidRDefault="00403544" w:rsidP="00D916AF">
            <w:pPr>
              <w:pStyle w:val="ListParagraph"/>
              <w:numPr>
                <w:ilvl w:val="0"/>
                <w:numId w:val="13"/>
              </w:numPr>
              <w:ind w:left="173" w:hanging="155"/>
              <w:rPr>
                <w:rFonts w:asciiTheme="minorHAnsi" w:hAnsiTheme="minorHAnsi" w:cstheme="minorHAnsi"/>
                <w:sz w:val="18"/>
                <w:szCs w:val="18"/>
                <w:highlight w:val="yellow"/>
              </w:rPr>
            </w:pPr>
            <w:r w:rsidRPr="00B912D8">
              <w:rPr>
                <w:rFonts w:asciiTheme="minorHAnsi" w:hAnsiTheme="minorHAnsi" w:cstheme="minorHAnsi"/>
                <w:sz w:val="18"/>
                <w:szCs w:val="18"/>
                <w:highlight w:val="yellow"/>
              </w:rPr>
              <w:t xml:space="preserve">Placing the human rights and needs of every child and young person at the centre of </w:t>
            </w:r>
            <w:proofErr w:type="gramStart"/>
            <w:r w:rsidRPr="00B912D8">
              <w:rPr>
                <w:rFonts w:asciiTheme="minorHAnsi" w:hAnsiTheme="minorHAnsi" w:cstheme="minorHAnsi"/>
                <w:sz w:val="18"/>
                <w:szCs w:val="18"/>
                <w:highlight w:val="yellow"/>
              </w:rPr>
              <w:t>education</w:t>
            </w:r>
            <w:proofErr w:type="gramEnd"/>
          </w:p>
          <w:p w14:paraId="53A72C78" w14:textId="77777777" w:rsidR="00403544" w:rsidRPr="00D916AF" w:rsidRDefault="00403544" w:rsidP="00D916AF">
            <w:pPr>
              <w:pStyle w:val="Default"/>
              <w:numPr>
                <w:ilvl w:val="0"/>
                <w:numId w:val="13"/>
              </w:numPr>
              <w:ind w:left="173" w:hanging="155"/>
              <w:rPr>
                <w:rFonts w:asciiTheme="minorHAnsi" w:hAnsiTheme="minorHAnsi" w:cstheme="minorHAnsi"/>
                <w:iCs/>
                <w:sz w:val="18"/>
                <w:szCs w:val="18"/>
              </w:rPr>
            </w:pPr>
            <w:r w:rsidRPr="00D916AF">
              <w:rPr>
                <w:rFonts w:asciiTheme="minorHAnsi" w:hAnsiTheme="minorHAnsi" w:cstheme="minorHAnsi"/>
                <w:iCs/>
                <w:sz w:val="18"/>
                <w:szCs w:val="18"/>
              </w:rPr>
              <w:t>Improvement in attainment, particularly in literacy and numeracy</w:t>
            </w:r>
          </w:p>
          <w:p w14:paraId="4F61E883" w14:textId="77777777" w:rsidR="00403544" w:rsidRPr="00B912D8" w:rsidRDefault="00403544" w:rsidP="00D916AF">
            <w:pPr>
              <w:pStyle w:val="Default"/>
              <w:numPr>
                <w:ilvl w:val="0"/>
                <w:numId w:val="13"/>
              </w:numPr>
              <w:ind w:left="173" w:hanging="155"/>
              <w:rPr>
                <w:rFonts w:asciiTheme="minorHAnsi" w:hAnsiTheme="minorHAnsi" w:cstheme="minorHAnsi"/>
                <w:sz w:val="18"/>
                <w:szCs w:val="18"/>
                <w:highlight w:val="yellow"/>
              </w:rPr>
            </w:pPr>
            <w:r w:rsidRPr="00B912D8">
              <w:rPr>
                <w:rFonts w:asciiTheme="minorHAnsi" w:hAnsiTheme="minorHAnsi" w:cstheme="minorHAnsi"/>
                <w:iCs/>
                <w:sz w:val="18"/>
                <w:szCs w:val="18"/>
                <w:highlight w:val="yellow"/>
              </w:rPr>
              <w:t>Closing the attainment gap between the most and least disadvantaged children</w:t>
            </w:r>
          </w:p>
          <w:p w14:paraId="7A21B929" w14:textId="77777777" w:rsidR="00403544" w:rsidRPr="00B912D8" w:rsidRDefault="00403544" w:rsidP="00D916AF">
            <w:pPr>
              <w:pStyle w:val="Default"/>
              <w:numPr>
                <w:ilvl w:val="0"/>
                <w:numId w:val="13"/>
              </w:numPr>
              <w:ind w:left="173" w:hanging="155"/>
              <w:rPr>
                <w:rFonts w:asciiTheme="minorHAnsi" w:hAnsiTheme="minorHAnsi" w:cstheme="minorHAnsi"/>
                <w:iCs/>
                <w:sz w:val="18"/>
                <w:szCs w:val="18"/>
                <w:highlight w:val="yellow"/>
              </w:rPr>
            </w:pPr>
            <w:r w:rsidRPr="00B912D8">
              <w:rPr>
                <w:rFonts w:asciiTheme="minorHAnsi" w:hAnsiTheme="minorHAnsi" w:cstheme="minorHAnsi"/>
                <w:iCs/>
                <w:sz w:val="18"/>
                <w:szCs w:val="18"/>
                <w:highlight w:val="yellow"/>
              </w:rPr>
              <w:t>Improvement in children's and young people’s health and wellbeing</w:t>
            </w:r>
          </w:p>
          <w:p w14:paraId="7AC95659" w14:textId="5ED2CC0C" w:rsidR="00403544" w:rsidRPr="00D916AF" w:rsidRDefault="00403544" w:rsidP="00D916AF">
            <w:pPr>
              <w:pStyle w:val="Default"/>
              <w:numPr>
                <w:ilvl w:val="0"/>
                <w:numId w:val="13"/>
              </w:numPr>
              <w:ind w:left="173" w:hanging="155"/>
              <w:rPr>
                <w:rFonts w:asciiTheme="minorHAnsi" w:hAnsiTheme="minorHAnsi" w:cstheme="minorHAnsi"/>
                <w:iCs/>
                <w:sz w:val="18"/>
                <w:szCs w:val="18"/>
              </w:rPr>
            </w:pPr>
            <w:r w:rsidRPr="00D916AF">
              <w:rPr>
                <w:rFonts w:asciiTheme="minorHAnsi" w:hAnsiTheme="minorHAnsi" w:cstheme="minorHAnsi"/>
                <w:iCs/>
                <w:sz w:val="18"/>
                <w:szCs w:val="18"/>
              </w:rPr>
              <w:t xml:space="preserve">Improvement in employability skills and sustained, positive school leaver destinations for all young </w:t>
            </w:r>
            <w:proofErr w:type="gramStart"/>
            <w:r w:rsidRPr="00D916AF">
              <w:rPr>
                <w:rFonts w:asciiTheme="minorHAnsi" w:hAnsiTheme="minorHAnsi" w:cstheme="minorHAnsi"/>
                <w:iCs/>
                <w:sz w:val="18"/>
                <w:szCs w:val="18"/>
              </w:rPr>
              <w:t>people</w:t>
            </w:r>
            <w:proofErr w:type="gramEnd"/>
            <w:r w:rsidR="00F006A9">
              <w:rPr>
                <w:rFonts w:asciiTheme="minorHAnsi" w:hAnsiTheme="minorHAnsi" w:cstheme="minorHAnsi"/>
                <w:iCs/>
                <w:sz w:val="18"/>
                <w:szCs w:val="18"/>
              </w:rPr>
              <w:t xml:space="preserve">                                                                                              </w:t>
            </w:r>
          </w:p>
          <w:p w14:paraId="1902894C" w14:textId="77777777" w:rsidR="00403544" w:rsidRPr="00310423" w:rsidRDefault="00403544" w:rsidP="00407590">
            <w:pPr>
              <w:pStyle w:val="Default"/>
              <w:ind w:left="-108"/>
              <w:rPr>
                <w:rFonts w:asciiTheme="minorHAnsi" w:hAnsiTheme="minorHAnsi" w:cstheme="minorHAnsi"/>
                <w:b/>
                <w:bCs/>
              </w:rPr>
            </w:pPr>
          </w:p>
        </w:tc>
        <w:tc>
          <w:tcPr>
            <w:tcW w:w="5953" w:type="dxa"/>
            <w:gridSpan w:val="2"/>
            <w:tcBorders>
              <w:top w:val="single" w:sz="4" w:space="0" w:color="auto"/>
              <w:left w:val="single" w:sz="4" w:space="0" w:color="auto"/>
              <w:bottom w:val="single" w:sz="4" w:space="0" w:color="auto"/>
              <w:right w:val="single" w:sz="4" w:space="0" w:color="auto"/>
            </w:tcBorders>
            <w:shd w:val="clear" w:color="auto" w:fill="auto"/>
          </w:tcPr>
          <w:p w14:paraId="1159F0EB" w14:textId="77777777" w:rsidR="00403544" w:rsidRPr="00310423" w:rsidRDefault="00403544" w:rsidP="00407590">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NIF Drivers</w:t>
            </w:r>
          </w:p>
          <w:p w14:paraId="427C25B6" w14:textId="2CB5A11B" w:rsidR="00403544" w:rsidRPr="00D916AF" w:rsidRDefault="00403544" w:rsidP="00D916AF">
            <w:pPr>
              <w:pStyle w:val="ListParagraph"/>
              <w:numPr>
                <w:ilvl w:val="0"/>
                <w:numId w:val="20"/>
              </w:numPr>
              <w:ind w:left="320" w:hanging="258"/>
              <w:rPr>
                <w:rFonts w:asciiTheme="minorHAnsi" w:hAnsiTheme="minorHAnsi" w:cstheme="minorHAnsi"/>
                <w:sz w:val="20"/>
                <w:szCs w:val="20"/>
              </w:rPr>
            </w:pPr>
            <w:r w:rsidRPr="00D916AF">
              <w:rPr>
                <w:rFonts w:asciiTheme="minorHAnsi" w:hAnsiTheme="minorHAnsi" w:cstheme="minorHAnsi"/>
                <w:sz w:val="20"/>
                <w:szCs w:val="20"/>
              </w:rPr>
              <w:t xml:space="preserve">School Leadership         </w:t>
            </w:r>
            <w:r w:rsidR="00D916AF">
              <w:rPr>
                <w:rFonts w:asciiTheme="minorHAnsi" w:hAnsiTheme="minorHAnsi" w:cstheme="minorHAnsi"/>
                <w:sz w:val="20"/>
                <w:szCs w:val="20"/>
              </w:rPr>
              <w:t xml:space="preserve">       </w:t>
            </w:r>
            <w:r w:rsidRPr="00D916AF">
              <w:rPr>
                <w:rFonts w:asciiTheme="minorHAnsi" w:hAnsiTheme="minorHAnsi" w:cstheme="minorHAnsi"/>
                <w:sz w:val="20"/>
                <w:szCs w:val="20"/>
              </w:rPr>
              <w:t xml:space="preserve">  4</w:t>
            </w:r>
            <w:r w:rsidRPr="00B912D8">
              <w:rPr>
                <w:rFonts w:asciiTheme="minorHAnsi" w:hAnsiTheme="minorHAnsi" w:cstheme="minorHAnsi"/>
                <w:sz w:val="20"/>
                <w:szCs w:val="20"/>
                <w:highlight w:val="yellow"/>
              </w:rPr>
              <w:t>. Assessment of Children’s Progress</w:t>
            </w:r>
          </w:p>
          <w:p w14:paraId="2FBF95C1" w14:textId="77777777" w:rsidR="00403544" w:rsidRPr="00D916AF" w:rsidRDefault="00403544" w:rsidP="00407590">
            <w:pPr>
              <w:pStyle w:val="ListParagraph"/>
              <w:contextualSpacing w:val="0"/>
              <w:rPr>
                <w:rFonts w:asciiTheme="minorHAnsi" w:hAnsiTheme="minorHAnsi" w:cstheme="minorHAnsi"/>
                <w:sz w:val="20"/>
                <w:szCs w:val="20"/>
              </w:rPr>
            </w:pPr>
          </w:p>
          <w:p w14:paraId="63E0D066" w14:textId="77777777" w:rsidR="00403544" w:rsidRPr="00D916AF" w:rsidRDefault="00403544" w:rsidP="00D916AF">
            <w:pPr>
              <w:pStyle w:val="ListParagraph"/>
              <w:numPr>
                <w:ilvl w:val="0"/>
                <w:numId w:val="20"/>
              </w:numPr>
              <w:ind w:left="320" w:hanging="258"/>
              <w:contextualSpacing w:val="0"/>
              <w:rPr>
                <w:rFonts w:asciiTheme="minorHAnsi" w:hAnsiTheme="minorHAnsi" w:cstheme="minorHAnsi"/>
                <w:sz w:val="20"/>
                <w:szCs w:val="20"/>
              </w:rPr>
            </w:pPr>
            <w:r w:rsidRPr="00B912D8">
              <w:rPr>
                <w:rFonts w:asciiTheme="minorHAnsi" w:hAnsiTheme="minorHAnsi" w:cstheme="minorHAnsi"/>
                <w:sz w:val="20"/>
                <w:szCs w:val="20"/>
                <w:highlight w:val="yellow"/>
              </w:rPr>
              <w:t>Teacher Professionalism</w:t>
            </w:r>
            <w:r w:rsidRPr="00D916AF">
              <w:rPr>
                <w:rFonts w:asciiTheme="minorHAnsi" w:hAnsiTheme="minorHAnsi" w:cstheme="minorHAnsi"/>
                <w:sz w:val="20"/>
                <w:szCs w:val="20"/>
              </w:rPr>
              <w:t xml:space="preserve">        5. School Improvement</w:t>
            </w:r>
          </w:p>
          <w:p w14:paraId="42A7B73D" w14:textId="77777777" w:rsidR="00403544" w:rsidRPr="00D916AF" w:rsidRDefault="00403544" w:rsidP="00407590">
            <w:pPr>
              <w:rPr>
                <w:rFonts w:asciiTheme="minorHAnsi" w:hAnsiTheme="minorHAnsi" w:cstheme="minorHAnsi"/>
                <w:sz w:val="20"/>
                <w:szCs w:val="20"/>
              </w:rPr>
            </w:pPr>
          </w:p>
          <w:p w14:paraId="372D855D" w14:textId="77777777" w:rsidR="00403544" w:rsidRPr="00B912D8" w:rsidRDefault="00403544" w:rsidP="00D916AF">
            <w:pPr>
              <w:pStyle w:val="ListParagraph"/>
              <w:numPr>
                <w:ilvl w:val="0"/>
                <w:numId w:val="20"/>
              </w:numPr>
              <w:ind w:left="320" w:hanging="258"/>
              <w:contextualSpacing w:val="0"/>
              <w:rPr>
                <w:rFonts w:asciiTheme="minorHAnsi" w:hAnsiTheme="minorHAnsi" w:cstheme="minorHAnsi"/>
                <w:sz w:val="20"/>
                <w:szCs w:val="20"/>
                <w:highlight w:val="yellow"/>
              </w:rPr>
            </w:pPr>
            <w:r w:rsidRPr="00B912D8">
              <w:rPr>
                <w:rFonts w:asciiTheme="minorHAnsi" w:hAnsiTheme="minorHAnsi" w:cstheme="minorHAnsi"/>
                <w:sz w:val="20"/>
                <w:szCs w:val="20"/>
                <w:highlight w:val="yellow"/>
              </w:rPr>
              <w:t>Parental Engagement             6. Performance Information</w:t>
            </w:r>
          </w:p>
          <w:p w14:paraId="68621155" w14:textId="77777777" w:rsidR="00403544" w:rsidRPr="00310423" w:rsidRDefault="00403544" w:rsidP="00407590">
            <w:pPr>
              <w:pStyle w:val="western"/>
              <w:spacing w:before="0" w:beforeAutospacing="0"/>
              <w:ind w:right="57"/>
              <w:rPr>
                <w:rFonts w:asciiTheme="minorHAnsi" w:hAnsiTheme="minorHAnsi" w:cstheme="minorHAnsi"/>
                <w:b/>
                <w:bCs/>
              </w:rPr>
            </w:pPr>
          </w:p>
          <w:p w14:paraId="153FCDD6" w14:textId="77777777" w:rsidR="00403544" w:rsidRPr="00310423" w:rsidRDefault="00403544" w:rsidP="00407590">
            <w:pPr>
              <w:pStyle w:val="western"/>
              <w:spacing w:before="0" w:beforeAutospacing="0"/>
              <w:ind w:right="57"/>
              <w:rPr>
                <w:rFonts w:asciiTheme="minorHAnsi" w:hAnsiTheme="minorHAnsi" w:cstheme="minorHAnsi"/>
                <w:b/>
                <w:bCs/>
                <w:i/>
                <w:iCs/>
                <w:color w:val="FF0000"/>
                <w:sz w:val="20"/>
                <w:szCs w:val="20"/>
              </w:rPr>
            </w:pPr>
          </w:p>
        </w:tc>
      </w:tr>
      <w:tr w:rsidR="00403544" w:rsidRPr="001F3F2F" w14:paraId="2ED5341F" w14:textId="77777777" w:rsidTr="002433F8">
        <w:trPr>
          <w:trHeight w:hRule="exact" w:val="565"/>
        </w:trPr>
        <w:tc>
          <w:tcPr>
            <w:tcW w:w="31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8958590" w14:textId="77777777" w:rsidR="007E7F1B" w:rsidRDefault="007E7F1B" w:rsidP="00407590">
            <w:pPr>
              <w:pStyle w:val="western"/>
              <w:spacing w:before="0" w:beforeAutospacing="0"/>
              <w:ind w:right="57"/>
              <w:jc w:val="center"/>
              <w:rPr>
                <w:rFonts w:asciiTheme="minorHAnsi" w:hAnsiTheme="minorHAnsi" w:cstheme="minorHAnsi"/>
                <w:b/>
                <w:bCs/>
              </w:rPr>
            </w:pPr>
          </w:p>
          <w:p w14:paraId="5DCDE795" w14:textId="6295D191"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3F3A1991" w14:textId="77777777" w:rsidR="00403544" w:rsidRPr="001F3F2F" w:rsidRDefault="00403544" w:rsidP="00407590">
            <w:pPr>
              <w:pStyle w:val="western"/>
              <w:spacing w:before="0" w:beforeAutospacing="0"/>
              <w:ind w:right="57"/>
              <w:jc w:val="center"/>
              <w:rPr>
                <w:rFonts w:asciiTheme="minorHAnsi" w:hAnsiTheme="minorHAnsi" w:cstheme="minorHAnsi"/>
                <w:b/>
                <w:bCs/>
              </w:rPr>
            </w:pP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2C079D" w14:textId="77777777" w:rsidR="007E7F1B" w:rsidRDefault="007E7F1B" w:rsidP="00407590">
            <w:pPr>
              <w:pStyle w:val="western"/>
              <w:spacing w:before="0" w:beforeAutospacing="0"/>
              <w:ind w:right="57"/>
              <w:jc w:val="center"/>
              <w:rPr>
                <w:rFonts w:asciiTheme="minorHAnsi" w:hAnsiTheme="minorHAnsi" w:cstheme="minorHAnsi"/>
                <w:b/>
                <w:bCs/>
              </w:rPr>
            </w:pPr>
          </w:p>
          <w:p w14:paraId="32F3B2BB" w14:textId="0B31AFA5"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510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EC9564" w14:textId="77777777" w:rsidR="007E7F1B" w:rsidRDefault="007E7F1B" w:rsidP="00407590">
            <w:pPr>
              <w:pStyle w:val="western"/>
              <w:spacing w:before="0" w:beforeAutospacing="0"/>
              <w:ind w:right="57"/>
              <w:jc w:val="center"/>
              <w:rPr>
                <w:rFonts w:asciiTheme="minorHAnsi" w:hAnsiTheme="minorHAnsi" w:cstheme="minorHAnsi"/>
                <w:b/>
                <w:bCs/>
              </w:rPr>
            </w:pPr>
          </w:p>
          <w:p w14:paraId="4A1C8EB8" w14:textId="102CCE22"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9C767B" w14:textId="77777777" w:rsidR="007E7F1B" w:rsidRDefault="007E7F1B" w:rsidP="00407590">
            <w:pPr>
              <w:pStyle w:val="western"/>
              <w:spacing w:before="0" w:beforeAutospacing="0"/>
              <w:ind w:right="57"/>
              <w:jc w:val="center"/>
              <w:rPr>
                <w:rFonts w:asciiTheme="minorHAnsi" w:hAnsiTheme="minorHAnsi" w:cstheme="minorHAnsi"/>
                <w:b/>
                <w:bCs/>
              </w:rPr>
            </w:pPr>
          </w:p>
          <w:p w14:paraId="449BFA11" w14:textId="0C2BE929" w:rsidR="00403544" w:rsidRPr="001F3F2F" w:rsidRDefault="00403544"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sidR="00C140CD">
              <w:rPr>
                <w:rFonts w:asciiTheme="minorHAnsi" w:hAnsiTheme="minorHAnsi" w:cstheme="minorHAnsi"/>
                <w:b/>
                <w:bCs/>
              </w:rPr>
              <w:t>s</w:t>
            </w:r>
          </w:p>
        </w:tc>
      </w:tr>
      <w:tr w:rsidR="00403544" w:rsidRPr="00EC1D44" w14:paraId="28A12A22" w14:textId="77777777" w:rsidTr="002433F8">
        <w:trPr>
          <w:trHeight w:val="4531"/>
        </w:trPr>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14:paraId="386BCFD3" w14:textId="77777777" w:rsidR="002B361E" w:rsidRDefault="002B361E" w:rsidP="002B361E">
            <w:pPr>
              <w:pStyle w:val="western"/>
              <w:spacing w:before="0" w:beforeAutospacing="0"/>
              <w:ind w:right="57"/>
              <w:rPr>
                <w:rFonts w:asciiTheme="minorHAnsi" w:hAnsiTheme="minorHAnsi" w:cstheme="minorHAnsi"/>
                <w:bCs/>
                <w:sz w:val="18"/>
                <w:szCs w:val="18"/>
              </w:rPr>
            </w:pPr>
            <w:r w:rsidRPr="007F27F2">
              <w:rPr>
                <w:rFonts w:asciiTheme="minorHAnsi" w:hAnsiTheme="minorHAnsi" w:cstheme="minorHAnsi"/>
                <w:bCs/>
                <w:sz w:val="18"/>
                <w:szCs w:val="18"/>
              </w:rPr>
              <w:t xml:space="preserve">The Scottish Government has made a commitment that Scottish policy, </w:t>
            </w:r>
            <w:proofErr w:type="gramStart"/>
            <w:r w:rsidRPr="007F27F2">
              <w:rPr>
                <w:rFonts w:asciiTheme="minorHAnsi" w:hAnsiTheme="minorHAnsi" w:cstheme="minorHAnsi"/>
                <w:bCs/>
                <w:sz w:val="18"/>
                <w:szCs w:val="18"/>
              </w:rPr>
              <w:t>law</w:t>
            </w:r>
            <w:proofErr w:type="gramEnd"/>
            <w:r w:rsidRPr="007F27F2">
              <w:rPr>
                <w:rFonts w:asciiTheme="minorHAnsi" w:hAnsiTheme="minorHAnsi" w:cstheme="minorHAnsi"/>
                <w:bCs/>
                <w:sz w:val="18"/>
                <w:szCs w:val="18"/>
              </w:rPr>
              <w:t xml:space="preserve"> and decision making must take account of children’s rights based on the United Nations Convention on the Rights of the Child (UNCRC) and ensure all children have a voice and are empowered to realise their rights.</w:t>
            </w:r>
          </w:p>
          <w:p w14:paraId="1B1090D2" w14:textId="434A9507" w:rsidR="002B361E" w:rsidRDefault="00C16ED8" w:rsidP="002B361E">
            <w:pPr>
              <w:pStyle w:val="western"/>
              <w:spacing w:before="0" w:beforeAutospacing="0"/>
              <w:ind w:right="57"/>
              <w:rPr>
                <w:rFonts w:asciiTheme="minorHAnsi" w:hAnsiTheme="minorHAnsi" w:cstheme="minorHAnsi"/>
                <w:bCs/>
                <w:sz w:val="18"/>
                <w:szCs w:val="18"/>
              </w:rPr>
            </w:pPr>
            <w:r>
              <w:rPr>
                <w:rFonts w:asciiTheme="minorHAnsi" w:hAnsiTheme="minorHAnsi" w:cstheme="minorHAnsi"/>
                <w:bCs/>
                <w:sz w:val="18"/>
                <w:szCs w:val="18"/>
              </w:rPr>
              <w:t xml:space="preserve">Our Silver accreditation feedback highlighted our next </w:t>
            </w:r>
            <w:proofErr w:type="gramStart"/>
            <w:r>
              <w:rPr>
                <w:rFonts w:asciiTheme="minorHAnsi" w:hAnsiTheme="minorHAnsi" w:cstheme="minorHAnsi"/>
                <w:bCs/>
                <w:sz w:val="18"/>
                <w:szCs w:val="18"/>
              </w:rPr>
              <w:t>steps</w:t>
            </w:r>
            <w:proofErr w:type="gramEnd"/>
          </w:p>
          <w:p w14:paraId="0FCDACEC" w14:textId="0A36F7EF" w:rsidR="00C16ED8" w:rsidRDefault="00C16ED8" w:rsidP="00C16ED8">
            <w:pPr>
              <w:pStyle w:val="western"/>
              <w:numPr>
                <w:ilvl w:val="0"/>
                <w:numId w:val="38"/>
              </w:numPr>
              <w:spacing w:before="0" w:beforeAutospacing="0"/>
              <w:ind w:right="57"/>
              <w:rPr>
                <w:rFonts w:asciiTheme="minorHAnsi" w:hAnsiTheme="minorHAnsi" w:cstheme="minorHAnsi"/>
                <w:bCs/>
                <w:sz w:val="18"/>
                <w:szCs w:val="18"/>
              </w:rPr>
            </w:pPr>
            <w:r>
              <w:rPr>
                <w:rFonts w:asciiTheme="minorHAnsi" w:hAnsiTheme="minorHAnsi" w:cstheme="minorHAnsi"/>
                <w:bCs/>
                <w:sz w:val="18"/>
                <w:szCs w:val="18"/>
              </w:rPr>
              <w:t>Widen range of articles school community is familiar with</w:t>
            </w:r>
          </w:p>
          <w:p w14:paraId="13518D72" w14:textId="2904BF79" w:rsidR="00C16ED8" w:rsidRDefault="00C16ED8" w:rsidP="00C16ED8">
            <w:pPr>
              <w:pStyle w:val="western"/>
              <w:numPr>
                <w:ilvl w:val="0"/>
                <w:numId w:val="38"/>
              </w:numPr>
              <w:spacing w:before="0" w:beforeAutospacing="0"/>
              <w:ind w:right="57"/>
              <w:rPr>
                <w:rFonts w:asciiTheme="minorHAnsi" w:hAnsiTheme="minorHAnsi" w:cstheme="minorHAnsi"/>
                <w:bCs/>
                <w:sz w:val="18"/>
                <w:szCs w:val="18"/>
              </w:rPr>
            </w:pPr>
            <w:r>
              <w:rPr>
                <w:rFonts w:asciiTheme="minorHAnsi" w:hAnsiTheme="minorHAnsi" w:cstheme="minorHAnsi"/>
                <w:bCs/>
                <w:sz w:val="18"/>
                <w:szCs w:val="18"/>
              </w:rPr>
              <w:t xml:space="preserve">Make explicit the influence of rights on policy and </w:t>
            </w:r>
            <w:proofErr w:type="gramStart"/>
            <w:r>
              <w:rPr>
                <w:rFonts w:asciiTheme="minorHAnsi" w:hAnsiTheme="minorHAnsi" w:cstheme="minorHAnsi"/>
                <w:bCs/>
                <w:sz w:val="18"/>
                <w:szCs w:val="18"/>
              </w:rPr>
              <w:t>practice</w:t>
            </w:r>
            <w:proofErr w:type="gramEnd"/>
          </w:p>
          <w:p w14:paraId="43C5084B" w14:textId="29FA289D" w:rsidR="00C16ED8" w:rsidRDefault="00C16ED8" w:rsidP="00C16ED8">
            <w:pPr>
              <w:pStyle w:val="western"/>
              <w:numPr>
                <w:ilvl w:val="0"/>
                <w:numId w:val="38"/>
              </w:numPr>
              <w:spacing w:before="0" w:beforeAutospacing="0"/>
              <w:ind w:right="57"/>
              <w:rPr>
                <w:rFonts w:asciiTheme="minorHAnsi" w:hAnsiTheme="minorHAnsi" w:cstheme="minorHAnsi"/>
                <w:bCs/>
                <w:sz w:val="18"/>
                <w:szCs w:val="18"/>
              </w:rPr>
            </w:pPr>
            <w:r>
              <w:rPr>
                <w:rFonts w:asciiTheme="minorHAnsi" w:hAnsiTheme="minorHAnsi" w:cstheme="minorHAnsi"/>
                <w:bCs/>
                <w:sz w:val="18"/>
                <w:szCs w:val="18"/>
              </w:rPr>
              <w:t xml:space="preserve">Create opportunities to explore concepts of fairness, equity and </w:t>
            </w:r>
            <w:proofErr w:type="gramStart"/>
            <w:r>
              <w:rPr>
                <w:rFonts w:asciiTheme="minorHAnsi" w:hAnsiTheme="minorHAnsi" w:cstheme="minorHAnsi"/>
                <w:bCs/>
                <w:sz w:val="18"/>
                <w:szCs w:val="18"/>
              </w:rPr>
              <w:t>dignity</w:t>
            </w:r>
            <w:proofErr w:type="gramEnd"/>
          </w:p>
          <w:p w14:paraId="579CED51" w14:textId="04B48CEC" w:rsidR="00C16ED8" w:rsidRDefault="00C16ED8" w:rsidP="00C16ED8">
            <w:pPr>
              <w:pStyle w:val="western"/>
              <w:numPr>
                <w:ilvl w:val="0"/>
                <w:numId w:val="38"/>
              </w:numPr>
              <w:spacing w:before="0" w:beforeAutospacing="0"/>
              <w:ind w:right="57"/>
              <w:rPr>
                <w:rFonts w:asciiTheme="minorHAnsi" w:hAnsiTheme="minorHAnsi" w:cstheme="minorHAnsi"/>
                <w:bCs/>
                <w:sz w:val="18"/>
                <w:szCs w:val="18"/>
              </w:rPr>
            </w:pPr>
            <w:r>
              <w:rPr>
                <w:rFonts w:asciiTheme="minorHAnsi" w:hAnsiTheme="minorHAnsi" w:cstheme="minorHAnsi"/>
                <w:bCs/>
                <w:sz w:val="18"/>
                <w:szCs w:val="18"/>
              </w:rPr>
              <w:t xml:space="preserve">Challenge stereotypes and build </w:t>
            </w:r>
            <w:proofErr w:type="gramStart"/>
            <w:r>
              <w:rPr>
                <w:rFonts w:asciiTheme="minorHAnsi" w:hAnsiTheme="minorHAnsi" w:cstheme="minorHAnsi"/>
                <w:bCs/>
                <w:sz w:val="18"/>
                <w:szCs w:val="18"/>
              </w:rPr>
              <w:t>empathy</w:t>
            </w:r>
            <w:proofErr w:type="gramEnd"/>
          </w:p>
          <w:p w14:paraId="7D5F9879" w14:textId="55861F07" w:rsidR="009A0DB8" w:rsidRDefault="009A0DB8" w:rsidP="00C16ED8">
            <w:pPr>
              <w:pStyle w:val="western"/>
              <w:numPr>
                <w:ilvl w:val="0"/>
                <w:numId w:val="38"/>
              </w:numPr>
              <w:spacing w:before="0" w:beforeAutospacing="0"/>
              <w:ind w:right="57"/>
              <w:rPr>
                <w:rFonts w:asciiTheme="minorHAnsi" w:hAnsiTheme="minorHAnsi" w:cstheme="minorHAnsi"/>
                <w:bCs/>
                <w:sz w:val="18"/>
                <w:szCs w:val="18"/>
              </w:rPr>
            </w:pPr>
            <w:r>
              <w:rPr>
                <w:rFonts w:asciiTheme="minorHAnsi" w:hAnsiTheme="minorHAnsi" w:cstheme="minorHAnsi"/>
                <w:bCs/>
                <w:sz w:val="18"/>
                <w:szCs w:val="18"/>
              </w:rPr>
              <w:t xml:space="preserve">Ensure children can articulate the positive impact their participation has on the school and it’s </w:t>
            </w:r>
            <w:proofErr w:type="gramStart"/>
            <w:r>
              <w:rPr>
                <w:rFonts w:asciiTheme="minorHAnsi" w:hAnsiTheme="minorHAnsi" w:cstheme="minorHAnsi"/>
                <w:bCs/>
                <w:sz w:val="18"/>
                <w:szCs w:val="18"/>
              </w:rPr>
              <w:t>community</w:t>
            </w:r>
            <w:proofErr w:type="gramEnd"/>
          </w:p>
          <w:p w14:paraId="6590807C" w14:textId="77777777" w:rsidR="002B361E" w:rsidRDefault="002B361E" w:rsidP="002B361E">
            <w:pPr>
              <w:pStyle w:val="western"/>
              <w:spacing w:before="0" w:beforeAutospacing="0"/>
              <w:ind w:right="57"/>
              <w:rPr>
                <w:rFonts w:asciiTheme="minorHAnsi" w:hAnsiTheme="minorHAnsi" w:cstheme="minorHAnsi"/>
                <w:bCs/>
                <w:sz w:val="18"/>
                <w:szCs w:val="18"/>
              </w:rPr>
            </w:pPr>
          </w:p>
          <w:p w14:paraId="0E357CE1" w14:textId="77777777" w:rsidR="002B361E" w:rsidRDefault="002B361E" w:rsidP="002B361E">
            <w:pPr>
              <w:pStyle w:val="western"/>
              <w:spacing w:before="0" w:beforeAutospacing="0"/>
              <w:ind w:right="57"/>
              <w:rPr>
                <w:rFonts w:asciiTheme="minorHAnsi" w:hAnsiTheme="minorHAnsi" w:cstheme="minorHAnsi"/>
                <w:bCs/>
                <w:sz w:val="18"/>
                <w:szCs w:val="18"/>
              </w:rPr>
            </w:pPr>
          </w:p>
          <w:p w14:paraId="35048334" w14:textId="77777777" w:rsidR="002B361E" w:rsidRDefault="002B361E" w:rsidP="002B361E">
            <w:pPr>
              <w:pStyle w:val="western"/>
              <w:spacing w:before="0" w:beforeAutospacing="0"/>
              <w:ind w:right="57"/>
              <w:rPr>
                <w:rFonts w:asciiTheme="minorHAnsi" w:hAnsiTheme="minorHAnsi" w:cstheme="minorHAnsi"/>
                <w:bCs/>
                <w:sz w:val="18"/>
                <w:szCs w:val="18"/>
              </w:rPr>
            </w:pPr>
          </w:p>
          <w:p w14:paraId="3364F091" w14:textId="77777777" w:rsidR="002B361E" w:rsidRPr="007F27F2" w:rsidRDefault="002B361E" w:rsidP="002B361E">
            <w:pPr>
              <w:pStyle w:val="western"/>
              <w:spacing w:before="0" w:beforeAutospacing="0"/>
              <w:ind w:right="57"/>
              <w:rPr>
                <w:rFonts w:asciiTheme="minorHAnsi" w:hAnsiTheme="minorHAnsi" w:cstheme="minorHAnsi"/>
                <w:bCs/>
                <w:sz w:val="18"/>
                <w:szCs w:val="18"/>
              </w:rPr>
            </w:pPr>
          </w:p>
          <w:p w14:paraId="2973CA84" w14:textId="0C4C3DA9" w:rsidR="00F006A9" w:rsidRPr="009A0DB8" w:rsidRDefault="00F006A9" w:rsidP="001947D6">
            <w:pPr>
              <w:pStyle w:val="western"/>
              <w:spacing w:before="0" w:beforeAutospacing="0"/>
              <w:ind w:right="57"/>
              <w:rPr>
                <w:rFonts w:asciiTheme="minorHAnsi" w:hAnsiTheme="minorHAnsi" w:cstheme="minorHAnsi"/>
                <w:bCs/>
                <w:sz w:val="18"/>
                <w:szCs w:val="18"/>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E4E67E3" w14:textId="77777777" w:rsidR="002B361E" w:rsidRPr="00861047" w:rsidRDefault="002B361E" w:rsidP="002B361E">
            <w:pPr>
              <w:pStyle w:val="western"/>
              <w:spacing w:before="0" w:beforeAutospacing="0"/>
              <w:ind w:right="57"/>
              <w:rPr>
                <w:rFonts w:asciiTheme="minorHAnsi" w:hAnsiTheme="minorHAnsi" w:cstheme="minorHAnsi"/>
                <w:iCs/>
                <w:color w:val="FF0000"/>
                <w:sz w:val="18"/>
                <w:szCs w:val="18"/>
              </w:rPr>
            </w:pPr>
            <w:r>
              <w:rPr>
                <w:rFonts w:asciiTheme="minorHAnsi" w:hAnsiTheme="minorHAnsi" w:cstheme="minorHAnsi"/>
                <w:iCs/>
                <w:sz w:val="18"/>
                <w:szCs w:val="18"/>
              </w:rPr>
              <w:t>Pupil voice embedded in practice f</w:t>
            </w:r>
            <w:r w:rsidRPr="007F27F2">
              <w:rPr>
                <w:rFonts w:asciiTheme="minorHAnsi" w:hAnsiTheme="minorHAnsi" w:cstheme="minorHAnsi"/>
                <w:iCs/>
                <w:sz w:val="18"/>
                <w:szCs w:val="18"/>
              </w:rPr>
              <w:t xml:space="preserve">or all children, </w:t>
            </w:r>
            <w:proofErr w:type="gramStart"/>
            <w:r w:rsidRPr="007F27F2">
              <w:rPr>
                <w:rFonts w:asciiTheme="minorHAnsi" w:hAnsiTheme="minorHAnsi" w:cstheme="minorHAnsi"/>
                <w:iCs/>
                <w:sz w:val="18"/>
                <w:szCs w:val="18"/>
              </w:rPr>
              <w:t>but in particular, identified</w:t>
            </w:r>
            <w:proofErr w:type="gramEnd"/>
            <w:r w:rsidRPr="007F27F2">
              <w:rPr>
                <w:rFonts w:asciiTheme="minorHAnsi" w:hAnsiTheme="minorHAnsi" w:cstheme="minorHAnsi"/>
                <w:iCs/>
                <w:sz w:val="18"/>
                <w:szCs w:val="18"/>
              </w:rPr>
              <w:t xml:space="preserve"> children with specific ASN, there will be an increase in their engagement and readiness to learn</w:t>
            </w:r>
            <w:r>
              <w:rPr>
                <w:rFonts w:asciiTheme="minorHAnsi" w:hAnsiTheme="minorHAnsi" w:cstheme="minorHAnsi"/>
                <w:iCs/>
                <w:sz w:val="18"/>
                <w:szCs w:val="18"/>
              </w:rPr>
              <w:t xml:space="preserve"> evident in TAC minutes and Leuven Scale scores.</w:t>
            </w:r>
          </w:p>
          <w:p w14:paraId="2959283B" w14:textId="3C4AF27F" w:rsidR="002B361E" w:rsidRPr="007F27F2" w:rsidRDefault="002B361E" w:rsidP="002B361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All classroom environments will use a consistent approach to visuals, the physical environment including a quiet space in each learning area.</w:t>
            </w:r>
          </w:p>
          <w:p w14:paraId="119B0348" w14:textId="77777777" w:rsidR="002B361E" w:rsidRDefault="002B361E" w:rsidP="002B361E">
            <w:pPr>
              <w:pStyle w:val="western"/>
              <w:spacing w:before="0" w:beforeAutospacing="0"/>
              <w:ind w:right="57"/>
              <w:rPr>
                <w:rFonts w:asciiTheme="minorHAnsi" w:hAnsiTheme="minorHAnsi" w:cstheme="minorHAnsi"/>
                <w:bCs/>
                <w:sz w:val="18"/>
                <w:szCs w:val="18"/>
              </w:rPr>
            </w:pPr>
          </w:p>
          <w:p w14:paraId="2B8AC333" w14:textId="6579ED8C" w:rsidR="002B361E" w:rsidRDefault="002B361E" w:rsidP="002B361E">
            <w:pPr>
              <w:pStyle w:val="western"/>
              <w:spacing w:before="0" w:beforeAutospacing="0"/>
              <w:ind w:right="57"/>
              <w:rPr>
                <w:rFonts w:asciiTheme="minorHAnsi" w:hAnsiTheme="minorHAnsi" w:cstheme="minorHAnsi"/>
                <w:bCs/>
                <w:sz w:val="18"/>
                <w:szCs w:val="18"/>
              </w:rPr>
            </w:pPr>
            <w:r>
              <w:rPr>
                <w:rFonts w:asciiTheme="minorHAnsi" w:hAnsiTheme="minorHAnsi" w:cstheme="minorHAnsi"/>
                <w:bCs/>
                <w:sz w:val="18"/>
                <w:szCs w:val="18"/>
              </w:rPr>
              <w:t xml:space="preserve">Involvement in intergenerational projects would further develop pupil, resident, staff and families understanding of generation diversity, inclusion, social skills </w:t>
            </w:r>
            <w:proofErr w:type="gramStart"/>
            <w:r>
              <w:rPr>
                <w:rFonts w:asciiTheme="minorHAnsi" w:hAnsiTheme="minorHAnsi" w:cstheme="minorHAnsi"/>
                <w:bCs/>
                <w:sz w:val="18"/>
                <w:szCs w:val="18"/>
              </w:rPr>
              <w:t>and,</w:t>
            </w:r>
            <w:proofErr w:type="gramEnd"/>
            <w:r>
              <w:rPr>
                <w:rFonts w:asciiTheme="minorHAnsi" w:hAnsiTheme="minorHAnsi" w:cstheme="minorHAnsi"/>
                <w:bCs/>
                <w:sz w:val="18"/>
                <w:szCs w:val="18"/>
              </w:rPr>
              <w:t xml:space="preserve"> citizenship responsibilities.</w:t>
            </w:r>
          </w:p>
          <w:p w14:paraId="056F4DF4"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p>
          <w:p w14:paraId="1A0E35A0" w14:textId="77777777" w:rsidR="002B361E" w:rsidRDefault="002B361E" w:rsidP="002B361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Pupils, </w:t>
            </w:r>
            <w:proofErr w:type="gramStart"/>
            <w:r w:rsidRPr="007F27F2">
              <w:rPr>
                <w:rFonts w:asciiTheme="minorHAnsi" w:hAnsiTheme="minorHAnsi" w:cstheme="minorHAnsi"/>
                <w:iCs/>
                <w:sz w:val="18"/>
                <w:szCs w:val="18"/>
              </w:rPr>
              <w:t>parents</w:t>
            </w:r>
            <w:proofErr w:type="gramEnd"/>
            <w:r w:rsidRPr="007F27F2">
              <w:rPr>
                <w:rFonts w:asciiTheme="minorHAnsi" w:hAnsiTheme="minorHAnsi" w:cstheme="minorHAnsi"/>
                <w:iCs/>
                <w:sz w:val="18"/>
                <w:szCs w:val="18"/>
              </w:rPr>
              <w:t xml:space="preserve"> and staff will benefit from improved positive relationships</w:t>
            </w:r>
            <w:r>
              <w:rPr>
                <w:rFonts w:asciiTheme="minorHAnsi" w:hAnsiTheme="minorHAnsi" w:cstheme="minorHAnsi"/>
                <w:iCs/>
                <w:sz w:val="18"/>
                <w:szCs w:val="18"/>
              </w:rPr>
              <w:t xml:space="preserve"> reflected in parent/carer survey results.</w:t>
            </w:r>
          </w:p>
          <w:p w14:paraId="2E2C0681" w14:textId="77777777" w:rsidR="002B361E" w:rsidRDefault="002B361E" w:rsidP="002B361E">
            <w:pPr>
              <w:pStyle w:val="western"/>
              <w:spacing w:before="0" w:beforeAutospacing="0"/>
              <w:ind w:right="57"/>
              <w:rPr>
                <w:rFonts w:asciiTheme="minorHAnsi" w:hAnsiTheme="minorHAnsi" w:cstheme="minorHAnsi"/>
                <w:iCs/>
                <w:sz w:val="18"/>
                <w:szCs w:val="18"/>
              </w:rPr>
            </w:pPr>
          </w:p>
          <w:p w14:paraId="6A02525C"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r>
              <w:rPr>
                <w:rFonts w:asciiTheme="minorHAnsi" w:hAnsiTheme="minorHAnsi" w:cstheme="minorHAnsi"/>
                <w:iCs/>
                <w:sz w:val="18"/>
                <w:szCs w:val="18"/>
              </w:rPr>
              <w:t>Families access wellbeing support as required.</w:t>
            </w:r>
          </w:p>
          <w:p w14:paraId="761E88E8"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p>
          <w:p w14:paraId="1663608A" w14:textId="0C77254B" w:rsidR="00403544" w:rsidRPr="00EC1D44" w:rsidRDefault="002B361E" w:rsidP="002B361E">
            <w:pPr>
              <w:pStyle w:val="western"/>
              <w:spacing w:before="0" w:beforeAutospacing="0"/>
              <w:ind w:right="57"/>
              <w:rPr>
                <w:rFonts w:asciiTheme="minorHAnsi" w:hAnsiTheme="minorHAnsi" w:cstheme="minorHAnsi"/>
                <w:iCs/>
                <w:sz w:val="20"/>
                <w:szCs w:val="20"/>
              </w:rPr>
            </w:pPr>
            <w:r w:rsidRPr="007F27F2">
              <w:rPr>
                <w:rFonts w:asciiTheme="minorHAnsi" w:hAnsiTheme="minorHAnsi" w:cstheme="minorHAnsi"/>
                <w:iCs/>
                <w:sz w:val="18"/>
                <w:szCs w:val="18"/>
              </w:rPr>
              <w:t xml:space="preserve">By June 2024 the average Leuven scale score for levels of pupil engagement will increase </w:t>
            </w:r>
            <w:r>
              <w:rPr>
                <w:rFonts w:asciiTheme="minorHAnsi" w:hAnsiTheme="minorHAnsi" w:cstheme="minorHAnsi"/>
                <w:iCs/>
                <w:sz w:val="18"/>
                <w:szCs w:val="18"/>
              </w:rPr>
              <w:t xml:space="preserve">in Rashielea </w:t>
            </w:r>
            <w:r w:rsidRPr="007F27F2">
              <w:rPr>
                <w:rFonts w:asciiTheme="minorHAnsi" w:hAnsiTheme="minorHAnsi" w:cstheme="minorHAnsi"/>
                <w:iCs/>
                <w:sz w:val="18"/>
                <w:szCs w:val="18"/>
              </w:rPr>
              <w:t>from 3.66 to 3.9 and for identified children will increase by at least 1 point.</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tcPr>
          <w:p w14:paraId="7FCDE34F" w14:textId="1083F3C0" w:rsidR="00921A7E" w:rsidRPr="007F27F2" w:rsidRDefault="00CE132C" w:rsidP="00CE132C">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Staff, parent pupil focus group feedback</w:t>
            </w:r>
            <w:r w:rsidR="00921A7E">
              <w:rPr>
                <w:rFonts w:asciiTheme="minorHAnsi" w:hAnsiTheme="minorHAnsi" w:cstheme="minorHAnsi"/>
                <w:iCs/>
                <w:sz w:val="18"/>
                <w:szCs w:val="18"/>
              </w:rPr>
              <w:t xml:space="preserve"> following TAC meetings.</w:t>
            </w:r>
          </w:p>
          <w:p w14:paraId="6DA6CC13" w14:textId="77777777" w:rsidR="00CE132C" w:rsidRPr="007F27F2" w:rsidRDefault="00CE132C" w:rsidP="00CE132C">
            <w:pPr>
              <w:pStyle w:val="western"/>
              <w:spacing w:before="0" w:beforeAutospacing="0"/>
              <w:ind w:right="57"/>
              <w:rPr>
                <w:rFonts w:asciiTheme="minorHAnsi" w:hAnsiTheme="minorHAnsi" w:cstheme="minorHAnsi"/>
                <w:iCs/>
                <w:sz w:val="18"/>
                <w:szCs w:val="18"/>
              </w:rPr>
            </w:pPr>
          </w:p>
          <w:p w14:paraId="44CD9771" w14:textId="559A6A64" w:rsidR="00893EE9" w:rsidRPr="007F27F2" w:rsidRDefault="00CE132C" w:rsidP="00CE132C">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Individual assessments used to identify the needs of identified children and reviewed</w:t>
            </w:r>
            <w:r w:rsidR="00893EE9" w:rsidRPr="007F27F2">
              <w:rPr>
                <w:rFonts w:asciiTheme="minorHAnsi" w:hAnsiTheme="minorHAnsi" w:cstheme="minorHAnsi"/>
                <w:iCs/>
                <w:sz w:val="18"/>
                <w:szCs w:val="18"/>
              </w:rPr>
              <w:t>.</w:t>
            </w:r>
          </w:p>
          <w:p w14:paraId="62761B29" w14:textId="77777777" w:rsidR="00893EE9" w:rsidRPr="007F27F2" w:rsidRDefault="00893EE9" w:rsidP="00CE132C">
            <w:pPr>
              <w:pStyle w:val="western"/>
              <w:spacing w:before="0" w:beforeAutospacing="0"/>
              <w:ind w:right="57"/>
              <w:rPr>
                <w:rFonts w:asciiTheme="minorHAnsi" w:hAnsiTheme="minorHAnsi" w:cstheme="minorHAnsi"/>
                <w:iCs/>
                <w:sz w:val="18"/>
                <w:szCs w:val="18"/>
              </w:rPr>
            </w:pPr>
          </w:p>
          <w:p w14:paraId="34BE6CDF" w14:textId="16937366" w:rsidR="00CE132C" w:rsidRDefault="00CE132C" w:rsidP="00CE132C">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GWMP survey results show an improvement in key areas from Aug 202</w:t>
            </w:r>
            <w:r w:rsidR="00921A7E">
              <w:rPr>
                <w:rFonts w:asciiTheme="minorHAnsi" w:hAnsiTheme="minorHAnsi" w:cstheme="minorHAnsi"/>
                <w:iCs/>
                <w:sz w:val="18"/>
                <w:szCs w:val="18"/>
              </w:rPr>
              <w:t>4</w:t>
            </w:r>
            <w:r w:rsidRPr="007F27F2">
              <w:rPr>
                <w:rFonts w:asciiTheme="minorHAnsi" w:hAnsiTheme="minorHAnsi" w:cstheme="minorHAnsi"/>
                <w:iCs/>
                <w:sz w:val="18"/>
                <w:szCs w:val="18"/>
              </w:rPr>
              <w:t xml:space="preserve"> to June 202</w:t>
            </w:r>
            <w:r w:rsidR="00921A7E">
              <w:rPr>
                <w:rFonts w:asciiTheme="minorHAnsi" w:hAnsiTheme="minorHAnsi" w:cstheme="minorHAnsi"/>
                <w:iCs/>
                <w:sz w:val="18"/>
                <w:szCs w:val="18"/>
              </w:rPr>
              <w:t>5</w:t>
            </w:r>
            <w:r w:rsidRPr="007F27F2">
              <w:rPr>
                <w:rFonts w:asciiTheme="minorHAnsi" w:hAnsiTheme="minorHAnsi" w:cstheme="minorHAnsi"/>
                <w:iCs/>
                <w:sz w:val="18"/>
                <w:szCs w:val="18"/>
              </w:rPr>
              <w:t>.</w:t>
            </w:r>
          </w:p>
          <w:p w14:paraId="01512833" w14:textId="77777777" w:rsidR="00921A7E" w:rsidRDefault="00921A7E" w:rsidP="00CE132C">
            <w:pPr>
              <w:pStyle w:val="western"/>
              <w:spacing w:before="0" w:beforeAutospacing="0"/>
              <w:ind w:right="57"/>
              <w:rPr>
                <w:rFonts w:asciiTheme="minorHAnsi" w:hAnsiTheme="minorHAnsi" w:cstheme="minorHAnsi"/>
                <w:iCs/>
                <w:sz w:val="18"/>
                <w:szCs w:val="18"/>
              </w:rPr>
            </w:pPr>
          </w:p>
          <w:p w14:paraId="40DB6262" w14:textId="682FF054" w:rsidR="00921A7E" w:rsidRDefault="00921A7E" w:rsidP="00CE132C">
            <w:pPr>
              <w:pStyle w:val="western"/>
              <w:spacing w:before="0" w:beforeAutospacing="0"/>
              <w:ind w:right="57"/>
              <w:rPr>
                <w:rFonts w:asciiTheme="minorHAnsi" w:hAnsiTheme="minorHAnsi" w:cstheme="minorHAnsi"/>
                <w:iCs/>
                <w:sz w:val="18"/>
                <w:szCs w:val="18"/>
              </w:rPr>
            </w:pPr>
            <w:r>
              <w:rPr>
                <w:rFonts w:asciiTheme="minorHAnsi" w:hAnsiTheme="minorHAnsi" w:cstheme="minorHAnsi"/>
                <w:iCs/>
                <w:sz w:val="18"/>
                <w:szCs w:val="18"/>
              </w:rPr>
              <w:t>Pupil voice displays in every class evidencing plans and impact.</w:t>
            </w:r>
          </w:p>
          <w:p w14:paraId="5148B86C" w14:textId="77777777" w:rsidR="002433F8" w:rsidRDefault="002433F8" w:rsidP="00CE132C">
            <w:pPr>
              <w:pStyle w:val="western"/>
              <w:spacing w:before="0" w:beforeAutospacing="0"/>
              <w:ind w:right="57"/>
              <w:rPr>
                <w:rFonts w:asciiTheme="minorHAnsi" w:hAnsiTheme="minorHAnsi" w:cstheme="minorHAnsi"/>
                <w:iCs/>
                <w:sz w:val="18"/>
                <w:szCs w:val="18"/>
              </w:rPr>
            </w:pPr>
          </w:p>
          <w:p w14:paraId="0DA8EA2A" w14:textId="176AD132" w:rsidR="002433F8" w:rsidRDefault="002433F8" w:rsidP="00CE132C">
            <w:pPr>
              <w:pStyle w:val="western"/>
              <w:spacing w:before="0" w:beforeAutospacing="0"/>
              <w:ind w:right="57"/>
              <w:rPr>
                <w:rFonts w:asciiTheme="minorHAnsi" w:hAnsiTheme="minorHAnsi" w:cstheme="minorHAnsi"/>
                <w:iCs/>
                <w:sz w:val="18"/>
                <w:szCs w:val="18"/>
              </w:rPr>
            </w:pPr>
            <w:r>
              <w:rPr>
                <w:rFonts w:asciiTheme="minorHAnsi" w:hAnsiTheme="minorHAnsi" w:cstheme="minorHAnsi"/>
                <w:iCs/>
                <w:sz w:val="18"/>
                <w:szCs w:val="18"/>
              </w:rPr>
              <w:t>Pre and post survey for pupils and residents to measure impact.</w:t>
            </w:r>
          </w:p>
          <w:p w14:paraId="234D58D1" w14:textId="77777777" w:rsidR="002433F8" w:rsidRDefault="002433F8" w:rsidP="00CE132C">
            <w:pPr>
              <w:pStyle w:val="western"/>
              <w:spacing w:before="0" w:beforeAutospacing="0"/>
              <w:ind w:right="57"/>
              <w:rPr>
                <w:rFonts w:asciiTheme="minorHAnsi" w:hAnsiTheme="minorHAnsi" w:cstheme="minorHAnsi"/>
                <w:iCs/>
                <w:sz w:val="18"/>
                <w:szCs w:val="18"/>
              </w:rPr>
            </w:pPr>
          </w:p>
          <w:p w14:paraId="7D1423E1" w14:textId="054B2513" w:rsidR="002433F8" w:rsidRPr="007F27F2" w:rsidRDefault="002433F8" w:rsidP="00CE132C">
            <w:pPr>
              <w:pStyle w:val="western"/>
              <w:spacing w:before="0" w:beforeAutospacing="0"/>
              <w:ind w:right="57"/>
              <w:rPr>
                <w:rFonts w:asciiTheme="minorHAnsi" w:hAnsiTheme="minorHAnsi" w:cstheme="minorHAnsi"/>
                <w:iCs/>
                <w:sz w:val="18"/>
                <w:szCs w:val="18"/>
              </w:rPr>
            </w:pPr>
            <w:r>
              <w:rPr>
                <w:rFonts w:asciiTheme="minorHAnsi" w:hAnsiTheme="minorHAnsi" w:cstheme="minorHAnsi"/>
                <w:iCs/>
                <w:sz w:val="18"/>
                <w:szCs w:val="18"/>
              </w:rPr>
              <w:t xml:space="preserve">Play list for Life music detective will capture the voice of pupils, residents, </w:t>
            </w:r>
            <w:proofErr w:type="gramStart"/>
            <w:r>
              <w:rPr>
                <w:rFonts w:asciiTheme="minorHAnsi" w:hAnsiTheme="minorHAnsi" w:cstheme="minorHAnsi"/>
                <w:iCs/>
                <w:sz w:val="18"/>
                <w:szCs w:val="18"/>
              </w:rPr>
              <w:t>staff</w:t>
            </w:r>
            <w:proofErr w:type="gramEnd"/>
            <w:r>
              <w:rPr>
                <w:rFonts w:asciiTheme="minorHAnsi" w:hAnsiTheme="minorHAnsi" w:cstheme="minorHAnsi"/>
                <w:iCs/>
                <w:sz w:val="18"/>
                <w:szCs w:val="18"/>
              </w:rPr>
              <w:t xml:space="preserve"> and families.</w:t>
            </w:r>
          </w:p>
          <w:p w14:paraId="3AAE0CD9" w14:textId="77777777" w:rsidR="007F27F2" w:rsidRPr="007F27F2" w:rsidRDefault="007F27F2" w:rsidP="00CE132C">
            <w:pPr>
              <w:pStyle w:val="western"/>
              <w:spacing w:before="0" w:beforeAutospacing="0"/>
              <w:ind w:right="57"/>
              <w:rPr>
                <w:rFonts w:asciiTheme="minorHAnsi" w:hAnsiTheme="minorHAnsi" w:cstheme="minorHAnsi"/>
                <w:iCs/>
                <w:sz w:val="18"/>
                <w:szCs w:val="18"/>
              </w:rPr>
            </w:pPr>
          </w:p>
          <w:p w14:paraId="086389EC" w14:textId="103D6BB9" w:rsidR="00CE132C" w:rsidRPr="007F27F2" w:rsidRDefault="00CE132C" w:rsidP="00CE132C">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Leuven Scale observations show an improvement in engagement levels of at least one point between Aug 202</w:t>
            </w:r>
            <w:r w:rsidR="00893EE9" w:rsidRPr="007F27F2">
              <w:rPr>
                <w:rFonts w:asciiTheme="minorHAnsi" w:hAnsiTheme="minorHAnsi" w:cstheme="minorHAnsi"/>
                <w:iCs/>
                <w:sz w:val="18"/>
                <w:szCs w:val="18"/>
              </w:rPr>
              <w:t>4</w:t>
            </w:r>
            <w:r w:rsidRPr="007F27F2">
              <w:rPr>
                <w:rFonts w:asciiTheme="minorHAnsi" w:hAnsiTheme="minorHAnsi" w:cstheme="minorHAnsi"/>
                <w:iCs/>
                <w:sz w:val="18"/>
                <w:szCs w:val="18"/>
              </w:rPr>
              <w:t xml:space="preserve"> and June 202</w:t>
            </w:r>
            <w:r w:rsidR="00893EE9" w:rsidRPr="007F27F2">
              <w:rPr>
                <w:rFonts w:asciiTheme="minorHAnsi" w:hAnsiTheme="minorHAnsi" w:cstheme="minorHAnsi"/>
                <w:iCs/>
                <w:sz w:val="18"/>
                <w:szCs w:val="18"/>
              </w:rPr>
              <w:t>5</w:t>
            </w:r>
            <w:r w:rsidRPr="007F27F2">
              <w:rPr>
                <w:rFonts w:asciiTheme="minorHAnsi" w:hAnsiTheme="minorHAnsi" w:cstheme="minorHAnsi"/>
                <w:iCs/>
                <w:sz w:val="18"/>
                <w:szCs w:val="18"/>
              </w:rPr>
              <w:t>.</w:t>
            </w:r>
          </w:p>
          <w:p w14:paraId="6DAECD37" w14:textId="77777777" w:rsidR="00CE132C" w:rsidRPr="007F27F2" w:rsidRDefault="00CE132C" w:rsidP="00CE132C">
            <w:pPr>
              <w:pStyle w:val="western"/>
              <w:spacing w:before="0" w:beforeAutospacing="0"/>
              <w:ind w:right="57"/>
              <w:rPr>
                <w:rFonts w:asciiTheme="minorHAnsi" w:hAnsiTheme="minorHAnsi" w:cstheme="minorHAnsi"/>
                <w:iCs/>
                <w:sz w:val="18"/>
                <w:szCs w:val="18"/>
              </w:rPr>
            </w:pPr>
          </w:p>
          <w:p w14:paraId="6603B6CE" w14:textId="77777777" w:rsidR="00CE132C" w:rsidRPr="007F27F2" w:rsidRDefault="00CE132C" w:rsidP="00CE132C">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Who cares?</w:t>
            </w:r>
          </w:p>
          <w:p w14:paraId="1CB3C211" w14:textId="7B98EEBE" w:rsidR="00CE132C" w:rsidRDefault="00E35C83" w:rsidP="00CE132C">
            <w:pPr>
              <w:pStyle w:val="western"/>
              <w:spacing w:before="0" w:beforeAutospacing="0"/>
              <w:ind w:right="57"/>
              <w:rPr>
                <w:rFonts w:asciiTheme="minorHAnsi" w:hAnsiTheme="minorHAnsi" w:cstheme="minorHAnsi"/>
                <w:iCs/>
                <w:sz w:val="18"/>
                <w:szCs w:val="18"/>
              </w:rPr>
            </w:pPr>
            <w:r>
              <w:rPr>
                <w:rFonts w:asciiTheme="minorHAnsi" w:hAnsiTheme="minorHAnsi" w:cstheme="minorHAnsi"/>
                <w:iCs/>
                <w:sz w:val="18"/>
                <w:szCs w:val="18"/>
              </w:rPr>
              <w:t xml:space="preserve">Staff, </w:t>
            </w:r>
            <w:proofErr w:type="gramStart"/>
            <w:r>
              <w:rPr>
                <w:rFonts w:asciiTheme="minorHAnsi" w:hAnsiTheme="minorHAnsi" w:cstheme="minorHAnsi"/>
                <w:iCs/>
                <w:sz w:val="18"/>
                <w:szCs w:val="18"/>
              </w:rPr>
              <w:t>parents</w:t>
            </w:r>
            <w:proofErr w:type="gramEnd"/>
            <w:r>
              <w:rPr>
                <w:rFonts w:asciiTheme="minorHAnsi" w:hAnsiTheme="minorHAnsi" w:cstheme="minorHAnsi"/>
                <w:iCs/>
                <w:sz w:val="18"/>
                <w:szCs w:val="18"/>
              </w:rPr>
              <w:t xml:space="preserve"> and pupil group evaluations.</w:t>
            </w:r>
          </w:p>
          <w:p w14:paraId="1D876FB9" w14:textId="77777777" w:rsidR="00CE132C" w:rsidRPr="007F27F2" w:rsidRDefault="00CE132C" w:rsidP="00CE132C">
            <w:pPr>
              <w:pStyle w:val="western"/>
              <w:spacing w:before="0" w:beforeAutospacing="0"/>
              <w:ind w:right="57"/>
              <w:rPr>
                <w:rFonts w:asciiTheme="minorHAnsi" w:hAnsiTheme="minorHAnsi" w:cstheme="minorHAnsi"/>
                <w:iCs/>
                <w:sz w:val="18"/>
                <w:szCs w:val="18"/>
              </w:rPr>
            </w:pPr>
          </w:p>
          <w:p w14:paraId="6FD5E0E0" w14:textId="3EFB911F" w:rsidR="00CE132C" w:rsidRPr="007F27F2" w:rsidRDefault="00CE132C" w:rsidP="00CE132C">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UNCRC </w:t>
            </w:r>
            <w:r w:rsidR="00B912D8" w:rsidRPr="007F27F2">
              <w:rPr>
                <w:rFonts w:asciiTheme="minorHAnsi" w:hAnsiTheme="minorHAnsi" w:cstheme="minorHAnsi"/>
                <w:iCs/>
                <w:sz w:val="18"/>
                <w:szCs w:val="18"/>
              </w:rPr>
              <w:t>Gold</w:t>
            </w:r>
            <w:r w:rsidRPr="007F27F2">
              <w:rPr>
                <w:rFonts w:asciiTheme="minorHAnsi" w:hAnsiTheme="minorHAnsi" w:cstheme="minorHAnsi"/>
                <w:iCs/>
                <w:sz w:val="18"/>
                <w:szCs w:val="18"/>
              </w:rPr>
              <w:t xml:space="preserve"> Award</w:t>
            </w:r>
          </w:p>
          <w:p w14:paraId="7B20D4F4" w14:textId="77777777" w:rsidR="00CE132C" w:rsidRPr="007F27F2" w:rsidRDefault="00CE132C" w:rsidP="00CE132C">
            <w:pPr>
              <w:pStyle w:val="western"/>
              <w:spacing w:before="0" w:beforeAutospacing="0"/>
              <w:ind w:right="57"/>
              <w:rPr>
                <w:rFonts w:asciiTheme="minorHAnsi" w:hAnsiTheme="minorHAnsi" w:cstheme="minorHAnsi"/>
                <w:iCs/>
                <w:sz w:val="18"/>
                <w:szCs w:val="18"/>
              </w:rPr>
            </w:pPr>
          </w:p>
          <w:p w14:paraId="35967DEA" w14:textId="77777777" w:rsidR="00CE132C" w:rsidRPr="007F27F2" w:rsidRDefault="00CE132C" w:rsidP="00CE132C">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Intergenerational Award</w:t>
            </w:r>
          </w:p>
          <w:p w14:paraId="69695BC9" w14:textId="77777777" w:rsidR="00CE132C" w:rsidRPr="007F27F2" w:rsidRDefault="00CE132C" w:rsidP="00CE132C">
            <w:pPr>
              <w:pStyle w:val="western"/>
              <w:spacing w:before="0" w:beforeAutospacing="0"/>
              <w:ind w:right="57"/>
              <w:rPr>
                <w:rFonts w:asciiTheme="minorHAnsi" w:hAnsiTheme="minorHAnsi" w:cstheme="minorHAnsi"/>
                <w:iCs/>
                <w:sz w:val="18"/>
                <w:szCs w:val="18"/>
              </w:rPr>
            </w:pPr>
          </w:p>
          <w:p w14:paraId="15122864" w14:textId="28CA494B" w:rsidR="00D916AF" w:rsidRPr="007F27F2" w:rsidRDefault="007F27F2" w:rsidP="00B912D8">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Gold RNRA award</w:t>
            </w:r>
            <w:r w:rsidR="00921A7E">
              <w:rPr>
                <w:rFonts w:asciiTheme="minorHAnsi" w:hAnsiTheme="minorHAnsi" w:cstheme="minorHAnsi"/>
                <w:iCs/>
                <w:sz w:val="18"/>
                <w:szCs w:val="18"/>
              </w:rPr>
              <w:t xml:space="preserve"> reaccreditation</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8475D84"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The CIRCLE</w:t>
            </w:r>
            <w:r>
              <w:rPr>
                <w:rFonts w:asciiTheme="minorHAnsi" w:hAnsiTheme="minorHAnsi" w:cstheme="minorHAnsi"/>
                <w:iCs/>
                <w:sz w:val="18"/>
                <w:szCs w:val="18"/>
              </w:rPr>
              <w:t xml:space="preserve"> </w:t>
            </w:r>
          </w:p>
          <w:p w14:paraId="54DB543D"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All staff will complete a learning space audit </w:t>
            </w:r>
            <w:r>
              <w:rPr>
                <w:rFonts w:asciiTheme="minorHAnsi" w:hAnsiTheme="minorHAnsi" w:cstheme="minorHAnsi"/>
                <w:iCs/>
                <w:sz w:val="18"/>
                <w:szCs w:val="18"/>
              </w:rPr>
              <w:t>with their class ensuring pupil voice supports the removal of potential barriers to learning, making</w:t>
            </w:r>
            <w:r w:rsidRPr="007F27F2">
              <w:rPr>
                <w:rFonts w:asciiTheme="minorHAnsi" w:hAnsiTheme="minorHAnsi" w:cstheme="minorHAnsi"/>
                <w:iCs/>
                <w:sz w:val="18"/>
                <w:szCs w:val="18"/>
              </w:rPr>
              <w:t xml:space="preserve"> changes as appropriate.</w:t>
            </w:r>
          </w:p>
          <w:p w14:paraId="7D3B8657"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All staff will use individual assessments to identify needs and supports for identified pupils</w:t>
            </w:r>
            <w:r>
              <w:rPr>
                <w:rFonts w:asciiTheme="minorHAnsi" w:hAnsiTheme="minorHAnsi" w:cstheme="minorHAnsi"/>
                <w:iCs/>
                <w:sz w:val="18"/>
                <w:szCs w:val="18"/>
              </w:rPr>
              <w:t xml:space="preserve"> ensuring all have the right to access education by removing barriers.</w:t>
            </w:r>
          </w:p>
          <w:p w14:paraId="6F9DC42B"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Who Cares?</w:t>
            </w:r>
          </w:p>
          <w:p w14:paraId="127B9C89"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All staff will receive </w:t>
            </w:r>
            <w:r>
              <w:rPr>
                <w:rFonts w:asciiTheme="minorHAnsi" w:hAnsiTheme="minorHAnsi" w:cstheme="minorHAnsi"/>
                <w:iCs/>
                <w:sz w:val="18"/>
                <w:szCs w:val="18"/>
              </w:rPr>
              <w:t>further</w:t>
            </w:r>
            <w:r w:rsidRPr="007F27F2">
              <w:rPr>
                <w:rFonts w:asciiTheme="minorHAnsi" w:hAnsiTheme="minorHAnsi" w:cstheme="minorHAnsi"/>
                <w:iCs/>
                <w:sz w:val="18"/>
                <w:szCs w:val="18"/>
              </w:rPr>
              <w:t xml:space="preserve"> training </w:t>
            </w:r>
            <w:proofErr w:type="gramStart"/>
            <w:r w:rsidRPr="007F27F2">
              <w:rPr>
                <w:rFonts w:asciiTheme="minorHAnsi" w:hAnsiTheme="minorHAnsi" w:cstheme="minorHAnsi"/>
                <w:iCs/>
                <w:sz w:val="18"/>
                <w:szCs w:val="18"/>
              </w:rPr>
              <w:t>on</w:t>
            </w:r>
            <w:proofErr w:type="gramEnd"/>
            <w:r w:rsidRPr="007F27F2">
              <w:rPr>
                <w:rFonts w:asciiTheme="minorHAnsi" w:hAnsiTheme="minorHAnsi" w:cstheme="minorHAnsi"/>
                <w:iCs/>
                <w:sz w:val="18"/>
                <w:szCs w:val="18"/>
              </w:rPr>
              <w:t xml:space="preserve"> </w:t>
            </w:r>
            <w:r>
              <w:rPr>
                <w:rFonts w:asciiTheme="minorHAnsi" w:hAnsiTheme="minorHAnsi" w:cstheme="minorHAnsi"/>
                <w:iCs/>
                <w:sz w:val="18"/>
                <w:szCs w:val="18"/>
              </w:rPr>
              <w:t xml:space="preserve">Oct </w:t>
            </w:r>
            <w:proofErr w:type="spellStart"/>
            <w:r w:rsidRPr="007F27F2">
              <w:rPr>
                <w:rFonts w:asciiTheme="minorHAnsi" w:hAnsiTheme="minorHAnsi" w:cstheme="minorHAnsi"/>
                <w:iCs/>
                <w:sz w:val="18"/>
                <w:szCs w:val="18"/>
              </w:rPr>
              <w:t>inservice</w:t>
            </w:r>
            <w:proofErr w:type="spellEnd"/>
            <w:r w:rsidRPr="007F27F2">
              <w:rPr>
                <w:rFonts w:asciiTheme="minorHAnsi" w:hAnsiTheme="minorHAnsi" w:cstheme="minorHAnsi"/>
                <w:iCs/>
                <w:sz w:val="18"/>
                <w:szCs w:val="18"/>
              </w:rPr>
              <w:t>.</w:t>
            </w:r>
          </w:p>
          <w:p w14:paraId="2B30F170" w14:textId="77777777" w:rsidR="002B361E" w:rsidRDefault="002B361E" w:rsidP="002B361E">
            <w:pPr>
              <w:pStyle w:val="western"/>
              <w:spacing w:before="0" w:beforeAutospacing="0"/>
              <w:ind w:right="57"/>
              <w:rPr>
                <w:rFonts w:asciiTheme="minorHAnsi" w:hAnsiTheme="minorHAnsi" w:cstheme="minorHAnsi"/>
                <w:iCs/>
                <w:sz w:val="18"/>
                <w:szCs w:val="18"/>
              </w:rPr>
            </w:pPr>
          </w:p>
          <w:p w14:paraId="0FAB1BF9" w14:textId="77777777" w:rsidR="002B361E" w:rsidRDefault="002B361E" w:rsidP="002B361E">
            <w:pPr>
              <w:pStyle w:val="western"/>
              <w:spacing w:before="0" w:beforeAutospacing="0"/>
              <w:ind w:right="57"/>
              <w:rPr>
                <w:rFonts w:asciiTheme="minorHAnsi" w:hAnsiTheme="minorHAnsi" w:cstheme="minorHAnsi"/>
                <w:iCs/>
                <w:sz w:val="18"/>
                <w:szCs w:val="18"/>
              </w:rPr>
            </w:pPr>
            <w:r>
              <w:rPr>
                <w:rFonts w:asciiTheme="minorHAnsi" w:hAnsiTheme="minorHAnsi" w:cstheme="minorHAnsi"/>
                <w:iCs/>
                <w:sz w:val="18"/>
                <w:szCs w:val="18"/>
              </w:rPr>
              <w:t>Playlist for Life Music Detective project and ‘Through the Decades’ 50</w:t>
            </w:r>
            <w:r w:rsidRPr="002433F8">
              <w:rPr>
                <w:rFonts w:asciiTheme="minorHAnsi" w:hAnsiTheme="minorHAnsi" w:cstheme="minorHAnsi"/>
                <w:iCs/>
                <w:sz w:val="18"/>
                <w:szCs w:val="18"/>
                <w:vertAlign w:val="superscript"/>
              </w:rPr>
              <w:t>th</w:t>
            </w:r>
            <w:r>
              <w:rPr>
                <w:rFonts w:asciiTheme="minorHAnsi" w:hAnsiTheme="minorHAnsi" w:cstheme="minorHAnsi"/>
                <w:iCs/>
                <w:sz w:val="18"/>
                <w:szCs w:val="18"/>
              </w:rPr>
              <w:t xml:space="preserve"> Birthday Celebration.</w:t>
            </w:r>
          </w:p>
          <w:p w14:paraId="325CE178"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Liaise with </w:t>
            </w:r>
            <w:proofErr w:type="spellStart"/>
            <w:r w:rsidRPr="007F27F2">
              <w:rPr>
                <w:rFonts w:asciiTheme="minorHAnsi" w:hAnsiTheme="minorHAnsi" w:cstheme="minorHAnsi"/>
                <w:iCs/>
                <w:sz w:val="18"/>
                <w:szCs w:val="18"/>
              </w:rPr>
              <w:t>Rashielee</w:t>
            </w:r>
            <w:proofErr w:type="spellEnd"/>
            <w:r w:rsidRPr="007F27F2">
              <w:rPr>
                <w:rFonts w:asciiTheme="minorHAnsi" w:hAnsiTheme="minorHAnsi" w:cstheme="minorHAnsi"/>
                <w:iCs/>
                <w:sz w:val="18"/>
                <w:szCs w:val="18"/>
              </w:rPr>
              <w:t xml:space="preserve"> Care Home to plan and develop our intergenerational approaches.</w:t>
            </w:r>
          </w:p>
          <w:p w14:paraId="30429368" w14:textId="77777777" w:rsidR="002B361E" w:rsidRDefault="002B361E" w:rsidP="002B361E">
            <w:pPr>
              <w:pStyle w:val="western"/>
              <w:spacing w:before="0" w:beforeAutospacing="0"/>
              <w:ind w:right="57"/>
              <w:rPr>
                <w:rFonts w:asciiTheme="minorHAnsi" w:hAnsiTheme="minorHAnsi" w:cstheme="minorHAnsi"/>
                <w:iCs/>
                <w:sz w:val="18"/>
                <w:szCs w:val="18"/>
              </w:rPr>
            </w:pPr>
          </w:p>
          <w:p w14:paraId="051DDC52" w14:textId="77777777" w:rsidR="002B361E" w:rsidRDefault="002B361E" w:rsidP="002B361E">
            <w:pPr>
              <w:pStyle w:val="western"/>
              <w:spacing w:before="0" w:beforeAutospacing="0"/>
              <w:ind w:right="57"/>
              <w:rPr>
                <w:rFonts w:asciiTheme="minorHAnsi" w:hAnsiTheme="minorHAnsi" w:cstheme="minorHAnsi"/>
                <w:iCs/>
                <w:sz w:val="18"/>
                <w:szCs w:val="18"/>
              </w:rPr>
            </w:pPr>
            <w:r>
              <w:rPr>
                <w:rFonts w:asciiTheme="minorHAnsi" w:hAnsiTheme="minorHAnsi" w:cstheme="minorHAnsi"/>
                <w:iCs/>
                <w:sz w:val="18"/>
                <w:szCs w:val="18"/>
              </w:rPr>
              <w:t>Raise awareness of Family Wellbeing supports.</w:t>
            </w:r>
          </w:p>
          <w:p w14:paraId="6599D99A" w14:textId="77777777" w:rsidR="002B361E" w:rsidRDefault="002B361E" w:rsidP="002B361E">
            <w:pPr>
              <w:pStyle w:val="western"/>
              <w:spacing w:before="0" w:beforeAutospacing="0"/>
              <w:ind w:right="57"/>
              <w:rPr>
                <w:rFonts w:asciiTheme="minorHAnsi" w:hAnsiTheme="minorHAnsi" w:cstheme="minorHAnsi"/>
                <w:iCs/>
                <w:sz w:val="18"/>
                <w:szCs w:val="18"/>
              </w:rPr>
            </w:pPr>
          </w:p>
          <w:p w14:paraId="5A3DE267"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r>
              <w:rPr>
                <w:rFonts w:asciiTheme="minorHAnsi" w:hAnsiTheme="minorHAnsi" w:cstheme="minorHAnsi"/>
                <w:iCs/>
                <w:sz w:val="18"/>
                <w:szCs w:val="18"/>
              </w:rPr>
              <w:t>Revised support staff timetables to support target interventions groups/pupils.</w:t>
            </w:r>
          </w:p>
          <w:p w14:paraId="1323741E"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p>
          <w:p w14:paraId="522A6F8D"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Complete and evidence Gold Action Plan for Rights Respecting School Award.</w:t>
            </w:r>
          </w:p>
          <w:p w14:paraId="41064718"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p>
          <w:p w14:paraId="28E23983" w14:textId="77777777" w:rsidR="002B361E" w:rsidRPr="007F27F2" w:rsidRDefault="002B361E" w:rsidP="002B361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Continue to embed and extend </w:t>
            </w:r>
            <w:proofErr w:type="gramStart"/>
            <w:r w:rsidRPr="007F27F2">
              <w:rPr>
                <w:rFonts w:asciiTheme="minorHAnsi" w:hAnsiTheme="minorHAnsi" w:cstheme="minorHAnsi"/>
                <w:iCs/>
                <w:sz w:val="18"/>
                <w:szCs w:val="18"/>
              </w:rPr>
              <w:t>RNRA</w:t>
            </w:r>
            <w:proofErr w:type="gramEnd"/>
            <w:r w:rsidRPr="007F27F2">
              <w:rPr>
                <w:rFonts w:asciiTheme="minorHAnsi" w:hAnsiTheme="minorHAnsi" w:cstheme="minorHAnsi"/>
                <w:iCs/>
                <w:sz w:val="18"/>
                <w:szCs w:val="18"/>
              </w:rPr>
              <w:t xml:space="preserve"> </w:t>
            </w:r>
          </w:p>
          <w:p w14:paraId="578F1EE5" w14:textId="1F44AA56" w:rsidR="00D916AF" w:rsidRPr="00EC1D44" w:rsidRDefault="00D916AF" w:rsidP="00D916AF">
            <w:pPr>
              <w:pStyle w:val="western"/>
              <w:spacing w:before="0" w:beforeAutospacing="0"/>
              <w:ind w:right="57"/>
              <w:jc w:val="center"/>
              <w:rPr>
                <w:rFonts w:asciiTheme="minorHAnsi" w:hAnsiTheme="minorHAnsi" w:cstheme="minorHAnsi"/>
                <w:iCs/>
                <w:sz w:val="20"/>
                <w:szCs w:val="20"/>
              </w:rPr>
            </w:pPr>
          </w:p>
        </w:tc>
      </w:tr>
    </w:tbl>
    <w:p w14:paraId="090A5FC1" w14:textId="77777777" w:rsidR="00C140CD" w:rsidRDefault="00C140CD"/>
    <w:tbl>
      <w:tblPr>
        <w:tblStyle w:val="TableGrid"/>
        <w:tblW w:w="15309"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1985"/>
        <w:gridCol w:w="1559"/>
        <w:gridCol w:w="3402"/>
        <w:gridCol w:w="2126"/>
        <w:gridCol w:w="1985"/>
        <w:gridCol w:w="4252"/>
      </w:tblGrid>
      <w:tr w:rsidR="00310423" w:rsidRPr="001F3F2F" w14:paraId="3A5B72BC" w14:textId="77777777" w:rsidTr="007E7F1B">
        <w:trPr>
          <w:trHeight w:hRule="exact" w:val="436"/>
        </w:trPr>
        <w:tc>
          <w:tcPr>
            <w:tcW w:w="153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07B0428" w14:textId="5D1B4DC7" w:rsidR="00310423" w:rsidRPr="001F3F2F" w:rsidRDefault="00310423" w:rsidP="00407590">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t xml:space="preserve">Improvement Priority </w:t>
            </w:r>
            <w:r>
              <w:rPr>
                <w:rFonts w:asciiTheme="minorHAnsi" w:hAnsiTheme="minorHAnsi" w:cstheme="minorHAnsi"/>
                <w:b/>
                <w:bCs/>
                <w:sz w:val="24"/>
                <w:szCs w:val="24"/>
              </w:rPr>
              <w:t>2</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FB4796">
              <w:rPr>
                <w:rFonts w:asciiTheme="minorHAnsi" w:hAnsiTheme="minorHAnsi" w:cstheme="minorHAnsi"/>
                <w:b/>
                <w:bCs/>
                <w:sz w:val="24"/>
                <w:szCs w:val="24"/>
              </w:rPr>
              <w:t xml:space="preserve">Raising attainment in Literacy </w:t>
            </w:r>
            <w:r w:rsidR="005A3807">
              <w:rPr>
                <w:rFonts w:asciiTheme="minorHAnsi" w:hAnsiTheme="minorHAnsi" w:cstheme="minorHAnsi"/>
                <w:b/>
                <w:bCs/>
                <w:sz w:val="24"/>
                <w:szCs w:val="24"/>
              </w:rPr>
              <w:t>through improvements to learning and teaching</w:t>
            </w:r>
          </w:p>
        </w:tc>
      </w:tr>
      <w:tr w:rsidR="00F006A9" w:rsidRPr="001F3F2F" w14:paraId="6F4382E1" w14:textId="77777777" w:rsidTr="00F006A9">
        <w:trPr>
          <w:trHeight w:hRule="exact" w:val="188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14D680B" w14:textId="77777777" w:rsidR="00F006A9" w:rsidRPr="001F3F2F" w:rsidRDefault="00F006A9" w:rsidP="00F006A9">
            <w:pPr>
              <w:pStyle w:val="western"/>
              <w:spacing w:before="0" w:beforeAutospacing="0"/>
              <w:ind w:right="57"/>
              <w:rPr>
                <w:rFonts w:asciiTheme="minorHAnsi" w:hAnsiTheme="minorHAnsi" w:cstheme="minorHAnsi"/>
                <w:b/>
                <w:bCs/>
              </w:rPr>
            </w:pPr>
            <w:r w:rsidRPr="001F3F2F">
              <w:rPr>
                <w:rFonts w:asciiTheme="minorHAnsi" w:hAnsiTheme="minorHAnsi" w:cstheme="minorHAnsi"/>
                <w:b/>
                <w:bCs/>
              </w:rPr>
              <w:t>HGIOS/HGIOELC QIs</w:t>
            </w:r>
          </w:p>
          <w:p w14:paraId="2061E284" w14:textId="77777777" w:rsidR="00F006A9" w:rsidRDefault="002C3FF0" w:rsidP="00F006A9">
            <w:pPr>
              <w:pStyle w:val="western"/>
              <w:spacing w:before="0" w:beforeAutospacing="0"/>
              <w:ind w:right="57"/>
              <w:jc w:val="center"/>
              <w:rPr>
                <w:rFonts w:asciiTheme="minorHAnsi" w:hAnsiTheme="minorHAnsi" w:cstheme="minorHAnsi"/>
                <w:b/>
                <w:bCs/>
              </w:rPr>
            </w:pPr>
            <w:r>
              <w:rPr>
                <w:rFonts w:asciiTheme="minorHAnsi" w:hAnsiTheme="minorHAnsi" w:cstheme="minorHAnsi"/>
                <w:b/>
                <w:bCs/>
              </w:rPr>
              <w:t>2.3</w:t>
            </w:r>
          </w:p>
          <w:p w14:paraId="719D4E5A" w14:textId="40394E01" w:rsidR="002C3FF0" w:rsidRPr="001F3F2F" w:rsidRDefault="002C3FF0" w:rsidP="00F006A9">
            <w:pPr>
              <w:pStyle w:val="western"/>
              <w:spacing w:before="0" w:beforeAutospacing="0"/>
              <w:ind w:right="57"/>
              <w:jc w:val="center"/>
              <w:rPr>
                <w:rFonts w:asciiTheme="minorHAnsi" w:hAnsiTheme="minorHAnsi" w:cstheme="minorHAnsi"/>
                <w:b/>
                <w:bCs/>
              </w:rPr>
            </w:pPr>
            <w:r>
              <w:rPr>
                <w:rFonts w:asciiTheme="minorHAnsi" w:hAnsiTheme="minorHAnsi" w:cstheme="minorHAnsi"/>
                <w:b/>
                <w:bCs/>
              </w:rPr>
              <w:t>3.2</w:t>
            </w: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tcPr>
          <w:p w14:paraId="5395984F" w14:textId="77777777" w:rsidR="00F006A9" w:rsidRPr="00310423" w:rsidRDefault="00F006A9" w:rsidP="00F006A9">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p>
          <w:p w14:paraId="2D00FF9E" w14:textId="77777777" w:rsidR="00F006A9" w:rsidRPr="00D916AF" w:rsidRDefault="00F006A9" w:rsidP="00F006A9">
            <w:pPr>
              <w:pStyle w:val="ListParagraph"/>
              <w:numPr>
                <w:ilvl w:val="0"/>
                <w:numId w:val="13"/>
              </w:numPr>
              <w:ind w:left="173" w:hanging="155"/>
              <w:rPr>
                <w:rFonts w:asciiTheme="minorHAnsi" w:hAnsiTheme="minorHAnsi" w:cstheme="minorHAnsi"/>
                <w:sz w:val="18"/>
                <w:szCs w:val="18"/>
              </w:rPr>
            </w:pPr>
            <w:r w:rsidRPr="00D916AF">
              <w:rPr>
                <w:rFonts w:asciiTheme="minorHAnsi" w:hAnsiTheme="minorHAnsi" w:cstheme="minorHAnsi"/>
                <w:sz w:val="18"/>
                <w:szCs w:val="18"/>
              </w:rPr>
              <w:t xml:space="preserve">Placing the human rights and needs of every child and young person at the centre of </w:t>
            </w:r>
            <w:proofErr w:type="gramStart"/>
            <w:r w:rsidRPr="00D916AF">
              <w:rPr>
                <w:rFonts w:asciiTheme="minorHAnsi" w:hAnsiTheme="minorHAnsi" w:cstheme="minorHAnsi"/>
                <w:sz w:val="18"/>
                <w:szCs w:val="18"/>
              </w:rPr>
              <w:t>education</w:t>
            </w:r>
            <w:proofErr w:type="gramEnd"/>
          </w:p>
          <w:p w14:paraId="1A5B1FFA" w14:textId="77777777" w:rsidR="00F006A9" w:rsidRPr="002C3FF0" w:rsidRDefault="00F006A9" w:rsidP="00F006A9">
            <w:pPr>
              <w:pStyle w:val="Default"/>
              <w:numPr>
                <w:ilvl w:val="0"/>
                <w:numId w:val="13"/>
              </w:numPr>
              <w:ind w:left="173" w:hanging="155"/>
              <w:rPr>
                <w:rFonts w:asciiTheme="minorHAnsi" w:hAnsiTheme="minorHAnsi" w:cstheme="minorHAnsi"/>
                <w:iCs/>
                <w:sz w:val="18"/>
                <w:szCs w:val="18"/>
                <w:highlight w:val="yellow"/>
              </w:rPr>
            </w:pPr>
            <w:r w:rsidRPr="002C3FF0">
              <w:rPr>
                <w:rFonts w:asciiTheme="minorHAnsi" w:hAnsiTheme="minorHAnsi" w:cstheme="minorHAnsi"/>
                <w:iCs/>
                <w:sz w:val="18"/>
                <w:szCs w:val="18"/>
                <w:highlight w:val="yellow"/>
              </w:rPr>
              <w:t>Improvement in attainment, particularly in literacy and numeracy</w:t>
            </w:r>
          </w:p>
          <w:p w14:paraId="34E6698D" w14:textId="77777777" w:rsidR="00F006A9" w:rsidRPr="002C3FF0" w:rsidRDefault="00F006A9" w:rsidP="00F006A9">
            <w:pPr>
              <w:pStyle w:val="Default"/>
              <w:numPr>
                <w:ilvl w:val="0"/>
                <w:numId w:val="13"/>
              </w:numPr>
              <w:ind w:left="173" w:hanging="155"/>
              <w:rPr>
                <w:rFonts w:asciiTheme="minorHAnsi" w:hAnsiTheme="minorHAnsi" w:cstheme="minorHAnsi"/>
                <w:sz w:val="18"/>
                <w:szCs w:val="18"/>
                <w:highlight w:val="yellow"/>
              </w:rPr>
            </w:pPr>
            <w:r w:rsidRPr="002C3FF0">
              <w:rPr>
                <w:rFonts w:asciiTheme="minorHAnsi" w:hAnsiTheme="minorHAnsi" w:cstheme="minorHAnsi"/>
                <w:iCs/>
                <w:sz w:val="18"/>
                <w:szCs w:val="18"/>
                <w:highlight w:val="yellow"/>
              </w:rPr>
              <w:t>Closing the attainment gap between the most and least disadvantaged children</w:t>
            </w:r>
          </w:p>
          <w:p w14:paraId="066C14C0" w14:textId="77777777" w:rsidR="00F006A9" w:rsidRPr="00D916AF" w:rsidRDefault="00F006A9" w:rsidP="00F006A9">
            <w:pPr>
              <w:pStyle w:val="Default"/>
              <w:numPr>
                <w:ilvl w:val="0"/>
                <w:numId w:val="13"/>
              </w:numPr>
              <w:ind w:left="173" w:hanging="155"/>
              <w:rPr>
                <w:rFonts w:asciiTheme="minorHAnsi" w:hAnsiTheme="minorHAnsi" w:cstheme="minorHAnsi"/>
                <w:iCs/>
                <w:sz w:val="18"/>
                <w:szCs w:val="18"/>
              </w:rPr>
            </w:pPr>
            <w:r w:rsidRPr="00D916AF">
              <w:rPr>
                <w:rFonts w:asciiTheme="minorHAnsi" w:hAnsiTheme="minorHAnsi" w:cstheme="minorHAnsi"/>
                <w:iCs/>
                <w:sz w:val="18"/>
                <w:szCs w:val="18"/>
              </w:rPr>
              <w:t>Improvement in children's and young people’s health and wellbeing</w:t>
            </w:r>
          </w:p>
          <w:p w14:paraId="7B64CB02" w14:textId="77777777" w:rsidR="00F006A9" w:rsidRPr="00D916AF" w:rsidRDefault="00F006A9" w:rsidP="00F006A9">
            <w:pPr>
              <w:pStyle w:val="Default"/>
              <w:numPr>
                <w:ilvl w:val="0"/>
                <w:numId w:val="13"/>
              </w:numPr>
              <w:ind w:left="173" w:hanging="155"/>
              <w:rPr>
                <w:rFonts w:asciiTheme="minorHAnsi" w:hAnsiTheme="minorHAnsi" w:cstheme="minorHAnsi"/>
                <w:iCs/>
                <w:sz w:val="18"/>
                <w:szCs w:val="18"/>
              </w:rPr>
            </w:pPr>
            <w:r w:rsidRPr="00D916AF">
              <w:rPr>
                <w:rFonts w:asciiTheme="minorHAnsi" w:hAnsiTheme="minorHAnsi" w:cstheme="minorHAnsi"/>
                <w:iCs/>
                <w:sz w:val="18"/>
                <w:szCs w:val="18"/>
              </w:rPr>
              <w:t xml:space="preserve">Improvement in employability skills and sustained, positive school leaver destinations for all young </w:t>
            </w:r>
            <w:proofErr w:type="gramStart"/>
            <w:r w:rsidRPr="00D916AF">
              <w:rPr>
                <w:rFonts w:asciiTheme="minorHAnsi" w:hAnsiTheme="minorHAnsi" w:cstheme="minorHAnsi"/>
                <w:iCs/>
                <w:sz w:val="18"/>
                <w:szCs w:val="18"/>
              </w:rPr>
              <w:t>people</w:t>
            </w:r>
            <w:proofErr w:type="gramEnd"/>
          </w:p>
          <w:p w14:paraId="30BC232E" w14:textId="77777777" w:rsidR="00F006A9" w:rsidRPr="00310423" w:rsidRDefault="00F006A9" w:rsidP="00F006A9">
            <w:pPr>
              <w:pStyle w:val="Default"/>
              <w:ind w:left="-108"/>
              <w:rPr>
                <w:rFonts w:asciiTheme="minorHAnsi" w:hAnsiTheme="minorHAnsi" w:cstheme="minorHAnsi"/>
                <w:b/>
                <w:bCs/>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auto"/>
          </w:tcPr>
          <w:p w14:paraId="64CD13F2" w14:textId="77777777" w:rsidR="00F006A9" w:rsidRPr="00310423" w:rsidRDefault="00F006A9" w:rsidP="00F006A9">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NIF Drivers</w:t>
            </w:r>
          </w:p>
          <w:p w14:paraId="2A830D72" w14:textId="1B2D276F" w:rsidR="00F006A9" w:rsidRPr="00F006A9" w:rsidRDefault="00F006A9" w:rsidP="00F006A9">
            <w:pPr>
              <w:pStyle w:val="ListParagraph"/>
              <w:numPr>
                <w:ilvl w:val="0"/>
                <w:numId w:val="28"/>
              </w:numPr>
              <w:rPr>
                <w:rFonts w:asciiTheme="minorHAnsi" w:hAnsiTheme="minorHAnsi" w:cstheme="minorHAnsi"/>
                <w:sz w:val="20"/>
                <w:szCs w:val="20"/>
              </w:rPr>
            </w:pPr>
            <w:r w:rsidRPr="00F006A9">
              <w:rPr>
                <w:rFonts w:asciiTheme="minorHAnsi" w:hAnsiTheme="minorHAnsi" w:cstheme="minorHAnsi"/>
                <w:sz w:val="20"/>
                <w:szCs w:val="20"/>
              </w:rPr>
              <w:t xml:space="preserve">School Leadership                  4. </w:t>
            </w:r>
            <w:r w:rsidRPr="00FB4796">
              <w:rPr>
                <w:rFonts w:asciiTheme="minorHAnsi" w:hAnsiTheme="minorHAnsi" w:cstheme="minorHAnsi"/>
                <w:sz w:val="20"/>
                <w:szCs w:val="20"/>
                <w:highlight w:val="yellow"/>
              </w:rPr>
              <w:t>Assessment of Children’s Progress</w:t>
            </w:r>
          </w:p>
          <w:p w14:paraId="00A7A2CA" w14:textId="77777777" w:rsidR="00F006A9" w:rsidRPr="00D916AF" w:rsidRDefault="00F006A9" w:rsidP="00F006A9">
            <w:pPr>
              <w:pStyle w:val="ListParagraph"/>
              <w:contextualSpacing w:val="0"/>
              <w:rPr>
                <w:rFonts w:asciiTheme="minorHAnsi" w:hAnsiTheme="minorHAnsi" w:cstheme="minorHAnsi"/>
                <w:sz w:val="20"/>
                <w:szCs w:val="20"/>
              </w:rPr>
            </w:pPr>
          </w:p>
          <w:p w14:paraId="3A1CC0BA" w14:textId="6B6B637B" w:rsidR="00F006A9" w:rsidRPr="00F006A9" w:rsidRDefault="00F006A9" w:rsidP="00F006A9">
            <w:pPr>
              <w:pStyle w:val="ListParagraph"/>
              <w:numPr>
                <w:ilvl w:val="0"/>
                <w:numId w:val="28"/>
              </w:numPr>
              <w:rPr>
                <w:rFonts w:asciiTheme="minorHAnsi" w:hAnsiTheme="minorHAnsi" w:cstheme="minorHAnsi"/>
                <w:sz w:val="20"/>
                <w:szCs w:val="20"/>
              </w:rPr>
            </w:pPr>
            <w:r w:rsidRPr="00FB4796">
              <w:rPr>
                <w:rFonts w:asciiTheme="minorHAnsi" w:hAnsiTheme="minorHAnsi" w:cstheme="minorHAnsi"/>
                <w:sz w:val="20"/>
                <w:szCs w:val="20"/>
                <w:highlight w:val="yellow"/>
              </w:rPr>
              <w:t>Teacher Professionalism</w:t>
            </w:r>
            <w:r w:rsidRPr="00F006A9">
              <w:rPr>
                <w:rFonts w:asciiTheme="minorHAnsi" w:hAnsiTheme="minorHAnsi" w:cstheme="minorHAnsi"/>
                <w:sz w:val="20"/>
                <w:szCs w:val="20"/>
              </w:rPr>
              <w:t xml:space="preserve">        5. School Improvement</w:t>
            </w:r>
          </w:p>
          <w:p w14:paraId="7C1A72E3" w14:textId="77777777" w:rsidR="00F006A9" w:rsidRPr="00D916AF" w:rsidRDefault="00F006A9" w:rsidP="00F006A9">
            <w:pPr>
              <w:rPr>
                <w:rFonts w:asciiTheme="minorHAnsi" w:hAnsiTheme="minorHAnsi" w:cstheme="minorHAnsi"/>
                <w:sz w:val="20"/>
                <w:szCs w:val="20"/>
              </w:rPr>
            </w:pPr>
          </w:p>
          <w:p w14:paraId="1DB67989" w14:textId="1BB8C3C6" w:rsidR="00F006A9" w:rsidRPr="00F006A9" w:rsidRDefault="00F006A9" w:rsidP="00F006A9">
            <w:pPr>
              <w:pStyle w:val="ListParagraph"/>
              <w:numPr>
                <w:ilvl w:val="0"/>
                <w:numId w:val="28"/>
              </w:numPr>
              <w:rPr>
                <w:rFonts w:asciiTheme="minorHAnsi" w:hAnsiTheme="minorHAnsi" w:cstheme="minorHAnsi"/>
                <w:sz w:val="20"/>
                <w:szCs w:val="20"/>
              </w:rPr>
            </w:pPr>
            <w:r w:rsidRPr="00F006A9">
              <w:rPr>
                <w:rFonts w:asciiTheme="minorHAnsi" w:hAnsiTheme="minorHAnsi" w:cstheme="minorHAnsi"/>
                <w:sz w:val="20"/>
                <w:szCs w:val="20"/>
              </w:rPr>
              <w:t xml:space="preserve">Parental Engagement             6. </w:t>
            </w:r>
            <w:r w:rsidRPr="00FB4796">
              <w:rPr>
                <w:rFonts w:asciiTheme="minorHAnsi" w:hAnsiTheme="minorHAnsi" w:cstheme="minorHAnsi"/>
                <w:sz w:val="20"/>
                <w:szCs w:val="20"/>
                <w:highlight w:val="yellow"/>
              </w:rPr>
              <w:t>Performance Information</w:t>
            </w:r>
          </w:p>
          <w:p w14:paraId="7C61350A" w14:textId="77777777" w:rsidR="00F006A9" w:rsidRPr="00310423" w:rsidRDefault="00F006A9" w:rsidP="00F006A9">
            <w:pPr>
              <w:pStyle w:val="western"/>
              <w:spacing w:before="0" w:beforeAutospacing="0"/>
              <w:ind w:right="57"/>
              <w:rPr>
                <w:rFonts w:asciiTheme="minorHAnsi" w:hAnsiTheme="minorHAnsi" w:cstheme="minorHAnsi"/>
                <w:b/>
                <w:bCs/>
              </w:rPr>
            </w:pPr>
          </w:p>
          <w:p w14:paraId="06AB28A9" w14:textId="77777777" w:rsidR="00F006A9" w:rsidRPr="00310423" w:rsidRDefault="00F006A9" w:rsidP="00F006A9">
            <w:pPr>
              <w:pStyle w:val="western"/>
              <w:spacing w:before="0" w:beforeAutospacing="0"/>
              <w:ind w:right="57"/>
              <w:rPr>
                <w:rFonts w:asciiTheme="minorHAnsi" w:hAnsiTheme="minorHAnsi" w:cstheme="minorHAnsi"/>
                <w:b/>
                <w:bCs/>
                <w:i/>
                <w:iCs/>
                <w:color w:val="FF0000"/>
                <w:sz w:val="20"/>
                <w:szCs w:val="20"/>
              </w:rPr>
            </w:pPr>
          </w:p>
        </w:tc>
      </w:tr>
      <w:tr w:rsidR="00F006A9" w:rsidRPr="001F3F2F" w14:paraId="7BA8A1EA" w14:textId="77777777" w:rsidTr="00911FEE">
        <w:trPr>
          <w:trHeight w:hRule="exact" w:val="565"/>
        </w:trPr>
        <w:tc>
          <w:tcPr>
            <w:tcW w:w="354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D98FC6" w14:textId="77777777" w:rsidR="00F006A9" w:rsidRDefault="00F006A9" w:rsidP="00F006A9">
            <w:pPr>
              <w:pStyle w:val="western"/>
              <w:spacing w:before="0" w:beforeAutospacing="0"/>
              <w:ind w:right="57"/>
              <w:jc w:val="center"/>
              <w:rPr>
                <w:rFonts w:asciiTheme="minorHAnsi" w:hAnsiTheme="minorHAnsi" w:cstheme="minorHAnsi"/>
                <w:b/>
                <w:bCs/>
              </w:rPr>
            </w:pPr>
          </w:p>
          <w:p w14:paraId="0C00E761" w14:textId="2BE2DA33" w:rsidR="00F006A9" w:rsidRPr="001F3F2F" w:rsidRDefault="00F006A9" w:rsidP="00F006A9">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19B92E9C" w14:textId="77777777" w:rsidR="00F006A9" w:rsidRPr="001F3F2F" w:rsidRDefault="00F006A9" w:rsidP="00F006A9">
            <w:pPr>
              <w:pStyle w:val="western"/>
              <w:spacing w:before="0" w:beforeAutospacing="0"/>
              <w:ind w:right="57"/>
              <w:jc w:val="center"/>
              <w:rPr>
                <w:rFonts w:asciiTheme="minorHAnsi" w:hAnsiTheme="minorHAnsi" w:cstheme="minorHAnsi"/>
                <w:b/>
                <w:bCs/>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717E3E" w14:textId="77777777" w:rsidR="00F006A9" w:rsidRDefault="00F006A9" w:rsidP="00F006A9">
            <w:pPr>
              <w:pStyle w:val="western"/>
              <w:spacing w:before="0" w:beforeAutospacing="0"/>
              <w:ind w:right="57"/>
              <w:jc w:val="center"/>
              <w:rPr>
                <w:rFonts w:asciiTheme="minorHAnsi" w:hAnsiTheme="minorHAnsi" w:cstheme="minorHAnsi"/>
                <w:b/>
                <w:bCs/>
              </w:rPr>
            </w:pPr>
          </w:p>
          <w:p w14:paraId="703DDD40" w14:textId="0D6D7015" w:rsidR="00F006A9" w:rsidRPr="001F3F2F" w:rsidRDefault="00F006A9" w:rsidP="00F006A9">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411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7527ED" w14:textId="77777777" w:rsidR="00F006A9" w:rsidRDefault="00F006A9" w:rsidP="00F006A9">
            <w:pPr>
              <w:pStyle w:val="western"/>
              <w:spacing w:before="0" w:beforeAutospacing="0"/>
              <w:ind w:right="57"/>
              <w:jc w:val="center"/>
              <w:rPr>
                <w:rFonts w:asciiTheme="minorHAnsi" w:hAnsiTheme="minorHAnsi" w:cstheme="minorHAnsi"/>
                <w:b/>
                <w:bCs/>
              </w:rPr>
            </w:pPr>
          </w:p>
          <w:p w14:paraId="105DE480" w14:textId="2F04D53C" w:rsidR="00F006A9" w:rsidRPr="001F3F2F" w:rsidRDefault="00F006A9" w:rsidP="00F006A9">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2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F51E3C" w14:textId="77777777" w:rsidR="00F006A9" w:rsidRDefault="00F006A9" w:rsidP="00F006A9">
            <w:pPr>
              <w:pStyle w:val="western"/>
              <w:spacing w:before="0" w:beforeAutospacing="0"/>
              <w:ind w:right="57"/>
              <w:jc w:val="center"/>
              <w:rPr>
                <w:rFonts w:asciiTheme="minorHAnsi" w:hAnsiTheme="minorHAnsi" w:cstheme="minorHAnsi"/>
                <w:b/>
                <w:bCs/>
              </w:rPr>
            </w:pPr>
          </w:p>
          <w:p w14:paraId="7D13CCE7" w14:textId="148993BB" w:rsidR="00F006A9" w:rsidRPr="001F3F2F" w:rsidRDefault="00F006A9" w:rsidP="00F006A9">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Pr>
                <w:rFonts w:asciiTheme="minorHAnsi" w:hAnsiTheme="minorHAnsi" w:cstheme="minorHAnsi"/>
                <w:b/>
                <w:bCs/>
              </w:rPr>
              <w:t>s</w:t>
            </w:r>
          </w:p>
        </w:tc>
      </w:tr>
      <w:tr w:rsidR="00F006A9" w:rsidRPr="00EC1D44" w14:paraId="4B96ED20" w14:textId="77777777" w:rsidTr="00911FEE">
        <w:trPr>
          <w:trHeight w:val="4531"/>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14:paraId="6CF48B29" w14:textId="77777777" w:rsidR="005A3807" w:rsidRPr="00E25F0C" w:rsidRDefault="005A3807" w:rsidP="005A3807">
            <w:pPr>
              <w:pStyle w:val="western"/>
              <w:spacing w:before="0" w:beforeAutospacing="0"/>
              <w:ind w:right="57"/>
              <w:rPr>
                <w:rFonts w:asciiTheme="minorHAnsi" w:hAnsiTheme="minorHAnsi" w:cstheme="minorHAnsi"/>
                <w:bCs/>
                <w:sz w:val="18"/>
                <w:szCs w:val="18"/>
              </w:rPr>
            </w:pPr>
            <w:r w:rsidRPr="00E25F0C">
              <w:rPr>
                <w:rFonts w:asciiTheme="minorHAnsi" w:hAnsiTheme="minorHAnsi" w:cstheme="minorHAnsi"/>
                <w:bCs/>
                <w:sz w:val="18"/>
                <w:szCs w:val="18"/>
              </w:rPr>
              <w:t xml:space="preserve">Our </w:t>
            </w:r>
            <w:proofErr w:type="spellStart"/>
            <w:r w:rsidRPr="00E25F0C">
              <w:rPr>
                <w:rFonts w:asciiTheme="minorHAnsi" w:hAnsiTheme="minorHAnsi" w:cstheme="minorHAnsi"/>
                <w:bCs/>
                <w:sz w:val="18"/>
                <w:szCs w:val="18"/>
              </w:rPr>
              <w:t>self evaluation</w:t>
            </w:r>
            <w:proofErr w:type="spellEnd"/>
            <w:r w:rsidRPr="00E25F0C">
              <w:rPr>
                <w:rFonts w:asciiTheme="minorHAnsi" w:hAnsiTheme="minorHAnsi" w:cstheme="minorHAnsi"/>
                <w:bCs/>
                <w:sz w:val="18"/>
                <w:szCs w:val="18"/>
              </w:rPr>
              <w:t xml:space="preserve"> of quality indicator </w:t>
            </w:r>
            <w:proofErr w:type="gramStart"/>
            <w:r w:rsidRPr="00E25F0C">
              <w:rPr>
                <w:rFonts w:asciiTheme="minorHAnsi" w:hAnsiTheme="minorHAnsi" w:cstheme="minorHAnsi"/>
                <w:bCs/>
                <w:sz w:val="18"/>
                <w:szCs w:val="18"/>
              </w:rPr>
              <w:t>2.3  identified</w:t>
            </w:r>
            <w:proofErr w:type="gramEnd"/>
            <w:r w:rsidRPr="00E25F0C">
              <w:rPr>
                <w:rFonts w:asciiTheme="minorHAnsi" w:hAnsiTheme="minorHAnsi" w:cstheme="minorHAnsi"/>
                <w:bCs/>
                <w:sz w:val="18"/>
                <w:szCs w:val="18"/>
              </w:rPr>
              <w:t xml:space="preserve"> that the Talk4Writing approach had been successful in improving engagement of our pupils in writing, however,  presented as a barrier to some children whose attendance and/or limited cultural capital was impacting their learning </w:t>
            </w:r>
          </w:p>
          <w:p w14:paraId="10B66C5A" w14:textId="77777777" w:rsidR="005A3807" w:rsidRPr="00E25F0C" w:rsidRDefault="005A3807" w:rsidP="005A3807">
            <w:pPr>
              <w:pStyle w:val="western"/>
              <w:spacing w:before="0" w:beforeAutospacing="0"/>
              <w:ind w:right="57"/>
              <w:rPr>
                <w:rFonts w:asciiTheme="minorHAnsi" w:hAnsiTheme="minorHAnsi" w:cstheme="minorHAnsi"/>
                <w:bCs/>
                <w:sz w:val="18"/>
                <w:szCs w:val="18"/>
              </w:rPr>
            </w:pPr>
          </w:p>
          <w:p w14:paraId="4B450ECB" w14:textId="416770AB" w:rsidR="005A3807" w:rsidRPr="00E25F0C" w:rsidRDefault="005A3807" w:rsidP="005A3807">
            <w:pPr>
              <w:pStyle w:val="western"/>
              <w:spacing w:before="0" w:beforeAutospacing="0"/>
              <w:ind w:right="57"/>
              <w:rPr>
                <w:rFonts w:asciiTheme="minorHAnsi" w:hAnsiTheme="minorHAnsi" w:cstheme="minorHAnsi"/>
                <w:bCs/>
                <w:sz w:val="18"/>
                <w:szCs w:val="18"/>
              </w:rPr>
            </w:pPr>
            <w:r w:rsidRPr="00E25F0C">
              <w:rPr>
                <w:rFonts w:asciiTheme="minorHAnsi" w:hAnsiTheme="minorHAnsi" w:cstheme="minorHAnsi"/>
                <w:bCs/>
                <w:sz w:val="18"/>
                <w:szCs w:val="18"/>
              </w:rPr>
              <w:t xml:space="preserve">Inconsistencies were </w:t>
            </w:r>
            <w:proofErr w:type="gramStart"/>
            <w:r w:rsidRPr="00E25F0C">
              <w:rPr>
                <w:rFonts w:asciiTheme="minorHAnsi" w:hAnsiTheme="minorHAnsi" w:cstheme="minorHAnsi"/>
                <w:bCs/>
                <w:sz w:val="18"/>
                <w:szCs w:val="18"/>
              </w:rPr>
              <w:t>observed  in</w:t>
            </w:r>
            <w:proofErr w:type="gramEnd"/>
          </w:p>
          <w:p w14:paraId="23DB8B0C" w14:textId="2E6C8409" w:rsidR="005A3807" w:rsidRPr="00E25F0C" w:rsidRDefault="005A3807" w:rsidP="005A3807">
            <w:pPr>
              <w:pStyle w:val="western"/>
              <w:numPr>
                <w:ilvl w:val="0"/>
                <w:numId w:val="37"/>
              </w:numPr>
              <w:spacing w:before="0" w:beforeAutospacing="0"/>
              <w:ind w:right="57"/>
              <w:rPr>
                <w:rFonts w:asciiTheme="minorHAnsi" w:hAnsiTheme="minorHAnsi" w:cstheme="minorHAnsi"/>
                <w:bCs/>
                <w:sz w:val="18"/>
                <w:szCs w:val="18"/>
              </w:rPr>
            </w:pPr>
            <w:r w:rsidRPr="00E25F0C">
              <w:rPr>
                <w:rFonts w:asciiTheme="minorHAnsi" w:hAnsiTheme="minorHAnsi" w:cstheme="minorHAnsi"/>
                <w:bCs/>
                <w:sz w:val="18"/>
                <w:szCs w:val="18"/>
              </w:rPr>
              <w:t>effective differentiation</w:t>
            </w:r>
          </w:p>
          <w:p w14:paraId="61963D4F" w14:textId="5D0EB664" w:rsidR="005A3807" w:rsidRPr="00E25F0C" w:rsidRDefault="005A3807" w:rsidP="005A3807">
            <w:pPr>
              <w:pStyle w:val="western"/>
              <w:numPr>
                <w:ilvl w:val="0"/>
                <w:numId w:val="37"/>
              </w:numPr>
              <w:spacing w:before="0" w:beforeAutospacing="0"/>
              <w:ind w:right="57"/>
              <w:rPr>
                <w:rFonts w:asciiTheme="minorHAnsi" w:hAnsiTheme="minorHAnsi" w:cstheme="minorHAnsi"/>
                <w:bCs/>
                <w:sz w:val="18"/>
                <w:szCs w:val="18"/>
              </w:rPr>
            </w:pPr>
            <w:r w:rsidRPr="00E25F0C">
              <w:rPr>
                <w:rFonts w:asciiTheme="minorHAnsi" w:hAnsiTheme="minorHAnsi" w:cstheme="minorHAnsi"/>
                <w:bCs/>
                <w:sz w:val="18"/>
                <w:szCs w:val="18"/>
              </w:rPr>
              <w:t>personalisation and choice</w:t>
            </w:r>
          </w:p>
          <w:p w14:paraId="4D57A1DC" w14:textId="5B87C5D0" w:rsidR="005A3807" w:rsidRPr="00E25F0C" w:rsidRDefault="005A3807" w:rsidP="005A3807">
            <w:pPr>
              <w:pStyle w:val="western"/>
              <w:numPr>
                <w:ilvl w:val="0"/>
                <w:numId w:val="37"/>
              </w:numPr>
              <w:spacing w:before="0" w:beforeAutospacing="0"/>
              <w:ind w:right="57"/>
              <w:rPr>
                <w:rFonts w:asciiTheme="minorHAnsi" w:hAnsiTheme="minorHAnsi" w:cstheme="minorHAnsi"/>
                <w:bCs/>
                <w:sz w:val="18"/>
                <w:szCs w:val="18"/>
              </w:rPr>
            </w:pPr>
            <w:r w:rsidRPr="00E25F0C">
              <w:rPr>
                <w:rFonts w:asciiTheme="minorHAnsi" w:hAnsiTheme="minorHAnsi" w:cstheme="minorHAnsi"/>
                <w:bCs/>
                <w:sz w:val="18"/>
                <w:szCs w:val="18"/>
              </w:rPr>
              <w:t>effective feedback</w:t>
            </w:r>
          </w:p>
          <w:p w14:paraId="577B2365" w14:textId="77777777" w:rsidR="005A3807" w:rsidRDefault="005A3807" w:rsidP="00F006A9">
            <w:pPr>
              <w:pStyle w:val="western"/>
              <w:spacing w:before="0" w:beforeAutospacing="0"/>
              <w:ind w:right="57"/>
              <w:rPr>
                <w:rFonts w:asciiTheme="minorHAnsi" w:hAnsiTheme="minorHAnsi" w:cstheme="minorHAnsi"/>
                <w:bCs/>
                <w:sz w:val="18"/>
                <w:szCs w:val="18"/>
              </w:rPr>
            </w:pPr>
          </w:p>
          <w:p w14:paraId="41484D8C" w14:textId="3BC03341" w:rsidR="00F006A9" w:rsidRPr="007F27F2" w:rsidRDefault="00E05F4C" w:rsidP="00F006A9">
            <w:pPr>
              <w:pStyle w:val="western"/>
              <w:spacing w:before="0" w:beforeAutospacing="0"/>
              <w:ind w:right="57"/>
              <w:rPr>
                <w:rFonts w:asciiTheme="minorHAnsi" w:hAnsiTheme="minorHAnsi" w:cstheme="minorHAnsi"/>
                <w:bCs/>
                <w:sz w:val="18"/>
                <w:szCs w:val="18"/>
              </w:rPr>
            </w:pPr>
            <w:r w:rsidRPr="007F27F2">
              <w:rPr>
                <w:rFonts w:asciiTheme="minorHAnsi" w:hAnsiTheme="minorHAnsi" w:cstheme="minorHAnsi"/>
                <w:bCs/>
                <w:sz w:val="18"/>
                <w:szCs w:val="18"/>
              </w:rPr>
              <w:t>ACEL data demonstrates a</w:t>
            </w:r>
            <w:r w:rsidR="002262A2">
              <w:rPr>
                <w:rFonts w:asciiTheme="minorHAnsi" w:hAnsiTheme="minorHAnsi" w:cstheme="minorHAnsi"/>
                <w:bCs/>
                <w:sz w:val="18"/>
                <w:szCs w:val="18"/>
              </w:rPr>
              <w:t xml:space="preserve">n </w:t>
            </w:r>
            <w:r w:rsidRPr="007F27F2">
              <w:rPr>
                <w:rFonts w:asciiTheme="minorHAnsi" w:hAnsiTheme="minorHAnsi" w:cstheme="minorHAnsi"/>
                <w:bCs/>
                <w:sz w:val="18"/>
                <w:szCs w:val="18"/>
              </w:rPr>
              <w:t>attainment gap in writing in P5 and P6 (23/24 cohorts). 70% of all pupils are on track to achieve second level at the end of P7 but of the 30% not on track 47% are in receipt of FME/CG, 29% have attendance rates below the 9</w:t>
            </w:r>
            <w:r w:rsidR="002262A2">
              <w:rPr>
                <w:rFonts w:asciiTheme="minorHAnsi" w:hAnsiTheme="minorHAnsi" w:cstheme="minorHAnsi"/>
                <w:bCs/>
                <w:sz w:val="18"/>
                <w:szCs w:val="18"/>
              </w:rPr>
              <w:t>3</w:t>
            </w:r>
            <w:r w:rsidRPr="007F27F2">
              <w:rPr>
                <w:rFonts w:asciiTheme="minorHAnsi" w:hAnsiTheme="minorHAnsi" w:cstheme="minorHAnsi"/>
                <w:bCs/>
                <w:sz w:val="18"/>
                <w:szCs w:val="18"/>
              </w:rPr>
              <w:t xml:space="preserve">% average of their peers and 82% have a </w:t>
            </w:r>
            <w:proofErr w:type="gramStart"/>
            <w:r w:rsidRPr="007F27F2">
              <w:rPr>
                <w:rFonts w:asciiTheme="minorHAnsi" w:hAnsiTheme="minorHAnsi" w:cstheme="minorHAnsi"/>
                <w:bCs/>
                <w:sz w:val="18"/>
                <w:szCs w:val="18"/>
              </w:rPr>
              <w:t>Literacy</w:t>
            </w:r>
            <w:proofErr w:type="gramEnd"/>
            <w:r w:rsidRPr="007F27F2">
              <w:rPr>
                <w:rFonts w:asciiTheme="minorHAnsi" w:hAnsiTheme="minorHAnsi" w:cstheme="minorHAnsi"/>
                <w:bCs/>
                <w:sz w:val="18"/>
                <w:szCs w:val="18"/>
              </w:rPr>
              <w:t xml:space="preserve"> difficulty.  </w:t>
            </w:r>
          </w:p>
          <w:p w14:paraId="10594B48" w14:textId="77777777" w:rsidR="00F006A9" w:rsidRDefault="00F006A9" w:rsidP="00F006A9">
            <w:pPr>
              <w:pStyle w:val="western"/>
              <w:spacing w:before="0" w:beforeAutospacing="0"/>
              <w:ind w:right="57"/>
              <w:rPr>
                <w:rFonts w:asciiTheme="minorHAnsi" w:hAnsiTheme="minorHAnsi" w:cstheme="minorHAnsi"/>
                <w:bCs/>
                <w:sz w:val="20"/>
                <w:szCs w:val="20"/>
              </w:rPr>
            </w:pPr>
          </w:p>
          <w:p w14:paraId="0F5892B6" w14:textId="74BFA892" w:rsidR="00F006A9" w:rsidRPr="00C113F1" w:rsidRDefault="00F006A9" w:rsidP="00F006A9">
            <w:pPr>
              <w:pStyle w:val="western"/>
              <w:spacing w:before="0" w:beforeAutospacing="0"/>
              <w:ind w:right="57"/>
              <w:rPr>
                <w:rFonts w:asciiTheme="minorHAnsi" w:hAnsiTheme="minorHAnsi" w:cstheme="minorHAnsi"/>
                <w:bCs/>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48EEC2F" w14:textId="77777777" w:rsidR="00DC77DE" w:rsidRPr="007F27F2" w:rsidRDefault="00DC77DE" w:rsidP="00FB4796">
            <w:pPr>
              <w:pStyle w:val="western"/>
              <w:spacing w:before="0" w:beforeAutospacing="0"/>
              <w:ind w:right="57"/>
              <w:rPr>
                <w:rFonts w:asciiTheme="minorHAnsi" w:hAnsiTheme="minorHAnsi" w:cstheme="minorHAnsi"/>
                <w:iCs/>
                <w:color w:val="FF0000"/>
                <w:sz w:val="18"/>
                <w:szCs w:val="18"/>
              </w:rPr>
            </w:pPr>
          </w:p>
          <w:p w14:paraId="38E6FAFE" w14:textId="7CC0AFDC" w:rsidR="0017684A" w:rsidRPr="007F27F2" w:rsidRDefault="00E242FA" w:rsidP="00FB4796">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By June 2025 the attainment gap in writing in P</w:t>
            </w:r>
            <w:r w:rsidR="002262A2">
              <w:rPr>
                <w:rFonts w:asciiTheme="minorHAnsi" w:hAnsiTheme="minorHAnsi" w:cstheme="minorHAnsi"/>
                <w:iCs/>
                <w:sz w:val="18"/>
                <w:szCs w:val="18"/>
              </w:rPr>
              <w:t>6</w:t>
            </w:r>
            <w:r w:rsidRPr="007F27F2">
              <w:rPr>
                <w:rFonts w:asciiTheme="minorHAnsi" w:hAnsiTheme="minorHAnsi" w:cstheme="minorHAnsi"/>
                <w:iCs/>
                <w:sz w:val="18"/>
                <w:szCs w:val="18"/>
              </w:rPr>
              <w:t xml:space="preserve"> and P</w:t>
            </w:r>
            <w:r w:rsidR="002262A2">
              <w:rPr>
                <w:rFonts w:asciiTheme="minorHAnsi" w:hAnsiTheme="minorHAnsi" w:cstheme="minorHAnsi"/>
                <w:iCs/>
                <w:sz w:val="18"/>
                <w:szCs w:val="18"/>
              </w:rPr>
              <w:t>7</w:t>
            </w:r>
            <w:r w:rsidRPr="007F27F2">
              <w:rPr>
                <w:rFonts w:asciiTheme="minorHAnsi" w:hAnsiTheme="minorHAnsi" w:cstheme="minorHAnsi"/>
                <w:iCs/>
                <w:sz w:val="18"/>
                <w:szCs w:val="18"/>
              </w:rPr>
              <w:t xml:space="preserve"> will have reduced by 12%</w:t>
            </w:r>
          </w:p>
          <w:p w14:paraId="43752A83" w14:textId="77777777" w:rsidR="00CE132C" w:rsidRPr="007F27F2" w:rsidRDefault="00CE132C" w:rsidP="00FB4796">
            <w:pPr>
              <w:pStyle w:val="western"/>
              <w:spacing w:before="0" w:beforeAutospacing="0"/>
              <w:ind w:right="57"/>
              <w:rPr>
                <w:rFonts w:asciiTheme="minorHAnsi" w:hAnsiTheme="minorHAnsi" w:cstheme="minorHAnsi"/>
                <w:iCs/>
                <w:sz w:val="18"/>
                <w:szCs w:val="18"/>
              </w:rPr>
            </w:pPr>
          </w:p>
          <w:p w14:paraId="55A858BC" w14:textId="77777777" w:rsidR="00CE132C" w:rsidRDefault="00CE132C" w:rsidP="00FB4796">
            <w:pPr>
              <w:pStyle w:val="western"/>
              <w:spacing w:before="0" w:beforeAutospacing="0"/>
              <w:ind w:right="57"/>
              <w:rPr>
                <w:rFonts w:asciiTheme="minorHAnsi" w:hAnsiTheme="minorHAnsi" w:cstheme="minorHAnsi"/>
                <w:iCs/>
                <w:sz w:val="18"/>
                <w:szCs w:val="18"/>
              </w:rPr>
            </w:pPr>
            <w:r w:rsidRPr="002262A2">
              <w:rPr>
                <w:rFonts w:asciiTheme="minorHAnsi" w:hAnsiTheme="minorHAnsi" w:cstheme="minorHAnsi"/>
                <w:iCs/>
                <w:sz w:val="18"/>
                <w:szCs w:val="18"/>
              </w:rPr>
              <w:t xml:space="preserve">By June 2025 </w:t>
            </w:r>
            <w:r w:rsidR="009D1DBB" w:rsidRPr="002262A2">
              <w:rPr>
                <w:rFonts w:asciiTheme="minorHAnsi" w:hAnsiTheme="minorHAnsi" w:cstheme="minorHAnsi"/>
                <w:iCs/>
                <w:sz w:val="18"/>
                <w:szCs w:val="18"/>
              </w:rPr>
              <w:t xml:space="preserve">attendance of target group of children will increase </w:t>
            </w:r>
            <w:r w:rsidR="002262A2">
              <w:rPr>
                <w:rFonts w:asciiTheme="minorHAnsi" w:hAnsiTheme="minorHAnsi" w:cstheme="minorHAnsi"/>
                <w:iCs/>
                <w:sz w:val="18"/>
                <w:szCs w:val="18"/>
              </w:rPr>
              <w:t>by 5%.</w:t>
            </w:r>
          </w:p>
          <w:p w14:paraId="45EAA962" w14:textId="77777777" w:rsidR="005A3807" w:rsidRDefault="005A3807" w:rsidP="00FB4796">
            <w:pPr>
              <w:pStyle w:val="western"/>
              <w:spacing w:before="0" w:beforeAutospacing="0"/>
              <w:ind w:right="57"/>
              <w:rPr>
                <w:rFonts w:asciiTheme="minorHAnsi" w:hAnsiTheme="minorHAnsi" w:cstheme="minorHAnsi"/>
                <w:iCs/>
                <w:sz w:val="18"/>
                <w:szCs w:val="18"/>
              </w:rPr>
            </w:pPr>
          </w:p>
          <w:p w14:paraId="6A942418" w14:textId="62A5DD1F" w:rsidR="00E25F0C" w:rsidRPr="00E25F0C" w:rsidRDefault="00E25F0C" w:rsidP="00E25F0C">
            <w:pPr>
              <w:pStyle w:val="western"/>
              <w:spacing w:before="0" w:beforeAutospacing="0"/>
              <w:ind w:right="57"/>
              <w:rPr>
                <w:rFonts w:asciiTheme="minorHAnsi" w:hAnsiTheme="minorHAnsi" w:cstheme="minorHAnsi"/>
                <w:iCs/>
                <w:sz w:val="18"/>
                <w:szCs w:val="18"/>
              </w:rPr>
            </w:pPr>
            <w:r w:rsidRPr="00E25F0C">
              <w:rPr>
                <w:rFonts w:asciiTheme="minorHAnsi" w:hAnsiTheme="minorHAnsi" w:cstheme="minorHAnsi"/>
                <w:iCs/>
                <w:sz w:val="18"/>
                <w:szCs w:val="18"/>
              </w:rPr>
              <w:t>By June 2025, a clear, structured, progressive, consistent approach to fiction and non-fiction writing will be evident at all stages using the Talk for Writing approach in combination with additional evidence-based reading and writing pedagogies.</w:t>
            </w:r>
          </w:p>
          <w:p w14:paraId="503995C4" w14:textId="77777777" w:rsidR="00E25F0C" w:rsidRPr="00E25F0C" w:rsidRDefault="00E25F0C" w:rsidP="00E25F0C">
            <w:pPr>
              <w:pStyle w:val="western"/>
              <w:spacing w:before="0" w:beforeAutospacing="0"/>
              <w:ind w:right="57"/>
              <w:rPr>
                <w:rFonts w:asciiTheme="minorHAnsi" w:hAnsiTheme="minorHAnsi" w:cstheme="minorHAnsi"/>
                <w:iCs/>
                <w:sz w:val="18"/>
                <w:szCs w:val="18"/>
              </w:rPr>
            </w:pPr>
          </w:p>
          <w:p w14:paraId="4C33735E" w14:textId="5697C8DF" w:rsidR="00E25F0C" w:rsidRPr="00E25F0C" w:rsidRDefault="00E25F0C" w:rsidP="00E25F0C">
            <w:pPr>
              <w:pStyle w:val="western"/>
              <w:spacing w:before="0" w:beforeAutospacing="0"/>
              <w:ind w:right="57"/>
              <w:rPr>
                <w:rFonts w:asciiTheme="minorHAnsi" w:hAnsiTheme="minorHAnsi" w:cstheme="minorHAnsi"/>
                <w:iCs/>
                <w:sz w:val="18"/>
                <w:szCs w:val="18"/>
              </w:rPr>
            </w:pPr>
            <w:r w:rsidRPr="00E25F0C">
              <w:rPr>
                <w:rFonts w:asciiTheme="minorHAnsi" w:hAnsiTheme="minorHAnsi" w:cstheme="minorHAnsi"/>
                <w:iCs/>
                <w:sz w:val="18"/>
                <w:szCs w:val="18"/>
              </w:rPr>
              <w:t xml:space="preserve">By June 2025, all teaching staff will be confident in the delivery of ‘Talk for Writing’ which will impact upon pupil’s engagement and attainment in this curricular area. </w:t>
            </w:r>
          </w:p>
          <w:p w14:paraId="11028A6C" w14:textId="77777777" w:rsidR="005A3807" w:rsidRDefault="005A3807" w:rsidP="00FB4796">
            <w:pPr>
              <w:pStyle w:val="western"/>
              <w:spacing w:before="0" w:beforeAutospacing="0"/>
              <w:ind w:right="57"/>
              <w:rPr>
                <w:rFonts w:asciiTheme="minorHAnsi" w:hAnsiTheme="minorHAnsi" w:cstheme="minorHAnsi"/>
                <w:iCs/>
                <w:sz w:val="18"/>
                <w:szCs w:val="18"/>
              </w:rPr>
            </w:pPr>
          </w:p>
          <w:p w14:paraId="5400F79A" w14:textId="36926514" w:rsidR="00E25F0C" w:rsidRPr="002262A2" w:rsidRDefault="00E25F0C" w:rsidP="00FB4796">
            <w:pPr>
              <w:pStyle w:val="western"/>
              <w:spacing w:before="0" w:beforeAutospacing="0"/>
              <w:ind w:right="57"/>
              <w:rPr>
                <w:rFonts w:asciiTheme="minorHAnsi" w:hAnsiTheme="minorHAnsi" w:cstheme="minorHAnsi"/>
                <w:iCs/>
                <w:sz w:val="18"/>
                <w:szCs w:val="18"/>
              </w:rPr>
            </w:pPr>
            <w:r>
              <w:rPr>
                <w:rFonts w:asciiTheme="minorHAnsi" w:hAnsiTheme="minorHAnsi" w:cstheme="minorHAnsi"/>
                <w:iCs/>
                <w:sz w:val="18"/>
                <w:szCs w:val="18"/>
              </w:rPr>
              <w:t xml:space="preserve">By June 2025, all teaching staff will be more confident in evaluating their own practice, identifying area(s) for </w:t>
            </w:r>
            <w:proofErr w:type="gramStart"/>
            <w:r>
              <w:rPr>
                <w:rFonts w:asciiTheme="minorHAnsi" w:hAnsiTheme="minorHAnsi" w:cstheme="minorHAnsi"/>
                <w:iCs/>
                <w:sz w:val="18"/>
                <w:szCs w:val="18"/>
              </w:rPr>
              <w:t>improvement</w:t>
            </w:r>
            <w:proofErr w:type="gramEnd"/>
            <w:r>
              <w:rPr>
                <w:rFonts w:asciiTheme="minorHAnsi" w:hAnsiTheme="minorHAnsi" w:cstheme="minorHAnsi"/>
                <w:iCs/>
                <w:sz w:val="18"/>
                <w:szCs w:val="18"/>
              </w:rPr>
              <w:t xml:space="preserve"> and implementing change as appropriate.</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14:paraId="42E5335C" w14:textId="77777777" w:rsidR="00680062" w:rsidRPr="007F27F2" w:rsidRDefault="00680062" w:rsidP="001678FE">
            <w:pPr>
              <w:pStyle w:val="western"/>
              <w:spacing w:before="0" w:beforeAutospacing="0"/>
              <w:ind w:right="57"/>
              <w:rPr>
                <w:rFonts w:asciiTheme="minorHAnsi" w:hAnsiTheme="minorHAnsi" w:cstheme="minorHAnsi"/>
                <w:iCs/>
                <w:sz w:val="18"/>
                <w:szCs w:val="18"/>
              </w:rPr>
            </w:pPr>
          </w:p>
          <w:p w14:paraId="026E6A5D" w14:textId="019B6E5A" w:rsidR="00680062" w:rsidRPr="007F27F2" w:rsidRDefault="00680062" w:rsidP="001678F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SLT will engage in in the continual audit of ‘Improving Our Schools’ timeline of implementation.</w:t>
            </w:r>
          </w:p>
          <w:p w14:paraId="69BE5A76" w14:textId="77777777" w:rsidR="00680062" w:rsidRPr="007F27F2" w:rsidRDefault="00680062" w:rsidP="001678FE">
            <w:pPr>
              <w:pStyle w:val="western"/>
              <w:spacing w:before="0" w:beforeAutospacing="0"/>
              <w:ind w:right="57"/>
              <w:rPr>
                <w:rFonts w:asciiTheme="minorHAnsi" w:hAnsiTheme="minorHAnsi" w:cstheme="minorHAnsi"/>
                <w:iCs/>
                <w:sz w:val="18"/>
                <w:szCs w:val="18"/>
              </w:rPr>
            </w:pPr>
          </w:p>
          <w:p w14:paraId="5EFD3685" w14:textId="27C6505B" w:rsidR="001678FE" w:rsidRPr="007F27F2" w:rsidRDefault="0017684A" w:rsidP="001678F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IOS pre and post staff questionnaires focusing on QI 2.3 and 3.2 </w:t>
            </w:r>
            <w:r w:rsidR="00E25F0C">
              <w:rPr>
                <w:rFonts w:asciiTheme="minorHAnsi" w:hAnsiTheme="minorHAnsi" w:cstheme="minorHAnsi"/>
                <w:iCs/>
                <w:sz w:val="18"/>
                <w:szCs w:val="18"/>
              </w:rPr>
              <w:t>including</w:t>
            </w:r>
            <w:r w:rsidR="005A3807">
              <w:rPr>
                <w:rFonts w:asciiTheme="minorHAnsi" w:hAnsiTheme="minorHAnsi" w:cstheme="minorHAnsi"/>
                <w:iCs/>
                <w:sz w:val="18"/>
                <w:szCs w:val="18"/>
              </w:rPr>
              <w:t xml:space="preserve"> SLT/Peer observation feedback</w:t>
            </w:r>
            <w:r w:rsidR="00E25F0C">
              <w:rPr>
                <w:rFonts w:asciiTheme="minorHAnsi" w:hAnsiTheme="minorHAnsi" w:cstheme="minorHAnsi"/>
                <w:iCs/>
                <w:sz w:val="18"/>
                <w:szCs w:val="18"/>
              </w:rPr>
              <w:t xml:space="preserve"> and PRD minutes.</w:t>
            </w:r>
          </w:p>
          <w:p w14:paraId="674E2FE9" w14:textId="77777777" w:rsidR="001678FE" w:rsidRPr="007F27F2" w:rsidRDefault="001678FE" w:rsidP="001678FE">
            <w:pPr>
              <w:pStyle w:val="western"/>
              <w:spacing w:before="0" w:beforeAutospacing="0"/>
              <w:ind w:right="57"/>
              <w:rPr>
                <w:rFonts w:asciiTheme="minorHAnsi" w:hAnsiTheme="minorHAnsi" w:cstheme="minorHAnsi"/>
                <w:iCs/>
                <w:sz w:val="18"/>
                <w:szCs w:val="18"/>
              </w:rPr>
            </w:pPr>
          </w:p>
          <w:p w14:paraId="2D44AAEE" w14:textId="7FE7068F" w:rsidR="001678FE" w:rsidRPr="007F27F2" w:rsidRDefault="0017684A" w:rsidP="001678F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Ongoing evaluation of staff confidence, understanding and progress in the teaching staff professional journals.</w:t>
            </w:r>
          </w:p>
          <w:p w14:paraId="3FF59E14" w14:textId="77777777" w:rsidR="001678FE" w:rsidRPr="007F27F2" w:rsidRDefault="001678FE" w:rsidP="001678FE">
            <w:pPr>
              <w:pStyle w:val="western"/>
              <w:spacing w:before="0" w:beforeAutospacing="0"/>
              <w:ind w:right="57"/>
              <w:rPr>
                <w:rFonts w:asciiTheme="minorHAnsi" w:hAnsiTheme="minorHAnsi" w:cstheme="minorHAnsi"/>
                <w:iCs/>
                <w:sz w:val="18"/>
                <w:szCs w:val="18"/>
              </w:rPr>
            </w:pPr>
          </w:p>
          <w:p w14:paraId="1EC4940E" w14:textId="3E5E3A76" w:rsidR="0017684A" w:rsidRDefault="0017684A" w:rsidP="001678F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Analysis of ACEL data and dashboard information pre and post interventions.</w:t>
            </w:r>
          </w:p>
          <w:p w14:paraId="087B18C3" w14:textId="77777777" w:rsidR="00911FEE" w:rsidRPr="007F27F2" w:rsidRDefault="00911FEE" w:rsidP="001678FE">
            <w:pPr>
              <w:pStyle w:val="western"/>
              <w:spacing w:before="0" w:beforeAutospacing="0"/>
              <w:ind w:right="57"/>
              <w:rPr>
                <w:rFonts w:asciiTheme="minorHAnsi" w:hAnsiTheme="minorHAnsi" w:cstheme="minorHAnsi"/>
                <w:iCs/>
                <w:sz w:val="18"/>
                <w:szCs w:val="18"/>
              </w:rPr>
            </w:pPr>
          </w:p>
          <w:p w14:paraId="54FD7833" w14:textId="1AF915D8" w:rsidR="001678FE" w:rsidRPr="007F27F2" w:rsidRDefault="001678FE" w:rsidP="001678FE">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Learning trio visits feedback.</w:t>
            </w:r>
          </w:p>
          <w:p w14:paraId="5E0BA81E" w14:textId="77777777" w:rsidR="0017684A" w:rsidRPr="007F27F2" w:rsidRDefault="00680062" w:rsidP="00F006A9">
            <w:pPr>
              <w:pStyle w:val="western"/>
              <w:spacing w:before="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Termly tracking meetings focused on targeted challenge questions in line with IOS </w:t>
            </w:r>
            <w:proofErr w:type="gramStart"/>
            <w:r w:rsidRPr="007F27F2">
              <w:rPr>
                <w:rFonts w:asciiTheme="minorHAnsi" w:hAnsiTheme="minorHAnsi" w:cstheme="minorHAnsi"/>
                <w:iCs/>
                <w:sz w:val="18"/>
                <w:szCs w:val="18"/>
              </w:rPr>
              <w:t>interventions</w:t>
            </w:r>
            <w:proofErr w:type="gramEnd"/>
          </w:p>
          <w:p w14:paraId="72D68748" w14:textId="77777777" w:rsidR="00680062" w:rsidRPr="007F27F2" w:rsidRDefault="00680062" w:rsidP="00F006A9">
            <w:pPr>
              <w:pStyle w:val="western"/>
              <w:spacing w:before="0"/>
              <w:ind w:right="57"/>
              <w:rPr>
                <w:rFonts w:asciiTheme="minorHAnsi" w:hAnsiTheme="minorHAnsi" w:cstheme="minorHAnsi"/>
                <w:iCs/>
                <w:sz w:val="18"/>
                <w:szCs w:val="18"/>
              </w:rPr>
            </w:pPr>
            <w:r w:rsidRPr="007F27F2">
              <w:rPr>
                <w:rFonts w:asciiTheme="minorHAnsi" w:hAnsiTheme="minorHAnsi" w:cstheme="minorHAnsi"/>
                <w:iCs/>
                <w:sz w:val="18"/>
                <w:szCs w:val="18"/>
              </w:rPr>
              <w:t>Feedback from pupil groups – pre and post intervention to measure impact.</w:t>
            </w:r>
          </w:p>
          <w:p w14:paraId="639BB60B" w14:textId="77777777" w:rsidR="00680062" w:rsidRDefault="00680062" w:rsidP="00F006A9">
            <w:pPr>
              <w:pStyle w:val="western"/>
              <w:spacing w:before="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Feedback from parents/carers via events, </w:t>
            </w:r>
            <w:proofErr w:type="gramStart"/>
            <w:r w:rsidRPr="007F27F2">
              <w:rPr>
                <w:rFonts w:asciiTheme="minorHAnsi" w:hAnsiTheme="minorHAnsi" w:cstheme="minorHAnsi"/>
                <w:iCs/>
                <w:sz w:val="18"/>
                <w:szCs w:val="18"/>
              </w:rPr>
              <w:t>surveys</w:t>
            </w:r>
            <w:proofErr w:type="gramEnd"/>
            <w:r w:rsidRPr="007F27F2">
              <w:rPr>
                <w:rFonts w:asciiTheme="minorHAnsi" w:hAnsiTheme="minorHAnsi" w:cstheme="minorHAnsi"/>
                <w:iCs/>
                <w:sz w:val="18"/>
                <w:szCs w:val="18"/>
              </w:rPr>
              <w:t xml:space="preserve"> and Seesaw feedback.</w:t>
            </w:r>
          </w:p>
          <w:p w14:paraId="4427C495" w14:textId="33105DC1" w:rsidR="00680062" w:rsidRPr="00FB4796" w:rsidRDefault="00680062" w:rsidP="004F71E8">
            <w:pPr>
              <w:pStyle w:val="western"/>
              <w:ind w:right="57"/>
              <w:rPr>
                <w:iCs/>
                <w:sz w:val="18"/>
                <w:szCs w:val="18"/>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4056BBA" w14:textId="2C92EFF1" w:rsidR="001678FE" w:rsidRDefault="00680062" w:rsidP="00F006A9">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Engagement of all staff in the IOS framework </w:t>
            </w:r>
            <w:r w:rsidR="009F38E7" w:rsidRPr="007F27F2">
              <w:rPr>
                <w:rFonts w:asciiTheme="minorHAnsi" w:hAnsiTheme="minorHAnsi" w:cstheme="minorHAnsi"/>
                <w:iCs/>
                <w:sz w:val="18"/>
                <w:szCs w:val="18"/>
              </w:rPr>
              <w:t xml:space="preserve">and calendar of CLPL </w:t>
            </w:r>
            <w:r w:rsidR="00CE132C" w:rsidRPr="007F27F2">
              <w:rPr>
                <w:rFonts w:asciiTheme="minorHAnsi" w:hAnsiTheme="minorHAnsi" w:cstheme="minorHAnsi"/>
                <w:iCs/>
                <w:sz w:val="18"/>
                <w:szCs w:val="18"/>
              </w:rPr>
              <w:t>finalised by Sep 24.</w:t>
            </w:r>
          </w:p>
          <w:p w14:paraId="4B12F316" w14:textId="77777777" w:rsidR="00911FEE" w:rsidRPr="007F27F2" w:rsidRDefault="00911FEE" w:rsidP="00F006A9">
            <w:pPr>
              <w:pStyle w:val="western"/>
              <w:spacing w:before="0" w:beforeAutospacing="0"/>
              <w:ind w:right="57"/>
              <w:rPr>
                <w:rFonts w:asciiTheme="minorHAnsi" w:hAnsiTheme="minorHAnsi" w:cstheme="minorHAnsi"/>
                <w:iCs/>
                <w:sz w:val="18"/>
                <w:szCs w:val="18"/>
              </w:rPr>
            </w:pPr>
          </w:p>
          <w:p w14:paraId="5238FC35" w14:textId="77777777" w:rsidR="00680062" w:rsidRDefault="00680062" w:rsidP="00F006A9">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SLT will engage in professional dialogue and act on advice from West Partnership Leads through participation in planned meetings and visits.</w:t>
            </w:r>
          </w:p>
          <w:p w14:paraId="10FE227F" w14:textId="77777777" w:rsidR="00911FEE" w:rsidRPr="007F27F2" w:rsidRDefault="00911FEE" w:rsidP="00F006A9">
            <w:pPr>
              <w:pStyle w:val="western"/>
              <w:spacing w:before="0" w:beforeAutospacing="0"/>
              <w:ind w:right="57"/>
              <w:rPr>
                <w:rFonts w:asciiTheme="minorHAnsi" w:hAnsiTheme="minorHAnsi" w:cstheme="minorHAnsi"/>
                <w:iCs/>
                <w:sz w:val="18"/>
                <w:szCs w:val="18"/>
              </w:rPr>
            </w:pPr>
          </w:p>
          <w:p w14:paraId="1CE6A506" w14:textId="77777777" w:rsidR="00680062" w:rsidRDefault="00680062" w:rsidP="00F006A9">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Engagement with two schools participating in the IOS framework to share ideas, good </w:t>
            </w:r>
            <w:proofErr w:type="gramStart"/>
            <w:r w:rsidRPr="007F27F2">
              <w:rPr>
                <w:rFonts w:asciiTheme="minorHAnsi" w:hAnsiTheme="minorHAnsi" w:cstheme="minorHAnsi"/>
                <w:iCs/>
                <w:sz w:val="18"/>
                <w:szCs w:val="18"/>
              </w:rPr>
              <w:t>practice</w:t>
            </w:r>
            <w:proofErr w:type="gramEnd"/>
            <w:r w:rsidRPr="007F27F2">
              <w:rPr>
                <w:rFonts w:asciiTheme="minorHAnsi" w:hAnsiTheme="minorHAnsi" w:cstheme="minorHAnsi"/>
                <w:iCs/>
                <w:sz w:val="18"/>
                <w:szCs w:val="18"/>
              </w:rPr>
              <w:t xml:space="preserve"> and </w:t>
            </w:r>
            <w:r w:rsidR="009F38E7" w:rsidRPr="007F27F2">
              <w:rPr>
                <w:rFonts w:asciiTheme="minorHAnsi" w:hAnsiTheme="minorHAnsi" w:cstheme="minorHAnsi"/>
                <w:iCs/>
                <w:sz w:val="18"/>
                <w:szCs w:val="18"/>
              </w:rPr>
              <w:t>improvement.</w:t>
            </w:r>
          </w:p>
          <w:p w14:paraId="7F15E4F4" w14:textId="77777777" w:rsidR="00911FEE" w:rsidRPr="007F27F2" w:rsidRDefault="00911FEE" w:rsidP="00F006A9">
            <w:pPr>
              <w:pStyle w:val="western"/>
              <w:spacing w:before="0" w:beforeAutospacing="0"/>
              <w:ind w:right="57"/>
              <w:rPr>
                <w:rFonts w:asciiTheme="minorHAnsi" w:hAnsiTheme="minorHAnsi" w:cstheme="minorHAnsi"/>
                <w:iCs/>
                <w:sz w:val="18"/>
                <w:szCs w:val="18"/>
              </w:rPr>
            </w:pPr>
          </w:p>
          <w:p w14:paraId="0AB97781" w14:textId="77777777" w:rsidR="009F38E7" w:rsidRDefault="009F38E7" w:rsidP="00F006A9">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All staff will have the opportunity to undertake </w:t>
            </w:r>
            <w:proofErr w:type="gramStart"/>
            <w:r w:rsidRPr="007F27F2">
              <w:rPr>
                <w:rFonts w:asciiTheme="minorHAnsi" w:hAnsiTheme="minorHAnsi" w:cstheme="minorHAnsi"/>
                <w:iCs/>
                <w:sz w:val="18"/>
                <w:szCs w:val="18"/>
              </w:rPr>
              <w:t>evidence based</w:t>
            </w:r>
            <w:proofErr w:type="gramEnd"/>
            <w:r w:rsidRPr="007F27F2">
              <w:rPr>
                <w:rFonts w:asciiTheme="minorHAnsi" w:hAnsiTheme="minorHAnsi" w:cstheme="minorHAnsi"/>
                <w:iCs/>
                <w:sz w:val="18"/>
                <w:szCs w:val="18"/>
              </w:rPr>
              <w:t xml:space="preserve"> research relating to effective practices in the teaching of writing</w:t>
            </w:r>
          </w:p>
          <w:p w14:paraId="66FE1990" w14:textId="77777777" w:rsidR="00911FEE" w:rsidRPr="007F27F2" w:rsidRDefault="00911FEE" w:rsidP="00F006A9">
            <w:pPr>
              <w:pStyle w:val="western"/>
              <w:spacing w:before="0" w:beforeAutospacing="0"/>
              <w:ind w:right="57"/>
              <w:rPr>
                <w:rFonts w:asciiTheme="minorHAnsi" w:hAnsiTheme="minorHAnsi" w:cstheme="minorHAnsi"/>
                <w:iCs/>
                <w:sz w:val="18"/>
                <w:szCs w:val="18"/>
              </w:rPr>
            </w:pPr>
          </w:p>
          <w:p w14:paraId="3D34CBC5" w14:textId="77777777" w:rsidR="00CE132C" w:rsidRDefault="00CE132C" w:rsidP="00F006A9">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TIG will receive additional support from ASNA/CT for writing and DHT for attendance (PEF)</w:t>
            </w:r>
          </w:p>
          <w:p w14:paraId="3E720A09" w14:textId="77777777" w:rsidR="005A3807" w:rsidRDefault="005A3807" w:rsidP="00F006A9">
            <w:pPr>
              <w:pStyle w:val="western"/>
              <w:spacing w:before="0" w:beforeAutospacing="0"/>
              <w:ind w:right="57"/>
              <w:rPr>
                <w:rFonts w:asciiTheme="minorHAnsi" w:hAnsiTheme="minorHAnsi" w:cstheme="minorHAnsi"/>
                <w:iCs/>
                <w:sz w:val="18"/>
                <w:szCs w:val="18"/>
              </w:rPr>
            </w:pPr>
          </w:p>
          <w:p w14:paraId="44AD68B6" w14:textId="37F7CAB2" w:rsidR="005A3807" w:rsidRPr="00EC1D44" w:rsidRDefault="005A3807" w:rsidP="00F006A9">
            <w:pPr>
              <w:pStyle w:val="western"/>
              <w:spacing w:before="0" w:beforeAutospacing="0"/>
              <w:ind w:right="57"/>
              <w:rPr>
                <w:rFonts w:asciiTheme="minorHAnsi" w:hAnsiTheme="minorHAnsi" w:cstheme="minorHAnsi"/>
                <w:iCs/>
                <w:sz w:val="20"/>
                <w:szCs w:val="20"/>
              </w:rPr>
            </w:pPr>
            <w:r w:rsidRPr="007F27F2">
              <w:rPr>
                <w:rFonts w:asciiTheme="minorHAnsi" w:hAnsiTheme="minorHAnsi" w:cstheme="minorHAnsi"/>
                <w:iCs/>
                <w:sz w:val="18"/>
                <w:szCs w:val="18"/>
              </w:rPr>
              <w:t>Engagement in writing moderation around the ‘Teaching and Learning Cycle including two trio visits.</w:t>
            </w:r>
          </w:p>
        </w:tc>
      </w:tr>
    </w:tbl>
    <w:p w14:paraId="09B568C2" w14:textId="71178B7D" w:rsidR="00AB404F" w:rsidRDefault="00AB404F"/>
    <w:p w14:paraId="2F4F2170" w14:textId="77777777" w:rsidR="00C140CD" w:rsidRDefault="00C140CD"/>
    <w:tbl>
      <w:tblPr>
        <w:tblStyle w:val="TableGrid"/>
        <w:tblW w:w="15168" w:type="dxa"/>
        <w:tblInd w:w="-572"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Look w:val="04A0" w:firstRow="1" w:lastRow="0" w:firstColumn="1" w:lastColumn="0" w:noHBand="0" w:noVBand="1"/>
      </w:tblPr>
      <w:tblGrid>
        <w:gridCol w:w="1985"/>
        <w:gridCol w:w="2693"/>
        <w:gridCol w:w="3402"/>
        <w:gridCol w:w="992"/>
        <w:gridCol w:w="1560"/>
        <w:gridCol w:w="4536"/>
      </w:tblGrid>
      <w:tr w:rsidR="00310423" w:rsidRPr="001F3F2F" w14:paraId="42A3CC71" w14:textId="77777777" w:rsidTr="007E7F1B">
        <w:trPr>
          <w:trHeight w:hRule="exact" w:val="436"/>
        </w:trPr>
        <w:tc>
          <w:tcPr>
            <w:tcW w:w="151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4E9A675" w14:textId="0D569B75" w:rsidR="00310423" w:rsidRPr="001F3F2F" w:rsidRDefault="00310423" w:rsidP="00407590">
            <w:pPr>
              <w:pStyle w:val="western"/>
              <w:spacing w:before="0" w:beforeAutospacing="0"/>
              <w:ind w:right="57"/>
              <w:rPr>
                <w:rFonts w:asciiTheme="minorHAnsi" w:hAnsiTheme="minorHAnsi" w:cstheme="minorHAnsi"/>
                <w:b/>
                <w:bCs/>
                <w:sz w:val="24"/>
                <w:szCs w:val="24"/>
              </w:rPr>
            </w:pPr>
            <w:r w:rsidRPr="001F3F2F">
              <w:rPr>
                <w:rFonts w:asciiTheme="minorHAnsi" w:hAnsiTheme="minorHAnsi" w:cstheme="minorHAnsi"/>
                <w:b/>
                <w:bCs/>
                <w:sz w:val="24"/>
                <w:szCs w:val="24"/>
              </w:rPr>
              <w:t xml:space="preserve">Improvement Priority </w:t>
            </w:r>
            <w:r>
              <w:rPr>
                <w:rFonts w:asciiTheme="minorHAnsi" w:hAnsiTheme="minorHAnsi" w:cstheme="minorHAnsi"/>
                <w:b/>
                <w:bCs/>
                <w:sz w:val="24"/>
                <w:szCs w:val="24"/>
              </w:rPr>
              <w:t>3</w:t>
            </w:r>
            <w:r w:rsidRPr="001F3F2F">
              <w:rPr>
                <w:rFonts w:asciiTheme="minorHAnsi" w:hAnsiTheme="minorHAnsi" w:cstheme="minorHAnsi"/>
                <w:b/>
                <w:bCs/>
                <w:sz w:val="24"/>
                <w:szCs w:val="24"/>
              </w:rPr>
              <w:t xml:space="preserve"> </w:t>
            </w:r>
            <w:r>
              <w:rPr>
                <w:rFonts w:asciiTheme="minorHAnsi" w:hAnsiTheme="minorHAnsi" w:cstheme="minorHAnsi"/>
                <w:b/>
                <w:bCs/>
                <w:sz w:val="24"/>
                <w:szCs w:val="24"/>
              </w:rPr>
              <w:t>–</w:t>
            </w:r>
            <w:r w:rsidRPr="001F3F2F">
              <w:rPr>
                <w:rFonts w:asciiTheme="minorHAnsi" w:hAnsiTheme="minorHAnsi" w:cstheme="minorHAnsi"/>
                <w:b/>
                <w:bCs/>
                <w:sz w:val="24"/>
                <w:szCs w:val="24"/>
              </w:rPr>
              <w:t xml:space="preserve"> </w:t>
            </w:r>
            <w:r w:rsidR="007C7B20" w:rsidRPr="002C3FF0">
              <w:rPr>
                <w:rFonts w:asciiTheme="minorHAnsi" w:hAnsiTheme="minorHAnsi" w:cstheme="minorHAnsi"/>
                <w:b/>
                <w:bCs/>
                <w:sz w:val="24"/>
                <w:szCs w:val="24"/>
              </w:rPr>
              <w:t>Cluster based approach to skills development through practitioner enquiry</w:t>
            </w:r>
          </w:p>
        </w:tc>
      </w:tr>
      <w:tr w:rsidR="00F006A9" w:rsidRPr="001F3F2F" w14:paraId="0116D063" w14:textId="77777777" w:rsidTr="00F006A9">
        <w:trPr>
          <w:trHeight w:hRule="exact" w:val="1872"/>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20E6E14C" w14:textId="77777777" w:rsidR="00F006A9" w:rsidRPr="001F3F2F" w:rsidRDefault="00F006A9" w:rsidP="00F006A9">
            <w:pPr>
              <w:pStyle w:val="western"/>
              <w:spacing w:before="0" w:beforeAutospacing="0"/>
              <w:ind w:right="57"/>
              <w:rPr>
                <w:rFonts w:asciiTheme="minorHAnsi" w:hAnsiTheme="minorHAnsi" w:cstheme="minorHAnsi"/>
                <w:b/>
                <w:bCs/>
              </w:rPr>
            </w:pPr>
            <w:r w:rsidRPr="001F3F2F">
              <w:rPr>
                <w:rFonts w:asciiTheme="minorHAnsi" w:hAnsiTheme="minorHAnsi" w:cstheme="minorHAnsi"/>
                <w:b/>
                <w:bCs/>
              </w:rPr>
              <w:t>HGIOS/HGIOELC QIs</w:t>
            </w:r>
          </w:p>
          <w:p w14:paraId="28409E71" w14:textId="77777777" w:rsidR="007C7B20" w:rsidRDefault="007C7B20" w:rsidP="007C7B20">
            <w:pPr>
              <w:pStyle w:val="western"/>
              <w:spacing w:before="0" w:beforeAutospacing="0"/>
              <w:ind w:right="57"/>
              <w:jc w:val="center"/>
              <w:rPr>
                <w:rFonts w:asciiTheme="minorHAnsi" w:hAnsiTheme="minorHAnsi" w:cstheme="minorHAnsi"/>
                <w:b/>
                <w:bCs/>
              </w:rPr>
            </w:pPr>
            <w:r>
              <w:rPr>
                <w:rFonts w:asciiTheme="minorHAnsi" w:hAnsiTheme="minorHAnsi" w:cstheme="minorHAnsi"/>
                <w:b/>
                <w:bCs/>
              </w:rPr>
              <w:t xml:space="preserve">1.3 </w:t>
            </w:r>
          </w:p>
          <w:p w14:paraId="520B2885" w14:textId="77777777" w:rsidR="007C7B20" w:rsidRDefault="007C7B20" w:rsidP="007C7B20">
            <w:pPr>
              <w:pStyle w:val="western"/>
              <w:spacing w:before="0" w:beforeAutospacing="0"/>
              <w:ind w:right="57"/>
              <w:jc w:val="center"/>
              <w:rPr>
                <w:rFonts w:asciiTheme="minorHAnsi" w:hAnsiTheme="minorHAnsi" w:cstheme="minorHAnsi"/>
                <w:b/>
                <w:bCs/>
              </w:rPr>
            </w:pPr>
            <w:r>
              <w:rPr>
                <w:rFonts w:asciiTheme="minorHAnsi" w:hAnsiTheme="minorHAnsi" w:cstheme="minorHAnsi"/>
                <w:b/>
                <w:bCs/>
              </w:rPr>
              <w:t xml:space="preserve">2.3 </w:t>
            </w:r>
          </w:p>
          <w:p w14:paraId="545DD6B5" w14:textId="111E5D7F" w:rsidR="00F006A9" w:rsidRPr="001F3F2F" w:rsidRDefault="007C7B20" w:rsidP="007C7B20">
            <w:pPr>
              <w:pStyle w:val="western"/>
              <w:spacing w:before="0" w:beforeAutospacing="0"/>
              <w:ind w:right="57"/>
              <w:jc w:val="center"/>
              <w:rPr>
                <w:rFonts w:asciiTheme="minorHAnsi" w:hAnsiTheme="minorHAnsi" w:cstheme="minorHAnsi"/>
                <w:b/>
                <w:bCs/>
              </w:rPr>
            </w:pPr>
            <w:r>
              <w:rPr>
                <w:rFonts w:asciiTheme="minorHAnsi" w:hAnsiTheme="minorHAnsi" w:cstheme="minorHAnsi"/>
                <w:b/>
                <w:bCs/>
              </w:rPr>
              <w:t>3.3</w:t>
            </w: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tcPr>
          <w:p w14:paraId="64E1AF0B" w14:textId="77777777" w:rsidR="00F006A9" w:rsidRPr="00310423" w:rsidRDefault="00F006A9" w:rsidP="00F006A9">
            <w:pPr>
              <w:pStyle w:val="Default"/>
              <w:rPr>
                <w:rFonts w:asciiTheme="minorHAnsi" w:hAnsiTheme="minorHAnsi" w:cstheme="minorHAnsi"/>
                <w:b/>
                <w:bCs/>
                <w:iCs/>
                <w:sz w:val="22"/>
                <w:szCs w:val="22"/>
              </w:rPr>
            </w:pPr>
            <w:r w:rsidRPr="00310423">
              <w:rPr>
                <w:rFonts w:asciiTheme="minorHAnsi" w:hAnsiTheme="minorHAnsi" w:cstheme="minorHAnsi"/>
                <w:b/>
                <w:bCs/>
                <w:iCs/>
                <w:sz w:val="22"/>
                <w:szCs w:val="22"/>
              </w:rPr>
              <w:t>NIF Priorities</w:t>
            </w:r>
          </w:p>
          <w:p w14:paraId="0E5A5EEF" w14:textId="77777777" w:rsidR="007C7B20" w:rsidRPr="002C3FF0" w:rsidRDefault="007C7B20" w:rsidP="007C7B20">
            <w:pPr>
              <w:pStyle w:val="ListParagraph"/>
              <w:numPr>
                <w:ilvl w:val="0"/>
                <w:numId w:val="13"/>
              </w:numPr>
              <w:ind w:left="173" w:hanging="155"/>
              <w:rPr>
                <w:rFonts w:ascii="Arial" w:hAnsi="Arial" w:cs="Arial"/>
                <w:sz w:val="18"/>
                <w:szCs w:val="18"/>
              </w:rPr>
            </w:pPr>
            <w:r w:rsidRPr="002C3FF0">
              <w:rPr>
                <w:rFonts w:ascii="Arial" w:hAnsi="Arial" w:cs="Arial"/>
                <w:sz w:val="18"/>
                <w:szCs w:val="18"/>
              </w:rPr>
              <w:t xml:space="preserve">Placing the human rights and needs of every child and young person at the centre of </w:t>
            </w:r>
            <w:proofErr w:type="gramStart"/>
            <w:r w:rsidRPr="002C3FF0">
              <w:rPr>
                <w:rFonts w:ascii="Arial" w:hAnsi="Arial" w:cs="Arial"/>
                <w:sz w:val="18"/>
                <w:szCs w:val="18"/>
              </w:rPr>
              <w:t>education</w:t>
            </w:r>
            <w:proofErr w:type="gramEnd"/>
          </w:p>
          <w:p w14:paraId="3BF8BB9C" w14:textId="77777777" w:rsidR="007C7B20" w:rsidRPr="002C3FF0" w:rsidRDefault="007C7B20" w:rsidP="007C7B20">
            <w:pPr>
              <w:pStyle w:val="Default"/>
              <w:numPr>
                <w:ilvl w:val="0"/>
                <w:numId w:val="13"/>
              </w:numPr>
              <w:ind w:left="173" w:hanging="155"/>
              <w:rPr>
                <w:iCs/>
                <w:sz w:val="18"/>
                <w:szCs w:val="18"/>
                <w:highlight w:val="yellow"/>
              </w:rPr>
            </w:pPr>
            <w:r w:rsidRPr="002C3FF0">
              <w:rPr>
                <w:iCs/>
                <w:sz w:val="18"/>
                <w:szCs w:val="18"/>
                <w:highlight w:val="yellow"/>
              </w:rPr>
              <w:t>Improvement in attainment, particularly in literacy and numeracy</w:t>
            </w:r>
          </w:p>
          <w:p w14:paraId="50421FC5" w14:textId="77777777" w:rsidR="007C7B20" w:rsidRPr="002C3FF0" w:rsidRDefault="007C7B20" w:rsidP="007C7B20">
            <w:pPr>
              <w:pStyle w:val="Default"/>
              <w:numPr>
                <w:ilvl w:val="0"/>
                <w:numId w:val="13"/>
              </w:numPr>
              <w:ind w:left="173" w:hanging="155"/>
              <w:rPr>
                <w:sz w:val="18"/>
                <w:szCs w:val="18"/>
                <w:highlight w:val="yellow"/>
              </w:rPr>
            </w:pPr>
            <w:r w:rsidRPr="002C3FF0">
              <w:rPr>
                <w:iCs/>
                <w:sz w:val="18"/>
                <w:szCs w:val="18"/>
                <w:highlight w:val="yellow"/>
              </w:rPr>
              <w:t>Closing the attainment gap between the most and least disadvantaged children</w:t>
            </w:r>
          </w:p>
          <w:p w14:paraId="13C9A914" w14:textId="77777777" w:rsidR="007C7B20" w:rsidRPr="002C3FF0" w:rsidRDefault="007C7B20" w:rsidP="007C7B20">
            <w:pPr>
              <w:pStyle w:val="Default"/>
              <w:numPr>
                <w:ilvl w:val="0"/>
                <w:numId w:val="13"/>
              </w:numPr>
              <w:ind w:left="173" w:hanging="155"/>
              <w:rPr>
                <w:iCs/>
                <w:sz w:val="18"/>
                <w:szCs w:val="18"/>
              </w:rPr>
            </w:pPr>
            <w:r w:rsidRPr="002C3FF0">
              <w:rPr>
                <w:iCs/>
                <w:sz w:val="18"/>
                <w:szCs w:val="18"/>
              </w:rPr>
              <w:t>Improvement in children's and young people’s health and wellbeing</w:t>
            </w:r>
          </w:p>
          <w:p w14:paraId="3A6815F2" w14:textId="77777777" w:rsidR="007C7B20" w:rsidRPr="002C3FF0" w:rsidRDefault="007C7B20" w:rsidP="007C7B20">
            <w:pPr>
              <w:pStyle w:val="Default"/>
              <w:numPr>
                <w:ilvl w:val="0"/>
                <w:numId w:val="13"/>
              </w:numPr>
              <w:ind w:left="173" w:hanging="155"/>
              <w:rPr>
                <w:iCs/>
                <w:sz w:val="18"/>
                <w:szCs w:val="18"/>
              </w:rPr>
            </w:pPr>
            <w:r w:rsidRPr="002C3FF0">
              <w:rPr>
                <w:iCs/>
                <w:sz w:val="18"/>
                <w:szCs w:val="18"/>
                <w:highlight w:val="yellow"/>
              </w:rPr>
              <w:t xml:space="preserve">Improvement in employability skills and sustained, positive school leaver destinations for all young </w:t>
            </w:r>
            <w:proofErr w:type="gramStart"/>
            <w:r w:rsidRPr="002C3FF0">
              <w:rPr>
                <w:iCs/>
                <w:sz w:val="18"/>
                <w:szCs w:val="18"/>
                <w:highlight w:val="yellow"/>
              </w:rPr>
              <w:t>people</w:t>
            </w:r>
            <w:proofErr w:type="gramEnd"/>
            <w:r w:rsidRPr="002C3FF0">
              <w:rPr>
                <w:iCs/>
                <w:sz w:val="18"/>
                <w:szCs w:val="18"/>
              </w:rPr>
              <w:t xml:space="preserve">                                                                                              </w:t>
            </w:r>
          </w:p>
          <w:p w14:paraId="0E3A0186" w14:textId="77777777" w:rsidR="00F006A9" w:rsidRPr="00310423" w:rsidRDefault="00F006A9" w:rsidP="007C7B20">
            <w:pPr>
              <w:pStyle w:val="Default"/>
              <w:numPr>
                <w:ilvl w:val="0"/>
                <w:numId w:val="13"/>
              </w:numPr>
              <w:ind w:left="173" w:hanging="155"/>
              <w:rPr>
                <w:rFonts w:asciiTheme="minorHAnsi" w:hAnsiTheme="minorHAnsi" w:cstheme="minorHAnsi"/>
                <w:b/>
                <w:bCs/>
              </w:rPr>
            </w:pPr>
          </w:p>
        </w:tc>
        <w:tc>
          <w:tcPr>
            <w:tcW w:w="6096" w:type="dxa"/>
            <w:gridSpan w:val="2"/>
            <w:tcBorders>
              <w:top w:val="single" w:sz="4" w:space="0" w:color="auto"/>
              <w:left w:val="single" w:sz="4" w:space="0" w:color="auto"/>
              <w:bottom w:val="single" w:sz="4" w:space="0" w:color="auto"/>
              <w:right w:val="single" w:sz="4" w:space="0" w:color="auto"/>
            </w:tcBorders>
            <w:shd w:val="clear" w:color="auto" w:fill="auto"/>
          </w:tcPr>
          <w:p w14:paraId="4AA1C781" w14:textId="77777777" w:rsidR="00F006A9" w:rsidRPr="00310423" w:rsidRDefault="00F006A9" w:rsidP="00F006A9">
            <w:pPr>
              <w:pStyle w:val="western"/>
              <w:spacing w:before="0" w:beforeAutospacing="0"/>
              <w:ind w:right="57"/>
              <w:rPr>
                <w:rFonts w:asciiTheme="minorHAnsi" w:hAnsiTheme="minorHAnsi" w:cstheme="minorHAnsi"/>
                <w:b/>
                <w:bCs/>
              </w:rPr>
            </w:pPr>
            <w:r w:rsidRPr="00310423">
              <w:rPr>
                <w:rFonts w:asciiTheme="minorHAnsi" w:hAnsiTheme="minorHAnsi" w:cstheme="minorHAnsi"/>
                <w:b/>
                <w:bCs/>
              </w:rPr>
              <w:t>NIF Drivers</w:t>
            </w:r>
          </w:p>
          <w:p w14:paraId="0540560C" w14:textId="0866479A" w:rsidR="007C7B20" w:rsidRPr="002C3FF0" w:rsidRDefault="007C7B20" w:rsidP="002C3FF0">
            <w:pPr>
              <w:pStyle w:val="ListParagraph"/>
              <w:numPr>
                <w:ilvl w:val="0"/>
                <w:numId w:val="33"/>
              </w:numPr>
              <w:rPr>
                <w:rFonts w:asciiTheme="minorHAnsi" w:hAnsiTheme="minorHAnsi" w:cstheme="minorHAnsi"/>
                <w:sz w:val="18"/>
                <w:szCs w:val="18"/>
              </w:rPr>
            </w:pPr>
            <w:r w:rsidRPr="002C3FF0">
              <w:rPr>
                <w:rFonts w:asciiTheme="minorHAnsi" w:hAnsiTheme="minorHAnsi" w:cstheme="minorHAnsi"/>
                <w:sz w:val="18"/>
                <w:szCs w:val="18"/>
                <w:highlight w:val="yellow"/>
              </w:rPr>
              <w:t>School Leadership</w:t>
            </w:r>
            <w:r w:rsidRPr="002C3FF0">
              <w:rPr>
                <w:rFonts w:asciiTheme="minorHAnsi" w:hAnsiTheme="minorHAnsi" w:cstheme="minorHAnsi"/>
                <w:sz w:val="18"/>
                <w:szCs w:val="18"/>
              </w:rPr>
              <w:t xml:space="preserve">      </w:t>
            </w:r>
            <w:r w:rsidR="002C3FF0" w:rsidRPr="002C3FF0">
              <w:rPr>
                <w:rFonts w:asciiTheme="minorHAnsi" w:hAnsiTheme="minorHAnsi" w:cstheme="minorHAnsi"/>
                <w:sz w:val="18"/>
                <w:szCs w:val="18"/>
              </w:rPr>
              <w:t xml:space="preserve"> </w:t>
            </w:r>
            <w:r w:rsidRPr="002C3FF0">
              <w:rPr>
                <w:rFonts w:asciiTheme="minorHAnsi" w:hAnsiTheme="minorHAnsi" w:cstheme="minorHAnsi"/>
                <w:sz w:val="18"/>
                <w:szCs w:val="18"/>
              </w:rPr>
              <w:t xml:space="preserve">  4</w:t>
            </w:r>
            <w:r w:rsidRPr="002C3FF0">
              <w:rPr>
                <w:rFonts w:asciiTheme="minorHAnsi" w:hAnsiTheme="minorHAnsi" w:cstheme="minorHAnsi"/>
                <w:sz w:val="18"/>
                <w:szCs w:val="18"/>
                <w:highlight w:val="yellow"/>
              </w:rPr>
              <w:t>. Assessment of Children’s Progress</w:t>
            </w:r>
          </w:p>
          <w:p w14:paraId="1031ADE1" w14:textId="77777777" w:rsidR="007C7B20" w:rsidRPr="002C3FF0" w:rsidRDefault="007C7B20" w:rsidP="007C7B20">
            <w:pPr>
              <w:pStyle w:val="ListParagraph"/>
              <w:contextualSpacing w:val="0"/>
              <w:rPr>
                <w:rFonts w:asciiTheme="minorHAnsi" w:hAnsiTheme="minorHAnsi" w:cstheme="minorHAnsi"/>
                <w:sz w:val="18"/>
                <w:szCs w:val="18"/>
              </w:rPr>
            </w:pPr>
          </w:p>
          <w:p w14:paraId="5CE847F6" w14:textId="77777777" w:rsidR="007C7B20" w:rsidRPr="002C3FF0" w:rsidRDefault="007C7B20" w:rsidP="007C7B20">
            <w:pPr>
              <w:pStyle w:val="ListParagraph"/>
              <w:numPr>
                <w:ilvl w:val="0"/>
                <w:numId w:val="33"/>
              </w:numPr>
              <w:ind w:left="320" w:hanging="258"/>
              <w:contextualSpacing w:val="0"/>
              <w:rPr>
                <w:rFonts w:asciiTheme="minorHAnsi" w:hAnsiTheme="minorHAnsi" w:cstheme="minorHAnsi"/>
                <w:sz w:val="18"/>
                <w:szCs w:val="18"/>
              </w:rPr>
            </w:pPr>
            <w:r w:rsidRPr="002C3FF0">
              <w:rPr>
                <w:rFonts w:asciiTheme="minorHAnsi" w:hAnsiTheme="minorHAnsi" w:cstheme="minorHAnsi"/>
                <w:sz w:val="18"/>
                <w:szCs w:val="18"/>
                <w:highlight w:val="yellow"/>
              </w:rPr>
              <w:t>Teacher Professionalism</w:t>
            </w:r>
            <w:r w:rsidRPr="002C3FF0">
              <w:rPr>
                <w:rFonts w:asciiTheme="minorHAnsi" w:hAnsiTheme="minorHAnsi" w:cstheme="minorHAnsi"/>
                <w:sz w:val="18"/>
                <w:szCs w:val="18"/>
              </w:rPr>
              <w:t xml:space="preserve">        5. School Improvement</w:t>
            </w:r>
          </w:p>
          <w:p w14:paraId="561D7D2F" w14:textId="77777777" w:rsidR="007C7B20" w:rsidRPr="002C3FF0" w:rsidRDefault="007C7B20" w:rsidP="007C7B20">
            <w:pPr>
              <w:rPr>
                <w:rFonts w:asciiTheme="minorHAnsi" w:hAnsiTheme="minorHAnsi" w:cstheme="minorHAnsi"/>
                <w:sz w:val="18"/>
                <w:szCs w:val="18"/>
              </w:rPr>
            </w:pPr>
          </w:p>
          <w:p w14:paraId="44586597" w14:textId="77777777" w:rsidR="007C7B20" w:rsidRPr="002C3FF0" w:rsidRDefault="007C7B20" w:rsidP="007C7B20">
            <w:pPr>
              <w:pStyle w:val="ListParagraph"/>
              <w:numPr>
                <w:ilvl w:val="0"/>
                <w:numId w:val="33"/>
              </w:numPr>
              <w:ind w:left="320" w:hanging="258"/>
              <w:contextualSpacing w:val="0"/>
              <w:rPr>
                <w:rFonts w:asciiTheme="minorHAnsi" w:hAnsiTheme="minorHAnsi" w:cstheme="minorHAnsi"/>
                <w:sz w:val="18"/>
                <w:szCs w:val="18"/>
              </w:rPr>
            </w:pPr>
            <w:r w:rsidRPr="002C3FF0">
              <w:rPr>
                <w:rFonts w:asciiTheme="minorHAnsi" w:hAnsiTheme="minorHAnsi" w:cstheme="minorHAnsi"/>
                <w:sz w:val="18"/>
                <w:szCs w:val="18"/>
              </w:rPr>
              <w:t xml:space="preserve">Parental Engagement             6. </w:t>
            </w:r>
            <w:r w:rsidRPr="002C3FF0">
              <w:rPr>
                <w:rFonts w:asciiTheme="minorHAnsi" w:hAnsiTheme="minorHAnsi" w:cstheme="minorHAnsi"/>
                <w:sz w:val="18"/>
                <w:szCs w:val="18"/>
                <w:highlight w:val="yellow"/>
              </w:rPr>
              <w:t>Performance Information</w:t>
            </w:r>
          </w:p>
          <w:p w14:paraId="301BF69B" w14:textId="77777777" w:rsidR="00F006A9" w:rsidRPr="00310423" w:rsidRDefault="00F006A9" w:rsidP="00F006A9">
            <w:pPr>
              <w:pStyle w:val="western"/>
              <w:spacing w:before="0" w:beforeAutospacing="0"/>
              <w:ind w:right="57"/>
              <w:rPr>
                <w:rFonts w:asciiTheme="minorHAnsi" w:hAnsiTheme="minorHAnsi" w:cstheme="minorHAnsi"/>
                <w:b/>
                <w:bCs/>
              </w:rPr>
            </w:pPr>
          </w:p>
          <w:p w14:paraId="1FD31D46" w14:textId="77777777" w:rsidR="00F006A9" w:rsidRPr="00310423" w:rsidRDefault="00F006A9" w:rsidP="00F006A9">
            <w:pPr>
              <w:pStyle w:val="western"/>
              <w:spacing w:before="0" w:beforeAutospacing="0"/>
              <w:ind w:right="57"/>
              <w:rPr>
                <w:rFonts w:asciiTheme="minorHAnsi" w:hAnsiTheme="minorHAnsi" w:cstheme="minorHAnsi"/>
                <w:b/>
                <w:bCs/>
                <w:i/>
                <w:iCs/>
                <w:color w:val="FF0000"/>
                <w:sz w:val="20"/>
                <w:szCs w:val="20"/>
              </w:rPr>
            </w:pPr>
          </w:p>
        </w:tc>
      </w:tr>
      <w:tr w:rsidR="00310423" w:rsidRPr="001F3F2F" w14:paraId="56D33727" w14:textId="77777777" w:rsidTr="00911FEE">
        <w:trPr>
          <w:trHeight w:hRule="exact" w:val="565"/>
        </w:trPr>
        <w:tc>
          <w:tcPr>
            <w:tcW w:w="467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D51186" w14:textId="77777777" w:rsidR="007E7F1B" w:rsidRDefault="007E7F1B" w:rsidP="007E7F1B">
            <w:pPr>
              <w:pStyle w:val="western"/>
              <w:spacing w:before="0" w:beforeAutospacing="0"/>
              <w:ind w:right="57"/>
              <w:jc w:val="center"/>
              <w:rPr>
                <w:rFonts w:asciiTheme="minorHAnsi" w:hAnsiTheme="minorHAnsi" w:cstheme="minorHAnsi"/>
                <w:b/>
                <w:bCs/>
              </w:rPr>
            </w:pPr>
          </w:p>
          <w:p w14:paraId="63452427" w14:textId="0C7A0316" w:rsidR="00310423" w:rsidRPr="001F3F2F" w:rsidRDefault="00310423" w:rsidP="007E7F1B">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Rationale for change</w:t>
            </w:r>
          </w:p>
          <w:p w14:paraId="6E88E33A" w14:textId="77777777" w:rsidR="00310423" w:rsidRPr="001F3F2F" w:rsidRDefault="00310423" w:rsidP="00407590">
            <w:pPr>
              <w:pStyle w:val="western"/>
              <w:spacing w:before="0" w:beforeAutospacing="0"/>
              <w:ind w:right="57"/>
              <w:jc w:val="center"/>
              <w:rPr>
                <w:rFonts w:asciiTheme="minorHAnsi" w:hAnsiTheme="minorHAnsi" w:cstheme="minorHAnsi"/>
                <w:b/>
                <w:bCs/>
              </w:rPr>
            </w:pPr>
          </w:p>
        </w:tc>
        <w:tc>
          <w:tcPr>
            <w:tcW w:w="34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1A7C4E" w14:textId="77777777" w:rsidR="007E7F1B" w:rsidRDefault="007E7F1B" w:rsidP="00C140CD">
            <w:pPr>
              <w:pStyle w:val="western"/>
              <w:spacing w:before="0" w:beforeAutospacing="0"/>
              <w:ind w:right="57"/>
              <w:jc w:val="center"/>
              <w:rPr>
                <w:rFonts w:asciiTheme="minorHAnsi" w:hAnsiTheme="minorHAnsi" w:cstheme="minorHAnsi"/>
                <w:b/>
                <w:bCs/>
              </w:rPr>
            </w:pPr>
          </w:p>
          <w:p w14:paraId="1482256E" w14:textId="6C0E13CC" w:rsidR="00310423" w:rsidRPr="001F3F2F" w:rsidRDefault="00310423" w:rsidP="00C140CD">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Outcome and Expected Impact</w:t>
            </w:r>
          </w:p>
        </w:tc>
        <w:tc>
          <w:tcPr>
            <w:tcW w:w="255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E14843" w14:textId="77777777" w:rsidR="007E7F1B" w:rsidRDefault="007E7F1B" w:rsidP="00407590">
            <w:pPr>
              <w:pStyle w:val="western"/>
              <w:spacing w:before="0" w:beforeAutospacing="0"/>
              <w:ind w:right="57"/>
              <w:jc w:val="center"/>
              <w:rPr>
                <w:rFonts w:asciiTheme="minorHAnsi" w:hAnsiTheme="minorHAnsi" w:cstheme="minorHAnsi"/>
                <w:b/>
                <w:bCs/>
              </w:rPr>
            </w:pPr>
          </w:p>
          <w:p w14:paraId="5FE29C17" w14:textId="5A1FBEA3" w:rsidR="00310423" w:rsidRPr="001F3F2F" w:rsidRDefault="00310423"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Measures</w:t>
            </w:r>
          </w:p>
        </w:tc>
        <w:tc>
          <w:tcPr>
            <w:tcW w:w="45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74E9DE" w14:textId="77777777" w:rsidR="007E7F1B" w:rsidRDefault="007E7F1B" w:rsidP="00407590">
            <w:pPr>
              <w:pStyle w:val="western"/>
              <w:spacing w:before="0" w:beforeAutospacing="0"/>
              <w:ind w:right="57"/>
              <w:jc w:val="center"/>
              <w:rPr>
                <w:rFonts w:asciiTheme="minorHAnsi" w:hAnsiTheme="minorHAnsi" w:cstheme="minorHAnsi"/>
                <w:b/>
                <w:bCs/>
              </w:rPr>
            </w:pPr>
          </w:p>
          <w:p w14:paraId="138B01DD" w14:textId="739DEC08" w:rsidR="00310423" w:rsidRPr="001F3F2F" w:rsidRDefault="00310423" w:rsidP="00407590">
            <w:pPr>
              <w:pStyle w:val="western"/>
              <w:spacing w:before="0" w:beforeAutospacing="0"/>
              <w:ind w:right="57"/>
              <w:jc w:val="center"/>
              <w:rPr>
                <w:rFonts w:asciiTheme="minorHAnsi" w:hAnsiTheme="minorHAnsi" w:cstheme="minorHAnsi"/>
                <w:b/>
                <w:bCs/>
              </w:rPr>
            </w:pPr>
            <w:r w:rsidRPr="001F3F2F">
              <w:rPr>
                <w:rFonts w:asciiTheme="minorHAnsi" w:hAnsiTheme="minorHAnsi" w:cstheme="minorHAnsi"/>
                <w:b/>
                <w:bCs/>
              </w:rPr>
              <w:t>Intervention</w:t>
            </w:r>
            <w:r w:rsidR="00C140CD">
              <w:rPr>
                <w:rFonts w:asciiTheme="minorHAnsi" w:hAnsiTheme="minorHAnsi" w:cstheme="minorHAnsi"/>
                <w:b/>
                <w:bCs/>
              </w:rPr>
              <w:t>s</w:t>
            </w:r>
          </w:p>
        </w:tc>
      </w:tr>
      <w:tr w:rsidR="002C3FF0" w:rsidRPr="002C3FF0" w14:paraId="3BC322F2" w14:textId="77777777" w:rsidTr="00911FEE">
        <w:trPr>
          <w:trHeight w:val="4531"/>
        </w:trPr>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729738A3" w14:textId="77777777" w:rsidR="002C3FF0" w:rsidRPr="007F27F2" w:rsidRDefault="002C3FF0" w:rsidP="002C3FF0">
            <w:pPr>
              <w:pStyle w:val="western"/>
              <w:spacing w:before="0" w:beforeAutospacing="0"/>
              <w:ind w:right="57"/>
              <w:rPr>
                <w:rFonts w:asciiTheme="minorHAnsi" w:hAnsiTheme="minorHAnsi" w:cstheme="minorHAnsi"/>
                <w:bCs/>
                <w:sz w:val="18"/>
                <w:szCs w:val="18"/>
              </w:rPr>
            </w:pPr>
            <w:r w:rsidRPr="007F27F2">
              <w:rPr>
                <w:rFonts w:asciiTheme="minorHAnsi" w:hAnsiTheme="minorHAnsi" w:cstheme="minorHAnsi"/>
                <w:bCs/>
                <w:sz w:val="18"/>
                <w:szCs w:val="18"/>
              </w:rPr>
              <w:t>2023-2028</w:t>
            </w:r>
          </w:p>
          <w:p w14:paraId="2E64BA67" w14:textId="77777777" w:rsidR="002C3FF0" w:rsidRPr="007F27F2" w:rsidRDefault="002C3FF0" w:rsidP="002C3FF0">
            <w:pPr>
              <w:pStyle w:val="western"/>
              <w:spacing w:before="0" w:beforeAutospacing="0"/>
              <w:ind w:right="57"/>
              <w:rPr>
                <w:rFonts w:asciiTheme="minorHAnsi" w:hAnsiTheme="minorHAnsi" w:cstheme="minorHAnsi"/>
                <w:bCs/>
                <w:sz w:val="18"/>
                <w:szCs w:val="18"/>
              </w:rPr>
            </w:pPr>
            <w:r w:rsidRPr="007F27F2">
              <w:rPr>
                <w:rFonts w:asciiTheme="minorHAnsi" w:hAnsiTheme="minorHAnsi" w:cstheme="minorHAnsi"/>
                <w:bCs/>
                <w:sz w:val="18"/>
                <w:szCs w:val="18"/>
              </w:rPr>
              <w:t xml:space="preserve">As part of their learner journey, all children and young people are entitled to experience a coherent curriculum from 3 – 18, in order that they </w:t>
            </w:r>
            <w:proofErr w:type="gramStart"/>
            <w:r w:rsidRPr="007F27F2">
              <w:rPr>
                <w:rFonts w:asciiTheme="minorHAnsi" w:hAnsiTheme="minorHAnsi" w:cstheme="minorHAnsi"/>
                <w:bCs/>
                <w:sz w:val="18"/>
                <w:szCs w:val="18"/>
              </w:rPr>
              <w:t>have the opportunities to</w:t>
            </w:r>
            <w:proofErr w:type="gramEnd"/>
            <w:r w:rsidRPr="007F27F2">
              <w:rPr>
                <w:rFonts w:asciiTheme="minorHAnsi" w:hAnsiTheme="minorHAnsi" w:cstheme="minorHAnsi"/>
                <w:bCs/>
                <w:sz w:val="18"/>
                <w:szCs w:val="18"/>
              </w:rPr>
              <w:t xml:space="preserve"> develop the knowledge, skills and attributes they need to adapt, think critically and flourish in today’s world (Cluster)</w:t>
            </w:r>
          </w:p>
          <w:p w14:paraId="694FDE8D" w14:textId="77777777" w:rsidR="002C3FF0" w:rsidRDefault="002C3FF0" w:rsidP="002C3FF0">
            <w:pPr>
              <w:pStyle w:val="western"/>
              <w:spacing w:before="0" w:beforeAutospacing="0"/>
              <w:ind w:right="57"/>
              <w:rPr>
                <w:rFonts w:asciiTheme="minorHAnsi" w:hAnsiTheme="minorHAnsi" w:cstheme="minorHAnsi"/>
                <w:bCs/>
                <w:sz w:val="18"/>
                <w:szCs w:val="18"/>
              </w:rPr>
            </w:pPr>
          </w:p>
          <w:p w14:paraId="47EE9A72" w14:textId="77777777" w:rsidR="00911FEE" w:rsidRPr="007F27F2" w:rsidRDefault="00911FEE" w:rsidP="002C3FF0">
            <w:pPr>
              <w:pStyle w:val="western"/>
              <w:spacing w:before="0" w:beforeAutospacing="0"/>
              <w:ind w:right="57"/>
              <w:rPr>
                <w:rFonts w:asciiTheme="minorHAnsi" w:hAnsiTheme="minorHAnsi" w:cstheme="minorHAnsi"/>
                <w:bCs/>
                <w:sz w:val="18"/>
                <w:szCs w:val="18"/>
              </w:rPr>
            </w:pPr>
          </w:p>
          <w:p w14:paraId="4EBFA0E2" w14:textId="466F1B26" w:rsidR="002C3FF0" w:rsidRPr="007F27F2" w:rsidRDefault="002C3FF0" w:rsidP="002C3FF0">
            <w:pPr>
              <w:pStyle w:val="western"/>
              <w:spacing w:before="0" w:beforeAutospacing="0"/>
              <w:ind w:right="57"/>
              <w:rPr>
                <w:rFonts w:asciiTheme="minorHAnsi" w:hAnsiTheme="minorHAnsi" w:cstheme="minorHAnsi"/>
                <w:bCs/>
                <w:sz w:val="18"/>
                <w:szCs w:val="18"/>
              </w:rPr>
            </w:pPr>
            <w:r w:rsidRPr="007F27F2">
              <w:rPr>
                <w:rFonts w:asciiTheme="minorHAnsi" w:hAnsiTheme="minorHAnsi" w:cstheme="minorHAnsi"/>
                <w:bCs/>
                <w:sz w:val="18"/>
                <w:szCs w:val="18"/>
              </w:rPr>
              <w:t>2024-2025</w:t>
            </w:r>
          </w:p>
          <w:p w14:paraId="3BBDE8FD" w14:textId="1492BE77" w:rsidR="002C3FF0" w:rsidRPr="007F27F2" w:rsidRDefault="002C3FF0" w:rsidP="002C3FF0">
            <w:pPr>
              <w:pStyle w:val="western"/>
              <w:spacing w:before="0" w:beforeAutospacing="0"/>
              <w:ind w:right="57"/>
              <w:rPr>
                <w:rFonts w:asciiTheme="minorHAnsi" w:hAnsiTheme="minorHAnsi" w:cstheme="minorHAnsi"/>
                <w:bCs/>
                <w:sz w:val="18"/>
                <w:szCs w:val="18"/>
              </w:rPr>
            </w:pPr>
            <w:r w:rsidRPr="007F27F2">
              <w:rPr>
                <w:rFonts w:asciiTheme="minorHAnsi" w:hAnsiTheme="minorHAnsi" w:cstheme="minorHAnsi"/>
                <w:bCs/>
                <w:sz w:val="18"/>
                <w:szCs w:val="18"/>
              </w:rPr>
              <w:t xml:space="preserve">Through cluster HT professional dialogue, it was evident that differing approaches to skills development was impacting on the application of skills as pupils progressed through the BGE. It was agreed that a cluster approach was required to provide a more consistent experience for pupils with a shared language of skills. </w:t>
            </w:r>
          </w:p>
          <w:p w14:paraId="22C4AE28" w14:textId="77777777" w:rsidR="002C3FF0" w:rsidRPr="007F27F2" w:rsidRDefault="002C3FF0" w:rsidP="002C3FF0">
            <w:pPr>
              <w:pStyle w:val="western"/>
              <w:spacing w:before="0" w:beforeAutospacing="0"/>
              <w:ind w:right="57"/>
              <w:rPr>
                <w:rFonts w:asciiTheme="minorHAnsi" w:hAnsiTheme="minorHAnsi" w:cstheme="minorHAnsi"/>
                <w:bCs/>
                <w:sz w:val="18"/>
                <w:szCs w:val="18"/>
              </w:rPr>
            </w:pPr>
          </w:p>
          <w:p w14:paraId="34DEDF52" w14:textId="29AC3FCA" w:rsidR="002C3FF0" w:rsidRPr="007F27F2" w:rsidRDefault="002C3FF0" w:rsidP="002C3FF0">
            <w:pPr>
              <w:pStyle w:val="western"/>
              <w:spacing w:before="0" w:beforeAutospacing="0"/>
              <w:ind w:right="57"/>
              <w:rPr>
                <w:rFonts w:asciiTheme="minorHAnsi" w:hAnsiTheme="minorHAnsi" w:cstheme="minorHAnsi"/>
                <w:bCs/>
                <w:sz w:val="18"/>
                <w:szCs w:val="18"/>
              </w:rPr>
            </w:pPr>
            <w:r w:rsidRPr="007F27F2">
              <w:rPr>
                <w:rFonts w:asciiTheme="minorHAnsi" w:hAnsiTheme="minorHAnsi" w:cstheme="minorHAnsi"/>
                <w:bCs/>
                <w:sz w:val="18"/>
                <w:szCs w:val="18"/>
              </w:rPr>
              <w:t>Our self-evaluation using HGIOS 4 quality indicators and level 5 illustrations and as part of PRD process, staff identified the development of digital, outdoor learning and implementation of play pedagogy/inquiry-based learning and skills development throughout the school as a continued priority.</w:t>
            </w:r>
          </w:p>
          <w:p w14:paraId="652A1FE2" w14:textId="77777777" w:rsidR="002C3FF0" w:rsidRPr="007F27F2" w:rsidRDefault="002C3FF0" w:rsidP="002C3FF0">
            <w:pPr>
              <w:pStyle w:val="western"/>
              <w:spacing w:before="0" w:beforeAutospacing="0"/>
              <w:ind w:right="57"/>
              <w:rPr>
                <w:rFonts w:asciiTheme="minorHAnsi" w:hAnsiTheme="minorHAnsi" w:cstheme="minorHAnsi"/>
                <w:bCs/>
                <w:sz w:val="18"/>
                <w:szCs w:val="18"/>
              </w:rPr>
            </w:pPr>
          </w:p>
          <w:p w14:paraId="7FF7B206" w14:textId="5017E466" w:rsidR="002C3FF0" w:rsidRPr="002C3FF0" w:rsidRDefault="002C3FF0" w:rsidP="002C3FF0">
            <w:pPr>
              <w:pStyle w:val="western"/>
              <w:spacing w:before="0" w:beforeAutospacing="0"/>
              <w:ind w:right="57"/>
              <w:rPr>
                <w:bCs/>
                <w:sz w:val="18"/>
                <w:szCs w:val="18"/>
              </w:rPr>
            </w:pPr>
            <w:r w:rsidRPr="007F27F2">
              <w:rPr>
                <w:rFonts w:asciiTheme="minorHAnsi" w:hAnsiTheme="minorHAnsi" w:cstheme="minorHAnsi"/>
                <w:bCs/>
                <w:sz w:val="18"/>
                <w:szCs w:val="18"/>
              </w:rPr>
              <w:t>P4 – P7 pupil survey indicated an average of 3.8 out of 5 to indicate their confidence level in identifying and discussing skills being developed, their strengths and areas for development.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4E25C5" w14:textId="77777777" w:rsidR="002C3FF0" w:rsidRPr="007F27F2" w:rsidRDefault="002C3FF0" w:rsidP="002C3FF0">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2023-2028</w:t>
            </w:r>
          </w:p>
          <w:p w14:paraId="040BD821" w14:textId="77777777" w:rsidR="002C3FF0" w:rsidRPr="007F27F2" w:rsidRDefault="002C3FF0" w:rsidP="002C3FF0">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A skills framework is developed within the cluster and pupils will be able to reflect upon the skills for learning, life and work they have developed as an integral part of their education/learning experiences and be clear about how all their achievements relate to these.</w:t>
            </w:r>
          </w:p>
          <w:p w14:paraId="48AD9662" w14:textId="77777777" w:rsidR="002C3FF0" w:rsidRPr="007F27F2" w:rsidRDefault="002C3FF0" w:rsidP="002C3FF0">
            <w:pPr>
              <w:pStyle w:val="western"/>
              <w:spacing w:before="0" w:beforeAutospacing="0"/>
              <w:ind w:right="57"/>
              <w:rPr>
                <w:rFonts w:asciiTheme="minorHAnsi" w:hAnsiTheme="minorHAnsi" w:cstheme="minorHAnsi"/>
                <w:iCs/>
                <w:sz w:val="18"/>
                <w:szCs w:val="18"/>
              </w:rPr>
            </w:pPr>
          </w:p>
          <w:p w14:paraId="1EA5D285" w14:textId="4DB58B4B" w:rsidR="002C3FF0" w:rsidRPr="007F27F2" w:rsidRDefault="002C3FF0" w:rsidP="002C3FF0">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2024-2025</w:t>
            </w:r>
          </w:p>
          <w:p w14:paraId="5A89F29C" w14:textId="77777777" w:rsidR="002C3FF0" w:rsidRPr="007F27F2" w:rsidRDefault="002C3FF0" w:rsidP="002C3FF0">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By the session end, almost all teaching staff will have an increased awareness, knowledge, and confidence in skills development.</w:t>
            </w:r>
          </w:p>
          <w:p w14:paraId="792D30A5" w14:textId="77777777" w:rsidR="002C3FF0" w:rsidRPr="007F27F2" w:rsidRDefault="002C3FF0" w:rsidP="002C3FF0">
            <w:pPr>
              <w:pStyle w:val="western"/>
              <w:spacing w:before="0" w:beforeAutospacing="0"/>
              <w:ind w:right="57"/>
              <w:rPr>
                <w:rFonts w:asciiTheme="minorHAnsi" w:hAnsiTheme="minorHAnsi" w:cstheme="minorHAnsi"/>
                <w:iCs/>
                <w:sz w:val="18"/>
                <w:szCs w:val="18"/>
              </w:rPr>
            </w:pPr>
          </w:p>
          <w:p w14:paraId="55B0324F" w14:textId="5D04B077" w:rsidR="002C3FF0" w:rsidRPr="007F27F2" w:rsidRDefault="002C3FF0" w:rsidP="002C3FF0">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By the end of the session all pupils will have increased ability to identify and talk about skills</w:t>
            </w:r>
            <w:r w:rsidR="00B56ED5">
              <w:rPr>
                <w:rFonts w:asciiTheme="minorHAnsi" w:hAnsiTheme="minorHAnsi" w:cstheme="minorHAnsi"/>
                <w:iCs/>
                <w:sz w:val="18"/>
                <w:szCs w:val="18"/>
              </w:rPr>
              <w:t xml:space="preserve"> </w:t>
            </w:r>
            <w:proofErr w:type="gramStart"/>
            <w:r w:rsidR="00B56ED5">
              <w:rPr>
                <w:rFonts w:asciiTheme="minorHAnsi" w:hAnsiTheme="minorHAnsi" w:cstheme="minorHAnsi"/>
                <w:iCs/>
                <w:sz w:val="18"/>
                <w:szCs w:val="18"/>
              </w:rPr>
              <w:t>with  an</w:t>
            </w:r>
            <w:proofErr w:type="gramEnd"/>
            <w:r w:rsidR="00B56ED5">
              <w:rPr>
                <w:rFonts w:asciiTheme="minorHAnsi" w:hAnsiTheme="minorHAnsi" w:cstheme="minorHAnsi"/>
                <w:iCs/>
                <w:sz w:val="18"/>
                <w:szCs w:val="18"/>
              </w:rPr>
              <w:t xml:space="preserve"> increase in the average score of P4-7 pupil survey of one point.</w:t>
            </w:r>
          </w:p>
          <w:p w14:paraId="7675D0DD" w14:textId="77777777" w:rsidR="002C3FF0" w:rsidRDefault="002C3FF0" w:rsidP="002C3FF0">
            <w:pPr>
              <w:pStyle w:val="western"/>
              <w:spacing w:before="0" w:beforeAutospacing="0"/>
              <w:ind w:right="57"/>
              <w:rPr>
                <w:iCs/>
                <w:sz w:val="18"/>
                <w:szCs w:val="18"/>
              </w:rPr>
            </w:pPr>
          </w:p>
          <w:p w14:paraId="008D015A" w14:textId="77777777" w:rsidR="00454F85" w:rsidRDefault="00454F85" w:rsidP="002C3FF0">
            <w:pPr>
              <w:pStyle w:val="western"/>
              <w:spacing w:before="0" w:beforeAutospacing="0"/>
              <w:ind w:right="57"/>
              <w:rPr>
                <w:iCs/>
                <w:sz w:val="18"/>
                <w:szCs w:val="18"/>
              </w:rPr>
            </w:pPr>
          </w:p>
          <w:p w14:paraId="1C3E18C6" w14:textId="77777777" w:rsidR="00454F85" w:rsidRDefault="00454F85" w:rsidP="002C3FF0">
            <w:pPr>
              <w:pStyle w:val="western"/>
              <w:spacing w:before="0" w:beforeAutospacing="0"/>
              <w:ind w:right="57"/>
              <w:rPr>
                <w:iCs/>
                <w:sz w:val="18"/>
                <w:szCs w:val="18"/>
              </w:rPr>
            </w:pPr>
          </w:p>
          <w:p w14:paraId="33D99700" w14:textId="77777777" w:rsidR="00454F85" w:rsidRDefault="00454F85" w:rsidP="002C3FF0">
            <w:pPr>
              <w:pStyle w:val="western"/>
              <w:spacing w:before="0" w:beforeAutospacing="0"/>
              <w:ind w:right="57"/>
              <w:rPr>
                <w:iCs/>
                <w:sz w:val="18"/>
                <w:szCs w:val="18"/>
              </w:rPr>
            </w:pPr>
          </w:p>
          <w:p w14:paraId="5C758EBB" w14:textId="77777777" w:rsidR="00454F85" w:rsidRPr="002C3FF0" w:rsidRDefault="00454F85" w:rsidP="002C3FF0">
            <w:pPr>
              <w:pStyle w:val="western"/>
              <w:spacing w:before="0" w:beforeAutospacing="0"/>
              <w:ind w:right="57"/>
              <w:rPr>
                <w:iCs/>
                <w:sz w:val="18"/>
                <w:szCs w:val="18"/>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24DB7CA9" w14:textId="77777777" w:rsidR="002C3FF0" w:rsidRPr="002C3FF0" w:rsidRDefault="002C3FF0" w:rsidP="002C3FF0">
            <w:pPr>
              <w:pStyle w:val="western"/>
              <w:spacing w:before="0"/>
              <w:ind w:right="57"/>
              <w:rPr>
                <w:iCs/>
                <w:sz w:val="18"/>
                <w:szCs w:val="18"/>
              </w:rPr>
            </w:pPr>
          </w:p>
          <w:p w14:paraId="1F941AB7" w14:textId="77777777" w:rsidR="002C3FF0" w:rsidRPr="002C3FF0" w:rsidRDefault="002C3FF0" w:rsidP="002C3FF0">
            <w:pPr>
              <w:pStyle w:val="western"/>
              <w:spacing w:before="0"/>
              <w:ind w:right="57"/>
              <w:rPr>
                <w:iCs/>
                <w:sz w:val="18"/>
                <w:szCs w:val="18"/>
              </w:rPr>
            </w:pPr>
          </w:p>
          <w:p w14:paraId="788556E5" w14:textId="77777777" w:rsidR="002C3FF0" w:rsidRPr="002C3FF0" w:rsidRDefault="002C3FF0" w:rsidP="002C3FF0">
            <w:pPr>
              <w:pStyle w:val="western"/>
              <w:spacing w:before="0"/>
              <w:ind w:right="57"/>
              <w:rPr>
                <w:iCs/>
                <w:sz w:val="18"/>
                <w:szCs w:val="18"/>
              </w:rPr>
            </w:pPr>
          </w:p>
          <w:p w14:paraId="6E11AEB0" w14:textId="77777777" w:rsidR="002C3FF0" w:rsidRDefault="002C3FF0" w:rsidP="002C3FF0">
            <w:pPr>
              <w:pStyle w:val="western"/>
              <w:spacing w:before="0"/>
              <w:ind w:right="57"/>
              <w:rPr>
                <w:iCs/>
                <w:sz w:val="18"/>
                <w:szCs w:val="18"/>
              </w:rPr>
            </w:pPr>
          </w:p>
          <w:p w14:paraId="7CD5EE82" w14:textId="38068B10" w:rsidR="002C3FF0" w:rsidRPr="007F27F2" w:rsidRDefault="002C3FF0" w:rsidP="002C3FF0">
            <w:pPr>
              <w:pStyle w:val="western"/>
              <w:spacing w:before="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Cluster baseline and post survey to evaluate staff’s confidence around skills development. </w:t>
            </w:r>
          </w:p>
          <w:p w14:paraId="362BEDFC" w14:textId="68BE1591" w:rsidR="002C3FF0" w:rsidRPr="007F27F2" w:rsidRDefault="002C3FF0" w:rsidP="002C3FF0">
            <w:pPr>
              <w:pStyle w:val="western"/>
              <w:spacing w:before="0"/>
              <w:ind w:right="57"/>
              <w:rPr>
                <w:rFonts w:asciiTheme="minorHAnsi" w:hAnsiTheme="minorHAnsi" w:cstheme="minorHAnsi"/>
                <w:iCs/>
                <w:sz w:val="18"/>
                <w:szCs w:val="18"/>
              </w:rPr>
            </w:pPr>
            <w:r w:rsidRPr="007F27F2">
              <w:rPr>
                <w:rFonts w:asciiTheme="minorHAnsi" w:hAnsiTheme="minorHAnsi" w:cstheme="minorHAnsi"/>
                <w:iCs/>
                <w:sz w:val="18"/>
                <w:szCs w:val="18"/>
              </w:rPr>
              <w:t>Pupil</w:t>
            </w:r>
            <w:r w:rsidR="007F27F2">
              <w:rPr>
                <w:rFonts w:asciiTheme="minorHAnsi" w:hAnsiTheme="minorHAnsi" w:cstheme="minorHAnsi"/>
                <w:iCs/>
                <w:sz w:val="18"/>
                <w:szCs w:val="18"/>
              </w:rPr>
              <w:t>s</w:t>
            </w:r>
            <w:r w:rsidRPr="007F27F2">
              <w:rPr>
                <w:rFonts w:asciiTheme="minorHAnsi" w:hAnsiTheme="minorHAnsi" w:cstheme="minorHAnsi"/>
                <w:iCs/>
                <w:sz w:val="18"/>
                <w:szCs w:val="18"/>
              </w:rPr>
              <w:t xml:space="preserve"> will undertake a pre and post survey to identify their understanding, </w:t>
            </w:r>
            <w:proofErr w:type="gramStart"/>
            <w:r w:rsidRPr="007F27F2">
              <w:rPr>
                <w:rFonts w:asciiTheme="minorHAnsi" w:hAnsiTheme="minorHAnsi" w:cstheme="minorHAnsi"/>
                <w:iCs/>
                <w:sz w:val="18"/>
                <w:szCs w:val="18"/>
              </w:rPr>
              <w:t>awareness</w:t>
            </w:r>
            <w:proofErr w:type="gramEnd"/>
            <w:r w:rsidRPr="007F27F2">
              <w:rPr>
                <w:rFonts w:asciiTheme="minorHAnsi" w:hAnsiTheme="minorHAnsi" w:cstheme="minorHAnsi"/>
                <w:iCs/>
                <w:sz w:val="18"/>
                <w:szCs w:val="18"/>
              </w:rPr>
              <w:t xml:space="preserve"> and confidence around skills.</w:t>
            </w:r>
          </w:p>
          <w:p w14:paraId="0BB034AF" w14:textId="77777777" w:rsidR="002C3FF0" w:rsidRPr="007F27F2" w:rsidRDefault="002C3FF0" w:rsidP="002C3FF0">
            <w:pPr>
              <w:pStyle w:val="western"/>
              <w:spacing w:before="0"/>
              <w:ind w:right="57"/>
              <w:rPr>
                <w:rFonts w:asciiTheme="minorHAnsi" w:hAnsiTheme="minorHAnsi" w:cstheme="minorHAnsi"/>
                <w:iCs/>
                <w:sz w:val="18"/>
                <w:szCs w:val="18"/>
              </w:rPr>
            </w:pPr>
            <w:r w:rsidRPr="007F27F2">
              <w:rPr>
                <w:rFonts w:asciiTheme="minorHAnsi" w:hAnsiTheme="minorHAnsi" w:cstheme="minorHAnsi"/>
                <w:iCs/>
                <w:sz w:val="18"/>
                <w:szCs w:val="18"/>
              </w:rPr>
              <w:t>Pupil focus groups demonstrate a clear understanding of the skills they are learning and applying in different contexts and those they need to develop further.</w:t>
            </w:r>
          </w:p>
          <w:p w14:paraId="24F19432" w14:textId="77777777" w:rsidR="002C3FF0" w:rsidRPr="002C3FF0" w:rsidRDefault="002C3FF0" w:rsidP="002C3FF0">
            <w:pPr>
              <w:pStyle w:val="western"/>
              <w:spacing w:before="0"/>
              <w:ind w:right="57"/>
              <w:rPr>
                <w:iCs/>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B3BD9F7" w14:textId="77777777" w:rsidR="002C3FF0" w:rsidRPr="007F27F2" w:rsidRDefault="002C3FF0" w:rsidP="002C3FF0">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Practitioner Enquiry, based approach - </w:t>
            </w:r>
          </w:p>
          <w:p w14:paraId="0225A16A" w14:textId="77777777" w:rsidR="002C3FF0" w:rsidRPr="007F27F2" w:rsidRDefault="002C3FF0" w:rsidP="002C3FF0">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Staff will work collaboratively in stage groups across the cluster chaired by a lead practitioner within the year group to focus on</w:t>
            </w:r>
          </w:p>
          <w:p w14:paraId="78AE1A53" w14:textId="77777777" w:rsidR="002C3FF0" w:rsidRPr="007F27F2" w:rsidRDefault="002C3FF0" w:rsidP="002C3FF0">
            <w:pPr>
              <w:pStyle w:val="western"/>
              <w:numPr>
                <w:ilvl w:val="0"/>
                <w:numId w:val="34"/>
              </w:numPr>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Share practice in relation to skills</w:t>
            </w:r>
          </w:p>
          <w:p w14:paraId="4A34D28C" w14:textId="77777777" w:rsidR="002C3FF0" w:rsidRPr="007F27F2" w:rsidRDefault="002C3FF0" w:rsidP="002C3FF0">
            <w:pPr>
              <w:pStyle w:val="western"/>
              <w:numPr>
                <w:ilvl w:val="0"/>
                <w:numId w:val="34"/>
              </w:numPr>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Planning for skills</w:t>
            </w:r>
          </w:p>
          <w:p w14:paraId="677E2118" w14:textId="77777777" w:rsidR="002C3FF0" w:rsidRPr="007F27F2" w:rsidRDefault="002C3FF0" w:rsidP="002C3FF0">
            <w:pPr>
              <w:pStyle w:val="western"/>
              <w:numPr>
                <w:ilvl w:val="0"/>
                <w:numId w:val="34"/>
              </w:numPr>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Research for skills</w:t>
            </w:r>
          </w:p>
          <w:p w14:paraId="6CC8868F" w14:textId="77777777" w:rsidR="002C3FF0" w:rsidRPr="007F27F2" w:rsidRDefault="002C3FF0" w:rsidP="002C3FF0">
            <w:pPr>
              <w:pStyle w:val="western"/>
              <w:numPr>
                <w:ilvl w:val="0"/>
                <w:numId w:val="34"/>
              </w:numPr>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 xml:space="preserve">Create proposal for </w:t>
            </w:r>
            <w:proofErr w:type="gramStart"/>
            <w:r w:rsidRPr="007F27F2">
              <w:rPr>
                <w:rFonts w:asciiTheme="minorHAnsi" w:hAnsiTheme="minorHAnsi" w:cstheme="minorHAnsi"/>
                <w:iCs/>
                <w:sz w:val="18"/>
                <w:szCs w:val="18"/>
              </w:rPr>
              <w:t>implementation</w:t>
            </w:r>
            <w:proofErr w:type="gramEnd"/>
          </w:p>
          <w:p w14:paraId="63DF0AEB" w14:textId="77777777" w:rsidR="002C3FF0" w:rsidRPr="007F27F2" w:rsidRDefault="002C3FF0" w:rsidP="002C3FF0">
            <w:pPr>
              <w:pStyle w:val="western"/>
              <w:numPr>
                <w:ilvl w:val="0"/>
                <w:numId w:val="34"/>
              </w:numPr>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Trial within own environment</w:t>
            </w:r>
          </w:p>
          <w:p w14:paraId="7EB2B3A8" w14:textId="77777777" w:rsidR="002C3FF0" w:rsidRPr="007F27F2" w:rsidRDefault="002C3FF0" w:rsidP="002C3FF0">
            <w:pPr>
              <w:pStyle w:val="western"/>
              <w:numPr>
                <w:ilvl w:val="0"/>
                <w:numId w:val="34"/>
              </w:numPr>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Evaluation</w:t>
            </w:r>
          </w:p>
          <w:p w14:paraId="28A32F84" w14:textId="77777777" w:rsidR="002C3FF0" w:rsidRPr="007F27F2" w:rsidRDefault="002C3FF0" w:rsidP="002C3FF0">
            <w:pPr>
              <w:pStyle w:val="western"/>
              <w:numPr>
                <w:ilvl w:val="0"/>
                <w:numId w:val="34"/>
              </w:numPr>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Share practice/feedback</w:t>
            </w:r>
          </w:p>
          <w:p w14:paraId="17629B9E" w14:textId="77777777" w:rsidR="002C3FF0" w:rsidRPr="007F27F2" w:rsidRDefault="002C3FF0" w:rsidP="002C3FF0">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Working time agreement time of 8 hours over the session.</w:t>
            </w:r>
          </w:p>
          <w:p w14:paraId="3CF8CCDF" w14:textId="77777777" w:rsidR="002C3FF0" w:rsidRPr="007F27F2" w:rsidRDefault="002C3FF0" w:rsidP="002C3FF0">
            <w:pPr>
              <w:pStyle w:val="western"/>
              <w:spacing w:before="0" w:beforeAutospacing="0"/>
              <w:ind w:right="57"/>
              <w:rPr>
                <w:rFonts w:asciiTheme="minorHAnsi" w:hAnsiTheme="minorHAnsi" w:cstheme="minorHAnsi"/>
                <w:iCs/>
                <w:sz w:val="18"/>
                <w:szCs w:val="18"/>
              </w:rPr>
            </w:pPr>
          </w:p>
          <w:p w14:paraId="2FD86400" w14:textId="77777777" w:rsidR="002C3FF0" w:rsidRPr="007F27F2" w:rsidRDefault="002C3FF0" w:rsidP="002C3FF0">
            <w:pPr>
              <w:pStyle w:val="western"/>
              <w:spacing w:before="0" w:beforeAutospacing="0"/>
              <w:ind w:right="57"/>
              <w:rPr>
                <w:rFonts w:asciiTheme="minorHAnsi" w:hAnsiTheme="minorHAnsi" w:cstheme="minorHAnsi"/>
                <w:iCs/>
                <w:sz w:val="18"/>
                <w:szCs w:val="18"/>
              </w:rPr>
            </w:pPr>
            <w:r w:rsidRPr="007F27F2">
              <w:rPr>
                <w:rFonts w:asciiTheme="minorHAnsi" w:hAnsiTheme="minorHAnsi" w:cstheme="minorHAnsi"/>
                <w:iCs/>
                <w:sz w:val="18"/>
                <w:szCs w:val="18"/>
              </w:rPr>
              <w:t>Collegiate calendar/INSET to include dedicated time for staff training, sharing of good practice and evaluation (Working groups/practitioner enquiry within school and other establishments).</w:t>
            </w:r>
          </w:p>
          <w:p w14:paraId="62CF0A18" w14:textId="77777777" w:rsidR="002C3FF0" w:rsidRPr="002C3FF0" w:rsidRDefault="002C3FF0" w:rsidP="002C3FF0">
            <w:pPr>
              <w:pStyle w:val="western"/>
              <w:spacing w:before="0" w:beforeAutospacing="0"/>
              <w:ind w:right="57"/>
              <w:rPr>
                <w:iCs/>
                <w:sz w:val="18"/>
                <w:szCs w:val="18"/>
              </w:rPr>
            </w:pPr>
          </w:p>
        </w:tc>
      </w:tr>
    </w:tbl>
    <w:p w14:paraId="5E0586B0" w14:textId="150CFC16" w:rsidR="00C140CD" w:rsidRDefault="00C140CD" w:rsidP="007E7F1B">
      <w:pPr>
        <w:rPr>
          <w:rFonts w:ascii="Arial" w:hAnsi="Arial" w:cs="Arial"/>
          <w:b/>
          <w:bCs/>
        </w:rPr>
      </w:pPr>
    </w:p>
    <w:p w14:paraId="2E2F8BEB" w14:textId="77777777" w:rsidR="00C140CD" w:rsidRDefault="00C140CD" w:rsidP="008D7C32">
      <w:pPr>
        <w:jc w:val="center"/>
        <w:rPr>
          <w:rFonts w:ascii="Arial" w:hAnsi="Arial" w:cs="Arial"/>
          <w:b/>
          <w:bCs/>
        </w:rPr>
      </w:pPr>
    </w:p>
    <w:p w14:paraId="7C8B1B87" w14:textId="77777777" w:rsidR="008A5E80" w:rsidRDefault="008A5E80" w:rsidP="00150D62">
      <w:pPr>
        <w:rPr>
          <w:rFonts w:ascii="Arial" w:hAnsi="Arial" w:cs="Arial"/>
          <w:b/>
          <w:bCs/>
        </w:rPr>
      </w:pPr>
    </w:p>
    <w:sectPr w:rsidR="008A5E80" w:rsidSect="004F71E8">
      <w:headerReference w:type="default" r:id="rId13"/>
      <w:footerReference w:type="default" r:id="rId14"/>
      <w:pgSz w:w="16838" w:h="11906" w:orient="landscape" w:code="9"/>
      <w:pgMar w:top="720" w:right="720" w:bottom="720" w:left="720" w:header="709" w:footer="709" w:gutter="851"/>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1FB6" w14:textId="77777777" w:rsidR="001C4844" w:rsidRDefault="001C4844">
      <w:r>
        <w:separator/>
      </w:r>
    </w:p>
  </w:endnote>
  <w:endnote w:type="continuationSeparator" w:id="0">
    <w:p w14:paraId="727FF2DB" w14:textId="77777777" w:rsidR="001C4844" w:rsidRDefault="001C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SansPro-Regular">
    <w:altName w:val="Calibri"/>
    <w:panose1 w:val="00000000000000000000"/>
    <w:charset w:val="00"/>
    <w:family w:val="swiss"/>
    <w:notTrueType/>
    <w:pitch w:val="default"/>
    <w:sig w:usb0="00000003" w:usb1="00000000" w:usb2="00000000" w:usb3="00000000" w:csb0="00000001" w:csb1="00000000"/>
  </w:font>
  <w:font w:name="SourceSansPro-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173902"/>
      <w:docPartObj>
        <w:docPartGallery w:val="Page Numbers (Bottom of Page)"/>
        <w:docPartUnique/>
      </w:docPartObj>
    </w:sdtPr>
    <w:sdtEndPr>
      <w:rPr>
        <w:noProof/>
      </w:rPr>
    </w:sdtEndPr>
    <w:sdtContent>
      <w:p w14:paraId="4FC5DBCC" w14:textId="1D598267" w:rsidR="00D01880" w:rsidRDefault="00D018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5F8E46" w14:textId="77777777" w:rsidR="002D36B6" w:rsidRDefault="002D36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5222" w14:textId="77CDE586" w:rsidR="006B360D" w:rsidRDefault="006B360D">
    <w:pPr>
      <w:pStyle w:val="Footer"/>
      <w:pBdr>
        <w:top w:val="single" w:sz="4" w:space="1" w:color="D9D9D9" w:themeColor="background1" w:themeShade="D9"/>
      </w:pBdr>
      <w:jc w:val="right"/>
    </w:pPr>
  </w:p>
  <w:p w14:paraId="557E177C" w14:textId="77777777" w:rsidR="00F92071" w:rsidRDefault="00F920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44F2" w14:textId="77777777" w:rsidR="008D7C32" w:rsidRDefault="008D7C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DA319" w14:textId="77777777" w:rsidR="001C4844" w:rsidRDefault="001C4844">
      <w:r>
        <w:separator/>
      </w:r>
    </w:p>
  </w:footnote>
  <w:footnote w:type="continuationSeparator" w:id="0">
    <w:p w14:paraId="0639BB63" w14:textId="77777777" w:rsidR="001C4844" w:rsidRDefault="001C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DB1C" w14:textId="07228CAB" w:rsidR="0039725A" w:rsidRDefault="0039725A" w:rsidP="003D743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3E30" w14:textId="1AAB7200" w:rsidR="000340EB" w:rsidRDefault="000340EB">
    <w:pPr>
      <w:pStyle w:val="Header"/>
    </w:pPr>
    <w:r>
      <w:object w:dxaOrig="2277" w:dyaOrig="1624" w14:anchorId="12B24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81pt">
          <v:imagedata r:id="rId1" o:title=""/>
        </v:shape>
        <o:OLEObject Type="Embed" ProgID="WordPro.Document" ShapeID="_x0000_i1026" DrawAspect="Content" ObjectID="_1786274437" r:id="rId2">
          <o:FieldCodes>\s</o:FieldCodes>
        </o:OLEObject>
      </w:object>
    </w:r>
  </w:p>
  <w:p w14:paraId="7536EAA2" w14:textId="77777777" w:rsidR="000340EB" w:rsidRDefault="00034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902D" w14:textId="77777777" w:rsidR="0039725A" w:rsidRDefault="0039725A" w:rsidP="003D74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clip_image001"/>
      </v:shape>
    </w:pict>
  </w:numPicBullet>
  <w:abstractNum w:abstractNumId="0" w15:restartNumberingAfterBreak="0">
    <w:nsid w:val="02AE054E"/>
    <w:multiLevelType w:val="hybridMultilevel"/>
    <w:tmpl w:val="5F18A3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718B"/>
    <w:multiLevelType w:val="hybridMultilevel"/>
    <w:tmpl w:val="86C0F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5E43B6"/>
    <w:multiLevelType w:val="hybridMultilevel"/>
    <w:tmpl w:val="D1869E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B01E5"/>
    <w:multiLevelType w:val="hybridMultilevel"/>
    <w:tmpl w:val="EDA69440"/>
    <w:lvl w:ilvl="0" w:tplc="79D8E0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E940109"/>
    <w:multiLevelType w:val="hybridMultilevel"/>
    <w:tmpl w:val="B874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F4B97"/>
    <w:multiLevelType w:val="hybridMultilevel"/>
    <w:tmpl w:val="4ED80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A913A9"/>
    <w:multiLevelType w:val="hybridMultilevel"/>
    <w:tmpl w:val="69A8AF00"/>
    <w:lvl w:ilvl="0" w:tplc="829C08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DCC3F9D"/>
    <w:multiLevelType w:val="hybridMultilevel"/>
    <w:tmpl w:val="ADA41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35D614A"/>
    <w:multiLevelType w:val="hybridMultilevel"/>
    <w:tmpl w:val="2978390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9" w15:restartNumberingAfterBreak="0">
    <w:nsid w:val="2CDF19F5"/>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537D6B"/>
    <w:multiLevelType w:val="hybridMultilevel"/>
    <w:tmpl w:val="9BAC81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1BC262E"/>
    <w:multiLevelType w:val="hybridMultilevel"/>
    <w:tmpl w:val="C18E149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C37D6B"/>
    <w:multiLevelType w:val="hybridMultilevel"/>
    <w:tmpl w:val="AA8A02B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7C2B54"/>
    <w:multiLevelType w:val="hybridMultilevel"/>
    <w:tmpl w:val="FF2278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B7DD8"/>
    <w:multiLevelType w:val="hybridMultilevel"/>
    <w:tmpl w:val="00DC38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0192F"/>
    <w:multiLevelType w:val="hybridMultilevel"/>
    <w:tmpl w:val="F14A26C8"/>
    <w:lvl w:ilvl="0" w:tplc="2D1865B2">
      <w:start w:val="1"/>
      <w:numFmt w:val="decimal"/>
      <w:lvlText w:val="%1."/>
      <w:lvlJc w:val="left"/>
      <w:pPr>
        <w:ind w:left="743" w:hanging="360"/>
      </w:pPr>
      <w:rPr>
        <w:rFonts w:hint="default"/>
      </w:rPr>
    </w:lvl>
    <w:lvl w:ilvl="1" w:tplc="08090019" w:tentative="1">
      <w:start w:val="1"/>
      <w:numFmt w:val="lowerLetter"/>
      <w:lvlText w:val="%2."/>
      <w:lvlJc w:val="left"/>
      <w:pPr>
        <w:ind w:left="1463" w:hanging="360"/>
      </w:pPr>
    </w:lvl>
    <w:lvl w:ilvl="2" w:tplc="0809001B" w:tentative="1">
      <w:start w:val="1"/>
      <w:numFmt w:val="lowerRoman"/>
      <w:lvlText w:val="%3."/>
      <w:lvlJc w:val="right"/>
      <w:pPr>
        <w:ind w:left="2183" w:hanging="180"/>
      </w:pPr>
    </w:lvl>
    <w:lvl w:ilvl="3" w:tplc="0809000F" w:tentative="1">
      <w:start w:val="1"/>
      <w:numFmt w:val="decimal"/>
      <w:lvlText w:val="%4."/>
      <w:lvlJc w:val="left"/>
      <w:pPr>
        <w:ind w:left="2903" w:hanging="360"/>
      </w:pPr>
    </w:lvl>
    <w:lvl w:ilvl="4" w:tplc="08090019" w:tentative="1">
      <w:start w:val="1"/>
      <w:numFmt w:val="lowerLetter"/>
      <w:lvlText w:val="%5."/>
      <w:lvlJc w:val="left"/>
      <w:pPr>
        <w:ind w:left="3623" w:hanging="360"/>
      </w:pPr>
    </w:lvl>
    <w:lvl w:ilvl="5" w:tplc="0809001B" w:tentative="1">
      <w:start w:val="1"/>
      <w:numFmt w:val="lowerRoman"/>
      <w:lvlText w:val="%6."/>
      <w:lvlJc w:val="right"/>
      <w:pPr>
        <w:ind w:left="4343" w:hanging="180"/>
      </w:pPr>
    </w:lvl>
    <w:lvl w:ilvl="6" w:tplc="0809000F" w:tentative="1">
      <w:start w:val="1"/>
      <w:numFmt w:val="decimal"/>
      <w:lvlText w:val="%7."/>
      <w:lvlJc w:val="left"/>
      <w:pPr>
        <w:ind w:left="5063" w:hanging="360"/>
      </w:pPr>
    </w:lvl>
    <w:lvl w:ilvl="7" w:tplc="08090019" w:tentative="1">
      <w:start w:val="1"/>
      <w:numFmt w:val="lowerLetter"/>
      <w:lvlText w:val="%8."/>
      <w:lvlJc w:val="left"/>
      <w:pPr>
        <w:ind w:left="5783" w:hanging="360"/>
      </w:pPr>
    </w:lvl>
    <w:lvl w:ilvl="8" w:tplc="0809001B" w:tentative="1">
      <w:start w:val="1"/>
      <w:numFmt w:val="lowerRoman"/>
      <w:lvlText w:val="%9."/>
      <w:lvlJc w:val="right"/>
      <w:pPr>
        <w:ind w:left="6503" w:hanging="180"/>
      </w:pPr>
    </w:lvl>
  </w:abstractNum>
  <w:abstractNum w:abstractNumId="16" w15:restartNumberingAfterBreak="0">
    <w:nsid w:val="3BF90270"/>
    <w:multiLevelType w:val="hybridMultilevel"/>
    <w:tmpl w:val="462ECBC6"/>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17" w15:restartNumberingAfterBreak="0">
    <w:nsid w:val="406235D1"/>
    <w:multiLevelType w:val="hybridMultilevel"/>
    <w:tmpl w:val="F048A9E0"/>
    <w:lvl w:ilvl="0" w:tplc="03DA0F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5190F00"/>
    <w:multiLevelType w:val="hybridMultilevel"/>
    <w:tmpl w:val="47501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913833"/>
    <w:multiLevelType w:val="hybridMultilevel"/>
    <w:tmpl w:val="5EAC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86CF0"/>
    <w:multiLevelType w:val="hybridMultilevel"/>
    <w:tmpl w:val="F75649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A57033"/>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2D4939"/>
    <w:multiLevelType w:val="hybridMultilevel"/>
    <w:tmpl w:val="AC26C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B04507"/>
    <w:multiLevelType w:val="hybridMultilevel"/>
    <w:tmpl w:val="ABCA0ED8"/>
    <w:lvl w:ilvl="0" w:tplc="89309A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5E153E3"/>
    <w:multiLevelType w:val="hybridMultilevel"/>
    <w:tmpl w:val="5122189E"/>
    <w:lvl w:ilvl="0" w:tplc="EEC0C9E0">
      <w:start w:val="1"/>
      <w:numFmt w:val="decimal"/>
      <w:lvlText w:val="%1."/>
      <w:lvlJc w:val="left"/>
      <w:pPr>
        <w:ind w:left="422" w:hanging="360"/>
      </w:pPr>
      <w:rPr>
        <w:rFonts w:hint="default"/>
      </w:rPr>
    </w:lvl>
    <w:lvl w:ilvl="1" w:tplc="08090019" w:tentative="1">
      <w:start w:val="1"/>
      <w:numFmt w:val="lowerLetter"/>
      <w:lvlText w:val="%2."/>
      <w:lvlJc w:val="left"/>
      <w:pPr>
        <w:ind w:left="1142" w:hanging="360"/>
      </w:pPr>
    </w:lvl>
    <w:lvl w:ilvl="2" w:tplc="0809001B" w:tentative="1">
      <w:start w:val="1"/>
      <w:numFmt w:val="lowerRoman"/>
      <w:lvlText w:val="%3."/>
      <w:lvlJc w:val="right"/>
      <w:pPr>
        <w:ind w:left="1862" w:hanging="180"/>
      </w:pPr>
    </w:lvl>
    <w:lvl w:ilvl="3" w:tplc="0809000F" w:tentative="1">
      <w:start w:val="1"/>
      <w:numFmt w:val="decimal"/>
      <w:lvlText w:val="%4."/>
      <w:lvlJc w:val="left"/>
      <w:pPr>
        <w:ind w:left="2582" w:hanging="360"/>
      </w:pPr>
    </w:lvl>
    <w:lvl w:ilvl="4" w:tplc="08090019" w:tentative="1">
      <w:start w:val="1"/>
      <w:numFmt w:val="lowerLetter"/>
      <w:lvlText w:val="%5."/>
      <w:lvlJc w:val="left"/>
      <w:pPr>
        <w:ind w:left="3302" w:hanging="360"/>
      </w:pPr>
    </w:lvl>
    <w:lvl w:ilvl="5" w:tplc="0809001B" w:tentative="1">
      <w:start w:val="1"/>
      <w:numFmt w:val="lowerRoman"/>
      <w:lvlText w:val="%6."/>
      <w:lvlJc w:val="right"/>
      <w:pPr>
        <w:ind w:left="4022" w:hanging="180"/>
      </w:pPr>
    </w:lvl>
    <w:lvl w:ilvl="6" w:tplc="0809000F" w:tentative="1">
      <w:start w:val="1"/>
      <w:numFmt w:val="decimal"/>
      <w:lvlText w:val="%7."/>
      <w:lvlJc w:val="left"/>
      <w:pPr>
        <w:ind w:left="4742" w:hanging="360"/>
      </w:pPr>
    </w:lvl>
    <w:lvl w:ilvl="7" w:tplc="08090019" w:tentative="1">
      <w:start w:val="1"/>
      <w:numFmt w:val="lowerLetter"/>
      <w:lvlText w:val="%8."/>
      <w:lvlJc w:val="left"/>
      <w:pPr>
        <w:ind w:left="5462" w:hanging="360"/>
      </w:pPr>
    </w:lvl>
    <w:lvl w:ilvl="8" w:tplc="0809001B" w:tentative="1">
      <w:start w:val="1"/>
      <w:numFmt w:val="lowerRoman"/>
      <w:lvlText w:val="%9."/>
      <w:lvlJc w:val="right"/>
      <w:pPr>
        <w:ind w:left="6182" w:hanging="180"/>
      </w:pPr>
    </w:lvl>
  </w:abstractNum>
  <w:abstractNum w:abstractNumId="25" w15:restartNumberingAfterBreak="0">
    <w:nsid w:val="5D27732C"/>
    <w:multiLevelType w:val="hybridMultilevel"/>
    <w:tmpl w:val="6C4067E0"/>
    <w:lvl w:ilvl="0" w:tplc="08090005">
      <w:start w:val="1"/>
      <w:numFmt w:val="bullet"/>
      <w:lvlText w:val=""/>
      <w:lvlJc w:val="left"/>
      <w:pPr>
        <w:ind w:left="768" w:hanging="360"/>
      </w:pPr>
      <w:rPr>
        <w:rFonts w:ascii="Wingdings" w:hAnsi="Wingdings"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6" w15:restartNumberingAfterBreak="0">
    <w:nsid w:val="62DD01EF"/>
    <w:multiLevelType w:val="hybridMultilevel"/>
    <w:tmpl w:val="CA3E5A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6C54BA"/>
    <w:multiLevelType w:val="hybridMultilevel"/>
    <w:tmpl w:val="69660C5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8" w15:restartNumberingAfterBreak="0">
    <w:nsid w:val="64794488"/>
    <w:multiLevelType w:val="hybridMultilevel"/>
    <w:tmpl w:val="9F9C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248E0"/>
    <w:multiLevelType w:val="hybridMultilevel"/>
    <w:tmpl w:val="E620D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72008D5"/>
    <w:multiLevelType w:val="hybridMultilevel"/>
    <w:tmpl w:val="246C9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CC63DCD"/>
    <w:multiLevelType w:val="hybridMultilevel"/>
    <w:tmpl w:val="C91A9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6506B2"/>
    <w:multiLevelType w:val="hybridMultilevel"/>
    <w:tmpl w:val="2FF06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99E7BCE"/>
    <w:multiLevelType w:val="hybridMultilevel"/>
    <w:tmpl w:val="D79E4498"/>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B326D6C"/>
    <w:multiLevelType w:val="hybridMultilevel"/>
    <w:tmpl w:val="0BD4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35006"/>
    <w:multiLevelType w:val="hybridMultilevel"/>
    <w:tmpl w:val="F7564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9626BD"/>
    <w:multiLevelType w:val="hybridMultilevel"/>
    <w:tmpl w:val="D7EE87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7" w15:restartNumberingAfterBreak="0">
    <w:nsid w:val="7E6D0277"/>
    <w:multiLevelType w:val="hybridMultilevel"/>
    <w:tmpl w:val="73948D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7990902">
    <w:abstractNumId w:val="37"/>
  </w:num>
  <w:num w:numId="2" w16cid:durableId="1313757742">
    <w:abstractNumId w:val="9"/>
  </w:num>
  <w:num w:numId="3" w16cid:durableId="1968389842">
    <w:abstractNumId w:val="35"/>
  </w:num>
  <w:num w:numId="4" w16cid:durableId="52773643">
    <w:abstractNumId w:val="11"/>
  </w:num>
  <w:num w:numId="5" w16cid:durableId="1333609028">
    <w:abstractNumId w:val="33"/>
  </w:num>
  <w:num w:numId="6" w16cid:durableId="1439136875">
    <w:abstractNumId w:val="1"/>
  </w:num>
  <w:num w:numId="7" w16cid:durableId="113867684">
    <w:abstractNumId w:val="29"/>
  </w:num>
  <w:num w:numId="8" w16cid:durableId="1830291805">
    <w:abstractNumId w:val="7"/>
  </w:num>
  <w:num w:numId="9" w16cid:durableId="180704862">
    <w:abstractNumId w:val="32"/>
  </w:num>
  <w:num w:numId="10" w16cid:durableId="1785416168">
    <w:abstractNumId w:val="30"/>
  </w:num>
  <w:num w:numId="11" w16cid:durableId="2029286663">
    <w:abstractNumId w:val="10"/>
  </w:num>
  <w:num w:numId="12" w16cid:durableId="2107994787">
    <w:abstractNumId w:val="8"/>
  </w:num>
  <w:num w:numId="13" w16cid:durableId="570819559">
    <w:abstractNumId w:val="16"/>
  </w:num>
  <w:num w:numId="14" w16cid:durableId="1252079631">
    <w:abstractNumId w:val="12"/>
  </w:num>
  <w:num w:numId="15" w16cid:durableId="846138647">
    <w:abstractNumId w:val="14"/>
  </w:num>
  <w:num w:numId="16" w16cid:durableId="1269577784">
    <w:abstractNumId w:val="26"/>
  </w:num>
  <w:num w:numId="17" w16cid:durableId="1511795418">
    <w:abstractNumId w:val="13"/>
  </w:num>
  <w:num w:numId="18" w16cid:durableId="1919319997">
    <w:abstractNumId w:val="25"/>
  </w:num>
  <w:num w:numId="19" w16cid:durableId="121850685">
    <w:abstractNumId w:val="2"/>
  </w:num>
  <w:num w:numId="20" w16cid:durableId="1127698472">
    <w:abstractNumId w:val="21"/>
  </w:num>
  <w:num w:numId="21" w16cid:durableId="1073621378">
    <w:abstractNumId w:val="18"/>
  </w:num>
  <w:num w:numId="22" w16cid:durableId="814644922">
    <w:abstractNumId w:val="5"/>
  </w:num>
  <w:num w:numId="23" w16cid:durableId="1302618795">
    <w:abstractNumId w:val="22"/>
  </w:num>
  <w:num w:numId="24" w16cid:durableId="1933397280">
    <w:abstractNumId w:val="17"/>
  </w:num>
  <w:num w:numId="25" w16cid:durableId="1617255841">
    <w:abstractNumId w:val="6"/>
  </w:num>
  <w:num w:numId="26" w16cid:durableId="1343364020">
    <w:abstractNumId w:val="3"/>
  </w:num>
  <w:num w:numId="27" w16cid:durableId="1625504519">
    <w:abstractNumId w:val="15"/>
  </w:num>
  <w:num w:numId="28" w16cid:durableId="492720366">
    <w:abstractNumId w:val="24"/>
  </w:num>
  <w:num w:numId="29" w16cid:durableId="1777745562">
    <w:abstractNumId w:val="31"/>
  </w:num>
  <w:num w:numId="30" w16cid:durableId="769277987">
    <w:abstractNumId w:val="23"/>
  </w:num>
  <w:num w:numId="31" w16cid:durableId="656881311">
    <w:abstractNumId w:val="0"/>
  </w:num>
  <w:num w:numId="32" w16cid:durableId="1653023745">
    <w:abstractNumId w:val="34"/>
  </w:num>
  <w:num w:numId="33" w16cid:durableId="65425695">
    <w:abstractNumId w:val="20"/>
  </w:num>
  <w:num w:numId="34" w16cid:durableId="1807620247">
    <w:abstractNumId w:val="19"/>
  </w:num>
  <w:num w:numId="35" w16cid:durableId="1028138187">
    <w:abstractNumId w:val="4"/>
  </w:num>
  <w:num w:numId="36" w16cid:durableId="1476218010">
    <w:abstractNumId w:val="27"/>
  </w:num>
  <w:num w:numId="37" w16cid:durableId="594172072">
    <w:abstractNumId w:val="36"/>
  </w:num>
  <w:num w:numId="38" w16cid:durableId="4471665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20"/>
  <w:displayHorizontalDrawingGridEvery w:val="2"/>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C6"/>
    <w:rsid w:val="0000148A"/>
    <w:rsid w:val="00003588"/>
    <w:rsid w:val="000163F4"/>
    <w:rsid w:val="00017123"/>
    <w:rsid w:val="000212E5"/>
    <w:rsid w:val="00023806"/>
    <w:rsid w:val="0002592E"/>
    <w:rsid w:val="000340EB"/>
    <w:rsid w:val="0003603D"/>
    <w:rsid w:val="000402F4"/>
    <w:rsid w:val="000405ED"/>
    <w:rsid w:val="000417DB"/>
    <w:rsid w:val="00045978"/>
    <w:rsid w:val="00046705"/>
    <w:rsid w:val="0005390A"/>
    <w:rsid w:val="000613BC"/>
    <w:rsid w:val="00064D53"/>
    <w:rsid w:val="000654B3"/>
    <w:rsid w:val="00066741"/>
    <w:rsid w:val="000746F4"/>
    <w:rsid w:val="00076FA4"/>
    <w:rsid w:val="000816BC"/>
    <w:rsid w:val="00091245"/>
    <w:rsid w:val="000925BD"/>
    <w:rsid w:val="00096FD8"/>
    <w:rsid w:val="000A695C"/>
    <w:rsid w:val="000B0D68"/>
    <w:rsid w:val="000B28BC"/>
    <w:rsid w:val="000C22EF"/>
    <w:rsid w:val="000C5588"/>
    <w:rsid w:val="000C79BC"/>
    <w:rsid w:val="000D4182"/>
    <w:rsid w:val="000D734D"/>
    <w:rsid w:val="000D7CA5"/>
    <w:rsid w:val="000E7E2A"/>
    <w:rsid w:val="000F13A4"/>
    <w:rsid w:val="000F5E51"/>
    <w:rsid w:val="000F7173"/>
    <w:rsid w:val="00106068"/>
    <w:rsid w:val="0010697D"/>
    <w:rsid w:val="00110E67"/>
    <w:rsid w:val="00120E20"/>
    <w:rsid w:val="00121AC2"/>
    <w:rsid w:val="00122E14"/>
    <w:rsid w:val="00133311"/>
    <w:rsid w:val="001351D0"/>
    <w:rsid w:val="001357EE"/>
    <w:rsid w:val="0014053E"/>
    <w:rsid w:val="0014594C"/>
    <w:rsid w:val="00150D62"/>
    <w:rsid w:val="0015537A"/>
    <w:rsid w:val="001579D7"/>
    <w:rsid w:val="00160BA7"/>
    <w:rsid w:val="001633D6"/>
    <w:rsid w:val="00167371"/>
    <w:rsid w:val="001678FE"/>
    <w:rsid w:val="00170895"/>
    <w:rsid w:val="00171631"/>
    <w:rsid w:val="0017453A"/>
    <w:rsid w:val="0017684A"/>
    <w:rsid w:val="00183046"/>
    <w:rsid w:val="001878E1"/>
    <w:rsid w:val="00192FBC"/>
    <w:rsid w:val="001930CD"/>
    <w:rsid w:val="001947D6"/>
    <w:rsid w:val="0019486C"/>
    <w:rsid w:val="001A764B"/>
    <w:rsid w:val="001B1F59"/>
    <w:rsid w:val="001B4FA6"/>
    <w:rsid w:val="001B6DA6"/>
    <w:rsid w:val="001C4844"/>
    <w:rsid w:val="001D19A5"/>
    <w:rsid w:val="001D7A11"/>
    <w:rsid w:val="001E0239"/>
    <w:rsid w:val="001E15A4"/>
    <w:rsid w:val="001E2AF7"/>
    <w:rsid w:val="001E2EE3"/>
    <w:rsid w:val="001F3F2F"/>
    <w:rsid w:val="001F6E67"/>
    <w:rsid w:val="00201013"/>
    <w:rsid w:val="00203298"/>
    <w:rsid w:val="002076DD"/>
    <w:rsid w:val="002117D2"/>
    <w:rsid w:val="00214452"/>
    <w:rsid w:val="00222F1F"/>
    <w:rsid w:val="00224F5A"/>
    <w:rsid w:val="00224F5F"/>
    <w:rsid w:val="0022584C"/>
    <w:rsid w:val="002262A2"/>
    <w:rsid w:val="00233FB9"/>
    <w:rsid w:val="002347FF"/>
    <w:rsid w:val="002433F8"/>
    <w:rsid w:val="00243D80"/>
    <w:rsid w:val="0025560F"/>
    <w:rsid w:val="00255DF0"/>
    <w:rsid w:val="0026074A"/>
    <w:rsid w:val="00261841"/>
    <w:rsid w:val="002629E3"/>
    <w:rsid w:val="00274793"/>
    <w:rsid w:val="00280789"/>
    <w:rsid w:val="0028331F"/>
    <w:rsid w:val="0028368D"/>
    <w:rsid w:val="00285C6C"/>
    <w:rsid w:val="0029175A"/>
    <w:rsid w:val="002970FC"/>
    <w:rsid w:val="0029732D"/>
    <w:rsid w:val="002A54A9"/>
    <w:rsid w:val="002A7347"/>
    <w:rsid w:val="002B2471"/>
    <w:rsid w:val="002B361E"/>
    <w:rsid w:val="002B5613"/>
    <w:rsid w:val="002C3FF0"/>
    <w:rsid w:val="002D21EA"/>
    <w:rsid w:val="002D36B6"/>
    <w:rsid w:val="002E0106"/>
    <w:rsid w:val="002E6E0E"/>
    <w:rsid w:val="002E79A6"/>
    <w:rsid w:val="002F29E4"/>
    <w:rsid w:val="00310423"/>
    <w:rsid w:val="00311886"/>
    <w:rsid w:val="00323073"/>
    <w:rsid w:val="0032473A"/>
    <w:rsid w:val="00337520"/>
    <w:rsid w:val="00341D14"/>
    <w:rsid w:val="003577BA"/>
    <w:rsid w:val="00361F5E"/>
    <w:rsid w:val="003640A5"/>
    <w:rsid w:val="00364D8D"/>
    <w:rsid w:val="00365079"/>
    <w:rsid w:val="003665A7"/>
    <w:rsid w:val="003733CB"/>
    <w:rsid w:val="00383873"/>
    <w:rsid w:val="003902C0"/>
    <w:rsid w:val="00390B52"/>
    <w:rsid w:val="0039725A"/>
    <w:rsid w:val="003A09F3"/>
    <w:rsid w:val="003A3A44"/>
    <w:rsid w:val="003A56D5"/>
    <w:rsid w:val="003B06AE"/>
    <w:rsid w:val="003B319B"/>
    <w:rsid w:val="003B54A4"/>
    <w:rsid w:val="003C441B"/>
    <w:rsid w:val="003D08F8"/>
    <w:rsid w:val="003D1913"/>
    <w:rsid w:val="003D6B68"/>
    <w:rsid w:val="003D7432"/>
    <w:rsid w:val="003E2DD8"/>
    <w:rsid w:val="003E3820"/>
    <w:rsid w:val="003E4F1F"/>
    <w:rsid w:val="003E54AF"/>
    <w:rsid w:val="003E60E5"/>
    <w:rsid w:val="003F6F9F"/>
    <w:rsid w:val="0040278E"/>
    <w:rsid w:val="00403544"/>
    <w:rsid w:val="00411D48"/>
    <w:rsid w:val="00412DCA"/>
    <w:rsid w:val="004143EF"/>
    <w:rsid w:val="0041609E"/>
    <w:rsid w:val="00427F2A"/>
    <w:rsid w:val="004301C6"/>
    <w:rsid w:val="004358F7"/>
    <w:rsid w:val="00435BE9"/>
    <w:rsid w:val="004448AB"/>
    <w:rsid w:val="00447A08"/>
    <w:rsid w:val="00452C45"/>
    <w:rsid w:val="00454F85"/>
    <w:rsid w:val="00455919"/>
    <w:rsid w:val="00460F57"/>
    <w:rsid w:val="00462984"/>
    <w:rsid w:val="00463EB5"/>
    <w:rsid w:val="00464FDE"/>
    <w:rsid w:val="004729FF"/>
    <w:rsid w:val="00475691"/>
    <w:rsid w:val="00485672"/>
    <w:rsid w:val="004934D9"/>
    <w:rsid w:val="00496203"/>
    <w:rsid w:val="004B3E89"/>
    <w:rsid w:val="004B6D6F"/>
    <w:rsid w:val="004C6458"/>
    <w:rsid w:val="004C6877"/>
    <w:rsid w:val="004D541D"/>
    <w:rsid w:val="004E0314"/>
    <w:rsid w:val="004E1C9A"/>
    <w:rsid w:val="004E3627"/>
    <w:rsid w:val="004F0B1D"/>
    <w:rsid w:val="004F26C0"/>
    <w:rsid w:val="004F71E8"/>
    <w:rsid w:val="00501771"/>
    <w:rsid w:val="005100FF"/>
    <w:rsid w:val="00511BCF"/>
    <w:rsid w:val="005172E7"/>
    <w:rsid w:val="00525F62"/>
    <w:rsid w:val="0052706F"/>
    <w:rsid w:val="00530684"/>
    <w:rsid w:val="005311CF"/>
    <w:rsid w:val="00534B16"/>
    <w:rsid w:val="00536C90"/>
    <w:rsid w:val="00542B64"/>
    <w:rsid w:val="005504D8"/>
    <w:rsid w:val="00560E34"/>
    <w:rsid w:val="00562F27"/>
    <w:rsid w:val="00563207"/>
    <w:rsid w:val="005672D5"/>
    <w:rsid w:val="00577842"/>
    <w:rsid w:val="00580B48"/>
    <w:rsid w:val="00591D85"/>
    <w:rsid w:val="00595C38"/>
    <w:rsid w:val="00596E19"/>
    <w:rsid w:val="005A03A1"/>
    <w:rsid w:val="005A3807"/>
    <w:rsid w:val="005A7265"/>
    <w:rsid w:val="005B06F8"/>
    <w:rsid w:val="005B2510"/>
    <w:rsid w:val="005C586E"/>
    <w:rsid w:val="005D2264"/>
    <w:rsid w:val="005D24A6"/>
    <w:rsid w:val="005E4B47"/>
    <w:rsid w:val="005F26E3"/>
    <w:rsid w:val="005F584F"/>
    <w:rsid w:val="005F676C"/>
    <w:rsid w:val="0060113A"/>
    <w:rsid w:val="006103B7"/>
    <w:rsid w:val="00610D4C"/>
    <w:rsid w:val="00613763"/>
    <w:rsid w:val="006145E0"/>
    <w:rsid w:val="00623CCB"/>
    <w:rsid w:val="006322BD"/>
    <w:rsid w:val="006331B3"/>
    <w:rsid w:val="00635766"/>
    <w:rsid w:val="006411CE"/>
    <w:rsid w:val="00650BED"/>
    <w:rsid w:val="00654FA8"/>
    <w:rsid w:val="00657A8E"/>
    <w:rsid w:val="006606A8"/>
    <w:rsid w:val="00667874"/>
    <w:rsid w:val="00670488"/>
    <w:rsid w:val="006704A5"/>
    <w:rsid w:val="00674F5B"/>
    <w:rsid w:val="00680062"/>
    <w:rsid w:val="00680CEB"/>
    <w:rsid w:val="0068653B"/>
    <w:rsid w:val="00694B80"/>
    <w:rsid w:val="006A0685"/>
    <w:rsid w:val="006B1D63"/>
    <w:rsid w:val="006B2B93"/>
    <w:rsid w:val="006B360D"/>
    <w:rsid w:val="006B5A5C"/>
    <w:rsid w:val="006C337E"/>
    <w:rsid w:val="006D3533"/>
    <w:rsid w:val="006D4072"/>
    <w:rsid w:val="006D43E0"/>
    <w:rsid w:val="006D5EB9"/>
    <w:rsid w:val="006E2789"/>
    <w:rsid w:val="006E2EE1"/>
    <w:rsid w:val="006E3A1E"/>
    <w:rsid w:val="006E52CE"/>
    <w:rsid w:val="007133AD"/>
    <w:rsid w:val="007231DC"/>
    <w:rsid w:val="0073138D"/>
    <w:rsid w:val="00735695"/>
    <w:rsid w:val="00735FEC"/>
    <w:rsid w:val="00756A5D"/>
    <w:rsid w:val="00760DCC"/>
    <w:rsid w:val="007662F0"/>
    <w:rsid w:val="007722B2"/>
    <w:rsid w:val="007802BB"/>
    <w:rsid w:val="00780C4A"/>
    <w:rsid w:val="00791E5E"/>
    <w:rsid w:val="00793883"/>
    <w:rsid w:val="00793B32"/>
    <w:rsid w:val="00794AB8"/>
    <w:rsid w:val="00795976"/>
    <w:rsid w:val="00796681"/>
    <w:rsid w:val="00796C19"/>
    <w:rsid w:val="00797594"/>
    <w:rsid w:val="00797D21"/>
    <w:rsid w:val="007A7483"/>
    <w:rsid w:val="007B4F43"/>
    <w:rsid w:val="007B5962"/>
    <w:rsid w:val="007B5B29"/>
    <w:rsid w:val="007C148D"/>
    <w:rsid w:val="007C25C0"/>
    <w:rsid w:val="007C7B20"/>
    <w:rsid w:val="007D2702"/>
    <w:rsid w:val="007D65B2"/>
    <w:rsid w:val="007D726F"/>
    <w:rsid w:val="007E0C7A"/>
    <w:rsid w:val="007E3129"/>
    <w:rsid w:val="007E7F1B"/>
    <w:rsid w:val="007F0F33"/>
    <w:rsid w:val="007F21EE"/>
    <w:rsid w:val="007F27F2"/>
    <w:rsid w:val="007F2A07"/>
    <w:rsid w:val="007F4020"/>
    <w:rsid w:val="00810635"/>
    <w:rsid w:val="008135FB"/>
    <w:rsid w:val="0081610A"/>
    <w:rsid w:val="008205C7"/>
    <w:rsid w:val="00843DB4"/>
    <w:rsid w:val="00844941"/>
    <w:rsid w:val="008475B3"/>
    <w:rsid w:val="00852299"/>
    <w:rsid w:val="00857E49"/>
    <w:rsid w:val="00861875"/>
    <w:rsid w:val="008675D3"/>
    <w:rsid w:val="008719DA"/>
    <w:rsid w:val="00890D3B"/>
    <w:rsid w:val="008918B9"/>
    <w:rsid w:val="00893EE9"/>
    <w:rsid w:val="00894A2F"/>
    <w:rsid w:val="0089657A"/>
    <w:rsid w:val="008A07ED"/>
    <w:rsid w:val="008A1824"/>
    <w:rsid w:val="008A5E80"/>
    <w:rsid w:val="008B5E05"/>
    <w:rsid w:val="008B7A15"/>
    <w:rsid w:val="008C08D9"/>
    <w:rsid w:val="008C3DAF"/>
    <w:rsid w:val="008C657F"/>
    <w:rsid w:val="008D2552"/>
    <w:rsid w:val="008D4896"/>
    <w:rsid w:val="008D5503"/>
    <w:rsid w:val="008D5929"/>
    <w:rsid w:val="008D7C32"/>
    <w:rsid w:val="008E2C56"/>
    <w:rsid w:val="008E5EBC"/>
    <w:rsid w:val="008F282A"/>
    <w:rsid w:val="008F6EDA"/>
    <w:rsid w:val="00903BDF"/>
    <w:rsid w:val="0090444F"/>
    <w:rsid w:val="00910112"/>
    <w:rsid w:val="00911FEE"/>
    <w:rsid w:val="00912391"/>
    <w:rsid w:val="00921A7E"/>
    <w:rsid w:val="00923F99"/>
    <w:rsid w:val="00943784"/>
    <w:rsid w:val="009531FF"/>
    <w:rsid w:val="00956636"/>
    <w:rsid w:val="009652AE"/>
    <w:rsid w:val="0096631C"/>
    <w:rsid w:val="00966FC6"/>
    <w:rsid w:val="00967036"/>
    <w:rsid w:val="00970DD5"/>
    <w:rsid w:val="0097518A"/>
    <w:rsid w:val="00984ACA"/>
    <w:rsid w:val="009A0DB8"/>
    <w:rsid w:val="009A1768"/>
    <w:rsid w:val="009A3170"/>
    <w:rsid w:val="009A49ED"/>
    <w:rsid w:val="009A649D"/>
    <w:rsid w:val="009A6F25"/>
    <w:rsid w:val="009A7E9F"/>
    <w:rsid w:val="009B00BE"/>
    <w:rsid w:val="009B630B"/>
    <w:rsid w:val="009C1409"/>
    <w:rsid w:val="009C68CA"/>
    <w:rsid w:val="009C78CA"/>
    <w:rsid w:val="009D1B92"/>
    <w:rsid w:val="009D1DBB"/>
    <w:rsid w:val="009D4308"/>
    <w:rsid w:val="009E0957"/>
    <w:rsid w:val="009E5EC1"/>
    <w:rsid w:val="009F02FD"/>
    <w:rsid w:val="009F38E7"/>
    <w:rsid w:val="00A01490"/>
    <w:rsid w:val="00A01E15"/>
    <w:rsid w:val="00A1083A"/>
    <w:rsid w:val="00A1736E"/>
    <w:rsid w:val="00A22B72"/>
    <w:rsid w:val="00A24DFE"/>
    <w:rsid w:val="00A253A2"/>
    <w:rsid w:val="00A320D3"/>
    <w:rsid w:val="00A40568"/>
    <w:rsid w:val="00A55ADF"/>
    <w:rsid w:val="00A57881"/>
    <w:rsid w:val="00A654E4"/>
    <w:rsid w:val="00A77715"/>
    <w:rsid w:val="00A77F17"/>
    <w:rsid w:val="00A81411"/>
    <w:rsid w:val="00A86914"/>
    <w:rsid w:val="00A90C9A"/>
    <w:rsid w:val="00AA3161"/>
    <w:rsid w:val="00AB404F"/>
    <w:rsid w:val="00AB452E"/>
    <w:rsid w:val="00AB7635"/>
    <w:rsid w:val="00AC3AD2"/>
    <w:rsid w:val="00AC668E"/>
    <w:rsid w:val="00AD2405"/>
    <w:rsid w:val="00AE330D"/>
    <w:rsid w:val="00AE3974"/>
    <w:rsid w:val="00AE575C"/>
    <w:rsid w:val="00AF3B2C"/>
    <w:rsid w:val="00B04B17"/>
    <w:rsid w:val="00B07E91"/>
    <w:rsid w:val="00B14304"/>
    <w:rsid w:val="00B15FDE"/>
    <w:rsid w:val="00B22900"/>
    <w:rsid w:val="00B22B2F"/>
    <w:rsid w:val="00B234C1"/>
    <w:rsid w:val="00B236E7"/>
    <w:rsid w:val="00B27459"/>
    <w:rsid w:val="00B31883"/>
    <w:rsid w:val="00B335F5"/>
    <w:rsid w:val="00B35679"/>
    <w:rsid w:val="00B4017E"/>
    <w:rsid w:val="00B536FD"/>
    <w:rsid w:val="00B56ED5"/>
    <w:rsid w:val="00B604D9"/>
    <w:rsid w:val="00B66173"/>
    <w:rsid w:val="00B833DB"/>
    <w:rsid w:val="00B860B3"/>
    <w:rsid w:val="00B87011"/>
    <w:rsid w:val="00B912D8"/>
    <w:rsid w:val="00B92F2B"/>
    <w:rsid w:val="00B954CE"/>
    <w:rsid w:val="00BA7BD1"/>
    <w:rsid w:val="00BB213B"/>
    <w:rsid w:val="00BB3A23"/>
    <w:rsid w:val="00BB7E91"/>
    <w:rsid w:val="00BC32F9"/>
    <w:rsid w:val="00BC452D"/>
    <w:rsid w:val="00BE20A0"/>
    <w:rsid w:val="00BE4574"/>
    <w:rsid w:val="00BE4818"/>
    <w:rsid w:val="00BE6E0B"/>
    <w:rsid w:val="00C00F92"/>
    <w:rsid w:val="00C0215D"/>
    <w:rsid w:val="00C066AF"/>
    <w:rsid w:val="00C140CD"/>
    <w:rsid w:val="00C147D4"/>
    <w:rsid w:val="00C16ED8"/>
    <w:rsid w:val="00C25033"/>
    <w:rsid w:val="00C27D8A"/>
    <w:rsid w:val="00C35B25"/>
    <w:rsid w:val="00C50514"/>
    <w:rsid w:val="00C60115"/>
    <w:rsid w:val="00C62920"/>
    <w:rsid w:val="00C64870"/>
    <w:rsid w:val="00C90652"/>
    <w:rsid w:val="00C91EFF"/>
    <w:rsid w:val="00C96E54"/>
    <w:rsid w:val="00CA1305"/>
    <w:rsid w:val="00CA5419"/>
    <w:rsid w:val="00CE132C"/>
    <w:rsid w:val="00CE3C5E"/>
    <w:rsid w:val="00CF687D"/>
    <w:rsid w:val="00D01880"/>
    <w:rsid w:val="00D050AC"/>
    <w:rsid w:val="00D05D36"/>
    <w:rsid w:val="00D10BE3"/>
    <w:rsid w:val="00D128BD"/>
    <w:rsid w:val="00D160A4"/>
    <w:rsid w:val="00D16635"/>
    <w:rsid w:val="00D23FF3"/>
    <w:rsid w:val="00D46B25"/>
    <w:rsid w:val="00D52E45"/>
    <w:rsid w:val="00D60DB5"/>
    <w:rsid w:val="00D6612A"/>
    <w:rsid w:val="00D75FDC"/>
    <w:rsid w:val="00D76709"/>
    <w:rsid w:val="00D81DDA"/>
    <w:rsid w:val="00D916AF"/>
    <w:rsid w:val="00DA0205"/>
    <w:rsid w:val="00DA7376"/>
    <w:rsid w:val="00DB0081"/>
    <w:rsid w:val="00DB14B4"/>
    <w:rsid w:val="00DC0A74"/>
    <w:rsid w:val="00DC5648"/>
    <w:rsid w:val="00DC77DE"/>
    <w:rsid w:val="00DD1CDD"/>
    <w:rsid w:val="00DE4118"/>
    <w:rsid w:val="00DE6AA2"/>
    <w:rsid w:val="00DF07EF"/>
    <w:rsid w:val="00DF09D5"/>
    <w:rsid w:val="00DF4632"/>
    <w:rsid w:val="00DF57DB"/>
    <w:rsid w:val="00DF6395"/>
    <w:rsid w:val="00E03FD0"/>
    <w:rsid w:val="00E0411A"/>
    <w:rsid w:val="00E05DB8"/>
    <w:rsid w:val="00E05F4C"/>
    <w:rsid w:val="00E073F1"/>
    <w:rsid w:val="00E07A80"/>
    <w:rsid w:val="00E146C6"/>
    <w:rsid w:val="00E166F1"/>
    <w:rsid w:val="00E242FA"/>
    <w:rsid w:val="00E25F0C"/>
    <w:rsid w:val="00E26E6C"/>
    <w:rsid w:val="00E31044"/>
    <w:rsid w:val="00E31CD8"/>
    <w:rsid w:val="00E35C83"/>
    <w:rsid w:val="00E45C39"/>
    <w:rsid w:val="00E45E38"/>
    <w:rsid w:val="00E47D1D"/>
    <w:rsid w:val="00E52504"/>
    <w:rsid w:val="00E5360C"/>
    <w:rsid w:val="00E60D9C"/>
    <w:rsid w:val="00E64023"/>
    <w:rsid w:val="00E67B78"/>
    <w:rsid w:val="00E76312"/>
    <w:rsid w:val="00E83483"/>
    <w:rsid w:val="00E92B88"/>
    <w:rsid w:val="00E965A8"/>
    <w:rsid w:val="00EA696E"/>
    <w:rsid w:val="00EB0D0C"/>
    <w:rsid w:val="00EB298D"/>
    <w:rsid w:val="00EB4ECE"/>
    <w:rsid w:val="00EB662A"/>
    <w:rsid w:val="00EC6DF0"/>
    <w:rsid w:val="00ED19F8"/>
    <w:rsid w:val="00ED510D"/>
    <w:rsid w:val="00EF0A8C"/>
    <w:rsid w:val="00EF321C"/>
    <w:rsid w:val="00EF3584"/>
    <w:rsid w:val="00F006A9"/>
    <w:rsid w:val="00F025FE"/>
    <w:rsid w:val="00F02ADA"/>
    <w:rsid w:val="00F16735"/>
    <w:rsid w:val="00F22B39"/>
    <w:rsid w:val="00F25A04"/>
    <w:rsid w:val="00F2616B"/>
    <w:rsid w:val="00F27EC0"/>
    <w:rsid w:val="00F31D49"/>
    <w:rsid w:val="00F5301E"/>
    <w:rsid w:val="00F61A23"/>
    <w:rsid w:val="00F71E58"/>
    <w:rsid w:val="00F73546"/>
    <w:rsid w:val="00F73576"/>
    <w:rsid w:val="00F77662"/>
    <w:rsid w:val="00F87035"/>
    <w:rsid w:val="00F9205E"/>
    <w:rsid w:val="00F92071"/>
    <w:rsid w:val="00F952A9"/>
    <w:rsid w:val="00F9693A"/>
    <w:rsid w:val="00FA0EDC"/>
    <w:rsid w:val="00FA1F84"/>
    <w:rsid w:val="00FA35B1"/>
    <w:rsid w:val="00FA6A4B"/>
    <w:rsid w:val="00FB0675"/>
    <w:rsid w:val="00FB2138"/>
    <w:rsid w:val="00FB4796"/>
    <w:rsid w:val="00FC1D36"/>
    <w:rsid w:val="00FC3390"/>
    <w:rsid w:val="00FC3697"/>
    <w:rsid w:val="00FD3EC6"/>
    <w:rsid w:val="00FD4D3F"/>
    <w:rsid w:val="00FD7B5E"/>
    <w:rsid w:val="00FE0B1A"/>
    <w:rsid w:val="00FE19F6"/>
    <w:rsid w:val="00FE24F4"/>
    <w:rsid w:val="00FE411D"/>
    <w:rsid w:val="00FE66FB"/>
    <w:rsid w:val="00FE750D"/>
    <w:rsid w:val="00FF1C49"/>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14:docId w14:val="178F6377"/>
  <w15:docId w15:val="{B0D6F9D0-7DA6-42CA-811E-8FA3DCCA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8E"/>
    <w:rPr>
      <w:sz w:val="24"/>
      <w:szCs w:val="24"/>
      <w:lang w:eastAsia="en-US"/>
    </w:rPr>
  </w:style>
  <w:style w:type="paragraph" w:styleId="Heading1">
    <w:name w:val="heading 1"/>
    <w:basedOn w:val="Normal"/>
    <w:next w:val="Normal"/>
    <w:qFormat/>
    <w:rsid w:val="00AC668E"/>
    <w:pPr>
      <w:keepNext/>
      <w:jc w:val="center"/>
      <w:outlineLvl w:val="0"/>
    </w:pPr>
    <w:rPr>
      <w:rFonts w:ascii="Arial" w:hAnsi="Arial" w:cs="Arial"/>
      <w:sz w:val="72"/>
      <w:szCs w:val="36"/>
    </w:rPr>
  </w:style>
  <w:style w:type="paragraph" w:styleId="Heading2">
    <w:name w:val="heading 2"/>
    <w:basedOn w:val="Normal"/>
    <w:next w:val="Normal"/>
    <w:qFormat/>
    <w:rsid w:val="00AC668E"/>
    <w:pPr>
      <w:keepNext/>
      <w:jc w:val="center"/>
      <w:outlineLvl w:val="1"/>
    </w:pPr>
    <w:rPr>
      <w:rFonts w:ascii="Arial" w:hAnsi="Arial" w:cs="Arial"/>
      <w:b/>
      <w:bCs/>
      <w:sz w:val="40"/>
      <w:szCs w:val="16"/>
    </w:rPr>
  </w:style>
  <w:style w:type="paragraph" w:styleId="Heading3">
    <w:name w:val="heading 3"/>
    <w:basedOn w:val="Normal"/>
    <w:next w:val="Normal"/>
    <w:qFormat/>
    <w:rsid w:val="00AC668E"/>
    <w:pPr>
      <w:keepNext/>
      <w:jc w:val="center"/>
      <w:outlineLvl w:val="2"/>
    </w:pPr>
    <w:rPr>
      <w:rFonts w:ascii="Arial" w:hAnsi="Arial"/>
      <w:sz w:val="32"/>
    </w:rPr>
  </w:style>
  <w:style w:type="paragraph" w:styleId="Heading4">
    <w:name w:val="heading 4"/>
    <w:basedOn w:val="Normal"/>
    <w:next w:val="Normal"/>
    <w:qFormat/>
    <w:rsid w:val="00AC668E"/>
    <w:pPr>
      <w:keepNext/>
      <w:jc w:val="center"/>
      <w:outlineLvl w:val="3"/>
    </w:pPr>
    <w:rPr>
      <w:rFonts w:ascii="Arial" w:hAnsi="Arial" w:cs="Arial"/>
      <w:b/>
      <w:bCs/>
      <w:color w:val="CC0066"/>
      <w:sz w:val="40"/>
      <w:szCs w:val="18"/>
    </w:rPr>
  </w:style>
  <w:style w:type="paragraph" w:styleId="Heading5">
    <w:name w:val="heading 5"/>
    <w:basedOn w:val="Normal"/>
    <w:next w:val="Normal"/>
    <w:qFormat/>
    <w:rsid w:val="00AC668E"/>
    <w:pPr>
      <w:keepNext/>
      <w:outlineLvl w:val="4"/>
    </w:pPr>
    <w:rPr>
      <w:rFonts w:ascii="Arial" w:hAnsi="Arial" w:cs="Arial"/>
      <w:b/>
      <w:bCs/>
      <w:sz w:val="36"/>
    </w:rPr>
  </w:style>
  <w:style w:type="paragraph" w:styleId="Heading6">
    <w:name w:val="heading 6"/>
    <w:basedOn w:val="Normal"/>
    <w:next w:val="Normal"/>
    <w:qFormat/>
    <w:rsid w:val="00AC668E"/>
    <w:pPr>
      <w:keepNext/>
      <w:outlineLvl w:val="5"/>
    </w:pPr>
    <w:rPr>
      <w:rFonts w:ascii="Arial" w:hAnsi="Arial" w:cs="Arial"/>
      <w:b/>
      <w:bCs/>
      <w:sz w:val="32"/>
    </w:rPr>
  </w:style>
  <w:style w:type="paragraph" w:styleId="Heading7">
    <w:name w:val="heading 7"/>
    <w:basedOn w:val="Normal"/>
    <w:next w:val="Normal"/>
    <w:qFormat/>
    <w:rsid w:val="00AC668E"/>
    <w:pPr>
      <w:keepNext/>
      <w:tabs>
        <w:tab w:val="left" w:pos="720"/>
      </w:tabs>
      <w:outlineLvl w:val="6"/>
    </w:pPr>
    <w:rPr>
      <w:rFonts w:ascii="Arial" w:hAnsi="Arial" w:cs="Arial"/>
      <w:sz w:val="40"/>
      <w:szCs w:val="20"/>
    </w:rPr>
  </w:style>
  <w:style w:type="paragraph" w:styleId="Heading8">
    <w:name w:val="heading 8"/>
    <w:basedOn w:val="Normal"/>
    <w:next w:val="Normal"/>
    <w:qFormat/>
    <w:rsid w:val="00AC668E"/>
    <w:pPr>
      <w:keepNext/>
      <w:outlineLvl w:val="7"/>
    </w:pPr>
    <w:rPr>
      <w:rFonts w:ascii="Arial" w:hAnsi="Arial" w:cs="Arial"/>
      <w:b/>
      <w:bCs/>
      <w:sz w:val="40"/>
    </w:rPr>
  </w:style>
  <w:style w:type="paragraph" w:styleId="Heading9">
    <w:name w:val="heading 9"/>
    <w:basedOn w:val="Normal"/>
    <w:next w:val="Normal"/>
    <w:link w:val="Heading9Char"/>
    <w:qFormat/>
    <w:rsid w:val="00AC668E"/>
    <w:pPr>
      <w:keepNext/>
      <w:tabs>
        <w:tab w:val="left" w:pos="720"/>
      </w:tabs>
      <w:outlineLvl w:val="8"/>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668E"/>
    <w:pPr>
      <w:tabs>
        <w:tab w:val="left" w:pos="720"/>
        <w:tab w:val="left" w:pos="1440"/>
        <w:tab w:val="left" w:pos="2160"/>
        <w:tab w:val="left" w:pos="2880"/>
        <w:tab w:val="center" w:pos="4320"/>
        <w:tab w:val="left" w:pos="4680"/>
        <w:tab w:val="left" w:pos="5400"/>
        <w:tab w:val="right" w:pos="8640"/>
        <w:tab w:val="right" w:pos="9000"/>
      </w:tabs>
      <w:jc w:val="both"/>
    </w:pPr>
    <w:rPr>
      <w:szCs w:val="20"/>
      <w:lang w:eastAsia="en-GB"/>
    </w:rPr>
  </w:style>
  <w:style w:type="paragraph" w:styleId="BodyText">
    <w:name w:val="Body Text"/>
    <w:basedOn w:val="Normal"/>
    <w:semiHidden/>
    <w:rsid w:val="00AC668E"/>
    <w:rPr>
      <w:rFonts w:ascii="Arial" w:hAnsi="Arial" w:cs="Arial"/>
      <w:b/>
      <w:bCs/>
      <w:sz w:val="32"/>
      <w:szCs w:val="12"/>
    </w:rPr>
  </w:style>
  <w:style w:type="paragraph" w:styleId="BodyText2">
    <w:name w:val="Body Text 2"/>
    <w:basedOn w:val="Normal"/>
    <w:semiHidden/>
    <w:rsid w:val="00AC668E"/>
    <w:rPr>
      <w:rFonts w:ascii="Arial" w:hAnsi="Arial" w:cs="Arial"/>
      <w:b/>
      <w:bCs/>
      <w:sz w:val="36"/>
    </w:rPr>
  </w:style>
  <w:style w:type="paragraph" w:styleId="BodyText3">
    <w:name w:val="Body Text 3"/>
    <w:basedOn w:val="Normal"/>
    <w:semiHidden/>
    <w:rsid w:val="00AC668E"/>
    <w:pPr>
      <w:tabs>
        <w:tab w:val="left" w:pos="720"/>
      </w:tabs>
    </w:pPr>
    <w:rPr>
      <w:rFonts w:ascii="Arial" w:hAnsi="Arial" w:cs="Arial"/>
      <w:sz w:val="32"/>
      <w:szCs w:val="14"/>
    </w:rPr>
  </w:style>
  <w:style w:type="paragraph" w:styleId="BodyTextIndent">
    <w:name w:val="Body Text Indent"/>
    <w:basedOn w:val="Normal"/>
    <w:semiHidden/>
    <w:rsid w:val="00AC668E"/>
    <w:pPr>
      <w:ind w:left="10080" w:firstLine="720"/>
      <w:jc w:val="both"/>
    </w:pPr>
    <w:rPr>
      <w:noProof/>
      <w:sz w:val="20"/>
      <w:lang w:val="en-US"/>
    </w:rPr>
  </w:style>
  <w:style w:type="paragraph" w:styleId="BodyTextIndent2">
    <w:name w:val="Body Text Indent 2"/>
    <w:basedOn w:val="Normal"/>
    <w:semiHidden/>
    <w:rsid w:val="00AC668E"/>
    <w:pPr>
      <w:ind w:left="11520"/>
    </w:pPr>
  </w:style>
  <w:style w:type="paragraph" w:styleId="Footer">
    <w:name w:val="footer"/>
    <w:basedOn w:val="Normal"/>
    <w:uiPriority w:val="99"/>
    <w:rsid w:val="00AC668E"/>
    <w:pPr>
      <w:tabs>
        <w:tab w:val="center" w:pos="4153"/>
        <w:tab w:val="right" w:pos="8306"/>
      </w:tabs>
    </w:pPr>
  </w:style>
  <w:style w:type="paragraph" w:customStyle="1" w:styleId="TableText">
    <w:name w:val="Table Text"/>
    <w:basedOn w:val="Normal"/>
    <w:rsid w:val="00AC668E"/>
    <w:pPr>
      <w:widowControl w:val="0"/>
      <w:autoSpaceDE w:val="0"/>
      <w:autoSpaceDN w:val="0"/>
      <w:jc w:val="right"/>
    </w:pPr>
    <w:rPr>
      <w:lang w:val="en-US"/>
    </w:rPr>
  </w:style>
  <w:style w:type="paragraph" w:customStyle="1" w:styleId="DefaultText">
    <w:name w:val="Default Text"/>
    <w:basedOn w:val="Normal"/>
    <w:uiPriority w:val="99"/>
    <w:rsid w:val="00AC668E"/>
    <w:pPr>
      <w:widowControl w:val="0"/>
      <w:autoSpaceDE w:val="0"/>
      <w:autoSpaceDN w:val="0"/>
    </w:pPr>
    <w:rPr>
      <w:lang w:val="en-US"/>
    </w:rPr>
  </w:style>
  <w:style w:type="character" w:customStyle="1" w:styleId="BodyTextChar">
    <w:name w:val="Body Text Char"/>
    <w:basedOn w:val="DefaultParagraphFont"/>
    <w:semiHidden/>
    <w:rsid w:val="00AC668E"/>
    <w:rPr>
      <w:rFonts w:ascii="Arial" w:hAnsi="Arial" w:cs="Arial"/>
      <w:b/>
      <w:bCs/>
      <w:sz w:val="32"/>
      <w:szCs w:val="12"/>
      <w:lang w:val="en-GB"/>
    </w:rPr>
  </w:style>
  <w:style w:type="character" w:customStyle="1" w:styleId="FooterChar">
    <w:name w:val="Footer Char"/>
    <w:basedOn w:val="DefaultParagraphFont"/>
    <w:uiPriority w:val="99"/>
    <w:rsid w:val="00AC668E"/>
    <w:rPr>
      <w:sz w:val="24"/>
      <w:szCs w:val="24"/>
      <w:lang w:eastAsia="en-US"/>
    </w:rPr>
  </w:style>
  <w:style w:type="paragraph" w:styleId="BalloonText">
    <w:name w:val="Balloon Text"/>
    <w:basedOn w:val="Normal"/>
    <w:semiHidden/>
    <w:unhideWhenUsed/>
    <w:rsid w:val="00AC668E"/>
    <w:rPr>
      <w:rFonts w:ascii="Tahoma" w:hAnsi="Tahoma" w:cs="Tahoma"/>
      <w:sz w:val="16"/>
      <w:szCs w:val="16"/>
    </w:rPr>
  </w:style>
  <w:style w:type="character" w:customStyle="1" w:styleId="BalloonTextChar">
    <w:name w:val="Balloon Text Char"/>
    <w:basedOn w:val="DefaultParagraphFont"/>
    <w:semiHidden/>
    <w:rsid w:val="00AC668E"/>
    <w:rPr>
      <w:rFonts w:ascii="Tahoma" w:hAnsi="Tahoma" w:cs="Tahoma"/>
      <w:sz w:val="16"/>
      <w:szCs w:val="16"/>
      <w:lang w:eastAsia="en-US"/>
    </w:rPr>
  </w:style>
  <w:style w:type="character" w:customStyle="1" w:styleId="Heading3Char">
    <w:name w:val="Heading 3 Char"/>
    <w:basedOn w:val="DefaultParagraphFont"/>
    <w:rsid w:val="00AC668E"/>
    <w:rPr>
      <w:rFonts w:ascii="Arial" w:hAnsi="Arial"/>
      <w:sz w:val="32"/>
      <w:szCs w:val="24"/>
      <w:lang w:eastAsia="en-US"/>
    </w:rPr>
  </w:style>
  <w:style w:type="character" w:customStyle="1" w:styleId="BodyTextIndentChar">
    <w:name w:val="Body Text Indent Char"/>
    <w:basedOn w:val="DefaultParagraphFont"/>
    <w:semiHidden/>
    <w:rsid w:val="00AC668E"/>
    <w:rPr>
      <w:noProof/>
      <w:szCs w:val="24"/>
    </w:rPr>
  </w:style>
  <w:style w:type="paragraph" w:customStyle="1" w:styleId="Default">
    <w:name w:val="Default"/>
    <w:rsid w:val="009A649D"/>
    <w:pPr>
      <w:autoSpaceDE w:val="0"/>
      <w:autoSpaceDN w:val="0"/>
      <w:adjustRightInd w:val="0"/>
    </w:pPr>
    <w:rPr>
      <w:rFonts w:ascii="Arial" w:eastAsia="Calibri"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9A649D"/>
    <w:pPr>
      <w:ind w:left="720"/>
      <w:contextualSpacing/>
    </w:pPr>
  </w:style>
  <w:style w:type="table" w:styleId="TableGrid">
    <w:name w:val="Table Grid"/>
    <w:basedOn w:val="TableNormal"/>
    <w:uiPriority w:val="39"/>
    <w:rsid w:val="00E64023"/>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918B9"/>
    <w:pPr>
      <w:spacing w:after="400" w:line="400" w:lineRule="atLeast"/>
    </w:pPr>
    <w:rPr>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rsid w:val="008918B9"/>
    <w:rPr>
      <w:sz w:val="24"/>
      <w:szCs w:val="24"/>
      <w:lang w:eastAsia="en-US"/>
    </w:rPr>
  </w:style>
  <w:style w:type="paragraph" w:customStyle="1" w:styleId="Arial11">
    <w:name w:val="Arial 11"/>
    <w:basedOn w:val="Normal"/>
    <w:link w:val="Arial11Char"/>
    <w:qFormat/>
    <w:rsid w:val="008E2C56"/>
    <w:pPr>
      <w:autoSpaceDE w:val="0"/>
      <w:autoSpaceDN w:val="0"/>
      <w:adjustRightInd w:val="0"/>
      <w:spacing w:line="360" w:lineRule="auto"/>
      <w:jc w:val="both"/>
    </w:pPr>
    <w:rPr>
      <w:rFonts w:ascii="Arial" w:eastAsia="Calibri" w:hAnsi="Arial" w:cs="Arial"/>
      <w:sz w:val="22"/>
      <w:szCs w:val="22"/>
    </w:rPr>
  </w:style>
  <w:style w:type="character" w:customStyle="1" w:styleId="Arial11Char">
    <w:name w:val="Arial 11 Char"/>
    <w:basedOn w:val="DefaultParagraphFont"/>
    <w:link w:val="Arial11"/>
    <w:rsid w:val="008E2C56"/>
    <w:rPr>
      <w:rFonts w:ascii="Arial" w:eastAsia="Calibri" w:hAnsi="Arial" w:cs="Arial"/>
      <w:sz w:val="22"/>
      <w:szCs w:val="22"/>
      <w:lang w:eastAsia="en-US"/>
    </w:rPr>
  </w:style>
  <w:style w:type="paragraph" w:customStyle="1" w:styleId="western">
    <w:name w:val="western"/>
    <w:basedOn w:val="Normal"/>
    <w:rsid w:val="0090444F"/>
    <w:pPr>
      <w:spacing w:before="100" w:beforeAutospacing="1"/>
    </w:pPr>
    <w:rPr>
      <w:rFonts w:ascii="Arial" w:eastAsia="Arial Unicode MS" w:hAnsi="Arial" w:cs="Arial"/>
      <w:sz w:val="22"/>
      <w:szCs w:val="22"/>
    </w:rPr>
  </w:style>
  <w:style w:type="character" w:styleId="Strong">
    <w:name w:val="Strong"/>
    <w:basedOn w:val="DefaultParagraphFont"/>
    <w:uiPriority w:val="22"/>
    <w:qFormat/>
    <w:rsid w:val="00C91EFF"/>
    <w:rPr>
      <w:b/>
      <w:bCs/>
    </w:rPr>
  </w:style>
  <w:style w:type="character" w:customStyle="1" w:styleId="Heading9Char">
    <w:name w:val="Heading 9 Char"/>
    <w:basedOn w:val="DefaultParagraphFont"/>
    <w:link w:val="Heading9"/>
    <w:rsid w:val="001F3F2F"/>
    <w:rPr>
      <w:rFonts w:ascii="Arial" w:hAnsi="Arial" w:cs="Arial"/>
      <w:b/>
      <w:bCs/>
      <w:sz w:val="28"/>
      <w:lang w:eastAsia="en-US"/>
    </w:rPr>
  </w:style>
  <w:style w:type="character" w:styleId="Hyperlink">
    <w:name w:val="Hyperlink"/>
    <w:basedOn w:val="DefaultParagraphFont"/>
    <w:uiPriority w:val="99"/>
    <w:unhideWhenUsed/>
    <w:rsid w:val="00F16735"/>
    <w:rPr>
      <w:color w:val="0000FF" w:themeColor="hyperlink"/>
      <w:u w:val="single"/>
    </w:rPr>
  </w:style>
  <w:style w:type="paragraph" w:styleId="CommentText">
    <w:name w:val="annotation text"/>
    <w:basedOn w:val="Normal"/>
    <w:link w:val="CommentTextChar"/>
    <w:uiPriority w:val="99"/>
    <w:unhideWhenUsed/>
    <w:rsid w:val="0041609E"/>
    <w:rPr>
      <w:sz w:val="20"/>
      <w:szCs w:val="20"/>
    </w:rPr>
  </w:style>
  <w:style w:type="character" w:customStyle="1" w:styleId="CommentTextChar">
    <w:name w:val="Comment Text Char"/>
    <w:basedOn w:val="DefaultParagraphFont"/>
    <w:link w:val="CommentText"/>
    <w:uiPriority w:val="99"/>
    <w:rsid w:val="0041609E"/>
    <w:rPr>
      <w:lang w:eastAsia="en-US"/>
    </w:rPr>
  </w:style>
  <w:style w:type="character" w:customStyle="1" w:styleId="HeaderChar">
    <w:name w:val="Header Char"/>
    <w:basedOn w:val="DefaultParagraphFont"/>
    <w:link w:val="Header"/>
    <w:uiPriority w:val="99"/>
    <w:rsid w:val="000340EB"/>
    <w:rPr>
      <w:sz w:val="24"/>
    </w:rPr>
  </w:style>
  <w:style w:type="character" w:styleId="CommentReference">
    <w:name w:val="annotation reference"/>
    <w:basedOn w:val="DefaultParagraphFont"/>
    <w:uiPriority w:val="99"/>
    <w:semiHidden/>
    <w:unhideWhenUsed/>
    <w:rsid w:val="002B36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749058">
      <w:bodyDiv w:val="1"/>
      <w:marLeft w:val="0"/>
      <w:marRight w:val="0"/>
      <w:marTop w:val="0"/>
      <w:marBottom w:val="0"/>
      <w:divBdr>
        <w:top w:val="none" w:sz="0" w:space="0" w:color="auto"/>
        <w:left w:val="none" w:sz="0" w:space="0" w:color="auto"/>
        <w:bottom w:val="none" w:sz="0" w:space="0" w:color="auto"/>
        <w:right w:val="none" w:sz="0" w:space="0" w:color="auto"/>
      </w:divBdr>
    </w:div>
    <w:div w:id="1256864014">
      <w:bodyDiv w:val="1"/>
      <w:marLeft w:val="0"/>
      <w:marRight w:val="0"/>
      <w:marTop w:val="0"/>
      <w:marBottom w:val="0"/>
      <w:divBdr>
        <w:top w:val="none" w:sz="0" w:space="0" w:color="auto"/>
        <w:left w:val="none" w:sz="0" w:space="0" w:color="auto"/>
        <w:bottom w:val="none" w:sz="0" w:space="0" w:color="auto"/>
        <w:right w:val="none" w:sz="0" w:space="0" w:color="auto"/>
      </w:divBdr>
    </w:div>
    <w:div w:id="1577351151">
      <w:bodyDiv w:val="1"/>
      <w:marLeft w:val="0"/>
      <w:marRight w:val="0"/>
      <w:marTop w:val="0"/>
      <w:marBottom w:val="0"/>
      <w:divBdr>
        <w:top w:val="none" w:sz="0" w:space="0" w:color="auto"/>
        <w:left w:val="none" w:sz="0" w:space="0" w:color="auto"/>
        <w:bottom w:val="none" w:sz="0" w:space="0" w:color="auto"/>
        <w:right w:val="none" w:sz="0" w:space="0" w:color="auto"/>
      </w:divBdr>
    </w:div>
    <w:div w:id="1670282968">
      <w:bodyDiv w:val="1"/>
      <w:marLeft w:val="0"/>
      <w:marRight w:val="0"/>
      <w:marTop w:val="0"/>
      <w:marBottom w:val="0"/>
      <w:divBdr>
        <w:top w:val="none" w:sz="0" w:space="0" w:color="auto"/>
        <w:left w:val="none" w:sz="0" w:space="0" w:color="auto"/>
        <w:bottom w:val="none" w:sz="0" w:space="0" w:color="auto"/>
        <w:right w:val="none" w:sz="0" w:space="0" w:color="auto"/>
      </w:divBdr>
    </w:div>
    <w:div w:id="1838382693">
      <w:bodyDiv w:val="1"/>
      <w:marLeft w:val="0"/>
      <w:marRight w:val="0"/>
      <w:marTop w:val="0"/>
      <w:marBottom w:val="0"/>
      <w:divBdr>
        <w:top w:val="none" w:sz="0" w:space="0" w:color="auto"/>
        <w:left w:val="none" w:sz="0" w:space="0" w:color="auto"/>
        <w:bottom w:val="none" w:sz="0" w:space="0" w:color="auto"/>
        <w:right w:val="none" w:sz="0" w:space="0" w:color="auto"/>
      </w:divBdr>
    </w:div>
    <w:div w:id="2039113614">
      <w:bodyDiv w:val="1"/>
      <w:marLeft w:val="0"/>
      <w:marRight w:val="0"/>
      <w:marTop w:val="0"/>
      <w:marBottom w:val="0"/>
      <w:divBdr>
        <w:top w:val="none" w:sz="0" w:space="0" w:color="auto"/>
        <w:left w:val="none" w:sz="0" w:space="0" w:color="auto"/>
        <w:bottom w:val="none" w:sz="0" w:space="0" w:color="auto"/>
        <w:right w:val="none" w:sz="0" w:space="0" w:color="auto"/>
      </w:divBdr>
    </w:div>
    <w:div w:id="2106147904">
      <w:bodyDiv w:val="1"/>
      <w:marLeft w:val="0"/>
      <w:marRight w:val="0"/>
      <w:marTop w:val="0"/>
      <w:marBottom w:val="0"/>
      <w:divBdr>
        <w:top w:val="none" w:sz="0" w:space="0" w:color="auto"/>
        <w:left w:val="none" w:sz="0" w:space="0" w:color="auto"/>
        <w:bottom w:val="none" w:sz="0" w:space="0" w:color="auto"/>
        <w:right w:val="none" w:sz="0" w:space="0" w:color="auto"/>
      </w:divBdr>
    </w:div>
    <w:div w:id="21226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76750-F12B-49CB-A0BC-3A42AC0C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11</Pages>
  <Words>2917</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elsfalconerm</dc:creator>
  <cp:lastModifiedBy>Mrs Clark</cp:lastModifiedBy>
  <cp:revision>6</cp:revision>
  <cp:lastPrinted>2024-08-27T13:32:00Z</cp:lastPrinted>
  <dcterms:created xsi:type="dcterms:W3CDTF">2024-06-13T10:00:00Z</dcterms:created>
  <dcterms:modified xsi:type="dcterms:W3CDTF">2024-08-27T13:34:00Z</dcterms:modified>
</cp:coreProperties>
</file>