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DA41" w14:textId="2A90AFD4" w:rsidR="006A0685" w:rsidRDefault="004E2681" w:rsidP="00F25A04">
      <w:pPr>
        <w:jc w:val="center"/>
      </w:pPr>
      <w:r w:rsidRPr="002B1FE2">
        <w:rPr>
          <w:noProof/>
        </w:rPr>
        <w:drawing>
          <wp:anchor distT="0" distB="0" distL="114300" distR="114300" simplePos="0" relativeHeight="251688960" behindDoc="1" locked="0" layoutInCell="1" allowOverlap="1" wp14:anchorId="0BB63142" wp14:editId="1307B462">
            <wp:simplePos x="0" y="0"/>
            <wp:positionH relativeFrom="page">
              <wp:align>center</wp:align>
            </wp:positionH>
            <wp:positionV relativeFrom="paragraph">
              <wp:posOffset>-407670</wp:posOffset>
            </wp:positionV>
            <wp:extent cx="1571625" cy="1571625"/>
            <wp:effectExtent l="0" t="0" r="0" b="0"/>
            <wp:wrapNone/>
            <wp:docPr id="1602181097" name="Picture 2" descr="A blue shiel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181097" name="Picture 2" descr="A blue shield with yellow letter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anchor>
        </w:drawing>
      </w:r>
    </w:p>
    <w:p w14:paraId="4411AEB4" w14:textId="5EC28754" w:rsidR="006A0685" w:rsidRDefault="006A0685"/>
    <w:p w14:paraId="756806FB" w14:textId="45C5904B" w:rsidR="006A0685" w:rsidRDefault="006A0685"/>
    <w:p w14:paraId="32E0B1FD" w14:textId="212EF47B" w:rsidR="006A0685" w:rsidRDefault="006A0685"/>
    <w:p w14:paraId="7118F27A" w14:textId="6DA7BC68" w:rsidR="006A0685" w:rsidRDefault="006A0685"/>
    <w:p w14:paraId="651B1BAB" w14:textId="05FEF44E" w:rsidR="006A0685" w:rsidRDefault="006A0685"/>
    <w:p w14:paraId="5C0157F2" w14:textId="473D7240" w:rsidR="006A0685" w:rsidRDefault="004E2681">
      <w:r>
        <w:rPr>
          <w:noProof/>
          <w:sz w:val="20"/>
          <w:lang w:eastAsia="en-GB"/>
        </w:rPr>
        <mc:AlternateContent>
          <mc:Choice Requires="wps">
            <w:drawing>
              <wp:anchor distT="0" distB="0" distL="114300" distR="114300" simplePos="0" relativeHeight="251655168" behindDoc="0" locked="0" layoutInCell="1" allowOverlap="1" wp14:anchorId="340377C4" wp14:editId="2C692205">
                <wp:simplePos x="0" y="0"/>
                <wp:positionH relativeFrom="column">
                  <wp:posOffset>713105</wp:posOffset>
                </wp:positionH>
                <wp:positionV relativeFrom="paragraph">
                  <wp:posOffset>8255</wp:posOffset>
                </wp:positionV>
                <wp:extent cx="7867650" cy="3578772"/>
                <wp:effectExtent l="0" t="0" r="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7650" cy="35787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1D9F42C7" w14:textId="77777777" w:rsidR="004E2681" w:rsidRPr="004E2681" w:rsidRDefault="004E2681" w:rsidP="004E2681">
                            <w:pPr>
                              <w:jc w:val="center"/>
                              <w:rPr>
                                <w:rFonts w:ascii="Aptos" w:hAnsi="Aptos" w:cstheme="minorHAnsi"/>
                                <w:bCs/>
                                <w:sz w:val="96"/>
                                <w:szCs w:val="96"/>
                              </w:rPr>
                            </w:pPr>
                            <w:r w:rsidRPr="004E2681">
                              <w:rPr>
                                <w:rFonts w:ascii="Aptos" w:hAnsi="Aptos" w:cstheme="minorHAnsi"/>
                                <w:bCs/>
                                <w:sz w:val="96"/>
                                <w:szCs w:val="96"/>
                              </w:rPr>
                              <w:t>Langcraigs Primary School</w:t>
                            </w:r>
                          </w:p>
                          <w:p w14:paraId="01D18FF5" w14:textId="77777777" w:rsidR="004E2681" w:rsidRPr="004E2681" w:rsidRDefault="004E2681" w:rsidP="004E2681">
                            <w:pPr>
                              <w:jc w:val="center"/>
                              <w:rPr>
                                <w:rFonts w:ascii="Aptos" w:hAnsi="Aptos" w:cstheme="minorHAnsi"/>
                                <w:bCs/>
                                <w:sz w:val="96"/>
                                <w:szCs w:val="96"/>
                              </w:rPr>
                            </w:pPr>
                            <w:r w:rsidRPr="004E2681">
                              <w:rPr>
                                <w:rFonts w:ascii="Aptos" w:hAnsi="Aptos" w:cstheme="minorHAnsi"/>
                                <w:bCs/>
                                <w:sz w:val="96"/>
                                <w:szCs w:val="96"/>
                              </w:rPr>
                              <w:t>School Improvement Plan</w:t>
                            </w:r>
                          </w:p>
                          <w:p w14:paraId="0C634560" w14:textId="63C60767" w:rsidR="004F26C0" w:rsidRPr="004E2681" w:rsidRDefault="001A764B" w:rsidP="00496203">
                            <w:pPr>
                              <w:jc w:val="center"/>
                              <w:rPr>
                                <w:rFonts w:asciiTheme="minorHAnsi" w:hAnsiTheme="minorHAnsi" w:cstheme="minorHAnsi"/>
                                <w:bCs/>
                                <w:sz w:val="72"/>
                                <w:szCs w:val="72"/>
                              </w:rPr>
                            </w:pPr>
                            <w:r w:rsidRPr="004E2681">
                              <w:rPr>
                                <w:rFonts w:asciiTheme="minorHAnsi" w:hAnsiTheme="minorHAnsi" w:cstheme="minorHAnsi"/>
                                <w:bCs/>
                                <w:sz w:val="72"/>
                                <w:szCs w:val="72"/>
                              </w:rPr>
                              <w:t>202</w:t>
                            </w:r>
                            <w:r w:rsidR="007D4823" w:rsidRPr="004E2681">
                              <w:rPr>
                                <w:rFonts w:asciiTheme="minorHAnsi" w:hAnsiTheme="minorHAnsi" w:cstheme="minorHAnsi"/>
                                <w:bCs/>
                                <w:sz w:val="72"/>
                                <w:szCs w:val="72"/>
                              </w:rPr>
                              <w:t>6</w:t>
                            </w:r>
                            <w:r w:rsidRPr="004E2681">
                              <w:rPr>
                                <w:rFonts w:asciiTheme="minorHAnsi" w:hAnsiTheme="minorHAnsi" w:cstheme="minorHAnsi"/>
                                <w:bCs/>
                                <w:sz w:val="72"/>
                                <w:szCs w:val="72"/>
                              </w:rPr>
                              <w:t>/2</w:t>
                            </w:r>
                            <w:r w:rsidR="007D4823" w:rsidRPr="004E2681">
                              <w:rPr>
                                <w:rFonts w:asciiTheme="minorHAnsi" w:hAnsiTheme="minorHAnsi" w:cstheme="minorHAnsi"/>
                                <w:bCs/>
                                <w:sz w:val="72"/>
                                <w:szCs w:val="72"/>
                              </w:rPr>
                              <w:t>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377C4" id="_x0000_t202" coordsize="21600,21600" o:spt="202" path="m,l,21600r21600,l21600,xe">
                <v:stroke joinstyle="miter"/>
                <v:path gradientshapeok="t" o:connecttype="rect"/>
              </v:shapetype>
              <v:shape id="Text Box 2" o:spid="_x0000_s1026" type="#_x0000_t202" style="position:absolute;margin-left:56.15pt;margin-top:.65pt;width:619.5pt;height:28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" stroked="f">
                <v:textbo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1D9F42C7" w14:textId="77777777" w:rsidR="004E2681" w:rsidRPr="004E2681" w:rsidRDefault="004E2681" w:rsidP="004E2681">
                      <w:pPr>
                        <w:jc w:val="center"/>
                        <w:rPr>
                          <w:rFonts w:ascii="Aptos" w:hAnsi="Aptos" w:cstheme="minorHAnsi"/>
                          <w:bCs/>
                          <w:sz w:val="96"/>
                          <w:szCs w:val="96"/>
                        </w:rPr>
                      </w:pPr>
                      <w:r w:rsidRPr="004E2681">
                        <w:rPr>
                          <w:rFonts w:ascii="Aptos" w:hAnsi="Aptos" w:cstheme="minorHAnsi"/>
                          <w:bCs/>
                          <w:sz w:val="96"/>
                          <w:szCs w:val="96"/>
                        </w:rPr>
                        <w:t>Langcraigs Primary School</w:t>
                      </w:r>
                    </w:p>
                    <w:p w14:paraId="01D18FF5" w14:textId="77777777" w:rsidR="004E2681" w:rsidRPr="004E2681" w:rsidRDefault="004E2681" w:rsidP="004E2681">
                      <w:pPr>
                        <w:jc w:val="center"/>
                        <w:rPr>
                          <w:rFonts w:ascii="Aptos" w:hAnsi="Aptos" w:cstheme="minorHAnsi"/>
                          <w:bCs/>
                          <w:sz w:val="96"/>
                          <w:szCs w:val="96"/>
                        </w:rPr>
                      </w:pPr>
                      <w:r w:rsidRPr="004E2681">
                        <w:rPr>
                          <w:rFonts w:ascii="Aptos" w:hAnsi="Aptos" w:cstheme="minorHAnsi"/>
                          <w:bCs/>
                          <w:sz w:val="96"/>
                          <w:szCs w:val="96"/>
                        </w:rPr>
                        <w:t>School Improvement Plan</w:t>
                      </w:r>
                    </w:p>
                    <w:p w14:paraId="0C634560" w14:textId="63C60767" w:rsidR="004F26C0" w:rsidRPr="004E2681" w:rsidRDefault="001A764B" w:rsidP="00496203">
                      <w:pPr>
                        <w:jc w:val="center"/>
                        <w:rPr>
                          <w:rFonts w:asciiTheme="minorHAnsi" w:hAnsiTheme="minorHAnsi" w:cstheme="minorHAnsi"/>
                          <w:bCs/>
                          <w:sz w:val="72"/>
                          <w:szCs w:val="72"/>
                        </w:rPr>
                      </w:pPr>
                      <w:r w:rsidRPr="004E2681">
                        <w:rPr>
                          <w:rFonts w:asciiTheme="minorHAnsi" w:hAnsiTheme="minorHAnsi" w:cstheme="minorHAnsi"/>
                          <w:bCs/>
                          <w:sz w:val="72"/>
                          <w:szCs w:val="72"/>
                        </w:rPr>
                        <w:t>202</w:t>
                      </w:r>
                      <w:r w:rsidR="007D4823" w:rsidRPr="004E2681">
                        <w:rPr>
                          <w:rFonts w:asciiTheme="minorHAnsi" w:hAnsiTheme="minorHAnsi" w:cstheme="minorHAnsi"/>
                          <w:bCs/>
                          <w:sz w:val="72"/>
                          <w:szCs w:val="72"/>
                        </w:rPr>
                        <w:t>6</w:t>
                      </w:r>
                      <w:r w:rsidRPr="004E2681">
                        <w:rPr>
                          <w:rFonts w:asciiTheme="minorHAnsi" w:hAnsiTheme="minorHAnsi" w:cstheme="minorHAnsi"/>
                          <w:bCs/>
                          <w:sz w:val="72"/>
                          <w:szCs w:val="72"/>
                        </w:rPr>
                        <w:t>/2</w:t>
                      </w:r>
                      <w:r w:rsidR="007D4823" w:rsidRPr="004E2681">
                        <w:rPr>
                          <w:rFonts w:asciiTheme="minorHAnsi" w:hAnsiTheme="minorHAnsi" w:cstheme="minorHAnsi"/>
                          <w:bCs/>
                          <w:sz w:val="72"/>
                          <w:szCs w:val="72"/>
                        </w:rPr>
                        <w:t>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v:textbox>
              </v:shape>
            </w:pict>
          </mc:Fallback>
        </mc:AlternateContent>
      </w:r>
    </w:p>
    <w:p w14:paraId="3A97BD2D" w14:textId="77777777" w:rsidR="006A0685" w:rsidRDefault="006A0685"/>
    <w:p w14:paraId="6A412E27" w14:textId="77777777" w:rsidR="006A0685" w:rsidRDefault="006A0685"/>
    <w:p w14:paraId="619480F5" w14:textId="77777777" w:rsidR="006A0685" w:rsidRDefault="006A0685"/>
    <w:p w14:paraId="19241B56" w14:textId="77777777" w:rsidR="006A0685" w:rsidRDefault="006A0685"/>
    <w:p w14:paraId="19396E0A" w14:textId="77777777" w:rsidR="006A0685" w:rsidRDefault="006A0685"/>
    <w:p w14:paraId="4B3F2729" w14:textId="76828010" w:rsidR="006A0685" w:rsidRDefault="006A0685"/>
    <w:p w14:paraId="50CE2C35" w14:textId="5B48E03B" w:rsidR="006A0685" w:rsidRDefault="006A0685"/>
    <w:p w14:paraId="1082BEB4" w14:textId="7B6F78E6" w:rsidR="006A0685" w:rsidRDefault="006A0685"/>
    <w:p w14:paraId="02DAC3E1" w14:textId="62F508BF" w:rsidR="006A0685" w:rsidRDefault="00F25A04">
      <w:r w:rsidRPr="00C63427">
        <w:rPr>
          <w:noProof/>
        </w:rPr>
        <mc:AlternateContent>
          <mc:Choice Requires="wps">
            <w:drawing>
              <wp:anchor distT="0" distB="0" distL="114300" distR="114300" simplePos="0" relativeHeight="251687936" behindDoc="0" locked="0" layoutInCell="1" allowOverlap="1" wp14:anchorId="6DBED14A" wp14:editId="310C72B4">
                <wp:simplePos x="0" y="0"/>
                <wp:positionH relativeFrom="column">
                  <wp:posOffset>-754380</wp:posOffset>
                </wp:positionH>
                <wp:positionV relativeFrom="page">
                  <wp:posOffset>4540250</wp:posOffset>
                </wp:positionV>
                <wp:extent cx="10692130" cy="3016250"/>
                <wp:effectExtent l="0" t="0" r="0" b="0"/>
                <wp:wrapNone/>
                <wp:docPr id="4099" name="Freeform 21">
                  <a:extLst xmlns:a="http://schemas.openxmlformats.org/drawingml/2006/main">
                    <a:ext uri="{FF2B5EF4-FFF2-40B4-BE49-F238E27FC236}">
                      <a16:creationId xmlns:a16="http://schemas.microsoft.com/office/drawing/2014/main" id="{1ECAE557-EF31-77A6-EE67-A3DC8EC07E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92130" cy="3016250"/>
                        </a:xfrm>
                        <a:custGeom>
                          <a:avLst/>
                          <a:gdLst>
                            <a:gd name="T0" fmla="*/ 2147483646 w 5787"/>
                            <a:gd name="T1" fmla="*/ 2147483646 h 1760"/>
                            <a:gd name="T2" fmla="*/ 2147483646 w 5787"/>
                            <a:gd name="T3" fmla="*/ 2147483646 h 1760"/>
                            <a:gd name="T4" fmla="*/ 2147483646 w 5787"/>
                            <a:gd name="T5" fmla="*/ 2147483646 h 1760"/>
                            <a:gd name="T6" fmla="*/ 2147483646 w 5787"/>
                            <a:gd name="T7" fmla="*/ 2147483646 h 1760"/>
                            <a:gd name="T8" fmla="*/ 2147483646 w 5787"/>
                            <a:gd name="T9" fmla="*/ 2147483646 h 1760"/>
                            <a:gd name="T10" fmla="*/ 2147483646 w 5787"/>
                            <a:gd name="T11" fmla="*/ 2147483646 h 1760"/>
                            <a:gd name="T12" fmla="*/ 0 60000 65536"/>
                            <a:gd name="T13" fmla="*/ 0 60000 65536"/>
                            <a:gd name="T14" fmla="*/ 0 60000 65536"/>
                            <a:gd name="T15" fmla="*/ 0 60000 65536"/>
                            <a:gd name="T16" fmla="*/ 0 60000 65536"/>
                            <a:gd name="T17" fmla="*/ 0 60000 65536"/>
                            <a:gd name="T18" fmla="*/ 0 w 5787"/>
                            <a:gd name="T19" fmla="*/ 0 h 1760"/>
                            <a:gd name="T20" fmla="*/ 5787 w 5787"/>
                            <a:gd name="T21" fmla="*/ 1760 h 1760"/>
                          </a:gdLst>
                          <a:ahLst/>
                          <a:cxnLst>
                            <a:cxn ang="T12">
                              <a:pos x="T0" y="T1"/>
                            </a:cxn>
                            <a:cxn ang="T13">
                              <a:pos x="T2" y="T3"/>
                            </a:cxn>
                            <a:cxn ang="T14">
                              <a:pos x="T4" y="T5"/>
                            </a:cxn>
                            <a:cxn ang="T15">
                              <a:pos x="T6" y="T7"/>
                            </a:cxn>
                            <a:cxn ang="T16">
                              <a:pos x="T8" y="T9"/>
                            </a:cxn>
                            <a:cxn ang="T17">
                              <a:pos x="T10" y="T11"/>
                            </a:cxn>
                          </a:cxnLst>
                          <a:rect l="T18" t="T19" r="T20" b="T21"/>
                          <a:pathLst>
                            <a:path w="5787" h="1760">
                              <a:moveTo>
                                <a:pt x="5" y="1460"/>
                              </a:moveTo>
                              <a:cubicBezTo>
                                <a:pt x="1404" y="1744"/>
                                <a:pt x="3049" y="1470"/>
                                <a:pt x="3948" y="1202"/>
                              </a:cubicBezTo>
                              <a:cubicBezTo>
                                <a:pt x="4847" y="934"/>
                                <a:pt x="5640" y="335"/>
                                <a:pt x="5780" y="30"/>
                              </a:cubicBezTo>
                              <a:cubicBezTo>
                                <a:pt x="5779" y="0"/>
                                <a:pt x="5787" y="1755"/>
                                <a:pt x="5782" y="1760"/>
                              </a:cubicBezTo>
                              <a:cubicBezTo>
                                <a:pt x="5782" y="1760"/>
                                <a:pt x="7" y="1745"/>
                                <a:pt x="17" y="1760"/>
                              </a:cubicBezTo>
                              <a:cubicBezTo>
                                <a:pt x="7" y="1749"/>
                                <a:pt x="0" y="1461"/>
                                <a:pt x="5" y="1460"/>
                              </a:cubicBezTo>
                              <a:close/>
                            </a:path>
                          </a:pathLst>
                        </a:custGeom>
                        <a:solidFill>
                          <a:srgbClr val="A96FD5"/>
                        </a:soli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a:graphicData>
                </a:graphic>
                <wp14:sizeRelH relativeFrom="margin">
                  <wp14:pctWidth>0</wp14:pctWidth>
                </wp14:sizeRelH>
                <wp14:sizeRelV relativeFrom="margin">
                  <wp14:pctHeight>0</wp14:pctHeight>
                </wp14:sizeRelV>
              </wp:anchor>
            </w:drawing>
          </mc:Choice>
          <mc:Fallback>
            <w:pict>
              <v:shape w14:anchorId="45E78A4D" id="Freeform 21" o:spid="_x0000_s1026" style="position:absolute;margin-left:-59.4pt;margin-top:357.5pt;width:841.9pt;height:237.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787,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" path="m5,1460v1399,284,3044,10,3943,-258c4847,934,5640,335,5780,30v-1,-30,7,1725,2,1730c5782,1760,7,1745,17,1760,7,1749,,1461,5,1460xe" fillcolor="#a96fd5" stroked="f">
                <v:path arrowok="t" o:connecttype="custom" o:connectlocs="2147483646,2147483646;2147483646,2147483646;2147483646,2147483646;2147483646,2147483646;2147483646,2147483646;2147483646,2147483646" o:connectangles="0,0,0,0,0,0" textboxrect="0,0,5787,1760"/>
                <w10:wrap anchory="page"/>
              </v:shape>
            </w:pict>
          </mc:Fallback>
        </mc:AlternateContent>
      </w:r>
    </w:p>
    <w:p w14:paraId="1D9942F7" w14:textId="2AE0EECB" w:rsidR="006A0685" w:rsidRDefault="006A0685"/>
    <w:p w14:paraId="1BAAC85D" w14:textId="691FC3F6" w:rsidR="006A0685" w:rsidRDefault="006A0685"/>
    <w:p w14:paraId="01D55EF9" w14:textId="063842BA" w:rsidR="006A0685" w:rsidRDefault="006A0685"/>
    <w:p w14:paraId="71A918FF" w14:textId="78A37033" w:rsidR="006A0685" w:rsidRDefault="006A0685"/>
    <w:p w14:paraId="7F30E4B9" w14:textId="7921A09B" w:rsidR="006A0685" w:rsidRDefault="006A0685"/>
    <w:p w14:paraId="11C38851" w14:textId="029C32FA" w:rsidR="006A0685" w:rsidRDefault="006A0685"/>
    <w:p w14:paraId="6DFEE04C" w14:textId="21B46E8E" w:rsidR="006A0685" w:rsidRDefault="006A0685">
      <w:r>
        <w:t xml:space="preserve">                            </w:t>
      </w:r>
    </w:p>
    <w:p w14:paraId="18836EF5" w14:textId="75046549" w:rsidR="00AB7635" w:rsidRDefault="00AB7635"/>
    <w:p w14:paraId="2CABCF8B" w14:textId="77777777" w:rsidR="00AB7635" w:rsidRDefault="00AB7635"/>
    <w:p w14:paraId="5204F05D" w14:textId="6A1C83B1" w:rsidR="00AB7635" w:rsidRDefault="00AB7635"/>
    <w:p w14:paraId="070B94B8" w14:textId="77777777" w:rsidR="00AB7635" w:rsidRDefault="00AB7635"/>
    <w:p w14:paraId="70C7DC7F" w14:textId="77777777" w:rsidR="00AB7635" w:rsidRDefault="00AB7635"/>
    <w:p w14:paraId="1EA4C35D" w14:textId="25B8F152" w:rsidR="00984ACA" w:rsidRDefault="00984ACA" w:rsidP="00984ACA">
      <w:pPr>
        <w:rPr>
          <w:rFonts w:ascii="Arial" w:hAnsi="Arial" w:cs="Arial"/>
          <w:bCs/>
          <w:sz w:val="22"/>
          <w:szCs w:val="22"/>
        </w:rPr>
      </w:pPr>
    </w:p>
    <w:p w14:paraId="1C971C7B" w14:textId="0D7EDB39" w:rsidR="00984ACA" w:rsidRDefault="00984ACA" w:rsidP="00984ACA">
      <w:pPr>
        <w:rPr>
          <w:rFonts w:ascii="Arial" w:hAnsi="Arial" w:cs="Arial"/>
          <w:bCs/>
          <w:sz w:val="22"/>
          <w:szCs w:val="22"/>
        </w:rPr>
      </w:pPr>
    </w:p>
    <w:p w14:paraId="7F9BF491" w14:textId="37B9B287" w:rsidR="00984ACA" w:rsidRDefault="00984ACA" w:rsidP="00984ACA">
      <w:pPr>
        <w:rPr>
          <w:rFonts w:ascii="Arial" w:hAnsi="Arial" w:cs="Arial"/>
          <w:bCs/>
          <w:sz w:val="22"/>
          <w:szCs w:val="22"/>
        </w:rPr>
      </w:pPr>
    </w:p>
    <w:p w14:paraId="6E36BB0F" w14:textId="77777777" w:rsidR="00C62920" w:rsidRDefault="00C62920" w:rsidP="00C62920">
      <w:pPr>
        <w:jc w:val="center"/>
      </w:pPr>
    </w:p>
    <w:p w14:paraId="47B89948" w14:textId="0ACCCF3B" w:rsidR="00B335F5" w:rsidRPr="000816BC" w:rsidRDefault="00B335F5" w:rsidP="00F855D1">
      <w:pPr>
        <w:rPr>
          <w:rFonts w:asciiTheme="minorHAnsi" w:hAnsiTheme="minorHAnsi" w:cstheme="minorHAnsi"/>
          <w:sz w:val="36"/>
          <w:szCs w:val="36"/>
        </w:rPr>
      </w:pPr>
      <w:r w:rsidRPr="000816BC">
        <w:rPr>
          <w:rFonts w:asciiTheme="minorHAnsi" w:hAnsiTheme="minorHAnsi" w:cstheme="minorHAnsi"/>
          <w:sz w:val="36"/>
          <w:szCs w:val="36"/>
        </w:rPr>
        <w:t>Planning framework</w:t>
      </w:r>
    </w:p>
    <w:p w14:paraId="72CD0AD8" w14:textId="77777777" w:rsidR="00C62920" w:rsidRPr="00C62920" w:rsidRDefault="00C62920" w:rsidP="00C62920">
      <w:pPr>
        <w:jc w:val="center"/>
        <w:rPr>
          <w:rFonts w:asciiTheme="minorHAnsi" w:hAnsiTheme="minorHAnsi" w:cstheme="minorHAnsi"/>
          <w:bCs/>
          <w:sz w:val="36"/>
          <w:szCs w:val="36"/>
        </w:rPr>
      </w:pPr>
    </w:p>
    <w:p w14:paraId="1B95EA89" w14:textId="104D5DB9" w:rsidR="00EE5212" w:rsidRPr="001F3F2F" w:rsidRDefault="00984ACA" w:rsidP="00EE5212">
      <w:pPr>
        <w:rPr>
          <w:rFonts w:asciiTheme="minorHAnsi" w:hAnsiTheme="minorHAnsi" w:cstheme="minorHAnsi"/>
          <w:bCs/>
        </w:rPr>
      </w:pPr>
      <w:r w:rsidRPr="001F3F2F">
        <w:rPr>
          <w:rFonts w:asciiTheme="minorHAnsi" w:hAnsiTheme="minorHAnsi" w:cstheme="minorHAnsi"/>
          <w:bCs/>
        </w:rPr>
        <w:t>As part of Children’s Services,</w:t>
      </w:r>
      <w:r w:rsidR="004E2681">
        <w:rPr>
          <w:rFonts w:asciiTheme="minorHAnsi" w:hAnsiTheme="minorHAnsi" w:cstheme="minorHAnsi"/>
          <w:bCs/>
        </w:rPr>
        <w:t xml:space="preserve"> Langcraigs Primary School</w:t>
      </w:r>
      <w:r w:rsidR="004F26C0" w:rsidRPr="00AB3308">
        <w:rPr>
          <w:rFonts w:asciiTheme="minorHAnsi" w:hAnsiTheme="minorHAnsi" w:cstheme="minorHAnsi"/>
          <w:bCs/>
          <w:color w:val="FF0000"/>
        </w:rPr>
        <w:t xml:space="preserve"> </w:t>
      </w:r>
      <w:r w:rsidRPr="001F3F2F">
        <w:rPr>
          <w:rFonts w:asciiTheme="minorHAnsi" w:hAnsiTheme="minorHAnsi" w:cstheme="minorHAnsi"/>
          <w:bCs/>
        </w:rPr>
        <w:t xml:space="preserve">has developed this </w:t>
      </w:r>
      <w:r w:rsidR="00EE5212">
        <w:rPr>
          <w:rFonts w:asciiTheme="minorHAnsi" w:hAnsiTheme="minorHAnsi" w:cstheme="minorHAnsi"/>
          <w:bCs/>
        </w:rPr>
        <w:t xml:space="preserve">school </w:t>
      </w:r>
      <w:r w:rsidRPr="001F3F2F">
        <w:rPr>
          <w:rFonts w:asciiTheme="minorHAnsi" w:hAnsiTheme="minorHAnsi" w:cstheme="minorHAnsi"/>
          <w:bCs/>
        </w:rPr>
        <w:t xml:space="preserve">improvement plan </w:t>
      </w:r>
      <w:r w:rsidR="005D2482">
        <w:rPr>
          <w:rFonts w:asciiTheme="minorHAnsi" w:hAnsiTheme="minorHAnsi" w:cstheme="minorHAnsi"/>
          <w:bCs/>
        </w:rPr>
        <w:t xml:space="preserve">in line with </w:t>
      </w:r>
      <w:r w:rsidR="00F855D1">
        <w:rPr>
          <w:rFonts w:asciiTheme="minorHAnsi" w:hAnsiTheme="minorHAnsi" w:cstheme="minorHAnsi"/>
          <w:bCs/>
        </w:rPr>
        <w:t xml:space="preserve">the </w:t>
      </w:r>
      <w:r w:rsidR="005D2482">
        <w:rPr>
          <w:rFonts w:asciiTheme="minorHAnsi" w:hAnsiTheme="minorHAnsi" w:cstheme="minorHAnsi"/>
          <w:bCs/>
        </w:rPr>
        <w:t>national and local priorities</w:t>
      </w:r>
      <w:r w:rsidR="00B452C1">
        <w:rPr>
          <w:rFonts w:asciiTheme="minorHAnsi" w:hAnsiTheme="minorHAnsi" w:cstheme="minorHAnsi"/>
          <w:bCs/>
        </w:rPr>
        <w:t xml:space="preserve"> listed below</w:t>
      </w:r>
      <w:r w:rsidR="005D2482">
        <w:rPr>
          <w:rFonts w:asciiTheme="minorHAnsi" w:hAnsiTheme="minorHAnsi" w:cstheme="minorHAnsi"/>
          <w:bCs/>
        </w:rPr>
        <w:t xml:space="preserve">. </w:t>
      </w:r>
    </w:p>
    <w:p w14:paraId="03707279" w14:textId="1619FC77" w:rsidR="00984ACA" w:rsidRPr="001F3F2F" w:rsidRDefault="00984ACA" w:rsidP="00984ACA">
      <w:pPr>
        <w:rPr>
          <w:rFonts w:asciiTheme="minorHAnsi" w:hAnsiTheme="minorHAnsi" w:cstheme="minorHAnsi"/>
          <w:bCs/>
        </w:rPr>
      </w:pPr>
    </w:p>
    <w:p w14:paraId="0BE448A7" w14:textId="0F986028" w:rsidR="00984ACA" w:rsidRPr="001F3F2F" w:rsidRDefault="00984ACA" w:rsidP="00984ACA">
      <w:pPr>
        <w:rPr>
          <w:rFonts w:asciiTheme="minorHAnsi" w:hAnsiTheme="minorHAnsi" w:cstheme="minorHAnsi"/>
          <w:b/>
          <w:bCs/>
        </w:rPr>
      </w:pPr>
      <w:r w:rsidRPr="001F3F2F">
        <w:rPr>
          <w:rFonts w:asciiTheme="minorHAnsi" w:hAnsiTheme="minorHAnsi" w:cstheme="minorHAnsi"/>
          <w:b/>
          <w:bCs/>
        </w:rPr>
        <w:t xml:space="preserve">National </w:t>
      </w:r>
      <w:r w:rsidR="007911CD">
        <w:rPr>
          <w:rFonts w:asciiTheme="minorHAnsi" w:hAnsiTheme="minorHAnsi" w:cstheme="minorHAnsi"/>
          <w:b/>
          <w:bCs/>
        </w:rPr>
        <w:t xml:space="preserve">Improvement Framework </w:t>
      </w:r>
      <w:r w:rsidR="00F46E85">
        <w:rPr>
          <w:rFonts w:asciiTheme="minorHAnsi" w:hAnsiTheme="minorHAnsi" w:cstheme="minorHAnsi"/>
          <w:b/>
          <w:bCs/>
        </w:rPr>
        <w:t xml:space="preserve">Key </w:t>
      </w:r>
      <w:r w:rsidRPr="001F3F2F">
        <w:rPr>
          <w:rFonts w:asciiTheme="minorHAnsi" w:hAnsiTheme="minorHAnsi" w:cstheme="minorHAnsi"/>
          <w:b/>
          <w:bCs/>
        </w:rPr>
        <w:t>Priorities</w:t>
      </w:r>
    </w:p>
    <w:p w14:paraId="29852E94" w14:textId="08376421" w:rsidR="00984ACA" w:rsidRPr="001F3F2F" w:rsidRDefault="00984ACA" w:rsidP="00984ACA">
      <w:pPr>
        <w:rPr>
          <w:rFonts w:asciiTheme="minorHAnsi" w:hAnsiTheme="minorHAnsi" w:cstheme="minorHAnsi"/>
          <w:bCs/>
        </w:rPr>
      </w:pPr>
    </w:p>
    <w:p w14:paraId="09B670C3"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Placing the human rights and needs of every child and young person at the centre of education;</w:t>
      </w:r>
    </w:p>
    <w:p w14:paraId="37109606"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children and young people’s health and wellbeing;</w:t>
      </w:r>
    </w:p>
    <w:p w14:paraId="12582BF7"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Closing the attainment gap between the most and least disadvantaged children and young people;</w:t>
      </w:r>
    </w:p>
    <w:p w14:paraId="5B9B56A8"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skills and sustained, positive school-leaver destinations for all young people; and</w:t>
      </w:r>
    </w:p>
    <w:p w14:paraId="71584026"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achievement, particularly in literacy and numeracy.</w:t>
      </w:r>
    </w:p>
    <w:p w14:paraId="3B2CD85A" w14:textId="77777777" w:rsidR="007911CD" w:rsidRDefault="007911CD" w:rsidP="00083AA4">
      <w:pPr>
        <w:rPr>
          <w:rFonts w:asciiTheme="minorHAnsi" w:hAnsiTheme="minorHAnsi" w:cstheme="minorHAnsi"/>
          <w:color w:val="333333"/>
          <w:shd w:val="clear" w:color="auto" w:fill="FFFFFF"/>
        </w:rPr>
      </w:pPr>
    </w:p>
    <w:p w14:paraId="35110C46" w14:textId="38BCB9B3" w:rsidR="00083AA4" w:rsidRDefault="00083AA4" w:rsidP="00083AA4">
      <w:pPr>
        <w:rPr>
          <w:rFonts w:asciiTheme="minorHAnsi" w:hAnsiTheme="minorHAnsi" w:cstheme="minorHAnsi"/>
          <w:b/>
          <w:bCs/>
          <w:color w:val="333333"/>
          <w:shd w:val="clear" w:color="auto" w:fill="FFFFFF"/>
        </w:rPr>
      </w:pPr>
      <w:r w:rsidRPr="007911CD">
        <w:rPr>
          <w:rFonts w:asciiTheme="minorHAnsi" w:hAnsiTheme="minorHAnsi" w:cstheme="minorHAnsi"/>
          <w:b/>
          <w:bCs/>
          <w:color w:val="333333"/>
          <w:shd w:val="clear" w:color="auto" w:fill="FFFFFF"/>
        </w:rPr>
        <w:t>N</w:t>
      </w:r>
      <w:r w:rsidR="007911CD" w:rsidRPr="007911CD">
        <w:rPr>
          <w:rFonts w:asciiTheme="minorHAnsi" w:hAnsiTheme="minorHAnsi" w:cstheme="minorHAnsi"/>
          <w:b/>
          <w:bCs/>
          <w:color w:val="333333"/>
          <w:shd w:val="clear" w:color="auto" w:fill="FFFFFF"/>
        </w:rPr>
        <w:t>ational Improvement Framework 7 Key Outcomes</w:t>
      </w:r>
    </w:p>
    <w:p w14:paraId="253009ED" w14:textId="2B54F462" w:rsidR="007911CD" w:rsidRPr="002B7742" w:rsidRDefault="007911CD">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 globally respected, empowered, and responsive education and skills system with clear accountability at every level that supports children, young people and adult learners to thrive.</w:t>
      </w:r>
      <w:r w:rsidR="00BA1A97" w:rsidRPr="002B7742">
        <w:rPr>
          <w:rFonts w:asciiTheme="minorHAnsi" w:hAnsiTheme="minorHAnsi" w:cstheme="minorHAnsi"/>
          <w:color w:val="333333"/>
          <w:shd w:val="clear" w:color="auto" w:fill="FFFFFF"/>
        </w:rPr>
        <w:t xml:space="preserve"> </w:t>
      </w:r>
      <w:r w:rsidRPr="002B7742">
        <w:rPr>
          <w:rFonts w:asciiTheme="minorHAnsi" w:hAnsiTheme="minorHAnsi" w:cstheme="minorHAnsi"/>
          <w:color w:val="333333"/>
          <w:shd w:val="clear" w:color="auto" w:fill="FFFFFF"/>
        </w:rPr>
        <w:t xml:space="preserve">The system enables the development of their knowledge, skills, values and attributes that give them the best opportunity to succeed and contribute to Scotland’s society and economy. </w:t>
      </w:r>
    </w:p>
    <w:p w14:paraId="3EF983B1" w14:textId="77777777" w:rsidR="007911CD" w:rsidRPr="002B7742" w:rsidRDefault="007911CD">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Young people experiencing the benefit of schools and early years settings working in excellent partnerships with wider children’s services and other partners, families, and communities, in line with the GIRFEC approach. </w:t>
      </w:r>
    </w:p>
    <w:p w14:paraId="053DF8CB" w14:textId="77777777" w:rsidR="007911CD" w:rsidRPr="002B7742" w:rsidRDefault="007911CD">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Inclusive and relevant curriculum and assessment which gives young people the knowledge and skills necessary to contribute to society, and shape a sustainable future, while celebrating and supporting progression for all. </w:t>
      </w:r>
    </w:p>
    <w:p w14:paraId="7AF17920" w14:textId="77777777" w:rsidR="00655C48" w:rsidRPr="002B7742"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 levels of achievement across the curriculum for all learners, with action to close the poverty-related attainment gap.</w:t>
      </w:r>
    </w:p>
    <w:p w14:paraId="1CC0C327" w14:textId="77777777" w:rsidR="00655C48" w:rsidRPr="002B7742"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Highly skilled teachers and school-leaders driving excellent learning, teaching and assessment for all, especially those with additional support needs.</w:t>
      </w:r>
    </w:p>
    <w:p w14:paraId="2A0B72D4" w14:textId="77777777" w:rsidR="00655C48" w:rsidRPr="002B7742"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Improving relationships and behaviour, and attendance, with increased engagement in learning and a culture of dignity and respect for all. </w:t>
      </w:r>
    </w:p>
    <w:p w14:paraId="02032036" w14:textId="7942667D" w:rsidR="00984ACA" w:rsidRPr="00E6072A"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An education system engaging in digital technology to enhance all aspects of learning and teaching, supported by a digitally skilled workforce and tackling digital inequality</w:t>
      </w:r>
      <w:r w:rsidR="00F855D1">
        <w:rPr>
          <w:rFonts w:asciiTheme="minorHAnsi" w:hAnsiTheme="minorHAnsi" w:cstheme="minorHAnsi"/>
          <w:color w:val="333333"/>
          <w:shd w:val="clear" w:color="auto" w:fill="FFFFFF"/>
        </w:rPr>
        <w:t>.</w:t>
      </w:r>
    </w:p>
    <w:p w14:paraId="758F615F" w14:textId="7BFF8FD1" w:rsidR="00984ACA" w:rsidRPr="001F3F2F" w:rsidRDefault="00984ACA">
      <w:pPr>
        <w:rPr>
          <w:rFonts w:asciiTheme="minorHAnsi" w:hAnsiTheme="minorHAnsi" w:cstheme="minorHAnsi"/>
        </w:rPr>
      </w:pPr>
    </w:p>
    <w:p w14:paraId="34BDD00B" w14:textId="3B0F21E0" w:rsidR="00AB7635" w:rsidRPr="001F3F2F" w:rsidRDefault="00AB7635">
      <w:pPr>
        <w:rPr>
          <w:rFonts w:asciiTheme="minorHAnsi" w:hAnsiTheme="minorHAnsi" w:cstheme="minorHAnsi"/>
        </w:rPr>
      </w:pPr>
    </w:p>
    <w:p w14:paraId="41440FC3" w14:textId="77777777" w:rsidR="002117D2" w:rsidRDefault="002117D2" w:rsidP="00705F90">
      <w:pPr>
        <w:rPr>
          <w:rFonts w:asciiTheme="minorHAnsi" w:hAnsiTheme="minorHAnsi" w:cstheme="minorHAnsi"/>
          <w:b/>
          <w:sz w:val="36"/>
          <w:szCs w:val="36"/>
        </w:rPr>
      </w:pPr>
    </w:p>
    <w:p w14:paraId="4221341E" w14:textId="69C8391D" w:rsidR="001F3F2F" w:rsidRPr="003B319B" w:rsidRDefault="001F3F2F" w:rsidP="00ED19F8">
      <w:pPr>
        <w:jc w:val="center"/>
        <w:rPr>
          <w:rFonts w:asciiTheme="minorHAnsi" w:hAnsiTheme="minorHAnsi" w:cstheme="minorHAnsi"/>
          <w:sz w:val="44"/>
          <w:szCs w:val="44"/>
        </w:rPr>
      </w:pPr>
      <w:r w:rsidRPr="003B319B">
        <w:rPr>
          <w:rFonts w:asciiTheme="minorHAnsi" w:hAnsiTheme="minorHAnsi" w:cstheme="minorHAnsi"/>
          <w:b/>
          <w:sz w:val="44"/>
          <w:szCs w:val="44"/>
        </w:rPr>
        <w:t xml:space="preserve">Renfrewshire Council Plan </w:t>
      </w:r>
      <w:r w:rsidR="00496203" w:rsidRPr="003B319B">
        <w:rPr>
          <w:rFonts w:asciiTheme="minorHAnsi" w:hAnsiTheme="minorHAnsi" w:cstheme="minorHAnsi"/>
          <w:b/>
          <w:sz w:val="44"/>
          <w:szCs w:val="44"/>
        </w:rPr>
        <w:t>Strategic Outcomes</w:t>
      </w:r>
    </w:p>
    <w:p w14:paraId="741A138C" w14:textId="77777777" w:rsidR="00ED19F8" w:rsidRDefault="00ED19F8" w:rsidP="001F3F2F">
      <w:pPr>
        <w:jc w:val="center"/>
        <w:rPr>
          <w:rFonts w:ascii="SourceSansPro-Regular" w:hAnsi="SourceSansPro-Regular" w:cs="SourceSansPro-Regular"/>
          <w:color w:val="009ED7"/>
          <w:sz w:val="28"/>
          <w:szCs w:val="28"/>
          <w:lang w:eastAsia="en-GB"/>
        </w:rPr>
      </w:pPr>
    </w:p>
    <w:p w14:paraId="411E17C3" w14:textId="4CCE1F6E" w:rsidR="001F3F2F" w:rsidRPr="00ED19F8" w:rsidRDefault="00ED19F8" w:rsidP="00ED19F8">
      <w:pPr>
        <w:jc w:val="center"/>
        <w:rPr>
          <w:rFonts w:asciiTheme="minorHAnsi" w:hAnsiTheme="minorHAnsi" w:cstheme="minorHAnsi"/>
          <w:sz w:val="36"/>
          <w:szCs w:val="36"/>
        </w:rPr>
      </w:pP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5888" behindDoc="0" locked="0" layoutInCell="1" allowOverlap="1" wp14:anchorId="1A989535" wp14:editId="365B275A">
                <wp:simplePos x="0" y="0"/>
                <wp:positionH relativeFrom="column">
                  <wp:posOffset>8053070</wp:posOffset>
                </wp:positionH>
                <wp:positionV relativeFrom="paragraph">
                  <wp:posOffset>147955</wp:posOffset>
                </wp:positionV>
                <wp:extent cx="742950" cy="0"/>
                <wp:effectExtent l="0" t="76200" r="19050" b="95250"/>
                <wp:wrapNone/>
                <wp:docPr id="5" name="Straight Arrow Connector 5"/>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D7DCD12" id="_x0000_t32" coordsize="21600,21600" o:spt="32" o:oned="t" path="m,l21600,21600e" filled="f">
                <v:path arrowok="t" fillok="f" o:connecttype="none"/>
                <o:lock v:ext="edit" shapetype="t"/>
              </v:shapetype>
              <v:shape id="Straight Arrow Connector 5" o:spid="_x0000_s1026" type="#_x0000_t32" style="position:absolute;margin-left:634.1pt;margin-top:11.65pt;width:58.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" strokecolor="#4579b8 [3044]">
                <v:stroke endarrow="block"/>
              </v:shape>
            </w:pict>
          </mc:Fallback>
        </mc:AlternateContent>
      </w: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4864" behindDoc="0" locked="0" layoutInCell="1" allowOverlap="1" wp14:anchorId="60A2C39C" wp14:editId="45194D89">
                <wp:simplePos x="0" y="0"/>
                <wp:positionH relativeFrom="column">
                  <wp:posOffset>420370</wp:posOffset>
                </wp:positionH>
                <wp:positionV relativeFrom="paragraph">
                  <wp:posOffset>147955</wp:posOffset>
                </wp:positionV>
                <wp:extent cx="1225550" cy="0"/>
                <wp:effectExtent l="38100" t="76200" r="0" b="95250"/>
                <wp:wrapNone/>
                <wp:docPr id="4" name="Straight Arrow Connector 4"/>
                <wp:cNvGraphicFramePr/>
                <a:graphic xmlns:a="http://schemas.openxmlformats.org/drawingml/2006/main">
                  <a:graphicData uri="http://schemas.microsoft.com/office/word/2010/wordprocessingShape">
                    <wps:wsp>
                      <wps:cNvCnPr/>
                      <wps:spPr>
                        <a:xfrm flipH="1">
                          <a:off x="0" y="0"/>
                          <a:ext cx="12255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86E779" id="Straight Arrow Connector 4" o:spid="_x0000_s1026" type="#_x0000_t32" style="position:absolute;margin-left:33.1pt;margin-top:11.65pt;width:96.5pt;height: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" strokecolor="#4579b8 [3044]">
                <v:stroke endarrow="block"/>
              </v:shape>
            </w:pict>
          </mc:Fallback>
        </mc:AlternateContent>
      </w:r>
      <w:r w:rsidR="00496203" w:rsidRPr="00ED19F8">
        <w:rPr>
          <w:rFonts w:ascii="SourceSansPro-Regular" w:hAnsi="SourceSansPro-Regular" w:cs="SourceSansPro-Regular"/>
          <w:color w:val="009ED7"/>
          <w:sz w:val="36"/>
          <w:szCs w:val="36"/>
          <w:lang w:eastAsia="en-GB"/>
        </w:rPr>
        <w:t>Cross cutting theme: Improving outcomes for children and families</w:t>
      </w:r>
    </w:p>
    <w:tbl>
      <w:tblPr>
        <w:tblStyle w:val="TableGrid"/>
        <w:tblW w:w="0" w:type="auto"/>
        <w:tblInd w:w="522" w:type="dxa"/>
        <w:tblBorders>
          <w:top w:val="single" w:sz="36" w:space="0" w:color="7030A0"/>
          <w:left w:val="single" w:sz="36" w:space="0" w:color="7030A0"/>
          <w:bottom w:val="single" w:sz="36" w:space="0" w:color="7030A0"/>
          <w:right w:val="single" w:sz="36" w:space="0" w:color="7030A0"/>
          <w:insideH w:val="single" w:sz="4" w:space="0" w:color="7030A0"/>
          <w:insideV w:val="single" w:sz="36" w:space="0" w:color="7030A0"/>
        </w:tblBorders>
        <w:tblLook w:val="04A0" w:firstRow="1" w:lastRow="0" w:firstColumn="1" w:lastColumn="0" w:noHBand="0" w:noVBand="1"/>
      </w:tblPr>
      <w:tblGrid>
        <w:gridCol w:w="2665"/>
        <w:gridCol w:w="2665"/>
        <w:gridCol w:w="2665"/>
        <w:gridCol w:w="2665"/>
        <w:gridCol w:w="2665"/>
      </w:tblGrid>
      <w:tr w:rsidR="001F3F2F" w:rsidRPr="00227484" w14:paraId="6BBB8A64" w14:textId="77777777">
        <w:tc>
          <w:tcPr>
            <w:tcW w:w="2665" w:type="dxa"/>
            <w:vAlign w:val="center"/>
          </w:tcPr>
          <w:p w14:paraId="3A825D7F" w14:textId="77777777" w:rsidR="001F3F2F" w:rsidRPr="00ED19F8" w:rsidRDefault="001F3F2F">
            <w:pPr>
              <w:jc w:val="center"/>
              <w:rPr>
                <w:rFonts w:asciiTheme="minorHAnsi" w:hAnsiTheme="minorHAnsi" w:cstheme="minorHAnsi"/>
                <w:sz w:val="20"/>
                <w:szCs w:val="20"/>
              </w:rPr>
            </w:pPr>
          </w:p>
          <w:p w14:paraId="51DC904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encourage kind and</w:t>
            </w:r>
          </w:p>
          <w:p w14:paraId="1598F8F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connected communities—</w:t>
            </w:r>
          </w:p>
          <w:p w14:paraId="28942CDE"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where our citizens take pride</w:t>
            </w:r>
          </w:p>
          <w:p w14:paraId="578A144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in their </w:t>
            </w:r>
            <w:r w:rsidRPr="00ED19F8">
              <w:rPr>
                <w:rFonts w:ascii="SourceSansPro-Bold" w:hAnsi="SourceSansPro-Bold" w:cs="SourceSansPro-Bold"/>
                <w:b/>
                <w:bCs/>
                <w:color w:val="000000"/>
                <w:sz w:val="20"/>
                <w:szCs w:val="20"/>
              </w:rPr>
              <w:t>place</w:t>
            </w:r>
            <w:r w:rsidRPr="00ED19F8">
              <w:rPr>
                <w:rFonts w:ascii="SourceSansPro-Regular" w:hAnsi="SourceSansPro-Regular" w:cs="SourceSansPro-Regular"/>
                <w:color w:val="000000"/>
                <w:sz w:val="20"/>
                <w:szCs w:val="20"/>
              </w:rPr>
              <w:t>, attracting</w:t>
            </w:r>
          </w:p>
          <w:p w14:paraId="673869D0"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others to move here and</w:t>
            </w:r>
          </w:p>
          <w:p w14:paraId="7A404D1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share in the opportunities</w:t>
            </w:r>
          </w:p>
          <w:p w14:paraId="0FDA673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has to offer.</w:t>
            </w:r>
          </w:p>
          <w:p w14:paraId="409EC81C" w14:textId="77777777" w:rsidR="001F3F2F" w:rsidRPr="00ED19F8" w:rsidRDefault="001F3F2F">
            <w:pPr>
              <w:jc w:val="center"/>
              <w:rPr>
                <w:rFonts w:asciiTheme="minorHAnsi" w:hAnsiTheme="minorHAnsi" w:cstheme="minorHAnsi"/>
                <w:sz w:val="20"/>
                <w:szCs w:val="20"/>
              </w:rPr>
            </w:pPr>
          </w:p>
        </w:tc>
        <w:tc>
          <w:tcPr>
            <w:tcW w:w="2665" w:type="dxa"/>
            <w:vAlign w:val="center"/>
          </w:tcPr>
          <w:p w14:paraId="4CEAED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support a strong and</w:t>
            </w:r>
          </w:p>
          <w:p w14:paraId="6BB7D5E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flexible local </w:t>
            </w:r>
            <w:r w:rsidRPr="00ED19F8">
              <w:rPr>
                <w:rFonts w:ascii="SourceSansPro-Bold" w:hAnsi="SourceSansPro-Bold" w:cs="SourceSansPro-Bold"/>
                <w:b/>
                <w:bCs/>
                <w:color w:val="000000"/>
                <w:sz w:val="20"/>
                <w:szCs w:val="20"/>
              </w:rPr>
              <w:t>economy</w:t>
            </w:r>
            <w:r w:rsidRPr="00ED19F8">
              <w:rPr>
                <w:rFonts w:ascii="SourceSansPro-Regular" w:hAnsi="SourceSansPro-Regular" w:cs="SourceSansPro-Regular"/>
                <w:color w:val="000000"/>
                <w:sz w:val="20"/>
                <w:szCs w:val="20"/>
              </w:rPr>
              <w:t>—with</w:t>
            </w:r>
          </w:p>
          <w:p w14:paraId="0695C91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able to adapt</w:t>
            </w:r>
          </w:p>
          <w:p w14:paraId="3B50975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after the pandemic, building</w:t>
            </w:r>
          </w:p>
          <w:p w14:paraId="1DCA43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up resilience to support good</w:t>
            </w:r>
          </w:p>
          <w:p w14:paraId="739760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green jobs and skills for all</w:t>
            </w:r>
          </w:p>
          <w:p w14:paraId="11691F5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local people to enjoy the</w:t>
            </w:r>
          </w:p>
          <w:p w14:paraId="08E527E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benefits of both living and</w:t>
            </w:r>
          </w:p>
          <w:p w14:paraId="5A3878B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working here.</w:t>
            </w:r>
          </w:p>
          <w:p w14:paraId="266FA434" w14:textId="734C306E" w:rsidR="001F3F2F" w:rsidRPr="00ED19F8" w:rsidRDefault="001F3F2F">
            <w:pPr>
              <w:jc w:val="center"/>
              <w:rPr>
                <w:rFonts w:asciiTheme="minorHAnsi" w:hAnsiTheme="minorHAnsi" w:cstheme="minorHAnsi"/>
                <w:sz w:val="20"/>
                <w:szCs w:val="20"/>
              </w:rPr>
            </w:pPr>
          </w:p>
        </w:tc>
        <w:tc>
          <w:tcPr>
            <w:tcW w:w="2665" w:type="dxa"/>
            <w:vAlign w:val="center"/>
          </w:tcPr>
          <w:p w14:paraId="4D80B83B"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Renfrewshire to be</w:t>
            </w:r>
          </w:p>
          <w:p w14:paraId="5E28830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fair </w:t>
            </w:r>
            <w:r w:rsidRPr="00ED19F8">
              <w:rPr>
                <w:rFonts w:ascii="SourceSansPro-Regular" w:hAnsi="SourceSansPro-Regular" w:cs="SourceSansPro-Regular"/>
                <w:color w:val="000000"/>
                <w:sz w:val="20"/>
                <w:szCs w:val="20"/>
              </w:rPr>
              <w:t>place—where all our</w:t>
            </w:r>
          </w:p>
          <w:p w14:paraId="53387ED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people have the best chances</w:t>
            </w:r>
          </w:p>
          <w:p w14:paraId="3966ADE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live happy, healthy and</w:t>
            </w:r>
          </w:p>
          <w:p w14:paraId="332A992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fulfilled lives, to feel safe,</w:t>
            </w:r>
          </w:p>
          <w:p w14:paraId="0441B73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supported and empowered</w:t>
            </w:r>
          </w:p>
          <w:p w14:paraId="681EC19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unlock the strength of our</w:t>
            </w:r>
          </w:p>
          <w:p w14:paraId="7EF50342"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collective potential.</w:t>
            </w:r>
          </w:p>
          <w:p w14:paraId="23FB240D" w14:textId="4406A1F9" w:rsidR="001F3F2F" w:rsidRPr="00ED19F8" w:rsidRDefault="001F3F2F">
            <w:pPr>
              <w:jc w:val="center"/>
              <w:rPr>
                <w:rFonts w:asciiTheme="minorHAnsi" w:hAnsiTheme="minorHAnsi" w:cstheme="minorHAnsi"/>
                <w:sz w:val="20"/>
                <w:szCs w:val="20"/>
              </w:rPr>
            </w:pPr>
          </w:p>
        </w:tc>
        <w:tc>
          <w:tcPr>
            <w:tcW w:w="2665" w:type="dxa"/>
            <w:vAlign w:val="center"/>
          </w:tcPr>
          <w:p w14:paraId="5F38479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are working towards</w:t>
            </w:r>
          </w:p>
          <w:p w14:paraId="0D200C7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greener </w:t>
            </w:r>
            <w:r w:rsidRPr="00ED19F8">
              <w:rPr>
                <w:rFonts w:ascii="SourceSansPro-Regular" w:hAnsi="SourceSansPro-Regular" w:cs="SourceSansPro-Regular"/>
                <w:color w:val="000000"/>
                <w:sz w:val="20"/>
                <w:szCs w:val="20"/>
              </w:rPr>
              <w:t>future—taking</w:t>
            </w:r>
          </w:p>
          <w:p w14:paraId="218B983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responsibility for our impact</w:t>
            </w:r>
          </w:p>
          <w:p w14:paraId="035C0F91"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on the planet and taking</w:t>
            </w:r>
          </w:p>
          <w:p w14:paraId="7DCDD20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brave, bold steps to protect</w:t>
            </w:r>
          </w:p>
          <w:p w14:paraId="5BFEC0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the natural environment that</w:t>
            </w:r>
          </w:p>
          <w:p w14:paraId="573D919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supports and benefits us all.</w:t>
            </w:r>
          </w:p>
          <w:p w14:paraId="74A2D34C" w14:textId="53903B1A" w:rsidR="001F3F2F" w:rsidRPr="00ED19F8" w:rsidRDefault="001F3F2F">
            <w:pPr>
              <w:jc w:val="center"/>
              <w:rPr>
                <w:rFonts w:asciiTheme="minorHAnsi" w:hAnsiTheme="minorHAnsi" w:cstheme="minorHAnsi"/>
                <w:sz w:val="20"/>
                <w:szCs w:val="20"/>
              </w:rPr>
            </w:pPr>
          </w:p>
        </w:tc>
        <w:tc>
          <w:tcPr>
            <w:tcW w:w="2665" w:type="dxa"/>
            <w:vAlign w:val="center"/>
          </w:tcPr>
          <w:p w14:paraId="57B61111"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our employees</w:t>
            </w:r>
          </w:p>
          <w:p w14:paraId="7EB995EF"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feel proud to work for</w:t>
            </w:r>
          </w:p>
          <w:p w14:paraId="30B9ED15" w14:textId="17F50A21"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Council because</w:t>
            </w:r>
          </w:p>
          <w:p w14:paraId="67C910D3"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we are a </w:t>
            </w:r>
            <w:r w:rsidRPr="00ED19F8">
              <w:rPr>
                <w:rFonts w:ascii="SourceSansPro-Bold" w:hAnsi="SourceSansPro-Bold" w:cs="SourceSansPro-Bold"/>
                <w:b/>
                <w:bCs/>
                <w:color w:val="000000"/>
                <w:sz w:val="20"/>
                <w:szCs w:val="20"/>
              </w:rPr>
              <w:t xml:space="preserve">values </w:t>
            </w:r>
            <w:r w:rsidRPr="00ED19F8">
              <w:rPr>
                <w:rFonts w:ascii="SourceSansPro-Regular" w:hAnsi="SourceSansPro-Regular" w:cs="SourceSansPro-Regular"/>
                <w:color w:val="000000"/>
                <w:sz w:val="20"/>
                <w:szCs w:val="20"/>
              </w:rPr>
              <w:t>driven</w:t>
            </w:r>
          </w:p>
          <w:p w14:paraId="279752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organisation, where we all</w:t>
            </w:r>
          </w:p>
          <w:p w14:paraId="73432A3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understand and value our</w:t>
            </w:r>
          </w:p>
          <w:p w14:paraId="72B88142"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contributions, and we are</w:t>
            </w:r>
          </w:p>
          <w:p w14:paraId="2B43C12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passionate about making a</w:t>
            </w:r>
          </w:p>
          <w:p w14:paraId="6156D3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difference for Renfrewshire.</w:t>
            </w:r>
          </w:p>
          <w:p w14:paraId="4641F75D" w14:textId="77777777" w:rsidR="001F3F2F" w:rsidRPr="00ED19F8" w:rsidRDefault="001F3F2F">
            <w:pPr>
              <w:jc w:val="center"/>
              <w:rPr>
                <w:rFonts w:asciiTheme="minorHAnsi" w:hAnsiTheme="minorHAnsi" w:cstheme="minorHAnsi"/>
                <w:sz w:val="20"/>
                <w:szCs w:val="20"/>
              </w:rPr>
            </w:pPr>
          </w:p>
        </w:tc>
      </w:tr>
    </w:tbl>
    <w:p w14:paraId="14B915D7" w14:textId="77777777" w:rsidR="001F3F2F" w:rsidRDefault="001F3F2F" w:rsidP="001F3F2F">
      <w:pPr>
        <w:jc w:val="center"/>
        <w:rPr>
          <w:rFonts w:asciiTheme="minorHAnsi" w:hAnsiTheme="minorHAnsi" w:cstheme="minorHAnsi"/>
          <w:b/>
          <w:bCs/>
          <w:color w:val="000000"/>
          <w:spacing w:val="5"/>
          <w:sz w:val="36"/>
          <w:szCs w:val="36"/>
        </w:rPr>
      </w:pPr>
    </w:p>
    <w:p w14:paraId="64D80A50" w14:textId="77777777" w:rsidR="002117D2" w:rsidRDefault="00C140CD" w:rsidP="00C140CD">
      <w:pPr>
        <w:rPr>
          <w:rFonts w:asciiTheme="minorHAnsi" w:hAnsiTheme="minorHAnsi" w:cstheme="minorHAnsi"/>
          <w:b/>
          <w:bCs/>
          <w:color w:val="000000"/>
          <w:spacing w:val="5"/>
          <w:sz w:val="36"/>
          <w:szCs w:val="36"/>
        </w:rPr>
      </w:pPr>
      <w:r>
        <w:rPr>
          <w:rFonts w:asciiTheme="minorHAnsi" w:hAnsiTheme="minorHAnsi" w:cstheme="minorHAnsi"/>
          <w:b/>
          <w:bCs/>
          <w:color w:val="000000"/>
          <w:spacing w:val="5"/>
          <w:sz w:val="36"/>
          <w:szCs w:val="36"/>
        </w:rPr>
        <w:t xml:space="preserve">                                                       </w:t>
      </w:r>
    </w:p>
    <w:p w14:paraId="1B87A828" w14:textId="6B1D79D7" w:rsidR="001F3F2F" w:rsidRPr="002117D2" w:rsidRDefault="001F3F2F" w:rsidP="002117D2">
      <w:pPr>
        <w:jc w:val="center"/>
        <w:rPr>
          <w:rFonts w:asciiTheme="minorHAnsi" w:hAnsiTheme="minorHAnsi" w:cstheme="minorHAnsi"/>
          <w:b/>
          <w:bCs/>
          <w:color w:val="000000"/>
          <w:spacing w:val="5"/>
          <w:sz w:val="44"/>
          <w:szCs w:val="44"/>
        </w:rPr>
      </w:pPr>
      <w:r w:rsidRPr="002117D2">
        <w:rPr>
          <w:rFonts w:asciiTheme="minorHAnsi" w:hAnsiTheme="minorHAnsi" w:cstheme="minorHAnsi"/>
          <w:b/>
          <w:bCs/>
          <w:color w:val="000000"/>
          <w:spacing w:val="5"/>
          <w:sz w:val="44"/>
          <w:szCs w:val="44"/>
        </w:rPr>
        <w:t>Renfrewshire Council’s Values</w:t>
      </w:r>
    </w:p>
    <w:p w14:paraId="41B1C3EE" w14:textId="5BB6583A" w:rsidR="00ED19F8" w:rsidRDefault="00ED19F8" w:rsidP="004301C6">
      <w:pPr>
        <w:pStyle w:val="NormalWeb"/>
        <w:spacing w:after="0"/>
        <w:textAlignment w:val="baseline"/>
        <w:rPr>
          <w:rFonts w:asciiTheme="minorHAnsi" w:hAnsiTheme="minorHAnsi" w:cstheme="minorHAnsi"/>
          <w:color w:val="000000"/>
          <w:spacing w:val="5"/>
        </w:rPr>
      </w:pPr>
    </w:p>
    <w:tbl>
      <w:tblPr>
        <w:tblStyle w:val="TableGrid"/>
        <w:tblW w:w="0" w:type="auto"/>
        <w:tblInd w:w="600" w:type="dxa"/>
        <w:tblBorders>
          <w:top w:val="double" w:sz="4" w:space="0" w:color="8064A2" w:themeColor="accent4"/>
          <w:left w:val="double" w:sz="4" w:space="0" w:color="8064A2" w:themeColor="accent4"/>
          <w:bottom w:val="double" w:sz="4" w:space="0" w:color="8064A2" w:themeColor="accent4"/>
          <w:right w:val="double" w:sz="4" w:space="0" w:color="8064A2" w:themeColor="accent4"/>
          <w:insideH w:val="none" w:sz="0" w:space="0" w:color="auto"/>
          <w:insideV w:val="none" w:sz="0" w:space="0" w:color="auto"/>
        </w:tblBorders>
        <w:tblLook w:val="04A0" w:firstRow="1" w:lastRow="0" w:firstColumn="1" w:lastColumn="0" w:noHBand="0" w:noVBand="1"/>
      </w:tblPr>
      <w:tblGrid>
        <w:gridCol w:w="13429"/>
      </w:tblGrid>
      <w:tr w:rsidR="004301C6" w14:paraId="0B5F496F" w14:textId="77777777" w:rsidTr="008E5EBC">
        <w:tc>
          <w:tcPr>
            <w:tcW w:w="13429" w:type="dxa"/>
          </w:tcPr>
          <w:p w14:paraId="168601E3"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fair</w:t>
            </w:r>
            <w:r w:rsidRPr="002117D2">
              <w:rPr>
                <w:rFonts w:asciiTheme="minorHAnsi" w:hAnsiTheme="minorHAnsi" w:cstheme="minorHAnsi"/>
                <w:color w:val="000000"/>
                <w:spacing w:val="5"/>
              </w:rPr>
              <w:t>, we treat each other and everyone we deal with respectfully and work hard to build trust in Renfrewshire Council.   </w:t>
            </w:r>
          </w:p>
          <w:p w14:paraId="2E0310F9"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helpful</w:t>
            </w:r>
            <w:r w:rsidRPr="002117D2">
              <w:rPr>
                <w:rFonts w:asciiTheme="minorHAnsi" w:hAnsiTheme="minorHAnsi" w:cstheme="minorHAnsi"/>
                <w:color w:val="000000"/>
                <w:spacing w:val="5"/>
              </w:rPr>
              <w:t>, we care about getting things right and are always approachable.   </w:t>
            </w:r>
          </w:p>
          <w:p w14:paraId="46AEDA1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great </w:t>
            </w:r>
            <w:r w:rsidRPr="002117D2">
              <w:rPr>
                <w:rStyle w:val="Strong"/>
                <w:rFonts w:asciiTheme="minorHAnsi" w:hAnsiTheme="minorHAnsi" w:cstheme="minorHAnsi"/>
                <w:color w:val="000000"/>
                <w:spacing w:val="5"/>
                <w:bdr w:val="none" w:sz="0" w:space="0" w:color="auto" w:frame="1"/>
              </w:rPr>
              <w:t>collaborators</w:t>
            </w:r>
            <w:r w:rsidRPr="002117D2">
              <w:rPr>
                <w:rFonts w:asciiTheme="minorHAnsi" w:hAnsiTheme="minorHAnsi" w:cstheme="minorHAnsi"/>
                <w:color w:val="000000"/>
                <w:spacing w:val="5"/>
              </w:rPr>
              <w:t>; we work as one team and with people who care about this place.   </w:t>
            </w:r>
          </w:p>
          <w:p w14:paraId="3CF0FEE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value </w:t>
            </w:r>
            <w:r w:rsidRPr="002117D2">
              <w:rPr>
                <w:rStyle w:val="Strong"/>
                <w:rFonts w:asciiTheme="minorHAnsi" w:hAnsiTheme="minorHAnsi" w:cstheme="minorHAnsi"/>
                <w:color w:val="000000"/>
                <w:spacing w:val="5"/>
                <w:bdr w:val="none" w:sz="0" w:space="0" w:color="auto" w:frame="1"/>
              </w:rPr>
              <w:t>learning</w:t>
            </w:r>
            <w:r w:rsidRPr="002117D2">
              <w:rPr>
                <w:rFonts w:asciiTheme="minorHAnsi" w:hAnsiTheme="minorHAnsi" w:cstheme="minorHAnsi"/>
                <w:color w:val="000000"/>
                <w:spacing w:val="5"/>
              </w:rPr>
              <w:t> to help us innovate, improve and deliver better services. </w:t>
            </w:r>
          </w:p>
          <w:p w14:paraId="2AFB725E" w14:textId="77777777" w:rsidR="004301C6" w:rsidRDefault="004301C6" w:rsidP="001F3F2F">
            <w:pPr>
              <w:pStyle w:val="NormalWeb"/>
              <w:spacing w:after="0"/>
              <w:textAlignment w:val="baseline"/>
              <w:rPr>
                <w:rFonts w:asciiTheme="minorHAnsi" w:hAnsiTheme="minorHAnsi" w:cstheme="minorHAnsi"/>
                <w:color w:val="000000"/>
                <w:spacing w:val="5"/>
              </w:rPr>
            </w:pPr>
          </w:p>
        </w:tc>
      </w:tr>
    </w:tbl>
    <w:p w14:paraId="7D638FF2" w14:textId="6F961FD0" w:rsidR="00ED19F8" w:rsidRDefault="00ED19F8" w:rsidP="001F3F2F">
      <w:pPr>
        <w:pStyle w:val="NormalWeb"/>
        <w:spacing w:after="0"/>
        <w:ind w:left="600"/>
        <w:textAlignment w:val="baseline"/>
        <w:rPr>
          <w:rFonts w:asciiTheme="minorHAnsi" w:hAnsiTheme="minorHAnsi" w:cstheme="minorHAnsi"/>
          <w:color w:val="000000"/>
          <w:spacing w:val="5"/>
        </w:rPr>
      </w:pPr>
    </w:p>
    <w:p w14:paraId="0DA275F9" w14:textId="2C9481B6" w:rsidR="00ED19F8" w:rsidRDefault="00ED19F8" w:rsidP="003B319B">
      <w:pPr>
        <w:pStyle w:val="NormalWeb"/>
        <w:spacing w:after="0"/>
        <w:textAlignment w:val="baseline"/>
        <w:rPr>
          <w:rFonts w:asciiTheme="minorHAnsi" w:hAnsiTheme="minorHAnsi" w:cstheme="minorHAnsi"/>
          <w:color w:val="000000"/>
          <w:spacing w:val="5"/>
        </w:rPr>
      </w:pPr>
    </w:p>
    <w:p w14:paraId="5A5CB484" w14:textId="77777777" w:rsidR="001F3F2F" w:rsidRDefault="001F3F2F" w:rsidP="00ED19F8">
      <w:pPr>
        <w:rPr>
          <w:rFonts w:asciiTheme="minorHAnsi" w:hAnsiTheme="minorHAnsi" w:cstheme="minorHAnsi"/>
          <w:b/>
          <w:sz w:val="36"/>
          <w:szCs w:val="36"/>
        </w:rPr>
      </w:pPr>
    </w:p>
    <w:p w14:paraId="596E28D6" w14:textId="77777777" w:rsidR="00AD670C" w:rsidRDefault="00AD670C" w:rsidP="00ED19F8">
      <w:pPr>
        <w:rPr>
          <w:rFonts w:asciiTheme="minorHAnsi" w:hAnsiTheme="minorHAnsi" w:cstheme="minorHAnsi"/>
          <w:b/>
          <w:sz w:val="36"/>
          <w:szCs w:val="36"/>
        </w:rPr>
      </w:pPr>
    </w:p>
    <w:p w14:paraId="0C6C8974" w14:textId="77777777" w:rsidR="00AD670C" w:rsidRPr="00227484" w:rsidRDefault="00AD670C" w:rsidP="00ED19F8">
      <w:pPr>
        <w:rPr>
          <w:rFonts w:asciiTheme="minorHAnsi" w:hAnsiTheme="minorHAnsi" w:cstheme="minorHAnsi"/>
          <w:b/>
          <w:sz w:val="36"/>
          <w:szCs w:val="36"/>
        </w:rPr>
      </w:pPr>
    </w:p>
    <w:tbl>
      <w:tblPr>
        <w:tblStyle w:val="TableGrid"/>
        <w:tblW w:w="14600" w:type="dxa"/>
        <w:tblInd w:w="137" w:type="dxa"/>
        <w:shd w:val="clear" w:color="auto" w:fill="FF66CC"/>
        <w:tblLook w:val="04A0" w:firstRow="1" w:lastRow="0" w:firstColumn="1" w:lastColumn="0" w:noHBand="0" w:noVBand="1"/>
      </w:tblPr>
      <w:tblGrid>
        <w:gridCol w:w="2410"/>
        <w:gridCol w:w="2410"/>
        <w:gridCol w:w="2551"/>
        <w:gridCol w:w="2598"/>
        <w:gridCol w:w="2363"/>
        <w:gridCol w:w="2268"/>
      </w:tblGrid>
      <w:tr w:rsidR="00AC0748" w:rsidRPr="00227484" w14:paraId="547C00DC" w14:textId="404452C2">
        <w:tc>
          <w:tcPr>
            <w:tcW w:w="14600" w:type="dxa"/>
            <w:gridSpan w:val="6"/>
            <w:tcBorders>
              <w:bottom w:val="single" w:sz="4" w:space="0" w:color="000000"/>
            </w:tcBorders>
            <w:shd w:val="clear" w:color="auto" w:fill="9933FF"/>
            <w:vAlign w:val="center"/>
          </w:tcPr>
          <w:p w14:paraId="50403DCA" w14:textId="77777777" w:rsidR="00AC0748" w:rsidRPr="00ED19F8" w:rsidRDefault="00AC0748" w:rsidP="00ED19F8">
            <w:pPr>
              <w:ind w:left="214"/>
              <w:jc w:val="center"/>
              <w:rPr>
                <w:rFonts w:asciiTheme="minorHAnsi" w:hAnsiTheme="minorHAnsi" w:cstheme="minorHAnsi"/>
                <w:b/>
                <w:color w:val="FFFFFF" w:themeColor="background1"/>
                <w:sz w:val="36"/>
                <w:szCs w:val="36"/>
              </w:rPr>
            </w:pPr>
            <w:r w:rsidRPr="00ED19F8">
              <w:rPr>
                <w:rFonts w:asciiTheme="minorHAnsi" w:hAnsiTheme="minorHAnsi" w:cstheme="minorHAnsi"/>
                <w:b/>
                <w:color w:val="FFFFFF" w:themeColor="background1"/>
                <w:sz w:val="36"/>
                <w:szCs w:val="36"/>
              </w:rPr>
              <w:t>Children’s Services Vision</w:t>
            </w:r>
          </w:p>
          <w:p w14:paraId="1ABF9F5E" w14:textId="77777777" w:rsidR="001A1291" w:rsidRDefault="00AC0748">
            <w:pPr>
              <w:jc w:val="center"/>
              <w:rPr>
                <w:rFonts w:asciiTheme="minorHAnsi" w:hAnsiTheme="minorHAnsi" w:cstheme="minorHAnsi"/>
                <w:color w:val="FFFFFF" w:themeColor="background1"/>
                <w:sz w:val="40"/>
                <w:szCs w:val="40"/>
              </w:rPr>
            </w:pPr>
            <w:r w:rsidRPr="001A1291">
              <w:rPr>
                <w:rFonts w:asciiTheme="minorHAnsi" w:hAnsiTheme="minorHAnsi" w:cstheme="minorHAnsi"/>
                <w:color w:val="FFFFFF" w:themeColor="background1"/>
                <w:sz w:val="40"/>
                <w:szCs w:val="40"/>
              </w:rPr>
              <w:t xml:space="preserve">Working together to get it right for children, families and communities – </w:t>
            </w:r>
          </w:p>
          <w:p w14:paraId="4B8F5C4D" w14:textId="49D21014" w:rsidR="00AC0748" w:rsidRPr="001A1291" w:rsidRDefault="00AC0748">
            <w:pPr>
              <w:jc w:val="center"/>
              <w:rPr>
                <w:rFonts w:asciiTheme="minorHAnsi" w:hAnsiTheme="minorHAnsi" w:cstheme="minorHAnsi"/>
                <w:color w:val="FFFFFF" w:themeColor="background1"/>
                <w:sz w:val="40"/>
                <w:szCs w:val="40"/>
              </w:rPr>
            </w:pPr>
            <w:r w:rsidRPr="001A1291">
              <w:rPr>
                <w:rFonts w:asciiTheme="minorHAnsi" w:hAnsiTheme="minorHAnsi" w:cstheme="minorHAnsi"/>
                <w:color w:val="FFFFFF" w:themeColor="background1"/>
                <w:sz w:val="40"/>
                <w:szCs w:val="40"/>
              </w:rPr>
              <w:t>protecting, learning, achieving and nurturing</w:t>
            </w:r>
          </w:p>
          <w:p w14:paraId="1827C288" w14:textId="77777777" w:rsidR="00AC0748" w:rsidRPr="00ED19F8" w:rsidRDefault="00AC0748" w:rsidP="00ED19F8">
            <w:pPr>
              <w:ind w:left="214"/>
              <w:jc w:val="center"/>
              <w:rPr>
                <w:rFonts w:asciiTheme="minorHAnsi" w:hAnsiTheme="minorHAnsi" w:cstheme="minorHAnsi"/>
                <w:b/>
                <w:color w:val="FFFFFF" w:themeColor="background1"/>
                <w:sz w:val="36"/>
                <w:szCs w:val="36"/>
              </w:rPr>
            </w:pPr>
          </w:p>
        </w:tc>
      </w:tr>
      <w:tr w:rsidR="00851A27" w:rsidRPr="00227484" w14:paraId="2BE5B858" w14:textId="7FBD243B" w:rsidTr="008444F2">
        <w:tc>
          <w:tcPr>
            <w:tcW w:w="9969" w:type="dxa"/>
            <w:gridSpan w:val="4"/>
            <w:tcBorders>
              <w:left w:val="nil"/>
              <w:right w:val="nil"/>
            </w:tcBorders>
            <w:vAlign w:val="center"/>
          </w:tcPr>
          <w:p w14:paraId="66E6DB9E" w14:textId="77777777" w:rsidR="00851A27" w:rsidRDefault="00851A27">
            <w:pPr>
              <w:jc w:val="center"/>
              <w:rPr>
                <w:rFonts w:asciiTheme="minorHAnsi" w:hAnsiTheme="minorHAnsi" w:cstheme="minorHAnsi"/>
                <w:b/>
                <w:bCs/>
                <w:sz w:val="36"/>
                <w:szCs w:val="36"/>
              </w:rPr>
            </w:pPr>
          </w:p>
          <w:p w14:paraId="2EE42E7C" w14:textId="77777777" w:rsidR="00735B6C" w:rsidRDefault="00851A27" w:rsidP="00735B6C">
            <w:pPr>
              <w:jc w:val="center"/>
              <w:rPr>
                <w:rFonts w:asciiTheme="minorHAnsi" w:hAnsiTheme="minorHAnsi" w:cstheme="minorHAnsi"/>
                <w:b/>
                <w:bCs/>
                <w:sz w:val="36"/>
                <w:szCs w:val="36"/>
              </w:rPr>
            </w:pPr>
            <w:r>
              <w:rPr>
                <w:rFonts w:asciiTheme="minorHAnsi" w:hAnsiTheme="minorHAnsi" w:cstheme="minorHAnsi"/>
                <w:b/>
                <w:bCs/>
                <w:sz w:val="36"/>
                <w:szCs w:val="36"/>
              </w:rPr>
              <w:t xml:space="preserve">                               </w:t>
            </w:r>
            <w:r w:rsidR="00735B6C">
              <w:rPr>
                <w:rFonts w:asciiTheme="minorHAnsi" w:hAnsiTheme="minorHAnsi" w:cstheme="minorHAnsi"/>
                <w:b/>
                <w:bCs/>
                <w:sz w:val="36"/>
                <w:szCs w:val="36"/>
              </w:rPr>
              <w:t xml:space="preserve">         </w:t>
            </w:r>
          </w:p>
          <w:p w14:paraId="6795EC53" w14:textId="64098DCB" w:rsidR="00851A27" w:rsidRPr="0091394A" w:rsidRDefault="0091394A" w:rsidP="00735B6C">
            <w:pPr>
              <w:jc w:val="center"/>
              <w:rPr>
                <w:rFonts w:asciiTheme="minorHAnsi" w:hAnsiTheme="minorHAnsi" w:cstheme="minorHAnsi"/>
                <w:b/>
                <w:bCs/>
                <w:color w:val="7F7F7F" w:themeColor="text1" w:themeTint="80"/>
                <w:sz w:val="36"/>
                <w:szCs w:val="36"/>
              </w:rPr>
            </w:pPr>
            <w:r>
              <w:rPr>
                <w:rFonts w:asciiTheme="minorHAnsi" w:hAnsiTheme="minorHAnsi" w:cstheme="minorHAnsi"/>
                <w:b/>
                <w:bCs/>
                <w:color w:val="7F7F7F" w:themeColor="text1" w:themeTint="80"/>
                <w:sz w:val="36"/>
                <w:szCs w:val="36"/>
              </w:rPr>
              <w:t xml:space="preserve">                    </w:t>
            </w:r>
          </w:p>
          <w:p w14:paraId="3439E3D2" w14:textId="382391C7" w:rsidR="00851A27" w:rsidRPr="00227484" w:rsidRDefault="00FA63DA" w:rsidP="00FA63DA">
            <w:pPr>
              <w:jc w:val="right"/>
              <w:rPr>
                <w:rFonts w:asciiTheme="minorHAnsi" w:hAnsiTheme="minorHAnsi" w:cstheme="minorHAnsi"/>
                <w:b/>
                <w:bCs/>
                <w:sz w:val="36"/>
                <w:szCs w:val="36"/>
              </w:rPr>
            </w:pPr>
            <w:r>
              <w:rPr>
                <w:rFonts w:asciiTheme="minorHAnsi" w:hAnsiTheme="minorHAnsi" w:cstheme="minorHAnsi"/>
                <w:b/>
                <w:bCs/>
                <w:sz w:val="36"/>
                <w:szCs w:val="36"/>
              </w:rPr>
              <w:t xml:space="preserve">                             </w:t>
            </w:r>
          </w:p>
        </w:tc>
        <w:tc>
          <w:tcPr>
            <w:tcW w:w="2363" w:type="dxa"/>
            <w:tcBorders>
              <w:left w:val="nil"/>
              <w:right w:val="nil"/>
            </w:tcBorders>
          </w:tcPr>
          <w:p w14:paraId="0D952548" w14:textId="7BED8B4A" w:rsidR="00851A27" w:rsidRDefault="00CB1F65">
            <w:pPr>
              <w:jc w:val="center"/>
              <w:rPr>
                <w:rFonts w:asciiTheme="minorHAnsi" w:hAnsiTheme="minorHAnsi" w:cstheme="minorHAnsi"/>
                <w:b/>
                <w:bCs/>
                <w:sz w:val="36"/>
                <w:szCs w:val="36"/>
              </w:rPr>
            </w:pPr>
            <w:r>
              <w:rPr>
                <w:rFonts w:asciiTheme="minorHAnsi" w:hAnsiTheme="minorHAnsi" w:cstheme="minorHAnsi"/>
                <w:b/>
                <w:bCs/>
                <w:sz w:val="36"/>
                <w:szCs w:val="36"/>
              </w:rPr>
              <w:t xml:space="preserve">         </w:t>
            </w:r>
          </w:p>
        </w:tc>
        <w:tc>
          <w:tcPr>
            <w:tcW w:w="2268" w:type="dxa"/>
            <w:tcBorders>
              <w:left w:val="nil"/>
              <w:right w:val="nil"/>
            </w:tcBorders>
          </w:tcPr>
          <w:p w14:paraId="1623DF0D" w14:textId="77777777" w:rsidR="00851A27" w:rsidRDefault="00851A27">
            <w:pPr>
              <w:jc w:val="center"/>
              <w:rPr>
                <w:rFonts w:asciiTheme="minorHAnsi" w:hAnsiTheme="minorHAnsi" w:cstheme="minorHAnsi"/>
                <w:b/>
                <w:bCs/>
                <w:sz w:val="36"/>
                <w:szCs w:val="36"/>
              </w:rPr>
            </w:pPr>
          </w:p>
        </w:tc>
      </w:tr>
      <w:tr w:rsidR="0017118E" w:rsidRPr="00227484" w14:paraId="675B32BC" w14:textId="77777777">
        <w:tc>
          <w:tcPr>
            <w:tcW w:w="14600" w:type="dxa"/>
            <w:gridSpan w:val="6"/>
            <w:shd w:val="clear" w:color="auto" w:fill="FFCCFF"/>
            <w:vAlign w:val="center"/>
          </w:tcPr>
          <w:p w14:paraId="2FAD88B0" w14:textId="77777777" w:rsidR="0017118E" w:rsidRPr="00121987" w:rsidRDefault="0017118E" w:rsidP="00AC0748">
            <w:pPr>
              <w:autoSpaceDE w:val="0"/>
              <w:autoSpaceDN w:val="0"/>
              <w:adjustRightInd w:val="0"/>
              <w:jc w:val="center"/>
              <w:rPr>
                <w:rFonts w:asciiTheme="minorHAnsi" w:hAnsiTheme="minorHAnsi" w:cstheme="minorHAnsi"/>
                <w:b/>
                <w:bCs/>
                <w:color w:val="7F7F7F" w:themeColor="text1" w:themeTint="80"/>
                <w:sz w:val="32"/>
                <w:szCs w:val="32"/>
              </w:rPr>
            </w:pPr>
            <w:r w:rsidRPr="00121987">
              <w:rPr>
                <w:rFonts w:asciiTheme="minorHAnsi" w:hAnsiTheme="minorHAnsi" w:cstheme="minorHAnsi"/>
                <w:b/>
                <w:bCs/>
                <w:color w:val="7F7F7F" w:themeColor="text1" w:themeTint="80"/>
                <w:sz w:val="32"/>
                <w:szCs w:val="32"/>
              </w:rPr>
              <w:t>Renfrewshire’s Education Improvement Plan Priorities</w:t>
            </w:r>
          </w:p>
          <w:p w14:paraId="66766706" w14:textId="36A3A15B" w:rsidR="00B10B52" w:rsidRPr="00121987" w:rsidRDefault="00B10B52" w:rsidP="00AC0748">
            <w:pPr>
              <w:autoSpaceDE w:val="0"/>
              <w:autoSpaceDN w:val="0"/>
              <w:adjustRightInd w:val="0"/>
              <w:jc w:val="center"/>
              <w:rPr>
                <w:rFonts w:asciiTheme="minorHAnsi" w:hAnsiTheme="minorHAnsi" w:cstheme="minorHAnsi"/>
                <w:b/>
                <w:bCs/>
                <w:color w:val="7F7F7F" w:themeColor="text1" w:themeTint="80"/>
                <w:sz w:val="32"/>
                <w:szCs w:val="32"/>
              </w:rPr>
            </w:pPr>
          </w:p>
        </w:tc>
      </w:tr>
      <w:tr w:rsidR="00851A27" w:rsidRPr="00227484" w14:paraId="7CBED982" w14:textId="7482F5C2" w:rsidTr="008444F2">
        <w:tc>
          <w:tcPr>
            <w:tcW w:w="2410" w:type="dxa"/>
            <w:shd w:val="clear" w:color="auto" w:fill="FFCCFF"/>
            <w:vAlign w:val="center"/>
          </w:tcPr>
          <w:p w14:paraId="2B7452BD"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Reduce child poverty in Renfrewshire and improving outcomes for children and families currently living in poverty</w:t>
            </w:r>
          </w:p>
          <w:p w14:paraId="26DDE5A2" w14:textId="5496DA1C"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410" w:type="dxa"/>
            <w:shd w:val="clear" w:color="auto" w:fill="FFCCFF"/>
            <w:vAlign w:val="center"/>
          </w:tcPr>
          <w:p w14:paraId="6DAB101D" w14:textId="77777777" w:rsidR="00AC0748" w:rsidRPr="00121987" w:rsidRDefault="00AC0748" w:rsidP="00AC0748">
            <w:pPr>
              <w:autoSpaceDE w:val="0"/>
              <w:autoSpaceDN w:val="0"/>
              <w:adjustRightInd w:val="0"/>
              <w:jc w:val="center"/>
              <w:rPr>
                <w:rFonts w:asciiTheme="minorHAnsi" w:hAnsiTheme="minorHAnsi" w:cstheme="minorHAnsi"/>
                <w:b/>
                <w:bCs/>
                <w:color w:val="7F7F7F" w:themeColor="text1" w:themeTint="80"/>
              </w:rPr>
            </w:pPr>
          </w:p>
          <w:p w14:paraId="1F17FD4E" w14:textId="165C4AB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Place children and young people’s human rights at the heart of the planning and delivery of services that affect them</w:t>
            </w:r>
          </w:p>
          <w:p w14:paraId="29BF2D47" w14:textId="0C225929"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551" w:type="dxa"/>
            <w:shd w:val="clear" w:color="auto" w:fill="FFCCFF"/>
            <w:vAlign w:val="center"/>
          </w:tcPr>
          <w:p w14:paraId="20C66063"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Protect the most vulnerable members of our communities, including children and young people who are at risk</w:t>
            </w:r>
          </w:p>
          <w:p w14:paraId="2638C3D4" w14:textId="50E2109A" w:rsidR="00851A27" w:rsidRPr="00121987" w:rsidRDefault="00851A27" w:rsidP="00AC0748">
            <w:pPr>
              <w:pStyle w:val="ListParagraph"/>
              <w:jc w:val="center"/>
              <w:rPr>
                <w:rFonts w:asciiTheme="minorHAnsi" w:hAnsiTheme="minorHAnsi" w:cstheme="minorHAnsi"/>
                <w:b/>
                <w:bCs/>
                <w:color w:val="7F7F7F" w:themeColor="text1" w:themeTint="80"/>
                <w:sz w:val="28"/>
                <w:szCs w:val="28"/>
              </w:rPr>
            </w:pPr>
          </w:p>
        </w:tc>
        <w:tc>
          <w:tcPr>
            <w:tcW w:w="2598" w:type="dxa"/>
            <w:shd w:val="clear" w:color="auto" w:fill="FFCCFF"/>
            <w:vAlign w:val="center"/>
          </w:tcPr>
          <w:p w14:paraId="761E4674"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Support and nurture our children, families and communities</w:t>
            </w:r>
          </w:p>
          <w:p w14:paraId="6ABD56FB" w14:textId="045EE48B"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363" w:type="dxa"/>
            <w:shd w:val="clear" w:color="auto" w:fill="FFCCFF"/>
          </w:tcPr>
          <w:p w14:paraId="3D554CA8"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p w14:paraId="70958697"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p w14:paraId="6D7CDE57"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Create the best possible learning estate to allow children and young people to thrive</w:t>
            </w:r>
          </w:p>
          <w:p w14:paraId="50533246" w14:textId="77777777" w:rsidR="00851A27" w:rsidRPr="00121987" w:rsidRDefault="00851A27" w:rsidP="00AC0748">
            <w:pPr>
              <w:jc w:val="center"/>
              <w:rPr>
                <w:rFonts w:asciiTheme="minorHAnsi" w:hAnsiTheme="minorHAnsi" w:cstheme="minorHAnsi"/>
                <w:b/>
                <w:bCs/>
                <w:color w:val="7F7F7F" w:themeColor="text1" w:themeTint="80"/>
              </w:rPr>
            </w:pPr>
          </w:p>
        </w:tc>
        <w:tc>
          <w:tcPr>
            <w:tcW w:w="2268" w:type="dxa"/>
            <w:shd w:val="clear" w:color="auto" w:fill="FFCCFF"/>
          </w:tcPr>
          <w:p w14:paraId="5A5224A5" w14:textId="77777777" w:rsidR="00AC0748" w:rsidRPr="00121987" w:rsidRDefault="00AC0748" w:rsidP="00AC0748">
            <w:pPr>
              <w:autoSpaceDE w:val="0"/>
              <w:autoSpaceDN w:val="0"/>
              <w:adjustRightInd w:val="0"/>
              <w:jc w:val="center"/>
              <w:rPr>
                <w:rFonts w:asciiTheme="minorHAnsi" w:hAnsiTheme="minorHAnsi" w:cstheme="minorHAnsi"/>
                <w:b/>
                <w:bCs/>
                <w:color w:val="7F7F7F" w:themeColor="text1" w:themeTint="80"/>
              </w:rPr>
            </w:pPr>
          </w:p>
          <w:p w14:paraId="4FB3965E" w14:textId="56962D3B"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Raise attainment and enhance learning and teaching in an inclusive environment</w:t>
            </w:r>
          </w:p>
          <w:p w14:paraId="5F1AFDB9"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tc>
      </w:tr>
    </w:tbl>
    <w:p w14:paraId="190B3511" w14:textId="77777777" w:rsidR="001F3F2F" w:rsidRDefault="001F3F2F" w:rsidP="00D46B25">
      <w:pPr>
        <w:rPr>
          <w:rFonts w:asciiTheme="minorHAnsi" w:hAnsiTheme="minorHAnsi" w:cstheme="minorHAnsi"/>
          <w:b/>
          <w:bCs/>
          <w:sz w:val="44"/>
          <w:szCs w:val="44"/>
        </w:rPr>
      </w:pPr>
    </w:p>
    <w:p w14:paraId="3F62D4D0" w14:textId="14E82B4A" w:rsidR="003D7432" w:rsidRPr="004E2681" w:rsidRDefault="00D46B25" w:rsidP="004E2681">
      <w:pPr>
        <w:rPr>
          <w:rFonts w:asciiTheme="minorHAnsi" w:hAnsiTheme="minorHAnsi" w:cstheme="minorHAnsi"/>
          <w:b/>
          <w:bCs/>
          <w:sz w:val="44"/>
          <w:szCs w:val="44"/>
        </w:rPr>
      </w:pPr>
      <w:r w:rsidRPr="001F3F2F">
        <w:rPr>
          <w:rFonts w:asciiTheme="minorHAnsi" w:hAnsiTheme="minorHAnsi" w:cstheme="minorHAnsi"/>
          <w:b/>
          <w:bCs/>
          <w:sz w:val="44"/>
          <w:szCs w:val="44"/>
        </w:rPr>
        <w:t xml:space="preserve">                           </w:t>
      </w:r>
      <w:r w:rsidR="006A0685" w:rsidRPr="001F3F2F">
        <w:rPr>
          <w:rFonts w:asciiTheme="minorHAnsi" w:hAnsiTheme="minorHAnsi" w:cstheme="minorHAnsi"/>
        </w:rPr>
        <w:t xml:space="preserve">                                                                                                   </w:t>
      </w:r>
    </w:p>
    <w:p w14:paraId="0F72B9B7" w14:textId="4E58CAA4" w:rsidR="003902C0" w:rsidRPr="001F3F2F" w:rsidRDefault="003902C0" w:rsidP="003902C0">
      <w:pPr>
        <w:jc w:val="right"/>
        <w:rPr>
          <w:rFonts w:asciiTheme="minorHAnsi" w:hAnsiTheme="minorHAnsi" w:cstheme="minorHAnsi"/>
        </w:rPr>
        <w:sectPr w:rsidR="003902C0" w:rsidRPr="001F3F2F" w:rsidSect="00D01880">
          <w:headerReference w:type="even" r:id="rId9"/>
          <w:headerReference w:type="default" r:id="rId10"/>
          <w:footerReference w:type="default" r:id="rId11"/>
          <w:headerReference w:type="first" r:id="rId12"/>
          <w:footerReference w:type="first" r:id="rId13"/>
          <w:pgSz w:w="16838" w:h="11906" w:orient="landscape" w:code="9"/>
          <w:pgMar w:top="288" w:right="360" w:bottom="360" w:left="288" w:header="706" w:footer="706" w:gutter="850"/>
          <w:cols w:space="708"/>
          <w:titlePg/>
          <w:docGrid w:linePitch="360"/>
        </w:sectPr>
      </w:pPr>
    </w:p>
    <w:tbl>
      <w:tblPr>
        <w:tblStyle w:val="TableGrid"/>
        <w:tblpPr w:leftFromText="180" w:rightFromText="180" w:vertAnchor="text" w:horzAnchor="margin" w:tblpY="-43"/>
        <w:tblOverlap w:val="never"/>
        <w:tblW w:w="14586" w:type="dxa"/>
        <w:tblLook w:val="04A0" w:firstRow="1" w:lastRow="0" w:firstColumn="1" w:lastColumn="0" w:noHBand="0" w:noVBand="1"/>
      </w:tblPr>
      <w:tblGrid>
        <w:gridCol w:w="14586"/>
      </w:tblGrid>
      <w:tr w:rsidR="00F006A9" w14:paraId="1E7A5A43" w14:textId="77777777" w:rsidTr="004E2681">
        <w:tc>
          <w:tcPr>
            <w:tcW w:w="14586" w:type="dxa"/>
            <w:tcBorders>
              <w:top w:val="double" w:sz="4" w:space="0" w:color="8064A2" w:themeColor="accent4"/>
              <w:left w:val="double" w:sz="4" w:space="0" w:color="8064A2" w:themeColor="accent4"/>
              <w:bottom w:val="double" w:sz="4" w:space="0" w:color="8064A2" w:themeColor="accent4"/>
              <w:right w:val="double" w:sz="4" w:space="0" w:color="8064A2" w:themeColor="accent4"/>
            </w:tcBorders>
          </w:tcPr>
          <w:p w14:paraId="3224E100" w14:textId="77777777" w:rsidR="00F006A9" w:rsidRDefault="00F006A9" w:rsidP="00F006A9">
            <w:pPr>
              <w:ind w:right="186"/>
              <w:jc w:val="center"/>
              <w:rPr>
                <w:rFonts w:ascii="Arial" w:hAnsi="Arial" w:cs="Arial"/>
                <w:b/>
                <w:bCs/>
                <w:sz w:val="36"/>
                <w:szCs w:val="36"/>
              </w:rPr>
            </w:pPr>
            <w:r w:rsidRPr="00C91EFF">
              <w:rPr>
                <w:rFonts w:ascii="Arial" w:hAnsi="Arial" w:cs="Arial"/>
                <w:b/>
                <w:bCs/>
                <w:sz w:val="36"/>
                <w:szCs w:val="36"/>
              </w:rPr>
              <w:lastRenderedPageBreak/>
              <w:t>Our Vision, Values and Aims</w:t>
            </w:r>
          </w:p>
          <w:p w14:paraId="4BD88E72" w14:textId="77777777" w:rsidR="00F006A9" w:rsidRDefault="00F006A9" w:rsidP="00F006A9">
            <w:pPr>
              <w:pStyle w:val="Heading9"/>
              <w:tabs>
                <w:tab w:val="left" w:pos="567"/>
              </w:tabs>
              <w:rPr>
                <w:rFonts w:asciiTheme="minorHAnsi" w:hAnsiTheme="minorHAnsi" w:cstheme="minorHAnsi"/>
                <w:sz w:val="24"/>
                <w:szCs w:val="24"/>
              </w:rPr>
            </w:pPr>
          </w:p>
          <w:p w14:paraId="4DDD9643" w14:textId="77777777" w:rsidR="00F006A9" w:rsidRDefault="00F006A9" w:rsidP="004E2681">
            <w:pPr>
              <w:ind w:left="-687" w:right="619"/>
            </w:pPr>
          </w:p>
          <w:p w14:paraId="4E1E7B8F" w14:textId="77777777" w:rsidR="004E2681" w:rsidRPr="00BC3907" w:rsidRDefault="004E2681" w:rsidP="004E2681">
            <w:pPr>
              <w:jc w:val="center"/>
              <w:rPr>
                <w:rFonts w:asciiTheme="minorHAnsi" w:hAnsiTheme="minorHAnsi" w:cstheme="minorHAnsi"/>
                <w:b/>
                <w:bCs/>
                <w:color w:val="0070C0"/>
                <w:sz w:val="28"/>
                <w:szCs w:val="28"/>
              </w:rPr>
            </w:pPr>
            <w:r w:rsidRPr="00BC3907">
              <w:rPr>
                <w:rFonts w:asciiTheme="minorHAnsi" w:hAnsiTheme="minorHAnsi" w:cstheme="minorHAnsi"/>
                <w:b/>
                <w:bCs/>
                <w:color w:val="0070C0"/>
                <w:sz w:val="28"/>
                <w:szCs w:val="28"/>
              </w:rPr>
              <w:t>Vision</w:t>
            </w:r>
          </w:p>
          <w:p w14:paraId="0276EDA7" w14:textId="77777777" w:rsidR="004E2681" w:rsidRPr="00BC3907" w:rsidRDefault="004E2681" w:rsidP="004E2681">
            <w:pPr>
              <w:jc w:val="center"/>
              <w:rPr>
                <w:rFonts w:asciiTheme="minorHAnsi" w:hAnsiTheme="minorHAnsi" w:cstheme="minorHAnsi"/>
                <w:color w:val="17365D" w:themeColor="text2" w:themeShade="BF"/>
                <w:sz w:val="28"/>
                <w:szCs w:val="28"/>
              </w:rPr>
            </w:pPr>
            <w:r w:rsidRPr="00BC3907">
              <w:rPr>
                <w:rFonts w:asciiTheme="minorHAnsi" w:hAnsiTheme="minorHAnsi" w:cstheme="minorHAnsi"/>
                <w:color w:val="17365D" w:themeColor="text2" w:themeShade="BF"/>
                <w:sz w:val="28"/>
                <w:szCs w:val="28"/>
              </w:rPr>
              <w:t>To provide all our pupils with a range of experiences, which will equip them with the skills and knowledge required to meet the challenges they will face throughout their lives.</w:t>
            </w:r>
          </w:p>
          <w:p w14:paraId="2787C4D6" w14:textId="77777777" w:rsidR="004E2681" w:rsidRPr="00BC3907" w:rsidRDefault="004E2681" w:rsidP="004E2681">
            <w:pPr>
              <w:jc w:val="center"/>
              <w:rPr>
                <w:rFonts w:asciiTheme="minorHAnsi" w:hAnsiTheme="minorHAnsi" w:cstheme="minorHAnsi"/>
                <w:color w:val="17365D" w:themeColor="text2" w:themeShade="BF"/>
                <w:sz w:val="28"/>
                <w:szCs w:val="28"/>
              </w:rPr>
            </w:pPr>
          </w:p>
          <w:p w14:paraId="1E96FCD2" w14:textId="77777777" w:rsidR="004E2681" w:rsidRPr="00BC3907" w:rsidRDefault="004E2681" w:rsidP="004E2681">
            <w:pPr>
              <w:jc w:val="center"/>
              <w:rPr>
                <w:rFonts w:asciiTheme="minorHAnsi" w:hAnsiTheme="minorHAnsi" w:cstheme="minorHAnsi"/>
                <w:b/>
                <w:bCs/>
                <w:color w:val="0070C0"/>
                <w:sz w:val="28"/>
                <w:szCs w:val="28"/>
              </w:rPr>
            </w:pPr>
            <w:r w:rsidRPr="00BC3907">
              <w:rPr>
                <w:rFonts w:asciiTheme="minorHAnsi" w:hAnsiTheme="minorHAnsi" w:cstheme="minorHAnsi"/>
                <w:b/>
                <w:bCs/>
                <w:color w:val="0070C0"/>
                <w:sz w:val="28"/>
                <w:szCs w:val="28"/>
              </w:rPr>
              <w:t>Values</w:t>
            </w:r>
          </w:p>
          <w:p w14:paraId="216DBBD0" w14:textId="77777777" w:rsidR="004E2681" w:rsidRPr="00BC3907" w:rsidRDefault="004E2681" w:rsidP="004E2681">
            <w:pPr>
              <w:jc w:val="center"/>
              <w:rPr>
                <w:rFonts w:asciiTheme="minorHAnsi" w:hAnsiTheme="minorHAnsi" w:cstheme="minorHAnsi"/>
                <w:color w:val="17365D" w:themeColor="text2" w:themeShade="BF"/>
                <w:sz w:val="28"/>
                <w:szCs w:val="28"/>
              </w:rPr>
            </w:pPr>
            <w:r w:rsidRPr="00BC3907">
              <w:rPr>
                <w:rFonts w:asciiTheme="minorHAnsi" w:hAnsiTheme="minorHAnsi" w:cstheme="minorHAnsi"/>
                <w:color w:val="17365D" w:themeColor="text2" w:themeShade="BF"/>
                <w:sz w:val="28"/>
                <w:szCs w:val="28"/>
              </w:rPr>
              <w:t>Respect       Effort        Ambition        Caring        Honesty</w:t>
            </w:r>
          </w:p>
          <w:p w14:paraId="09CAE4E5" w14:textId="77777777" w:rsidR="004E2681" w:rsidRPr="00BC3907" w:rsidRDefault="004E2681" w:rsidP="004E2681">
            <w:pPr>
              <w:ind w:left="11" w:right="-1230"/>
              <w:jc w:val="center"/>
              <w:rPr>
                <w:rFonts w:asciiTheme="minorHAnsi" w:hAnsiTheme="minorHAnsi" w:cstheme="minorHAnsi"/>
                <w:b/>
                <w:bCs/>
                <w:color w:val="0070C0"/>
                <w:sz w:val="28"/>
                <w:szCs w:val="28"/>
              </w:rPr>
            </w:pPr>
          </w:p>
          <w:p w14:paraId="47BBDFDC" w14:textId="77777777" w:rsidR="004E2681" w:rsidRDefault="004E2681" w:rsidP="004E2681">
            <w:pPr>
              <w:ind w:left="11"/>
              <w:jc w:val="center"/>
              <w:rPr>
                <w:rFonts w:asciiTheme="minorHAnsi" w:hAnsiTheme="minorHAnsi" w:cstheme="minorHAnsi"/>
                <w:b/>
                <w:bCs/>
                <w:color w:val="0070C0"/>
                <w:sz w:val="28"/>
                <w:szCs w:val="28"/>
              </w:rPr>
            </w:pPr>
            <w:r w:rsidRPr="00BC3907">
              <w:rPr>
                <w:rFonts w:asciiTheme="minorHAnsi" w:hAnsiTheme="minorHAnsi" w:cstheme="minorHAnsi"/>
                <w:b/>
                <w:bCs/>
                <w:color w:val="0070C0"/>
                <w:sz w:val="28"/>
                <w:szCs w:val="28"/>
              </w:rPr>
              <w:t>Aims</w:t>
            </w:r>
          </w:p>
          <w:p w14:paraId="0D87DD62" w14:textId="77777777" w:rsidR="004E2681" w:rsidRPr="00BC3907" w:rsidRDefault="004E2681" w:rsidP="004E2681">
            <w:pPr>
              <w:spacing w:line="276" w:lineRule="auto"/>
              <w:rPr>
                <w:rFonts w:asciiTheme="minorHAnsi" w:hAnsiTheme="minorHAnsi" w:cstheme="minorHAnsi"/>
                <w:color w:val="17365D" w:themeColor="text2" w:themeShade="BF"/>
                <w:sz w:val="28"/>
                <w:szCs w:val="28"/>
              </w:rPr>
            </w:pPr>
            <w:r w:rsidRPr="00B17332">
              <w:rPr>
                <w:rFonts w:asciiTheme="minorHAnsi" w:hAnsiTheme="minorHAnsi" w:cstheme="minorHAnsi"/>
                <w:color w:val="17365D" w:themeColor="text2" w:themeShade="BF"/>
                <w:sz w:val="28"/>
                <w:szCs w:val="28"/>
              </w:rPr>
              <w:t>We aim to provide a broad spectrum of educational opportunities for all pupils by:</w:t>
            </w:r>
          </w:p>
          <w:p w14:paraId="30449FA4" w14:textId="77777777" w:rsidR="004E2681" w:rsidRPr="00BC3907" w:rsidRDefault="004E2681">
            <w:pPr>
              <w:pStyle w:val="ListParagraph"/>
              <w:numPr>
                <w:ilvl w:val="0"/>
                <w:numId w:val="3"/>
              </w:numPr>
              <w:rPr>
                <w:rFonts w:asciiTheme="minorHAnsi" w:hAnsiTheme="minorHAnsi" w:cstheme="minorHAnsi"/>
                <w:color w:val="17365D" w:themeColor="text2" w:themeShade="BF"/>
                <w:sz w:val="28"/>
                <w:szCs w:val="28"/>
              </w:rPr>
            </w:pPr>
            <w:r w:rsidRPr="00BC3907">
              <w:rPr>
                <w:rFonts w:asciiTheme="minorHAnsi" w:hAnsiTheme="minorHAnsi" w:cstheme="minorHAnsi"/>
                <w:color w:val="17365D" w:themeColor="text2" w:themeShade="BF"/>
                <w:sz w:val="28"/>
                <w:szCs w:val="28"/>
              </w:rPr>
              <w:t>Promote a positive ethos which reflects our five core values.</w:t>
            </w:r>
          </w:p>
          <w:p w14:paraId="53AD2268" w14:textId="77777777" w:rsidR="004E2681" w:rsidRPr="00BC3907" w:rsidRDefault="004E2681">
            <w:pPr>
              <w:pStyle w:val="ListParagraph"/>
              <w:numPr>
                <w:ilvl w:val="0"/>
                <w:numId w:val="3"/>
              </w:numPr>
              <w:rPr>
                <w:rFonts w:asciiTheme="minorHAnsi" w:hAnsiTheme="minorHAnsi" w:cstheme="minorHAnsi"/>
                <w:color w:val="17365D" w:themeColor="text2" w:themeShade="BF"/>
                <w:sz w:val="28"/>
                <w:szCs w:val="28"/>
              </w:rPr>
            </w:pPr>
            <w:r w:rsidRPr="00BC3907">
              <w:rPr>
                <w:rFonts w:asciiTheme="minorHAnsi" w:hAnsiTheme="minorHAnsi" w:cstheme="minorHAnsi"/>
                <w:color w:val="17365D" w:themeColor="text2" w:themeShade="BF"/>
                <w:sz w:val="28"/>
                <w:szCs w:val="28"/>
              </w:rPr>
              <w:t>Encourage and enable all our pupils to be Successful Learners, Confident Individuals, Responsible Citizens and Effective Contributors.</w:t>
            </w:r>
          </w:p>
          <w:p w14:paraId="340DC2BA" w14:textId="77777777" w:rsidR="004E2681" w:rsidRPr="00BC3907" w:rsidRDefault="004E2681">
            <w:pPr>
              <w:pStyle w:val="ListParagraph"/>
              <w:numPr>
                <w:ilvl w:val="0"/>
                <w:numId w:val="3"/>
              </w:numPr>
              <w:rPr>
                <w:rFonts w:asciiTheme="minorHAnsi" w:hAnsiTheme="minorHAnsi" w:cstheme="minorHAnsi"/>
                <w:color w:val="17365D" w:themeColor="text2" w:themeShade="BF"/>
                <w:sz w:val="28"/>
                <w:szCs w:val="28"/>
              </w:rPr>
            </w:pPr>
            <w:r w:rsidRPr="00BC3907">
              <w:rPr>
                <w:rFonts w:asciiTheme="minorHAnsi" w:hAnsiTheme="minorHAnsi" w:cstheme="minorHAnsi"/>
                <w:color w:val="17365D" w:themeColor="text2" w:themeShade="BF"/>
                <w:sz w:val="28"/>
                <w:szCs w:val="28"/>
              </w:rPr>
              <w:t>Provide a broad, relevant, coherent and progressive curriculum, which offers our pupils challenge, choice and enjoyment.</w:t>
            </w:r>
          </w:p>
          <w:p w14:paraId="0EF43656" w14:textId="77777777" w:rsidR="004E2681" w:rsidRDefault="004E2681">
            <w:pPr>
              <w:pStyle w:val="ListParagraph"/>
              <w:numPr>
                <w:ilvl w:val="0"/>
                <w:numId w:val="3"/>
              </w:numPr>
              <w:rPr>
                <w:rFonts w:asciiTheme="minorHAnsi" w:hAnsiTheme="minorHAnsi" w:cstheme="minorHAnsi"/>
                <w:color w:val="17365D" w:themeColor="text2" w:themeShade="BF"/>
                <w:sz w:val="28"/>
                <w:szCs w:val="28"/>
              </w:rPr>
            </w:pPr>
            <w:r w:rsidRPr="00BC3907">
              <w:rPr>
                <w:rFonts w:asciiTheme="minorHAnsi" w:hAnsiTheme="minorHAnsi" w:cstheme="minorHAnsi"/>
                <w:color w:val="17365D" w:themeColor="text2" w:themeShade="BF"/>
                <w:sz w:val="28"/>
                <w:szCs w:val="28"/>
              </w:rPr>
              <w:t xml:space="preserve">Provide a range of teaching and learning approaches, which take account of individual needs.                                                                                                                          </w:t>
            </w:r>
          </w:p>
          <w:p w14:paraId="49D52FC6" w14:textId="77777777" w:rsidR="004E2681" w:rsidRDefault="004E2681">
            <w:pPr>
              <w:pStyle w:val="ListParagraph"/>
              <w:numPr>
                <w:ilvl w:val="0"/>
                <w:numId w:val="3"/>
              </w:numPr>
              <w:rPr>
                <w:rFonts w:asciiTheme="minorHAnsi" w:hAnsiTheme="minorHAnsi" w:cstheme="minorHAnsi"/>
                <w:color w:val="17365D" w:themeColor="text2" w:themeShade="BF"/>
                <w:sz w:val="28"/>
                <w:szCs w:val="28"/>
              </w:rPr>
            </w:pPr>
            <w:r w:rsidRPr="00BC3907">
              <w:rPr>
                <w:rFonts w:asciiTheme="minorHAnsi" w:hAnsiTheme="minorHAnsi" w:cstheme="minorHAnsi"/>
                <w:color w:val="17365D" w:themeColor="text2" w:themeShade="BF"/>
                <w:sz w:val="28"/>
                <w:szCs w:val="28"/>
              </w:rPr>
              <w:t xml:space="preserve">Provide equal opportunities for all our pupils.                                                                                                                                                                                                                      </w:t>
            </w:r>
          </w:p>
          <w:p w14:paraId="1296910E" w14:textId="77777777" w:rsidR="004E2681" w:rsidRDefault="004E2681">
            <w:pPr>
              <w:pStyle w:val="ListParagraph"/>
              <w:numPr>
                <w:ilvl w:val="0"/>
                <w:numId w:val="3"/>
              </w:numPr>
              <w:rPr>
                <w:rFonts w:asciiTheme="minorHAnsi" w:hAnsiTheme="minorHAnsi" w:cstheme="minorHAnsi"/>
                <w:color w:val="17365D" w:themeColor="text2" w:themeShade="BF"/>
                <w:sz w:val="28"/>
                <w:szCs w:val="28"/>
              </w:rPr>
            </w:pPr>
            <w:r w:rsidRPr="00BC3907">
              <w:rPr>
                <w:rFonts w:asciiTheme="minorHAnsi" w:hAnsiTheme="minorHAnsi" w:cstheme="minorHAnsi"/>
                <w:color w:val="17365D" w:themeColor="text2" w:themeShade="BF"/>
                <w:sz w:val="28"/>
                <w:szCs w:val="28"/>
              </w:rPr>
              <w:t xml:space="preserve">Promote healthy lifestyles.                                                                                                                                                                                                                                           </w:t>
            </w:r>
          </w:p>
          <w:p w14:paraId="35477C8F" w14:textId="77777777" w:rsidR="004E2681" w:rsidRDefault="004E2681">
            <w:pPr>
              <w:pStyle w:val="ListParagraph"/>
              <w:numPr>
                <w:ilvl w:val="0"/>
                <w:numId w:val="3"/>
              </w:numPr>
              <w:rPr>
                <w:rFonts w:asciiTheme="minorHAnsi" w:hAnsiTheme="minorHAnsi" w:cstheme="minorHAnsi"/>
                <w:color w:val="17365D" w:themeColor="text2" w:themeShade="BF"/>
                <w:sz w:val="28"/>
                <w:szCs w:val="28"/>
              </w:rPr>
            </w:pPr>
            <w:r w:rsidRPr="00BC3907">
              <w:rPr>
                <w:rFonts w:asciiTheme="minorHAnsi" w:hAnsiTheme="minorHAnsi" w:cstheme="minorHAnsi"/>
                <w:color w:val="17365D" w:themeColor="text2" w:themeShade="BF"/>
                <w:sz w:val="28"/>
                <w:szCs w:val="28"/>
              </w:rPr>
              <w:t xml:space="preserve">Provide appropriate resources, which support learning and teaching.                                                                                                                                                               </w:t>
            </w:r>
          </w:p>
          <w:p w14:paraId="128255D0" w14:textId="77777777" w:rsidR="004E2681" w:rsidRPr="00BC3907" w:rsidRDefault="004E2681">
            <w:pPr>
              <w:pStyle w:val="ListParagraph"/>
              <w:numPr>
                <w:ilvl w:val="0"/>
                <w:numId w:val="3"/>
              </w:numPr>
              <w:rPr>
                <w:rFonts w:asciiTheme="minorHAnsi" w:hAnsiTheme="minorHAnsi" w:cstheme="minorHAnsi"/>
                <w:color w:val="17365D" w:themeColor="text2" w:themeShade="BF"/>
                <w:sz w:val="28"/>
                <w:szCs w:val="28"/>
              </w:rPr>
            </w:pPr>
            <w:r w:rsidRPr="00BC3907">
              <w:rPr>
                <w:rFonts w:asciiTheme="minorHAnsi" w:hAnsiTheme="minorHAnsi" w:cstheme="minorHAnsi"/>
                <w:color w:val="17365D" w:themeColor="text2" w:themeShade="BF"/>
                <w:sz w:val="28"/>
                <w:szCs w:val="28"/>
              </w:rPr>
              <w:t>Provide our community with a welcoming, efficient and effective school.</w:t>
            </w:r>
          </w:p>
          <w:p w14:paraId="5A44108F" w14:textId="77777777" w:rsidR="00F006A9" w:rsidRDefault="00F006A9" w:rsidP="004E2681">
            <w:pPr>
              <w:jc w:val="center"/>
            </w:pPr>
          </w:p>
          <w:p w14:paraId="003C2594" w14:textId="77777777" w:rsidR="00F006A9" w:rsidRPr="00C140CD" w:rsidRDefault="00F006A9" w:rsidP="00F006A9"/>
        </w:tc>
      </w:tr>
    </w:tbl>
    <w:p w14:paraId="3F4B54E2" w14:textId="6A6CF34E" w:rsidR="006A0685" w:rsidRPr="001F3F2F" w:rsidRDefault="006A0685">
      <w:pPr>
        <w:rPr>
          <w:rFonts w:asciiTheme="minorHAnsi" w:hAnsiTheme="minorHAnsi" w:cstheme="minorHAnsi"/>
        </w:rPr>
        <w:sectPr w:rsidR="006A0685" w:rsidRPr="001F3F2F" w:rsidSect="003D7432">
          <w:type w:val="continuous"/>
          <w:pgSz w:w="16838" w:h="11906" w:orient="landscape" w:code="9"/>
          <w:pgMar w:top="288" w:right="360" w:bottom="360" w:left="288" w:header="706" w:footer="706" w:gutter="850"/>
          <w:cols w:space="708"/>
          <w:docGrid w:linePitch="360"/>
        </w:sectPr>
      </w:pPr>
    </w:p>
    <w:p w14:paraId="5C1A54DB" w14:textId="77777777" w:rsidR="007E7F1B" w:rsidRPr="007E7F1B" w:rsidRDefault="007E7F1B" w:rsidP="007E7F1B"/>
    <w:p w14:paraId="1667987F" w14:textId="42B9E32F" w:rsidR="001F3F2F" w:rsidRPr="001F3F2F" w:rsidRDefault="001F3F2F" w:rsidP="004E2681">
      <w:pPr>
        <w:pStyle w:val="Heading9"/>
        <w:tabs>
          <w:tab w:val="left" w:pos="567"/>
        </w:tabs>
        <w:rPr>
          <w:rFonts w:asciiTheme="minorHAnsi" w:hAnsiTheme="minorHAnsi" w:cstheme="minorHAnsi"/>
          <w:sz w:val="24"/>
          <w:szCs w:val="24"/>
        </w:rPr>
      </w:pPr>
      <w:r w:rsidRPr="001F3F2F">
        <w:rPr>
          <w:rFonts w:asciiTheme="minorHAnsi" w:hAnsiTheme="minorHAnsi" w:cstheme="minorHAnsi"/>
          <w:sz w:val="24"/>
          <w:szCs w:val="24"/>
        </w:rPr>
        <w:t>Who did we consult?</w:t>
      </w:r>
    </w:p>
    <w:p w14:paraId="7AF006D7" w14:textId="77777777" w:rsidR="000F0D82" w:rsidRPr="0013792B" w:rsidRDefault="000F0D82" w:rsidP="000F0D82">
      <w:pPr>
        <w:pStyle w:val="Heading9"/>
        <w:tabs>
          <w:tab w:val="left" w:pos="567"/>
        </w:tabs>
        <w:rPr>
          <w:rFonts w:ascii="Calibri" w:hAnsi="Calibri" w:cs="Calibri"/>
          <w:b w:val="0"/>
          <w:sz w:val="22"/>
          <w:szCs w:val="22"/>
        </w:rPr>
      </w:pPr>
      <w:r w:rsidRPr="0013792B">
        <w:rPr>
          <w:rFonts w:ascii="Calibri" w:hAnsi="Calibri" w:cs="Calibri"/>
          <w:b w:val="0"/>
          <w:sz w:val="22"/>
          <w:szCs w:val="22"/>
        </w:rPr>
        <w:t xml:space="preserve">To identify our priorities for improvement, we sought the views of Wallace Primary and ELCC. We used a variety of methods of getting the views of those who are involved in the life and work of Langcraigs Primary such as </w:t>
      </w:r>
    </w:p>
    <w:p w14:paraId="4D64479E" w14:textId="77777777" w:rsidR="000F0D82" w:rsidRPr="000F0D82" w:rsidRDefault="000F0D82" w:rsidP="000F0D82"/>
    <w:tbl>
      <w:tblPr>
        <w:tblStyle w:val="TableGrid"/>
        <w:tblW w:w="0" w:type="auto"/>
        <w:tblLook w:val="04A0" w:firstRow="1" w:lastRow="0" w:firstColumn="1" w:lastColumn="0" w:noHBand="0" w:noVBand="1"/>
      </w:tblPr>
      <w:tblGrid>
        <w:gridCol w:w="7421"/>
        <w:gridCol w:w="7422"/>
      </w:tblGrid>
      <w:tr w:rsidR="000F0D82" w:rsidRPr="008E7B66" w14:paraId="71154D82" w14:textId="77777777" w:rsidTr="005718D7">
        <w:tc>
          <w:tcPr>
            <w:tcW w:w="7421" w:type="dxa"/>
            <w:tcBorders>
              <w:top w:val="single" w:sz="4" w:space="0" w:color="000000"/>
              <w:left w:val="single" w:sz="4" w:space="0" w:color="000000"/>
              <w:bottom w:val="single" w:sz="4" w:space="0" w:color="000000"/>
              <w:right w:val="single" w:sz="4" w:space="0" w:color="000000"/>
            </w:tcBorders>
          </w:tcPr>
          <w:p w14:paraId="65436BED" w14:textId="77777777" w:rsidR="000F0D82" w:rsidRPr="008E7B66" w:rsidRDefault="000F0D82" w:rsidP="005718D7">
            <w:pPr>
              <w:autoSpaceDE w:val="0"/>
              <w:autoSpaceDN w:val="0"/>
              <w:adjustRightInd w:val="0"/>
              <w:ind w:left="567"/>
              <w:rPr>
                <w:rFonts w:ascii="Calibri" w:hAnsi="Calibri" w:cs="Calibri"/>
                <w:b/>
                <w:bCs/>
                <w:color w:val="000000"/>
                <w:sz w:val="20"/>
                <w:szCs w:val="20"/>
                <w:lang w:eastAsia="en-GB"/>
              </w:rPr>
            </w:pPr>
          </w:p>
          <w:p w14:paraId="66904CD2" w14:textId="77777777" w:rsidR="000F0D82" w:rsidRPr="008E7B66" w:rsidRDefault="000F0D82" w:rsidP="005718D7">
            <w:pPr>
              <w:autoSpaceDE w:val="0"/>
              <w:autoSpaceDN w:val="0"/>
              <w:adjustRightInd w:val="0"/>
              <w:ind w:left="567"/>
              <w:rPr>
                <w:rFonts w:ascii="Calibri" w:hAnsi="Calibri" w:cs="Calibri"/>
                <w:b/>
                <w:bCs/>
                <w:color w:val="000000"/>
                <w:sz w:val="20"/>
                <w:szCs w:val="20"/>
                <w:lang w:eastAsia="en-GB"/>
              </w:rPr>
            </w:pPr>
            <w:r w:rsidRPr="008E7B66">
              <w:rPr>
                <w:rFonts w:ascii="Calibri" w:hAnsi="Calibri" w:cs="Calibri"/>
                <w:b/>
                <w:bCs/>
                <w:color w:val="000000"/>
                <w:sz w:val="20"/>
                <w:szCs w:val="20"/>
                <w:lang w:eastAsia="en-GB"/>
              </w:rPr>
              <w:t xml:space="preserve">Pupils: </w:t>
            </w:r>
          </w:p>
          <w:p w14:paraId="48DFF971" w14:textId="77777777" w:rsidR="000F0D82" w:rsidRPr="008E7B66" w:rsidRDefault="000F0D82" w:rsidP="005718D7">
            <w:pPr>
              <w:autoSpaceDE w:val="0"/>
              <w:autoSpaceDN w:val="0"/>
              <w:adjustRightInd w:val="0"/>
              <w:ind w:left="567"/>
              <w:rPr>
                <w:rFonts w:ascii="Calibri" w:hAnsi="Calibri" w:cs="Calibri"/>
                <w:color w:val="000000"/>
                <w:sz w:val="20"/>
                <w:szCs w:val="20"/>
                <w:lang w:eastAsia="en-GB"/>
              </w:rPr>
            </w:pPr>
          </w:p>
          <w:p w14:paraId="53714622" w14:textId="77777777" w:rsidR="000F0D82" w:rsidRPr="008C7929" w:rsidRDefault="000F0D82">
            <w:pPr>
              <w:pStyle w:val="ListParagraph"/>
              <w:numPr>
                <w:ilvl w:val="0"/>
                <w:numId w:val="4"/>
              </w:numPr>
              <w:autoSpaceDE w:val="0"/>
              <w:autoSpaceDN w:val="0"/>
              <w:adjustRightInd w:val="0"/>
              <w:spacing w:after="24"/>
              <w:rPr>
                <w:rFonts w:ascii="Calibri" w:hAnsi="Calibri" w:cs="Calibri"/>
                <w:color w:val="000000"/>
                <w:sz w:val="20"/>
                <w:szCs w:val="20"/>
                <w:lang w:eastAsia="en-GB"/>
              </w:rPr>
            </w:pPr>
            <w:r w:rsidRPr="008C7929">
              <w:rPr>
                <w:rFonts w:ascii="Calibri" w:hAnsi="Calibri" w:cs="Calibri"/>
                <w:color w:val="000000"/>
                <w:sz w:val="20"/>
                <w:szCs w:val="20"/>
                <w:lang w:eastAsia="en-GB"/>
              </w:rPr>
              <w:t>Ongoing participation by pupils in school committees</w:t>
            </w:r>
          </w:p>
          <w:p w14:paraId="3B9C5746" w14:textId="77777777" w:rsidR="000F0D82" w:rsidRPr="008C7929" w:rsidRDefault="000F0D82">
            <w:pPr>
              <w:pStyle w:val="ListParagraph"/>
              <w:numPr>
                <w:ilvl w:val="0"/>
                <w:numId w:val="5"/>
              </w:numPr>
              <w:autoSpaceDE w:val="0"/>
              <w:autoSpaceDN w:val="0"/>
              <w:adjustRightInd w:val="0"/>
              <w:spacing w:after="24"/>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Formal and informal discussions about life of the school </w:t>
            </w:r>
          </w:p>
          <w:p w14:paraId="77CCF8DC" w14:textId="77777777" w:rsidR="000F0D82" w:rsidRPr="008C7929" w:rsidRDefault="000F0D82">
            <w:pPr>
              <w:pStyle w:val="ListParagraph"/>
              <w:numPr>
                <w:ilvl w:val="0"/>
                <w:numId w:val="5"/>
              </w:numPr>
              <w:autoSpaceDE w:val="0"/>
              <w:autoSpaceDN w:val="0"/>
              <w:adjustRightInd w:val="0"/>
              <w:spacing w:after="24"/>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Pupil Learning Conversations </w:t>
            </w:r>
            <w:r>
              <w:rPr>
                <w:rFonts w:ascii="Calibri" w:hAnsi="Calibri" w:cs="Calibri"/>
                <w:color w:val="000000"/>
                <w:sz w:val="20"/>
                <w:szCs w:val="20"/>
                <w:lang w:eastAsia="en-GB"/>
              </w:rPr>
              <w:t xml:space="preserve">with </w:t>
            </w:r>
            <w:r w:rsidRPr="008C7929">
              <w:rPr>
                <w:rFonts w:ascii="Calibri" w:hAnsi="Calibri" w:cs="Calibri"/>
                <w:color w:val="000000"/>
                <w:sz w:val="20"/>
                <w:szCs w:val="20"/>
                <w:lang w:eastAsia="en-GB"/>
              </w:rPr>
              <w:t xml:space="preserve">SMT </w:t>
            </w:r>
          </w:p>
          <w:p w14:paraId="0D74075C" w14:textId="77777777" w:rsidR="000F0D82" w:rsidRPr="008C7929" w:rsidRDefault="000F0D82">
            <w:pPr>
              <w:pStyle w:val="ListParagraph"/>
              <w:numPr>
                <w:ilvl w:val="0"/>
                <w:numId w:val="5"/>
              </w:numPr>
              <w:autoSpaceDE w:val="0"/>
              <w:autoSpaceDN w:val="0"/>
              <w:adjustRightInd w:val="0"/>
              <w:spacing w:after="24"/>
              <w:rPr>
                <w:rFonts w:ascii="Calibri" w:hAnsi="Calibri" w:cs="Calibri"/>
                <w:sz w:val="20"/>
                <w:szCs w:val="20"/>
                <w:lang w:eastAsia="en-GB"/>
              </w:rPr>
            </w:pPr>
            <w:r>
              <w:rPr>
                <w:rFonts w:ascii="Calibri" w:hAnsi="Calibri" w:cs="Calibri"/>
                <w:color w:val="000000"/>
                <w:sz w:val="20"/>
                <w:szCs w:val="20"/>
                <w:lang w:eastAsia="en-GB"/>
              </w:rPr>
              <w:t>Home Learning Weeks on Class Dojo</w:t>
            </w:r>
          </w:p>
          <w:p w14:paraId="374B1C94" w14:textId="77777777" w:rsidR="000F0D82" w:rsidRDefault="000F0D82">
            <w:pPr>
              <w:pStyle w:val="ListParagraph"/>
              <w:numPr>
                <w:ilvl w:val="0"/>
                <w:numId w:val="5"/>
              </w:numPr>
              <w:autoSpaceDE w:val="0"/>
              <w:autoSpaceDN w:val="0"/>
              <w:adjustRightInd w:val="0"/>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Pupil Council meetings </w:t>
            </w:r>
          </w:p>
          <w:p w14:paraId="57943088" w14:textId="77777777" w:rsidR="000F0D82" w:rsidRPr="008C7929" w:rsidRDefault="000F0D82">
            <w:pPr>
              <w:pStyle w:val="ListParagraph"/>
              <w:numPr>
                <w:ilvl w:val="0"/>
                <w:numId w:val="5"/>
              </w:numPr>
              <w:autoSpaceDE w:val="0"/>
              <w:autoSpaceDN w:val="0"/>
              <w:adjustRightInd w:val="0"/>
              <w:rPr>
                <w:rFonts w:ascii="Calibri" w:hAnsi="Calibri" w:cs="Calibri"/>
                <w:color w:val="000000"/>
                <w:sz w:val="20"/>
                <w:szCs w:val="20"/>
                <w:lang w:eastAsia="en-GB"/>
              </w:rPr>
            </w:pPr>
            <w:r>
              <w:rPr>
                <w:rFonts w:ascii="Calibri" w:hAnsi="Calibri" w:cs="Calibri"/>
                <w:color w:val="000000"/>
                <w:sz w:val="20"/>
                <w:szCs w:val="20"/>
                <w:lang w:eastAsia="en-GB"/>
              </w:rPr>
              <w:t>Pupil wellbeing questionnaires</w:t>
            </w:r>
          </w:p>
          <w:p w14:paraId="6B16B848" w14:textId="77777777" w:rsidR="000F0D82" w:rsidRPr="008E7B66" w:rsidRDefault="000F0D82">
            <w:pPr>
              <w:pStyle w:val="ListParagraph"/>
              <w:numPr>
                <w:ilvl w:val="0"/>
                <w:numId w:val="5"/>
              </w:numPr>
              <w:autoSpaceDE w:val="0"/>
              <w:autoSpaceDN w:val="0"/>
              <w:adjustRightInd w:val="0"/>
              <w:rPr>
                <w:rFonts w:ascii="Calibri" w:hAnsi="Calibri" w:cs="Calibri"/>
                <w:sz w:val="20"/>
                <w:szCs w:val="20"/>
                <w:lang w:eastAsia="en-GB"/>
              </w:rPr>
            </w:pPr>
            <w:r>
              <w:rPr>
                <w:rFonts w:ascii="Calibri" w:hAnsi="Calibri" w:cs="Calibri"/>
                <w:sz w:val="20"/>
                <w:szCs w:val="20"/>
                <w:lang w:eastAsia="en-GB"/>
              </w:rPr>
              <w:t>How Good is OUR School self-evaluation with our Young Leaders of Learning</w:t>
            </w:r>
          </w:p>
          <w:p w14:paraId="61A88B0E" w14:textId="77777777" w:rsidR="000F0D82" w:rsidRPr="008E7B66" w:rsidRDefault="000F0D82" w:rsidP="005718D7">
            <w:pPr>
              <w:pStyle w:val="ListParagraph"/>
              <w:autoSpaceDE w:val="0"/>
              <w:autoSpaceDN w:val="0"/>
              <w:adjustRightInd w:val="0"/>
              <w:ind w:left="164"/>
              <w:rPr>
                <w:rFonts w:ascii="Calibri" w:hAnsi="Calibri" w:cs="Calibri"/>
                <w:color w:val="000000"/>
                <w:sz w:val="20"/>
                <w:szCs w:val="20"/>
                <w:lang w:eastAsia="en-GB"/>
              </w:rPr>
            </w:pPr>
          </w:p>
          <w:p w14:paraId="19EB7D51" w14:textId="77777777" w:rsidR="000F0D82" w:rsidRPr="008E7B66" w:rsidRDefault="000F0D82" w:rsidP="005718D7">
            <w:pPr>
              <w:autoSpaceDE w:val="0"/>
              <w:autoSpaceDN w:val="0"/>
              <w:adjustRightInd w:val="0"/>
              <w:ind w:left="567"/>
              <w:rPr>
                <w:rFonts w:ascii="Calibri" w:hAnsi="Calibri" w:cs="Calibri"/>
                <w:color w:val="000000"/>
                <w:sz w:val="20"/>
                <w:szCs w:val="20"/>
                <w:lang w:eastAsia="en-GB"/>
              </w:rPr>
            </w:pPr>
          </w:p>
          <w:p w14:paraId="7A334F1C" w14:textId="77777777" w:rsidR="000F0D82" w:rsidRPr="008E7B66" w:rsidRDefault="000F0D82" w:rsidP="005718D7">
            <w:pPr>
              <w:autoSpaceDE w:val="0"/>
              <w:autoSpaceDN w:val="0"/>
              <w:adjustRightInd w:val="0"/>
              <w:ind w:left="567"/>
              <w:rPr>
                <w:rFonts w:ascii="Calibri" w:hAnsi="Calibri" w:cs="Calibri"/>
                <w:sz w:val="20"/>
                <w:szCs w:val="20"/>
              </w:rPr>
            </w:pPr>
          </w:p>
        </w:tc>
        <w:tc>
          <w:tcPr>
            <w:tcW w:w="7422" w:type="dxa"/>
            <w:tcBorders>
              <w:top w:val="single" w:sz="4" w:space="0" w:color="000000"/>
              <w:left w:val="single" w:sz="4" w:space="0" w:color="000000"/>
              <w:bottom w:val="single" w:sz="4" w:space="0" w:color="000000"/>
              <w:right w:val="single" w:sz="4" w:space="0" w:color="000000"/>
            </w:tcBorders>
          </w:tcPr>
          <w:p w14:paraId="1D6ED857" w14:textId="77777777" w:rsidR="000F0D82" w:rsidRPr="008E7B66" w:rsidRDefault="000F0D82" w:rsidP="005718D7">
            <w:pPr>
              <w:autoSpaceDE w:val="0"/>
              <w:autoSpaceDN w:val="0"/>
              <w:adjustRightInd w:val="0"/>
              <w:ind w:left="567"/>
              <w:rPr>
                <w:rFonts w:ascii="Calibri" w:hAnsi="Calibri" w:cs="Calibri"/>
                <w:b/>
                <w:bCs/>
                <w:color w:val="000000"/>
                <w:sz w:val="20"/>
                <w:szCs w:val="20"/>
                <w:lang w:eastAsia="en-GB"/>
              </w:rPr>
            </w:pPr>
          </w:p>
          <w:p w14:paraId="406E3C20" w14:textId="77777777" w:rsidR="000F0D82" w:rsidRPr="008E7B66" w:rsidRDefault="000F0D82" w:rsidP="005718D7">
            <w:pPr>
              <w:autoSpaceDE w:val="0"/>
              <w:autoSpaceDN w:val="0"/>
              <w:adjustRightInd w:val="0"/>
              <w:ind w:left="567"/>
              <w:rPr>
                <w:rFonts w:ascii="Calibri" w:hAnsi="Calibri" w:cs="Calibri"/>
                <w:b/>
                <w:bCs/>
                <w:color w:val="000000"/>
                <w:sz w:val="20"/>
                <w:szCs w:val="20"/>
                <w:lang w:eastAsia="en-GB"/>
              </w:rPr>
            </w:pPr>
            <w:r w:rsidRPr="008E7B66">
              <w:rPr>
                <w:rFonts w:ascii="Calibri" w:hAnsi="Calibri" w:cs="Calibri"/>
                <w:b/>
                <w:bCs/>
                <w:color w:val="000000"/>
                <w:sz w:val="20"/>
                <w:szCs w:val="20"/>
                <w:lang w:eastAsia="en-GB"/>
              </w:rPr>
              <w:t>Parents</w:t>
            </w:r>
            <w:r>
              <w:rPr>
                <w:rFonts w:ascii="Calibri" w:hAnsi="Calibri" w:cs="Calibri"/>
                <w:b/>
                <w:bCs/>
                <w:color w:val="000000"/>
                <w:sz w:val="20"/>
                <w:szCs w:val="20"/>
                <w:lang w:eastAsia="en-GB"/>
              </w:rPr>
              <w:t>/Carers</w:t>
            </w:r>
            <w:r w:rsidRPr="008E7B66">
              <w:rPr>
                <w:rFonts w:ascii="Calibri" w:hAnsi="Calibri" w:cs="Calibri"/>
                <w:b/>
                <w:bCs/>
                <w:color w:val="000000"/>
                <w:sz w:val="20"/>
                <w:szCs w:val="20"/>
                <w:lang w:eastAsia="en-GB"/>
              </w:rPr>
              <w:t xml:space="preserve"> : </w:t>
            </w:r>
          </w:p>
          <w:p w14:paraId="60056C24" w14:textId="77777777" w:rsidR="000F0D82" w:rsidRPr="008E7B66" w:rsidRDefault="000F0D82" w:rsidP="005718D7">
            <w:pPr>
              <w:autoSpaceDE w:val="0"/>
              <w:autoSpaceDN w:val="0"/>
              <w:adjustRightInd w:val="0"/>
              <w:ind w:firstLine="126"/>
              <w:rPr>
                <w:rFonts w:ascii="Calibri" w:hAnsi="Calibri" w:cs="Calibri"/>
                <w:color w:val="000000"/>
                <w:sz w:val="20"/>
                <w:szCs w:val="20"/>
                <w:lang w:eastAsia="en-GB"/>
              </w:rPr>
            </w:pPr>
          </w:p>
          <w:p w14:paraId="4B129D16" w14:textId="77777777" w:rsidR="000F0D82" w:rsidRPr="008C7929" w:rsidRDefault="000F0D82">
            <w:pPr>
              <w:pStyle w:val="ListParagraph"/>
              <w:numPr>
                <w:ilvl w:val="0"/>
                <w:numId w:val="5"/>
              </w:numPr>
              <w:autoSpaceDE w:val="0"/>
              <w:autoSpaceDN w:val="0"/>
              <w:adjustRightInd w:val="0"/>
              <w:spacing w:after="26"/>
              <w:rPr>
                <w:rFonts w:ascii="Calibri" w:hAnsi="Calibri" w:cs="Calibri"/>
                <w:color w:val="000000"/>
                <w:sz w:val="20"/>
                <w:szCs w:val="20"/>
                <w:lang w:eastAsia="en-GB"/>
              </w:rPr>
            </w:pPr>
            <w:r w:rsidRPr="008C7929">
              <w:rPr>
                <w:rFonts w:ascii="Calibri" w:hAnsi="Calibri" w:cs="Calibri"/>
                <w:color w:val="000000"/>
                <w:sz w:val="20"/>
                <w:szCs w:val="20"/>
                <w:lang w:eastAsia="en-GB"/>
              </w:rPr>
              <w:t>Parental questionnaires</w:t>
            </w:r>
          </w:p>
          <w:p w14:paraId="24212013" w14:textId="77777777" w:rsidR="000F0D82" w:rsidRPr="008C7929" w:rsidRDefault="000F0D82">
            <w:pPr>
              <w:pStyle w:val="ListParagraph"/>
              <w:numPr>
                <w:ilvl w:val="0"/>
                <w:numId w:val="5"/>
              </w:numPr>
              <w:autoSpaceDE w:val="0"/>
              <w:autoSpaceDN w:val="0"/>
              <w:adjustRightInd w:val="0"/>
              <w:spacing w:after="26"/>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Annual pupil reports </w:t>
            </w:r>
          </w:p>
          <w:p w14:paraId="25D82C88" w14:textId="77777777" w:rsidR="000F0D82" w:rsidRPr="008C7929" w:rsidRDefault="000F0D82">
            <w:pPr>
              <w:pStyle w:val="ListParagraph"/>
              <w:numPr>
                <w:ilvl w:val="0"/>
                <w:numId w:val="5"/>
              </w:numPr>
              <w:autoSpaceDE w:val="0"/>
              <w:autoSpaceDN w:val="0"/>
              <w:adjustRightInd w:val="0"/>
              <w:spacing w:after="26"/>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Pupil Progress </w:t>
            </w:r>
            <w:r>
              <w:rPr>
                <w:rFonts w:ascii="Calibri" w:hAnsi="Calibri" w:cs="Calibri"/>
                <w:color w:val="000000"/>
                <w:sz w:val="20"/>
                <w:szCs w:val="20"/>
                <w:lang w:eastAsia="en-GB"/>
              </w:rPr>
              <w:t>Meetings</w:t>
            </w:r>
            <w:r w:rsidRPr="008C7929">
              <w:rPr>
                <w:rFonts w:ascii="Calibri" w:hAnsi="Calibri" w:cs="Calibri"/>
                <w:color w:val="000000"/>
                <w:sz w:val="20"/>
                <w:szCs w:val="20"/>
                <w:lang w:eastAsia="en-GB"/>
              </w:rPr>
              <w:t xml:space="preserve"> – discussion of pupil’s progress, twice a year </w:t>
            </w:r>
          </w:p>
          <w:p w14:paraId="713116A6" w14:textId="77777777" w:rsidR="000F0D82" w:rsidRPr="008C7929" w:rsidRDefault="000F0D82">
            <w:pPr>
              <w:pStyle w:val="ListParagraph"/>
              <w:numPr>
                <w:ilvl w:val="0"/>
                <w:numId w:val="5"/>
              </w:numPr>
              <w:autoSpaceDE w:val="0"/>
              <w:autoSpaceDN w:val="0"/>
              <w:adjustRightInd w:val="0"/>
              <w:spacing w:after="26"/>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Parent Council meetings </w:t>
            </w:r>
          </w:p>
          <w:p w14:paraId="033ED5D2" w14:textId="77777777" w:rsidR="000F0D82" w:rsidRDefault="000F0D82">
            <w:pPr>
              <w:pStyle w:val="ListParagraph"/>
              <w:numPr>
                <w:ilvl w:val="0"/>
                <w:numId w:val="5"/>
              </w:numPr>
              <w:autoSpaceDE w:val="0"/>
              <w:autoSpaceDN w:val="0"/>
              <w:adjustRightInd w:val="0"/>
              <w:spacing w:after="26"/>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Class open afternoons and feedback, both formal and informal </w:t>
            </w:r>
          </w:p>
          <w:p w14:paraId="1C9D81FA" w14:textId="77777777" w:rsidR="000F0D82" w:rsidRDefault="000F0D82">
            <w:pPr>
              <w:pStyle w:val="ListParagraph"/>
              <w:numPr>
                <w:ilvl w:val="0"/>
                <w:numId w:val="5"/>
              </w:numPr>
              <w:autoSpaceDE w:val="0"/>
              <w:autoSpaceDN w:val="0"/>
              <w:adjustRightInd w:val="0"/>
              <w:spacing w:after="26"/>
              <w:rPr>
                <w:rFonts w:ascii="Calibri" w:hAnsi="Calibri" w:cs="Calibri"/>
                <w:color w:val="000000"/>
                <w:sz w:val="20"/>
                <w:szCs w:val="20"/>
                <w:lang w:eastAsia="en-GB"/>
              </w:rPr>
            </w:pPr>
            <w:r>
              <w:rPr>
                <w:rFonts w:ascii="Calibri" w:hAnsi="Calibri" w:cs="Calibri"/>
                <w:color w:val="000000"/>
                <w:sz w:val="20"/>
                <w:szCs w:val="20"/>
                <w:lang w:eastAsia="en-GB"/>
              </w:rPr>
              <w:t>School Website and Class Dojo</w:t>
            </w:r>
          </w:p>
          <w:p w14:paraId="61901F80" w14:textId="77777777" w:rsidR="000F0D82" w:rsidRPr="008C7929" w:rsidRDefault="000F0D82">
            <w:pPr>
              <w:pStyle w:val="ListParagraph"/>
              <w:numPr>
                <w:ilvl w:val="0"/>
                <w:numId w:val="5"/>
              </w:numPr>
              <w:autoSpaceDE w:val="0"/>
              <w:autoSpaceDN w:val="0"/>
              <w:adjustRightInd w:val="0"/>
              <w:spacing w:after="26"/>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Consultation on new policies </w:t>
            </w:r>
          </w:p>
        </w:tc>
      </w:tr>
      <w:tr w:rsidR="000F0D82" w:rsidRPr="008E7B66" w14:paraId="78A5C363" w14:textId="77777777" w:rsidTr="005718D7">
        <w:tc>
          <w:tcPr>
            <w:tcW w:w="7421" w:type="dxa"/>
            <w:tcBorders>
              <w:top w:val="single" w:sz="4" w:space="0" w:color="000000"/>
              <w:left w:val="single" w:sz="4" w:space="0" w:color="000000"/>
              <w:bottom w:val="single" w:sz="4" w:space="0" w:color="000000"/>
              <w:right w:val="single" w:sz="4" w:space="0" w:color="000000"/>
            </w:tcBorders>
          </w:tcPr>
          <w:p w14:paraId="594B7687" w14:textId="77777777" w:rsidR="000F0D82" w:rsidRPr="008E7B66" w:rsidRDefault="000F0D82" w:rsidP="005718D7">
            <w:pPr>
              <w:autoSpaceDE w:val="0"/>
              <w:autoSpaceDN w:val="0"/>
              <w:adjustRightInd w:val="0"/>
              <w:ind w:left="567"/>
              <w:rPr>
                <w:rFonts w:ascii="Calibri" w:hAnsi="Calibri" w:cs="Calibri"/>
                <w:b/>
                <w:bCs/>
                <w:color w:val="000000"/>
                <w:sz w:val="20"/>
                <w:szCs w:val="20"/>
                <w:lang w:eastAsia="en-GB"/>
              </w:rPr>
            </w:pPr>
          </w:p>
          <w:p w14:paraId="3F0EEE16" w14:textId="77777777" w:rsidR="000F0D82" w:rsidRPr="008E7B66" w:rsidRDefault="000F0D82" w:rsidP="005718D7">
            <w:pPr>
              <w:autoSpaceDE w:val="0"/>
              <w:autoSpaceDN w:val="0"/>
              <w:adjustRightInd w:val="0"/>
              <w:ind w:left="567"/>
              <w:rPr>
                <w:rFonts w:ascii="Calibri" w:hAnsi="Calibri" w:cs="Calibri"/>
                <w:b/>
                <w:bCs/>
                <w:color w:val="000000"/>
                <w:sz w:val="20"/>
                <w:szCs w:val="20"/>
                <w:lang w:eastAsia="en-GB"/>
              </w:rPr>
            </w:pPr>
            <w:r w:rsidRPr="008E7B66">
              <w:rPr>
                <w:rFonts w:ascii="Calibri" w:hAnsi="Calibri" w:cs="Calibri"/>
                <w:b/>
                <w:bCs/>
                <w:color w:val="000000"/>
                <w:sz w:val="20"/>
                <w:szCs w:val="20"/>
                <w:lang w:eastAsia="en-GB"/>
              </w:rPr>
              <w:t xml:space="preserve">Staff: </w:t>
            </w:r>
          </w:p>
          <w:p w14:paraId="3AD0A20D" w14:textId="77777777" w:rsidR="000F0D82" w:rsidRPr="008E7B66" w:rsidRDefault="000F0D82" w:rsidP="005718D7">
            <w:pPr>
              <w:autoSpaceDE w:val="0"/>
              <w:autoSpaceDN w:val="0"/>
              <w:adjustRightInd w:val="0"/>
              <w:ind w:left="567"/>
              <w:rPr>
                <w:rFonts w:ascii="Calibri" w:hAnsi="Calibri" w:cs="Calibri"/>
                <w:color w:val="000000"/>
                <w:sz w:val="20"/>
                <w:szCs w:val="20"/>
                <w:lang w:eastAsia="en-GB"/>
              </w:rPr>
            </w:pPr>
          </w:p>
          <w:p w14:paraId="70E5A150" w14:textId="77777777" w:rsidR="000F0D82" w:rsidRPr="008C7929" w:rsidRDefault="000F0D82">
            <w:pPr>
              <w:pStyle w:val="ListParagraph"/>
              <w:numPr>
                <w:ilvl w:val="0"/>
                <w:numId w:val="6"/>
              </w:numPr>
              <w:autoSpaceDE w:val="0"/>
              <w:autoSpaceDN w:val="0"/>
              <w:adjustRightInd w:val="0"/>
              <w:spacing w:after="26"/>
              <w:ind w:left="741"/>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Staff meetings / In service days / Curriculum Development Sessions </w:t>
            </w:r>
          </w:p>
          <w:p w14:paraId="346A7D0A" w14:textId="77777777" w:rsidR="000F0D82" w:rsidRPr="008C7929" w:rsidRDefault="000F0D82">
            <w:pPr>
              <w:pStyle w:val="ListParagraph"/>
              <w:numPr>
                <w:ilvl w:val="0"/>
                <w:numId w:val="6"/>
              </w:numPr>
              <w:autoSpaceDE w:val="0"/>
              <w:autoSpaceDN w:val="0"/>
              <w:adjustRightInd w:val="0"/>
              <w:spacing w:after="26"/>
              <w:ind w:left="741"/>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Use of HGIOS for self-evaluation and at staff </w:t>
            </w:r>
            <w:r>
              <w:rPr>
                <w:rFonts w:ascii="Calibri" w:hAnsi="Calibri" w:cs="Calibri"/>
                <w:color w:val="000000"/>
                <w:sz w:val="20"/>
                <w:szCs w:val="20"/>
                <w:lang w:eastAsia="en-GB"/>
              </w:rPr>
              <w:t>meetings</w:t>
            </w:r>
          </w:p>
          <w:p w14:paraId="744BAF96" w14:textId="77777777" w:rsidR="000F0D82" w:rsidRPr="008C7929" w:rsidRDefault="000F0D82">
            <w:pPr>
              <w:pStyle w:val="ListParagraph"/>
              <w:numPr>
                <w:ilvl w:val="0"/>
                <w:numId w:val="6"/>
              </w:numPr>
              <w:autoSpaceDE w:val="0"/>
              <w:autoSpaceDN w:val="0"/>
              <w:adjustRightInd w:val="0"/>
              <w:spacing w:after="26"/>
              <w:ind w:left="741"/>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Review and update policies and practices </w:t>
            </w:r>
          </w:p>
          <w:p w14:paraId="169C0E39" w14:textId="77777777" w:rsidR="000F0D82" w:rsidRPr="008C7929" w:rsidRDefault="000F0D82">
            <w:pPr>
              <w:pStyle w:val="ListParagraph"/>
              <w:numPr>
                <w:ilvl w:val="0"/>
                <w:numId w:val="6"/>
              </w:numPr>
              <w:autoSpaceDE w:val="0"/>
              <w:autoSpaceDN w:val="0"/>
              <w:adjustRightInd w:val="0"/>
              <w:spacing w:after="26"/>
              <w:ind w:left="741"/>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Participation on working parties </w:t>
            </w:r>
          </w:p>
          <w:p w14:paraId="7BDA5694" w14:textId="77777777" w:rsidR="000F0D82" w:rsidRPr="008C7929" w:rsidRDefault="000F0D82">
            <w:pPr>
              <w:pStyle w:val="ListParagraph"/>
              <w:numPr>
                <w:ilvl w:val="0"/>
                <w:numId w:val="6"/>
              </w:numPr>
              <w:autoSpaceDE w:val="0"/>
              <w:autoSpaceDN w:val="0"/>
              <w:adjustRightInd w:val="0"/>
              <w:spacing w:after="26"/>
              <w:ind w:left="741"/>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Forward </w:t>
            </w:r>
            <w:r>
              <w:rPr>
                <w:rFonts w:ascii="Calibri" w:hAnsi="Calibri" w:cs="Calibri"/>
                <w:color w:val="000000"/>
                <w:sz w:val="20"/>
                <w:szCs w:val="20"/>
                <w:lang w:eastAsia="en-GB"/>
              </w:rPr>
              <w:t>planning meetings</w:t>
            </w:r>
            <w:r w:rsidRPr="008C7929">
              <w:rPr>
                <w:rFonts w:ascii="Calibri" w:hAnsi="Calibri" w:cs="Calibri"/>
                <w:color w:val="000000"/>
                <w:sz w:val="20"/>
                <w:szCs w:val="20"/>
                <w:lang w:eastAsia="en-GB"/>
              </w:rPr>
              <w:t xml:space="preserve">/Target Setting/ Monitoring feedback </w:t>
            </w:r>
          </w:p>
          <w:p w14:paraId="02385C9D" w14:textId="77777777" w:rsidR="000F0D82" w:rsidRPr="008C7929" w:rsidRDefault="000F0D82">
            <w:pPr>
              <w:pStyle w:val="ListParagraph"/>
              <w:numPr>
                <w:ilvl w:val="0"/>
                <w:numId w:val="6"/>
              </w:numPr>
              <w:autoSpaceDE w:val="0"/>
              <w:autoSpaceDN w:val="0"/>
              <w:adjustRightInd w:val="0"/>
              <w:spacing w:after="26"/>
              <w:ind w:left="741"/>
              <w:rPr>
                <w:rFonts w:ascii="Calibri" w:hAnsi="Calibri" w:cs="Calibri"/>
                <w:color w:val="000000"/>
                <w:sz w:val="20"/>
                <w:szCs w:val="20"/>
                <w:lang w:eastAsia="en-GB"/>
              </w:rPr>
            </w:pPr>
            <w:r>
              <w:rPr>
                <w:rFonts w:ascii="Calibri" w:hAnsi="Calibri" w:cs="Calibri"/>
                <w:color w:val="000000"/>
                <w:sz w:val="20"/>
                <w:szCs w:val="20"/>
                <w:lang w:eastAsia="en-GB"/>
              </w:rPr>
              <w:t>GIRFEC meetings</w:t>
            </w:r>
            <w:r w:rsidRPr="008C7929">
              <w:rPr>
                <w:rFonts w:ascii="Calibri" w:hAnsi="Calibri" w:cs="Calibri"/>
                <w:color w:val="000000"/>
                <w:sz w:val="20"/>
                <w:szCs w:val="20"/>
                <w:lang w:eastAsia="en-GB"/>
              </w:rPr>
              <w:t xml:space="preserve"> and interagency meetings </w:t>
            </w:r>
          </w:p>
          <w:p w14:paraId="4745956D" w14:textId="77777777" w:rsidR="000F0D82" w:rsidRPr="008C7929" w:rsidRDefault="000F0D82">
            <w:pPr>
              <w:pStyle w:val="ListParagraph"/>
              <w:numPr>
                <w:ilvl w:val="0"/>
                <w:numId w:val="6"/>
              </w:numPr>
              <w:autoSpaceDE w:val="0"/>
              <w:autoSpaceDN w:val="0"/>
              <w:adjustRightInd w:val="0"/>
              <w:spacing w:after="26"/>
              <w:ind w:left="741"/>
              <w:rPr>
                <w:rFonts w:ascii="Calibri" w:hAnsi="Calibri" w:cs="Calibri"/>
                <w:color w:val="000000"/>
                <w:sz w:val="20"/>
                <w:szCs w:val="20"/>
                <w:lang w:eastAsia="en-GB"/>
              </w:rPr>
            </w:pPr>
            <w:r w:rsidRPr="008C7929">
              <w:rPr>
                <w:rFonts w:ascii="Calibri" w:hAnsi="Calibri" w:cs="Calibri"/>
                <w:color w:val="000000"/>
                <w:sz w:val="20"/>
                <w:szCs w:val="20"/>
                <w:lang w:eastAsia="en-GB"/>
              </w:rPr>
              <w:t xml:space="preserve">Formal and informal individual discussions about any concerns </w:t>
            </w:r>
          </w:p>
          <w:p w14:paraId="53825EC0" w14:textId="77777777" w:rsidR="000F0D82" w:rsidRPr="008C7929" w:rsidRDefault="000F0D82">
            <w:pPr>
              <w:pStyle w:val="ListParagraph"/>
              <w:numPr>
                <w:ilvl w:val="0"/>
                <w:numId w:val="6"/>
              </w:numPr>
              <w:autoSpaceDE w:val="0"/>
              <w:autoSpaceDN w:val="0"/>
              <w:adjustRightInd w:val="0"/>
              <w:ind w:left="741"/>
              <w:rPr>
                <w:rFonts w:ascii="Calibri" w:hAnsi="Calibri" w:cs="Calibri"/>
                <w:color w:val="000000"/>
                <w:sz w:val="20"/>
                <w:szCs w:val="20"/>
                <w:lang w:eastAsia="en-GB"/>
              </w:rPr>
            </w:pPr>
            <w:r w:rsidRPr="008C7929">
              <w:rPr>
                <w:rFonts w:ascii="Calibri" w:hAnsi="Calibri" w:cs="Calibri"/>
                <w:color w:val="000000"/>
                <w:sz w:val="20"/>
                <w:szCs w:val="20"/>
                <w:lang w:eastAsia="en-GB"/>
              </w:rPr>
              <w:t>Individual Professional Review and Development and Professional Update meeting</w:t>
            </w:r>
            <w:r>
              <w:rPr>
                <w:rFonts w:ascii="Calibri" w:hAnsi="Calibri" w:cs="Calibri"/>
                <w:color w:val="000000"/>
                <w:sz w:val="20"/>
                <w:szCs w:val="20"/>
                <w:lang w:eastAsia="en-GB"/>
              </w:rPr>
              <w:t>s</w:t>
            </w:r>
          </w:p>
          <w:p w14:paraId="4B79C8A9" w14:textId="77777777" w:rsidR="000F0D82" w:rsidRPr="008E7B66" w:rsidRDefault="000F0D82" w:rsidP="005718D7">
            <w:pPr>
              <w:rPr>
                <w:rFonts w:ascii="Calibri" w:hAnsi="Calibri" w:cs="Calibri"/>
                <w:sz w:val="20"/>
                <w:szCs w:val="20"/>
              </w:rPr>
            </w:pPr>
          </w:p>
        </w:tc>
        <w:tc>
          <w:tcPr>
            <w:tcW w:w="7422" w:type="dxa"/>
            <w:tcBorders>
              <w:top w:val="single" w:sz="4" w:space="0" w:color="000000"/>
              <w:left w:val="single" w:sz="4" w:space="0" w:color="000000"/>
              <w:bottom w:val="single" w:sz="4" w:space="0" w:color="000000"/>
              <w:right w:val="single" w:sz="4" w:space="0" w:color="000000"/>
            </w:tcBorders>
          </w:tcPr>
          <w:p w14:paraId="1A13DE3A" w14:textId="77777777" w:rsidR="000F0D82" w:rsidRPr="008E7B66" w:rsidRDefault="000F0D82" w:rsidP="005718D7">
            <w:pPr>
              <w:rPr>
                <w:rFonts w:ascii="Calibri" w:hAnsi="Calibri" w:cs="Calibri"/>
                <w:sz w:val="20"/>
                <w:szCs w:val="20"/>
              </w:rPr>
            </w:pPr>
            <w:r w:rsidRPr="008E7B66">
              <w:rPr>
                <w:rFonts w:ascii="Calibri" w:hAnsi="Calibri" w:cs="Calibri"/>
                <w:sz w:val="20"/>
                <w:szCs w:val="20"/>
              </w:rPr>
              <w:t xml:space="preserve">          </w:t>
            </w:r>
          </w:p>
          <w:p w14:paraId="074120F4" w14:textId="77777777" w:rsidR="000F0D82" w:rsidRPr="008E7B66" w:rsidRDefault="000F0D82" w:rsidP="005718D7">
            <w:pPr>
              <w:rPr>
                <w:rFonts w:ascii="Calibri" w:hAnsi="Calibri" w:cs="Calibri"/>
                <w:b/>
                <w:sz w:val="20"/>
                <w:szCs w:val="20"/>
              </w:rPr>
            </w:pPr>
            <w:r w:rsidRPr="008E7B66">
              <w:rPr>
                <w:rFonts w:ascii="Calibri" w:hAnsi="Calibri" w:cs="Calibri"/>
                <w:sz w:val="20"/>
                <w:szCs w:val="20"/>
              </w:rPr>
              <w:t xml:space="preserve">         </w:t>
            </w:r>
            <w:r w:rsidRPr="008E7B66">
              <w:rPr>
                <w:rFonts w:ascii="Calibri" w:hAnsi="Calibri" w:cs="Calibri"/>
                <w:b/>
                <w:sz w:val="20"/>
                <w:szCs w:val="20"/>
              </w:rPr>
              <w:t>Partners:</w:t>
            </w:r>
          </w:p>
          <w:p w14:paraId="6899E7DC" w14:textId="77777777" w:rsidR="000F0D82" w:rsidRPr="008E7B66" w:rsidRDefault="000F0D82" w:rsidP="005718D7">
            <w:pPr>
              <w:rPr>
                <w:rFonts w:ascii="Calibri" w:hAnsi="Calibri" w:cs="Calibri"/>
                <w:sz w:val="20"/>
                <w:szCs w:val="20"/>
              </w:rPr>
            </w:pPr>
          </w:p>
          <w:p w14:paraId="7360DE1A" w14:textId="77777777" w:rsidR="000F0D82" w:rsidRPr="008E7B66" w:rsidRDefault="000F0D82">
            <w:pPr>
              <w:pStyle w:val="ListParagraph"/>
              <w:numPr>
                <w:ilvl w:val="0"/>
                <w:numId w:val="7"/>
              </w:numPr>
              <w:ind w:left="692"/>
              <w:rPr>
                <w:rFonts w:ascii="Calibri" w:hAnsi="Calibri" w:cs="Calibri"/>
                <w:sz w:val="20"/>
                <w:szCs w:val="20"/>
              </w:rPr>
            </w:pPr>
            <w:r w:rsidRPr="008E7B66">
              <w:rPr>
                <w:rFonts w:ascii="Calibri" w:hAnsi="Calibri" w:cs="Calibri"/>
                <w:sz w:val="20"/>
                <w:szCs w:val="20"/>
              </w:rPr>
              <w:t>Educational psychology attending TAC meetings and supporting school improvement priorities through service level agreement.</w:t>
            </w:r>
          </w:p>
          <w:p w14:paraId="66357CF6" w14:textId="77777777" w:rsidR="000F0D82" w:rsidRPr="008E7B66" w:rsidRDefault="000F0D82">
            <w:pPr>
              <w:pStyle w:val="ListParagraph"/>
              <w:numPr>
                <w:ilvl w:val="0"/>
                <w:numId w:val="7"/>
              </w:numPr>
              <w:ind w:left="692"/>
              <w:rPr>
                <w:rFonts w:ascii="Calibri" w:hAnsi="Calibri" w:cs="Calibri"/>
                <w:sz w:val="20"/>
                <w:szCs w:val="20"/>
              </w:rPr>
            </w:pPr>
            <w:r w:rsidRPr="008E7B66">
              <w:rPr>
                <w:rFonts w:ascii="Calibri" w:hAnsi="Calibri" w:cs="Calibri"/>
                <w:sz w:val="20"/>
                <w:szCs w:val="20"/>
              </w:rPr>
              <w:t>Regular meetings with SDO regarding budgets and funding</w:t>
            </w:r>
          </w:p>
          <w:p w14:paraId="2D07CA67" w14:textId="77777777" w:rsidR="000F0D82" w:rsidRPr="008E7B66" w:rsidRDefault="000F0D82">
            <w:pPr>
              <w:pStyle w:val="ListParagraph"/>
              <w:numPr>
                <w:ilvl w:val="0"/>
                <w:numId w:val="7"/>
              </w:numPr>
              <w:ind w:left="692"/>
              <w:rPr>
                <w:rFonts w:ascii="Calibri" w:hAnsi="Calibri" w:cs="Calibri"/>
                <w:sz w:val="20"/>
                <w:szCs w:val="20"/>
              </w:rPr>
            </w:pPr>
            <w:r w:rsidRPr="008E7B66">
              <w:rPr>
                <w:rFonts w:ascii="Calibri" w:hAnsi="Calibri" w:cs="Calibri"/>
                <w:sz w:val="20"/>
                <w:szCs w:val="20"/>
              </w:rPr>
              <w:t xml:space="preserve">Active </w:t>
            </w:r>
            <w:r>
              <w:rPr>
                <w:rFonts w:ascii="Calibri" w:hAnsi="Calibri" w:cs="Calibri"/>
                <w:sz w:val="20"/>
                <w:szCs w:val="20"/>
              </w:rPr>
              <w:t>S</w:t>
            </w:r>
            <w:r w:rsidRPr="008E7B66">
              <w:rPr>
                <w:rFonts w:ascii="Calibri" w:hAnsi="Calibri" w:cs="Calibri"/>
                <w:sz w:val="20"/>
                <w:szCs w:val="20"/>
              </w:rPr>
              <w:t>chools staff participation and support in school improvements through formal and informal methods.</w:t>
            </w:r>
          </w:p>
          <w:p w14:paraId="1EEC8D83" w14:textId="77777777" w:rsidR="000F0D82" w:rsidRDefault="000F0D82">
            <w:pPr>
              <w:pStyle w:val="ListParagraph"/>
              <w:numPr>
                <w:ilvl w:val="0"/>
                <w:numId w:val="7"/>
              </w:numPr>
              <w:ind w:left="692"/>
              <w:rPr>
                <w:rFonts w:ascii="Calibri" w:hAnsi="Calibri" w:cs="Calibri"/>
                <w:sz w:val="20"/>
                <w:szCs w:val="20"/>
              </w:rPr>
            </w:pPr>
            <w:r>
              <w:rPr>
                <w:rFonts w:ascii="Calibri" w:hAnsi="Calibri" w:cs="Calibri"/>
                <w:sz w:val="20"/>
                <w:szCs w:val="20"/>
              </w:rPr>
              <w:t>Local Authority Inclusion Network to explore inclusive strategies.</w:t>
            </w:r>
          </w:p>
          <w:p w14:paraId="73FDA7FD" w14:textId="77777777" w:rsidR="000F0D82" w:rsidRDefault="000F0D82">
            <w:pPr>
              <w:pStyle w:val="ListParagraph"/>
              <w:numPr>
                <w:ilvl w:val="0"/>
                <w:numId w:val="7"/>
              </w:numPr>
              <w:ind w:left="692"/>
              <w:rPr>
                <w:rFonts w:ascii="Calibri" w:hAnsi="Calibri" w:cs="Calibri"/>
                <w:sz w:val="20"/>
                <w:szCs w:val="20"/>
              </w:rPr>
            </w:pPr>
            <w:r>
              <w:rPr>
                <w:rFonts w:ascii="Calibri" w:hAnsi="Calibri" w:cs="Calibri"/>
                <w:sz w:val="20"/>
                <w:szCs w:val="20"/>
              </w:rPr>
              <w:t>Support from St George’s church volunteers to support reading in school and community events.</w:t>
            </w:r>
          </w:p>
          <w:p w14:paraId="65228719" w14:textId="77777777" w:rsidR="000F0D82" w:rsidRPr="008E7B66" w:rsidRDefault="000F0D82" w:rsidP="005718D7">
            <w:pPr>
              <w:pStyle w:val="ListParagraph"/>
              <w:ind w:left="692"/>
              <w:rPr>
                <w:rFonts w:ascii="Calibri" w:hAnsi="Calibri" w:cs="Calibri"/>
                <w:sz w:val="20"/>
                <w:szCs w:val="20"/>
              </w:rPr>
            </w:pPr>
          </w:p>
        </w:tc>
      </w:tr>
    </w:tbl>
    <w:p w14:paraId="00D48814" w14:textId="77777777" w:rsidR="000F0D82" w:rsidRDefault="000F0D82" w:rsidP="000F0D82">
      <w:pPr>
        <w:rPr>
          <w:rFonts w:asciiTheme="minorHAnsi" w:hAnsiTheme="minorHAnsi" w:cstheme="minorHAnsi"/>
        </w:rPr>
      </w:pPr>
    </w:p>
    <w:p w14:paraId="0A45B018" w14:textId="3CCF8956" w:rsidR="000F0D82" w:rsidRPr="0013792B" w:rsidRDefault="000F0D82" w:rsidP="000F0D82">
      <w:pPr>
        <w:rPr>
          <w:rFonts w:asciiTheme="minorHAnsi" w:hAnsiTheme="minorHAnsi" w:cstheme="minorHAnsi"/>
          <w:sz w:val="22"/>
          <w:szCs w:val="22"/>
        </w:rPr>
      </w:pPr>
      <w:r w:rsidRPr="0013792B">
        <w:rPr>
          <w:rFonts w:asciiTheme="minorHAnsi" w:hAnsiTheme="minorHAnsi" w:cstheme="minorHAnsi"/>
          <w:sz w:val="22"/>
          <w:szCs w:val="22"/>
        </w:rPr>
        <w:t xml:space="preserve">We have also consulted with our partners across and outwith the Council to assist us in the delivery of our priorities. </w:t>
      </w:r>
    </w:p>
    <w:p w14:paraId="62A2AE16" w14:textId="77777777" w:rsidR="004E2681" w:rsidRPr="0013792B" w:rsidRDefault="004E2681" w:rsidP="004E2681">
      <w:pPr>
        <w:rPr>
          <w:rFonts w:asciiTheme="minorHAnsi" w:hAnsiTheme="minorHAnsi" w:cstheme="minorHAnsi"/>
          <w:sz w:val="22"/>
          <w:szCs w:val="22"/>
        </w:rPr>
      </w:pPr>
    </w:p>
    <w:p w14:paraId="69EDA894" w14:textId="439677EC" w:rsidR="000245DE" w:rsidRPr="0013792B" w:rsidRDefault="001B4FA6" w:rsidP="000245DE">
      <w:pPr>
        <w:rPr>
          <w:rFonts w:asciiTheme="minorHAnsi" w:hAnsiTheme="minorHAnsi" w:cstheme="minorHAnsi"/>
          <w:sz w:val="22"/>
          <w:szCs w:val="22"/>
        </w:rPr>
      </w:pPr>
      <w:r w:rsidRPr="0013792B">
        <w:rPr>
          <w:rFonts w:asciiTheme="minorHAnsi" w:hAnsiTheme="minorHAnsi" w:cstheme="minorHAnsi"/>
          <w:sz w:val="22"/>
          <w:szCs w:val="22"/>
        </w:rPr>
        <w:t xml:space="preserve">All information gathered is collated and used to assist us to identify next steps and areas for improvement.  </w:t>
      </w:r>
      <w:r w:rsidR="000245DE" w:rsidRPr="0013792B">
        <w:rPr>
          <w:rFonts w:asciiTheme="minorHAnsi" w:hAnsiTheme="minorHAnsi" w:cstheme="minorHAnsi"/>
          <w:sz w:val="22"/>
          <w:szCs w:val="22"/>
        </w:rPr>
        <w:t xml:space="preserve">The priorities and actions within our school improvement plan meet the needs of the school and articulate with the </w:t>
      </w:r>
      <w:r w:rsidR="0088656D" w:rsidRPr="0013792B">
        <w:rPr>
          <w:rFonts w:asciiTheme="minorHAnsi" w:hAnsiTheme="minorHAnsi" w:cstheme="minorHAnsi"/>
          <w:sz w:val="22"/>
          <w:szCs w:val="22"/>
        </w:rPr>
        <w:t xml:space="preserve">local and national </w:t>
      </w:r>
      <w:r w:rsidR="000245DE" w:rsidRPr="0013792B">
        <w:rPr>
          <w:rFonts w:asciiTheme="minorHAnsi" w:hAnsiTheme="minorHAnsi" w:cstheme="minorHAnsi"/>
          <w:sz w:val="22"/>
          <w:szCs w:val="22"/>
        </w:rPr>
        <w:t>prioritie</w:t>
      </w:r>
      <w:r w:rsidR="0088656D" w:rsidRPr="0013792B">
        <w:rPr>
          <w:rFonts w:asciiTheme="minorHAnsi" w:hAnsiTheme="minorHAnsi" w:cstheme="minorHAnsi"/>
          <w:sz w:val="22"/>
          <w:szCs w:val="22"/>
        </w:rPr>
        <w:t>s</w:t>
      </w:r>
      <w:r w:rsidR="000245DE" w:rsidRPr="0013792B">
        <w:rPr>
          <w:rFonts w:asciiTheme="minorHAnsi" w:hAnsiTheme="minorHAnsi" w:cstheme="minorHAnsi"/>
          <w:sz w:val="22"/>
          <w:szCs w:val="22"/>
        </w:rPr>
        <w:t xml:space="preserve">. </w:t>
      </w:r>
    </w:p>
    <w:p w14:paraId="2749CE51" w14:textId="77777777" w:rsidR="000F0D82" w:rsidRPr="005F1F0D" w:rsidRDefault="000F0D82" w:rsidP="000245DE">
      <w:pPr>
        <w:rPr>
          <w:rFonts w:asciiTheme="minorHAnsi" w:hAnsiTheme="minorHAnsi" w:cstheme="minorHAnsi"/>
        </w:rPr>
      </w:pPr>
    </w:p>
    <w:p w14:paraId="31A99EFB" w14:textId="77777777" w:rsidR="0088656D" w:rsidRDefault="0088656D" w:rsidP="000245DE">
      <w:pPr>
        <w:rPr>
          <w:rFonts w:asciiTheme="minorHAnsi" w:hAnsiTheme="minorHAnsi" w:cstheme="minorHAnsi"/>
          <w:b/>
        </w:rPr>
      </w:pPr>
    </w:p>
    <w:p w14:paraId="57974C9B" w14:textId="48CBFD12" w:rsidR="003D1913" w:rsidRPr="007F1E3B" w:rsidRDefault="003D1913" w:rsidP="007F1E3B">
      <w:pPr>
        <w:rPr>
          <w:rFonts w:asciiTheme="minorHAnsi" w:hAnsiTheme="minorHAnsi" w:cstheme="minorHAnsi"/>
          <w:b/>
          <w:bCs/>
          <w:color w:val="FF0000"/>
        </w:rPr>
      </w:pPr>
      <w:r w:rsidRPr="007F1E3B">
        <w:rPr>
          <w:rFonts w:asciiTheme="minorHAnsi" w:hAnsiTheme="minorHAnsi" w:cstheme="minorHAnsi"/>
          <w:b/>
          <w:bCs/>
          <w:szCs w:val="32"/>
        </w:rPr>
        <w:lastRenderedPageBreak/>
        <w:t xml:space="preserve">How </w:t>
      </w:r>
      <w:r w:rsidR="00DE6AA2" w:rsidRPr="007F1E3B">
        <w:rPr>
          <w:rFonts w:asciiTheme="minorHAnsi" w:hAnsiTheme="minorHAnsi" w:cstheme="minorHAnsi"/>
          <w:b/>
          <w:bCs/>
          <w:szCs w:val="32"/>
        </w:rPr>
        <w:t>will we</w:t>
      </w:r>
      <w:r w:rsidRPr="007F1E3B">
        <w:rPr>
          <w:rFonts w:asciiTheme="minorHAnsi" w:hAnsiTheme="minorHAnsi" w:cstheme="minorHAnsi"/>
          <w:b/>
          <w:bCs/>
          <w:szCs w:val="32"/>
        </w:rPr>
        <w:t xml:space="preserve"> know if we are achieving our aims?</w:t>
      </w:r>
    </w:p>
    <w:p w14:paraId="6262C3A1" w14:textId="0DC4E249" w:rsidR="003D1913" w:rsidRPr="0013792B" w:rsidRDefault="003D1913" w:rsidP="003E4F1F">
      <w:pPr>
        <w:rPr>
          <w:rFonts w:asciiTheme="minorHAnsi" w:hAnsiTheme="minorHAnsi" w:cstheme="minorHAnsi"/>
          <w:sz w:val="22"/>
          <w:szCs w:val="22"/>
        </w:rPr>
      </w:pPr>
      <w:r w:rsidRPr="0013792B">
        <w:rPr>
          <w:rFonts w:asciiTheme="minorHAnsi" w:hAnsiTheme="minorHAnsi" w:cstheme="minorHAnsi"/>
          <w:sz w:val="22"/>
          <w:szCs w:val="22"/>
        </w:rPr>
        <w:t xml:space="preserve">We will </w:t>
      </w:r>
      <w:r w:rsidR="003A09F3" w:rsidRPr="0013792B">
        <w:rPr>
          <w:rFonts w:asciiTheme="minorHAnsi" w:hAnsiTheme="minorHAnsi" w:cstheme="minorHAnsi"/>
          <w:sz w:val="22"/>
          <w:szCs w:val="22"/>
        </w:rPr>
        <w:t>measure</w:t>
      </w:r>
      <w:r w:rsidRPr="0013792B">
        <w:rPr>
          <w:rFonts w:asciiTheme="minorHAnsi" w:hAnsiTheme="minorHAnsi" w:cstheme="minorHAnsi"/>
          <w:sz w:val="22"/>
          <w:szCs w:val="22"/>
        </w:rPr>
        <w:t xml:space="preserve"> and evaluate the progress we are making to achieve the key outcomes set out in this plan. We do this </w:t>
      </w:r>
      <w:r w:rsidR="001B4FA6" w:rsidRPr="0013792B">
        <w:rPr>
          <w:rFonts w:asciiTheme="minorHAnsi" w:hAnsiTheme="minorHAnsi" w:cstheme="minorHAnsi"/>
          <w:sz w:val="22"/>
          <w:szCs w:val="22"/>
        </w:rPr>
        <w:t>using quality assurance activities that include</w:t>
      </w:r>
    </w:p>
    <w:p w14:paraId="155791FA" w14:textId="77777777" w:rsidR="000F0D82" w:rsidRDefault="000F0D82" w:rsidP="000F0D82">
      <w:pPr>
        <w:autoSpaceDE w:val="0"/>
        <w:autoSpaceDN w:val="0"/>
        <w:adjustRightInd w:val="0"/>
        <w:rPr>
          <w:rFonts w:ascii="Calibri" w:hAnsi="Calibri" w:cs="Calibri"/>
          <w:color w:val="000000"/>
          <w:sz w:val="22"/>
          <w:szCs w:val="22"/>
          <w:lang w:eastAsia="en-GB"/>
        </w:rPr>
      </w:pPr>
      <w:r w:rsidRPr="0013792B">
        <w:rPr>
          <w:rFonts w:ascii="Calibri" w:hAnsi="Calibri" w:cs="Calibri"/>
          <w:b/>
          <w:bCs/>
          <w:color w:val="000000"/>
          <w:sz w:val="22"/>
          <w:szCs w:val="22"/>
          <w:lang w:eastAsia="en-GB"/>
        </w:rPr>
        <w:t xml:space="preserve">Monitoring and Evaluation </w:t>
      </w:r>
      <w:r w:rsidRPr="0013792B">
        <w:rPr>
          <w:rFonts w:ascii="Calibri" w:hAnsi="Calibri" w:cs="Calibri"/>
          <w:color w:val="000000"/>
          <w:sz w:val="22"/>
          <w:szCs w:val="22"/>
          <w:lang w:eastAsia="en-GB"/>
        </w:rPr>
        <w:t xml:space="preserve">of pupils’ learning is an on-going process throughout the year by using the following methods: </w:t>
      </w:r>
    </w:p>
    <w:p w14:paraId="2B435E3E" w14:textId="77777777" w:rsidR="0013792B" w:rsidRPr="0013792B" w:rsidRDefault="0013792B" w:rsidP="000F0D82">
      <w:pPr>
        <w:autoSpaceDE w:val="0"/>
        <w:autoSpaceDN w:val="0"/>
        <w:adjustRightInd w:val="0"/>
        <w:rPr>
          <w:rFonts w:ascii="Calibri" w:hAnsi="Calibri" w:cs="Calibri"/>
          <w:color w:val="000000"/>
          <w:sz w:val="22"/>
          <w:szCs w:val="22"/>
          <w:lang w:eastAsia="en-GB"/>
        </w:rPr>
      </w:pPr>
    </w:p>
    <w:p w14:paraId="5B87DBDE" w14:textId="5128A2EE" w:rsidR="000F0D82" w:rsidRPr="0013792B" w:rsidRDefault="000F0D82">
      <w:pPr>
        <w:pStyle w:val="ListParagraph"/>
        <w:numPr>
          <w:ilvl w:val="0"/>
          <w:numId w:val="7"/>
        </w:numPr>
        <w:tabs>
          <w:tab w:val="left" w:pos="993"/>
        </w:tabs>
        <w:autoSpaceDE w:val="0"/>
        <w:autoSpaceDN w:val="0"/>
        <w:adjustRightInd w:val="0"/>
        <w:spacing w:after="26"/>
        <w:ind w:left="709"/>
        <w:rPr>
          <w:rFonts w:ascii="Calibri" w:hAnsi="Calibri" w:cs="Calibri"/>
          <w:color w:val="000000"/>
          <w:sz w:val="22"/>
          <w:szCs w:val="22"/>
          <w:lang w:eastAsia="en-GB"/>
        </w:rPr>
      </w:pPr>
      <w:r w:rsidRPr="0013792B">
        <w:rPr>
          <w:rFonts w:ascii="Calibri" w:hAnsi="Calibri" w:cs="Calibri"/>
          <w:color w:val="000000"/>
          <w:sz w:val="22"/>
          <w:szCs w:val="22"/>
          <w:lang w:eastAsia="en-GB"/>
        </w:rPr>
        <w:t xml:space="preserve">Forward Plan monitoring in school with evaluations, consultation and feedback to staff. </w:t>
      </w:r>
    </w:p>
    <w:p w14:paraId="57060631" w14:textId="77777777" w:rsidR="000F0D82" w:rsidRPr="0013792B" w:rsidRDefault="000F0D82">
      <w:pPr>
        <w:pStyle w:val="ListParagraph"/>
        <w:numPr>
          <w:ilvl w:val="0"/>
          <w:numId w:val="7"/>
        </w:numPr>
        <w:tabs>
          <w:tab w:val="left" w:pos="993"/>
        </w:tabs>
        <w:autoSpaceDE w:val="0"/>
        <w:autoSpaceDN w:val="0"/>
        <w:adjustRightInd w:val="0"/>
        <w:spacing w:after="26"/>
        <w:ind w:left="709"/>
        <w:rPr>
          <w:rFonts w:ascii="Calibri" w:hAnsi="Calibri" w:cs="Calibri"/>
          <w:color w:val="000000"/>
          <w:sz w:val="22"/>
          <w:szCs w:val="22"/>
          <w:lang w:eastAsia="en-GB"/>
        </w:rPr>
      </w:pPr>
      <w:r w:rsidRPr="0013792B">
        <w:rPr>
          <w:rFonts w:ascii="Calibri" w:hAnsi="Calibri" w:cs="Calibri"/>
          <w:color w:val="000000"/>
          <w:sz w:val="22"/>
          <w:szCs w:val="22"/>
          <w:lang w:eastAsia="en-GB"/>
        </w:rPr>
        <w:t>Pupils’ work – looking at sample jotters/ workbooks/</w:t>
      </w:r>
      <w:r w:rsidRPr="0013792B">
        <w:rPr>
          <w:rFonts w:ascii="Calibri" w:hAnsi="Calibri" w:cs="Calibri"/>
          <w:sz w:val="22"/>
          <w:szCs w:val="22"/>
          <w:lang w:eastAsia="en-GB"/>
        </w:rPr>
        <w:t xml:space="preserve">learning profiles in a variety </w:t>
      </w:r>
      <w:r w:rsidRPr="0013792B">
        <w:rPr>
          <w:rFonts w:ascii="Calibri" w:hAnsi="Calibri" w:cs="Calibri"/>
          <w:color w:val="000000"/>
          <w:sz w:val="22"/>
          <w:szCs w:val="22"/>
          <w:lang w:eastAsia="en-GB"/>
        </w:rPr>
        <w:t xml:space="preserve">of subject areas throughout the year with feedback to staff. </w:t>
      </w:r>
    </w:p>
    <w:p w14:paraId="4B07F9BE" w14:textId="1EFF76BB" w:rsidR="000F0D82" w:rsidRPr="0013792B" w:rsidRDefault="000F0D82">
      <w:pPr>
        <w:pStyle w:val="ListParagraph"/>
        <w:numPr>
          <w:ilvl w:val="0"/>
          <w:numId w:val="7"/>
        </w:numPr>
        <w:tabs>
          <w:tab w:val="left" w:pos="993"/>
        </w:tabs>
        <w:autoSpaceDE w:val="0"/>
        <w:autoSpaceDN w:val="0"/>
        <w:adjustRightInd w:val="0"/>
        <w:spacing w:after="26"/>
        <w:ind w:left="709"/>
        <w:rPr>
          <w:rFonts w:ascii="Calibri" w:hAnsi="Calibri" w:cs="Calibri"/>
          <w:color w:val="000000"/>
          <w:sz w:val="22"/>
          <w:szCs w:val="22"/>
          <w:lang w:eastAsia="en-GB"/>
        </w:rPr>
      </w:pPr>
      <w:r w:rsidRPr="0013792B">
        <w:rPr>
          <w:rFonts w:ascii="Calibri" w:hAnsi="Calibri" w:cs="Calibri"/>
          <w:color w:val="000000"/>
          <w:sz w:val="22"/>
          <w:szCs w:val="22"/>
          <w:lang w:eastAsia="en-GB"/>
        </w:rPr>
        <w:t xml:space="preserve">Class visits in various subject areas to monitor pupil’s learning experiences and interaction with staff and other pupils. </w:t>
      </w:r>
    </w:p>
    <w:p w14:paraId="07DEB7AA" w14:textId="497A977C" w:rsidR="000F0D82" w:rsidRPr="0013792B" w:rsidRDefault="000F0D82">
      <w:pPr>
        <w:pStyle w:val="ListParagraph"/>
        <w:numPr>
          <w:ilvl w:val="0"/>
          <w:numId w:val="7"/>
        </w:numPr>
        <w:tabs>
          <w:tab w:val="left" w:pos="993"/>
        </w:tabs>
        <w:autoSpaceDE w:val="0"/>
        <w:autoSpaceDN w:val="0"/>
        <w:adjustRightInd w:val="0"/>
        <w:spacing w:after="26"/>
        <w:ind w:left="709"/>
        <w:rPr>
          <w:rFonts w:ascii="Calibri" w:hAnsi="Calibri" w:cs="Calibri"/>
          <w:color w:val="000000"/>
          <w:sz w:val="22"/>
          <w:szCs w:val="22"/>
          <w:lang w:eastAsia="en-GB"/>
        </w:rPr>
      </w:pPr>
      <w:r w:rsidRPr="0013792B">
        <w:rPr>
          <w:rFonts w:ascii="Calibri" w:hAnsi="Calibri" w:cs="Calibri"/>
          <w:color w:val="000000"/>
          <w:sz w:val="22"/>
          <w:szCs w:val="22"/>
          <w:lang w:eastAsia="en-GB"/>
        </w:rPr>
        <w:t>Learning conversations with pupils across the school to evaluate their learning and their understanding of their strengths and next steps and the impact of school improvements.</w:t>
      </w:r>
    </w:p>
    <w:p w14:paraId="24EE34F9" w14:textId="4425953E" w:rsidR="000F0D82" w:rsidRPr="0013792B" w:rsidRDefault="000F0D82">
      <w:pPr>
        <w:pStyle w:val="ListParagraph"/>
        <w:numPr>
          <w:ilvl w:val="0"/>
          <w:numId w:val="7"/>
        </w:numPr>
        <w:tabs>
          <w:tab w:val="left" w:pos="993"/>
        </w:tabs>
        <w:autoSpaceDE w:val="0"/>
        <w:autoSpaceDN w:val="0"/>
        <w:adjustRightInd w:val="0"/>
        <w:spacing w:after="26"/>
        <w:ind w:left="709"/>
        <w:rPr>
          <w:rFonts w:ascii="Calibri" w:hAnsi="Calibri" w:cs="Calibri"/>
          <w:color w:val="000000"/>
          <w:sz w:val="22"/>
          <w:szCs w:val="22"/>
          <w:lang w:eastAsia="en-GB"/>
        </w:rPr>
      </w:pPr>
      <w:r w:rsidRPr="0013792B">
        <w:rPr>
          <w:rFonts w:ascii="Calibri" w:hAnsi="Calibri" w:cs="Calibri"/>
          <w:color w:val="000000"/>
          <w:sz w:val="22"/>
          <w:szCs w:val="22"/>
          <w:lang w:eastAsia="en-GB"/>
        </w:rPr>
        <w:t>Weekly assemblies, where pupils are rewarded for demonstrating the school values.</w:t>
      </w:r>
    </w:p>
    <w:p w14:paraId="5642139A" w14:textId="3716678E" w:rsidR="000F0D82" w:rsidRPr="0013792B" w:rsidRDefault="000F0D82">
      <w:pPr>
        <w:pStyle w:val="ListParagraph"/>
        <w:numPr>
          <w:ilvl w:val="0"/>
          <w:numId w:val="7"/>
        </w:numPr>
        <w:tabs>
          <w:tab w:val="left" w:pos="993"/>
        </w:tabs>
        <w:autoSpaceDE w:val="0"/>
        <w:autoSpaceDN w:val="0"/>
        <w:adjustRightInd w:val="0"/>
        <w:spacing w:after="26"/>
        <w:ind w:left="709"/>
        <w:rPr>
          <w:rFonts w:ascii="Calibri" w:hAnsi="Calibri" w:cs="Calibri"/>
          <w:color w:val="000000"/>
          <w:sz w:val="22"/>
          <w:szCs w:val="22"/>
          <w:lang w:eastAsia="en-GB"/>
        </w:rPr>
      </w:pPr>
      <w:r w:rsidRPr="0013792B">
        <w:rPr>
          <w:rFonts w:ascii="Calibri" w:hAnsi="Calibri" w:cs="Calibri"/>
          <w:color w:val="000000"/>
          <w:sz w:val="22"/>
          <w:szCs w:val="22"/>
          <w:lang w:eastAsia="en-GB"/>
        </w:rPr>
        <w:t>Evaluation of PEF interventions with clear targets.</w:t>
      </w:r>
    </w:p>
    <w:p w14:paraId="78956CC2" w14:textId="6186A68A" w:rsidR="000F0D82" w:rsidRPr="0013792B" w:rsidRDefault="000F0D82">
      <w:pPr>
        <w:pStyle w:val="ListParagraph"/>
        <w:numPr>
          <w:ilvl w:val="0"/>
          <w:numId w:val="7"/>
        </w:numPr>
        <w:tabs>
          <w:tab w:val="left" w:pos="993"/>
        </w:tabs>
        <w:autoSpaceDE w:val="0"/>
        <w:autoSpaceDN w:val="0"/>
        <w:adjustRightInd w:val="0"/>
        <w:spacing w:after="26"/>
        <w:ind w:left="709"/>
        <w:rPr>
          <w:rFonts w:ascii="Calibri" w:hAnsi="Calibri" w:cs="Calibri"/>
          <w:color w:val="000000"/>
          <w:sz w:val="22"/>
          <w:szCs w:val="22"/>
          <w:lang w:eastAsia="en-GB"/>
        </w:rPr>
      </w:pPr>
      <w:r w:rsidRPr="0013792B">
        <w:rPr>
          <w:rFonts w:ascii="Calibri" w:hAnsi="Calibri" w:cs="Calibri"/>
          <w:sz w:val="22"/>
          <w:szCs w:val="22"/>
          <w:lang w:eastAsia="en-GB"/>
        </w:rPr>
        <w:t>Using our newly developed tracker system we will rigorously track attainment, achievement and wellbeing of all pupils.</w:t>
      </w:r>
    </w:p>
    <w:p w14:paraId="77B00CE3" w14:textId="220A1A08" w:rsidR="000F0D82" w:rsidRPr="0013792B" w:rsidRDefault="000F0D82">
      <w:pPr>
        <w:pStyle w:val="ListParagraph"/>
        <w:numPr>
          <w:ilvl w:val="0"/>
          <w:numId w:val="7"/>
        </w:numPr>
        <w:tabs>
          <w:tab w:val="left" w:pos="993"/>
        </w:tabs>
        <w:autoSpaceDE w:val="0"/>
        <w:autoSpaceDN w:val="0"/>
        <w:adjustRightInd w:val="0"/>
        <w:spacing w:after="26"/>
        <w:ind w:left="709"/>
        <w:rPr>
          <w:rFonts w:ascii="Calibri" w:hAnsi="Calibri" w:cs="Calibri"/>
          <w:color w:val="000000"/>
          <w:sz w:val="22"/>
          <w:szCs w:val="22"/>
          <w:lang w:eastAsia="en-GB"/>
        </w:rPr>
      </w:pPr>
      <w:r w:rsidRPr="0013792B">
        <w:rPr>
          <w:rFonts w:ascii="Calibri" w:hAnsi="Calibri" w:cs="Calibri"/>
          <w:sz w:val="22"/>
          <w:szCs w:val="22"/>
          <w:lang w:eastAsia="en-GB"/>
        </w:rPr>
        <w:t xml:space="preserve">Wider achievement tracker utilised effectively across the school.    </w:t>
      </w:r>
    </w:p>
    <w:p w14:paraId="37EB4DC9" w14:textId="77777777" w:rsidR="000F0D82" w:rsidRPr="0013792B" w:rsidRDefault="000F0D82" w:rsidP="000F0D82">
      <w:pPr>
        <w:autoSpaceDE w:val="0"/>
        <w:autoSpaceDN w:val="0"/>
        <w:adjustRightInd w:val="0"/>
        <w:rPr>
          <w:rFonts w:ascii="Calibri" w:hAnsi="Calibri" w:cs="Calibri"/>
          <w:sz w:val="22"/>
          <w:szCs w:val="22"/>
          <w:lang w:eastAsia="en-GB"/>
        </w:rPr>
      </w:pPr>
    </w:p>
    <w:p w14:paraId="5913F275" w14:textId="77777777" w:rsidR="000F0D82" w:rsidRPr="0013792B" w:rsidRDefault="000F0D82" w:rsidP="000F0D82">
      <w:pPr>
        <w:autoSpaceDE w:val="0"/>
        <w:autoSpaceDN w:val="0"/>
        <w:adjustRightInd w:val="0"/>
        <w:rPr>
          <w:rFonts w:ascii="Calibri" w:hAnsi="Calibri" w:cs="Calibri"/>
          <w:sz w:val="22"/>
          <w:szCs w:val="22"/>
          <w:lang w:eastAsia="en-GB"/>
        </w:rPr>
      </w:pPr>
      <w:r w:rsidRPr="0013792B">
        <w:rPr>
          <w:rFonts w:ascii="Calibri" w:hAnsi="Calibri" w:cs="Calibri"/>
          <w:b/>
          <w:bCs/>
          <w:sz w:val="22"/>
          <w:szCs w:val="22"/>
          <w:lang w:eastAsia="en-GB"/>
        </w:rPr>
        <w:t>Assessment and Moderation</w:t>
      </w:r>
    </w:p>
    <w:p w14:paraId="2F9DBDD7" w14:textId="77777777" w:rsidR="000F0D82" w:rsidRPr="0013792B" w:rsidRDefault="000F0D82">
      <w:pPr>
        <w:pStyle w:val="ListParagraph"/>
        <w:numPr>
          <w:ilvl w:val="0"/>
          <w:numId w:val="8"/>
        </w:numPr>
        <w:autoSpaceDE w:val="0"/>
        <w:autoSpaceDN w:val="0"/>
        <w:adjustRightInd w:val="0"/>
        <w:spacing w:after="27"/>
        <w:rPr>
          <w:rFonts w:ascii="Calibri" w:hAnsi="Calibri" w:cs="Calibri"/>
          <w:b/>
          <w:bCs/>
          <w:sz w:val="22"/>
          <w:szCs w:val="22"/>
          <w:lang w:eastAsia="en-GB"/>
        </w:rPr>
      </w:pPr>
      <w:r w:rsidRPr="0013792B">
        <w:rPr>
          <w:rFonts w:ascii="Calibri" w:hAnsi="Calibri" w:cs="Calibri"/>
          <w:sz w:val="22"/>
          <w:szCs w:val="22"/>
          <w:lang w:eastAsia="en-GB"/>
        </w:rPr>
        <w:t>Assessments carried out as per assessment policy and calendar, which was reviewed last session.</w:t>
      </w:r>
    </w:p>
    <w:p w14:paraId="6D49558F" w14:textId="05AFF49F" w:rsidR="000F0D82" w:rsidRPr="0013792B" w:rsidRDefault="000F0D82">
      <w:pPr>
        <w:pStyle w:val="ListParagraph"/>
        <w:numPr>
          <w:ilvl w:val="0"/>
          <w:numId w:val="8"/>
        </w:numPr>
        <w:autoSpaceDE w:val="0"/>
        <w:autoSpaceDN w:val="0"/>
        <w:adjustRightInd w:val="0"/>
        <w:rPr>
          <w:rFonts w:ascii="Calibri" w:hAnsi="Calibri" w:cs="Calibri"/>
          <w:sz w:val="22"/>
          <w:szCs w:val="22"/>
          <w:lang w:eastAsia="en-GB"/>
        </w:rPr>
      </w:pPr>
      <w:r w:rsidRPr="0013792B">
        <w:rPr>
          <w:rFonts w:ascii="Calibri" w:hAnsi="Calibri" w:cs="Calibri"/>
          <w:sz w:val="22"/>
          <w:szCs w:val="22"/>
          <w:lang w:eastAsia="en-GB"/>
        </w:rPr>
        <w:t>Implementation of the NSA assessments at Primary 1, 4 and 7.</w:t>
      </w:r>
    </w:p>
    <w:p w14:paraId="31642DBC" w14:textId="05189621" w:rsidR="000F0D82" w:rsidRPr="0013792B" w:rsidRDefault="000F0D82">
      <w:pPr>
        <w:pStyle w:val="ListParagraph"/>
        <w:numPr>
          <w:ilvl w:val="0"/>
          <w:numId w:val="8"/>
        </w:numPr>
        <w:autoSpaceDE w:val="0"/>
        <w:autoSpaceDN w:val="0"/>
        <w:adjustRightInd w:val="0"/>
        <w:rPr>
          <w:rFonts w:ascii="Calibri" w:hAnsi="Calibri" w:cs="Calibri"/>
          <w:sz w:val="22"/>
          <w:szCs w:val="22"/>
          <w:lang w:eastAsia="en-GB"/>
        </w:rPr>
      </w:pPr>
      <w:r w:rsidRPr="0013792B">
        <w:rPr>
          <w:rFonts w:ascii="Calibri" w:hAnsi="Calibri" w:cs="Calibri"/>
          <w:sz w:val="22"/>
          <w:szCs w:val="22"/>
          <w:lang w:eastAsia="en-GB"/>
        </w:rPr>
        <w:t xml:space="preserve">Termly GIRFEC meetings as part of tracking with the Head Teacher and Depute Head Teacher (Pupil Support Coordinator) with each teacher, to look at pupils’ progress and wellbeing and discuss any possible concerns. </w:t>
      </w:r>
    </w:p>
    <w:p w14:paraId="6B3B5697" w14:textId="1B064984" w:rsidR="000F0D82" w:rsidRPr="0013792B" w:rsidRDefault="000F0D82">
      <w:pPr>
        <w:pStyle w:val="ListParagraph"/>
        <w:numPr>
          <w:ilvl w:val="0"/>
          <w:numId w:val="8"/>
        </w:numPr>
        <w:autoSpaceDE w:val="0"/>
        <w:autoSpaceDN w:val="0"/>
        <w:adjustRightInd w:val="0"/>
        <w:rPr>
          <w:rFonts w:ascii="Calibri" w:hAnsi="Calibri" w:cs="Calibri"/>
          <w:sz w:val="22"/>
          <w:szCs w:val="22"/>
          <w:lang w:eastAsia="en-GB"/>
        </w:rPr>
      </w:pPr>
      <w:r w:rsidRPr="0013792B">
        <w:rPr>
          <w:rFonts w:ascii="Calibri" w:hAnsi="Calibri" w:cs="Calibri"/>
          <w:sz w:val="22"/>
          <w:szCs w:val="22"/>
          <w:lang w:eastAsia="en-GB"/>
        </w:rPr>
        <w:t>A variety of forms of summative and formative assessments are used to identify progress and monitor pace of learning as children progress throughout the session.</w:t>
      </w:r>
    </w:p>
    <w:p w14:paraId="5E75E221" w14:textId="77777777" w:rsidR="000F0D82" w:rsidRPr="0013792B" w:rsidRDefault="000F0D82">
      <w:pPr>
        <w:pStyle w:val="ListParagraph"/>
        <w:numPr>
          <w:ilvl w:val="0"/>
          <w:numId w:val="8"/>
        </w:numPr>
        <w:autoSpaceDE w:val="0"/>
        <w:autoSpaceDN w:val="0"/>
        <w:adjustRightInd w:val="0"/>
        <w:spacing w:after="27"/>
        <w:rPr>
          <w:rFonts w:ascii="Calibri" w:hAnsi="Calibri" w:cs="Calibri"/>
          <w:b/>
          <w:bCs/>
          <w:sz w:val="22"/>
          <w:szCs w:val="22"/>
          <w:lang w:eastAsia="en-GB"/>
        </w:rPr>
      </w:pPr>
      <w:r w:rsidRPr="0013792B">
        <w:rPr>
          <w:rFonts w:ascii="Calibri" w:hAnsi="Calibri" w:cs="Calibri"/>
          <w:sz w:val="22"/>
          <w:szCs w:val="22"/>
          <w:lang w:eastAsia="en-GB"/>
        </w:rPr>
        <w:t>We will be moderating in writing across the school to support implementation of Talk for Writing.</w:t>
      </w:r>
    </w:p>
    <w:p w14:paraId="6686B82B" w14:textId="77777777" w:rsidR="000F0D82" w:rsidRPr="0013792B" w:rsidRDefault="000F0D82" w:rsidP="000F0D82">
      <w:pPr>
        <w:autoSpaceDE w:val="0"/>
        <w:autoSpaceDN w:val="0"/>
        <w:adjustRightInd w:val="0"/>
        <w:rPr>
          <w:rFonts w:ascii="Calibri" w:hAnsi="Calibri" w:cs="Calibri"/>
          <w:b/>
          <w:bCs/>
          <w:color w:val="000000"/>
          <w:sz w:val="22"/>
          <w:szCs w:val="22"/>
          <w:lang w:eastAsia="en-GB"/>
        </w:rPr>
      </w:pPr>
    </w:p>
    <w:p w14:paraId="5954275B" w14:textId="77777777" w:rsidR="000F0D82" w:rsidRPr="0013792B" w:rsidRDefault="000F0D82" w:rsidP="000F0D82">
      <w:pPr>
        <w:autoSpaceDE w:val="0"/>
        <w:autoSpaceDN w:val="0"/>
        <w:adjustRightInd w:val="0"/>
        <w:rPr>
          <w:rFonts w:ascii="Calibri" w:hAnsi="Calibri" w:cs="Calibri"/>
          <w:color w:val="000000"/>
          <w:sz w:val="22"/>
          <w:szCs w:val="22"/>
          <w:lang w:eastAsia="en-GB"/>
        </w:rPr>
      </w:pPr>
      <w:r w:rsidRPr="0013792B">
        <w:rPr>
          <w:rFonts w:ascii="Calibri" w:hAnsi="Calibri" w:cs="Calibri"/>
          <w:b/>
          <w:bCs/>
          <w:color w:val="000000"/>
          <w:sz w:val="22"/>
          <w:szCs w:val="22"/>
          <w:lang w:eastAsia="en-GB"/>
        </w:rPr>
        <w:t>Attendance / Late-coming</w:t>
      </w:r>
    </w:p>
    <w:p w14:paraId="0C76B0D1" w14:textId="67117680" w:rsidR="000F0D82" w:rsidRPr="0013792B" w:rsidRDefault="000F0D82">
      <w:pPr>
        <w:pStyle w:val="ListParagraph"/>
        <w:numPr>
          <w:ilvl w:val="0"/>
          <w:numId w:val="9"/>
        </w:numPr>
        <w:autoSpaceDE w:val="0"/>
        <w:autoSpaceDN w:val="0"/>
        <w:adjustRightInd w:val="0"/>
        <w:spacing w:after="27"/>
        <w:ind w:left="709"/>
        <w:rPr>
          <w:rFonts w:ascii="Calibri" w:hAnsi="Calibri" w:cs="Calibri"/>
          <w:sz w:val="22"/>
          <w:szCs w:val="22"/>
          <w:lang w:eastAsia="en-GB"/>
        </w:rPr>
      </w:pPr>
      <w:r w:rsidRPr="0013792B">
        <w:rPr>
          <w:rFonts w:ascii="Calibri" w:hAnsi="Calibri" w:cs="Calibri"/>
          <w:color w:val="000000"/>
          <w:sz w:val="22"/>
          <w:szCs w:val="22"/>
          <w:lang w:eastAsia="en-GB"/>
        </w:rPr>
        <w:t xml:space="preserve">On a </w:t>
      </w:r>
      <w:r w:rsidRPr="0013792B">
        <w:rPr>
          <w:rFonts w:ascii="Calibri" w:hAnsi="Calibri" w:cs="Calibri"/>
          <w:sz w:val="22"/>
          <w:szCs w:val="22"/>
          <w:lang w:eastAsia="en-GB"/>
        </w:rPr>
        <w:t>daily basis, any unexplained absences are followed up by a text, then a phone call to parents /carers. Home visits will be conducted if appropriate.</w:t>
      </w:r>
    </w:p>
    <w:p w14:paraId="406A04D6" w14:textId="00A49F33" w:rsidR="000F0D82" w:rsidRPr="0013792B" w:rsidRDefault="000F0D82">
      <w:pPr>
        <w:pStyle w:val="ListParagraph"/>
        <w:numPr>
          <w:ilvl w:val="0"/>
          <w:numId w:val="9"/>
        </w:numPr>
        <w:autoSpaceDE w:val="0"/>
        <w:autoSpaceDN w:val="0"/>
        <w:adjustRightInd w:val="0"/>
        <w:spacing w:after="27"/>
        <w:ind w:left="709"/>
        <w:rPr>
          <w:rFonts w:ascii="Calibri" w:hAnsi="Calibri" w:cs="Calibri"/>
          <w:sz w:val="22"/>
          <w:szCs w:val="22"/>
          <w:lang w:eastAsia="en-GB"/>
        </w:rPr>
      </w:pPr>
      <w:r w:rsidRPr="0013792B">
        <w:rPr>
          <w:rFonts w:ascii="Calibri" w:hAnsi="Calibri" w:cs="Calibri"/>
          <w:sz w:val="22"/>
          <w:szCs w:val="22"/>
          <w:lang w:eastAsia="en-GB"/>
        </w:rPr>
        <w:t>Attendance in the school is monitored by the Head Teacher on a monthly basis for absence and late coming.</w:t>
      </w:r>
    </w:p>
    <w:p w14:paraId="3E486773" w14:textId="282FC3E0" w:rsidR="000F0D82" w:rsidRPr="0013792B" w:rsidRDefault="000F0D82">
      <w:pPr>
        <w:pStyle w:val="ListParagraph"/>
        <w:numPr>
          <w:ilvl w:val="0"/>
          <w:numId w:val="9"/>
        </w:numPr>
        <w:autoSpaceDE w:val="0"/>
        <w:autoSpaceDN w:val="0"/>
        <w:adjustRightInd w:val="0"/>
        <w:ind w:left="709"/>
        <w:rPr>
          <w:rFonts w:ascii="Calibri" w:hAnsi="Calibri" w:cs="Calibri"/>
          <w:sz w:val="22"/>
          <w:szCs w:val="22"/>
          <w:lang w:eastAsia="en-GB"/>
        </w:rPr>
      </w:pPr>
      <w:r w:rsidRPr="0013792B">
        <w:rPr>
          <w:rFonts w:ascii="Calibri" w:hAnsi="Calibri" w:cs="Calibri"/>
          <w:sz w:val="22"/>
          <w:szCs w:val="22"/>
          <w:lang w:eastAsia="en-GB"/>
        </w:rPr>
        <w:t xml:space="preserve">Concerns are raised with parents when appropriate. </w:t>
      </w:r>
    </w:p>
    <w:p w14:paraId="232D3B24" w14:textId="301B6067" w:rsidR="000F0D82" w:rsidRPr="0013792B" w:rsidRDefault="000F0D82">
      <w:pPr>
        <w:pStyle w:val="ListParagraph"/>
        <w:numPr>
          <w:ilvl w:val="0"/>
          <w:numId w:val="9"/>
        </w:numPr>
        <w:autoSpaceDE w:val="0"/>
        <w:autoSpaceDN w:val="0"/>
        <w:adjustRightInd w:val="0"/>
        <w:ind w:left="709"/>
        <w:rPr>
          <w:rFonts w:ascii="Calibri" w:hAnsi="Calibri" w:cs="Calibri"/>
          <w:sz w:val="22"/>
          <w:szCs w:val="22"/>
          <w:lang w:eastAsia="en-GB"/>
        </w:rPr>
      </w:pPr>
      <w:r w:rsidRPr="0013792B">
        <w:rPr>
          <w:rFonts w:ascii="Calibri" w:hAnsi="Calibri" w:cs="Calibri"/>
          <w:sz w:val="22"/>
          <w:szCs w:val="22"/>
          <w:lang w:eastAsia="en-GB"/>
        </w:rPr>
        <w:t xml:space="preserve">A newly appointed Key Worker will work with families to support attendance. </w:t>
      </w:r>
    </w:p>
    <w:p w14:paraId="7AB57B38" w14:textId="77777777" w:rsidR="000F0D82" w:rsidRPr="0013792B" w:rsidRDefault="000F0D82" w:rsidP="000F0D82">
      <w:pPr>
        <w:autoSpaceDE w:val="0"/>
        <w:autoSpaceDN w:val="0"/>
        <w:adjustRightInd w:val="0"/>
        <w:ind w:left="-142"/>
        <w:rPr>
          <w:rFonts w:ascii="Calibri" w:hAnsi="Calibri" w:cs="Calibri"/>
          <w:color w:val="000000"/>
          <w:sz w:val="22"/>
          <w:szCs w:val="22"/>
          <w:lang w:eastAsia="en-GB"/>
        </w:rPr>
      </w:pPr>
    </w:p>
    <w:p w14:paraId="094E5F01" w14:textId="16DEF059" w:rsidR="00496203" w:rsidRPr="0013792B" w:rsidRDefault="000F0D82" w:rsidP="0013792B">
      <w:pPr>
        <w:autoSpaceDE w:val="0"/>
        <w:autoSpaceDN w:val="0"/>
        <w:adjustRightInd w:val="0"/>
        <w:rPr>
          <w:rFonts w:asciiTheme="minorHAnsi" w:hAnsiTheme="minorHAnsi" w:cstheme="minorHAnsi"/>
          <w:sz w:val="22"/>
          <w:szCs w:val="22"/>
        </w:rPr>
      </w:pPr>
      <w:r w:rsidRPr="0013792B">
        <w:rPr>
          <w:rFonts w:ascii="Calibri" w:hAnsi="Calibri" w:cs="Calibri"/>
          <w:color w:val="000000"/>
          <w:sz w:val="22"/>
          <w:szCs w:val="22"/>
          <w:lang w:eastAsia="en-GB"/>
        </w:rPr>
        <w:t>Overall, we have continued to develop and evaluate the systems we have in place for monitoring and tracking all areas. We will continue to further build upon and develop these, next session.</w:t>
      </w:r>
    </w:p>
    <w:p w14:paraId="1BF673E3" w14:textId="77777777" w:rsidR="0013792B" w:rsidRDefault="0013792B" w:rsidP="007F1E3B">
      <w:pPr>
        <w:rPr>
          <w:rFonts w:asciiTheme="minorHAnsi" w:hAnsiTheme="minorHAnsi" w:cstheme="minorHAnsi"/>
          <w:sz w:val="22"/>
          <w:szCs w:val="22"/>
        </w:rPr>
      </w:pPr>
    </w:p>
    <w:p w14:paraId="094114EA" w14:textId="7DD97F52" w:rsidR="007F1E3B" w:rsidRPr="0013792B" w:rsidRDefault="007F1E3B" w:rsidP="007F1E3B">
      <w:pPr>
        <w:rPr>
          <w:rFonts w:asciiTheme="minorHAnsi" w:hAnsiTheme="minorHAnsi" w:cstheme="minorHAnsi"/>
          <w:sz w:val="22"/>
          <w:szCs w:val="22"/>
        </w:rPr>
      </w:pPr>
      <w:r w:rsidRPr="0013792B">
        <w:rPr>
          <w:rFonts w:asciiTheme="minorHAnsi" w:hAnsiTheme="minorHAnsi" w:cstheme="minorHAnsi"/>
          <w:sz w:val="22"/>
          <w:szCs w:val="22"/>
        </w:rPr>
        <w:t>Each year we also complete a Standards and Quality report and self-evaluation document which are monitored by Renfrewshire Council Children’s Services’ staff.</w:t>
      </w:r>
    </w:p>
    <w:p w14:paraId="65E2A15F" w14:textId="42559CE7" w:rsidR="00496203" w:rsidRDefault="00496203" w:rsidP="003E4F1F">
      <w:pPr>
        <w:rPr>
          <w:rFonts w:asciiTheme="minorHAnsi" w:hAnsiTheme="minorHAnsi" w:cstheme="minorHAnsi"/>
        </w:rPr>
      </w:pPr>
    </w:p>
    <w:p w14:paraId="6E373236" w14:textId="77777777" w:rsidR="0013792B" w:rsidRDefault="0013792B" w:rsidP="007F1E3B">
      <w:pPr>
        <w:rPr>
          <w:rFonts w:asciiTheme="minorHAnsi" w:hAnsiTheme="minorHAnsi" w:cstheme="minorHAnsi"/>
          <w:b/>
        </w:rPr>
      </w:pPr>
    </w:p>
    <w:p w14:paraId="54B8766D" w14:textId="4231091B" w:rsidR="007F1E3B" w:rsidRPr="001F3F2F" w:rsidRDefault="007F1E3B" w:rsidP="007F1E3B">
      <w:pPr>
        <w:rPr>
          <w:rFonts w:asciiTheme="minorHAnsi" w:hAnsiTheme="minorHAnsi" w:cstheme="minorHAnsi"/>
          <w:b/>
        </w:rPr>
      </w:pPr>
      <w:r w:rsidRPr="001F3F2F">
        <w:rPr>
          <w:rFonts w:asciiTheme="minorHAnsi" w:hAnsiTheme="minorHAnsi" w:cstheme="minorHAnsi"/>
          <w:b/>
        </w:rPr>
        <w:lastRenderedPageBreak/>
        <w:t>Pupil Equity Funding</w:t>
      </w:r>
    </w:p>
    <w:p w14:paraId="43A41A1A" w14:textId="77777777" w:rsidR="007F1E3B" w:rsidRPr="001F3F2F" w:rsidRDefault="007F1E3B" w:rsidP="007F1E3B">
      <w:pPr>
        <w:rPr>
          <w:rFonts w:asciiTheme="minorHAnsi" w:hAnsiTheme="minorHAnsi" w:cstheme="minorHAnsi"/>
          <w:b/>
          <w:bCs/>
          <w:lang w:val="en-US"/>
        </w:rPr>
      </w:pPr>
      <w:r w:rsidRPr="001F3F2F">
        <w:rPr>
          <w:rFonts w:asciiTheme="minorHAnsi" w:hAnsiTheme="minorHAnsi" w:cstheme="minorHAnsi"/>
        </w:rPr>
        <w:t>Our school receive</w:t>
      </w:r>
      <w:r>
        <w:rPr>
          <w:rFonts w:asciiTheme="minorHAnsi" w:hAnsiTheme="minorHAnsi" w:cstheme="minorHAnsi"/>
        </w:rPr>
        <w:t>s</w:t>
      </w:r>
      <w:r w:rsidRPr="001F3F2F">
        <w:rPr>
          <w:rFonts w:asciiTheme="minorHAnsi" w:hAnsiTheme="minorHAnsi" w:cstheme="minorHAnsi"/>
        </w:rPr>
        <w:t xml:space="preserve"> Pupil Equity Funding (PEF) </w:t>
      </w:r>
      <w:r w:rsidRPr="001F3F2F">
        <w:rPr>
          <w:rFonts w:asciiTheme="minorHAnsi" w:hAnsiTheme="minorHAnsi" w:cstheme="minorHAnsi"/>
          <w:color w:val="000000"/>
          <w:lang w:eastAsia="en-GB"/>
        </w:rPr>
        <w:t>to provide targeted interventions in literacy, numeracy and health and wellbeing to close the poverty</w:t>
      </w:r>
      <w:r w:rsidRPr="001F3F2F">
        <w:rPr>
          <w:rFonts w:asciiTheme="minorHAnsi" w:hAnsiTheme="minorHAnsi" w:cstheme="minorHAnsi"/>
        </w:rPr>
        <w:t xml:space="preserve"> related attainment gap. This funding enables us to plan additional interventions to those which were already planned.  These interventions are highlighted throughout this improvement plan using the (PEF) abbreviation.  </w:t>
      </w:r>
    </w:p>
    <w:p w14:paraId="7EDC6630" w14:textId="77777777" w:rsidR="007E7F1B" w:rsidRDefault="007E7F1B" w:rsidP="007E7F1B">
      <w:pPr>
        <w:ind w:right="252"/>
        <w:rPr>
          <w:rFonts w:asciiTheme="minorHAnsi" w:hAnsiTheme="minorHAnsi" w:cstheme="minorHAnsi"/>
        </w:rPr>
      </w:pPr>
    </w:p>
    <w:p w14:paraId="11024C62" w14:textId="77777777" w:rsidR="0013792B" w:rsidRDefault="0013792B" w:rsidP="007E7F1B">
      <w:pPr>
        <w:ind w:right="252"/>
        <w:rPr>
          <w:rFonts w:asciiTheme="minorHAnsi" w:hAnsiTheme="minorHAnsi" w:cstheme="minorHAnsi"/>
        </w:rPr>
      </w:pPr>
    </w:p>
    <w:p w14:paraId="47EBB96D" w14:textId="77777777" w:rsidR="0013792B" w:rsidRDefault="0013792B" w:rsidP="007E7F1B">
      <w:pPr>
        <w:ind w:right="252"/>
        <w:rPr>
          <w:rFonts w:asciiTheme="minorHAnsi" w:hAnsiTheme="minorHAnsi" w:cstheme="minorHAnsi"/>
        </w:rPr>
      </w:pPr>
    </w:p>
    <w:p w14:paraId="502A108F" w14:textId="77777777" w:rsidR="0013792B" w:rsidRDefault="0013792B" w:rsidP="007E7F1B">
      <w:pPr>
        <w:ind w:right="252"/>
        <w:rPr>
          <w:rFonts w:asciiTheme="minorHAnsi" w:hAnsiTheme="minorHAnsi" w:cstheme="minorHAnsi"/>
        </w:rPr>
      </w:pPr>
    </w:p>
    <w:p w14:paraId="7AEE5E56" w14:textId="77777777" w:rsidR="0013792B" w:rsidRDefault="0013792B" w:rsidP="007E7F1B">
      <w:pPr>
        <w:ind w:right="252"/>
        <w:rPr>
          <w:rFonts w:asciiTheme="minorHAnsi" w:hAnsiTheme="minorHAnsi" w:cstheme="minorHAnsi"/>
        </w:rPr>
      </w:pPr>
    </w:p>
    <w:p w14:paraId="6EE49F3A" w14:textId="77777777" w:rsidR="0013792B" w:rsidRDefault="0013792B" w:rsidP="007E7F1B">
      <w:pPr>
        <w:ind w:right="252"/>
        <w:rPr>
          <w:rFonts w:asciiTheme="minorHAnsi" w:hAnsiTheme="minorHAnsi" w:cstheme="minorHAnsi"/>
        </w:rPr>
      </w:pPr>
    </w:p>
    <w:p w14:paraId="22D83925" w14:textId="77777777" w:rsidR="0013792B" w:rsidRDefault="0013792B" w:rsidP="007E7F1B">
      <w:pPr>
        <w:ind w:right="252"/>
        <w:rPr>
          <w:rFonts w:asciiTheme="minorHAnsi" w:hAnsiTheme="minorHAnsi" w:cstheme="minorHAnsi"/>
        </w:rPr>
      </w:pPr>
    </w:p>
    <w:p w14:paraId="2F9E3957" w14:textId="77777777" w:rsidR="0013792B" w:rsidRDefault="0013792B" w:rsidP="007E7F1B">
      <w:pPr>
        <w:ind w:right="252"/>
        <w:rPr>
          <w:rFonts w:asciiTheme="minorHAnsi" w:hAnsiTheme="minorHAnsi" w:cstheme="minorHAnsi"/>
        </w:rPr>
      </w:pPr>
    </w:p>
    <w:p w14:paraId="02EF1CF7" w14:textId="77777777" w:rsidR="0013792B" w:rsidRDefault="0013792B" w:rsidP="007E7F1B">
      <w:pPr>
        <w:ind w:right="252"/>
        <w:rPr>
          <w:rFonts w:asciiTheme="minorHAnsi" w:hAnsiTheme="minorHAnsi" w:cstheme="minorHAnsi"/>
        </w:rPr>
      </w:pPr>
    </w:p>
    <w:p w14:paraId="1594E6FE" w14:textId="77777777" w:rsidR="0013792B" w:rsidRDefault="0013792B" w:rsidP="007E7F1B">
      <w:pPr>
        <w:ind w:right="252"/>
        <w:rPr>
          <w:rFonts w:asciiTheme="minorHAnsi" w:hAnsiTheme="minorHAnsi" w:cstheme="minorHAnsi"/>
        </w:rPr>
      </w:pPr>
    </w:p>
    <w:p w14:paraId="01C6E775" w14:textId="77777777" w:rsidR="0013792B" w:rsidRDefault="0013792B" w:rsidP="007E7F1B">
      <w:pPr>
        <w:ind w:right="252"/>
        <w:rPr>
          <w:rFonts w:asciiTheme="minorHAnsi" w:hAnsiTheme="minorHAnsi" w:cstheme="minorHAnsi"/>
        </w:rPr>
      </w:pPr>
    </w:p>
    <w:p w14:paraId="083901C7" w14:textId="77777777" w:rsidR="0013792B" w:rsidRDefault="0013792B" w:rsidP="007E7F1B">
      <w:pPr>
        <w:ind w:right="252"/>
        <w:rPr>
          <w:rFonts w:asciiTheme="minorHAnsi" w:hAnsiTheme="minorHAnsi" w:cstheme="minorHAnsi"/>
        </w:rPr>
      </w:pPr>
    </w:p>
    <w:p w14:paraId="10F3A719" w14:textId="77777777" w:rsidR="0013792B" w:rsidRDefault="0013792B" w:rsidP="007E7F1B">
      <w:pPr>
        <w:ind w:right="252"/>
        <w:rPr>
          <w:rFonts w:asciiTheme="minorHAnsi" w:hAnsiTheme="minorHAnsi" w:cstheme="minorHAnsi"/>
        </w:rPr>
      </w:pPr>
    </w:p>
    <w:p w14:paraId="2C729F2F" w14:textId="77777777" w:rsidR="0013792B" w:rsidRDefault="0013792B" w:rsidP="007E7F1B">
      <w:pPr>
        <w:ind w:right="252"/>
        <w:rPr>
          <w:rFonts w:asciiTheme="minorHAnsi" w:hAnsiTheme="minorHAnsi" w:cstheme="minorHAnsi"/>
        </w:rPr>
      </w:pPr>
    </w:p>
    <w:p w14:paraId="06BE4612" w14:textId="77777777" w:rsidR="0013792B" w:rsidRDefault="0013792B" w:rsidP="007E7F1B">
      <w:pPr>
        <w:ind w:right="252"/>
        <w:rPr>
          <w:rFonts w:asciiTheme="minorHAnsi" w:hAnsiTheme="minorHAnsi" w:cstheme="minorHAnsi"/>
        </w:rPr>
      </w:pPr>
    </w:p>
    <w:p w14:paraId="36D9BAC4" w14:textId="77777777" w:rsidR="0013792B" w:rsidRDefault="0013792B" w:rsidP="007E7F1B">
      <w:pPr>
        <w:ind w:right="252"/>
        <w:rPr>
          <w:rFonts w:asciiTheme="minorHAnsi" w:hAnsiTheme="minorHAnsi" w:cstheme="minorHAnsi"/>
        </w:rPr>
      </w:pPr>
    </w:p>
    <w:p w14:paraId="51264D6E" w14:textId="77777777" w:rsidR="0013792B" w:rsidRDefault="0013792B" w:rsidP="007E7F1B">
      <w:pPr>
        <w:ind w:right="252"/>
        <w:rPr>
          <w:rFonts w:asciiTheme="minorHAnsi" w:hAnsiTheme="minorHAnsi" w:cstheme="minorHAnsi"/>
        </w:rPr>
      </w:pPr>
    </w:p>
    <w:p w14:paraId="3FC1A721" w14:textId="77777777" w:rsidR="0013792B" w:rsidRDefault="0013792B" w:rsidP="007E7F1B">
      <w:pPr>
        <w:ind w:right="252"/>
        <w:rPr>
          <w:rFonts w:asciiTheme="minorHAnsi" w:hAnsiTheme="minorHAnsi" w:cstheme="minorHAnsi"/>
        </w:rPr>
      </w:pPr>
    </w:p>
    <w:p w14:paraId="33E602A8" w14:textId="77777777" w:rsidR="0013792B" w:rsidRDefault="0013792B" w:rsidP="007E7F1B">
      <w:pPr>
        <w:ind w:right="252"/>
        <w:rPr>
          <w:rFonts w:asciiTheme="minorHAnsi" w:hAnsiTheme="minorHAnsi" w:cstheme="minorHAnsi"/>
        </w:rPr>
      </w:pPr>
    </w:p>
    <w:p w14:paraId="27986ED9" w14:textId="77777777" w:rsidR="0013792B" w:rsidRDefault="0013792B" w:rsidP="007E7F1B">
      <w:pPr>
        <w:ind w:right="252"/>
        <w:rPr>
          <w:rFonts w:asciiTheme="minorHAnsi" w:hAnsiTheme="minorHAnsi" w:cstheme="minorHAnsi"/>
        </w:rPr>
      </w:pPr>
    </w:p>
    <w:p w14:paraId="648369CE" w14:textId="77777777" w:rsidR="0013792B" w:rsidRDefault="0013792B" w:rsidP="007E7F1B">
      <w:pPr>
        <w:ind w:right="252"/>
        <w:rPr>
          <w:rFonts w:asciiTheme="minorHAnsi" w:hAnsiTheme="minorHAnsi" w:cstheme="minorHAnsi"/>
        </w:rPr>
      </w:pPr>
    </w:p>
    <w:p w14:paraId="4343AB62" w14:textId="77777777" w:rsidR="0013792B" w:rsidRDefault="0013792B" w:rsidP="007E7F1B">
      <w:pPr>
        <w:ind w:right="252"/>
        <w:rPr>
          <w:rFonts w:asciiTheme="minorHAnsi" w:hAnsiTheme="minorHAnsi" w:cstheme="minorHAnsi"/>
        </w:rPr>
      </w:pPr>
    </w:p>
    <w:p w14:paraId="650B6643" w14:textId="77777777" w:rsidR="0013792B" w:rsidRDefault="0013792B" w:rsidP="007E7F1B">
      <w:pPr>
        <w:ind w:right="252"/>
        <w:rPr>
          <w:rFonts w:asciiTheme="minorHAnsi" w:hAnsiTheme="minorHAnsi" w:cstheme="minorHAnsi"/>
        </w:rPr>
      </w:pPr>
    </w:p>
    <w:p w14:paraId="37EFC1A9" w14:textId="77777777" w:rsidR="0013792B" w:rsidRDefault="0013792B" w:rsidP="007E7F1B">
      <w:pPr>
        <w:ind w:right="252"/>
        <w:rPr>
          <w:rFonts w:asciiTheme="minorHAnsi" w:hAnsiTheme="minorHAnsi" w:cstheme="minorHAnsi"/>
        </w:rPr>
      </w:pPr>
    </w:p>
    <w:p w14:paraId="0DB9E44F" w14:textId="77777777" w:rsidR="0013792B" w:rsidRDefault="0013792B" w:rsidP="007E7F1B">
      <w:pPr>
        <w:ind w:right="252"/>
        <w:rPr>
          <w:rFonts w:asciiTheme="minorHAnsi" w:hAnsiTheme="minorHAnsi" w:cstheme="minorHAnsi"/>
        </w:rPr>
      </w:pPr>
    </w:p>
    <w:p w14:paraId="3731FC7D" w14:textId="77777777" w:rsidR="0013792B" w:rsidRDefault="0013792B" w:rsidP="007E7F1B">
      <w:pPr>
        <w:ind w:right="252"/>
        <w:rPr>
          <w:rFonts w:asciiTheme="minorHAnsi" w:hAnsiTheme="minorHAnsi" w:cstheme="minorHAnsi"/>
        </w:rPr>
      </w:pPr>
    </w:p>
    <w:p w14:paraId="63499057" w14:textId="77777777" w:rsidR="0013792B" w:rsidRDefault="0013792B" w:rsidP="007E7F1B">
      <w:pPr>
        <w:ind w:right="252"/>
        <w:rPr>
          <w:rFonts w:asciiTheme="minorHAnsi" w:hAnsiTheme="minorHAnsi" w:cstheme="minorHAnsi"/>
        </w:rPr>
      </w:pPr>
    </w:p>
    <w:p w14:paraId="00911F59" w14:textId="77777777" w:rsidR="0013792B" w:rsidRDefault="0013792B" w:rsidP="007E7F1B">
      <w:pPr>
        <w:ind w:right="252"/>
        <w:rPr>
          <w:rFonts w:asciiTheme="minorHAnsi" w:hAnsiTheme="minorHAnsi" w:cstheme="minorHAnsi"/>
        </w:rPr>
      </w:pPr>
    </w:p>
    <w:p w14:paraId="4AE9F818" w14:textId="77777777" w:rsidR="00C140CD" w:rsidRPr="00496203" w:rsidRDefault="00C140CD" w:rsidP="003E4F1F">
      <w:pPr>
        <w:rPr>
          <w:rFonts w:asciiTheme="minorHAnsi" w:hAnsiTheme="minorHAnsi" w:cstheme="minorHAnsi"/>
        </w:rPr>
      </w:pPr>
    </w:p>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686"/>
        <w:gridCol w:w="3685"/>
        <w:gridCol w:w="142"/>
        <w:gridCol w:w="3544"/>
        <w:gridCol w:w="4252"/>
      </w:tblGrid>
      <w:tr w:rsidR="00403544" w:rsidRPr="001F3F2F" w14:paraId="2DA9CB64" w14:textId="77777777" w:rsidTr="0036450B">
        <w:trPr>
          <w:trHeight w:hRule="exact" w:val="582"/>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71178081" w14:textId="043226D0" w:rsidR="00403544" w:rsidRPr="001F3F2F" w:rsidRDefault="00403544">
            <w:pPr>
              <w:pStyle w:val="western"/>
              <w:spacing w:before="0" w:beforeAutospacing="0"/>
              <w:ind w:right="57"/>
              <w:rPr>
                <w:rFonts w:asciiTheme="minorHAnsi" w:hAnsiTheme="minorHAnsi" w:cstheme="minorHAnsi"/>
                <w:b/>
                <w:bCs/>
                <w:sz w:val="24"/>
                <w:szCs w:val="24"/>
              </w:rPr>
            </w:pPr>
            <w:r w:rsidRPr="001F3F2F">
              <w:rPr>
                <w:rFonts w:asciiTheme="minorHAnsi" w:hAnsiTheme="minorHAnsi" w:cstheme="minorHAnsi"/>
                <w:b/>
                <w:bCs/>
                <w:sz w:val="24"/>
                <w:szCs w:val="24"/>
              </w:rPr>
              <w:lastRenderedPageBreak/>
              <w:t xml:space="preserve">Improvement Priority </w:t>
            </w:r>
            <w:r>
              <w:rPr>
                <w:rFonts w:asciiTheme="minorHAnsi" w:hAnsiTheme="minorHAnsi" w:cstheme="minorHAnsi"/>
                <w:b/>
                <w:bCs/>
                <w:sz w:val="24"/>
                <w:szCs w:val="24"/>
              </w:rPr>
              <w:t>1</w:t>
            </w:r>
            <w:r w:rsidRPr="001F3F2F">
              <w:rPr>
                <w:rFonts w:asciiTheme="minorHAnsi" w:hAnsiTheme="minorHAnsi" w:cstheme="minorHAnsi"/>
                <w:b/>
                <w:bCs/>
                <w:sz w:val="24"/>
                <w:szCs w:val="24"/>
              </w:rPr>
              <w:t xml:space="preserve"> </w:t>
            </w:r>
            <w:r>
              <w:rPr>
                <w:rFonts w:asciiTheme="minorHAnsi" w:hAnsiTheme="minorHAnsi" w:cstheme="minorHAnsi"/>
                <w:b/>
                <w:bCs/>
                <w:sz w:val="24"/>
                <w:szCs w:val="24"/>
              </w:rPr>
              <w:t>–</w:t>
            </w:r>
            <w:r w:rsidRPr="001F3F2F">
              <w:rPr>
                <w:rFonts w:asciiTheme="minorHAnsi" w:hAnsiTheme="minorHAnsi" w:cstheme="minorHAnsi"/>
                <w:b/>
                <w:bCs/>
                <w:sz w:val="24"/>
                <w:szCs w:val="24"/>
              </w:rPr>
              <w:t xml:space="preserve"> </w:t>
            </w:r>
            <w:r w:rsidR="00941541">
              <w:rPr>
                <w:rFonts w:asciiTheme="minorHAnsi" w:hAnsiTheme="minorHAnsi" w:cstheme="minorHAnsi"/>
                <w:b/>
                <w:bCs/>
                <w:sz w:val="24"/>
                <w:szCs w:val="24"/>
              </w:rPr>
              <w:t>To</w:t>
            </w:r>
            <w:r w:rsidR="0036450B">
              <w:rPr>
                <w:rFonts w:asciiTheme="minorHAnsi" w:hAnsiTheme="minorHAnsi" w:cstheme="minorHAnsi"/>
                <w:b/>
                <w:bCs/>
                <w:sz w:val="24"/>
                <w:szCs w:val="24"/>
              </w:rPr>
              <w:t xml:space="preserve"> i</w:t>
            </w:r>
            <w:r w:rsidR="0036450B" w:rsidRPr="0036450B">
              <w:rPr>
                <w:rFonts w:asciiTheme="minorHAnsi" w:hAnsiTheme="minorHAnsi" w:cstheme="minorHAnsi"/>
                <w:b/>
                <w:bCs/>
                <w:sz w:val="24"/>
                <w:szCs w:val="24"/>
              </w:rPr>
              <w:t>mprove attendance and reduce persistent absence across the school to maximise learning opportunities and improve outcomes for all learners.</w:t>
            </w:r>
          </w:p>
        </w:tc>
      </w:tr>
      <w:tr w:rsidR="00E07439" w:rsidRPr="001F3F2F" w14:paraId="4BC84A0E" w14:textId="77777777" w:rsidTr="00E07439">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tcPr>
          <w:p w14:paraId="1D2A67B0" w14:textId="78B42111" w:rsidR="00E07439" w:rsidRPr="00310423" w:rsidRDefault="00E07439">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sidR="00152431">
              <w:rPr>
                <w:rFonts w:asciiTheme="minorHAnsi" w:hAnsiTheme="minorHAnsi" w:cstheme="minorHAnsi"/>
                <w:b/>
                <w:bCs/>
                <w:iCs/>
                <w:sz w:val="22"/>
                <w:szCs w:val="22"/>
              </w:rPr>
              <w:t xml:space="preserve">                                                                                      </w:t>
            </w:r>
            <w:r w:rsidR="00152431">
              <w:rPr>
                <w:iCs/>
                <w:color w:val="FF0000"/>
                <w:sz w:val="16"/>
                <w:szCs w:val="16"/>
              </w:rPr>
              <w:t>Highlight as appropriate</w:t>
            </w:r>
          </w:p>
          <w:p w14:paraId="3C9B7324" w14:textId="52124C6E"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CE42DD">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329CFF1A" w14:textId="230B091B"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CE42DD">
              <w:rPr>
                <w:rFonts w:asciiTheme="minorHAnsi" w:hAnsiTheme="minorHAnsi" w:cstheme="minorHAnsi"/>
                <w:color w:val="333333"/>
                <w:sz w:val="18"/>
                <w:szCs w:val="18"/>
                <w:highlight w:val="yellow"/>
                <w:shd w:val="clear" w:color="auto" w:fill="FFFFFF"/>
              </w:rPr>
              <w:t>Improvement in children and young people’s health and wellbeing</w:t>
            </w:r>
          </w:p>
          <w:p w14:paraId="4BF345D0" w14:textId="79690EEC"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Closing the attainment gap between the most and least disadvantaged children and young people</w:t>
            </w:r>
          </w:p>
          <w:p w14:paraId="4ECA0D56" w14:textId="7E17650A"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skills and sustained, positive school-leaver destinations for all young people</w:t>
            </w:r>
          </w:p>
          <w:p w14:paraId="386E6EBD" w14:textId="628C2D16"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CE42DD">
              <w:rPr>
                <w:rFonts w:asciiTheme="minorHAnsi" w:hAnsiTheme="minorHAnsi" w:cstheme="minorHAnsi"/>
                <w:color w:val="333333"/>
                <w:sz w:val="18"/>
                <w:szCs w:val="18"/>
                <w:highlight w:val="yellow"/>
                <w:shd w:val="clear" w:color="auto" w:fill="FFFFFF"/>
              </w:rPr>
              <w:t>Improvement in achievement, particularly in literacy and numeracy</w:t>
            </w:r>
          </w:p>
          <w:p w14:paraId="7AC95659" w14:textId="314E5D30" w:rsidR="00E07439" w:rsidRPr="00D916AF" w:rsidRDefault="00E07439" w:rsidP="009D32AE">
            <w:pPr>
              <w:pStyle w:val="Default"/>
              <w:ind w:left="173"/>
              <w:rPr>
                <w:rFonts w:asciiTheme="minorHAnsi" w:hAnsiTheme="minorHAnsi" w:cstheme="minorHAnsi"/>
                <w:iCs/>
                <w:sz w:val="18"/>
                <w:szCs w:val="18"/>
              </w:rPr>
            </w:pPr>
            <w:r>
              <w:rPr>
                <w:iCs/>
                <w:color w:val="FF0000"/>
                <w:sz w:val="16"/>
                <w:szCs w:val="16"/>
              </w:rPr>
              <w:t xml:space="preserve">                                                                                                                      </w:t>
            </w:r>
          </w:p>
          <w:p w14:paraId="1902894C" w14:textId="77777777" w:rsidR="00E07439" w:rsidRPr="00310423" w:rsidRDefault="00E07439">
            <w:pPr>
              <w:pStyle w:val="Default"/>
              <w:ind w:left="-108"/>
              <w:rPr>
                <w:rFonts w:asciiTheme="minorHAnsi" w:hAnsiTheme="minorHAnsi" w:cstheme="minorHAnsi"/>
                <w:b/>
                <w:bCs/>
              </w:rPr>
            </w:pPr>
          </w:p>
        </w:tc>
        <w:tc>
          <w:tcPr>
            <w:tcW w:w="7938" w:type="dxa"/>
            <w:gridSpan w:val="3"/>
            <w:tcBorders>
              <w:top w:val="single" w:sz="4" w:space="0" w:color="auto"/>
              <w:left w:val="single" w:sz="4" w:space="0" w:color="auto"/>
              <w:bottom w:val="single" w:sz="4" w:space="0" w:color="auto"/>
              <w:right w:val="single" w:sz="4" w:space="0" w:color="auto"/>
            </w:tcBorders>
          </w:tcPr>
          <w:p w14:paraId="1159F0EB" w14:textId="38443BE7" w:rsidR="00E07439" w:rsidRPr="00310423" w:rsidRDefault="00E07439">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sidR="00152431">
              <w:rPr>
                <w:rFonts w:asciiTheme="minorHAnsi" w:hAnsiTheme="minorHAnsi" w:cstheme="minorHAnsi"/>
              </w:rPr>
              <w:t xml:space="preserve">                               </w:t>
            </w:r>
            <w:r w:rsidR="00152431">
              <w:rPr>
                <w:iCs/>
                <w:color w:val="FF0000"/>
                <w:sz w:val="16"/>
                <w:szCs w:val="16"/>
              </w:rPr>
              <w:t>Highlight as appropriate</w:t>
            </w:r>
          </w:p>
          <w:p w14:paraId="13A6D52F" w14:textId="77777777" w:rsidR="007F3FB7" w:rsidRDefault="007F3FB7" w:rsidP="007F3FB7">
            <w:pPr>
              <w:rPr>
                <w:rFonts w:asciiTheme="minorHAnsi" w:hAnsiTheme="minorHAnsi" w:cstheme="minorHAnsi"/>
                <w:sz w:val="18"/>
                <w:szCs w:val="18"/>
              </w:rPr>
            </w:pPr>
            <w:r>
              <w:rPr>
                <w:rFonts w:asciiTheme="minorHAnsi" w:hAnsiTheme="minorHAnsi" w:cstheme="minorHAnsi"/>
                <w:sz w:val="18"/>
                <w:szCs w:val="18"/>
              </w:rPr>
              <w:t>Develop knowledge, skills, values and attributes to support children and young people to thrive</w:t>
            </w:r>
          </w:p>
          <w:p w14:paraId="7CFB40A5" w14:textId="77777777" w:rsidR="00E07439" w:rsidRDefault="00E07439" w:rsidP="00900E06">
            <w:pPr>
              <w:rPr>
                <w:rFonts w:asciiTheme="minorHAnsi" w:hAnsiTheme="minorHAnsi" w:cstheme="minorHAnsi"/>
                <w:sz w:val="18"/>
                <w:szCs w:val="18"/>
              </w:rPr>
            </w:pPr>
            <w:r w:rsidRPr="00CE42DD">
              <w:rPr>
                <w:rFonts w:asciiTheme="minorHAnsi" w:hAnsiTheme="minorHAnsi" w:cstheme="minorHAnsi"/>
                <w:sz w:val="18"/>
                <w:szCs w:val="18"/>
                <w:highlight w:val="yellow"/>
              </w:rPr>
              <w:t>Excellent partnerships in line with GIRFEC</w:t>
            </w:r>
          </w:p>
          <w:p w14:paraId="4DEBE82A" w14:textId="42391BC4" w:rsidR="00E07439" w:rsidRDefault="00E07439" w:rsidP="00900E06">
            <w:pPr>
              <w:rPr>
                <w:rFonts w:asciiTheme="minorHAnsi" w:hAnsiTheme="minorHAnsi" w:cstheme="minorHAnsi"/>
                <w:sz w:val="18"/>
                <w:szCs w:val="18"/>
              </w:rPr>
            </w:pPr>
            <w:r>
              <w:rPr>
                <w:rFonts w:asciiTheme="minorHAnsi" w:hAnsiTheme="minorHAnsi" w:cstheme="minorHAnsi"/>
                <w:sz w:val="18"/>
                <w:szCs w:val="18"/>
              </w:rPr>
              <w:t xml:space="preserve">Inclusive and relevant curriculum and assessment </w:t>
            </w:r>
          </w:p>
          <w:p w14:paraId="6E366527" w14:textId="77A1AAD6" w:rsidR="00E07439" w:rsidRDefault="00E07439" w:rsidP="00900E06">
            <w:pPr>
              <w:rPr>
                <w:rFonts w:asciiTheme="minorHAnsi" w:hAnsiTheme="minorHAnsi" w:cstheme="minorHAnsi"/>
                <w:sz w:val="18"/>
                <w:szCs w:val="18"/>
              </w:rPr>
            </w:pPr>
            <w:r>
              <w:rPr>
                <w:rFonts w:asciiTheme="minorHAnsi" w:hAnsiTheme="minorHAnsi" w:cstheme="minorHAnsi"/>
                <w:sz w:val="18"/>
                <w:szCs w:val="18"/>
              </w:rPr>
              <w:t>High levels of achievement</w:t>
            </w:r>
            <w:r w:rsidR="00BE056A">
              <w:rPr>
                <w:rFonts w:asciiTheme="minorHAnsi" w:hAnsiTheme="minorHAnsi" w:cstheme="minorHAnsi"/>
                <w:sz w:val="18"/>
                <w:szCs w:val="18"/>
              </w:rPr>
              <w:t xml:space="preserve"> across the curriculum with action to close the poverty-related attainment gap</w:t>
            </w:r>
          </w:p>
          <w:p w14:paraId="37D37777" w14:textId="5FCACCB3" w:rsidR="00E07439" w:rsidRDefault="00E07439" w:rsidP="00900E06">
            <w:pPr>
              <w:rPr>
                <w:rFonts w:asciiTheme="minorHAnsi" w:hAnsiTheme="minorHAnsi" w:cstheme="minorHAnsi"/>
                <w:sz w:val="18"/>
                <w:szCs w:val="18"/>
              </w:rPr>
            </w:pPr>
            <w:r>
              <w:rPr>
                <w:rFonts w:asciiTheme="minorHAnsi" w:hAnsiTheme="minorHAnsi" w:cstheme="minorHAnsi"/>
                <w:sz w:val="18"/>
                <w:szCs w:val="18"/>
              </w:rPr>
              <w:t>Highly skilled practitioners and leaders</w:t>
            </w:r>
            <w:r w:rsidR="005B78FB">
              <w:rPr>
                <w:rFonts w:asciiTheme="minorHAnsi" w:hAnsiTheme="minorHAnsi" w:cstheme="minorHAnsi"/>
                <w:sz w:val="18"/>
                <w:szCs w:val="18"/>
              </w:rPr>
              <w:t xml:space="preserve"> driving excellent learning, teaching and assessment</w:t>
            </w:r>
          </w:p>
          <w:p w14:paraId="469AD218" w14:textId="5CD1EFF4" w:rsidR="00E07439" w:rsidRDefault="00E07439" w:rsidP="00900E06">
            <w:pPr>
              <w:rPr>
                <w:rFonts w:asciiTheme="minorHAnsi" w:hAnsiTheme="minorHAnsi" w:cstheme="minorHAnsi"/>
                <w:sz w:val="18"/>
                <w:szCs w:val="18"/>
              </w:rPr>
            </w:pPr>
            <w:r w:rsidRPr="00CE42DD">
              <w:rPr>
                <w:rFonts w:asciiTheme="minorHAnsi" w:hAnsiTheme="minorHAnsi" w:cstheme="minorHAnsi"/>
                <w:sz w:val="18"/>
                <w:szCs w:val="18"/>
                <w:highlight w:val="yellow"/>
              </w:rPr>
              <w:t>Improving relationships behaviour and attendance</w:t>
            </w:r>
            <w:r w:rsidR="007918AD" w:rsidRPr="00CE42DD">
              <w:rPr>
                <w:rFonts w:asciiTheme="minorHAnsi" w:hAnsiTheme="minorHAnsi" w:cstheme="minorHAnsi"/>
                <w:sz w:val="18"/>
                <w:szCs w:val="18"/>
                <w:highlight w:val="yellow"/>
              </w:rPr>
              <w:t xml:space="preserve"> with increased engagement in learning</w:t>
            </w:r>
          </w:p>
          <w:p w14:paraId="3C7AAF99" w14:textId="4B208DAF" w:rsidR="00E07439" w:rsidRPr="00DE3B06" w:rsidRDefault="00E07439" w:rsidP="00900E06">
            <w:pPr>
              <w:rPr>
                <w:rFonts w:asciiTheme="minorHAnsi" w:hAnsiTheme="minorHAnsi" w:cstheme="minorHAnsi"/>
                <w:sz w:val="18"/>
                <w:szCs w:val="18"/>
              </w:rPr>
            </w:pPr>
            <w:r>
              <w:rPr>
                <w:rFonts w:asciiTheme="minorHAnsi" w:hAnsiTheme="minorHAnsi" w:cstheme="minorHAnsi"/>
                <w:sz w:val="18"/>
                <w:szCs w:val="18"/>
              </w:rPr>
              <w:t>Engag</w:t>
            </w:r>
            <w:r w:rsidR="00152431">
              <w:rPr>
                <w:rFonts w:asciiTheme="minorHAnsi" w:hAnsiTheme="minorHAnsi" w:cstheme="minorHAnsi"/>
                <w:sz w:val="18"/>
                <w:szCs w:val="18"/>
              </w:rPr>
              <w:t>ing</w:t>
            </w:r>
            <w:r>
              <w:rPr>
                <w:rFonts w:asciiTheme="minorHAnsi" w:hAnsiTheme="minorHAnsi" w:cstheme="minorHAnsi"/>
                <w:sz w:val="18"/>
                <w:szCs w:val="18"/>
              </w:rPr>
              <w:t xml:space="preserve"> in digital technology </w:t>
            </w:r>
            <w:r w:rsidR="00152431">
              <w:rPr>
                <w:rFonts w:asciiTheme="minorHAnsi" w:hAnsiTheme="minorHAnsi" w:cstheme="minorHAnsi"/>
                <w:sz w:val="18"/>
                <w:szCs w:val="18"/>
              </w:rPr>
              <w:t>supported by a highly skilled digital workforce &amp; tackling digital inequality</w:t>
            </w:r>
            <w:r>
              <w:rPr>
                <w:rFonts w:asciiTheme="minorHAnsi" w:hAnsiTheme="minorHAnsi" w:cstheme="minorHAnsi"/>
                <w:sz w:val="18"/>
                <w:szCs w:val="18"/>
              </w:rPr>
              <w:t xml:space="preserve">                                 </w:t>
            </w:r>
            <w:r w:rsidRPr="00EF4048">
              <w:rPr>
                <w:rFonts w:asciiTheme="minorHAnsi" w:hAnsiTheme="minorHAnsi" w:cstheme="minorHAnsi"/>
                <w:iCs/>
                <w:color w:val="FF0000"/>
                <w:sz w:val="18"/>
                <w:szCs w:val="18"/>
              </w:rPr>
              <w:t>Highlight as appropriate</w:t>
            </w:r>
          </w:p>
          <w:p w14:paraId="68621155" w14:textId="77777777" w:rsidR="00E07439" w:rsidRPr="00310423" w:rsidRDefault="00E07439">
            <w:pPr>
              <w:pStyle w:val="western"/>
              <w:spacing w:before="0" w:beforeAutospacing="0"/>
              <w:ind w:right="57"/>
              <w:rPr>
                <w:rFonts w:asciiTheme="minorHAnsi" w:hAnsiTheme="minorHAnsi" w:cstheme="minorHAnsi"/>
                <w:b/>
                <w:bCs/>
              </w:rPr>
            </w:pPr>
          </w:p>
          <w:p w14:paraId="153FCDD6" w14:textId="77777777" w:rsidR="00E07439" w:rsidRPr="00310423" w:rsidRDefault="00E07439">
            <w:pPr>
              <w:pStyle w:val="western"/>
              <w:spacing w:before="0" w:beforeAutospacing="0"/>
              <w:ind w:right="57"/>
              <w:rPr>
                <w:rFonts w:asciiTheme="minorHAnsi" w:hAnsiTheme="minorHAnsi" w:cstheme="minorHAnsi"/>
                <w:b/>
                <w:bCs/>
                <w:i/>
                <w:iCs/>
                <w:color w:val="FF0000"/>
                <w:sz w:val="20"/>
                <w:szCs w:val="20"/>
              </w:rPr>
            </w:pPr>
          </w:p>
        </w:tc>
      </w:tr>
      <w:tr w:rsidR="00403544" w:rsidRPr="001F3F2F" w14:paraId="2ED5341F" w14:textId="77777777" w:rsidTr="006D0428">
        <w:trPr>
          <w:trHeight w:hRule="exact" w:val="565"/>
        </w:trPr>
        <w:tc>
          <w:tcPr>
            <w:tcW w:w="36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958590" w14:textId="77777777" w:rsidR="007E7F1B" w:rsidRDefault="007E7F1B">
            <w:pPr>
              <w:pStyle w:val="western"/>
              <w:spacing w:before="0" w:beforeAutospacing="0"/>
              <w:ind w:right="57"/>
              <w:jc w:val="center"/>
              <w:rPr>
                <w:rFonts w:asciiTheme="minorHAnsi" w:hAnsiTheme="minorHAnsi" w:cstheme="minorHAnsi"/>
                <w:b/>
                <w:bCs/>
              </w:rPr>
            </w:pPr>
          </w:p>
          <w:p w14:paraId="5DCDE795" w14:textId="6295D191" w:rsidR="00403544" w:rsidRPr="001F3F2F" w:rsidRDefault="00403544">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3F3A1991" w14:textId="77777777" w:rsidR="00403544" w:rsidRPr="001F3F2F" w:rsidRDefault="00403544">
            <w:pPr>
              <w:pStyle w:val="western"/>
              <w:spacing w:before="0" w:beforeAutospacing="0"/>
              <w:ind w:right="57"/>
              <w:jc w:val="center"/>
              <w:rPr>
                <w:rFonts w:asciiTheme="minorHAnsi" w:hAnsiTheme="minorHAnsi" w:cstheme="minorHAnsi"/>
                <w:b/>
                <w:bCs/>
              </w:rPr>
            </w:pPr>
          </w:p>
        </w:tc>
        <w:tc>
          <w:tcPr>
            <w:tcW w:w="382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2C079D" w14:textId="77777777" w:rsidR="007E7F1B" w:rsidRDefault="007E7F1B">
            <w:pPr>
              <w:pStyle w:val="western"/>
              <w:spacing w:before="0" w:beforeAutospacing="0"/>
              <w:ind w:right="57"/>
              <w:jc w:val="center"/>
              <w:rPr>
                <w:rFonts w:asciiTheme="minorHAnsi" w:hAnsiTheme="minorHAnsi" w:cstheme="minorHAnsi"/>
                <w:b/>
                <w:bCs/>
              </w:rPr>
            </w:pPr>
          </w:p>
          <w:p w14:paraId="32F3B2BB" w14:textId="0B31AFA5" w:rsidR="00403544" w:rsidRPr="001F3F2F" w:rsidRDefault="00403544">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54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EC9564" w14:textId="77777777" w:rsidR="007E7F1B" w:rsidRDefault="007E7F1B">
            <w:pPr>
              <w:pStyle w:val="western"/>
              <w:spacing w:before="0" w:beforeAutospacing="0"/>
              <w:ind w:right="57"/>
              <w:jc w:val="center"/>
              <w:rPr>
                <w:rFonts w:asciiTheme="minorHAnsi" w:hAnsiTheme="minorHAnsi" w:cstheme="minorHAnsi"/>
                <w:b/>
                <w:bCs/>
              </w:rPr>
            </w:pPr>
          </w:p>
          <w:p w14:paraId="4A1C8EB8" w14:textId="102CCE22" w:rsidR="00403544" w:rsidRPr="001F3F2F" w:rsidRDefault="00403544">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2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9C767B" w14:textId="77777777" w:rsidR="007E7F1B" w:rsidRDefault="007E7F1B">
            <w:pPr>
              <w:pStyle w:val="western"/>
              <w:spacing w:before="0" w:beforeAutospacing="0"/>
              <w:ind w:right="57"/>
              <w:jc w:val="center"/>
              <w:rPr>
                <w:rFonts w:asciiTheme="minorHAnsi" w:hAnsiTheme="minorHAnsi" w:cstheme="minorHAnsi"/>
                <w:b/>
                <w:bCs/>
              </w:rPr>
            </w:pPr>
          </w:p>
          <w:p w14:paraId="449BFA11" w14:textId="0C2BE929" w:rsidR="00403544" w:rsidRPr="001F3F2F" w:rsidRDefault="00403544">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sidR="00C140CD">
              <w:rPr>
                <w:rFonts w:asciiTheme="minorHAnsi" w:hAnsiTheme="minorHAnsi" w:cstheme="minorHAnsi"/>
                <w:b/>
                <w:bCs/>
              </w:rPr>
              <w:t>s</w:t>
            </w:r>
          </w:p>
        </w:tc>
      </w:tr>
      <w:tr w:rsidR="00403544" w:rsidRPr="00EC1D44" w14:paraId="28A12A22" w14:textId="77777777" w:rsidTr="00150751">
        <w:trPr>
          <w:trHeight w:val="54"/>
        </w:trPr>
        <w:tc>
          <w:tcPr>
            <w:tcW w:w="3686" w:type="dxa"/>
            <w:tcBorders>
              <w:top w:val="single" w:sz="4" w:space="0" w:color="auto"/>
              <w:left w:val="single" w:sz="4" w:space="0" w:color="auto"/>
              <w:bottom w:val="single" w:sz="4" w:space="0" w:color="auto"/>
              <w:right w:val="single" w:sz="4" w:space="0" w:color="auto"/>
            </w:tcBorders>
          </w:tcPr>
          <w:p w14:paraId="5715E9F6" w14:textId="77777777" w:rsidR="001947D6" w:rsidRPr="00840297" w:rsidRDefault="001947D6" w:rsidP="001947D6">
            <w:pPr>
              <w:pStyle w:val="western"/>
              <w:spacing w:before="0" w:beforeAutospacing="0"/>
              <w:ind w:right="57"/>
              <w:rPr>
                <w:rFonts w:asciiTheme="minorHAnsi" w:hAnsiTheme="minorHAnsi" w:cstheme="minorHAnsi"/>
                <w:bCs/>
                <w:sz w:val="20"/>
                <w:szCs w:val="20"/>
              </w:rPr>
            </w:pPr>
          </w:p>
          <w:p w14:paraId="4FCF6F1D" w14:textId="7171260C" w:rsidR="0036450B" w:rsidRPr="00840297" w:rsidRDefault="0036450B" w:rsidP="0036450B">
            <w:pPr>
              <w:pStyle w:val="paragraph"/>
              <w:spacing w:before="0" w:beforeAutospacing="0" w:after="0" w:afterAutospacing="0"/>
              <w:ind w:left="105" w:right="135"/>
              <w:textAlignment w:val="baseline"/>
              <w:rPr>
                <w:rStyle w:val="normaltextrun"/>
                <w:rFonts w:ascii="Calibri" w:hAnsi="Calibri" w:cs="Calibri"/>
                <w:color w:val="000000"/>
                <w:sz w:val="20"/>
                <w:szCs w:val="20"/>
              </w:rPr>
            </w:pPr>
            <w:r w:rsidRPr="0036450B">
              <w:rPr>
                <w:rStyle w:val="normaltextrun"/>
                <w:rFonts w:ascii="Calibri" w:hAnsi="Calibri" w:cs="Calibri"/>
                <w:color w:val="000000"/>
                <w:sz w:val="20"/>
                <w:szCs w:val="20"/>
              </w:rPr>
              <w:t>Analysis of school attendance data</w:t>
            </w:r>
            <w:r w:rsidRPr="00840297">
              <w:rPr>
                <w:rStyle w:val="normaltextrun"/>
                <w:rFonts w:ascii="Calibri" w:hAnsi="Calibri" w:cs="Calibri"/>
                <w:color w:val="000000"/>
                <w:sz w:val="20"/>
                <w:szCs w:val="20"/>
              </w:rPr>
              <w:t xml:space="preserve"> </w:t>
            </w:r>
            <w:r w:rsidRPr="0036450B">
              <w:rPr>
                <w:rStyle w:val="normaltextrun"/>
                <w:rFonts w:ascii="Calibri" w:hAnsi="Calibri" w:cs="Calibri"/>
                <w:color w:val="000000"/>
                <w:sz w:val="20"/>
                <w:szCs w:val="20"/>
              </w:rPr>
              <w:t>has identified attendance as a key improvement priority. While many learners attend school regularly and engage positively in their learning, attendance data indicates that a significant number of pupils are not attending school consistently enough to maximise their learning opportunities and achieve their full potential.</w:t>
            </w:r>
          </w:p>
          <w:p w14:paraId="4D16815B" w14:textId="77777777" w:rsidR="0036450B" w:rsidRPr="0036450B" w:rsidRDefault="0036450B" w:rsidP="0036450B">
            <w:pPr>
              <w:pStyle w:val="paragraph"/>
              <w:spacing w:before="0" w:beforeAutospacing="0" w:after="0" w:afterAutospacing="0"/>
              <w:ind w:left="105" w:right="135"/>
              <w:textAlignment w:val="baseline"/>
              <w:rPr>
                <w:rStyle w:val="normaltextrun"/>
                <w:rFonts w:ascii="Calibri" w:hAnsi="Calibri" w:cs="Calibri"/>
                <w:color w:val="000000"/>
                <w:sz w:val="20"/>
                <w:szCs w:val="20"/>
              </w:rPr>
            </w:pPr>
          </w:p>
          <w:p w14:paraId="63E68513" w14:textId="77777777" w:rsidR="0036450B" w:rsidRPr="00840297" w:rsidRDefault="0036450B" w:rsidP="0036450B">
            <w:pPr>
              <w:pStyle w:val="paragraph"/>
              <w:spacing w:before="0" w:beforeAutospacing="0" w:after="0" w:afterAutospacing="0"/>
              <w:ind w:left="105" w:right="135"/>
              <w:textAlignment w:val="baseline"/>
              <w:rPr>
                <w:rStyle w:val="normaltextrun"/>
                <w:rFonts w:ascii="Calibri" w:hAnsi="Calibri" w:cs="Calibri"/>
                <w:color w:val="000000"/>
                <w:sz w:val="20"/>
                <w:szCs w:val="20"/>
              </w:rPr>
            </w:pPr>
            <w:r w:rsidRPr="0036450B">
              <w:rPr>
                <w:rStyle w:val="normaltextrun"/>
                <w:rFonts w:ascii="Calibri" w:hAnsi="Calibri" w:cs="Calibri"/>
                <w:color w:val="000000"/>
                <w:sz w:val="20"/>
                <w:szCs w:val="20"/>
              </w:rPr>
              <w:t>Evidence demonstrates a strong correlation between attendance, attainment, wellbeing and positive outcomes for children and young people. Analysis of attendance patterns has highlighted particular concerns for identified groups of learners, including those affected by socioeconomic disadvantage and those requiring additional support. Persistent absence is impacting continuity of learning, pupil progress, attainment and opportunities to develop positive relationships within the school community.</w:t>
            </w:r>
          </w:p>
          <w:p w14:paraId="1619DEC9" w14:textId="77777777" w:rsidR="0036450B" w:rsidRPr="0036450B" w:rsidRDefault="0036450B" w:rsidP="0036450B">
            <w:pPr>
              <w:pStyle w:val="paragraph"/>
              <w:spacing w:before="0" w:beforeAutospacing="0" w:after="0" w:afterAutospacing="0"/>
              <w:ind w:left="105" w:right="135"/>
              <w:textAlignment w:val="baseline"/>
              <w:rPr>
                <w:rStyle w:val="normaltextrun"/>
                <w:rFonts w:ascii="Calibri" w:hAnsi="Calibri" w:cs="Calibri"/>
                <w:color w:val="000000"/>
                <w:sz w:val="20"/>
                <w:szCs w:val="20"/>
              </w:rPr>
            </w:pPr>
          </w:p>
          <w:p w14:paraId="1D8C0611" w14:textId="77777777" w:rsidR="0036450B" w:rsidRPr="00840297" w:rsidRDefault="0036450B" w:rsidP="0036450B">
            <w:pPr>
              <w:pStyle w:val="paragraph"/>
              <w:spacing w:before="0" w:beforeAutospacing="0" w:after="0" w:afterAutospacing="0"/>
              <w:ind w:left="105" w:right="135"/>
              <w:textAlignment w:val="baseline"/>
              <w:rPr>
                <w:rStyle w:val="normaltextrun"/>
                <w:rFonts w:ascii="Calibri" w:hAnsi="Calibri" w:cs="Calibri"/>
                <w:color w:val="000000"/>
                <w:sz w:val="20"/>
                <w:szCs w:val="20"/>
              </w:rPr>
            </w:pPr>
            <w:r w:rsidRPr="0036450B">
              <w:rPr>
                <w:rStyle w:val="normaltextrun"/>
                <w:rFonts w:ascii="Calibri" w:hAnsi="Calibri" w:cs="Calibri"/>
                <w:color w:val="000000"/>
                <w:sz w:val="20"/>
                <w:szCs w:val="20"/>
              </w:rPr>
              <w:t>Feedback from staff, pupils and families has identified a range of barriers affecting attendance, including health and wellbeing concerns, family circumstances, anxiety, and reduced engagement with learning. This highlights the need for a proactive, nurturing and collaborative approach that strengthens relationships with families, promotes a positive culture of attendance and provides targeted support for learners experiencing barriers to regular attendance.</w:t>
            </w:r>
          </w:p>
          <w:p w14:paraId="6E67DFC2" w14:textId="77777777" w:rsidR="0036450B" w:rsidRPr="0036450B" w:rsidRDefault="0036450B" w:rsidP="0036450B">
            <w:pPr>
              <w:pStyle w:val="paragraph"/>
              <w:spacing w:before="0" w:beforeAutospacing="0" w:after="0" w:afterAutospacing="0"/>
              <w:ind w:left="105" w:right="135"/>
              <w:textAlignment w:val="baseline"/>
              <w:rPr>
                <w:rStyle w:val="normaltextrun"/>
                <w:rFonts w:ascii="Calibri" w:hAnsi="Calibri" w:cs="Calibri"/>
                <w:color w:val="000000"/>
                <w:sz w:val="20"/>
                <w:szCs w:val="20"/>
              </w:rPr>
            </w:pPr>
          </w:p>
          <w:p w14:paraId="1FD17DB0" w14:textId="7D171B1D" w:rsidR="0036450B" w:rsidRPr="0036450B" w:rsidRDefault="0036450B" w:rsidP="0036450B">
            <w:pPr>
              <w:pStyle w:val="paragraph"/>
              <w:spacing w:before="0" w:beforeAutospacing="0" w:after="0" w:afterAutospacing="0"/>
              <w:ind w:left="105" w:right="135"/>
              <w:textAlignment w:val="baseline"/>
              <w:rPr>
                <w:rStyle w:val="normaltextrun"/>
                <w:rFonts w:ascii="Calibri" w:hAnsi="Calibri" w:cs="Calibri"/>
                <w:color w:val="000000"/>
                <w:sz w:val="20"/>
                <w:szCs w:val="20"/>
              </w:rPr>
            </w:pPr>
            <w:r w:rsidRPr="0036450B">
              <w:rPr>
                <w:rStyle w:val="normaltextrun"/>
                <w:rFonts w:ascii="Calibri" w:hAnsi="Calibri" w:cs="Calibri"/>
                <w:color w:val="000000"/>
                <w:sz w:val="20"/>
                <w:szCs w:val="20"/>
              </w:rPr>
              <w:t xml:space="preserve">Improving attendance will contribute directly to raising attainment, reducing inequity and ensuring all learners have equitable access to high-quality learning experiences. Through robust monitoring, early intervention and partnership working with families and agencies, </w:t>
            </w:r>
            <w:r w:rsidRPr="00840297">
              <w:rPr>
                <w:rStyle w:val="normaltextrun"/>
                <w:rFonts w:ascii="Calibri" w:hAnsi="Calibri" w:cs="Calibri"/>
                <w:color w:val="000000"/>
                <w:sz w:val="20"/>
                <w:szCs w:val="20"/>
              </w:rPr>
              <w:t>we aim</w:t>
            </w:r>
            <w:r w:rsidRPr="0036450B">
              <w:rPr>
                <w:rStyle w:val="normaltextrun"/>
                <w:rFonts w:ascii="Calibri" w:hAnsi="Calibri" w:cs="Calibri"/>
                <w:color w:val="000000"/>
                <w:sz w:val="20"/>
                <w:szCs w:val="20"/>
              </w:rPr>
              <w:t xml:space="preserve"> to increase attendance rates, reduce persistent absence and improve outcomes for all learners.</w:t>
            </w:r>
          </w:p>
          <w:p w14:paraId="456F81EC" w14:textId="77777777" w:rsidR="001947D6" w:rsidRPr="00840297" w:rsidRDefault="001947D6" w:rsidP="0036450B">
            <w:pPr>
              <w:pStyle w:val="paragraph"/>
              <w:spacing w:before="0" w:beforeAutospacing="0" w:after="0" w:afterAutospacing="0"/>
              <w:ind w:left="105" w:right="135"/>
              <w:textAlignment w:val="baseline"/>
              <w:rPr>
                <w:rStyle w:val="normaltextrun"/>
                <w:rFonts w:ascii="Calibri" w:hAnsi="Calibri" w:cs="Calibri"/>
                <w:color w:val="000000"/>
                <w:sz w:val="20"/>
                <w:szCs w:val="20"/>
              </w:rPr>
            </w:pPr>
          </w:p>
          <w:p w14:paraId="375B36F1" w14:textId="77777777" w:rsidR="001947D6" w:rsidRPr="00840297" w:rsidRDefault="001947D6" w:rsidP="0036450B">
            <w:pPr>
              <w:pStyle w:val="paragraph"/>
              <w:spacing w:before="0" w:beforeAutospacing="0" w:after="0" w:afterAutospacing="0"/>
              <w:ind w:left="105" w:right="135"/>
              <w:textAlignment w:val="baseline"/>
              <w:rPr>
                <w:rStyle w:val="normaltextrun"/>
                <w:rFonts w:ascii="Calibri" w:hAnsi="Calibri" w:cs="Calibri"/>
                <w:color w:val="000000"/>
                <w:sz w:val="20"/>
                <w:szCs w:val="20"/>
              </w:rPr>
            </w:pPr>
          </w:p>
          <w:p w14:paraId="5502D1EB" w14:textId="77777777" w:rsidR="001947D6" w:rsidRPr="00840297" w:rsidRDefault="001947D6" w:rsidP="0036450B">
            <w:pPr>
              <w:pStyle w:val="paragraph"/>
              <w:spacing w:before="0" w:beforeAutospacing="0" w:after="0" w:afterAutospacing="0"/>
              <w:ind w:left="105" w:right="135"/>
              <w:textAlignment w:val="baseline"/>
              <w:rPr>
                <w:rStyle w:val="normaltextrun"/>
                <w:rFonts w:ascii="Calibri" w:hAnsi="Calibri" w:cs="Calibri"/>
                <w:color w:val="000000"/>
                <w:sz w:val="20"/>
                <w:szCs w:val="20"/>
              </w:rPr>
            </w:pPr>
          </w:p>
          <w:p w14:paraId="6088AFCE" w14:textId="77777777" w:rsidR="001947D6" w:rsidRPr="00840297" w:rsidRDefault="001947D6" w:rsidP="001947D6">
            <w:pPr>
              <w:pStyle w:val="western"/>
              <w:spacing w:before="0" w:beforeAutospacing="0"/>
              <w:ind w:right="57"/>
              <w:rPr>
                <w:rFonts w:asciiTheme="minorHAnsi" w:hAnsiTheme="minorHAnsi" w:cstheme="minorHAnsi"/>
                <w:bCs/>
                <w:sz w:val="20"/>
                <w:szCs w:val="20"/>
              </w:rPr>
            </w:pPr>
          </w:p>
          <w:p w14:paraId="3F4421D8" w14:textId="77777777" w:rsidR="001947D6" w:rsidRPr="00840297" w:rsidRDefault="001947D6" w:rsidP="001947D6">
            <w:pPr>
              <w:pStyle w:val="western"/>
              <w:spacing w:before="0" w:beforeAutospacing="0"/>
              <w:ind w:right="57"/>
              <w:rPr>
                <w:rFonts w:asciiTheme="minorHAnsi" w:hAnsiTheme="minorHAnsi" w:cstheme="minorHAnsi"/>
                <w:bCs/>
                <w:sz w:val="20"/>
                <w:szCs w:val="20"/>
              </w:rPr>
            </w:pPr>
          </w:p>
          <w:p w14:paraId="48B0E95F" w14:textId="77777777" w:rsidR="001947D6" w:rsidRPr="00840297" w:rsidRDefault="001947D6" w:rsidP="001947D6">
            <w:pPr>
              <w:pStyle w:val="western"/>
              <w:spacing w:before="0" w:beforeAutospacing="0"/>
              <w:ind w:right="57"/>
              <w:rPr>
                <w:rFonts w:asciiTheme="minorHAnsi" w:hAnsiTheme="minorHAnsi" w:cstheme="minorHAnsi"/>
                <w:bCs/>
                <w:sz w:val="20"/>
                <w:szCs w:val="20"/>
              </w:rPr>
            </w:pPr>
          </w:p>
          <w:p w14:paraId="7F0FFE24" w14:textId="77777777" w:rsidR="001947D6" w:rsidRPr="00840297" w:rsidRDefault="001947D6" w:rsidP="001947D6">
            <w:pPr>
              <w:pStyle w:val="western"/>
              <w:spacing w:before="0" w:beforeAutospacing="0"/>
              <w:ind w:right="57"/>
              <w:rPr>
                <w:rFonts w:asciiTheme="minorHAnsi" w:hAnsiTheme="minorHAnsi" w:cstheme="minorHAnsi"/>
                <w:bCs/>
                <w:sz w:val="20"/>
                <w:szCs w:val="20"/>
              </w:rPr>
            </w:pPr>
          </w:p>
          <w:p w14:paraId="3DBC5337" w14:textId="77777777" w:rsidR="001947D6" w:rsidRPr="00840297" w:rsidRDefault="001947D6" w:rsidP="001947D6">
            <w:pPr>
              <w:pStyle w:val="western"/>
              <w:spacing w:before="0" w:beforeAutospacing="0"/>
              <w:ind w:right="57"/>
              <w:rPr>
                <w:rFonts w:asciiTheme="minorHAnsi" w:hAnsiTheme="minorHAnsi" w:cstheme="minorHAnsi"/>
                <w:bCs/>
                <w:sz w:val="20"/>
                <w:szCs w:val="20"/>
              </w:rPr>
            </w:pPr>
          </w:p>
          <w:p w14:paraId="047D57C8" w14:textId="77777777" w:rsidR="001947D6" w:rsidRPr="00840297" w:rsidRDefault="001947D6" w:rsidP="001947D6">
            <w:pPr>
              <w:pStyle w:val="western"/>
              <w:spacing w:before="0" w:beforeAutospacing="0"/>
              <w:ind w:right="57"/>
              <w:rPr>
                <w:rFonts w:asciiTheme="minorHAnsi" w:hAnsiTheme="minorHAnsi" w:cstheme="minorHAnsi"/>
                <w:bCs/>
                <w:sz w:val="20"/>
                <w:szCs w:val="20"/>
              </w:rPr>
            </w:pPr>
          </w:p>
          <w:p w14:paraId="472EFB7D" w14:textId="77777777" w:rsidR="001947D6" w:rsidRPr="00840297" w:rsidRDefault="001947D6" w:rsidP="001947D6">
            <w:pPr>
              <w:pStyle w:val="western"/>
              <w:spacing w:before="0" w:beforeAutospacing="0"/>
              <w:ind w:right="57"/>
              <w:rPr>
                <w:rFonts w:asciiTheme="minorHAnsi" w:hAnsiTheme="minorHAnsi" w:cstheme="minorHAnsi"/>
                <w:bCs/>
                <w:sz w:val="20"/>
                <w:szCs w:val="20"/>
              </w:rPr>
            </w:pPr>
          </w:p>
          <w:p w14:paraId="7FF0851F" w14:textId="77777777" w:rsidR="001947D6" w:rsidRPr="00840297" w:rsidRDefault="001947D6" w:rsidP="001947D6">
            <w:pPr>
              <w:pStyle w:val="western"/>
              <w:spacing w:before="0" w:beforeAutospacing="0"/>
              <w:ind w:right="57"/>
              <w:rPr>
                <w:rFonts w:asciiTheme="minorHAnsi" w:hAnsiTheme="minorHAnsi" w:cstheme="minorHAnsi"/>
                <w:bCs/>
                <w:sz w:val="20"/>
                <w:szCs w:val="20"/>
              </w:rPr>
            </w:pPr>
          </w:p>
          <w:p w14:paraId="57A59DD0" w14:textId="77777777" w:rsidR="00F006A9" w:rsidRPr="00840297" w:rsidRDefault="00F006A9" w:rsidP="001947D6">
            <w:pPr>
              <w:pStyle w:val="western"/>
              <w:spacing w:before="0" w:beforeAutospacing="0"/>
              <w:ind w:right="57"/>
              <w:rPr>
                <w:rFonts w:asciiTheme="minorHAnsi" w:hAnsiTheme="minorHAnsi" w:cstheme="minorHAnsi"/>
                <w:bCs/>
                <w:sz w:val="20"/>
                <w:szCs w:val="20"/>
              </w:rPr>
            </w:pPr>
          </w:p>
          <w:p w14:paraId="1FEE8B35" w14:textId="77777777" w:rsidR="00CC5E16" w:rsidRPr="00840297" w:rsidRDefault="00CC5E16" w:rsidP="001947D6">
            <w:pPr>
              <w:pStyle w:val="western"/>
              <w:spacing w:before="0" w:beforeAutospacing="0"/>
              <w:ind w:right="57"/>
              <w:rPr>
                <w:rFonts w:asciiTheme="minorHAnsi" w:hAnsiTheme="minorHAnsi" w:cstheme="minorHAnsi"/>
                <w:bCs/>
                <w:sz w:val="20"/>
                <w:szCs w:val="20"/>
              </w:rPr>
            </w:pPr>
          </w:p>
          <w:p w14:paraId="2973CA84" w14:textId="6CD58D96" w:rsidR="00F006A9" w:rsidRPr="00840297" w:rsidRDefault="00F006A9" w:rsidP="001947D6">
            <w:pPr>
              <w:pStyle w:val="western"/>
              <w:spacing w:before="0" w:beforeAutospacing="0"/>
              <w:ind w:right="57"/>
              <w:rPr>
                <w:rFonts w:asciiTheme="minorHAnsi" w:hAnsiTheme="minorHAnsi" w:cstheme="minorHAnsi"/>
                <w:bCs/>
                <w:sz w:val="20"/>
                <w:szCs w:val="20"/>
              </w:rPr>
            </w:pPr>
          </w:p>
        </w:tc>
        <w:tc>
          <w:tcPr>
            <w:tcW w:w="3827" w:type="dxa"/>
            <w:gridSpan w:val="2"/>
            <w:tcBorders>
              <w:top w:val="single" w:sz="4" w:space="0" w:color="auto"/>
              <w:left w:val="single" w:sz="4" w:space="0" w:color="auto"/>
              <w:bottom w:val="single" w:sz="4" w:space="0" w:color="auto"/>
              <w:right w:val="single" w:sz="4" w:space="0" w:color="auto"/>
            </w:tcBorders>
          </w:tcPr>
          <w:p w14:paraId="38CE9DE3" w14:textId="77777777" w:rsidR="00D916AF" w:rsidRDefault="00D916AF" w:rsidP="00D916AF">
            <w:pPr>
              <w:pStyle w:val="western"/>
              <w:spacing w:before="0" w:beforeAutospacing="0"/>
              <w:ind w:right="57"/>
              <w:jc w:val="center"/>
              <w:rPr>
                <w:i/>
                <w:color w:val="FF0000"/>
                <w:sz w:val="20"/>
                <w:szCs w:val="20"/>
              </w:rPr>
            </w:pPr>
          </w:p>
          <w:p w14:paraId="4A5B2375" w14:textId="77777777" w:rsidR="00403544" w:rsidRDefault="009D60E5">
            <w:pPr>
              <w:pStyle w:val="western"/>
              <w:spacing w:before="0" w:beforeAutospacing="0"/>
              <w:ind w:right="57"/>
              <w:rPr>
                <w:rFonts w:asciiTheme="minorHAnsi" w:hAnsiTheme="minorHAnsi" w:cstheme="minorHAnsi"/>
                <w:iCs/>
                <w:sz w:val="20"/>
                <w:szCs w:val="20"/>
              </w:rPr>
            </w:pPr>
            <w:r w:rsidRPr="009D60E5">
              <w:rPr>
                <w:rFonts w:asciiTheme="minorHAnsi" w:hAnsiTheme="minorHAnsi" w:cstheme="minorHAnsi"/>
                <w:iCs/>
                <w:sz w:val="20"/>
                <w:szCs w:val="20"/>
              </w:rPr>
              <w:t xml:space="preserve">Overall school attendance </w:t>
            </w:r>
            <w:r>
              <w:rPr>
                <w:rFonts w:asciiTheme="minorHAnsi" w:hAnsiTheme="minorHAnsi" w:cstheme="minorHAnsi"/>
                <w:iCs/>
                <w:sz w:val="20"/>
                <w:szCs w:val="20"/>
              </w:rPr>
              <w:t xml:space="preserve">will </w:t>
            </w:r>
            <w:r w:rsidRPr="009D60E5">
              <w:rPr>
                <w:rFonts w:asciiTheme="minorHAnsi" w:hAnsiTheme="minorHAnsi" w:cstheme="minorHAnsi"/>
                <w:iCs/>
                <w:sz w:val="20"/>
                <w:szCs w:val="20"/>
              </w:rPr>
              <w:t>increase by June 2027</w:t>
            </w:r>
            <w:r>
              <w:rPr>
                <w:rFonts w:asciiTheme="minorHAnsi" w:hAnsiTheme="minorHAnsi" w:cstheme="minorHAnsi"/>
                <w:iCs/>
                <w:sz w:val="20"/>
                <w:szCs w:val="20"/>
              </w:rPr>
              <w:t>, meaning that targeted l</w:t>
            </w:r>
            <w:r w:rsidRPr="009D60E5">
              <w:rPr>
                <w:rFonts w:asciiTheme="minorHAnsi" w:hAnsiTheme="minorHAnsi" w:cstheme="minorHAnsi"/>
                <w:iCs/>
                <w:sz w:val="20"/>
                <w:szCs w:val="20"/>
              </w:rPr>
              <w:t>earners access more learning opportunities, leading to improved attainment, achievement and wellbeing.</w:t>
            </w:r>
          </w:p>
          <w:p w14:paraId="3D772944" w14:textId="77777777" w:rsidR="009D60E5" w:rsidRDefault="009D60E5">
            <w:pPr>
              <w:pStyle w:val="western"/>
              <w:spacing w:before="0" w:beforeAutospacing="0"/>
              <w:ind w:right="57"/>
              <w:rPr>
                <w:rFonts w:asciiTheme="minorHAnsi" w:hAnsiTheme="minorHAnsi" w:cstheme="minorHAnsi"/>
                <w:iCs/>
                <w:sz w:val="20"/>
                <w:szCs w:val="20"/>
              </w:rPr>
            </w:pPr>
          </w:p>
          <w:p w14:paraId="2BA52F48" w14:textId="185266BD" w:rsidR="009D60E5" w:rsidRDefault="00C11AC5">
            <w:pPr>
              <w:pStyle w:val="western"/>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By June 27, p</w:t>
            </w:r>
            <w:r w:rsidR="009D60E5" w:rsidRPr="009D60E5">
              <w:rPr>
                <w:rFonts w:asciiTheme="minorHAnsi" w:hAnsiTheme="minorHAnsi" w:cstheme="minorHAnsi"/>
                <w:iCs/>
                <w:sz w:val="20"/>
                <w:szCs w:val="20"/>
              </w:rPr>
              <w:t xml:space="preserve">ersistent absence </w:t>
            </w:r>
            <w:r>
              <w:rPr>
                <w:rFonts w:asciiTheme="minorHAnsi" w:hAnsiTheme="minorHAnsi" w:cstheme="minorHAnsi"/>
                <w:iCs/>
                <w:sz w:val="20"/>
                <w:szCs w:val="20"/>
              </w:rPr>
              <w:t xml:space="preserve">will </w:t>
            </w:r>
            <w:r w:rsidR="009D60E5" w:rsidRPr="009D60E5">
              <w:rPr>
                <w:rFonts w:asciiTheme="minorHAnsi" w:hAnsiTheme="minorHAnsi" w:cstheme="minorHAnsi"/>
                <w:iCs/>
                <w:sz w:val="20"/>
                <w:szCs w:val="20"/>
              </w:rPr>
              <w:t xml:space="preserve">reduce by at least </w:t>
            </w:r>
            <w:r w:rsidR="009D60E5">
              <w:rPr>
                <w:rFonts w:asciiTheme="minorHAnsi" w:hAnsiTheme="minorHAnsi" w:cstheme="minorHAnsi"/>
                <w:iCs/>
                <w:sz w:val="20"/>
                <w:szCs w:val="20"/>
              </w:rPr>
              <w:t>1</w:t>
            </w:r>
            <w:r w:rsidR="009D60E5" w:rsidRPr="009D60E5">
              <w:rPr>
                <w:rFonts w:asciiTheme="minorHAnsi" w:hAnsiTheme="minorHAnsi" w:cstheme="minorHAnsi"/>
                <w:iCs/>
                <w:sz w:val="20"/>
                <w:szCs w:val="20"/>
              </w:rPr>
              <w:t>0% from the June 2026 baseline</w:t>
            </w:r>
            <w:r w:rsidR="009D60E5">
              <w:rPr>
                <w:rFonts w:asciiTheme="minorHAnsi" w:hAnsiTheme="minorHAnsi" w:cstheme="minorHAnsi"/>
                <w:iCs/>
                <w:sz w:val="20"/>
                <w:szCs w:val="20"/>
              </w:rPr>
              <w:t>, leading to i</w:t>
            </w:r>
            <w:r w:rsidR="009D60E5" w:rsidRPr="009D60E5">
              <w:rPr>
                <w:rFonts w:asciiTheme="minorHAnsi" w:hAnsiTheme="minorHAnsi" w:cstheme="minorHAnsi"/>
                <w:iCs/>
                <w:sz w:val="20"/>
                <w:szCs w:val="20"/>
              </w:rPr>
              <w:t>mproved continuity of learning and increased engagement in school life</w:t>
            </w:r>
            <w:r w:rsidR="009D60E5">
              <w:rPr>
                <w:rFonts w:asciiTheme="minorHAnsi" w:hAnsiTheme="minorHAnsi" w:cstheme="minorHAnsi"/>
                <w:iCs/>
                <w:sz w:val="20"/>
                <w:szCs w:val="20"/>
              </w:rPr>
              <w:t xml:space="preserve"> for </w:t>
            </w:r>
            <w:r w:rsidR="008D3F21">
              <w:rPr>
                <w:rFonts w:asciiTheme="minorHAnsi" w:hAnsiTheme="minorHAnsi" w:cstheme="minorHAnsi"/>
                <w:iCs/>
                <w:sz w:val="20"/>
                <w:szCs w:val="20"/>
              </w:rPr>
              <w:t>pupils</w:t>
            </w:r>
            <w:r w:rsidR="009D60E5">
              <w:rPr>
                <w:rFonts w:asciiTheme="minorHAnsi" w:hAnsiTheme="minorHAnsi" w:cstheme="minorHAnsi"/>
                <w:iCs/>
                <w:sz w:val="20"/>
                <w:szCs w:val="20"/>
              </w:rPr>
              <w:t xml:space="preserve"> </w:t>
            </w:r>
            <w:r w:rsidR="00DE529A">
              <w:rPr>
                <w:rFonts w:asciiTheme="minorHAnsi" w:hAnsiTheme="minorHAnsi" w:cstheme="minorHAnsi"/>
                <w:iCs/>
                <w:sz w:val="20"/>
                <w:szCs w:val="20"/>
              </w:rPr>
              <w:t>with ASN</w:t>
            </w:r>
            <w:r w:rsidR="009D60E5">
              <w:rPr>
                <w:rFonts w:asciiTheme="minorHAnsi" w:hAnsiTheme="minorHAnsi" w:cstheme="minorHAnsi"/>
                <w:iCs/>
                <w:sz w:val="20"/>
                <w:szCs w:val="20"/>
              </w:rPr>
              <w:t>.</w:t>
            </w:r>
          </w:p>
          <w:p w14:paraId="3DCD8CE8" w14:textId="77777777" w:rsidR="009D60E5" w:rsidRDefault="009D60E5">
            <w:pPr>
              <w:pStyle w:val="western"/>
              <w:spacing w:before="0" w:beforeAutospacing="0"/>
              <w:ind w:right="57"/>
              <w:rPr>
                <w:rFonts w:asciiTheme="minorHAnsi" w:hAnsiTheme="minorHAnsi" w:cstheme="minorHAnsi"/>
                <w:iCs/>
                <w:sz w:val="20"/>
                <w:szCs w:val="20"/>
              </w:rPr>
            </w:pPr>
          </w:p>
          <w:p w14:paraId="247BEAE8" w14:textId="78F817B4" w:rsidR="009D60E5" w:rsidRDefault="00C11AC5">
            <w:pPr>
              <w:pStyle w:val="western"/>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In May 2027, w</w:t>
            </w:r>
            <w:r w:rsidR="009D60E5">
              <w:rPr>
                <w:rFonts w:asciiTheme="minorHAnsi" w:hAnsiTheme="minorHAnsi" w:cstheme="minorHAnsi"/>
                <w:iCs/>
                <w:sz w:val="20"/>
                <w:szCs w:val="20"/>
              </w:rPr>
              <w:t>ellbeing questionnaire</w:t>
            </w:r>
            <w:r>
              <w:rPr>
                <w:rFonts w:asciiTheme="minorHAnsi" w:hAnsiTheme="minorHAnsi" w:cstheme="minorHAnsi"/>
                <w:iCs/>
                <w:sz w:val="20"/>
                <w:szCs w:val="20"/>
              </w:rPr>
              <w:t xml:space="preserve"> data will </w:t>
            </w:r>
            <w:r w:rsidR="009D60E5" w:rsidRPr="009D60E5">
              <w:rPr>
                <w:rFonts w:asciiTheme="minorHAnsi" w:hAnsiTheme="minorHAnsi" w:cstheme="minorHAnsi"/>
                <w:iCs/>
                <w:sz w:val="20"/>
                <w:szCs w:val="20"/>
              </w:rPr>
              <w:t xml:space="preserve">indicate that at least 90% of pupils feel </w:t>
            </w:r>
            <w:r w:rsidR="009D60E5">
              <w:rPr>
                <w:rFonts w:asciiTheme="minorHAnsi" w:hAnsiTheme="minorHAnsi" w:cstheme="minorHAnsi"/>
                <w:iCs/>
                <w:sz w:val="20"/>
                <w:szCs w:val="20"/>
              </w:rPr>
              <w:t>that they are achieving in school</w:t>
            </w:r>
            <w:r w:rsidR="008D3F21">
              <w:rPr>
                <w:rFonts w:asciiTheme="minorHAnsi" w:hAnsiTheme="minorHAnsi" w:cstheme="minorHAnsi"/>
                <w:iCs/>
                <w:sz w:val="20"/>
                <w:szCs w:val="20"/>
              </w:rPr>
              <w:t xml:space="preserve"> and are included</w:t>
            </w:r>
            <w:r>
              <w:rPr>
                <w:rFonts w:asciiTheme="minorHAnsi" w:hAnsiTheme="minorHAnsi" w:cstheme="minorHAnsi"/>
                <w:iCs/>
                <w:sz w:val="20"/>
                <w:szCs w:val="20"/>
              </w:rPr>
              <w:t>.</w:t>
            </w:r>
          </w:p>
          <w:p w14:paraId="41A5708A" w14:textId="77777777" w:rsidR="008D3F21" w:rsidRDefault="008D3F21">
            <w:pPr>
              <w:pStyle w:val="western"/>
              <w:spacing w:before="0" w:beforeAutospacing="0"/>
              <w:ind w:right="57"/>
              <w:rPr>
                <w:rFonts w:asciiTheme="minorHAnsi" w:hAnsiTheme="minorHAnsi" w:cstheme="minorHAnsi"/>
                <w:iCs/>
                <w:sz w:val="20"/>
                <w:szCs w:val="20"/>
              </w:rPr>
            </w:pPr>
          </w:p>
          <w:p w14:paraId="01559CF4" w14:textId="642CCB53" w:rsidR="008D3F21" w:rsidRDefault="00C11AC5">
            <w:pPr>
              <w:pStyle w:val="western"/>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Throughout session 2026/27, pupils will</w:t>
            </w:r>
            <w:r w:rsidR="008D3F21" w:rsidRPr="008D3F21">
              <w:rPr>
                <w:rFonts w:asciiTheme="minorHAnsi" w:hAnsiTheme="minorHAnsi" w:cstheme="minorHAnsi"/>
                <w:iCs/>
                <w:sz w:val="20"/>
                <w:szCs w:val="20"/>
              </w:rPr>
              <w:t xml:space="preserve"> develop a greater understanding of the importance of attendance and punctuality</w:t>
            </w:r>
            <w:r w:rsidR="008D3F21">
              <w:rPr>
                <w:rFonts w:asciiTheme="minorHAnsi" w:hAnsiTheme="minorHAnsi" w:cstheme="minorHAnsi"/>
                <w:iCs/>
                <w:sz w:val="20"/>
                <w:szCs w:val="20"/>
              </w:rPr>
              <w:t xml:space="preserve">, therefore </w:t>
            </w:r>
            <w:r w:rsidR="008D3F21" w:rsidRPr="008D3F21">
              <w:rPr>
                <w:rFonts w:asciiTheme="minorHAnsi" w:hAnsiTheme="minorHAnsi" w:cstheme="minorHAnsi"/>
                <w:iCs/>
                <w:sz w:val="20"/>
                <w:szCs w:val="20"/>
              </w:rPr>
              <w:t>tak</w:t>
            </w:r>
            <w:r w:rsidR="008D3F21">
              <w:rPr>
                <w:rFonts w:asciiTheme="minorHAnsi" w:hAnsiTheme="minorHAnsi" w:cstheme="minorHAnsi"/>
                <w:iCs/>
                <w:sz w:val="20"/>
                <w:szCs w:val="20"/>
              </w:rPr>
              <w:t>ing</w:t>
            </w:r>
            <w:r w:rsidR="008D3F21" w:rsidRPr="008D3F21">
              <w:rPr>
                <w:rFonts w:asciiTheme="minorHAnsi" w:hAnsiTheme="minorHAnsi" w:cstheme="minorHAnsi"/>
                <w:iCs/>
                <w:sz w:val="20"/>
                <w:szCs w:val="20"/>
              </w:rPr>
              <w:t xml:space="preserve"> greater ownership of attendance and punctuality.</w:t>
            </w:r>
          </w:p>
          <w:p w14:paraId="6FE886C7" w14:textId="77777777" w:rsidR="008D3F21" w:rsidRDefault="008D3F21">
            <w:pPr>
              <w:pStyle w:val="western"/>
              <w:spacing w:before="0" w:beforeAutospacing="0"/>
              <w:ind w:right="57"/>
              <w:rPr>
                <w:rFonts w:asciiTheme="minorHAnsi" w:hAnsiTheme="minorHAnsi" w:cstheme="minorHAnsi"/>
                <w:iCs/>
                <w:sz w:val="20"/>
                <w:szCs w:val="20"/>
              </w:rPr>
            </w:pPr>
          </w:p>
          <w:p w14:paraId="00631D53" w14:textId="752480A6" w:rsidR="008D3F21" w:rsidRDefault="00C11AC5">
            <w:pPr>
              <w:pStyle w:val="western"/>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Throughout session 2026/27, s</w:t>
            </w:r>
            <w:r w:rsidRPr="008D3F21">
              <w:rPr>
                <w:rFonts w:asciiTheme="minorHAnsi" w:hAnsiTheme="minorHAnsi" w:cstheme="minorHAnsi"/>
                <w:iCs/>
                <w:sz w:val="20"/>
                <w:szCs w:val="20"/>
              </w:rPr>
              <w:t xml:space="preserve">taff </w:t>
            </w:r>
            <w:r>
              <w:rPr>
                <w:rFonts w:asciiTheme="minorHAnsi" w:hAnsiTheme="minorHAnsi" w:cstheme="minorHAnsi"/>
                <w:iCs/>
                <w:sz w:val="20"/>
                <w:szCs w:val="20"/>
              </w:rPr>
              <w:t xml:space="preserve">will </w:t>
            </w:r>
            <w:r w:rsidRPr="008D3F21">
              <w:rPr>
                <w:rFonts w:asciiTheme="minorHAnsi" w:hAnsiTheme="minorHAnsi" w:cstheme="minorHAnsi"/>
                <w:iCs/>
                <w:sz w:val="20"/>
                <w:szCs w:val="20"/>
              </w:rPr>
              <w:t>use attendance data effectively to identify concerns early</w:t>
            </w:r>
            <w:r>
              <w:rPr>
                <w:rFonts w:asciiTheme="minorHAnsi" w:hAnsiTheme="minorHAnsi" w:cstheme="minorHAnsi"/>
                <w:iCs/>
                <w:sz w:val="20"/>
                <w:szCs w:val="20"/>
              </w:rPr>
              <w:t>, allowing interventions to be implemented quickly.  I</w:t>
            </w:r>
            <w:r w:rsidR="008D3F21" w:rsidRPr="008D3F21">
              <w:rPr>
                <w:rFonts w:asciiTheme="minorHAnsi" w:hAnsiTheme="minorHAnsi" w:cstheme="minorHAnsi"/>
                <w:iCs/>
                <w:sz w:val="20"/>
                <w:szCs w:val="20"/>
              </w:rPr>
              <w:t xml:space="preserve">dentified </w:t>
            </w:r>
            <w:r w:rsidR="008D3F21">
              <w:rPr>
                <w:rFonts w:asciiTheme="minorHAnsi" w:hAnsiTheme="minorHAnsi" w:cstheme="minorHAnsi"/>
                <w:iCs/>
                <w:sz w:val="20"/>
                <w:szCs w:val="20"/>
              </w:rPr>
              <w:t>pupils</w:t>
            </w:r>
            <w:r w:rsidR="008D3F21" w:rsidRPr="008D3F21">
              <w:rPr>
                <w:rFonts w:asciiTheme="minorHAnsi" w:hAnsiTheme="minorHAnsi" w:cstheme="minorHAnsi"/>
                <w:iCs/>
                <w:sz w:val="20"/>
                <w:szCs w:val="20"/>
              </w:rPr>
              <w:t xml:space="preserve"> </w:t>
            </w:r>
            <w:r>
              <w:rPr>
                <w:rFonts w:asciiTheme="minorHAnsi" w:hAnsiTheme="minorHAnsi" w:cstheme="minorHAnsi"/>
                <w:iCs/>
                <w:sz w:val="20"/>
                <w:szCs w:val="20"/>
              </w:rPr>
              <w:t xml:space="preserve">will </w:t>
            </w:r>
            <w:r w:rsidR="008D3F21" w:rsidRPr="008D3F21">
              <w:rPr>
                <w:rFonts w:asciiTheme="minorHAnsi" w:hAnsiTheme="minorHAnsi" w:cstheme="minorHAnsi"/>
                <w:iCs/>
                <w:sz w:val="20"/>
                <w:szCs w:val="20"/>
              </w:rPr>
              <w:lastRenderedPageBreak/>
              <w:t>receive timely support to overcome barriers to attendance</w:t>
            </w:r>
            <w:r w:rsidR="008D3F21">
              <w:rPr>
                <w:rFonts w:asciiTheme="minorHAnsi" w:hAnsiTheme="minorHAnsi" w:cstheme="minorHAnsi"/>
                <w:iCs/>
                <w:sz w:val="20"/>
                <w:szCs w:val="20"/>
              </w:rPr>
              <w:t>, leading to improved attendance and wellbeing.</w:t>
            </w:r>
            <w:r>
              <w:rPr>
                <w:rFonts w:asciiTheme="minorHAnsi" w:hAnsiTheme="minorHAnsi" w:cstheme="minorHAnsi"/>
                <w:iCs/>
                <w:sz w:val="20"/>
                <w:szCs w:val="20"/>
              </w:rPr>
              <w:t xml:space="preserve"> This early </w:t>
            </w:r>
            <w:r w:rsidRPr="008D3F21">
              <w:rPr>
                <w:rFonts w:asciiTheme="minorHAnsi" w:hAnsiTheme="minorHAnsi" w:cstheme="minorHAnsi"/>
                <w:iCs/>
                <w:sz w:val="20"/>
                <w:szCs w:val="20"/>
              </w:rPr>
              <w:t xml:space="preserve">intervention </w:t>
            </w:r>
            <w:r>
              <w:rPr>
                <w:rFonts w:asciiTheme="minorHAnsi" w:hAnsiTheme="minorHAnsi" w:cstheme="minorHAnsi"/>
                <w:iCs/>
                <w:sz w:val="20"/>
                <w:szCs w:val="20"/>
              </w:rPr>
              <w:t xml:space="preserve">approach will lead </w:t>
            </w:r>
            <w:r w:rsidRPr="008D3F21">
              <w:rPr>
                <w:rFonts w:asciiTheme="minorHAnsi" w:hAnsiTheme="minorHAnsi" w:cstheme="minorHAnsi"/>
                <w:iCs/>
                <w:sz w:val="20"/>
                <w:szCs w:val="20"/>
              </w:rPr>
              <w:t>to improved</w:t>
            </w:r>
            <w:r>
              <w:rPr>
                <w:rFonts w:asciiTheme="minorHAnsi" w:hAnsiTheme="minorHAnsi" w:cstheme="minorHAnsi"/>
                <w:iCs/>
                <w:sz w:val="20"/>
                <w:szCs w:val="20"/>
              </w:rPr>
              <w:t xml:space="preserve"> </w:t>
            </w:r>
            <w:r w:rsidR="008D3F21" w:rsidRPr="008D3F21">
              <w:rPr>
                <w:rFonts w:asciiTheme="minorHAnsi" w:hAnsiTheme="minorHAnsi" w:cstheme="minorHAnsi"/>
                <w:iCs/>
                <w:sz w:val="20"/>
                <w:szCs w:val="20"/>
              </w:rPr>
              <w:t>outcomes for learners at risk of disengagement</w:t>
            </w:r>
            <w:r w:rsidR="008D3F21">
              <w:rPr>
                <w:rFonts w:asciiTheme="minorHAnsi" w:hAnsiTheme="minorHAnsi" w:cstheme="minorHAnsi"/>
                <w:iCs/>
                <w:sz w:val="20"/>
                <w:szCs w:val="20"/>
              </w:rPr>
              <w:t>.</w:t>
            </w:r>
          </w:p>
          <w:p w14:paraId="4D2BFD38" w14:textId="77777777" w:rsidR="008D3F21" w:rsidRDefault="008D3F21">
            <w:pPr>
              <w:pStyle w:val="western"/>
              <w:spacing w:before="0" w:beforeAutospacing="0"/>
              <w:ind w:right="57"/>
              <w:rPr>
                <w:rFonts w:asciiTheme="minorHAnsi" w:hAnsiTheme="minorHAnsi" w:cstheme="minorHAnsi"/>
                <w:iCs/>
                <w:sz w:val="20"/>
                <w:szCs w:val="20"/>
              </w:rPr>
            </w:pPr>
          </w:p>
          <w:p w14:paraId="4438F696" w14:textId="701DF03A" w:rsidR="008D3F21" w:rsidRDefault="008D3F21">
            <w:pPr>
              <w:pStyle w:val="western"/>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SLT and newly appointed Key Worker will work</w:t>
            </w:r>
            <w:r w:rsidRPr="008D3F21">
              <w:rPr>
                <w:rFonts w:asciiTheme="minorHAnsi" w:hAnsiTheme="minorHAnsi" w:cstheme="minorHAnsi"/>
                <w:iCs/>
                <w:sz w:val="20"/>
                <w:szCs w:val="20"/>
              </w:rPr>
              <w:t xml:space="preserve"> collaboratively with families and partners to support attendance and engagement. This coordinated support </w:t>
            </w:r>
            <w:r>
              <w:rPr>
                <w:rFonts w:asciiTheme="minorHAnsi" w:hAnsiTheme="minorHAnsi" w:cstheme="minorHAnsi"/>
                <w:iCs/>
                <w:sz w:val="20"/>
                <w:szCs w:val="20"/>
              </w:rPr>
              <w:t xml:space="preserve">will </w:t>
            </w:r>
            <w:r w:rsidRPr="008D3F21">
              <w:rPr>
                <w:rFonts w:asciiTheme="minorHAnsi" w:hAnsiTheme="minorHAnsi" w:cstheme="minorHAnsi"/>
                <w:iCs/>
                <w:sz w:val="20"/>
                <w:szCs w:val="20"/>
              </w:rPr>
              <w:t>improve attendance and family engagemen</w:t>
            </w:r>
            <w:r>
              <w:rPr>
                <w:rFonts w:asciiTheme="minorHAnsi" w:hAnsiTheme="minorHAnsi" w:cstheme="minorHAnsi"/>
                <w:iCs/>
                <w:sz w:val="20"/>
                <w:szCs w:val="20"/>
              </w:rPr>
              <w:t>t.</w:t>
            </w:r>
            <w:r w:rsidR="00C11AC5" w:rsidRPr="00B8257D">
              <w:rPr>
                <w:rFonts w:asciiTheme="minorHAnsi" w:hAnsiTheme="minorHAnsi" w:cstheme="minorHAnsi"/>
                <w:iCs/>
                <w:sz w:val="20"/>
                <w:szCs w:val="20"/>
              </w:rPr>
              <w:t xml:space="preserve"> </w:t>
            </w:r>
            <w:r w:rsidR="00C11AC5">
              <w:rPr>
                <w:rFonts w:asciiTheme="minorHAnsi" w:hAnsiTheme="minorHAnsi" w:cstheme="minorHAnsi"/>
                <w:iCs/>
                <w:sz w:val="20"/>
                <w:szCs w:val="20"/>
              </w:rPr>
              <w:t>Also, r</w:t>
            </w:r>
            <w:r w:rsidR="00C11AC5" w:rsidRPr="00B8257D">
              <w:rPr>
                <w:rFonts w:asciiTheme="minorHAnsi" w:hAnsiTheme="minorHAnsi" w:cstheme="minorHAnsi"/>
                <w:iCs/>
                <w:sz w:val="20"/>
                <w:szCs w:val="20"/>
              </w:rPr>
              <w:t xml:space="preserve">elationships between school and families </w:t>
            </w:r>
            <w:r w:rsidR="00C11AC5">
              <w:rPr>
                <w:rFonts w:asciiTheme="minorHAnsi" w:hAnsiTheme="minorHAnsi" w:cstheme="minorHAnsi"/>
                <w:iCs/>
                <w:sz w:val="20"/>
                <w:szCs w:val="20"/>
              </w:rPr>
              <w:t xml:space="preserve">will be </w:t>
            </w:r>
            <w:r w:rsidR="00C11AC5" w:rsidRPr="00B8257D">
              <w:rPr>
                <w:rFonts w:asciiTheme="minorHAnsi" w:hAnsiTheme="minorHAnsi" w:cstheme="minorHAnsi"/>
                <w:iCs/>
                <w:sz w:val="20"/>
                <w:szCs w:val="20"/>
              </w:rPr>
              <w:t>strengthened</w:t>
            </w:r>
            <w:r w:rsidR="00C11AC5">
              <w:rPr>
                <w:rFonts w:asciiTheme="minorHAnsi" w:hAnsiTheme="minorHAnsi" w:cstheme="minorHAnsi"/>
                <w:iCs/>
                <w:sz w:val="20"/>
                <w:szCs w:val="20"/>
              </w:rPr>
              <w:t xml:space="preserve">, leading to </w:t>
            </w:r>
            <w:r w:rsidR="00C11AC5" w:rsidRPr="00B8257D">
              <w:rPr>
                <w:rFonts w:asciiTheme="minorHAnsi" w:hAnsiTheme="minorHAnsi" w:cstheme="minorHAnsi"/>
                <w:iCs/>
                <w:sz w:val="20"/>
                <w:szCs w:val="20"/>
              </w:rPr>
              <w:t xml:space="preserve">improved attendance and </w:t>
            </w:r>
            <w:r w:rsidR="00C11AC5">
              <w:rPr>
                <w:rFonts w:asciiTheme="minorHAnsi" w:hAnsiTheme="minorHAnsi" w:cstheme="minorHAnsi"/>
                <w:iCs/>
                <w:sz w:val="20"/>
                <w:szCs w:val="20"/>
              </w:rPr>
              <w:t>attainment.</w:t>
            </w:r>
          </w:p>
          <w:p w14:paraId="5F64C58A" w14:textId="77777777" w:rsidR="008D3F21" w:rsidRDefault="008D3F21">
            <w:pPr>
              <w:pStyle w:val="western"/>
              <w:spacing w:before="0" w:beforeAutospacing="0"/>
              <w:ind w:right="57"/>
              <w:rPr>
                <w:rFonts w:asciiTheme="minorHAnsi" w:hAnsiTheme="minorHAnsi" w:cstheme="minorHAnsi"/>
                <w:iCs/>
                <w:sz w:val="20"/>
                <w:szCs w:val="20"/>
              </w:rPr>
            </w:pPr>
          </w:p>
          <w:p w14:paraId="59B0631F" w14:textId="40358B7E" w:rsidR="008D3F21" w:rsidRDefault="008D3F21">
            <w:pPr>
              <w:pStyle w:val="western"/>
              <w:spacing w:before="0" w:beforeAutospacing="0"/>
              <w:ind w:right="57"/>
              <w:rPr>
                <w:rFonts w:asciiTheme="minorHAnsi" w:hAnsiTheme="minorHAnsi" w:cstheme="minorHAnsi"/>
                <w:iCs/>
                <w:sz w:val="20"/>
                <w:szCs w:val="20"/>
              </w:rPr>
            </w:pPr>
            <w:r w:rsidRPr="008D3F21">
              <w:rPr>
                <w:rFonts w:asciiTheme="minorHAnsi" w:hAnsiTheme="minorHAnsi" w:cstheme="minorHAnsi"/>
                <w:iCs/>
                <w:sz w:val="20"/>
                <w:szCs w:val="20"/>
              </w:rPr>
              <w:t xml:space="preserve">Attendance procedures </w:t>
            </w:r>
            <w:r w:rsidR="00C11AC5">
              <w:rPr>
                <w:rFonts w:asciiTheme="minorHAnsi" w:hAnsiTheme="minorHAnsi" w:cstheme="minorHAnsi"/>
                <w:iCs/>
                <w:sz w:val="20"/>
                <w:szCs w:val="20"/>
              </w:rPr>
              <w:t>will be</w:t>
            </w:r>
            <w:r w:rsidRPr="008D3F21">
              <w:rPr>
                <w:rFonts w:asciiTheme="minorHAnsi" w:hAnsiTheme="minorHAnsi" w:cstheme="minorHAnsi"/>
                <w:iCs/>
                <w:sz w:val="20"/>
                <w:szCs w:val="20"/>
              </w:rPr>
              <w:t xml:space="preserve"> applied consistently across the school</w:t>
            </w:r>
            <w:r>
              <w:rPr>
                <w:rFonts w:asciiTheme="minorHAnsi" w:hAnsiTheme="minorHAnsi" w:cstheme="minorHAnsi"/>
                <w:iCs/>
                <w:sz w:val="20"/>
                <w:szCs w:val="20"/>
              </w:rPr>
              <w:t>, ensuring that there are c</w:t>
            </w:r>
            <w:r w:rsidRPr="008D3F21">
              <w:rPr>
                <w:rFonts w:asciiTheme="minorHAnsi" w:hAnsiTheme="minorHAnsi" w:cstheme="minorHAnsi"/>
                <w:iCs/>
                <w:sz w:val="20"/>
                <w:szCs w:val="20"/>
              </w:rPr>
              <w:t>lear expectations</w:t>
            </w:r>
            <w:r w:rsidR="00B8257D">
              <w:rPr>
                <w:rFonts w:asciiTheme="minorHAnsi" w:hAnsiTheme="minorHAnsi" w:cstheme="minorHAnsi"/>
                <w:iCs/>
                <w:sz w:val="20"/>
                <w:szCs w:val="20"/>
              </w:rPr>
              <w:t xml:space="preserve"> thus </w:t>
            </w:r>
            <w:r w:rsidRPr="008D3F21">
              <w:rPr>
                <w:rFonts w:asciiTheme="minorHAnsi" w:hAnsiTheme="minorHAnsi" w:cstheme="minorHAnsi"/>
                <w:iCs/>
                <w:sz w:val="20"/>
                <w:szCs w:val="20"/>
              </w:rPr>
              <w:t>support</w:t>
            </w:r>
            <w:r w:rsidR="00B8257D">
              <w:rPr>
                <w:rFonts w:asciiTheme="minorHAnsi" w:hAnsiTheme="minorHAnsi" w:cstheme="minorHAnsi"/>
                <w:iCs/>
                <w:sz w:val="20"/>
                <w:szCs w:val="20"/>
              </w:rPr>
              <w:t>ing</w:t>
            </w:r>
            <w:r w:rsidRPr="008D3F21">
              <w:rPr>
                <w:rFonts w:asciiTheme="minorHAnsi" w:hAnsiTheme="minorHAnsi" w:cstheme="minorHAnsi"/>
                <w:iCs/>
                <w:sz w:val="20"/>
                <w:szCs w:val="20"/>
              </w:rPr>
              <w:t xml:space="preserve"> a positive attendance culture</w:t>
            </w:r>
            <w:r w:rsidR="00B8257D">
              <w:rPr>
                <w:rFonts w:asciiTheme="minorHAnsi" w:hAnsiTheme="minorHAnsi" w:cstheme="minorHAnsi"/>
                <w:iCs/>
                <w:sz w:val="20"/>
                <w:szCs w:val="20"/>
              </w:rPr>
              <w:t>.</w:t>
            </w:r>
          </w:p>
          <w:p w14:paraId="0E55AD08" w14:textId="77777777" w:rsidR="00B8257D" w:rsidRDefault="00B8257D">
            <w:pPr>
              <w:pStyle w:val="western"/>
              <w:spacing w:before="0" w:beforeAutospacing="0"/>
              <w:ind w:right="57"/>
              <w:rPr>
                <w:rFonts w:asciiTheme="minorHAnsi" w:hAnsiTheme="minorHAnsi" w:cstheme="minorHAnsi"/>
                <w:iCs/>
                <w:sz w:val="20"/>
                <w:szCs w:val="20"/>
              </w:rPr>
            </w:pPr>
          </w:p>
          <w:p w14:paraId="37CA80CE" w14:textId="1A9ADE77" w:rsidR="00B8257D" w:rsidRDefault="00B8257D">
            <w:pPr>
              <w:pStyle w:val="western"/>
              <w:spacing w:before="0" w:beforeAutospacing="0"/>
              <w:ind w:right="57"/>
              <w:rPr>
                <w:rFonts w:asciiTheme="minorHAnsi" w:hAnsiTheme="minorHAnsi" w:cstheme="minorHAnsi"/>
                <w:iCs/>
                <w:sz w:val="20"/>
                <w:szCs w:val="20"/>
              </w:rPr>
            </w:pPr>
            <w:r w:rsidRPr="00B8257D">
              <w:rPr>
                <w:rFonts w:asciiTheme="minorHAnsi" w:hAnsiTheme="minorHAnsi" w:cstheme="minorHAnsi"/>
                <w:iCs/>
                <w:sz w:val="20"/>
                <w:szCs w:val="20"/>
              </w:rPr>
              <w:t xml:space="preserve">Families </w:t>
            </w:r>
            <w:r w:rsidR="00C11AC5">
              <w:rPr>
                <w:rFonts w:asciiTheme="minorHAnsi" w:hAnsiTheme="minorHAnsi" w:cstheme="minorHAnsi"/>
                <w:iCs/>
                <w:sz w:val="20"/>
                <w:szCs w:val="20"/>
              </w:rPr>
              <w:t xml:space="preserve">will </w:t>
            </w:r>
            <w:r w:rsidRPr="00B8257D">
              <w:rPr>
                <w:rFonts w:asciiTheme="minorHAnsi" w:hAnsiTheme="minorHAnsi" w:cstheme="minorHAnsi"/>
                <w:iCs/>
                <w:sz w:val="20"/>
                <w:szCs w:val="20"/>
              </w:rPr>
              <w:t>have a greater understanding of the link between attendance, attainment and wellbeing</w:t>
            </w:r>
            <w:r>
              <w:rPr>
                <w:rFonts w:asciiTheme="minorHAnsi" w:hAnsiTheme="minorHAnsi" w:cstheme="minorHAnsi"/>
                <w:iCs/>
                <w:sz w:val="20"/>
                <w:szCs w:val="20"/>
              </w:rPr>
              <w:t>, ensuring that they</w:t>
            </w:r>
            <w:r w:rsidRPr="00B8257D">
              <w:rPr>
                <w:rFonts w:asciiTheme="minorHAnsi" w:hAnsiTheme="minorHAnsi" w:cstheme="minorHAnsi"/>
                <w:iCs/>
                <w:sz w:val="20"/>
                <w:szCs w:val="20"/>
              </w:rPr>
              <w:t xml:space="preserve"> are empowered to support attendance effectively</w:t>
            </w:r>
            <w:r>
              <w:rPr>
                <w:rFonts w:asciiTheme="minorHAnsi" w:hAnsiTheme="minorHAnsi" w:cstheme="minorHAnsi"/>
                <w:iCs/>
                <w:sz w:val="20"/>
                <w:szCs w:val="20"/>
              </w:rPr>
              <w:t>.</w:t>
            </w:r>
          </w:p>
          <w:p w14:paraId="47556552" w14:textId="77777777" w:rsidR="00B8257D" w:rsidRDefault="00B8257D">
            <w:pPr>
              <w:pStyle w:val="western"/>
              <w:spacing w:before="0" w:beforeAutospacing="0"/>
              <w:ind w:right="57"/>
              <w:rPr>
                <w:rFonts w:asciiTheme="minorHAnsi" w:hAnsiTheme="minorHAnsi" w:cstheme="minorHAnsi"/>
                <w:iCs/>
                <w:sz w:val="20"/>
                <w:szCs w:val="20"/>
              </w:rPr>
            </w:pPr>
          </w:p>
          <w:p w14:paraId="1663608A" w14:textId="3EA37133" w:rsidR="00B8257D" w:rsidRPr="00EC1D44" w:rsidRDefault="00554FF8">
            <w:pPr>
              <w:pStyle w:val="western"/>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By June 27, we will see i</w:t>
            </w:r>
            <w:r w:rsidRPr="00554FF8">
              <w:rPr>
                <w:rFonts w:asciiTheme="minorHAnsi" w:hAnsiTheme="minorHAnsi" w:cstheme="minorHAnsi"/>
                <w:iCs/>
                <w:sz w:val="20"/>
                <w:szCs w:val="20"/>
              </w:rPr>
              <w:t>mproved pupil wellbeing and readiness to learn, reduced anxiety at transition points, increased engagement in learning and a stronger sense of belonging within the school community.</w:t>
            </w:r>
          </w:p>
        </w:tc>
        <w:tc>
          <w:tcPr>
            <w:tcW w:w="3544" w:type="dxa"/>
            <w:tcBorders>
              <w:top w:val="single" w:sz="4" w:space="0" w:color="auto"/>
              <w:left w:val="single" w:sz="4" w:space="0" w:color="auto"/>
              <w:bottom w:val="single" w:sz="4" w:space="0" w:color="auto"/>
              <w:right w:val="single" w:sz="4" w:space="0" w:color="auto"/>
            </w:tcBorders>
          </w:tcPr>
          <w:p w14:paraId="695FB3A8" w14:textId="04A50E62" w:rsidR="00041D13" w:rsidRPr="00041D13" w:rsidRDefault="00041D13" w:rsidP="00150751">
            <w:pPr>
              <w:pStyle w:val="western"/>
              <w:spacing w:before="240" w:beforeAutospacing="0"/>
              <w:ind w:right="57"/>
              <w:rPr>
                <w:rFonts w:asciiTheme="minorHAnsi" w:hAnsiTheme="minorHAnsi" w:cstheme="minorHAnsi"/>
                <w:b/>
                <w:bCs/>
                <w:iCs/>
                <w:sz w:val="20"/>
                <w:szCs w:val="20"/>
              </w:rPr>
            </w:pPr>
            <w:r w:rsidRPr="00041D13">
              <w:rPr>
                <w:rFonts w:asciiTheme="minorHAnsi" w:hAnsiTheme="minorHAnsi" w:cstheme="minorHAnsi"/>
                <w:b/>
                <w:bCs/>
                <w:iCs/>
                <w:sz w:val="20"/>
                <w:szCs w:val="20"/>
              </w:rPr>
              <w:lastRenderedPageBreak/>
              <w:t>Attendance Data</w:t>
            </w:r>
          </w:p>
          <w:p w14:paraId="177C16A4" w14:textId="77777777" w:rsidR="00041D13" w:rsidRPr="00041D13" w:rsidRDefault="00041D13">
            <w:pPr>
              <w:pStyle w:val="western"/>
              <w:numPr>
                <w:ilvl w:val="0"/>
                <w:numId w:val="11"/>
              </w:numPr>
              <w:tabs>
                <w:tab w:val="clear" w:pos="720"/>
              </w:tabs>
              <w:spacing w:before="0" w:beforeAutospacing="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Overall school attendance percentage. </w:t>
            </w:r>
          </w:p>
          <w:p w14:paraId="0E7D468E" w14:textId="77777777" w:rsidR="00041D13" w:rsidRPr="00041D13" w:rsidRDefault="00041D13">
            <w:pPr>
              <w:pStyle w:val="western"/>
              <w:numPr>
                <w:ilvl w:val="0"/>
                <w:numId w:val="11"/>
              </w:numPr>
              <w:tabs>
                <w:tab w:val="clear" w:pos="720"/>
              </w:tabs>
              <w:spacing w:before="0" w:beforeAutospacing="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Attendance percentage by stage/class. </w:t>
            </w:r>
          </w:p>
          <w:p w14:paraId="7708792B" w14:textId="4DF79E48"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Attendance percentage for identified groups (e.g.</w:t>
            </w:r>
            <w:r w:rsidR="00DC182C">
              <w:rPr>
                <w:rFonts w:asciiTheme="minorHAnsi" w:hAnsiTheme="minorHAnsi" w:cstheme="minorHAnsi"/>
                <w:iCs/>
                <w:sz w:val="20"/>
                <w:szCs w:val="20"/>
              </w:rPr>
              <w:t xml:space="preserve"> </w:t>
            </w:r>
            <w:r w:rsidRPr="00041D13">
              <w:rPr>
                <w:rFonts w:asciiTheme="minorHAnsi" w:hAnsiTheme="minorHAnsi" w:cstheme="minorHAnsi"/>
                <w:iCs/>
                <w:sz w:val="20"/>
                <w:szCs w:val="20"/>
              </w:rPr>
              <w:t xml:space="preserve">SIMD 1–3, pupils with ASN, care-experienced learners). </w:t>
            </w:r>
          </w:p>
          <w:p w14:paraId="1B1D60AF" w14:textId="77777777"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Number and percentage of pupils with attendance below 90%. </w:t>
            </w:r>
          </w:p>
          <w:p w14:paraId="58B60460" w14:textId="77777777"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Number of late arrivals/punctuality incidents. </w:t>
            </w:r>
          </w:p>
          <w:p w14:paraId="59D2CEFC" w14:textId="77777777"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Number of unauthorised absences. </w:t>
            </w:r>
          </w:p>
          <w:p w14:paraId="075B79E9" w14:textId="77777777"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Comparison with previous session attendance figures. </w:t>
            </w:r>
          </w:p>
          <w:p w14:paraId="2F093DFD" w14:textId="4F1E2AF8" w:rsidR="00431491" w:rsidRDefault="00041D13">
            <w:pPr>
              <w:pStyle w:val="western"/>
              <w:numPr>
                <w:ilvl w:val="0"/>
                <w:numId w:val="11"/>
              </w:numPr>
              <w:tabs>
                <w:tab w:val="clear" w:pos="720"/>
              </w:tabs>
              <w:ind w:left="176" w:right="57" w:hanging="142"/>
              <w:rPr>
                <w:rFonts w:asciiTheme="minorHAnsi" w:hAnsiTheme="minorHAnsi" w:cstheme="minorHAnsi"/>
                <w:iCs/>
                <w:sz w:val="20"/>
                <w:szCs w:val="20"/>
              </w:rPr>
            </w:pPr>
            <w:r w:rsidRPr="00041D13">
              <w:rPr>
                <w:rFonts w:asciiTheme="minorHAnsi" w:hAnsiTheme="minorHAnsi" w:cstheme="minorHAnsi"/>
                <w:iCs/>
                <w:sz w:val="20"/>
                <w:szCs w:val="20"/>
              </w:rPr>
              <w:t>Comparison with local authority and figures</w:t>
            </w:r>
            <w:r w:rsidR="00431491">
              <w:rPr>
                <w:rFonts w:asciiTheme="minorHAnsi" w:hAnsiTheme="minorHAnsi" w:cstheme="minorHAnsi"/>
                <w:iCs/>
                <w:sz w:val="20"/>
                <w:szCs w:val="20"/>
              </w:rPr>
              <w:t>.</w:t>
            </w:r>
          </w:p>
          <w:p w14:paraId="238FC736" w14:textId="77777777" w:rsidR="006E5980" w:rsidRPr="00041D13" w:rsidRDefault="006E5980" w:rsidP="006E5980">
            <w:pPr>
              <w:pStyle w:val="western"/>
              <w:spacing w:before="0" w:beforeAutospacing="0"/>
              <w:ind w:left="176" w:right="57"/>
              <w:rPr>
                <w:rFonts w:asciiTheme="minorHAnsi" w:hAnsiTheme="minorHAnsi" w:cstheme="minorHAnsi"/>
                <w:iCs/>
                <w:sz w:val="20"/>
                <w:szCs w:val="20"/>
              </w:rPr>
            </w:pPr>
          </w:p>
          <w:p w14:paraId="209D3918" w14:textId="77777777" w:rsidR="00041D13" w:rsidRPr="00041D13" w:rsidRDefault="00041D13" w:rsidP="00041D13">
            <w:pPr>
              <w:pStyle w:val="western"/>
              <w:spacing w:before="0" w:beforeAutospacing="0"/>
              <w:ind w:right="57"/>
              <w:rPr>
                <w:rFonts w:asciiTheme="minorHAnsi" w:hAnsiTheme="minorHAnsi" w:cstheme="minorHAnsi"/>
                <w:b/>
                <w:bCs/>
                <w:iCs/>
                <w:sz w:val="20"/>
                <w:szCs w:val="20"/>
              </w:rPr>
            </w:pPr>
            <w:r w:rsidRPr="00041D13">
              <w:rPr>
                <w:rFonts w:asciiTheme="minorHAnsi" w:hAnsiTheme="minorHAnsi" w:cstheme="minorHAnsi"/>
                <w:b/>
                <w:bCs/>
                <w:iCs/>
                <w:sz w:val="20"/>
                <w:szCs w:val="20"/>
              </w:rPr>
              <w:t>Attainment and Engagement Data</w:t>
            </w:r>
          </w:p>
          <w:p w14:paraId="4AA4162D" w14:textId="77777777" w:rsidR="00041D13" w:rsidRPr="00041D13" w:rsidRDefault="00041D13">
            <w:pPr>
              <w:pStyle w:val="western"/>
              <w:numPr>
                <w:ilvl w:val="0"/>
                <w:numId w:val="11"/>
              </w:numPr>
              <w:tabs>
                <w:tab w:val="clear" w:pos="720"/>
              </w:tabs>
              <w:spacing w:before="0" w:beforeAutospacing="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Attainment data for identified pupils before and after intervention. </w:t>
            </w:r>
          </w:p>
          <w:p w14:paraId="13F388A1" w14:textId="4D5640ED" w:rsidR="00041D13" w:rsidRPr="00041D13" w:rsidRDefault="00431491">
            <w:pPr>
              <w:pStyle w:val="western"/>
              <w:numPr>
                <w:ilvl w:val="0"/>
                <w:numId w:val="11"/>
              </w:numPr>
              <w:tabs>
                <w:tab w:val="clear" w:pos="720"/>
              </w:tabs>
              <w:spacing w:before="0"/>
              <w:ind w:left="175" w:right="57" w:hanging="142"/>
              <w:rPr>
                <w:rFonts w:asciiTheme="minorHAnsi" w:hAnsiTheme="minorHAnsi" w:cstheme="minorHAnsi"/>
                <w:iCs/>
                <w:sz w:val="20"/>
                <w:szCs w:val="20"/>
              </w:rPr>
            </w:pPr>
            <w:r>
              <w:rPr>
                <w:rFonts w:asciiTheme="minorHAnsi" w:hAnsiTheme="minorHAnsi" w:cstheme="minorHAnsi"/>
                <w:iCs/>
                <w:sz w:val="20"/>
                <w:szCs w:val="20"/>
              </w:rPr>
              <w:t>Tracking and attainment information.</w:t>
            </w:r>
          </w:p>
          <w:p w14:paraId="2FDE50BD" w14:textId="77777777" w:rsidR="00431491" w:rsidRPr="00041D13" w:rsidRDefault="00431491">
            <w:pPr>
              <w:pStyle w:val="western"/>
              <w:numPr>
                <w:ilvl w:val="0"/>
                <w:numId w:val="11"/>
              </w:numPr>
              <w:tabs>
                <w:tab w:val="clear" w:pos="720"/>
              </w:tabs>
              <w:spacing w:before="0"/>
              <w:ind w:left="175" w:right="57" w:hanging="142"/>
              <w:rPr>
                <w:rFonts w:asciiTheme="minorHAnsi" w:hAnsiTheme="minorHAnsi" w:cstheme="minorHAnsi"/>
                <w:iCs/>
                <w:sz w:val="20"/>
                <w:szCs w:val="20"/>
              </w:rPr>
            </w:pPr>
            <w:r>
              <w:rPr>
                <w:rFonts w:asciiTheme="minorHAnsi" w:hAnsiTheme="minorHAnsi" w:cstheme="minorHAnsi"/>
                <w:iCs/>
                <w:sz w:val="20"/>
                <w:szCs w:val="20"/>
              </w:rPr>
              <w:t>GL assessment data.</w:t>
            </w:r>
          </w:p>
          <w:p w14:paraId="44180A3C" w14:textId="77777777" w:rsidR="007E4BA0" w:rsidRPr="007E4BA0" w:rsidRDefault="00041D13">
            <w:pPr>
              <w:pStyle w:val="western"/>
              <w:numPr>
                <w:ilvl w:val="0"/>
                <w:numId w:val="11"/>
              </w:numPr>
              <w:tabs>
                <w:tab w:val="clear" w:pos="720"/>
              </w:tabs>
              <w:spacing w:before="0"/>
              <w:ind w:left="175" w:right="57" w:hanging="142"/>
              <w:rPr>
                <w:rFonts w:asciiTheme="minorHAnsi" w:hAnsiTheme="minorHAnsi" w:cstheme="minorHAnsi"/>
                <w:b/>
                <w:bCs/>
                <w:iCs/>
                <w:sz w:val="20"/>
                <w:szCs w:val="20"/>
              </w:rPr>
            </w:pPr>
            <w:r w:rsidRPr="007E4BA0">
              <w:rPr>
                <w:rFonts w:asciiTheme="minorHAnsi" w:hAnsiTheme="minorHAnsi" w:cstheme="minorHAnsi"/>
                <w:iCs/>
                <w:sz w:val="20"/>
                <w:szCs w:val="20"/>
              </w:rPr>
              <w:t xml:space="preserve">Participation </w:t>
            </w:r>
            <w:r w:rsidR="00431491" w:rsidRPr="007E4BA0">
              <w:rPr>
                <w:rFonts w:asciiTheme="minorHAnsi" w:hAnsiTheme="minorHAnsi" w:cstheme="minorHAnsi"/>
                <w:iCs/>
                <w:sz w:val="20"/>
                <w:szCs w:val="20"/>
              </w:rPr>
              <w:t>in</w:t>
            </w:r>
            <w:r w:rsidRPr="007E4BA0">
              <w:rPr>
                <w:rFonts w:asciiTheme="minorHAnsi" w:hAnsiTheme="minorHAnsi" w:cstheme="minorHAnsi"/>
                <w:iCs/>
                <w:sz w:val="20"/>
                <w:szCs w:val="20"/>
              </w:rPr>
              <w:t xml:space="preserve"> wider achievement opportunities. </w:t>
            </w:r>
          </w:p>
          <w:p w14:paraId="1754FB5A" w14:textId="77777777" w:rsidR="007E4BA0" w:rsidRDefault="007E4BA0" w:rsidP="007E4BA0">
            <w:pPr>
              <w:pStyle w:val="western"/>
              <w:spacing w:before="0" w:beforeAutospacing="0"/>
              <w:ind w:left="176" w:right="57"/>
              <w:rPr>
                <w:rFonts w:asciiTheme="minorHAnsi" w:hAnsiTheme="minorHAnsi" w:cstheme="minorHAnsi"/>
                <w:b/>
                <w:bCs/>
                <w:iCs/>
                <w:sz w:val="20"/>
                <w:szCs w:val="20"/>
              </w:rPr>
            </w:pPr>
          </w:p>
          <w:p w14:paraId="4E33BD97" w14:textId="0759B3D7" w:rsidR="00041D13" w:rsidRPr="007E4BA0" w:rsidRDefault="00041D13" w:rsidP="007E4BA0">
            <w:pPr>
              <w:pStyle w:val="western"/>
              <w:spacing w:before="0" w:beforeAutospacing="0"/>
              <w:ind w:left="176" w:right="57"/>
              <w:rPr>
                <w:rFonts w:asciiTheme="minorHAnsi" w:hAnsiTheme="minorHAnsi" w:cstheme="minorHAnsi"/>
                <w:b/>
                <w:bCs/>
                <w:iCs/>
                <w:sz w:val="20"/>
                <w:szCs w:val="20"/>
              </w:rPr>
            </w:pPr>
            <w:r w:rsidRPr="007E4BA0">
              <w:rPr>
                <w:rFonts w:asciiTheme="minorHAnsi" w:hAnsiTheme="minorHAnsi" w:cstheme="minorHAnsi"/>
                <w:b/>
                <w:bCs/>
                <w:iCs/>
                <w:sz w:val="20"/>
                <w:szCs w:val="20"/>
              </w:rPr>
              <w:lastRenderedPageBreak/>
              <w:t>Family Engagement Data</w:t>
            </w:r>
          </w:p>
          <w:p w14:paraId="31FD2040" w14:textId="44D0CCBB" w:rsidR="00041D13" w:rsidRPr="00041D13" w:rsidRDefault="00041D13">
            <w:pPr>
              <w:pStyle w:val="western"/>
              <w:numPr>
                <w:ilvl w:val="0"/>
                <w:numId w:val="11"/>
              </w:numPr>
              <w:tabs>
                <w:tab w:val="clear" w:pos="720"/>
              </w:tabs>
              <w:spacing w:before="0" w:beforeAutospacing="0"/>
              <w:ind w:left="176"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Attendance at </w:t>
            </w:r>
            <w:r w:rsidR="00431491">
              <w:rPr>
                <w:rFonts w:asciiTheme="minorHAnsi" w:hAnsiTheme="minorHAnsi" w:cstheme="minorHAnsi"/>
                <w:iCs/>
                <w:sz w:val="20"/>
                <w:szCs w:val="20"/>
              </w:rPr>
              <w:t>school events, such as Pupils Progress meetings compared to previous session.</w:t>
            </w:r>
            <w:r w:rsidRPr="00041D13">
              <w:rPr>
                <w:rFonts w:asciiTheme="minorHAnsi" w:hAnsiTheme="minorHAnsi" w:cstheme="minorHAnsi"/>
                <w:iCs/>
                <w:sz w:val="20"/>
                <w:szCs w:val="20"/>
              </w:rPr>
              <w:t xml:space="preserve"> </w:t>
            </w:r>
          </w:p>
          <w:p w14:paraId="56CAFB49" w14:textId="77777777"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Attendance at parental engagement events. </w:t>
            </w:r>
          </w:p>
          <w:p w14:paraId="4416F6A9" w14:textId="77777777"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Response rates to questionnaires and surveys. </w:t>
            </w:r>
          </w:p>
          <w:p w14:paraId="7512D1FF" w14:textId="6C00984B" w:rsidR="00431491"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Number of families engaging with interventions. </w:t>
            </w:r>
          </w:p>
          <w:p w14:paraId="004B9D87" w14:textId="77777777" w:rsidR="00041D13" w:rsidRPr="00041D13" w:rsidRDefault="00041D13" w:rsidP="006D0428">
            <w:pPr>
              <w:pStyle w:val="western"/>
              <w:spacing w:before="120" w:beforeAutospacing="0"/>
              <w:ind w:right="57"/>
              <w:rPr>
                <w:rFonts w:asciiTheme="minorHAnsi" w:hAnsiTheme="minorHAnsi" w:cstheme="minorHAnsi"/>
                <w:b/>
                <w:bCs/>
                <w:iCs/>
                <w:sz w:val="20"/>
                <w:szCs w:val="20"/>
              </w:rPr>
            </w:pPr>
            <w:r w:rsidRPr="00041D13">
              <w:rPr>
                <w:rFonts w:asciiTheme="minorHAnsi" w:hAnsiTheme="minorHAnsi" w:cstheme="minorHAnsi"/>
                <w:b/>
                <w:bCs/>
                <w:iCs/>
                <w:sz w:val="20"/>
                <w:szCs w:val="20"/>
              </w:rPr>
              <w:t>Learner Voice</w:t>
            </w:r>
          </w:p>
          <w:p w14:paraId="6FE6F69E" w14:textId="75C6CFCD" w:rsidR="00041D13" w:rsidRPr="00041D13" w:rsidRDefault="00431491">
            <w:pPr>
              <w:pStyle w:val="western"/>
              <w:numPr>
                <w:ilvl w:val="0"/>
                <w:numId w:val="11"/>
              </w:numPr>
              <w:tabs>
                <w:tab w:val="clear" w:pos="720"/>
              </w:tabs>
              <w:spacing w:before="0" w:beforeAutospacing="0"/>
              <w:ind w:left="176" w:right="57" w:hanging="142"/>
              <w:rPr>
                <w:rFonts w:asciiTheme="minorHAnsi" w:hAnsiTheme="minorHAnsi" w:cstheme="minorHAnsi"/>
                <w:iCs/>
                <w:sz w:val="20"/>
                <w:szCs w:val="20"/>
              </w:rPr>
            </w:pPr>
            <w:r>
              <w:rPr>
                <w:rFonts w:asciiTheme="minorHAnsi" w:hAnsiTheme="minorHAnsi" w:cstheme="minorHAnsi"/>
                <w:iCs/>
                <w:sz w:val="20"/>
                <w:szCs w:val="20"/>
              </w:rPr>
              <w:t>Wellbeing Questionnaire information</w:t>
            </w:r>
            <w:r w:rsidR="00041D13" w:rsidRPr="00041D13">
              <w:rPr>
                <w:rFonts w:asciiTheme="minorHAnsi" w:hAnsiTheme="minorHAnsi" w:cstheme="minorHAnsi"/>
                <w:iCs/>
                <w:sz w:val="20"/>
                <w:szCs w:val="20"/>
              </w:rPr>
              <w:t xml:space="preserve">. </w:t>
            </w:r>
          </w:p>
          <w:p w14:paraId="0A8FFC8C" w14:textId="2A21B4DD" w:rsidR="00041D13" w:rsidRPr="00041D13" w:rsidRDefault="00431491">
            <w:pPr>
              <w:pStyle w:val="western"/>
              <w:numPr>
                <w:ilvl w:val="0"/>
                <w:numId w:val="11"/>
              </w:numPr>
              <w:tabs>
                <w:tab w:val="clear" w:pos="720"/>
              </w:tabs>
              <w:spacing w:before="0"/>
              <w:ind w:left="175" w:right="57" w:hanging="142"/>
              <w:rPr>
                <w:rFonts w:asciiTheme="minorHAnsi" w:hAnsiTheme="minorHAnsi" w:cstheme="minorHAnsi"/>
                <w:iCs/>
                <w:sz w:val="20"/>
                <w:szCs w:val="20"/>
              </w:rPr>
            </w:pPr>
            <w:r>
              <w:rPr>
                <w:rFonts w:asciiTheme="minorHAnsi" w:hAnsiTheme="minorHAnsi" w:cstheme="minorHAnsi"/>
                <w:iCs/>
                <w:sz w:val="20"/>
                <w:szCs w:val="20"/>
              </w:rPr>
              <w:t>Discussions</w:t>
            </w:r>
            <w:r w:rsidR="00041D13" w:rsidRPr="00041D13">
              <w:rPr>
                <w:rFonts w:asciiTheme="minorHAnsi" w:hAnsiTheme="minorHAnsi" w:cstheme="minorHAnsi"/>
                <w:iCs/>
                <w:sz w:val="20"/>
                <w:szCs w:val="20"/>
              </w:rPr>
              <w:t xml:space="preserve"> with targeted </w:t>
            </w:r>
            <w:r>
              <w:rPr>
                <w:rFonts w:asciiTheme="minorHAnsi" w:hAnsiTheme="minorHAnsi" w:cstheme="minorHAnsi"/>
                <w:iCs/>
                <w:sz w:val="20"/>
                <w:szCs w:val="20"/>
              </w:rPr>
              <w:t>pupil</w:t>
            </w:r>
            <w:r w:rsidR="00041D13" w:rsidRPr="00041D13">
              <w:rPr>
                <w:rFonts w:asciiTheme="minorHAnsi" w:hAnsiTheme="minorHAnsi" w:cstheme="minorHAnsi"/>
                <w:iCs/>
                <w:sz w:val="20"/>
                <w:szCs w:val="20"/>
              </w:rPr>
              <w:t xml:space="preserve">s. </w:t>
            </w:r>
          </w:p>
          <w:p w14:paraId="10431DF0" w14:textId="77777777"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Feedback on sense of belonging and connectedness to school. </w:t>
            </w:r>
          </w:p>
          <w:p w14:paraId="29CBCB30" w14:textId="77777777" w:rsidR="00041D13" w:rsidRPr="00041D13" w:rsidRDefault="00041D13" w:rsidP="00041D13">
            <w:pPr>
              <w:pStyle w:val="western"/>
              <w:spacing w:before="0"/>
              <w:ind w:right="57"/>
              <w:rPr>
                <w:rFonts w:asciiTheme="minorHAnsi" w:hAnsiTheme="minorHAnsi" w:cstheme="minorHAnsi"/>
                <w:b/>
                <w:bCs/>
                <w:iCs/>
                <w:sz w:val="20"/>
                <w:szCs w:val="20"/>
              </w:rPr>
            </w:pPr>
            <w:r w:rsidRPr="00041D13">
              <w:rPr>
                <w:rFonts w:asciiTheme="minorHAnsi" w:hAnsiTheme="minorHAnsi" w:cstheme="minorHAnsi"/>
                <w:b/>
                <w:bCs/>
                <w:iCs/>
                <w:sz w:val="20"/>
                <w:szCs w:val="20"/>
              </w:rPr>
              <w:t>Parent/Carer Voice</w:t>
            </w:r>
          </w:p>
          <w:p w14:paraId="0A3EC962" w14:textId="77777777" w:rsidR="00041D13" w:rsidRPr="00041D13" w:rsidRDefault="00041D13">
            <w:pPr>
              <w:pStyle w:val="western"/>
              <w:numPr>
                <w:ilvl w:val="0"/>
                <w:numId w:val="11"/>
              </w:numPr>
              <w:tabs>
                <w:tab w:val="clear" w:pos="720"/>
              </w:tabs>
              <w:spacing w:before="0" w:beforeAutospacing="0"/>
              <w:ind w:left="176"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Parent surveys regarding understanding of attendance expectations. </w:t>
            </w:r>
          </w:p>
          <w:p w14:paraId="25C05905" w14:textId="64D1EBA4"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Feedback </w:t>
            </w:r>
            <w:r w:rsidR="00431491">
              <w:rPr>
                <w:rFonts w:asciiTheme="minorHAnsi" w:hAnsiTheme="minorHAnsi" w:cstheme="minorHAnsi"/>
                <w:iCs/>
                <w:sz w:val="20"/>
                <w:szCs w:val="20"/>
              </w:rPr>
              <w:t>following interventions.</w:t>
            </w:r>
          </w:p>
          <w:p w14:paraId="7C5FE48D" w14:textId="586FBEB2"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E</w:t>
            </w:r>
            <w:r w:rsidR="00431491">
              <w:rPr>
                <w:rFonts w:asciiTheme="minorHAnsi" w:hAnsiTheme="minorHAnsi" w:cstheme="minorHAnsi"/>
                <w:iCs/>
                <w:sz w:val="20"/>
                <w:szCs w:val="20"/>
              </w:rPr>
              <w:t>nd of year e</w:t>
            </w:r>
            <w:r w:rsidRPr="00041D13">
              <w:rPr>
                <w:rFonts w:asciiTheme="minorHAnsi" w:hAnsiTheme="minorHAnsi" w:cstheme="minorHAnsi"/>
                <w:iCs/>
                <w:sz w:val="20"/>
                <w:szCs w:val="20"/>
              </w:rPr>
              <w:t xml:space="preserve">valuations </w:t>
            </w:r>
            <w:r w:rsidR="00431491">
              <w:rPr>
                <w:rFonts w:asciiTheme="minorHAnsi" w:hAnsiTheme="minorHAnsi" w:cstheme="minorHAnsi"/>
                <w:iCs/>
                <w:sz w:val="20"/>
                <w:szCs w:val="20"/>
              </w:rPr>
              <w:t>from families that received support.</w:t>
            </w:r>
          </w:p>
          <w:p w14:paraId="05CFEB3D" w14:textId="77777777" w:rsidR="00041D13" w:rsidRPr="00041D13" w:rsidRDefault="00041D13" w:rsidP="00041D13">
            <w:pPr>
              <w:pStyle w:val="western"/>
              <w:spacing w:before="0"/>
              <w:ind w:right="57"/>
              <w:rPr>
                <w:rFonts w:asciiTheme="minorHAnsi" w:hAnsiTheme="minorHAnsi" w:cstheme="minorHAnsi"/>
                <w:b/>
                <w:bCs/>
                <w:iCs/>
                <w:sz w:val="20"/>
                <w:szCs w:val="20"/>
              </w:rPr>
            </w:pPr>
            <w:r w:rsidRPr="00041D13">
              <w:rPr>
                <w:rFonts w:asciiTheme="minorHAnsi" w:hAnsiTheme="minorHAnsi" w:cstheme="minorHAnsi"/>
                <w:b/>
                <w:bCs/>
                <w:iCs/>
                <w:sz w:val="20"/>
                <w:szCs w:val="20"/>
              </w:rPr>
              <w:t>Staff Voice</w:t>
            </w:r>
          </w:p>
          <w:p w14:paraId="148039F0" w14:textId="77777777" w:rsidR="00041D13" w:rsidRPr="00041D13" w:rsidRDefault="00041D13">
            <w:pPr>
              <w:pStyle w:val="western"/>
              <w:numPr>
                <w:ilvl w:val="0"/>
                <w:numId w:val="11"/>
              </w:numPr>
              <w:tabs>
                <w:tab w:val="clear" w:pos="720"/>
              </w:tabs>
              <w:spacing w:before="0" w:beforeAutospacing="0"/>
              <w:ind w:left="176"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Staff surveys on confidence in attendance procedures. </w:t>
            </w:r>
          </w:p>
          <w:p w14:paraId="163B5733" w14:textId="10E2B308"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Feedback from </w:t>
            </w:r>
            <w:r w:rsidR="00431491">
              <w:rPr>
                <w:rFonts w:asciiTheme="minorHAnsi" w:hAnsiTheme="minorHAnsi" w:cstheme="minorHAnsi"/>
                <w:iCs/>
                <w:sz w:val="20"/>
                <w:szCs w:val="20"/>
              </w:rPr>
              <w:t>GIRFEC/</w:t>
            </w:r>
            <w:r w:rsidRPr="00041D13">
              <w:rPr>
                <w:rFonts w:asciiTheme="minorHAnsi" w:hAnsiTheme="minorHAnsi" w:cstheme="minorHAnsi"/>
                <w:iCs/>
                <w:sz w:val="20"/>
                <w:szCs w:val="20"/>
              </w:rPr>
              <w:t xml:space="preserve">staged intervention meetings. </w:t>
            </w:r>
          </w:p>
          <w:p w14:paraId="7D8CFD0A" w14:textId="77777777" w:rsidR="00041D13" w:rsidRPr="00041D13" w:rsidRDefault="00041D13">
            <w:pPr>
              <w:pStyle w:val="western"/>
              <w:numPr>
                <w:ilvl w:val="0"/>
                <w:numId w:val="11"/>
              </w:numPr>
              <w:tabs>
                <w:tab w:val="clear" w:pos="720"/>
              </w:tabs>
              <w:spacing w:before="0"/>
              <w:ind w:left="175" w:right="57" w:hanging="142"/>
              <w:rPr>
                <w:rFonts w:asciiTheme="minorHAnsi" w:hAnsiTheme="minorHAnsi" w:cstheme="minorHAnsi"/>
                <w:iCs/>
                <w:sz w:val="20"/>
                <w:szCs w:val="20"/>
              </w:rPr>
            </w:pPr>
            <w:r w:rsidRPr="00041D13">
              <w:rPr>
                <w:rFonts w:asciiTheme="minorHAnsi" w:hAnsiTheme="minorHAnsi" w:cstheme="minorHAnsi"/>
                <w:iCs/>
                <w:sz w:val="20"/>
                <w:szCs w:val="20"/>
              </w:rPr>
              <w:t xml:space="preserve">Professional dialogue regarding effectiveness of interventions. </w:t>
            </w:r>
          </w:p>
          <w:p w14:paraId="03FED91F" w14:textId="77777777" w:rsidR="00D916AF" w:rsidRDefault="00D916AF" w:rsidP="006D0428">
            <w:pPr>
              <w:pStyle w:val="western"/>
              <w:spacing w:before="0" w:beforeAutospacing="0"/>
              <w:ind w:left="176" w:right="57"/>
              <w:rPr>
                <w:rFonts w:asciiTheme="minorHAnsi" w:hAnsiTheme="minorHAnsi" w:cstheme="minorHAnsi"/>
                <w:iCs/>
                <w:sz w:val="20"/>
                <w:szCs w:val="20"/>
              </w:rPr>
            </w:pPr>
          </w:p>
          <w:p w14:paraId="15122864" w14:textId="13D5F6FE" w:rsidR="006D0428" w:rsidRPr="00EC1D44" w:rsidRDefault="006D0428" w:rsidP="006D0428">
            <w:pPr>
              <w:pStyle w:val="western"/>
              <w:spacing w:before="0" w:beforeAutospacing="0"/>
              <w:ind w:left="176" w:right="57"/>
              <w:rPr>
                <w:rFonts w:asciiTheme="minorHAnsi" w:hAnsiTheme="minorHAnsi" w:cstheme="minorHAnsi"/>
                <w:iCs/>
                <w:sz w:val="20"/>
                <w:szCs w:val="20"/>
              </w:rPr>
            </w:pPr>
          </w:p>
        </w:tc>
        <w:tc>
          <w:tcPr>
            <w:tcW w:w="4252" w:type="dxa"/>
            <w:tcBorders>
              <w:top w:val="single" w:sz="4" w:space="0" w:color="auto"/>
              <w:left w:val="single" w:sz="4" w:space="0" w:color="auto"/>
              <w:bottom w:val="single" w:sz="4" w:space="0" w:color="auto"/>
              <w:right w:val="single" w:sz="4" w:space="0" w:color="auto"/>
            </w:tcBorders>
          </w:tcPr>
          <w:p w14:paraId="45DC86DB" w14:textId="77777777" w:rsidR="006D0428" w:rsidRDefault="006D0428" w:rsidP="006D0428">
            <w:pPr>
              <w:pStyle w:val="western"/>
              <w:spacing w:before="0" w:beforeAutospacing="0"/>
              <w:ind w:right="57"/>
              <w:rPr>
                <w:rFonts w:ascii="Calibri" w:hAnsi="Calibri" w:cs="Calibri"/>
                <w:i/>
                <w:color w:val="FF0000"/>
              </w:rPr>
            </w:pPr>
          </w:p>
          <w:p w14:paraId="7FA0EAC2" w14:textId="77777777" w:rsidR="006D0428" w:rsidRPr="006D0428" w:rsidRDefault="006D0428" w:rsidP="006D0428">
            <w:pPr>
              <w:pStyle w:val="western"/>
              <w:spacing w:before="0" w:beforeAutospacing="0"/>
              <w:ind w:right="57"/>
              <w:rPr>
                <w:rFonts w:asciiTheme="minorHAnsi" w:hAnsiTheme="minorHAnsi" w:cstheme="minorHAnsi"/>
                <w:b/>
                <w:bCs/>
                <w:iCs/>
                <w:sz w:val="20"/>
                <w:szCs w:val="20"/>
              </w:rPr>
            </w:pPr>
            <w:r w:rsidRPr="006D0428">
              <w:rPr>
                <w:rFonts w:asciiTheme="minorHAnsi" w:hAnsiTheme="minorHAnsi" w:cstheme="minorHAnsi"/>
                <w:b/>
                <w:bCs/>
                <w:iCs/>
                <w:sz w:val="20"/>
                <w:szCs w:val="20"/>
              </w:rPr>
              <w:t>Promoting Positive Attendance</w:t>
            </w:r>
          </w:p>
          <w:p w14:paraId="5B5B1B92"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Develop and communicate a clear Attendance Policy and Attendance Strategy. </w:t>
            </w:r>
          </w:p>
          <w:p w14:paraId="513D9D0F"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Deliver class-based learning on the importance of attendance, punctuality and engagement. </w:t>
            </w:r>
          </w:p>
          <w:p w14:paraId="43BF2D4E" w14:textId="785A3592"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Promote positive attendance through assemblies, newsletters and </w:t>
            </w:r>
            <w:r>
              <w:rPr>
                <w:rFonts w:asciiTheme="minorHAnsi" w:hAnsiTheme="minorHAnsi" w:cstheme="minorHAnsi"/>
                <w:iCs/>
                <w:sz w:val="20"/>
                <w:szCs w:val="20"/>
              </w:rPr>
              <w:t>Class Dojo</w:t>
            </w:r>
            <w:r w:rsidRPr="006D0428">
              <w:rPr>
                <w:rFonts w:asciiTheme="minorHAnsi" w:hAnsiTheme="minorHAnsi" w:cstheme="minorHAnsi"/>
                <w:iCs/>
                <w:sz w:val="20"/>
                <w:szCs w:val="20"/>
              </w:rPr>
              <w:t xml:space="preserve">. </w:t>
            </w:r>
          </w:p>
          <w:p w14:paraId="7CDBE8E6"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Share attendance expectations and guidance with families at key points throughout the year. </w:t>
            </w:r>
          </w:p>
          <w:p w14:paraId="1B82C4DB" w14:textId="7544A764" w:rsid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Ensure a welcoming, inclusive and nurturing school environment where learners feel safe and valued.</w:t>
            </w:r>
          </w:p>
          <w:p w14:paraId="2D395A5B" w14:textId="77777777" w:rsidR="006D0428" w:rsidRPr="006D0428" w:rsidRDefault="006D0428" w:rsidP="00023584">
            <w:pPr>
              <w:pStyle w:val="western"/>
              <w:spacing w:before="0" w:beforeAutospacing="0"/>
              <w:ind w:right="57"/>
              <w:rPr>
                <w:rFonts w:asciiTheme="minorHAnsi" w:hAnsiTheme="minorHAnsi" w:cstheme="minorHAnsi"/>
                <w:iCs/>
                <w:sz w:val="20"/>
                <w:szCs w:val="20"/>
              </w:rPr>
            </w:pPr>
          </w:p>
          <w:p w14:paraId="02C6BE6F" w14:textId="77777777" w:rsidR="006D0428" w:rsidRPr="006D0428" w:rsidRDefault="006D0428" w:rsidP="006D0428">
            <w:pPr>
              <w:pStyle w:val="western"/>
              <w:spacing w:before="0" w:beforeAutospacing="0"/>
              <w:ind w:right="57"/>
              <w:rPr>
                <w:rFonts w:asciiTheme="minorHAnsi" w:hAnsiTheme="minorHAnsi" w:cstheme="minorHAnsi"/>
                <w:b/>
                <w:bCs/>
                <w:iCs/>
                <w:sz w:val="20"/>
                <w:szCs w:val="20"/>
              </w:rPr>
            </w:pPr>
            <w:r w:rsidRPr="006D0428">
              <w:rPr>
                <w:rFonts w:asciiTheme="minorHAnsi" w:hAnsiTheme="minorHAnsi" w:cstheme="minorHAnsi"/>
                <w:b/>
                <w:bCs/>
                <w:iCs/>
                <w:sz w:val="20"/>
                <w:szCs w:val="20"/>
              </w:rPr>
              <w:t>Monitoring and Tracking</w:t>
            </w:r>
          </w:p>
          <w:p w14:paraId="1D8456A2"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Monthly attendance analysis by the Senior Leadership Team. </w:t>
            </w:r>
          </w:p>
          <w:p w14:paraId="4DF6D238"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Attendance tracking by stage, class and identified groups. </w:t>
            </w:r>
          </w:p>
          <w:p w14:paraId="78FC4211" w14:textId="01810920"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Regular attendance discussions at staff meetings</w:t>
            </w:r>
            <w:r>
              <w:rPr>
                <w:rFonts w:asciiTheme="minorHAnsi" w:hAnsiTheme="minorHAnsi" w:cstheme="minorHAnsi"/>
                <w:iCs/>
                <w:sz w:val="20"/>
                <w:szCs w:val="20"/>
              </w:rPr>
              <w:t xml:space="preserve"> and at termly GIRFEC meetings with class teachers.</w:t>
            </w:r>
          </w:p>
          <w:p w14:paraId="375308FC"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Early identification of attendance concerns through robust data monitoring.</w:t>
            </w:r>
          </w:p>
          <w:p w14:paraId="38F38C4E" w14:textId="77777777" w:rsidR="006D0428" w:rsidRDefault="006D0428" w:rsidP="006D0428">
            <w:pPr>
              <w:pStyle w:val="western"/>
              <w:spacing w:before="0" w:beforeAutospacing="0"/>
              <w:ind w:right="57"/>
              <w:rPr>
                <w:rFonts w:asciiTheme="minorHAnsi" w:hAnsiTheme="minorHAnsi" w:cstheme="minorHAnsi"/>
                <w:iCs/>
                <w:sz w:val="20"/>
                <w:szCs w:val="20"/>
              </w:rPr>
            </w:pPr>
          </w:p>
          <w:p w14:paraId="1F4DC779" w14:textId="77777777" w:rsidR="006D0428" w:rsidRPr="006D0428" w:rsidRDefault="006D0428" w:rsidP="006D0428">
            <w:pPr>
              <w:pStyle w:val="western"/>
              <w:spacing w:before="0" w:beforeAutospacing="0"/>
              <w:ind w:right="57"/>
              <w:rPr>
                <w:rFonts w:asciiTheme="minorHAnsi" w:hAnsiTheme="minorHAnsi" w:cstheme="minorHAnsi"/>
                <w:b/>
                <w:bCs/>
                <w:iCs/>
                <w:sz w:val="20"/>
                <w:szCs w:val="20"/>
              </w:rPr>
            </w:pPr>
            <w:r w:rsidRPr="006D0428">
              <w:rPr>
                <w:rFonts w:asciiTheme="minorHAnsi" w:hAnsiTheme="minorHAnsi" w:cstheme="minorHAnsi"/>
                <w:b/>
                <w:bCs/>
                <w:iCs/>
                <w:sz w:val="20"/>
                <w:szCs w:val="20"/>
              </w:rPr>
              <w:lastRenderedPageBreak/>
              <w:t>Family Engagement and Support</w:t>
            </w:r>
          </w:p>
          <w:p w14:paraId="05EA2A67" w14:textId="0487CB3F"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Employ a Key Worker to work directly with identified </w:t>
            </w:r>
            <w:r>
              <w:rPr>
                <w:rFonts w:asciiTheme="minorHAnsi" w:hAnsiTheme="minorHAnsi" w:cstheme="minorHAnsi"/>
                <w:iCs/>
                <w:sz w:val="20"/>
                <w:szCs w:val="20"/>
              </w:rPr>
              <w:t>pupil</w:t>
            </w:r>
            <w:r w:rsidRPr="006D0428">
              <w:rPr>
                <w:rFonts w:asciiTheme="minorHAnsi" w:hAnsiTheme="minorHAnsi" w:cstheme="minorHAnsi"/>
                <w:iCs/>
                <w:sz w:val="20"/>
                <w:szCs w:val="20"/>
              </w:rPr>
              <w:t xml:space="preserve">s and families experiencing attendance difficulties. </w:t>
            </w:r>
            <w:r w:rsidR="00DC182C" w:rsidRPr="00DC182C">
              <w:rPr>
                <w:rFonts w:asciiTheme="minorHAnsi" w:hAnsiTheme="minorHAnsi" w:cstheme="minorHAnsi"/>
                <w:iCs/>
                <w:sz w:val="20"/>
                <w:szCs w:val="20"/>
                <w:highlight w:val="yellow"/>
              </w:rPr>
              <w:t>PEF</w:t>
            </w:r>
          </w:p>
          <w:p w14:paraId="7CFFFA7B"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Develop individual attendance support plans. </w:t>
            </w:r>
          </w:p>
          <w:p w14:paraId="033940BD"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Undertake home visits where appropriate. </w:t>
            </w:r>
          </w:p>
          <w:p w14:paraId="46755678"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Provide practical support to address barriers to attendance. </w:t>
            </w:r>
          </w:p>
          <w:p w14:paraId="1E832233" w14:textId="08692428" w:rsid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Signpost families to community resources and support services</w:t>
            </w:r>
            <w:r>
              <w:rPr>
                <w:rFonts w:asciiTheme="minorHAnsi" w:hAnsiTheme="minorHAnsi" w:cstheme="minorHAnsi"/>
                <w:iCs/>
                <w:sz w:val="20"/>
                <w:szCs w:val="20"/>
              </w:rPr>
              <w:t>, such as the Family Wellbeing Service.</w:t>
            </w:r>
          </w:p>
          <w:p w14:paraId="1F77ABBC" w14:textId="77777777" w:rsidR="006D0428" w:rsidRPr="006D0428" w:rsidRDefault="006D0428" w:rsidP="006D0428">
            <w:pPr>
              <w:pStyle w:val="western"/>
              <w:spacing w:before="0" w:beforeAutospacing="0"/>
              <w:ind w:left="173" w:right="57"/>
              <w:rPr>
                <w:rFonts w:asciiTheme="minorHAnsi" w:hAnsiTheme="minorHAnsi" w:cstheme="minorHAnsi"/>
                <w:iCs/>
                <w:sz w:val="20"/>
                <w:szCs w:val="20"/>
              </w:rPr>
            </w:pPr>
          </w:p>
          <w:p w14:paraId="27C3B886" w14:textId="2E67E6EC" w:rsidR="006D0428" w:rsidRPr="006D0428" w:rsidRDefault="006E5980" w:rsidP="006D0428">
            <w:pPr>
              <w:pStyle w:val="western"/>
              <w:spacing w:before="0" w:beforeAutospacing="0"/>
              <w:ind w:right="57"/>
              <w:rPr>
                <w:rFonts w:asciiTheme="minorHAnsi" w:hAnsiTheme="minorHAnsi" w:cstheme="minorHAnsi"/>
                <w:b/>
                <w:bCs/>
                <w:iCs/>
                <w:sz w:val="20"/>
                <w:szCs w:val="20"/>
              </w:rPr>
            </w:pPr>
            <w:r>
              <w:rPr>
                <w:rFonts w:asciiTheme="minorHAnsi" w:hAnsiTheme="minorHAnsi" w:cstheme="minorHAnsi"/>
                <w:b/>
                <w:bCs/>
                <w:iCs/>
                <w:sz w:val="20"/>
                <w:szCs w:val="20"/>
              </w:rPr>
              <w:t>Pupil</w:t>
            </w:r>
            <w:r w:rsidR="006D0428" w:rsidRPr="006D0428">
              <w:rPr>
                <w:rFonts w:asciiTheme="minorHAnsi" w:hAnsiTheme="minorHAnsi" w:cstheme="minorHAnsi"/>
                <w:b/>
                <w:bCs/>
                <w:iCs/>
                <w:sz w:val="20"/>
                <w:szCs w:val="20"/>
              </w:rPr>
              <w:t xml:space="preserve"> Support</w:t>
            </w:r>
          </w:p>
          <w:p w14:paraId="1A8AB6C9" w14:textId="1C6C00E6"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Allocate a trusted adult for identified </w:t>
            </w:r>
            <w:r>
              <w:rPr>
                <w:rFonts w:asciiTheme="minorHAnsi" w:hAnsiTheme="minorHAnsi" w:cstheme="minorHAnsi"/>
                <w:iCs/>
                <w:sz w:val="20"/>
                <w:szCs w:val="20"/>
              </w:rPr>
              <w:t>pupil</w:t>
            </w:r>
            <w:r w:rsidRPr="006D0428">
              <w:rPr>
                <w:rFonts w:asciiTheme="minorHAnsi" w:hAnsiTheme="minorHAnsi" w:cstheme="minorHAnsi"/>
                <w:iCs/>
                <w:sz w:val="20"/>
                <w:szCs w:val="20"/>
              </w:rPr>
              <w:t xml:space="preserve">s. </w:t>
            </w:r>
          </w:p>
          <w:p w14:paraId="56930925"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Implement nurture-based interventions to support emotional wellbeing. </w:t>
            </w:r>
          </w:p>
          <w:p w14:paraId="61D2BF42" w14:textId="2A49C84E" w:rsidR="006D0428" w:rsidRPr="006D0428" w:rsidRDefault="006E5980">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Pr>
                <w:rFonts w:asciiTheme="minorHAnsi" w:hAnsiTheme="minorHAnsi" w:cstheme="minorHAnsi"/>
                <w:iCs/>
                <w:sz w:val="20"/>
                <w:szCs w:val="20"/>
              </w:rPr>
              <w:t>Class teachers will o</w:t>
            </w:r>
            <w:r w:rsidR="006D0428" w:rsidRPr="006D0428">
              <w:rPr>
                <w:rFonts w:asciiTheme="minorHAnsi" w:hAnsiTheme="minorHAnsi" w:cstheme="minorHAnsi"/>
                <w:iCs/>
                <w:sz w:val="20"/>
                <w:szCs w:val="20"/>
              </w:rPr>
              <w:t xml:space="preserve">ffer check-in/check-out systems at the start and end of the school day. </w:t>
            </w:r>
          </w:p>
          <w:p w14:paraId="6D00399D"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Provide anxiety-reduction and emotional regulation support. </w:t>
            </w:r>
          </w:p>
          <w:p w14:paraId="3CAF38CB"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Facilitate participation in lunchtime and after-school clubs to strengthen school connectedness. </w:t>
            </w:r>
          </w:p>
          <w:p w14:paraId="5C54FF54" w14:textId="77777777" w:rsidR="00554FF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Develop personalised attendance targets and monitoring systems. </w:t>
            </w:r>
            <w:r w:rsidR="00554FF8">
              <w:rPr>
                <w:rFonts w:asciiTheme="minorHAnsi" w:hAnsiTheme="minorHAnsi" w:cstheme="minorHAnsi"/>
                <w:iCs/>
                <w:sz w:val="20"/>
                <w:szCs w:val="20"/>
              </w:rPr>
              <w:t xml:space="preserve"> </w:t>
            </w:r>
          </w:p>
          <w:p w14:paraId="2D8B4104" w14:textId="41F6FE66" w:rsidR="006D0428" w:rsidRDefault="009E4F96">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554FF8">
              <w:rPr>
                <w:rFonts w:asciiTheme="minorHAnsi" w:hAnsiTheme="minorHAnsi" w:cstheme="minorHAnsi"/>
                <w:iCs/>
                <w:sz w:val="20"/>
                <w:szCs w:val="20"/>
              </w:rPr>
              <w:t xml:space="preserve">Create a space for children </w:t>
            </w:r>
            <w:r w:rsidR="00554FF8" w:rsidRPr="00554FF8">
              <w:rPr>
                <w:rFonts w:asciiTheme="minorHAnsi" w:hAnsiTheme="minorHAnsi" w:cstheme="minorHAnsi"/>
                <w:iCs/>
                <w:sz w:val="20"/>
                <w:szCs w:val="20"/>
              </w:rPr>
              <w:t>who would benefit from a</w:t>
            </w:r>
            <w:r w:rsidRPr="00554FF8">
              <w:rPr>
                <w:rFonts w:asciiTheme="minorHAnsi" w:hAnsiTheme="minorHAnsi" w:cstheme="minorHAnsi"/>
                <w:iCs/>
                <w:sz w:val="20"/>
                <w:szCs w:val="20"/>
              </w:rPr>
              <w:t xml:space="preserve"> soft start,</w:t>
            </w:r>
            <w:r w:rsidR="00023584">
              <w:rPr>
                <w:rFonts w:asciiTheme="minorHAnsi" w:hAnsiTheme="minorHAnsi" w:cstheme="minorHAnsi"/>
                <w:iCs/>
                <w:sz w:val="20"/>
                <w:szCs w:val="20"/>
              </w:rPr>
              <w:t xml:space="preserve"> </w:t>
            </w:r>
            <w:r w:rsidR="00554FF8">
              <w:rPr>
                <w:rFonts w:asciiTheme="minorHAnsi" w:hAnsiTheme="minorHAnsi" w:cstheme="minorHAnsi"/>
                <w:iCs/>
                <w:sz w:val="20"/>
                <w:szCs w:val="20"/>
              </w:rPr>
              <w:t xml:space="preserve">to </w:t>
            </w:r>
            <w:r w:rsidR="00554FF8" w:rsidRPr="00554FF8">
              <w:rPr>
                <w:rFonts w:asciiTheme="minorHAnsi" w:hAnsiTheme="minorHAnsi" w:cstheme="minorHAnsi"/>
                <w:iCs/>
                <w:sz w:val="20"/>
                <w:szCs w:val="20"/>
              </w:rPr>
              <w:t xml:space="preserve">promote wellbeing, support emotional regulation and </w:t>
            </w:r>
            <w:r w:rsidR="00023584">
              <w:rPr>
                <w:rFonts w:asciiTheme="minorHAnsi" w:hAnsiTheme="minorHAnsi" w:cstheme="minorHAnsi"/>
                <w:iCs/>
                <w:sz w:val="20"/>
                <w:szCs w:val="20"/>
              </w:rPr>
              <w:t>readiness to learn</w:t>
            </w:r>
            <w:r w:rsidR="00B01459">
              <w:rPr>
                <w:rFonts w:asciiTheme="minorHAnsi" w:hAnsiTheme="minorHAnsi" w:cstheme="minorHAnsi"/>
                <w:iCs/>
                <w:sz w:val="20"/>
                <w:szCs w:val="20"/>
              </w:rPr>
              <w:t>.</w:t>
            </w:r>
            <w:r w:rsidR="004B5FE7">
              <w:rPr>
                <w:rFonts w:asciiTheme="minorHAnsi" w:hAnsiTheme="minorHAnsi" w:cstheme="minorHAnsi"/>
                <w:iCs/>
                <w:sz w:val="20"/>
                <w:szCs w:val="20"/>
              </w:rPr>
              <w:t xml:space="preserve"> </w:t>
            </w:r>
            <w:r w:rsidR="004B5FE7" w:rsidRPr="004B5FE7">
              <w:rPr>
                <w:rFonts w:asciiTheme="minorHAnsi" w:hAnsiTheme="minorHAnsi" w:cstheme="minorHAnsi"/>
                <w:iCs/>
                <w:sz w:val="20"/>
                <w:szCs w:val="20"/>
                <w:highlight w:val="yellow"/>
              </w:rPr>
              <w:t>PEF</w:t>
            </w:r>
          </w:p>
          <w:p w14:paraId="3ECB641F" w14:textId="77777777" w:rsidR="00554FF8" w:rsidRPr="006D0428" w:rsidRDefault="00554FF8" w:rsidP="00554FF8">
            <w:pPr>
              <w:pStyle w:val="western"/>
              <w:spacing w:before="0" w:beforeAutospacing="0"/>
              <w:ind w:left="173" w:right="57"/>
              <w:rPr>
                <w:rFonts w:asciiTheme="minorHAnsi" w:hAnsiTheme="minorHAnsi" w:cstheme="minorHAnsi"/>
                <w:iCs/>
                <w:sz w:val="20"/>
                <w:szCs w:val="20"/>
              </w:rPr>
            </w:pPr>
          </w:p>
          <w:p w14:paraId="2CC2BAAC" w14:textId="77777777" w:rsidR="006D0428" w:rsidRPr="006D0428" w:rsidRDefault="006D0428" w:rsidP="006D0428">
            <w:pPr>
              <w:pStyle w:val="western"/>
              <w:spacing w:before="0" w:beforeAutospacing="0"/>
              <w:ind w:right="57"/>
              <w:rPr>
                <w:rFonts w:asciiTheme="minorHAnsi" w:hAnsiTheme="minorHAnsi" w:cstheme="minorHAnsi"/>
                <w:b/>
                <w:bCs/>
                <w:iCs/>
                <w:sz w:val="20"/>
                <w:szCs w:val="20"/>
              </w:rPr>
            </w:pPr>
            <w:r w:rsidRPr="006D0428">
              <w:rPr>
                <w:rFonts w:asciiTheme="minorHAnsi" w:hAnsiTheme="minorHAnsi" w:cstheme="minorHAnsi"/>
                <w:b/>
                <w:bCs/>
                <w:iCs/>
                <w:sz w:val="20"/>
                <w:szCs w:val="20"/>
              </w:rPr>
              <w:t>Communication Strategies</w:t>
            </w:r>
          </w:p>
          <w:p w14:paraId="4580115B"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Introduce regular attendance updates for families. </w:t>
            </w:r>
          </w:p>
          <w:p w14:paraId="5D26A4BA" w14:textId="5F94ECEA" w:rsidR="006D0428" w:rsidRPr="006D0428" w:rsidRDefault="006E5980">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Pr>
                <w:rFonts w:asciiTheme="minorHAnsi" w:hAnsiTheme="minorHAnsi" w:cstheme="minorHAnsi"/>
                <w:iCs/>
                <w:sz w:val="20"/>
                <w:szCs w:val="20"/>
              </w:rPr>
              <w:t>Send</w:t>
            </w:r>
            <w:r w:rsidR="006D0428" w:rsidRPr="006D0428">
              <w:rPr>
                <w:rFonts w:asciiTheme="minorHAnsi" w:hAnsiTheme="minorHAnsi" w:cstheme="minorHAnsi"/>
                <w:iCs/>
                <w:sz w:val="20"/>
                <w:szCs w:val="20"/>
              </w:rPr>
              <w:t xml:space="preserve"> attendance letters </w:t>
            </w:r>
            <w:r>
              <w:rPr>
                <w:rFonts w:asciiTheme="minorHAnsi" w:hAnsiTheme="minorHAnsi" w:cstheme="minorHAnsi"/>
                <w:iCs/>
                <w:sz w:val="20"/>
                <w:szCs w:val="20"/>
              </w:rPr>
              <w:t>monthly.</w:t>
            </w:r>
            <w:r w:rsidR="006D0428" w:rsidRPr="006D0428">
              <w:rPr>
                <w:rFonts w:asciiTheme="minorHAnsi" w:hAnsiTheme="minorHAnsi" w:cstheme="minorHAnsi"/>
                <w:iCs/>
                <w:sz w:val="20"/>
                <w:szCs w:val="20"/>
              </w:rPr>
              <w:t xml:space="preserve"> </w:t>
            </w:r>
          </w:p>
          <w:p w14:paraId="2E8A5727" w14:textId="77777777" w:rsidR="006D0428" w:rsidRPr="006D0428"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 xml:space="preserve">Establish supportive telephone calls and follow-up meetings where attendance concerns arise. </w:t>
            </w:r>
          </w:p>
          <w:p w14:paraId="578F1EE5" w14:textId="56B834B3" w:rsidR="006D0428" w:rsidRPr="00023584" w:rsidRDefault="006D0428">
            <w:pPr>
              <w:pStyle w:val="western"/>
              <w:numPr>
                <w:ilvl w:val="0"/>
                <w:numId w:val="12"/>
              </w:numPr>
              <w:tabs>
                <w:tab w:val="clear" w:pos="720"/>
              </w:tabs>
              <w:spacing w:before="0" w:beforeAutospacing="0"/>
              <w:ind w:left="173" w:right="57" w:hanging="173"/>
              <w:rPr>
                <w:rFonts w:asciiTheme="minorHAnsi" w:hAnsiTheme="minorHAnsi" w:cstheme="minorHAnsi"/>
                <w:iCs/>
                <w:sz w:val="20"/>
                <w:szCs w:val="20"/>
              </w:rPr>
            </w:pPr>
            <w:r w:rsidRPr="006D0428">
              <w:rPr>
                <w:rFonts w:asciiTheme="minorHAnsi" w:hAnsiTheme="minorHAnsi" w:cstheme="minorHAnsi"/>
                <w:iCs/>
                <w:sz w:val="20"/>
                <w:szCs w:val="20"/>
              </w:rPr>
              <w:t>Celebrate improvements in attendance</w:t>
            </w:r>
            <w:r w:rsidR="006E5980">
              <w:rPr>
                <w:rFonts w:asciiTheme="minorHAnsi" w:hAnsiTheme="minorHAnsi" w:cstheme="minorHAnsi"/>
                <w:iCs/>
                <w:sz w:val="20"/>
                <w:szCs w:val="20"/>
              </w:rPr>
              <w:t xml:space="preserve"> with families, through positive attendance letters.</w:t>
            </w:r>
          </w:p>
        </w:tc>
      </w:tr>
    </w:tbl>
    <w:p w14:paraId="72B4E4D3" w14:textId="77777777" w:rsidR="006D0428" w:rsidRDefault="006D0428"/>
    <w:p w14:paraId="1840B5B6" w14:textId="77777777" w:rsidR="006E5980" w:rsidRDefault="006E5980"/>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686"/>
        <w:gridCol w:w="3685"/>
        <w:gridCol w:w="3828"/>
        <w:gridCol w:w="4110"/>
      </w:tblGrid>
      <w:tr w:rsidR="00F74243" w:rsidRPr="001F3F2F" w14:paraId="409D77B9" w14:textId="77777777">
        <w:trPr>
          <w:trHeight w:hRule="exact" w:val="436"/>
        </w:trPr>
        <w:tc>
          <w:tcPr>
            <w:tcW w:w="15309" w:type="dxa"/>
            <w:gridSpan w:val="4"/>
            <w:tcBorders>
              <w:top w:val="single" w:sz="4" w:space="0" w:color="auto"/>
              <w:left w:val="single" w:sz="4" w:space="0" w:color="auto"/>
              <w:bottom w:val="single" w:sz="4" w:space="0" w:color="auto"/>
              <w:right w:val="single" w:sz="4" w:space="0" w:color="auto"/>
            </w:tcBorders>
            <w:vAlign w:val="center"/>
          </w:tcPr>
          <w:p w14:paraId="0C05410E" w14:textId="4940275B" w:rsidR="00F74243" w:rsidRPr="001F3F2F" w:rsidRDefault="00F74243">
            <w:pPr>
              <w:pStyle w:val="western"/>
              <w:spacing w:before="0" w:beforeAutospacing="0"/>
              <w:ind w:right="57"/>
              <w:rPr>
                <w:rFonts w:asciiTheme="minorHAnsi" w:hAnsiTheme="minorHAnsi" w:cstheme="minorHAnsi"/>
                <w:b/>
                <w:bCs/>
                <w:sz w:val="24"/>
                <w:szCs w:val="24"/>
              </w:rPr>
            </w:pPr>
            <w:r w:rsidRPr="001F3F2F">
              <w:rPr>
                <w:rFonts w:asciiTheme="minorHAnsi" w:hAnsiTheme="minorHAnsi" w:cstheme="minorHAnsi"/>
                <w:b/>
                <w:bCs/>
                <w:sz w:val="24"/>
                <w:szCs w:val="24"/>
              </w:rPr>
              <w:t xml:space="preserve">Improvement Priority </w:t>
            </w:r>
            <w:r>
              <w:rPr>
                <w:rFonts w:asciiTheme="minorHAnsi" w:hAnsiTheme="minorHAnsi" w:cstheme="minorHAnsi"/>
                <w:b/>
                <w:bCs/>
                <w:sz w:val="24"/>
                <w:szCs w:val="24"/>
              </w:rPr>
              <w:t>2</w:t>
            </w:r>
            <w:r w:rsidRPr="001F3F2F">
              <w:rPr>
                <w:rFonts w:asciiTheme="minorHAnsi" w:hAnsiTheme="minorHAnsi" w:cstheme="minorHAnsi"/>
                <w:b/>
                <w:bCs/>
                <w:sz w:val="24"/>
                <w:szCs w:val="24"/>
              </w:rPr>
              <w:t xml:space="preserve"> </w:t>
            </w:r>
            <w:r>
              <w:rPr>
                <w:rFonts w:asciiTheme="minorHAnsi" w:hAnsiTheme="minorHAnsi" w:cstheme="minorHAnsi"/>
                <w:b/>
                <w:bCs/>
                <w:sz w:val="24"/>
                <w:szCs w:val="24"/>
              </w:rPr>
              <w:t>–</w:t>
            </w:r>
            <w:r w:rsidRPr="001F3F2F">
              <w:rPr>
                <w:rFonts w:asciiTheme="minorHAnsi" w:hAnsiTheme="minorHAnsi" w:cstheme="minorHAnsi"/>
                <w:b/>
                <w:bCs/>
                <w:sz w:val="24"/>
                <w:szCs w:val="24"/>
              </w:rPr>
              <w:t xml:space="preserve"> </w:t>
            </w:r>
            <w:r w:rsidR="00AC128A">
              <w:rPr>
                <w:rFonts w:asciiTheme="minorHAnsi" w:hAnsiTheme="minorHAnsi" w:cstheme="minorHAnsi"/>
                <w:b/>
                <w:bCs/>
                <w:sz w:val="24"/>
                <w:szCs w:val="24"/>
              </w:rPr>
              <w:t>To r</w:t>
            </w:r>
            <w:r w:rsidR="00AC128A" w:rsidRPr="00AC128A">
              <w:rPr>
                <w:rFonts w:asciiTheme="minorHAnsi" w:hAnsiTheme="minorHAnsi" w:cstheme="minorHAnsi"/>
                <w:b/>
                <w:bCs/>
                <w:sz w:val="24"/>
                <w:szCs w:val="24"/>
              </w:rPr>
              <w:t>aise attainment in Literacy with a priority focus on writing</w:t>
            </w:r>
            <w:r w:rsidR="00E97BEF">
              <w:rPr>
                <w:rFonts w:asciiTheme="minorHAnsi" w:hAnsiTheme="minorHAnsi" w:cstheme="minorHAnsi"/>
                <w:b/>
                <w:bCs/>
                <w:sz w:val="24"/>
                <w:szCs w:val="24"/>
              </w:rPr>
              <w:t>.</w:t>
            </w:r>
            <w:r w:rsidR="00AC128A" w:rsidRPr="00AC128A">
              <w:rPr>
                <w:rFonts w:asciiTheme="minorHAnsi" w:hAnsiTheme="minorHAnsi" w:cstheme="minorHAnsi"/>
                <w:b/>
                <w:bCs/>
                <w:sz w:val="24"/>
                <w:szCs w:val="24"/>
              </w:rPr>
              <w:t> </w:t>
            </w:r>
          </w:p>
        </w:tc>
      </w:tr>
      <w:tr w:rsidR="00F74243" w:rsidRPr="001F3F2F" w14:paraId="2AA41EE4" w14:textId="77777777">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tcPr>
          <w:p w14:paraId="7406D28A" w14:textId="77777777" w:rsidR="00F74243" w:rsidRPr="00310423" w:rsidRDefault="00F74243">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r>
              <w:rPr>
                <w:iCs/>
                <w:color w:val="FF0000"/>
                <w:sz w:val="16"/>
                <w:szCs w:val="16"/>
              </w:rPr>
              <w:t>Highlight as appropriate</w:t>
            </w:r>
          </w:p>
          <w:p w14:paraId="44C7EC46" w14:textId="77777777" w:rsidR="00F74243" w:rsidRPr="00CC5E16" w:rsidRDefault="00F74243">
            <w:pPr>
              <w:ind w:left="-57"/>
              <w:jc w:val="both"/>
              <w:rPr>
                <w:rFonts w:asciiTheme="minorHAnsi" w:hAnsiTheme="minorHAnsi" w:cstheme="minorHAnsi"/>
                <w:color w:val="333333"/>
                <w:sz w:val="18"/>
                <w:szCs w:val="18"/>
                <w:highlight w:val="yellow"/>
                <w:shd w:val="clear" w:color="auto" w:fill="FFFFFF"/>
              </w:rPr>
            </w:pPr>
            <w:r w:rsidRPr="00CC5E16">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44C001E3" w14:textId="77777777" w:rsidR="00F74243" w:rsidRPr="00CC5E16" w:rsidRDefault="00F74243">
            <w:pPr>
              <w:ind w:left="-57"/>
              <w:jc w:val="both"/>
              <w:rPr>
                <w:rFonts w:asciiTheme="minorHAnsi" w:hAnsiTheme="minorHAnsi" w:cstheme="minorHAnsi"/>
                <w:color w:val="333333"/>
                <w:sz w:val="18"/>
                <w:szCs w:val="18"/>
                <w:highlight w:val="yellow"/>
                <w:shd w:val="clear" w:color="auto" w:fill="FFFFFF"/>
              </w:rPr>
            </w:pPr>
            <w:r w:rsidRPr="00CC5E16">
              <w:rPr>
                <w:rFonts w:asciiTheme="minorHAnsi" w:hAnsiTheme="minorHAnsi" w:cstheme="minorHAnsi"/>
                <w:color w:val="333333"/>
                <w:sz w:val="18"/>
                <w:szCs w:val="18"/>
                <w:highlight w:val="yellow"/>
                <w:shd w:val="clear" w:color="auto" w:fill="FFFFFF"/>
              </w:rPr>
              <w:t>Improvement in children and young people’s health and wellbeing</w:t>
            </w:r>
          </w:p>
          <w:p w14:paraId="15152DBF" w14:textId="77777777" w:rsidR="00F74243" w:rsidRPr="002C245C" w:rsidRDefault="00F74243">
            <w:pPr>
              <w:ind w:left="-57"/>
              <w:jc w:val="both"/>
              <w:rPr>
                <w:rFonts w:asciiTheme="minorHAnsi" w:hAnsiTheme="minorHAnsi" w:cstheme="minorHAnsi"/>
                <w:color w:val="333333"/>
                <w:sz w:val="18"/>
                <w:szCs w:val="18"/>
                <w:shd w:val="clear" w:color="auto" w:fill="FFFFFF"/>
              </w:rPr>
            </w:pPr>
            <w:r w:rsidRPr="00CC5E16">
              <w:rPr>
                <w:rFonts w:asciiTheme="minorHAnsi" w:hAnsiTheme="minorHAnsi" w:cstheme="minorHAnsi"/>
                <w:color w:val="333333"/>
                <w:sz w:val="18"/>
                <w:szCs w:val="18"/>
                <w:highlight w:val="yellow"/>
                <w:shd w:val="clear" w:color="auto" w:fill="FFFFFF"/>
              </w:rPr>
              <w:t>Closing the attainment gap between the most and least disadvantaged children and young people</w:t>
            </w:r>
          </w:p>
          <w:p w14:paraId="6888A86A" w14:textId="77777777" w:rsidR="00F74243" w:rsidRPr="002C245C" w:rsidRDefault="00F74243">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skills and sustained, positive school-leaver destinations for all young people</w:t>
            </w:r>
          </w:p>
          <w:p w14:paraId="5DB1D4E8" w14:textId="77777777" w:rsidR="00F74243" w:rsidRPr="002C245C" w:rsidRDefault="00F74243">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achievement, particularly in literacy and numeracy</w:t>
            </w:r>
          </w:p>
          <w:p w14:paraId="0A419F6D" w14:textId="77777777" w:rsidR="00F74243" w:rsidRPr="00D916AF" w:rsidRDefault="00F74243">
            <w:pPr>
              <w:pStyle w:val="Default"/>
              <w:ind w:left="173"/>
              <w:rPr>
                <w:rFonts w:asciiTheme="minorHAnsi" w:hAnsiTheme="minorHAnsi" w:cstheme="minorHAnsi"/>
                <w:iCs/>
                <w:sz w:val="18"/>
                <w:szCs w:val="18"/>
              </w:rPr>
            </w:pPr>
            <w:r>
              <w:rPr>
                <w:iCs/>
                <w:color w:val="FF0000"/>
                <w:sz w:val="16"/>
                <w:szCs w:val="16"/>
              </w:rPr>
              <w:t xml:space="preserve">                                                                                                                      </w:t>
            </w:r>
          </w:p>
          <w:p w14:paraId="128DD598" w14:textId="77777777" w:rsidR="00F74243" w:rsidRPr="00310423" w:rsidRDefault="00F74243">
            <w:pPr>
              <w:pStyle w:val="Default"/>
              <w:ind w:left="-108"/>
              <w:rPr>
                <w:rFonts w:asciiTheme="minorHAnsi" w:hAnsiTheme="minorHAnsi" w:cstheme="minorHAnsi"/>
                <w:b/>
                <w:bCs/>
              </w:rPr>
            </w:pPr>
          </w:p>
        </w:tc>
        <w:tc>
          <w:tcPr>
            <w:tcW w:w="7938" w:type="dxa"/>
            <w:gridSpan w:val="2"/>
            <w:tcBorders>
              <w:top w:val="single" w:sz="4" w:space="0" w:color="auto"/>
              <w:left w:val="single" w:sz="4" w:space="0" w:color="auto"/>
              <w:bottom w:val="single" w:sz="4" w:space="0" w:color="auto"/>
              <w:right w:val="single" w:sz="4" w:space="0" w:color="auto"/>
            </w:tcBorders>
          </w:tcPr>
          <w:p w14:paraId="6647D626" w14:textId="77777777" w:rsidR="00F74243" w:rsidRPr="00310423" w:rsidRDefault="00F74243">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Pr>
                <w:rFonts w:asciiTheme="minorHAnsi" w:hAnsiTheme="minorHAnsi" w:cstheme="minorHAnsi"/>
              </w:rPr>
              <w:t xml:space="preserve">                               </w:t>
            </w:r>
            <w:r>
              <w:rPr>
                <w:iCs/>
                <w:color w:val="FF0000"/>
                <w:sz w:val="16"/>
                <w:szCs w:val="16"/>
              </w:rPr>
              <w:t>Highlight as appropriate</w:t>
            </w:r>
          </w:p>
          <w:p w14:paraId="4FC71F31" w14:textId="77777777" w:rsidR="007F3FB7" w:rsidRDefault="007F3FB7" w:rsidP="007F3FB7">
            <w:pPr>
              <w:rPr>
                <w:rFonts w:asciiTheme="minorHAnsi" w:hAnsiTheme="minorHAnsi" w:cstheme="minorHAnsi"/>
                <w:sz w:val="18"/>
                <w:szCs w:val="18"/>
              </w:rPr>
            </w:pPr>
            <w:r>
              <w:rPr>
                <w:rFonts w:asciiTheme="minorHAnsi" w:hAnsiTheme="minorHAnsi" w:cstheme="minorHAnsi"/>
                <w:sz w:val="18"/>
                <w:szCs w:val="18"/>
              </w:rPr>
              <w:t>Develop knowledge, skills, values and attributes to support children and young people to thrive</w:t>
            </w:r>
          </w:p>
          <w:p w14:paraId="34E5D9B9" w14:textId="77777777" w:rsidR="00F74243" w:rsidRDefault="00F74243">
            <w:pPr>
              <w:rPr>
                <w:rFonts w:asciiTheme="minorHAnsi" w:hAnsiTheme="minorHAnsi" w:cstheme="minorHAnsi"/>
                <w:sz w:val="18"/>
                <w:szCs w:val="18"/>
              </w:rPr>
            </w:pPr>
            <w:r>
              <w:rPr>
                <w:rFonts w:asciiTheme="minorHAnsi" w:hAnsiTheme="minorHAnsi" w:cstheme="minorHAnsi"/>
                <w:sz w:val="18"/>
                <w:szCs w:val="18"/>
              </w:rPr>
              <w:t>Excellent partnerships in line with GIRFEC</w:t>
            </w:r>
          </w:p>
          <w:p w14:paraId="70DE6725" w14:textId="77777777" w:rsidR="00F74243" w:rsidRPr="00CC5E16" w:rsidRDefault="00F74243">
            <w:pPr>
              <w:rPr>
                <w:rFonts w:asciiTheme="minorHAnsi" w:hAnsiTheme="minorHAnsi" w:cstheme="minorHAnsi"/>
                <w:sz w:val="18"/>
                <w:szCs w:val="18"/>
                <w:highlight w:val="yellow"/>
              </w:rPr>
            </w:pPr>
            <w:r w:rsidRPr="00CC5E16">
              <w:rPr>
                <w:rFonts w:asciiTheme="minorHAnsi" w:hAnsiTheme="minorHAnsi" w:cstheme="minorHAnsi"/>
                <w:sz w:val="18"/>
                <w:szCs w:val="18"/>
                <w:highlight w:val="yellow"/>
              </w:rPr>
              <w:t xml:space="preserve">Inclusive and relevant curriculum and assessment </w:t>
            </w:r>
          </w:p>
          <w:p w14:paraId="1F27E796" w14:textId="77777777" w:rsidR="00F74243" w:rsidRDefault="00F74243">
            <w:pPr>
              <w:rPr>
                <w:rFonts w:asciiTheme="minorHAnsi" w:hAnsiTheme="minorHAnsi" w:cstheme="minorHAnsi"/>
                <w:sz w:val="18"/>
                <w:szCs w:val="18"/>
              </w:rPr>
            </w:pPr>
            <w:r w:rsidRPr="00CC5E16">
              <w:rPr>
                <w:rFonts w:asciiTheme="minorHAnsi" w:hAnsiTheme="minorHAnsi" w:cstheme="minorHAnsi"/>
                <w:sz w:val="18"/>
                <w:szCs w:val="18"/>
                <w:highlight w:val="yellow"/>
              </w:rPr>
              <w:t>High levels of achievement across the curriculum with action to close the poverty-related attainment gap</w:t>
            </w:r>
          </w:p>
          <w:p w14:paraId="58EC23C2" w14:textId="77777777" w:rsidR="00F74243" w:rsidRDefault="00F74243">
            <w:pPr>
              <w:rPr>
                <w:rFonts w:asciiTheme="minorHAnsi" w:hAnsiTheme="minorHAnsi" w:cstheme="minorHAnsi"/>
                <w:sz w:val="18"/>
                <w:szCs w:val="18"/>
              </w:rPr>
            </w:pPr>
            <w:r w:rsidRPr="00CC5E16">
              <w:rPr>
                <w:rFonts w:asciiTheme="minorHAnsi" w:hAnsiTheme="minorHAnsi" w:cstheme="minorHAnsi"/>
                <w:sz w:val="18"/>
                <w:szCs w:val="18"/>
                <w:highlight w:val="yellow"/>
              </w:rPr>
              <w:t>Highly skilled practitioners and leaders driving excellent learning, teaching and assessment</w:t>
            </w:r>
          </w:p>
          <w:p w14:paraId="7624A124" w14:textId="77777777" w:rsidR="00F74243" w:rsidRDefault="00F74243">
            <w:pPr>
              <w:rPr>
                <w:rFonts w:asciiTheme="minorHAnsi" w:hAnsiTheme="minorHAnsi" w:cstheme="minorHAnsi"/>
                <w:sz w:val="18"/>
                <w:szCs w:val="18"/>
              </w:rPr>
            </w:pPr>
            <w:r>
              <w:rPr>
                <w:rFonts w:asciiTheme="minorHAnsi" w:hAnsiTheme="minorHAnsi" w:cstheme="minorHAnsi"/>
                <w:sz w:val="18"/>
                <w:szCs w:val="18"/>
              </w:rPr>
              <w:t>Improving relationships behaviour and attendance with increased engagement in learning</w:t>
            </w:r>
          </w:p>
          <w:p w14:paraId="7646CFD8" w14:textId="77777777" w:rsidR="00F74243" w:rsidRPr="00DE3B06" w:rsidRDefault="00F74243">
            <w:pPr>
              <w:rPr>
                <w:rFonts w:asciiTheme="minorHAnsi" w:hAnsiTheme="minorHAnsi" w:cstheme="minorHAnsi"/>
                <w:sz w:val="18"/>
                <w:szCs w:val="18"/>
              </w:rPr>
            </w:pPr>
            <w:r>
              <w:rPr>
                <w:rFonts w:asciiTheme="minorHAnsi" w:hAnsiTheme="minorHAnsi" w:cstheme="minorHAnsi"/>
                <w:sz w:val="18"/>
                <w:szCs w:val="18"/>
              </w:rPr>
              <w:t xml:space="preserve">Engaging in digital technology supported by a highly skilled digital workforce &amp; tackling digital inequality                                 </w:t>
            </w:r>
            <w:r w:rsidRPr="00EF4048">
              <w:rPr>
                <w:rFonts w:asciiTheme="minorHAnsi" w:hAnsiTheme="minorHAnsi" w:cstheme="minorHAnsi"/>
                <w:iCs/>
                <w:color w:val="FF0000"/>
                <w:sz w:val="18"/>
                <w:szCs w:val="18"/>
              </w:rPr>
              <w:t>Highlight as appropriate</w:t>
            </w:r>
          </w:p>
          <w:p w14:paraId="15A095B8" w14:textId="77777777" w:rsidR="00F74243" w:rsidRPr="00310423" w:rsidRDefault="00F74243">
            <w:pPr>
              <w:pStyle w:val="western"/>
              <w:spacing w:before="0" w:beforeAutospacing="0"/>
              <w:ind w:right="57"/>
              <w:rPr>
                <w:rFonts w:asciiTheme="minorHAnsi" w:hAnsiTheme="minorHAnsi" w:cstheme="minorHAnsi"/>
                <w:b/>
                <w:bCs/>
              </w:rPr>
            </w:pPr>
          </w:p>
          <w:p w14:paraId="4C9C7E3F" w14:textId="77777777" w:rsidR="00F74243" w:rsidRPr="00310423" w:rsidRDefault="00F74243">
            <w:pPr>
              <w:pStyle w:val="western"/>
              <w:spacing w:before="0" w:beforeAutospacing="0"/>
              <w:ind w:right="57"/>
              <w:rPr>
                <w:rFonts w:asciiTheme="minorHAnsi" w:hAnsiTheme="minorHAnsi" w:cstheme="minorHAnsi"/>
                <w:b/>
                <w:bCs/>
                <w:i/>
                <w:iCs/>
                <w:color w:val="FF0000"/>
                <w:sz w:val="20"/>
                <w:szCs w:val="20"/>
              </w:rPr>
            </w:pPr>
          </w:p>
        </w:tc>
      </w:tr>
      <w:tr w:rsidR="00F74243" w:rsidRPr="001F3F2F" w14:paraId="7C5B8549" w14:textId="77777777" w:rsidTr="005E7DDA">
        <w:trPr>
          <w:trHeight w:hRule="exact" w:val="565"/>
        </w:trPr>
        <w:tc>
          <w:tcPr>
            <w:tcW w:w="36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41C8CC" w14:textId="77777777" w:rsidR="00F74243" w:rsidRDefault="00F74243">
            <w:pPr>
              <w:pStyle w:val="western"/>
              <w:spacing w:before="0" w:beforeAutospacing="0"/>
              <w:ind w:right="57"/>
              <w:jc w:val="center"/>
              <w:rPr>
                <w:rFonts w:asciiTheme="minorHAnsi" w:hAnsiTheme="minorHAnsi" w:cstheme="minorHAnsi"/>
                <w:b/>
                <w:bCs/>
              </w:rPr>
            </w:pPr>
          </w:p>
          <w:p w14:paraId="77C12E3F" w14:textId="77777777" w:rsidR="00F74243" w:rsidRPr="001F3F2F" w:rsidRDefault="00F74243">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491815B5" w14:textId="77777777" w:rsidR="00F74243" w:rsidRPr="001F3F2F" w:rsidRDefault="00F74243">
            <w:pPr>
              <w:pStyle w:val="western"/>
              <w:spacing w:before="0" w:beforeAutospacing="0"/>
              <w:ind w:right="57"/>
              <w:jc w:val="center"/>
              <w:rPr>
                <w:rFonts w:asciiTheme="minorHAnsi" w:hAnsiTheme="minorHAnsi" w:cstheme="minorHAnsi"/>
                <w:b/>
                <w:bCs/>
              </w:rPr>
            </w:pPr>
          </w:p>
        </w:tc>
        <w:tc>
          <w:tcPr>
            <w:tcW w:w="36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058D1B" w14:textId="77777777" w:rsidR="00F74243" w:rsidRDefault="00F74243">
            <w:pPr>
              <w:pStyle w:val="western"/>
              <w:spacing w:before="0" w:beforeAutospacing="0"/>
              <w:ind w:right="57"/>
              <w:jc w:val="center"/>
              <w:rPr>
                <w:rFonts w:asciiTheme="minorHAnsi" w:hAnsiTheme="minorHAnsi" w:cstheme="minorHAnsi"/>
                <w:b/>
                <w:bCs/>
              </w:rPr>
            </w:pPr>
          </w:p>
          <w:p w14:paraId="3C03222B" w14:textId="77777777" w:rsidR="00F74243" w:rsidRPr="001F3F2F" w:rsidRDefault="00F74243">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8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42B1E6" w14:textId="77777777" w:rsidR="00F74243" w:rsidRDefault="00F74243">
            <w:pPr>
              <w:pStyle w:val="western"/>
              <w:spacing w:before="0" w:beforeAutospacing="0"/>
              <w:ind w:right="57"/>
              <w:jc w:val="center"/>
              <w:rPr>
                <w:rFonts w:asciiTheme="minorHAnsi" w:hAnsiTheme="minorHAnsi" w:cstheme="minorHAnsi"/>
                <w:b/>
                <w:bCs/>
              </w:rPr>
            </w:pPr>
          </w:p>
          <w:p w14:paraId="1CAF9C13" w14:textId="77777777" w:rsidR="00F74243" w:rsidRPr="001F3F2F" w:rsidRDefault="00F74243">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1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033E60" w14:textId="77777777" w:rsidR="00F74243" w:rsidRDefault="00F74243">
            <w:pPr>
              <w:pStyle w:val="western"/>
              <w:spacing w:before="0" w:beforeAutospacing="0"/>
              <w:ind w:right="57"/>
              <w:jc w:val="center"/>
              <w:rPr>
                <w:rFonts w:asciiTheme="minorHAnsi" w:hAnsiTheme="minorHAnsi" w:cstheme="minorHAnsi"/>
                <w:b/>
                <w:bCs/>
              </w:rPr>
            </w:pPr>
          </w:p>
          <w:p w14:paraId="4F7CA890" w14:textId="77777777" w:rsidR="00F74243" w:rsidRPr="001F3F2F" w:rsidRDefault="00F74243">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Pr>
                <w:rFonts w:asciiTheme="minorHAnsi" w:hAnsiTheme="minorHAnsi" w:cstheme="minorHAnsi"/>
                <w:b/>
                <w:bCs/>
              </w:rPr>
              <w:t>s</w:t>
            </w:r>
          </w:p>
        </w:tc>
      </w:tr>
      <w:tr w:rsidR="00EE0768" w:rsidRPr="00EC1D44" w14:paraId="525DF5D9" w14:textId="77777777" w:rsidTr="005E7DDA">
        <w:trPr>
          <w:trHeight w:val="4531"/>
        </w:trPr>
        <w:tc>
          <w:tcPr>
            <w:tcW w:w="3686" w:type="dxa"/>
            <w:tcBorders>
              <w:top w:val="single" w:sz="4" w:space="0" w:color="auto"/>
              <w:left w:val="single" w:sz="4" w:space="0" w:color="auto"/>
              <w:bottom w:val="single" w:sz="4" w:space="0" w:color="auto"/>
              <w:right w:val="single" w:sz="4" w:space="0" w:color="auto"/>
            </w:tcBorders>
          </w:tcPr>
          <w:p w14:paraId="6D5472B1" w14:textId="2E5673AF" w:rsidR="00EE0768" w:rsidRPr="00840297" w:rsidRDefault="006D751A" w:rsidP="005E7DDA">
            <w:pPr>
              <w:pStyle w:val="western"/>
              <w:spacing w:before="240" w:beforeAutospacing="0"/>
              <w:ind w:right="57"/>
              <w:divId w:val="566377148"/>
              <w:rPr>
                <w:rFonts w:asciiTheme="minorHAnsi" w:hAnsiTheme="minorHAnsi" w:cstheme="minorHAnsi"/>
                <w:iCs/>
                <w:sz w:val="20"/>
                <w:szCs w:val="20"/>
              </w:rPr>
            </w:pPr>
            <w:r>
              <w:rPr>
                <w:rFonts w:asciiTheme="minorHAnsi" w:hAnsiTheme="minorHAnsi" w:cstheme="minorHAnsi"/>
                <w:iCs/>
                <w:sz w:val="20"/>
                <w:szCs w:val="20"/>
              </w:rPr>
              <w:t>Attainment</w:t>
            </w:r>
            <w:r w:rsidR="00EE0768" w:rsidRPr="00840297">
              <w:rPr>
                <w:rFonts w:asciiTheme="minorHAnsi" w:hAnsiTheme="minorHAnsi" w:cstheme="minorHAnsi"/>
                <w:iCs/>
                <w:sz w:val="20"/>
                <w:szCs w:val="20"/>
              </w:rPr>
              <w:t xml:space="preserve"> data demonstrates a</w:t>
            </w:r>
            <w:r w:rsidR="00254033">
              <w:rPr>
                <w:rFonts w:asciiTheme="minorHAnsi" w:hAnsiTheme="minorHAnsi" w:cstheme="minorHAnsi"/>
                <w:iCs/>
                <w:sz w:val="20"/>
                <w:szCs w:val="20"/>
              </w:rPr>
              <w:t>n ongoing</w:t>
            </w:r>
            <w:r>
              <w:rPr>
                <w:rFonts w:asciiTheme="minorHAnsi" w:hAnsiTheme="minorHAnsi" w:cstheme="minorHAnsi"/>
                <w:iCs/>
                <w:sz w:val="20"/>
                <w:szCs w:val="20"/>
              </w:rPr>
              <w:t xml:space="preserve"> </w:t>
            </w:r>
            <w:r w:rsidR="00EE0768" w:rsidRPr="00840297">
              <w:rPr>
                <w:rFonts w:asciiTheme="minorHAnsi" w:hAnsiTheme="minorHAnsi" w:cstheme="minorHAnsi"/>
                <w:iCs/>
                <w:sz w:val="20"/>
                <w:szCs w:val="20"/>
              </w:rPr>
              <w:t xml:space="preserve">need to raise attainment and </w:t>
            </w:r>
            <w:r w:rsidR="00840297" w:rsidRPr="00840297">
              <w:rPr>
                <w:rFonts w:asciiTheme="minorHAnsi" w:hAnsiTheme="minorHAnsi" w:cstheme="minorHAnsi"/>
                <w:iCs/>
                <w:sz w:val="20"/>
                <w:szCs w:val="20"/>
              </w:rPr>
              <w:t>narrow</w:t>
            </w:r>
            <w:r w:rsidR="00EE0768" w:rsidRPr="00840297">
              <w:rPr>
                <w:rFonts w:asciiTheme="minorHAnsi" w:hAnsiTheme="minorHAnsi" w:cstheme="minorHAnsi"/>
                <w:iCs/>
                <w:sz w:val="20"/>
                <w:szCs w:val="20"/>
              </w:rPr>
              <w:t xml:space="preserve"> the poverty-related attainment gap, specifically in relation </w:t>
            </w:r>
            <w:r w:rsidR="00254033">
              <w:rPr>
                <w:rFonts w:asciiTheme="minorHAnsi" w:hAnsiTheme="minorHAnsi" w:cstheme="minorHAnsi"/>
                <w:iCs/>
                <w:sz w:val="20"/>
                <w:szCs w:val="20"/>
              </w:rPr>
              <w:t>to</w:t>
            </w:r>
            <w:r w:rsidR="00EE0768" w:rsidRPr="00840297">
              <w:rPr>
                <w:rFonts w:asciiTheme="minorHAnsi" w:hAnsiTheme="minorHAnsi" w:cstheme="minorHAnsi"/>
                <w:iCs/>
                <w:sz w:val="20"/>
                <w:szCs w:val="20"/>
              </w:rPr>
              <w:t xml:space="preserve"> writing</w:t>
            </w:r>
            <w:r w:rsidR="00254033">
              <w:rPr>
                <w:rFonts w:asciiTheme="minorHAnsi" w:hAnsiTheme="minorHAnsi" w:cstheme="minorHAnsi"/>
                <w:iCs/>
                <w:sz w:val="20"/>
                <w:szCs w:val="20"/>
              </w:rPr>
              <w:t xml:space="preserve">.  </w:t>
            </w:r>
            <w:r w:rsidR="00254033" w:rsidRPr="00840297">
              <w:rPr>
                <w:rFonts w:asciiTheme="minorHAnsi" w:hAnsiTheme="minorHAnsi" w:cstheme="minorHAnsi"/>
                <w:iCs/>
                <w:sz w:val="20"/>
                <w:szCs w:val="20"/>
              </w:rPr>
              <w:t xml:space="preserve">Evaluation of the data collected within our whole school tracker has identified writing as a main area for improvement in Primary </w:t>
            </w:r>
            <w:r w:rsidR="001E48D4">
              <w:rPr>
                <w:rFonts w:asciiTheme="minorHAnsi" w:hAnsiTheme="minorHAnsi" w:cstheme="minorHAnsi"/>
                <w:iCs/>
                <w:sz w:val="20"/>
                <w:szCs w:val="20"/>
              </w:rPr>
              <w:t xml:space="preserve">3, </w:t>
            </w:r>
            <w:r w:rsidR="00254033" w:rsidRPr="00840297">
              <w:rPr>
                <w:rFonts w:asciiTheme="minorHAnsi" w:hAnsiTheme="minorHAnsi" w:cstheme="minorHAnsi"/>
                <w:iCs/>
                <w:sz w:val="20"/>
                <w:szCs w:val="20"/>
              </w:rPr>
              <w:t>4 and 5.</w:t>
            </w:r>
          </w:p>
          <w:p w14:paraId="36C5A523" w14:textId="77777777" w:rsidR="00840297" w:rsidRPr="00840297" w:rsidRDefault="00840297" w:rsidP="00840297">
            <w:pPr>
              <w:pStyle w:val="western"/>
              <w:spacing w:before="0" w:beforeAutospacing="0"/>
              <w:ind w:right="57"/>
              <w:divId w:val="566377148"/>
              <w:rPr>
                <w:rFonts w:asciiTheme="minorHAnsi" w:hAnsiTheme="minorHAnsi" w:cstheme="minorHAnsi"/>
                <w:iCs/>
                <w:sz w:val="20"/>
                <w:szCs w:val="20"/>
              </w:rPr>
            </w:pPr>
          </w:p>
          <w:p w14:paraId="5BC0D6F4" w14:textId="12777962" w:rsidR="00EE0768" w:rsidRPr="00840297" w:rsidRDefault="00EE0768" w:rsidP="00840297">
            <w:pPr>
              <w:pStyle w:val="western"/>
              <w:spacing w:before="0" w:beforeAutospacing="0"/>
              <w:ind w:right="57"/>
              <w:divId w:val="1738162924"/>
              <w:rPr>
                <w:rFonts w:asciiTheme="minorHAnsi" w:hAnsiTheme="minorHAnsi" w:cstheme="minorHAnsi"/>
                <w:iCs/>
                <w:sz w:val="20"/>
                <w:szCs w:val="20"/>
              </w:rPr>
            </w:pPr>
            <w:r w:rsidRPr="00840297">
              <w:rPr>
                <w:rFonts w:asciiTheme="minorHAnsi" w:hAnsiTheme="minorHAnsi" w:cstheme="minorHAnsi"/>
                <w:iCs/>
                <w:sz w:val="20"/>
                <w:szCs w:val="20"/>
              </w:rPr>
              <w:t xml:space="preserve">Professional dialogue and learner </w:t>
            </w:r>
            <w:r w:rsidR="00254033">
              <w:rPr>
                <w:rFonts w:asciiTheme="minorHAnsi" w:hAnsiTheme="minorHAnsi" w:cstheme="minorHAnsi"/>
                <w:iCs/>
                <w:sz w:val="20"/>
                <w:szCs w:val="20"/>
              </w:rPr>
              <w:t>conv</w:t>
            </w:r>
            <w:r w:rsidRPr="00840297">
              <w:rPr>
                <w:rFonts w:asciiTheme="minorHAnsi" w:hAnsiTheme="minorHAnsi" w:cstheme="minorHAnsi"/>
                <w:iCs/>
                <w:sz w:val="20"/>
                <w:szCs w:val="20"/>
              </w:rPr>
              <w:t>er</w:t>
            </w:r>
            <w:r w:rsidR="00254033">
              <w:rPr>
                <w:rFonts w:asciiTheme="minorHAnsi" w:hAnsiTheme="minorHAnsi" w:cstheme="minorHAnsi"/>
                <w:iCs/>
                <w:sz w:val="20"/>
                <w:szCs w:val="20"/>
              </w:rPr>
              <w:t>s</w:t>
            </w:r>
            <w:r w:rsidRPr="00840297">
              <w:rPr>
                <w:rFonts w:asciiTheme="minorHAnsi" w:hAnsiTheme="minorHAnsi" w:cstheme="minorHAnsi"/>
                <w:iCs/>
                <w:sz w:val="20"/>
                <w:szCs w:val="20"/>
              </w:rPr>
              <w:t>ations indicate a need to increase learner engagement and enjoyment in writing by using effective writing pedagogy and creat</w:t>
            </w:r>
            <w:r w:rsidR="006D751A">
              <w:rPr>
                <w:rFonts w:asciiTheme="minorHAnsi" w:hAnsiTheme="minorHAnsi" w:cstheme="minorHAnsi"/>
                <w:iCs/>
                <w:sz w:val="20"/>
                <w:szCs w:val="20"/>
              </w:rPr>
              <w:t>ing</w:t>
            </w:r>
            <w:r w:rsidRPr="00840297">
              <w:rPr>
                <w:rFonts w:asciiTheme="minorHAnsi" w:hAnsiTheme="minorHAnsi" w:cstheme="minorHAnsi"/>
                <w:iCs/>
                <w:sz w:val="20"/>
                <w:szCs w:val="20"/>
              </w:rPr>
              <w:t xml:space="preserve"> a culture of writing for pleasure.  This will ensure we maximise the clear links between pupil engagement and attainment in writing.  </w:t>
            </w:r>
          </w:p>
          <w:p w14:paraId="24675F3D" w14:textId="77777777" w:rsidR="00840297" w:rsidRPr="00840297" w:rsidRDefault="00840297" w:rsidP="00840297">
            <w:pPr>
              <w:pStyle w:val="western"/>
              <w:spacing w:before="0" w:beforeAutospacing="0"/>
              <w:ind w:right="57"/>
              <w:divId w:val="1738162924"/>
              <w:rPr>
                <w:rFonts w:asciiTheme="minorHAnsi" w:hAnsiTheme="minorHAnsi" w:cstheme="minorHAnsi"/>
                <w:iCs/>
                <w:sz w:val="20"/>
                <w:szCs w:val="20"/>
              </w:rPr>
            </w:pPr>
          </w:p>
          <w:p w14:paraId="3D48D69E" w14:textId="77777777" w:rsidR="00254033" w:rsidRDefault="00EE0768" w:rsidP="00254033">
            <w:pPr>
              <w:pStyle w:val="western"/>
              <w:spacing w:before="0" w:beforeAutospacing="0"/>
              <w:ind w:right="57"/>
              <w:divId w:val="93403771"/>
              <w:rPr>
                <w:rFonts w:asciiTheme="minorHAnsi" w:hAnsiTheme="minorHAnsi" w:cstheme="minorHAnsi"/>
                <w:iCs/>
                <w:sz w:val="20"/>
                <w:szCs w:val="20"/>
              </w:rPr>
            </w:pPr>
            <w:r w:rsidRPr="00840297">
              <w:rPr>
                <w:rFonts w:asciiTheme="minorHAnsi" w:hAnsiTheme="minorHAnsi" w:cstheme="minorHAnsi"/>
                <w:iCs/>
                <w:sz w:val="20"/>
                <w:szCs w:val="20"/>
              </w:rPr>
              <w:t>Significant work has been undertaken in relation to building a reading culture and effective reading pedagogy.  Greater links now need to be established between the teaching of reading and writing to create a coherent, progressive literacy curriculum.  </w:t>
            </w:r>
          </w:p>
          <w:p w14:paraId="1D9FC421" w14:textId="76BA2AE1" w:rsidR="00254033" w:rsidRPr="00254033" w:rsidRDefault="00254033" w:rsidP="00254033">
            <w:pPr>
              <w:pStyle w:val="western"/>
              <w:spacing w:before="0" w:beforeAutospacing="0"/>
              <w:ind w:right="57"/>
              <w:divId w:val="93403771"/>
              <w:rPr>
                <w:rFonts w:asciiTheme="minorHAnsi" w:hAnsiTheme="minorHAnsi" w:cstheme="minorHAnsi"/>
                <w:iCs/>
                <w:sz w:val="20"/>
                <w:szCs w:val="20"/>
              </w:rPr>
            </w:pPr>
            <w:r w:rsidRPr="00254033">
              <w:rPr>
                <w:rFonts w:asciiTheme="minorHAnsi" w:hAnsiTheme="minorHAnsi" w:cstheme="minorHAnsi"/>
                <w:iCs/>
                <w:sz w:val="20"/>
                <w:szCs w:val="20"/>
              </w:rPr>
              <w:lastRenderedPageBreak/>
              <w:t xml:space="preserve">Following introductory training in the Talk for Writing approach in session 22/23, a strong focus is required on implementation of the approach across the school to ensure a consistent approach to writing and </w:t>
            </w:r>
            <w:r>
              <w:rPr>
                <w:rFonts w:asciiTheme="minorHAnsi" w:hAnsiTheme="minorHAnsi" w:cstheme="minorHAnsi"/>
                <w:iCs/>
                <w:sz w:val="20"/>
                <w:szCs w:val="20"/>
              </w:rPr>
              <w:t xml:space="preserve">to </w:t>
            </w:r>
            <w:r w:rsidRPr="00254033">
              <w:rPr>
                <w:rFonts w:asciiTheme="minorHAnsi" w:hAnsiTheme="minorHAnsi" w:cstheme="minorHAnsi"/>
                <w:iCs/>
                <w:sz w:val="20"/>
                <w:szCs w:val="20"/>
              </w:rPr>
              <w:t>maximise the impact on pupil engagement and attainment.  </w:t>
            </w:r>
          </w:p>
          <w:p w14:paraId="40238039" w14:textId="3F2A4966" w:rsidR="00EE0768" w:rsidRPr="00C113F1" w:rsidRDefault="00EE0768" w:rsidP="00840297">
            <w:pPr>
              <w:pStyle w:val="western"/>
              <w:spacing w:before="0" w:beforeAutospacing="0"/>
              <w:ind w:right="57"/>
              <w:rPr>
                <w:rFonts w:asciiTheme="minorHAnsi" w:hAnsiTheme="minorHAnsi" w:cstheme="minorHAnsi"/>
                <w:bCs/>
                <w:sz w:val="20"/>
                <w:szCs w:val="20"/>
              </w:rPr>
            </w:pPr>
            <w:r>
              <w:rPr>
                <w:rStyle w:val="normaltextrun"/>
                <w:rFonts w:ascii="Calibri" w:hAnsi="Calibri" w:cs="Calibri"/>
                <w:color w:val="000000"/>
                <w:sz w:val="18"/>
                <w:szCs w:val="18"/>
              </w:rPr>
              <w:t> </w:t>
            </w:r>
            <w:r>
              <w:rPr>
                <w:rStyle w:val="eop"/>
                <w:rFonts w:ascii="Calibri" w:hAnsi="Calibri" w:cs="Calibri"/>
                <w:color w:val="000000"/>
                <w:sz w:val="18"/>
                <w:szCs w:val="18"/>
              </w:rPr>
              <w:t> </w:t>
            </w:r>
          </w:p>
        </w:tc>
        <w:tc>
          <w:tcPr>
            <w:tcW w:w="3685" w:type="dxa"/>
            <w:tcBorders>
              <w:top w:val="single" w:sz="4" w:space="0" w:color="auto"/>
              <w:left w:val="single" w:sz="4" w:space="0" w:color="auto"/>
              <w:bottom w:val="single" w:sz="4" w:space="0" w:color="auto"/>
              <w:right w:val="single" w:sz="4" w:space="0" w:color="auto"/>
            </w:tcBorders>
          </w:tcPr>
          <w:p w14:paraId="0F1CF9C4" w14:textId="32ECD0FC" w:rsidR="00996B9D" w:rsidRDefault="00EE0768" w:rsidP="00EA6FC9">
            <w:pPr>
              <w:pStyle w:val="western"/>
              <w:spacing w:before="240" w:beforeAutospacing="0"/>
              <w:ind w:right="57"/>
              <w:divId w:val="1018703706"/>
              <w:rPr>
                <w:rFonts w:asciiTheme="minorHAnsi" w:hAnsiTheme="minorHAnsi" w:cstheme="minorHAnsi"/>
                <w:iCs/>
                <w:sz w:val="20"/>
                <w:szCs w:val="20"/>
              </w:rPr>
            </w:pPr>
            <w:r w:rsidRPr="00150751">
              <w:rPr>
                <w:rFonts w:asciiTheme="minorHAnsi" w:hAnsiTheme="minorHAnsi" w:cstheme="minorHAnsi"/>
                <w:iCs/>
                <w:sz w:val="20"/>
                <w:szCs w:val="20"/>
              </w:rPr>
              <w:lastRenderedPageBreak/>
              <w:t xml:space="preserve">By </w:t>
            </w:r>
            <w:r w:rsidR="00CC5E16" w:rsidRPr="00150751">
              <w:rPr>
                <w:rFonts w:asciiTheme="minorHAnsi" w:hAnsiTheme="minorHAnsi" w:cstheme="minorHAnsi"/>
                <w:iCs/>
                <w:sz w:val="20"/>
                <w:szCs w:val="20"/>
              </w:rPr>
              <w:t xml:space="preserve">June 27, </w:t>
            </w:r>
            <w:r w:rsidRPr="00150751">
              <w:rPr>
                <w:rFonts w:asciiTheme="minorHAnsi" w:hAnsiTheme="minorHAnsi" w:cstheme="minorHAnsi"/>
                <w:iCs/>
                <w:sz w:val="20"/>
                <w:szCs w:val="20"/>
              </w:rPr>
              <w:t xml:space="preserve">there will be an increase in writing attainment for almost all children evidenced in </w:t>
            </w:r>
            <w:r w:rsidR="00150751">
              <w:rPr>
                <w:rFonts w:asciiTheme="minorHAnsi" w:hAnsiTheme="minorHAnsi" w:cstheme="minorHAnsi"/>
                <w:iCs/>
                <w:sz w:val="20"/>
                <w:szCs w:val="20"/>
              </w:rPr>
              <w:t>our whole school tracker.</w:t>
            </w:r>
            <w:r w:rsidR="00ED621E">
              <w:rPr>
                <w:rFonts w:asciiTheme="minorHAnsi" w:hAnsiTheme="minorHAnsi" w:cstheme="minorHAnsi"/>
                <w:iCs/>
                <w:sz w:val="20"/>
                <w:szCs w:val="20"/>
              </w:rPr>
              <w:t xml:space="preserve"> </w:t>
            </w:r>
            <w:r w:rsidR="00ED621E" w:rsidRPr="00ED621E">
              <w:rPr>
                <w:rFonts w:asciiTheme="minorHAnsi" w:hAnsiTheme="minorHAnsi" w:cstheme="minorHAnsi"/>
                <w:iCs/>
                <w:sz w:val="20"/>
                <w:szCs w:val="20"/>
              </w:rPr>
              <w:t xml:space="preserve">Evidence </w:t>
            </w:r>
            <w:r w:rsidR="00ED621E">
              <w:rPr>
                <w:rFonts w:asciiTheme="minorHAnsi" w:hAnsiTheme="minorHAnsi" w:cstheme="minorHAnsi"/>
                <w:iCs/>
                <w:sz w:val="20"/>
                <w:szCs w:val="20"/>
              </w:rPr>
              <w:t xml:space="preserve">will also show </w:t>
            </w:r>
            <w:r w:rsidR="00ED621E" w:rsidRPr="00ED621E">
              <w:rPr>
                <w:rFonts w:asciiTheme="minorHAnsi" w:hAnsiTheme="minorHAnsi" w:cstheme="minorHAnsi"/>
                <w:iCs/>
                <w:sz w:val="20"/>
                <w:szCs w:val="20"/>
              </w:rPr>
              <w:t xml:space="preserve">narrowing </w:t>
            </w:r>
            <w:r w:rsidR="00ED621E">
              <w:rPr>
                <w:rFonts w:asciiTheme="minorHAnsi" w:hAnsiTheme="minorHAnsi" w:cstheme="minorHAnsi"/>
                <w:iCs/>
                <w:sz w:val="20"/>
                <w:szCs w:val="20"/>
              </w:rPr>
              <w:t xml:space="preserve">of </w:t>
            </w:r>
            <w:r w:rsidR="00ED621E" w:rsidRPr="00ED621E">
              <w:rPr>
                <w:rFonts w:asciiTheme="minorHAnsi" w:hAnsiTheme="minorHAnsi" w:cstheme="minorHAnsi"/>
                <w:iCs/>
                <w:sz w:val="20"/>
                <w:szCs w:val="20"/>
              </w:rPr>
              <w:t>the poverty-related attainment gap</w:t>
            </w:r>
            <w:r w:rsidR="00ED621E">
              <w:rPr>
                <w:rFonts w:asciiTheme="minorHAnsi" w:hAnsiTheme="minorHAnsi" w:cstheme="minorHAnsi"/>
                <w:iCs/>
                <w:sz w:val="20"/>
                <w:szCs w:val="20"/>
              </w:rPr>
              <w:t>.</w:t>
            </w:r>
          </w:p>
          <w:p w14:paraId="2A416890" w14:textId="77777777" w:rsidR="00840297" w:rsidRPr="00150751" w:rsidRDefault="00840297" w:rsidP="00150751">
            <w:pPr>
              <w:pStyle w:val="western"/>
              <w:spacing w:before="0" w:beforeAutospacing="0"/>
              <w:ind w:right="57"/>
              <w:divId w:val="1018703706"/>
              <w:rPr>
                <w:rFonts w:asciiTheme="minorHAnsi" w:hAnsiTheme="minorHAnsi" w:cstheme="minorHAnsi"/>
                <w:iCs/>
                <w:sz w:val="20"/>
                <w:szCs w:val="20"/>
              </w:rPr>
            </w:pPr>
          </w:p>
          <w:p w14:paraId="5551E812" w14:textId="42B74F01" w:rsidR="00EE0768" w:rsidRDefault="00CC5E16" w:rsidP="00150751">
            <w:pPr>
              <w:pStyle w:val="western"/>
              <w:spacing w:before="0" w:beforeAutospacing="0"/>
              <w:ind w:right="57"/>
              <w:divId w:val="464857151"/>
              <w:rPr>
                <w:rFonts w:asciiTheme="minorHAnsi" w:hAnsiTheme="minorHAnsi" w:cstheme="minorHAnsi"/>
                <w:iCs/>
                <w:sz w:val="20"/>
                <w:szCs w:val="20"/>
              </w:rPr>
            </w:pPr>
            <w:r w:rsidRPr="00150751">
              <w:rPr>
                <w:rFonts w:asciiTheme="minorHAnsi" w:hAnsiTheme="minorHAnsi" w:cstheme="minorHAnsi"/>
                <w:iCs/>
                <w:sz w:val="20"/>
                <w:szCs w:val="20"/>
              </w:rPr>
              <w:t xml:space="preserve">By June 27, </w:t>
            </w:r>
            <w:r w:rsidR="00EE0768" w:rsidRPr="00150751">
              <w:rPr>
                <w:rFonts w:asciiTheme="minorHAnsi" w:hAnsiTheme="minorHAnsi" w:cstheme="minorHAnsi"/>
                <w:iCs/>
                <w:sz w:val="20"/>
                <w:szCs w:val="20"/>
              </w:rPr>
              <w:t xml:space="preserve">there will be an increase in talking and listening attainment for almost all children evidenced in </w:t>
            </w:r>
            <w:r w:rsidR="00ED621E">
              <w:rPr>
                <w:rFonts w:asciiTheme="minorHAnsi" w:hAnsiTheme="minorHAnsi" w:cstheme="minorHAnsi"/>
                <w:iCs/>
                <w:sz w:val="20"/>
                <w:szCs w:val="20"/>
              </w:rPr>
              <w:t>our whole school tracker.</w:t>
            </w:r>
            <w:r w:rsidR="00EE0768" w:rsidRPr="00150751">
              <w:rPr>
                <w:rFonts w:asciiTheme="minorHAnsi" w:hAnsiTheme="minorHAnsi" w:cstheme="minorHAnsi"/>
                <w:iCs/>
                <w:sz w:val="20"/>
                <w:szCs w:val="20"/>
              </w:rPr>
              <w:t>  </w:t>
            </w:r>
          </w:p>
          <w:p w14:paraId="263C6B8D" w14:textId="77777777" w:rsidR="00150751" w:rsidRPr="00150751" w:rsidRDefault="00150751" w:rsidP="00150751">
            <w:pPr>
              <w:pStyle w:val="western"/>
              <w:spacing w:before="0" w:beforeAutospacing="0"/>
              <w:ind w:right="57"/>
              <w:divId w:val="464857151"/>
              <w:rPr>
                <w:rFonts w:asciiTheme="minorHAnsi" w:hAnsiTheme="minorHAnsi" w:cstheme="minorHAnsi"/>
                <w:iCs/>
                <w:sz w:val="20"/>
                <w:szCs w:val="20"/>
              </w:rPr>
            </w:pPr>
          </w:p>
          <w:p w14:paraId="4240E5FD" w14:textId="6AF72158" w:rsidR="00EE0768" w:rsidRDefault="00EE0768" w:rsidP="00150751">
            <w:pPr>
              <w:pStyle w:val="western"/>
              <w:spacing w:before="0" w:beforeAutospacing="0"/>
              <w:ind w:right="57"/>
              <w:divId w:val="141586465"/>
              <w:rPr>
                <w:rFonts w:asciiTheme="minorHAnsi" w:hAnsiTheme="minorHAnsi" w:cstheme="minorHAnsi"/>
                <w:iCs/>
                <w:sz w:val="20"/>
                <w:szCs w:val="20"/>
              </w:rPr>
            </w:pPr>
            <w:r w:rsidRPr="00150751">
              <w:rPr>
                <w:rFonts w:asciiTheme="minorHAnsi" w:hAnsiTheme="minorHAnsi" w:cstheme="minorHAnsi"/>
                <w:iCs/>
                <w:sz w:val="20"/>
                <w:szCs w:val="20"/>
              </w:rPr>
              <w:t xml:space="preserve">By </w:t>
            </w:r>
            <w:r w:rsidR="00150751">
              <w:rPr>
                <w:rFonts w:asciiTheme="minorHAnsi" w:hAnsiTheme="minorHAnsi" w:cstheme="minorHAnsi"/>
                <w:iCs/>
                <w:sz w:val="20"/>
                <w:szCs w:val="20"/>
              </w:rPr>
              <w:t>January</w:t>
            </w:r>
            <w:r w:rsidR="00CC5E16" w:rsidRPr="00150751">
              <w:rPr>
                <w:rFonts w:asciiTheme="minorHAnsi" w:hAnsiTheme="minorHAnsi" w:cstheme="minorHAnsi"/>
                <w:iCs/>
                <w:sz w:val="20"/>
                <w:szCs w:val="20"/>
              </w:rPr>
              <w:t xml:space="preserve"> 2</w:t>
            </w:r>
            <w:r w:rsidR="00150751">
              <w:rPr>
                <w:rFonts w:asciiTheme="minorHAnsi" w:hAnsiTheme="minorHAnsi" w:cstheme="minorHAnsi"/>
                <w:iCs/>
                <w:sz w:val="20"/>
                <w:szCs w:val="20"/>
              </w:rPr>
              <w:t>7</w:t>
            </w:r>
            <w:r w:rsidR="00CC5E16" w:rsidRPr="00150751">
              <w:rPr>
                <w:rFonts w:asciiTheme="minorHAnsi" w:hAnsiTheme="minorHAnsi" w:cstheme="minorHAnsi"/>
                <w:iCs/>
                <w:sz w:val="20"/>
                <w:szCs w:val="20"/>
              </w:rPr>
              <w:t xml:space="preserve">, </w:t>
            </w:r>
            <w:r w:rsidRPr="00150751">
              <w:rPr>
                <w:rFonts w:asciiTheme="minorHAnsi" w:hAnsiTheme="minorHAnsi" w:cstheme="minorHAnsi"/>
                <w:iCs/>
                <w:sz w:val="20"/>
                <w:szCs w:val="20"/>
              </w:rPr>
              <w:t xml:space="preserve">almost all </w:t>
            </w:r>
            <w:r w:rsidR="00150751">
              <w:rPr>
                <w:rFonts w:asciiTheme="minorHAnsi" w:hAnsiTheme="minorHAnsi" w:cstheme="minorHAnsi"/>
                <w:iCs/>
                <w:sz w:val="20"/>
                <w:szCs w:val="20"/>
              </w:rPr>
              <w:t>staff</w:t>
            </w:r>
            <w:r w:rsidRPr="00150751">
              <w:rPr>
                <w:rFonts w:asciiTheme="minorHAnsi" w:hAnsiTheme="minorHAnsi" w:cstheme="minorHAnsi"/>
                <w:iCs/>
                <w:sz w:val="20"/>
                <w:szCs w:val="20"/>
              </w:rPr>
              <w:t xml:space="preserve"> will be more confident and skilled in the use of evidence-based writing pedagogy using the Talk for Writing process.  </w:t>
            </w:r>
          </w:p>
          <w:p w14:paraId="72611FCC" w14:textId="77777777" w:rsidR="00150751" w:rsidRPr="00150751" w:rsidRDefault="00150751" w:rsidP="00150751">
            <w:pPr>
              <w:pStyle w:val="western"/>
              <w:spacing w:before="0" w:beforeAutospacing="0"/>
              <w:ind w:right="57"/>
              <w:divId w:val="141586465"/>
              <w:rPr>
                <w:rFonts w:asciiTheme="minorHAnsi" w:hAnsiTheme="minorHAnsi" w:cstheme="minorHAnsi"/>
                <w:iCs/>
                <w:sz w:val="20"/>
                <w:szCs w:val="20"/>
              </w:rPr>
            </w:pPr>
          </w:p>
          <w:p w14:paraId="6C378091" w14:textId="59A66864" w:rsidR="00ED621E" w:rsidRPr="00ED621E" w:rsidRDefault="00EE0768" w:rsidP="00ED621E">
            <w:pPr>
              <w:pStyle w:val="western"/>
              <w:spacing w:before="0" w:beforeAutospacing="0"/>
              <w:ind w:right="57"/>
              <w:divId w:val="1301300485"/>
              <w:rPr>
                <w:rFonts w:asciiTheme="minorHAnsi" w:hAnsiTheme="minorHAnsi" w:cstheme="minorHAnsi"/>
                <w:iCs/>
                <w:sz w:val="20"/>
                <w:szCs w:val="20"/>
              </w:rPr>
            </w:pPr>
            <w:r w:rsidRPr="00150751">
              <w:rPr>
                <w:rFonts w:asciiTheme="minorHAnsi" w:hAnsiTheme="minorHAnsi" w:cstheme="minorHAnsi"/>
                <w:iCs/>
                <w:sz w:val="20"/>
                <w:szCs w:val="20"/>
              </w:rPr>
              <w:t xml:space="preserve">By </w:t>
            </w:r>
            <w:r w:rsidR="00CC5E16" w:rsidRPr="00150751">
              <w:rPr>
                <w:rFonts w:asciiTheme="minorHAnsi" w:hAnsiTheme="minorHAnsi" w:cstheme="minorHAnsi"/>
                <w:iCs/>
                <w:sz w:val="20"/>
                <w:szCs w:val="20"/>
              </w:rPr>
              <w:t>Jan</w:t>
            </w:r>
            <w:r w:rsidR="00150751">
              <w:rPr>
                <w:rFonts w:asciiTheme="minorHAnsi" w:hAnsiTheme="minorHAnsi" w:cstheme="minorHAnsi"/>
                <w:iCs/>
                <w:sz w:val="20"/>
                <w:szCs w:val="20"/>
              </w:rPr>
              <w:t>uary</w:t>
            </w:r>
            <w:r w:rsidR="00CC5E16" w:rsidRPr="00150751">
              <w:rPr>
                <w:rFonts w:asciiTheme="minorHAnsi" w:hAnsiTheme="minorHAnsi" w:cstheme="minorHAnsi"/>
                <w:iCs/>
                <w:sz w:val="20"/>
                <w:szCs w:val="20"/>
              </w:rPr>
              <w:t xml:space="preserve"> 27, </w:t>
            </w:r>
            <w:r w:rsidRPr="00150751">
              <w:rPr>
                <w:rFonts w:asciiTheme="minorHAnsi" w:hAnsiTheme="minorHAnsi" w:cstheme="minorHAnsi"/>
                <w:iCs/>
                <w:sz w:val="20"/>
                <w:szCs w:val="20"/>
              </w:rPr>
              <w:t>almost all children will demonstrate</w:t>
            </w:r>
            <w:r w:rsidR="00ED621E" w:rsidRPr="00ED621E">
              <w:rPr>
                <w:rFonts w:asciiTheme="minorHAnsi" w:hAnsiTheme="minorHAnsi" w:cstheme="minorHAnsi"/>
                <w:iCs/>
                <w:sz w:val="20"/>
                <w:szCs w:val="20"/>
              </w:rPr>
              <w:t xml:space="preserve"> increased engagement, knowledge and skill</w:t>
            </w:r>
            <w:r w:rsidR="00ED621E">
              <w:rPr>
                <w:rFonts w:asciiTheme="minorHAnsi" w:hAnsiTheme="minorHAnsi" w:cstheme="minorHAnsi"/>
                <w:iCs/>
                <w:sz w:val="20"/>
                <w:szCs w:val="20"/>
              </w:rPr>
              <w:t>s</w:t>
            </w:r>
            <w:r w:rsidR="00ED621E" w:rsidRPr="00ED621E">
              <w:rPr>
                <w:rFonts w:asciiTheme="minorHAnsi" w:hAnsiTheme="minorHAnsi" w:cstheme="minorHAnsi"/>
                <w:iCs/>
                <w:sz w:val="20"/>
                <w:szCs w:val="20"/>
              </w:rPr>
              <w:t xml:space="preserve"> in the writing process.    </w:t>
            </w:r>
          </w:p>
          <w:p w14:paraId="284C2527" w14:textId="6C6C48E7" w:rsidR="00ED621E" w:rsidRPr="00ED621E" w:rsidRDefault="00ED621E" w:rsidP="00ED621E">
            <w:pPr>
              <w:pStyle w:val="western"/>
              <w:ind w:right="57"/>
              <w:rPr>
                <w:rFonts w:asciiTheme="minorHAnsi" w:hAnsiTheme="minorHAnsi" w:cstheme="minorHAnsi"/>
                <w:iCs/>
                <w:sz w:val="20"/>
                <w:szCs w:val="20"/>
              </w:rPr>
            </w:pPr>
            <w:r w:rsidRPr="00ED621E">
              <w:rPr>
                <w:rFonts w:asciiTheme="minorHAnsi" w:hAnsiTheme="minorHAnsi" w:cstheme="minorHAnsi"/>
                <w:iCs/>
                <w:sz w:val="20"/>
                <w:szCs w:val="20"/>
              </w:rPr>
              <w:t xml:space="preserve">By </w:t>
            </w:r>
            <w:r>
              <w:rPr>
                <w:rFonts w:asciiTheme="minorHAnsi" w:hAnsiTheme="minorHAnsi" w:cstheme="minorHAnsi"/>
                <w:iCs/>
                <w:sz w:val="20"/>
                <w:szCs w:val="20"/>
              </w:rPr>
              <w:t>January 27</w:t>
            </w:r>
            <w:r w:rsidRPr="00ED621E">
              <w:rPr>
                <w:rFonts w:asciiTheme="minorHAnsi" w:hAnsiTheme="minorHAnsi" w:cstheme="minorHAnsi"/>
                <w:iCs/>
                <w:sz w:val="20"/>
                <w:szCs w:val="20"/>
              </w:rPr>
              <w:t xml:space="preserve"> a clear, structured, progressive, consistent approach to fiction and non-fiction writing will be evident at all stages using the Talk for </w:t>
            </w:r>
            <w:r w:rsidRPr="00ED621E">
              <w:rPr>
                <w:rFonts w:asciiTheme="minorHAnsi" w:hAnsiTheme="minorHAnsi" w:cstheme="minorHAnsi"/>
                <w:iCs/>
                <w:sz w:val="20"/>
                <w:szCs w:val="20"/>
              </w:rPr>
              <w:lastRenderedPageBreak/>
              <w:t>Writing approach in combination with additional evidence-based reading and writing pedagogies. </w:t>
            </w:r>
            <w:r w:rsidRPr="00ED621E">
              <w:rPr>
                <w:rFonts w:asciiTheme="minorHAnsi" w:hAnsiTheme="minorHAnsi" w:cstheme="minorHAnsi"/>
                <w:b/>
                <w:bCs/>
                <w:iCs/>
                <w:sz w:val="20"/>
                <w:szCs w:val="20"/>
              </w:rPr>
              <w:t> </w:t>
            </w:r>
            <w:r w:rsidRPr="00ED621E">
              <w:rPr>
                <w:rFonts w:asciiTheme="minorHAnsi" w:hAnsiTheme="minorHAnsi" w:cstheme="minorHAnsi"/>
                <w:iCs/>
                <w:sz w:val="20"/>
                <w:szCs w:val="20"/>
              </w:rPr>
              <w:t> </w:t>
            </w:r>
          </w:p>
          <w:p w14:paraId="2D89D04A" w14:textId="00DCDBC0" w:rsidR="00EE0768" w:rsidRPr="00EC1D44" w:rsidRDefault="00EE0768" w:rsidP="00150751">
            <w:pPr>
              <w:pStyle w:val="western"/>
              <w:spacing w:before="0" w:beforeAutospacing="0"/>
              <w:ind w:right="57"/>
              <w:rPr>
                <w:rFonts w:asciiTheme="minorHAnsi" w:hAnsiTheme="minorHAnsi" w:cstheme="minorHAnsi"/>
                <w:iCs/>
                <w:sz w:val="20"/>
                <w:szCs w:val="20"/>
              </w:rPr>
            </w:pPr>
          </w:p>
        </w:tc>
        <w:tc>
          <w:tcPr>
            <w:tcW w:w="3828" w:type="dxa"/>
            <w:tcBorders>
              <w:top w:val="single" w:sz="4" w:space="0" w:color="auto"/>
              <w:left w:val="single" w:sz="4" w:space="0" w:color="auto"/>
              <w:bottom w:val="single" w:sz="4" w:space="0" w:color="auto"/>
              <w:right w:val="single" w:sz="4" w:space="0" w:color="auto"/>
            </w:tcBorders>
          </w:tcPr>
          <w:p w14:paraId="10458130" w14:textId="77777777" w:rsidR="001C5AB6" w:rsidRPr="001C5AB6" w:rsidRDefault="001C5AB6">
            <w:pPr>
              <w:pStyle w:val="paragraph"/>
              <w:numPr>
                <w:ilvl w:val="0"/>
                <w:numId w:val="10"/>
              </w:numPr>
              <w:tabs>
                <w:tab w:val="clear" w:pos="720"/>
                <w:tab w:val="num" w:pos="360"/>
              </w:tabs>
              <w:spacing w:before="240" w:beforeAutospacing="0" w:after="0" w:afterAutospacing="0"/>
              <w:ind w:left="176" w:hanging="142"/>
              <w:textAlignment w:val="baseline"/>
              <w:divId w:val="829054607"/>
              <w:rPr>
                <w:rStyle w:val="normaltextrun"/>
                <w:rFonts w:ascii="Calibri" w:hAnsi="Calibri" w:cs="Calibri"/>
                <w:color w:val="000000"/>
                <w:sz w:val="20"/>
                <w:szCs w:val="20"/>
              </w:rPr>
            </w:pPr>
            <w:r w:rsidRPr="001C5AB6">
              <w:rPr>
                <w:rStyle w:val="normaltextrun"/>
                <w:rFonts w:ascii="Calibri" w:hAnsi="Calibri" w:cs="Calibri"/>
                <w:color w:val="000000"/>
                <w:sz w:val="20"/>
                <w:szCs w:val="20"/>
              </w:rPr>
              <w:lastRenderedPageBreak/>
              <w:t>Teacher professional judgement/ACEL data</w:t>
            </w:r>
          </w:p>
          <w:p w14:paraId="72FFBB5F" w14:textId="77777777" w:rsidR="00EA6FC9" w:rsidRDefault="00EA6FC9">
            <w:pPr>
              <w:pStyle w:val="paragraph"/>
              <w:numPr>
                <w:ilvl w:val="0"/>
                <w:numId w:val="10"/>
              </w:numPr>
              <w:tabs>
                <w:tab w:val="clear" w:pos="720"/>
                <w:tab w:val="num" w:pos="360"/>
              </w:tabs>
              <w:spacing w:before="0" w:beforeAutospacing="0" w:after="0" w:afterAutospacing="0"/>
              <w:ind w:left="175" w:hanging="142"/>
              <w:textAlignment w:val="baseline"/>
              <w:divId w:val="829054607"/>
              <w:rPr>
                <w:rStyle w:val="normaltextrun"/>
                <w:rFonts w:ascii="Calibri" w:hAnsi="Calibri" w:cs="Calibri"/>
                <w:color w:val="000000"/>
                <w:sz w:val="20"/>
                <w:szCs w:val="20"/>
              </w:rPr>
            </w:pPr>
            <w:r w:rsidRPr="001C5AB6">
              <w:rPr>
                <w:rStyle w:val="normaltextrun"/>
                <w:rFonts w:ascii="Calibri" w:hAnsi="Calibri" w:cs="Calibri"/>
                <w:color w:val="000000"/>
                <w:sz w:val="20"/>
                <w:szCs w:val="20"/>
              </w:rPr>
              <w:t>Whole school tracker data</w:t>
            </w:r>
          </w:p>
          <w:p w14:paraId="3803FD14" w14:textId="77777777" w:rsidR="001C5AB6" w:rsidRDefault="001C5AB6">
            <w:pPr>
              <w:pStyle w:val="paragraph"/>
              <w:numPr>
                <w:ilvl w:val="0"/>
                <w:numId w:val="10"/>
              </w:numPr>
              <w:tabs>
                <w:tab w:val="clear" w:pos="720"/>
                <w:tab w:val="num" w:pos="360"/>
              </w:tabs>
              <w:ind w:left="175" w:hanging="142"/>
              <w:divId w:val="829054607"/>
              <w:rPr>
                <w:rFonts w:asciiTheme="minorHAnsi" w:hAnsiTheme="minorHAnsi" w:cstheme="minorHAnsi"/>
                <w:iCs/>
                <w:sz w:val="20"/>
                <w:szCs w:val="20"/>
              </w:rPr>
            </w:pPr>
            <w:r w:rsidRPr="001C5AB6">
              <w:rPr>
                <w:rFonts w:asciiTheme="minorHAnsi" w:hAnsiTheme="minorHAnsi" w:cstheme="minorHAnsi"/>
                <w:iCs/>
                <w:sz w:val="20"/>
                <w:szCs w:val="20"/>
              </w:rPr>
              <w:t>Standardised assessment data including SNSA/ACEL at P4 and P7  </w:t>
            </w:r>
          </w:p>
          <w:p w14:paraId="2FE8DDDF" w14:textId="7F18A6E4" w:rsidR="001C5AB6" w:rsidRPr="001C5AB6" w:rsidRDefault="001C5AB6">
            <w:pPr>
              <w:pStyle w:val="paragraph"/>
              <w:numPr>
                <w:ilvl w:val="0"/>
                <w:numId w:val="10"/>
              </w:numPr>
              <w:tabs>
                <w:tab w:val="clear" w:pos="720"/>
                <w:tab w:val="num" w:pos="360"/>
              </w:tabs>
              <w:ind w:left="175" w:hanging="142"/>
              <w:divId w:val="829054607"/>
              <w:rPr>
                <w:rStyle w:val="normaltextrun"/>
                <w:rFonts w:asciiTheme="minorHAnsi" w:hAnsiTheme="minorHAnsi" w:cstheme="minorHAnsi"/>
                <w:iCs/>
                <w:sz w:val="20"/>
                <w:szCs w:val="20"/>
              </w:rPr>
            </w:pPr>
            <w:r w:rsidRPr="001C5AB6">
              <w:rPr>
                <w:rFonts w:asciiTheme="minorHAnsi" w:hAnsiTheme="minorHAnsi" w:cstheme="minorHAnsi"/>
                <w:iCs/>
                <w:sz w:val="20"/>
                <w:szCs w:val="20"/>
              </w:rPr>
              <w:t>Class formative assessment  </w:t>
            </w:r>
          </w:p>
          <w:p w14:paraId="077D6066" w14:textId="2E2F11A1" w:rsidR="001C5AB6" w:rsidRPr="001C5AB6" w:rsidRDefault="001C5AB6">
            <w:pPr>
              <w:pStyle w:val="paragraph"/>
              <w:numPr>
                <w:ilvl w:val="0"/>
                <w:numId w:val="10"/>
              </w:numPr>
              <w:tabs>
                <w:tab w:val="clear" w:pos="720"/>
                <w:tab w:val="num" w:pos="360"/>
              </w:tabs>
              <w:spacing w:before="0" w:beforeAutospacing="0" w:after="0" w:afterAutospacing="0"/>
              <w:ind w:left="175" w:hanging="142"/>
              <w:textAlignment w:val="baseline"/>
              <w:divId w:val="602615369"/>
              <w:rPr>
                <w:rStyle w:val="normaltextrun"/>
                <w:sz w:val="20"/>
                <w:szCs w:val="20"/>
              </w:rPr>
            </w:pPr>
            <w:r>
              <w:rPr>
                <w:rStyle w:val="normaltextrun"/>
                <w:rFonts w:ascii="Calibri" w:hAnsi="Calibri" w:cs="Calibri"/>
                <w:color w:val="000000"/>
                <w:sz w:val="20"/>
                <w:szCs w:val="20"/>
              </w:rPr>
              <w:t>Tracking and monitoring meetings</w:t>
            </w:r>
          </w:p>
          <w:p w14:paraId="17ADA324" w14:textId="7A8CD2BC" w:rsidR="001C5AB6" w:rsidRPr="001C5AB6" w:rsidRDefault="001C5AB6">
            <w:pPr>
              <w:pStyle w:val="paragraph"/>
              <w:numPr>
                <w:ilvl w:val="0"/>
                <w:numId w:val="10"/>
              </w:numPr>
              <w:tabs>
                <w:tab w:val="clear" w:pos="720"/>
                <w:tab w:val="num" w:pos="360"/>
              </w:tabs>
              <w:spacing w:before="0" w:beforeAutospacing="0" w:after="0" w:afterAutospacing="0"/>
              <w:ind w:left="175" w:hanging="142"/>
              <w:textAlignment w:val="baseline"/>
              <w:divId w:val="602615369"/>
              <w:rPr>
                <w:rStyle w:val="normaltextrun"/>
                <w:sz w:val="20"/>
                <w:szCs w:val="20"/>
              </w:rPr>
            </w:pPr>
            <w:r w:rsidRPr="001C5AB6">
              <w:rPr>
                <w:rStyle w:val="normaltextrun"/>
                <w:rFonts w:ascii="Calibri" w:hAnsi="Calibri" w:cs="Calibri"/>
                <w:color w:val="000000"/>
                <w:sz w:val="20"/>
                <w:szCs w:val="20"/>
              </w:rPr>
              <w:t>Literacy planning and forward planning evaluations </w:t>
            </w:r>
            <w:r w:rsidRPr="001C5AB6">
              <w:rPr>
                <w:rStyle w:val="normaltextrun"/>
                <w:sz w:val="20"/>
                <w:szCs w:val="20"/>
              </w:rPr>
              <w:t> </w:t>
            </w:r>
          </w:p>
          <w:p w14:paraId="729233B4" w14:textId="147492A2" w:rsidR="00EE0768" w:rsidRPr="001C5AB6" w:rsidRDefault="001C5AB6">
            <w:pPr>
              <w:pStyle w:val="paragraph"/>
              <w:numPr>
                <w:ilvl w:val="0"/>
                <w:numId w:val="10"/>
              </w:numPr>
              <w:tabs>
                <w:tab w:val="clear" w:pos="720"/>
                <w:tab w:val="num" w:pos="360"/>
              </w:tabs>
              <w:spacing w:before="0" w:beforeAutospacing="0" w:after="0" w:afterAutospacing="0"/>
              <w:ind w:left="175" w:hanging="142"/>
              <w:textAlignment w:val="baseline"/>
              <w:divId w:val="602615369"/>
              <w:rPr>
                <w:rStyle w:val="normaltextrun"/>
                <w:sz w:val="20"/>
                <w:szCs w:val="20"/>
              </w:rPr>
            </w:pPr>
            <w:r w:rsidRPr="001C5AB6">
              <w:rPr>
                <w:rStyle w:val="normaltextrun"/>
                <w:rFonts w:ascii="Calibri" w:hAnsi="Calibri" w:cs="Calibri"/>
                <w:color w:val="000000"/>
                <w:sz w:val="20"/>
                <w:szCs w:val="20"/>
              </w:rPr>
              <w:t>Writing assessments</w:t>
            </w:r>
          </w:p>
          <w:p w14:paraId="6DD677D3" w14:textId="32672F6D" w:rsidR="00EE0768" w:rsidRPr="001C5AB6" w:rsidRDefault="00EE0768">
            <w:pPr>
              <w:pStyle w:val="paragraph"/>
              <w:numPr>
                <w:ilvl w:val="0"/>
                <w:numId w:val="10"/>
              </w:numPr>
              <w:tabs>
                <w:tab w:val="clear" w:pos="720"/>
                <w:tab w:val="num" w:pos="360"/>
              </w:tabs>
              <w:spacing w:before="0" w:beforeAutospacing="0" w:after="0" w:afterAutospacing="0"/>
              <w:ind w:left="175" w:hanging="142"/>
              <w:textAlignment w:val="baseline"/>
              <w:divId w:val="47342713"/>
              <w:rPr>
                <w:rStyle w:val="normaltextrun"/>
                <w:sz w:val="20"/>
                <w:szCs w:val="20"/>
              </w:rPr>
            </w:pPr>
            <w:r w:rsidRPr="001C5AB6">
              <w:rPr>
                <w:rStyle w:val="normaltextrun"/>
                <w:rFonts w:ascii="Calibri" w:hAnsi="Calibri" w:cs="Calibri"/>
                <w:color w:val="000000"/>
                <w:sz w:val="20"/>
                <w:szCs w:val="20"/>
              </w:rPr>
              <w:t xml:space="preserve">Children’s </w:t>
            </w:r>
            <w:r w:rsidR="00EA6FC9" w:rsidRPr="001C5AB6">
              <w:rPr>
                <w:rStyle w:val="normaltextrun"/>
                <w:rFonts w:ascii="Calibri" w:hAnsi="Calibri" w:cs="Calibri"/>
                <w:color w:val="000000"/>
                <w:sz w:val="20"/>
                <w:szCs w:val="20"/>
              </w:rPr>
              <w:t>writing targets</w:t>
            </w:r>
          </w:p>
          <w:p w14:paraId="57BFC82C" w14:textId="0A68D438" w:rsidR="00EE0768" w:rsidRPr="001C5AB6" w:rsidRDefault="00EE0768">
            <w:pPr>
              <w:pStyle w:val="paragraph"/>
              <w:numPr>
                <w:ilvl w:val="0"/>
                <w:numId w:val="10"/>
              </w:numPr>
              <w:tabs>
                <w:tab w:val="clear" w:pos="720"/>
                <w:tab w:val="num" w:pos="360"/>
              </w:tabs>
              <w:spacing w:before="0" w:beforeAutospacing="0" w:after="0" w:afterAutospacing="0"/>
              <w:ind w:left="175" w:hanging="142"/>
              <w:textAlignment w:val="baseline"/>
              <w:divId w:val="62022760"/>
              <w:rPr>
                <w:rStyle w:val="normaltextrun"/>
                <w:sz w:val="20"/>
                <w:szCs w:val="20"/>
              </w:rPr>
            </w:pPr>
            <w:r w:rsidRPr="001C5AB6">
              <w:rPr>
                <w:rStyle w:val="normaltextrun"/>
                <w:rFonts w:ascii="Calibri" w:hAnsi="Calibri" w:cs="Calibri"/>
                <w:color w:val="000000"/>
                <w:sz w:val="20"/>
                <w:szCs w:val="20"/>
              </w:rPr>
              <w:t xml:space="preserve">Self-evaluation data </w:t>
            </w:r>
          </w:p>
          <w:p w14:paraId="736F16D3" w14:textId="6C8E974E" w:rsidR="00EE0768" w:rsidRPr="001C5AB6" w:rsidRDefault="00EE0768">
            <w:pPr>
              <w:pStyle w:val="paragraph"/>
              <w:numPr>
                <w:ilvl w:val="0"/>
                <w:numId w:val="10"/>
              </w:numPr>
              <w:tabs>
                <w:tab w:val="clear" w:pos="720"/>
                <w:tab w:val="num" w:pos="360"/>
              </w:tabs>
              <w:spacing w:before="0" w:beforeAutospacing="0" w:after="0" w:afterAutospacing="0"/>
              <w:ind w:left="175" w:hanging="142"/>
              <w:textAlignment w:val="baseline"/>
              <w:divId w:val="781463389"/>
              <w:rPr>
                <w:rStyle w:val="normaltextrun"/>
                <w:sz w:val="20"/>
                <w:szCs w:val="20"/>
              </w:rPr>
            </w:pPr>
            <w:r w:rsidRPr="001C5AB6">
              <w:rPr>
                <w:rStyle w:val="normaltextrun"/>
                <w:rFonts w:ascii="Calibri" w:hAnsi="Calibri" w:cs="Calibri"/>
                <w:color w:val="000000"/>
                <w:sz w:val="20"/>
                <w:szCs w:val="20"/>
              </w:rPr>
              <w:t xml:space="preserve">Levels of staff engagement </w:t>
            </w:r>
            <w:r w:rsidR="00EA6FC9" w:rsidRPr="001C5AB6">
              <w:rPr>
                <w:rStyle w:val="normaltextrun"/>
                <w:rFonts w:ascii="Calibri" w:hAnsi="Calibri" w:cs="Calibri"/>
                <w:color w:val="000000"/>
                <w:sz w:val="20"/>
                <w:szCs w:val="20"/>
              </w:rPr>
              <w:t>during staff meetings</w:t>
            </w:r>
            <w:r w:rsidRPr="001C5AB6">
              <w:rPr>
                <w:rStyle w:val="normaltextrun"/>
                <w:rFonts w:ascii="Calibri" w:hAnsi="Calibri" w:cs="Calibri"/>
                <w:color w:val="000000"/>
                <w:sz w:val="20"/>
                <w:szCs w:val="20"/>
              </w:rPr>
              <w:t> </w:t>
            </w:r>
            <w:r w:rsidRPr="001C5AB6">
              <w:rPr>
                <w:rStyle w:val="normaltextrun"/>
                <w:sz w:val="20"/>
                <w:szCs w:val="20"/>
              </w:rPr>
              <w:t> </w:t>
            </w:r>
          </w:p>
          <w:p w14:paraId="268D0F11" w14:textId="74391CEA" w:rsidR="00EE0768" w:rsidRPr="001C5AB6" w:rsidRDefault="00EE0768">
            <w:pPr>
              <w:pStyle w:val="paragraph"/>
              <w:numPr>
                <w:ilvl w:val="0"/>
                <w:numId w:val="10"/>
              </w:numPr>
              <w:tabs>
                <w:tab w:val="clear" w:pos="720"/>
                <w:tab w:val="num" w:pos="360"/>
              </w:tabs>
              <w:spacing w:before="0" w:beforeAutospacing="0" w:after="0" w:afterAutospacing="0"/>
              <w:ind w:left="175" w:hanging="142"/>
              <w:textAlignment w:val="baseline"/>
              <w:divId w:val="1598832324"/>
              <w:rPr>
                <w:rStyle w:val="normaltextrun"/>
                <w:sz w:val="20"/>
                <w:szCs w:val="20"/>
              </w:rPr>
            </w:pPr>
            <w:r w:rsidRPr="001C5AB6">
              <w:rPr>
                <w:rStyle w:val="normaltextrun"/>
                <w:rFonts w:ascii="Calibri" w:hAnsi="Calibri" w:cs="Calibri"/>
                <w:color w:val="000000"/>
                <w:sz w:val="20"/>
                <w:szCs w:val="20"/>
              </w:rPr>
              <w:t xml:space="preserve">Ongoing evaluation of staff confidence, understanding and progress </w:t>
            </w:r>
            <w:r w:rsidR="00EA6FC9" w:rsidRPr="001C5AB6">
              <w:rPr>
                <w:rStyle w:val="normaltextrun"/>
                <w:rFonts w:ascii="Calibri" w:hAnsi="Calibri" w:cs="Calibri"/>
                <w:color w:val="000000"/>
                <w:sz w:val="20"/>
                <w:szCs w:val="20"/>
              </w:rPr>
              <w:t>through professional dialogue.</w:t>
            </w:r>
          </w:p>
          <w:p w14:paraId="0C87CC5B" w14:textId="6E76E915" w:rsidR="00EE0768" w:rsidRPr="001C5AB6" w:rsidRDefault="00EA6FC9">
            <w:pPr>
              <w:pStyle w:val="paragraph"/>
              <w:numPr>
                <w:ilvl w:val="0"/>
                <w:numId w:val="10"/>
              </w:numPr>
              <w:tabs>
                <w:tab w:val="clear" w:pos="720"/>
                <w:tab w:val="num" w:pos="360"/>
              </w:tabs>
              <w:spacing w:before="0" w:beforeAutospacing="0" w:after="0" w:afterAutospacing="0"/>
              <w:ind w:left="175" w:hanging="142"/>
              <w:textAlignment w:val="baseline"/>
              <w:divId w:val="2078238447"/>
              <w:rPr>
                <w:rStyle w:val="normaltextrun"/>
                <w:sz w:val="20"/>
                <w:szCs w:val="20"/>
              </w:rPr>
            </w:pPr>
            <w:r w:rsidRPr="001C5AB6">
              <w:rPr>
                <w:rStyle w:val="normaltextrun"/>
                <w:rFonts w:ascii="Calibri" w:hAnsi="Calibri" w:cs="Calibri"/>
                <w:color w:val="000000"/>
                <w:sz w:val="20"/>
                <w:szCs w:val="20"/>
              </w:rPr>
              <w:t>Class observation feedback</w:t>
            </w:r>
          </w:p>
          <w:p w14:paraId="50B775FB" w14:textId="067D2B57" w:rsidR="00EE0768" w:rsidRPr="001C5AB6" w:rsidRDefault="00EE0768">
            <w:pPr>
              <w:pStyle w:val="paragraph"/>
              <w:numPr>
                <w:ilvl w:val="0"/>
                <w:numId w:val="10"/>
              </w:numPr>
              <w:tabs>
                <w:tab w:val="clear" w:pos="720"/>
                <w:tab w:val="num" w:pos="360"/>
              </w:tabs>
              <w:spacing w:before="0" w:beforeAutospacing="0" w:after="0" w:afterAutospacing="0"/>
              <w:ind w:left="175" w:hanging="142"/>
              <w:textAlignment w:val="baseline"/>
              <w:divId w:val="1215044780"/>
              <w:rPr>
                <w:rStyle w:val="normaltextrun"/>
                <w:sz w:val="20"/>
                <w:szCs w:val="20"/>
              </w:rPr>
            </w:pPr>
            <w:r w:rsidRPr="001C5AB6">
              <w:rPr>
                <w:rStyle w:val="normaltextrun"/>
                <w:rFonts w:ascii="Calibri" w:hAnsi="Calibri" w:cs="Calibri"/>
                <w:color w:val="000000"/>
                <w:sz w:val="20"/>
                <w:szCs w:val="20"/>
              </w:rPr>
              <w:t xml:space="preserve">Peer </w:t>
            </w:r>
            <w:r w:rsidR="001C5AB6">
              <w:rPr>
                <w:rStyle w:val="normaltextrun"/>
                <w:rFonts w:ascii="Calibri" w:hAnsi="Calibri" w:cs="Calibri"/>
                <w:color w:val="000000"/>
                <w:sz w:val="20"/>
                <w:szCs w:val="20"/>
              </w:rPr>
              <w:t>class visit</w:t>
            </w:r>
            <w:r w:rsidR="00EA6FC9" w:rsidRPr="001C5AB6">
              <w:rPr>
                <w:rStyle w:val="normaltextrun"/>
                <w:rFonts w:ascii="Calibri" w:hAnsi="Calibri" w:cs="Calibri"/>
                <w:color w:val="000000"/>
                <w:sz w:val="20"/>
                <w:szCs w:val="20"/>
              </w:rPr>
              <w:t xml:space="preserve"> </w:t>
            </w:r>
            <w:r w:rsidRPr="001C5AB6">
              <w:rPr>
                <w:rStyle w:val="normaltextrun"/>
                <w:rFonts w:ascii="Calibri" w:hAnsi="Calibri" w:cs="Calibri"/>
                <w:color w:val="000000"/>
                <w:sz w:val="20"/>
                <w:szCs w:val="20"/>
              </w:rPr>
              <w:t>feedback </w:t>
            </w:r>
            <w:r w:rsidRPr="001C5AB6">
              <w:rPr>
                <w:rStyle w:val="normaltextrun"/>
                <w:sz w:val="20"/>
                <w:szCs w:val="20"/>
              </w:rPr>
              <w:t> </w:t>
            </w:r>
          </w:p>
          <w:p w14:paraId="73B4A284" w14:textId="09B6591F" w:rsidR="00EE0768" w:rsidRPr="001C5AB6" w:rsidRDefault="00EA6FC9">
            <w:pPr>
              <w:pStyle w:val="paragraph"/>
              <w:numPr>
                <w:ilvl w:val="0"/>
                <w:numId w:val="10"/>
              </w:numPr>
              <w:tabs>
                <w:tab w:val="clear" w:pos="720"/>
                <w:tab w:val="num" w:pos="360"/>
              </w:tabs>
              <w:spacing w:before="0" w:beforeAutospacing="0" w:after="0" w:afterAutospacing="0"/>
              <w:ind w:left="175" w:hanging="142"/>
              <w:textAlignment w:val="baseline"/>
              <w:divId w:val="1120494508"/>
              <w:rPr>
                <w:rStyle w:val="normaltextrun"/>
                <w:rFonts w:ascii="Calibri" w:hAnsi="Calibri" w:cs="Calibri"/>
                <w:color w:val="000000"/>
                <w:sz w:val="20"/>
                <w:szCs w:val="20"/>
              </w:rPr>
            </w:pPr>
            <w:r w:rsidRPr="001C5AB6">
              <w:rPr>
                <w:rStyle w:val="normaltextrun"/>
                <w:rFonts w:ascii="Calibri" w:hAnsi="Calibri" w:cs="Calibri"/>
                <w:color w:val="000000"/>
                <w:sz w:val="20"/>
                <w:szCs w:val="20"/>
              </w:rPr>
              <w:t>Pupil</w:t>
            </w:r>
            <w:r w:rsidR="00EE0768" w:rsidRPr="001C5AB6">
              <w:rPr>
                <w:rStyle w:val="normaltextrun"/>
                <w:rFonts w:ascii="Calibri" w:hAnsi="Calibri" w:cs="Calibri"/>
                <w:color w:val="000000"/>
                <w:sz w:val="20"/>
                <w:szCs w:val="20"/>
              </w:rPr>
              <w:t xml:space="preserve"> learning conversations  </w:t>
            </w:r>
          </w:p>
          <w:p w14:paraId="654E0FC6" w14:textId="77777777" w:rsidR="001C5AB6" w:rsidRDefault="00EE0768">
            <w:pPr>
              <w:pStyle w:val="paragraph"/>
              <w:numPr>
                <w:ilvl w:val="0"/>
                <w:numId w:val="10"/>
              </w:numPr>
              <w:tabs>
                <w:tab w:val="clear" w:pos="720"/>
                <w:tab w:val="num" w:pos="360"/>
              </w:tabs>
              <w:spacing w:before="0" w:beforeAutospacing="0" w:after="0" w:afterAutospacing="0"/>
              <w:ind w:left="175" w:hanging="142"/>
              <w:textAlignment w:val="baseline"/>
              <w:divId w:val="358046699"/>
              <w:rPr>
                <w:rStyle w:val="normaltextrun"/>
                <w:rFonts w:ascii="Calibri" w:hAnsi="Calibri" w:cs="Calibri"/>
                <w:color w:val="000000"/>
                <w:sz w:val="20"/>
                <w:szCs w:val="20"/>
              </w:rPr>
            </w:pPr>
            <w:r w:rsidRPr="001C5AB6">
              <w:rPr>
                <w:rStyle w:val="normaltextrun"/>
                <w:rFonts w:ascii="Calibri" w:hAnsi="Calibri" w:cs="Calibri"/>
                <w:color w:val="000000"/>
                <w:sz w:val="20"/>
                <w:szCs w:val="20"/>
              </w:rPr>
              <w:t xml:space="preserve">Records of pupil work </w:t>
            </w:r>
          </w:p>
          <w:p w14:paraId="3794BB88" w14:textId="77777777" w:rsidR="001C5AB6" w:rsidRDefault="001C5AB6">
            <w:pPr>
              <w:pStyle w:val="paragraph"/>
              <w:numPr>
                <w:ilvl w:val="0"/>
                <w:numId w:val="10"/>
              </w:numPr>
              <w:tabs>
                <w:tab w:val="clear" w:pos="720"/>
                <w:tab w:val="num" w:pos="360"/>
              </w:tabs>
              <w:spacing w:before="0" w:beforeAutospacing="0" w:after="0" w:afterAutospacing="0"/>
              <w:ind w:left="175" w:hanging="142"/>
              <w:textAlignment w:val="baseline"/>
              <w:divId w:val="358046699"/>
              <w:rPr>
                <w:rFonts w:ascii="Calibri" w:hAnsi="Calibri" w:cs="Calibri"/>
                <w:color w:val="000000"/>
                <w:sz w:val="20"/>
                <w:szCs w:val="20"/>
              </w:rPr>
            </w:pPr>
            <w:r w:rsidRPr="001C5AB6">
              <w:rPr>
                <w:rFonts w:asciiTheme="minorHAnsi" w:hAnsiTheme="minorHAnsi" w:cstheme="minorHAnsi"/>
                <w:iCs/>
                <w:sz w:val="20"/>
                <w:szCs w:val="20"/>
              </w:rPr>
              <w:t xml:space="preserve">Ongoing evaluation of staff confidence, understanding and progress with implementation using the ‘Confidence in </w:t>
            </w:r>
            <w:r w:rsidRPr="001C5AB6">
              <w:rPr>
                <w:rFonts w:asciiTheme="minorHAnsi" w:hAnsiTheme="minorHAnsi" w:cstheme="minorHAnsi"/>
                <w:iCs/>
                <w:sz w:val="20"/>
                <w:szCs w:val="20"/>
              </w:rPr>
              <w:lastRenderedPageBreak/>
              <w:t>Applying the Talk for Writing Process’ survey  </w:t>
            </w:r>
          </w:p>
          <w:p w14:paraId="68DF65A1" w14:textId="77777777" w:rsidR="001C5AB6" w:rsidRDefault="001C5AB6">
            <w:pPr>
              <w:pStyle w:val="paragraph"/>
              <w:numPr>
                <w:ilvl w:val="0"/>
                <w:numId w:val="10"/>
              </w:numPr>
              <w:tabs>
                <w:tab w:val="clear" w:pos="720"/>
                <w:tab w:val="num" w:pos="360"/>
              </w:tabs>
              <w:spacing w:before="0" w:beforeAutospacing="0" w:after="0" w:afterAutospacing="0"/>
              <w:ind w:left="175" w:hanging="142"/>
              <w:textAlignment w:val="baseline"/>
              <w:divId w:val="358046699"/>
              <w:rPr>
                <w:rFonts w:ascii="Calibri" w:hAnsi="Calibri" w:cs="Calibri"/>
                <w:color w:val="000000"/>
                <w:sz w:val="20"/>
                <w:szCs w:val="20"/>
              </w:rPr>
            </w:pPr>
            <w:r w:rsidRPr="001C5AB6">
              <w:rPr>
                <w:rFonts w:asciiTheme="minorHAnsi" w:hAnsiTheme="minorHAnsi" w:cstheme="minorHAnsi"/>
                <w:iCs/>
                <w:sz w:val="20"/>
                <w:szCs w:val="20"/>
              </w:rPr>
              <w:t>Stage, whole school and cluster moderation activities  </w:t>
            </w:r>
          </w:p>
          <w:p w14:paraId="2F75A89E" w14:textId="338DFAE8" w:rsidR="001C5AB6" w:rsidRPr="001C5AB6" w:rsidRDefault="001C5AB6">
            <w:pPr>
              <w:pStyle w:val="paragraph"/>
              <w:numPr>
                <w:ilvl w:val="0"/>
                <w:numId w:val="10"/>
              </w:numPr>
              <w:tabs>
                <w:tab w:val="clear" w:pos="720"/>
                <w:tab w:val="num" w:pos="360"/>
              </w:tabs>
              <w:spacing w:before="0" w:beforeAutospacing="0" w:after="0" w:afterAutospacing="0"/>
              <w:ind w:left="175" w:hanging="142"/>
              <w:textAlignment w:val="baseline"/>
              <w:divId w:val="358046699"/>
              <w:rPr>
                <w:rFonts w:ascii="Calibri" w:hAnsi="Calibri" w:cs="Calibri"/>
                <w:color w:val="000000"/>
                <w:sz w:val="20"/>
                <w:szCs w:val="20"/>
              </w:rPr>
            </w:pPr>
            <w:r w:rsidRPr="001C5AB6">
              <w:rPr>
                <w:rFonts w:asciiTheme="minorHAnsi" w:hAnsiTheme="minorHAnsi" w:cstheme="minorHAnsi"/>
                <w:iCs/>
                <w:sz w:val="20"/>
                <w:szCs w:val="20"/>
              </w:rPr>
              <w:t>RAG rating the Talk for Writing ‘non-negotiables’ collaboratively with teaching and support staff  </w:t>
            </w:r>
          </w:p>
          <w:p w14:paraId="3B7E762B" w14:textId="77777777" w:rsidR="001C5AB6" w:rsidRPr="00EA6FC9" w:rsidRDefault="001C5AB6" w:rsidP="001C5AB6">
            <w:pPr>
              <w:pStyle w:val="paragraph"/>
              <w:spacing w:before="0" w:beforeAutospacing="0" w:after="0" w:afterAutospacing="0"/>
              <w:textAlignment w:val="baseline"/>
              <w:divId w:val="358046699"/>
              <w:rPr>
                <w:rStyle w:val="normaltextrun"/>
                <w:rFonts w:asciiTheme="minorHAnsi" w:hAnsiTheme="minorHAnsi" w:cstheme="minorHAnsi"/>
                <w:iCs/>
                <w:sz w:val="20"/>
                <w:szCs w:val="20"/>
              </w:rPr>
            </w:pPr>
          </w:p>
          <w:p w14:paraId="4FFE713D" w14:textId="52BE966F" w:rsidR="00EE0768" w:rsidRPr="00EC1D44" w:rsidRDefault="00EE0768" w:rsidP="00EA6FC9">
            <w:pPr>
              <w:pStyle w:val="paragraph"/>
              <w:spacing w:before="0" w:beforeAutospacing="0" w:after="0" w:afterAutospacing="0"/>
              <w:ind w:left="182"/>
              <w:textAlignment w:val="baseline"/>
              <w:divId w:val="358046699"/>
              <w:rPr>
                <w:rFonts w:asciiTheme="minorHAnsi" w:hAnsiTheme="minorHAnsi" w:cstheme="minorHAnsi"/>
                <w:iCs/>
                <w:sz w:val="20"/>
                <w:szCs w:val="20"/>
              </w:rPr>
            </w:pPr>
          </w:p>
        </w:tc>
        <w:tc>
          <w:tcPr>
            <w:tcW w:w="4110" w:type="dxa"/>
            <w:tcBorders>
              <w:top w:val="single" w:sz="4" w:space="0" w:color="auto"/>
              <w:left w:val="single" w:sz="4" w:space="0" w:color="auto"/>
              <w:bottom w:val="single" w:sz="4" w:space="0" w:color="auto"/>
              <w:right w:val="single" w:sz="4" w:space="0" w:color="auto"/>
            </w:tcBorders>
          </w:tcPr>
          <w:p w14:paraId="49D4C28D" w14:textId="382319B3" w:rsidR="005E7DDA" w:rsidRDefault="00EE0768" w:rsidP="005E7DDA">
            <w:pPr>
              <w:pStyle w:val="western"/>
              <w:spacing w:before="240" w:beforeAutospacing="0"/>
              <w:ind w:right="57"/>
              <w:divId w:val="294335923"/>
              <w:rPr>
                <w:rFonts w:asciiTheme="minorHAnsi" w:hAnsiTheme="minorHAnsi" w:cstheme="minorHAnsi"/>
                <w:iCs/>
                <w:sz w:val="20"/>
                <w:szCs w:val="20"/>
              </w:rPr>
            </w:pPr>
            <w:r w:rsidRPr="001C5AB6">
              <w:rPr>
                <w:rStyle w:val="normaltextrun"/>
                <w:rFonts w:ascii="Calibri" w:hAnsi="Calibri" w:cs="Calibri"/>
                <w:color w:val="000000"/>
                <w:sz w:val="20"/>
                <w:szCs w:val="20"/>
              </w:rPr>
              <w:lastRenderedPageBreak/>
              <w:t xml:space="preserve">A </w:t>
            </w:r>
            <w:r w:rsidR="001C5AB6" w:rsidRPr="001C5AB6">
              <w:rPr>
                <w:rFonts w:asciiTheme="minorHAnsi" w:hAnsiTheme="minorHAnsi" w:cstheme="minorHAnsi"/>
                <w:iCs/>
                <w:sz w:val="20"/>
                <w:szCs w:val="20"/>
              </w:rPr>
              <w:t xml:space="preserve">Talk for Writing </w:t>
            </w:r>
            <w:r w:rsidR="001C5AB6">
              <w:rPr>
                <w:rFonts w:asciiTheme="minorHAnsi" w:hAnsiTheme="minorHAnsi" w:cstheme="minorHAnsi"/>
                <w:iCs/>
                <w:sz w:val="20"/>
                <w:szCs w:val="20"/>
              </w:rPr>
              <w:t>project leader</w:t>
            </w:r>
            <w:r w:rsidR="00270993">
              <w:rPr>
                <w:rFonts w:asciiTheme="minorHAnsi" w:hAnsiTheme="minorHAnsi" w:cstheme="minorHAnsi"/>
                <w:iCs/>
                <w:sz w:val="20"/>
                <w:szCs w:val="20"/>
              </w:rPr>
              <w:t xml:space="preserve"> (DHT)</w:t>
            </w:r>
            <w:r w:rsidR="005E7DDA">
              <w:rPr>
                <w:rFonts w:asciiTheme="minorHAnsi" w:hAnsiTheme="minorHAnsi" w:cstheme="minorHAnsi"/>
                <w:iCs/>
                <w:sz w:val="20"/>
                <w:szCs w:val="20"/>
              </w:rPr>
              <w:t xml:space="preserve"> </w:t>
            </w:r>
            <w:r w:rsidRPr="001C5AB6">
              <w:rPr>
                <w:rFonts w:asciiTheme="minorHAnsi" w:hAnsiTheme="minorHAnsi" w:cstheme="minorHAnsi"/>
                <w:iCs/>
                <w:sz w:val="20"/>
                <w:szCs w:val="20"/>
              </w:rPr>
              <w:t>will</w:t>
            </w:r>
            <w:r w:rsidRPr="006D751A">
              <w:rPr>
                <w:rFonts w:asciiTheme="minorHAnsi" w:hAnsiTheme="minorHAnsi" w:cstheme="minorHAnsi"/>
                <w:iCs/>
                <w:sz w:val="20"/>
                <w:szCs w:val="20"/>
              </w:rPr>
              <w:t xml:space="preserve"> be appointed and will lead, develop, maintain and embed Talk for Writing</w:t>
            </w:r>
            <w:r w:rsidR="001C5AB6">
              <w:rPr>
                <w:rFonts w:asciiTheme="minorHAnsi" w:hAnsiTheme="minorHAnsi" w:cstheme="minorHAnsi"/>
                <w:iCs/>
                <w:sz w:val="20"/>
                <w:szCs w:val="20"/>
              </w:rPr>
              <w:t xml:space="preserve"> across the school.</w:t>
            </w:r>
            <w:r w:rsidR="005E7DDA" w:rsidRPr="005E7DDA">
              <w:rPr>
                <w:rFonts w:asciiTheme="minorHAnsi" w:hAnsiTheme="minorHAnsi" w:cstheme="minorHAnsi"/>
                <w:iCs/>
                <w:sz w:val="20"/>
                <w:szCs w:val="20"/>
              </w:rPr>
              <w:t xml:space="preserve"> Actions will be informed by the Talk for Writing Leadership Toolkit.</w:t>
            </w:r>
          </w:p>
          <w:p w14:paraId="0E1B11AC" w14:textId="77777777" w:rsidR="006D751A" w:rsidRPr="006D751A" w:rsidRDefault="006D751A" w:rsidP="006D751A">
            <w:pPr>
              <w:pStyle w:val="western"/>
              <w:spacing w:before="0" w:beforeAutospacing="0"/>
              <w:ind w:right="57"/>
              <w:divId w:val="294335923"/>
              <w:rPr>
                <w:rFonts w:asciiTheme="minorHAnsi" w:hAnsiTheme="minorHAnsi" w:cstheme="minorHAnsi"/>
                <w:iCs/>
                <w:sz w:val="20"/>
                <w:szCs w:val="20"/>
              </w:rPr>
            </w:pPr>
          </w:p>
          <w:p w14:paraId="1F0D5EB8" w14:textId="7EC38F23" w:rsidR="005E7DDA" w:rsidRDefault="00270993" w:rsidP="005E7DDA">
            <w:pPr>
              <w:pStyle w:val="western"/>
              <w:spacing w:before="0" w:beforeAutospacing="0"/>
              <w:ind w:right="57"/>
              <w:divId w:val="1025671105"/>
              <w:rPr>
                <w:rFonts w:asciiTheme="minorHAnsi" w:hAnsiTheme="minorHAnsi" w:cstheme="minorHAnsi"/>
                <w:iCs/>
                <w:sz w:val="20"/>
                <w:szCs w:val="20"/>
              </w:rPr>
            </w:pPr>
            <w:r>
              <w:rPr>
                <w:rFonts w:asciiTheme="minorHAnsi" w:hAnsiTheme="minorHAnsi" w:cstheme="minorHAnsi"/>
                <w:iCs/>
                <w:sz w:val="20"/>
                <w:szCs w:val="20"/>
              </w:rPr>
              <w:t>DHT</w:t>
            </w:r>
            <w:r w:rsidR="005E7DDA">
              <w:rPr>
                <w:rFonts w:asciiTheme="minorHAnsi" w:hAnsiTheme="minorHAnsi" w:cstheme="minorHAnsi"/>
                <w:iCs/>
                <w:sz w:val="20"/>
                <w:szCs w:val="20"/>
              </w:rPr>
              <w:t xml:space="preserve"> will</w:t>
            </w:r>
            <w:r w:rsidR="005E7DDA" w:rsidRPr="006D751A">
              <w:rPr>
                <w:rFonts w:asciiTheme="minorHAnsi" w:hAnsiTheme="minorHAnsi" w:cstheme="minorHAnsi"/>
                <w:iCs/>
                <w:sz w:val="20"/>
                <w:szCs w:val="20"/>
              </w:rPr>
              <w:t xml:space="preserve"> undertake a</w:t>
            </w:r>
            <w:r w:rsidR="005E7DDA">
              <w:rPr>
                <w:rFonts w:asciiTheme="minorHAnsi" w:hAnsiTheme="minorHAnsi" w:cstheme="minorHAnsi"/>
                <w:iCs/>
                <w:sz w:val="20"/>
                <w:szCs w:val="20"/>
              </w:rPr>
              <w:t>n</w:t>
            </w:r>
            <w:r w:rsidR="005E7DDA" w:rsidRPr="006D751A">
              <w:rPr>
                <w:rFonts w:asciiTheme="minorHAnsi" w:hAnsiTheme="minorHAnsi" w:cstheme="minorHAnsi"/>
                <w:iCs/>
                <w:sz w:val="20"/>
                <w:szCs w:val="20"/>
              </w:rPr>
              <w:t xml:space="preserve"> audit of practic</w:t>
            </w:r>
            <w:r w:rsidR="005E7DDA">
              <w:rPr>
                <w:rFonts w:asciiTheme="minorHAnsi" w:hAnsiTheme="minorHAnsi" w:cstheme="minorHAnsi"/>
                <w:iCs/>
                <w:sz w:val="20"/>
                <w:szCs w:val="20"/>
              </w:rPr>
              <w:t>e in order</w:t>
            </w:r>
            <w:r w:rsidR="005E7DDA" w:rsidRPr="006D751A">
              <w:rPr>
                <w:rFonts w:asciiTheme="minorHAnsi" w:hAnsiTheme="minorHAnsi" w:cstheme="minorHAnsi"/>
                <w:iCs/>
                <w:sz w:val="20"/>
                <w:szCs w:val="20"/>
              </w:rPr>
              <w:t xml:space="preserve"> to identify areas of strength and areas for further development.  </w:t>
            </w:r>
          </w:p>
          <w:p w14:paraId="56146B2D" w14:textId="77777777" w:rsidR="005E7DDA" w:rsidRDefault="005E7DDA" w:rsidP="005E7DDA">
            <w:pPr>
              <w:pStyle w:val="western"/>
              <w:spacing w:before="0" w:beforeAutospacing="0"/>
              <w:ind w:right="57"/>
              <w:divId w:val="1025671105"/>
              <w:rPr>
                <w:rFonts w:asciiTheme="minorHAnsi" w:hAnsiTheme="minorHAnsi" w:cstheme="minorHAnsi"/>
                <w:iCs/>
                <w:sz w:val="20"/>
                <w:szCs w:val="20"/>
              </w:rPr>
            </w:pPr>
          </w:p>
          <w:p w14:paraId="5FA4EC3F" w14:textId="5C4AA698" w:rsidR="005E7DDA" w:rsidRDefault="00270993" w:rsidP="005E7DDA">
            <w:pPr>
              <w:pStyle w:val="western"/>
              <w:spacing w:before="0" w:beforeAutospacing="0"/>
              <w:ind w:right="57"/>
              <w:divId w:val="1025671105"/>
              <w:rPr>
                <w:rFonts w:asciiTheme="minorHAnsi" w:hAnsiTheme="minorHAnsi" w:cstheme="minorHAnsi"/>
                <w:b/>
                <w:bCs/>
                <w:iCs/>
                <w:sz w:val="20"/>
                <w:szCs w:val="20"/>
              </w:rPr>
            </w:pPr>
            <w:r>
              <w:rPr>
                <w:rFonts w:asciiTheme="minorHAnsi" w:hAnsiTheme="minorHAnsi" w:cstheme="minorHAnsi"/>
                <w:iCs/>
                <w:sz w:val="20"/>
                <w:szCs w:val="20"/>
              </w:rPr>
              <w:t>DHT</w:t>
            </w:r>
            <w:r w:rsidR="005E7DDA">
              <w:rPr>
                <w:rFonts w:asciiTheme="minorHAnsi" w:hAnsiTheme="minorHAnsi" w:cstheme="minorHAnsi"/>
                <w:iCs/>
                <w:sz w:val="20"/>
                <w:szCs w:val="20"/>
              </w:rPr>
              <w:t xml:space="preserve"> will a</w:t>
            </w:r>
            <w:r w:rsidR="005E7DDA" w:rsidRPr="005E7DDA">
              <w:rPr>
                <w:rFonts w:asciiTheme="minorHAnsi" w:hAnsiTheme="minorHAnsi" w:cstheme="minorHAnsi"/>
                <w:iCs/>
                <w:sz w:val="20"/>
                <w:szCs w:val="20"/>
              </w:rPr>
              <w:t xml:space="preserve">udit resources for writing (whole school and targeted) by </w:t>
            </w:r>
            <w:r w:rsidR="005E7DDA">
              <w:rPr>
                <w:rFonts w:asciiTheme="minorHAnsi" w:hAnsiTheme="minorHAnsi" w:cstheme="minorHAnsi"/>
                <w:iCs/>
                <w:sz w:val="20"/>
                <w:szCs w:val="20"/>
              </w:rPr>
              <w:t>Oct 26 and i</w:t>
            </w:r>
            <w:r w:rsidR="005E7DDA" w:rsidRPr="005E7DDA">
              <w:rPr>
                <w:rFonts w:asciiTheme="minorHAnsi" w:hAnsiTheme="minorHAnsi" w:cstheme="minorHAnsi"/>
                <w:iCs/>
                <w:sz w:val="20"/>
                <w:szCs w:val="20"/>
              </w:rPr>
              <w:t>dentify and purchase/create resources required</w:t>
            </w:r>
            <w:r w:rsidR="005E7DDA" w:rsidRPr="00DC182C">
              <w:rPr>
                <w:rFonts w:asciiTheme="minorHAnsi" w:hAnsiTheme="minorHAnsi" w:cstheme="minorHAnsi"/>
                <w:iCs/>
                <w:sz w:val="20"/>
                <w:szCs w:val="20"/>
              </w:rPr>
              <w:t>. </w:t>
            </w:r>
            <w:r w:rsidR="00DC182C" w:rsidRPr="00DC182C">
              <w:rPr>
                <w:rFonts w:asciiTheme="minorHAnsi" w:hAnsiTheme="minorHAnsi" w:cstheme="minorHAnsi"/>
                <w:iCs/>
                <w:sz w:val="20"/>
                <w:szCs w:val="20"/>
                <w:highlight w:val="yellow"/>
              </w:rPr>
              <w:t>PEF</w:t>
            </w:r>
          </w:p>
          <w:p w14:paraId="568A2C77" w14:textId="77777777" w:rsidR="005E7DDA" w:rsidRDefault="005E7DDA" w:rsidP="005E7DDA">
            <w:pPr>
              <w:pStyle w:val="western"/>
              <w:spacing w:before="0" w:beforeAutospacing="0"/>
              <w:ind w:right="57"/>
              <w:divId w:val="1025671105"/>
              <w:rPr>
                <w:rFonts w:asciiTheme="minorHAnsi" w:hAnsiTheme="minorHAnsi" w:cstheme="minorHAnsi"/>
                <w:iCs/>
                <w:sz w:val="20"/>
                <w:szCs w:val="20"/>
              </w:rPr>
            </w:pPr>
          </w:p>
          <w:p w14:paraId="31F07149" w14:textId="36CE13C2" w:rsidR="00EE0768" w:rsidRPr="006D751A" w:rsidRDefault="00270993" w:rsidP="006D751A">
            <w:pPr>
              <w:pStyle w:val="western"/>
              <w:spacing w:before="0" w:beforeAutospacing="0"/>
              <w:ind w:right="57"/>
              <w:divId w:val="1025671105"/>
              <w:rPr>
                <w:rFonts w:asciiTheme="minorHAnsi" w:hAnsiTheme="minorHAnsi" w:cstheme="minorHAnsi"/>
                <w:iCs/>
                <w:sz w:val="20"/>
                <w:szCs w:val="20"/>
              </w:rPr>
            </w:pPr>
            <w:r>
              <w:rPr>
                <w:rFonts w:asciiTheme="minorHAnsi" w:hAnsiTheme="minorHAnsi" w:cstheme="minorHAnsi"/>
                <w:iCs/>
                <w:sz w:val="20"/>
                <w:szCs w:val="20"/>
              </w:rPr>
              <w:t>DHT</w:t>
            </w:r>
            <w:r w:rsidR="001C5AB6">
              <w:rPr>
                <w:rFonts w:asciiTheme="minorHAnsi" w:hAnsiTheme="minorHAnsi" w:cstheme="minorHAnsi"/>
                <w:iCs/>
                <w:sz w:val="20"/>
                <w:szCs w:val="20"/>
              </w:rPr>
              <w:t xml:space="preserve"> will work</w:t>
            </w:r>
            <w:r w:rsidR="00EE0768" w:rsidRPr="006D751A">
              <w:rPr>
                <w:rFonts w:asciiTheme="minorHAnsi" w:hAnsiTheme="minorHAnsi" w:cstheme="minorHAnsi"/>
                <w:iCs/>
                <w:sz w:val="20"/>
                <w:szCs w:val="20"/>
              </w:rPr>
              <w:t xml:space="preserve"> alongside staff from other establishments to support moderation of the Talk for Writing approach.  </w:t>
            </w:r>
          </w:p>
          <w:p w14:paraId="09A83BFB" w14:textId="77777777" w:rsidR="001C5AB6" w:rsidRDefault="001C5AB6" w:rsidP="006D751A">
            <w:pPr>
              <w:pStyle w:val="western"/>
              <w:spacing w:before="0" w:beforeAutospacing="0"/>
              <w:ind w:right="57"/>
              <w:divId w:val="1120026484"/>
              <w:rPr>
                <w:rFonts w:asciiTheme="minorHAnsi" w:hAnsiTheme="minorHAnsi" w:cstheme="minorHAnsi"/>
                <w:iCs/>
                <w:sz w:val="20"/>
                <w:szCs w:val="20"/>
              </w:rPr>
            </w:pPr>
          </w:p>
          <w:p w14:paraId="43E0F1D3" w14:textId="73554033" w:rsidR="001C5AB6" w:rsidRDefault="00270993" w:rsidP="006D751A">
            <w:pPr>
              <w:pStyle w:val="western"/>
              <w:spacing w:before="0" w:beforeAutospacing="0"/>
              <w:ind w:right="57"/>
              <w:divId w:val="1120026484"/>
              <w:rPr>
                <w:rFonts w:asciiTheme="minorHAnsi" w:hAnsiTheme="minorHAnsi" w:cstheme="minorHAnsi"/>
                <w:iCs/>
                <w:sz w:val="20"/>
                <w:szCs w:val="20"/>
              </w:rPr>
            </w:pPr>
            <w:r>
              <w:rPr>
                <w:rFonts w:asciiTheme="minorHAnsi" w:hAnsiTheme="minorHAnsi" w:cstheme="minorHAnsi"/>
                <w:iCs/>
                <w:sz w:val="20"/>
                <w:szCs w:val="20"/>
              </w:rPr>
              <w:t>DHT</w:t>
            </w:r>
            <w:r w:rsidR="001C5AB6">
              <w:rPr>
                <w:rFonts w:asciiTheme="minorHAnsi" w:hAnsiTheme="minorHAnsi" w:cstheme="minorHAnsi"/>
                <w:iCs/>
                <w:sz w:val="20"/>
                <w:szCs w:val="20"/>
              </w:rPr>
              <w:t xml:space="preserve"> will</w:t>
            </w:r>
            <w:r w:rsidR="001C5AB6" w:rsidRPr="006D751A">
              <w:rPr>
                <w:rFonts w:asciiTheme="minorHAnsi" w:hAnsiTheme="minorHAnsi" w:cstheme="minorHAnsi"/>
                <w:iCs/>
                <w:sz w:val="20"/>
                <w:szCs w:val="20"/>
              </w:rPr>
              <w:t xml:space="preserve"> </w:t>
            </w:r>
            <w:r w:rsidR="001C5AB6">
              <w:rPr>
                <w:rFonts w:asciiTheme="minorHAnsi" w:hAnsiTheme="minorHAnsi" w:cstheme="minorHAnsi"/>
                <w:iCs/>
                <w:sz w:val="20"/>
                <w:szCs w:val="20"/>
              </w:rPr>
              <w:t>carry out a baseline assessment of staff confidence</w:t>
            </w:r>
            <w:r w:rsidR="005E7DDA">
              <w:rPr>
                <w:rFonts w:asciiTheme="minorHAnsi" w:hAnsiTheme="minorHAnsi" w:cstheme="minorHAnsi"/>
                <w:iCs/>
                <w:sz w:val="20"/>
                <w:szCs w:val="20"/>
              </w:rPr>
              <w:t xml:space="preserve"> using the </w:t>
            </w:r>
            <w:r w:rsidR="005E7DDA" w:rsidRPr="001C5AB6">
              <w:rPr>
                <w:rFonts w:asciiTheme="minorHAnsi" w:eastAsia="Calibri" w:hAnsiTheme="minorHAnsi" w:cstheme="minorHAnsi"/>
                <w:iCs/>
                <w:sz w:val="20"/>
                <w:szCs w:val="20"/>
                <w:lang w:eastAsia="en-GB"/>
              </w:rPr>
              <w:t>‘Confidence in Applying the Talk for Writing Process’ survey </w:t>
            </w:r>
            <w:r w:rsidR="001C5AB6">
              <w:rPr>
                <w:rFonts w:asciiTheme="minorHAnsi" w:hAnsiTheme="minorHAnsi" w:cstheme="minorHAnsi"/>
                <w:iCs/>
                <w:sz w:val="20"/>
                <w:szCs w:val="20"/>
              </w:rPr>
              <w:t xml:space="preserve">and measure this at key points across the session to ensure improvement. </w:t>
            </w:r>
          </w:p>
          <w:p w14:paraId="362BCA61" w14:textId="77777777" w:rsidR="006D751A" w:rsidRPr="006D751A" w:rsidRDefault="006D751A" w:rsidP="006D751A">
            <w:pPr>
              <w:pStyle w:val="western"/>
              <w:spacing w:before="0" w:beforeAutospacing="0"/>
              <w:ind w:right="57"/>
              <w:divId w:val="1120026484"/>
              <w:rPr>
                <w:rFonts w:asciiTheme="minorHAnsi" w:hAnsiTheme="minorHAnsi" w:cstheme="minorHAnsi"/>
                <w:iCs/>
                <w:sz w:val="20"/>
                <w:szCs w:val="20"/>
              </w:rPr>
            </w:pPr>
          </w:p>
          <w:p w14:paraId="51CD8DE4" w14:textId="60447B06" w:rsidR="00F379CA" w:rsidRDefault="00270993" w:rsidP="006D751A">
            <w:pPr>
              <w:pStyle w:val="western"/>
              <w:spacing w:before="0" w:beforeAutospacing="0"/>
              <w:ind w:right="57"/>
              <w:divId w:val="749427390"/>
              <w:rPr>
                <w:rFonts w:asciiTheme="minorHAnsi" w:hAnsiTheme="minorHAnsi" w:cstheme="minorHAnsi"/>
                <w:iCs/>
                <w:sz w:val="20"/>
                <w:szCs w:val="20"/>
              </w:rPr>
            </w:pPr>
            <w:r>
              <w:rPr>
                <w:rFonts w:asciiTheme="minorHAnsi" w:hAnsiTheme="minorHAnsi" w:cstheme="minorHAnsi"/>
                <w:iCs/>
                <w:sz w:val="20"/>
                <w:szCs w:val="20"/>
              </w:rPr>
              <w:lastRenderedPageBreak/>
              <w:t>DHT</w:t>
            </w:r>
            <w:r w:rsidR="00F379CA">
              <w:rPr>
                <w:rFonts w:asciiTheme="minorHAnsi" w:hAnsiTheme="minorHAnsi" w:cstheme="minorHAnsi"/>
                <w:iCs/>
                <w:sz w:val="20"/>
                <w:szCs w:val="20"/>
              </w:rPr>
              <w:t xml:space="preserve"> will</w:t>
            </w:r>
            <w:r w:rsidR="00F379CA" w:rsidRPr="006D751A">
              <w:rPr>
                <w:rFonts w:asciiTheme="minorHAnsi" w:hAnsiTheme="minorHAnsi" w:cstheme="minorHAnsi"/>
                <w:iCs/>
                <w:sz w:val="20"/>
                <w:szCs w:val="20"/>
              </w:rPr>
              <w:t xml:space="preserve"> </w:t>
            </w:r>
            <w:r w:rsidR="00F379CA">
              <w:rPr>
                <w:rFonts w:asciiTheme="minorHAnsi" w:hAnsiTheme="minorHAnsi" w:cstheme="minorHAnsi"/>
                <w:iCs/>
                <w:sz w:val="20"/>
                <w:szCs w:val="20"/>
              </w:rPr>
              <w:t>work with 0.4FTE class teacher to organise support for writing in P4 and P5 classes.</w:t>
            </w:r>
            <w:r w:rsidR="004B5FE7">
              <w:rPr>
                <w:rFonts w:asciiTheme="minorHAnsi" w:hAnsiTheme="minorHAnsi" w:cstheme="minorHAnsi"/>
                <w:iCs/>
                <w:sz w:val="20"/>
                <w:szCs w:val="20"/>
              </w:rPr>
              <w:t xml:space="preserve"> </w:t>
            </w:r>
            <w:r w:rsidR="004B5FE7" w:rsidRPr="00DC182C">
              <w:rPr>
                <w:rFonts w:asciiTheme="minorHAnsi" w:hAnsiTheme="minorHAnsi" w:cstheme="minorHAnsi"/>
                <w:iCs/>
                <w:sz w:val="20"/>
                <w:szCs w:val="20"/>
                <w:highlight w:val="yellow"/>
              </w:rPr>
              <w:t>PEF</w:t>
            </w:r>
          </w:p>
          <w:p w14:paraId="27B6939C" w14:textId="77777777" w:rsidR="00F379CA" w:rsidRDefault="00F379CA" w:rsidP="006D751A">
            <w:pPr>
              <w:pStyle w:val="western"/>
              <w:spacing w:before="0" w:beforeAutospacing="0"/>
              <w:ind w:right="57"/>
              <w:divId w:val="749427390"/>
              <w:rPr>
                <w:rFonts w:asciiTheme="minorHAnsi" w:hAnsiTheme="minorHAnsi" w:cstheme="minorHAnsi"/>
                <w:iCs/>
                <w:sz w:val="20"/>
                <w:szCs w:val="20"/>
              </w:rPr>
            </w:pPr>
          </w:p>
          <w:p w14:paraId="422C7FD3" w14:textId="55C9545F" w:rsidR="00EE0768" w:rsidRDefault="006D751A" w:rsidP="006D751A">
            <w:pPr>
              <w:pStyle w:val="western"/>
              <w:spacing w:before="0" w:beforeAutospacing="0"/>
              <w:ind w:right="57"/>
              <w:divId w:val="749427390"/>
              <w:rPr>
                <w:rFonts w:asciiTheme="minorHAnsi" w:hAnsiTheme="minorHAnsi" w:cstheme="minorHAnsi"/>
                <w:iCs/>
                <w:sz w:val="20"/>
                <w:szCs w:val="20"/>
              </w:rPr>
            </w:pPr>
            <w:r>
              <w:rPr>
                <w:rFonts w:asciiTheme="minorHAnsi" w:hAnsiTheme="minorHAnsi" w:cstheme="minorHAnsi"/>
                <w:iCs/>
                <w:sz w:val="20"/>
                <w:szCs w:val="20"/>
              </w:rPr>
              <w:t>Our staff meeting calendar will identify dates throughout the session for collegiate working on Talk for Writing.</w:t>
            </w:r>
            <w:r w:rsidR="00EE0768" w:rsidRPr="006D751A">
              <w:rPr>
                <w:rFonts w:asciiTheme="minorHAnsi" w:hAnsiTheme="minorHAnsi" w:cstheme="minorHAnsi"/>
                <w:iCs/>
                <w:sz w:val="20"/>
                <w:szCs w:val="20"/>
              </w:rPr>
              <w:t>  This will include opportunities to plan, assess and moderate writing experiences and outcomes across our establishment</w:t>
            </w:r>
            <w:r>
              <w:rPr>
                <w:rFonts w:asciiTheme="minorHAnsi" w:hAnsiTheme="minorHAnsi" w:cstheme="minorHAnsi"/>
                <w:iCs/>
                <w:sz w:val="20"/>
                <w:szCs w:val="20"/>
              </w:rPr>
              <w:t>.</w:t>
            </w:r>
          </w:p>
          <w:p w14:paraId="7C6FA4DC" w14:textId="77777777" w:rsidR="005E7DDA" w:rsidRDefault="005E7DDA" w:rsidP="006D751A">
            <w:pPr>
              <w:pStyle w:val="western"/>
              <w:spacing w:before="0" w:beforeAutospacing="0"/>
              <w:ind w:right="57"/>
              <w:divId w:val="749427390"/>
              <w:rPr>
                <w:rFonts w:asciiTheme="minorHAnsi" w:hAnsiTheme="minorHAnsi" w:cstheme="minorHAnsi"/>
                <w:iCs/>
                <w:sz w:val="20"/>
                <w:szCs w:val="20"/>
              </w:rPr>
            </w:pPr>
          </w:p>
          <w:p w14:paraId="6F21D087" w14:textId="77777777" w:rsidR="006D751A" w:rsidRDefault="006D751A" w:rsidP="006D751A">
            <w:pPr>
              <w:pStyle w:val="western"/>
              <w:spacing w:before="0" w:beforeAutospacing="0"/>
              <w:ind w:right="57"/>
              <w:divId w:val="749427390"/>
              <w:rPr>
                <w:rFonts w:asciiTheme="minorHAnsi" w:hAnsiTheme="minorHAnsi" w:cstheme="minorHAnsi"/>
                <w:iCs/>
                <w:sz w:val="20"/>
                <w:szCs w:val="20"/>
              </w:rPr>
            </w:pPr>
          </w:p>
          <w:p w14:paraId="4AC53BB4" w14:textId="77777777" w:rsidR="006D751A" w:rsidRDefault="006D751A" w:rsidP="006D751A">
            <w:pPr>
              <w:pStyle w:val="western"/>
              <w:spacing w:before="0" w:beforeAutospacing="0"/>
              <w:ind w:right="57"/>
              <w:divId w:val="749427390"/>
              <w:rPr>
                <w:rFonts w:asciiTheme="minorHAnsi" w:hAnsiTheme="minorHAnsi" w:cstheme="minorHAnsi"/>
                <w:iCs/>
                <w:sz w:val="20"/>
                <w:szCs w:val="20"/>
              </w:rPr>
            </w:pPr>
          </w:p>
          <w:p w14:paraId="3933B147" w14:textId="77777777" w:rsidR="006D751A" w:rsidRPr="006D751A" w:rsidRDefault="006D751A" w:rsidP="006D751A">
            <w:pPr>
              <w:pStyle w:val="western"/>
              <w:spacing w:before="0" w:beforeAutospacing="0"/>
              <w:ind w:right="57"/>
              <w:divId w:val="749427390"/>
              <w:rPr>
                <w:rFonts w:asciiTheme="minorHAnsi" w:hAnsiTheme="minorHAnsi" w:cstheme="minorHAnsi"/>
                <w:iCs/>
                <w:sz w:val="20"/>
                <w:szCs w:val="20"/>
              </w:rPr>
            </w:pPr>
          </w:p>
          <w:p w14:paraId="53F3FDD7" w14:textId="0F24C9A9" w:rsidR="00EE0768" w:rsidRPr="00EC1D44" w:rsidRDefault="00EE0768" w:rsidP="00C8020B">
            <w:pPr>
              <w:pStyle w:val="western"/>
              <w:spacing w:before="0" w:beforeAutospacing="0"/>
              <w:ind w:right="57"/>
              <w:rPr>
                <w:rFonts w:asciiTheme="minorHAnsi" w:hAnsiTheme="minorHAnsi" w:cstheme="minorHAnsi"/>
                <w:iCs/>
                <w:sz w:val="20"/>
                <w:szCs w:val="20"/>
              </w:rPr>
            </w:pPr>
          </w:p>
        </w:tc>
      </w:tr>
    </w:tbl>
    <w:p w14:paraId="090A5FC1" w14:textId="77777777" w:rsidR="00C140CD" w:rsidRDefault="00C140CD"/>
    <w:p w14:paraId="5D61FD78" w14:textId="77777777" w:rsidR="00150751" w:rsidRDefault="00150751"/>
    <w:p w14:paraId="09B568C2" w14:textId="71178B7D" w:rsidR="00AB404F" w:rsidRDefault="00AB404F"/>
    <w:p w14:paraId="2F4F2170" w14:textId="77777777" w:rsidR="00C140CD" w:rsidRDefault="00C140CD"/>
    <w:p w14:paraId="5E0586B0" w14:textId="150CFC16" w:rsidR="00C140CD" w:rsidRDefault="00C140CD" w:rsidP="007E7F1B">
      <w:pPr>
        <w:rPr>
          <w:rFonts w:ascii="Arial" w:hAnsi="Arial" w:cs="Arial"/>
          <w:b/>
          <w:bCs/>
        </w:rPr>
      </w:pPr>
    </w:p>
    <w:p w14:paraId="4AA2AFBE" w14:textId="77777777" w:rsidR="006D751A" w:rsidRDefault="006D751A" w:rsidP="007E7F1B">
      <w:pPr>
        <w:rPr>
          <w:rFonts w:ascii="Arial" w:hAnsi="Arial" w:cs="Arial"/>
          <w:b/>
          <w:bCs/>
        </w:rPr>
      </w:pPr>
    </w:p>
    <w:p w14:paraId="6059ABD2" w14:textId="77777777" w:rsidR="006D751A" w:rsidRDefault="006D751A" w:rsidP="007E7F1B">
      <w:pPr>
        <w:rPr>
          <w:rFonts w:ascii="Arial" w:hAnsi="Arial" w:cs="Arial"/>
          <w:b/>
          <w:bCs/>
        </w:rPr>
      </w:pPr>
    </w:p>
    <w:p w14:paraId="7D0F0FE1" w14:textId="77777777" w:rsidR="006D751A" w:rsidRDefault="006D751A" w:rsidP="007E7F1B">
      <w:pPr>
        <w:rPr>
          <w:rFonts w:ascii="Arial" w:hAnsi="Arial" w:cs="Arial"/>
          <w:b/>
          <w:bCs/>
        </w:rPr>
      </w:pPr>
    </w:p>
    <w:p w14:paraId="6C331A89" w14:textId="77777777" w:rsidR="006D751A" w:rsidRDefault="006D751A" w:rsidP="007E7F1B">
      <w:pPr>
        <w:rPr>
          <w:rFonts w:ascii="Arial" w:hAnsi="Arial" w:cs="Arial"/>
          <w:b/>
          <w:bCs/>
        </w:rPr>
      </w:pPr>
    </w:p>
    <w:p w14:paraId="007FE80A" w14:textId="77777777" w:rsidR="006D751A" w:rsidRDefault="006D751A" w:rsidP="007E7F1B">
      <w:pPr>
        <w:rPr>
          <w:rFonts w:ascii="Arial" w:hAnsi="Arial" w:cs="Arial"/>
          <w:b/>
          <w:bCs/>
        </w:rPr>
      </w:pPr>
    </w:p>
    <w:p w14:paraId="74A63CAC" w14:textId="77777777" w:rsidR="006D751A" w:rsidRDefault="006D751A" w:rsidP="007E7F1B">
      <w:pPr>
        <w:rPr>
          <w:rFonts w:ascii="Arial" w:hAnsi="Arial" w:cs="Arial"/>
          <w:b/>
          <w:bCs/>
        </w:rPr>
      </w:pPr>
    </w:p>
    <w:p w14:paraId="4B4A8019" w14:textId="77777777" w:rsidR="006D751A" w:rsidRDefault="006D751A" w:rsidP="007E7F1B">
      <w:pPr>
        <w:rPr>
          <w:rFonts w:ascii="Arial" w:hAnsi="Arial" w:cs="Arial"/>
          <w:b/>
          <w:bCs/>
        </w:rPr>
      </w:pPr>
    </w:p>
    <w:p w14:paraId="23ADF7D9" w14:textId="77777777" w:rsidR="005F603F" w:rsidRDefault="005F603F" w:rsidP="007E7F1B">
      <w:pPr>
        <w:rPr>
          <w:rFonts w:ascii="Arial" w:hAnsi="Arial" w:cs="Arial"/>
          <w:b/>
          <w:bCs/>
        </w:rPr>
      </w:pPr>
    </w:p>
    <w:p w14:paraId="717C592E" w14:textId="77777777" w:rsidR="005F603F" w:rsidRDefault="005F603F" w:rsidP="007E7F1B">
      <w:pPr>
        <w:rPr>
          <w:rFonts w:ascii="Arial" w:hAnsi="Arial" w:cs="Arial"/>
          <w:b/>
          <w:bCs/>
        </w:rPr>
      </w:pPr>
    </w:p>
    <w:p w14:paraId="3478F91A" w14:textId="77777777" w:rsidR="005F603F" w:rsidRDefault="005F603F" w:rsidP="007E7F1B">
      <w:pPr>
        <w:rPr>
          <w:rFonts w:ascii="Arial" w:hAnsi="Arial" w:cs="Arial"/>
          <w:b/>
          <w:bCs/>
        </w:rPr>
      </w:pPr>
    </w:p>
    <w:p w14:paraId="349351A4" w14:textId="77777777" w:rsidR="005F603F" w:rsidRDefault="005F603F" w:rsidP="007E7F1B">
      <w:pPr>
        <w:rPr>
          <w:rFonts w:ascii="Arial" w:hAnsi="Arial" w:cs="Arial"/>
          <w:b/>
          <w:bCs/>
        </w:rPr>
      </w:pPr>
    </w:p>
    <w:p w14:paraId="27BBA267" w14:textId="77777777" w:rsidR="006D751A" w:rsidRDefault="006D751A" w:rsidP="007E7F1B">
      <w:pPr>
        <w:rPr>
          <w:rFonts w:ascii="Arial" w:hAnsi="Arial" w:cs="Arial"/>
          <w:b/>
          <w:bCs/>
        </w:rPr>
      </w:pPr>
    </w:p>
    <w:p w14:paraId="3A95F563" w14:textId="77777777" w:rsidR="006D751A" w:rsidRDefault="006D751A" w:rsidP="007E7F1B">
      <w:pPr>
        <w:rPr>
          <w:rFonts w:ascii="Arial" w:hAnsi="Arial" w:cs="Arial"/>
          <w:b/>
          <w:bCs/>
        </w:rPr>
      </w:pPr>
    </w:p>
    <w:p w14:paraId="2E2F8BEB" w14:textId="77777777" w:rsidR="00C140CD" w:rsidRDefault="00C140CD" w:rsidP="008D7C32">
      <w:pPr>
        <w:jc w:val="center"/>
        <w:rPr>
          <w:rFonts w:ascii="Arial" w:hAnsi="Arial" w:cs="Arial"/>
          <w:b/>
          <w:bCs/>
        </w:rPr>
      </w:pPr>
    </w:p>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4253"/>
        <w:gridCol w:w="3118"/>
        <w:gridCol w:w="284"/>
        <w:gridCol w:w="3685"/>
        <w:gridCol w:w="3969"/>
      </w:tblGrid>
      <w:tr w:rsidR="00A26DC3" w:rsidRPr="00441640" w14:paraId="3C7F2B52" w14:textId="77777777" w:rsidTr="006D751A">
        <w:trPr>
          <w:trHeight w:hRule="exact" w:val="582"/>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099F39F5" w14:textId="7E6AC36C" w:rsidR="00A26DC3" w:rsidRPr="006D751A" w:rsidRDefault="00A26DC3" w:rsidP="005718D7">
            <w:pPr>
              <w:pStyle w:val="western"/>
              <w:spacing w:before="0" w:beforeAutospacing="0"/>
              <w:ind w:right="57"/>
              <w:rPr>
                <w:rFonts w:asciiTheme="minorHAnsi" w:hAnsiTheme="minorHAnsi" w:cstheme="minorHAnsi"/>
                <w:b/>
                <w:bCs/>
                <w:sz w:val="24"/>
                <w:szCs w:val="24"/>
              </w:rPr>
            </w:pPr>
            <w:r w:rsidRPr="006D751A">
              <w:rPr>
                <w:rFonts w:asciiTheme="minorHAnsi" w:hAnsiTheme="minorHAnsi" w:cstheme="minorHAnsi"/>
                <w:b/>
                <w:bCs/>
                <w:sz w:val="24"/>
                <w:szCs w:val="24"/>
              </w:rPr>
              <w:lastRenderedPageBreak/>
              <w:t xml:space="preserve">Improvement Priority </w:t>
            </w:r>
            <w:r w:rsidR="00DC182C">
              <w:rPr>
                <w:rFonts w:asciiTheme="minorHAnsi" w:hAnsiTheme="minorHAnsi" w:cstheme="minorHAnsi"/>
                <w:b/>
                <w:bCs/>
                <w:sz w:val="24"/>
                <w:szCs w:val="24"/>
              </w:rPr>
              <w:t>3</w:t>
            </w:r>
            <w:r w:rsidRPr="006D751A">
              <w:rPr>
                <w:rFonts w:asciiTheme="minorHAnsi" w:hAnsiTheme="minorHAnsi" w:cstheme="minorHAnsi"/>
                <w:b/>
                <w:bCs/>
                <w:sz w:val="24"/>
                <w:szCs w:val="24"/>
              </w:rPr>
              <w:t>: To enhance school self-evaluation and improvement by further involving learners in the Young Leaders of Learning Programme</w:t>
            </w:r>
            <w:r w:rsidR="00E97BEF">
              <w:rPr>
                <w:rFonts w:asciiTheme="minorHAnsi" w:hAnsiTheme="minorHAnsi" w:cstheme="minorHAnsi"/>
                <w:b/>
                <w:bCs/>
                <w:sz w:val="24"/>
                <w:szCs w:val="24"/>
              </w:rPr>
              <w:t>.</w:t>
            </w:r>
          </w:p>
        </w:tc>
      </w:tr>
      <w:tr w:rsidR="00A26DC3" w:rsidRPr="00441640" w14:paraId="7A90BB70" w14:textId="77777777" w:rsidTr="006D751A">
        <w:trPr>
          <w:trHeight w:hRule="exact" w:val="2122"/>
        </w:trPr>
        <w:tc>
          <w:tcPr>
            <w:tcW w:w="7371" w:type="dxa"/>
            <w:gridSpan w:val="2"/>
            <w:tcBorders>
              <w:top w:val="single" w:sz="4" w:space="0" w:color="auto"/>
              <w:left w:val="single" w:sz="4" w:space="0" w:color="auto"/>
              <w:bottom w:val="single" w:sz="4" w:space="0" w:color="auto"/>
              <w:right w:val="single" w:sz="4" w:space="0" w:color="auto"/>
            </w:tcBorders>
          </w:tcPr>
          <w:p w14:paraId="75ADAEEB" w14:textId="77777777" w:rsidR="00A26DC3" w:rsidRPr="006D751A" w:rsidRDefault="00A26DC3" w:rsidP="005718D7">
            <w:pPr>
              <w:pStyle w:val="Default"/>
              <w:rPr>
                <w:rFonts w:asciiTheme="minorHAnsi" w:hAnsiTheme="minorHAnsi" w:cstheme="minorHAnsi"/>
                <w:b/>
                <w:bCs/>
                <w:iCs/>
                <w:sz w:val="22"/>
                <w:szCs w:val="22"/>
              </w:rPr>
            </w:pPr>
            <w:r w:rsidRPr="006D751A">
              <w:rPr>
                <w:rFonts w:asciiTheme="minorHAnsi" w:hAnsiTheme="minorHAnsi" w:cstheme="minorHAnsi"/>
                <w:b/>
                <w:bCs/>
                <w:iCs/>
                <w:sz w:val="22"/>
                <w:szCs w:val="22"/>
              </w:rPr>
              <w:t xml:space="preserve">NIF Priorities                                                                                      </w:t>
            </w:r>
          </w:p>
          <w:p w14:paraId="231C6E2D" w14:textId="77777777" w:rsidR="00A26DC3" w:rsidRPr="00441640" w:rsidRDefault="00A26DC3" w:rsidP="005718D7">
            <w:pPr>
              <w:ind w:left="-57"/>
              <w:jc w:val="both"/>
              <w:rPr>
                <w:rFonts w:asciiTheme="minorHAnsi" w:hAnsiTheme="minorHAnsi" w:cstheme="minorHAnsi"/>
                <w:color w:val="333333"/>
                <w:sz w:val="18"/>
                <w:szCs w:val="18"/>
                <w:shd w:val="clear" w:color="auto" w:fill="FFFFFF"/>
              </w:rPr>
            </w:pPr>
            <w:r w:rsidRPr="00441640">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14BB711E" w14:textId="77777777" w:rsidR="00A26DC3" w:rsidRPr="00441640" w:rsidRDefault="00A26DC3" w:rsidP="005718D7">
            <w:pPr>
              <w:ind w:left="-57"/>
              <w:jc w:val="both"/>
              <w:rPr>
                <w:rFonts w:asciiTheme="minorHAnsi" w:hAnsiTheme="minorHAnsi" w:cstheme="minorHAnsi"/>
                <w:color w:val="333333"/>
                <w:sz w:val="18"/>
                <w:szCs w:val="18"/>
                <w:shd w:val="clear" w:color="auto" w:fill="FFFFFF"/>
              </w:rPr>
            </w:pPr>
            <w:r w:rsidRPr="00A26DC3">
              <w:rPr>
                <w:rFonts w:asciiTheme="minorHAnsi" w:hAnsiTheme="minorHAnsi" w:cstheme="minorHAnsi"/>
                <w:color w:val="333333"/>
                <w:sz w:val="18"/>
                <w:szCs w:val="18"/>
                <w:highlight w:val="yellow"/>
                <w:shd w:val="clear" w:color="auto" w:fill="FFFFFF"/>
              </w:rPr>
              <w:t>Improvement in children and young people’s health and wellbeing</w:t>
            </w:r>
          </w:p>
          <w:p w14:paraId="75EF4B49" w14:textId="77777777" w:rsidR="00A26DC3" w:rsidRPr="00441640" w:rsidRDefault="00A26DC3" w:rsidP="005718D7">
            <w:pPr>
              <w:ind w:left="-57"/>
              <w:jc w:val="both"/>
              <w:rPr>
                <w:rFonts w:asciiTheme="minorHAnsi" w:hAnsiTheme="minorHAnsi" w:cstheme="minorHAnsi"/>
                <w:color w:val="333333"/>
                <w:sz w:val="18"/>
                <w:szCs w:val="18"/>
                <w:shd w:val="clear" w:color="auto" w:fill="FFFFFF"/>
              </w:rPr>
            </w:pPr>
            <w:r w:rsidRPr="00441640">
              <w:rPr>
                <w:rFonts w:asciiTheme="minorHAnsi" w:hAnsiTheme="minorHAnsi" w:cstheme="minorHAnsi"/>
                <w:color w:val="333333"/>
                <w:sz w:val="18"/>
                <w:szCs w:val="18"/>
                <w:shd w:val="clear" w:color="auto" w:fill="FFFFFF"/>
              </w:rPr>
              <w:t>Closing the attainment gap between the most and least disadvantaged children and young people</w:t>
            </w:r>
          </w:p>
          <w:p w14:paraId="782822FB" w14:textId="77777777" w:rsidR="00A26DC3" w:rsidRPr="00441640" w:rsidRDefault="00A26DC3" w:rsidP="005718D7">
            <w:pPr>
              <w:ind w:left="-57"/>
              <w:jc w:val="both"/>
              <w:rPr>
                <w:rFonts w:asciiTheme="minorHAnsi" w:hAnsiTheme="minorHAnsi" w:cstheme="minorHAnsi"/>
                <w:color w:val="333333"/>
                <w:sz w:val="18"/>
                <w:szCs w:val="18"/>
                <w:shd w:val="clear" w:color="auto" w:fill="FFFFFF"/>
              </w:rPr>
            </w:pPr>
            <w:r w:rsidRPr="00441640">
              <w:rPr>
                <w:rFonts w:asciiTheme="minorHAnsi" w:hAnsiTheme="minorHAnsi" w:cstheme="minorHAnsi"/>
                <w:color w:val="333333"/>
                <w:sz w:val="18"/>
                <w:szCs w:val="18"/>
                <w:shd w:val="clear" w:color="auto" w:fill="FFFFFF"/>
              </w:rPr>
              <w:t>Improvement in skills and sustained, positive school-leaver destinations for all young people</w:t>
            </w:r>
          </w:p>
          <w:p w14:paraId="36D2F3F1" w14:textId="77777777" w:rsidR="00A26DC3" w:rsidRPr="00441640" w:rsidRDefault="00A26DC3" w:rsidP="005718D7">
            <w:pPr>
              <w:ind w:left="-57"/>
              <w:jc w:val="both"/>
              <w:rPr>
                <w:rFonts w:asciiTheme="minorHAnsi" w:hAnsiTheme="minorHAnsi" w:cstheme="minorHAnsi"/>
                <w:color w:val="333333"/>
                <w:sz w:val="18"/>
                <w:szCs w:val="18"/>
                <w:shd w:val="clear" w:color="auto" w:fill="FFFFFF"/>
              </w:rPr>
            </w:pPr>
            <w:r w:rsidRPr="00441640">
              <w:rPr>
                <w:rFonts w:asciiTheme="minorHAnsi" w:hAnsiTheme="minorHAnsi" w:cstheme="minorHAnsi"/>
                <w:color w:val="333333"/>
                <w:sz w:val="18"/>
                <w:szCs w:val="18"/>
                <w:shd w:val="clear" w:color="auto" w:fill="FFFFFF"/>
              </w:rPr>
              <w:t>Improvement in achievement, particularly in literacy and numeracy</w:t>
            </w:r>
          </w:p>
          <w:p w14:paraId="55E528A9" w14:textId="29406B90" w:rsidR="00A26DC3" w:rsidRPr="00441640" w:rsidRDefault="00A26DC3" w:rsidP="005718D7">
            <w:pPr>
              <w:ind w:left="-57"/>
              <w:jc w:val="both"/>
              <w:rPr>
                <w:rFonts w:asciiTheme="minorHAnsi" w:hAnsiTheme="minorHAnsi" w:cstheme="minorHAnsi"/>
                <w:color w:val="333333"/>
                <w:sz w:val="18"/>
                <w:szCs w:val="18"/>
                <w:shd w:val="clear" w:color="auto" w:fill="FFFFFF"/>
              </w:rPr>
            </w:pPr>
          </w:p>
          <w:p w14:paraId="5355B981" w14:textId="77777777" w:rsidR="00A26DC3" w:rsidRPr="00441640" w:rsidRDefault="00A26DC3" w:rsidP="005718D7">
            <w:pPr>
              <w:pStyle w:val="Default"/>
              <w:ind w:left="173"/>
              <w:rPr>
                <w:rFonts w:asciiTheme="minorHAnsi" w:hAnsiTheme="minorHAnsi" w:cstheme="minorHAnsi"/>
                <w:iCs/>
                <w:sz w:val="18"/>
                <w:szCs w:val="18"/>
              </w:rPr>
            </w:pPr>
            <w:r w:rsidRPr="00441640">
              <w:rPr>
                <w:rFonts w:asciiTheme="minorHAnsi" w:hAnsiTheme="minorHAnsi"/>
                <w:iCs/>
                <w:color w:val="FF0000"/>
                <w:sz w:val="18"/>
                <w:szCs w:val="18"/>
              </w:rPr>
              <w:t xml:space="preserve">                                                                                                                      </w:t>
            </w:r>
          </w:p>
          <w:p w14:paraId="1ABA691A" w14:textId="77777777" w:rsidR="00A26DC3" w:rsidRPr="00441640" w:rsidRDefault="00A26DC3" w:rsidP="005718D7">
            <w:pPr>
              <w:pStyle w:val="Default"/>
              <w:ind w:left="-108"/>
              <w:rPr>
                <w:rFonts w:asciiTheme="minorHAnsi" w:hAnsiTheme="minorHAnsi" w:cstheme="minorHAnsi"/>
                <w:b/>
                <w:bCs/>
                <w:sz w:val="18"/>
                <w:szCs w:val="18"/>
              </w:rPr>
            </w:pPr>
          </w:p>
        </w:tc>
        <w:tc>
          <w:tcPr>
            <w:tcW w:w="7938" w:type="dxa"/>
            <w:gridSpan w:val="3"/>
            <w:tcBorders>
              <w:top w:val="single" w:sz="4" w:space="0" w:color="auto"/>
              <w:left w:val="single" w:sz="4" w:space="0" w:color="auto"/>
              <w:bottom w:val="single" w:sz="4" w:space="0" w:color="auto"/>
              <w:right w:val="single" w:sz="4" w:space="0" w:color="auto"/>
            </w:tcBorders>
          </w:tcPr>
          <w:p w14:paraId="7C5EB8BF" w14:textId="77777777" w:rsidR="00A26DC3" w:rsidRPr="006D751A" w:rsidRDefault="00A26DC3" w:rsidP="005718D7">
            <w:pPr>
              <w:pStyle w:val="western"/>
              <w:spacing w:before="0" w:beforeAutospacing="0"/>
              <w:ind w:right="57"/>
              <w:rPr>
                <w:rFonts w:asciiTheme="minorHAnsi" w:hAnsiTheme="minorHAnsi" w:cstheme="minorHAnsi"/>
                <w:b/>
                <w:bCs/>
              </w:rPr>
            </w:pPr>
            <w:r w:rsidRPr="006D751A">
              <w:rPr>
                <w:rFonts w:asciiTheme="minorHAnsi" w:hAnsiTheme="minorHAnsi" w:cstheme="minorHAnsi"/>
                <w:b/>
                <w:bCs/>
              </w:rPr>
              <w:t xml:space="preserve">NIF 7 Key Outcomes </w:t>
            </w:r>
            <w:r w:rsidRPr="006D751A">
              <w:rPr>
                <w:rFonts w:asciiTheme="minorHAnsi" w:hAnsiTheme="minorHAnsi" w:cstheme="minorHAnsi"/>
              </w:rPr>
              <w:t xml:space="preserve">(see page 2 for full descriptors)                               </w:t>
            </w:r>
          </w:p>
          <w:p w14:paraId="58E28154" w14:textId="77777777" w:rsidR="00A26DC3" w:rsidRPr="00441640" w:rsidRDefault="00A26DC3" w:rsidP="005718D7">
            <w:pPr>
              <w:rPr>
                <w:rFonts w:asciiTheme="minorHAnsi" w:hAnsiTheme="minorHAnsi" w:cstheme="minorHAnsi"/>
                <w:sz w:val="18"/>
                <w:szCs w:val="18"/>
              </w:rPr>
            </w:pPr>
            <w:r w:rsidRPr="00441640">
              <w:rPr>
                <w:rFonts w:asciiTheme="minorHAnsi" w:hAnsiTheme="minorHAnsi" w:cstheme="minorHAnsi"/>
                <w:sz w:val="18"/>
                <w:szCs w:val="18"/>
                <w:highlight w:val="yellow"/>
              </w:rPr>
              <w:t>Develop knowledge, skills, values and attributes to support children and young people to thrive</w:t>
            </w:r>
          </w:p>
          <w:p w14:paraId="04885CCB" w14:textId="77777777" w:rsidR="00A26DC3" w:rsidRPr="00441640" w:rsidRDefault="00A26DC3" w:rsidP="005718D7">
            <w:pPr>
              <w:rPr>
                <w:rFonts w:asciiTheme="minorHAnsi" w:hAnsiTheme="minorHAnsi" w:cstheme="minorHAnsi"/>
                <w:sz w:val="18"/>
                <w:szCs w:val="18"/>
              </w:rPr>
            </w:pPr>
            <w:r w:rsidRPr="00441640">
              <w:rPr>
                <w:rFonts w:asciiTheme="minorHAnsi" w:hAnsiTheme="minorHAnsi" w:cstheme="minorHAnsi"/>
                <w:sz w:val="18"/>
                <w:szCs w:val="18"/>
              </w:rPr>
              <w:t>Excellent partnerships in line with GIRFEC</w:t>
            </w:r>
          </w:p>
          <w:p w14:paraId="7E5C9316" w14:textId="77777777" w:rsidR="00A26DC3" w:rsidRPr="00441640" w:rsidRDefault="00A26DC3" w:rsidP="005718D7">
            <w:pPr>
              <w:rPr>
                <w:rFonts w:asciiTheme="minorHAnsi" w:hAnsiTheme="minorHAnsi" w:cstheme="minorHAnsi"/>
                <w:sz w:val="18"/>
                <w:szCs w:val="18"/>
              </w:rPr>
            </w:pPr>
            <w:r w:rsidRPr="00441640">
              <w:rPr>
                <w:rFonts w:asciiTheme="minorHAnsi" w:hAnsiTheme="minorHAnsi" w:cstheme="minorHAnsi"/>
                <w:sz w:val="18"/>
                <w:szCs w:val="18"/>
              </w:rPr>
              <w:t xml:space="preserve">Inclusive and relevant curriculum and assessment </w:t>
            </w:r>
          </w:p>
          <w:p w14:paraId="4083ADCD" w14:textId="77777777" w:rsidR="00A26DC3" w:rsidRPr="00441640" w:rsidRDefault="00A26DC3" w:rsidP="005718D7">
            <w:pPr>
              <w:rPr>
                <w:rFonts w:asciiTheme="minorHAnsi" w:hAnsiTheme="minorHAnsi" w:cstheme="minorHAnsi"/>
                <w:sz w:val="18"/>
                <w:szCs w:val="18"/>
              </w:rPr>
            </w:pPr>
            <w:r w:rsidRPr="00441640">
              <w:rPr>
                <w:rFonts w:asciiTheme="minorHAnsi" w:hAnsiTheme="minorHAnsi" w:cstheme="minorHAnsi"/>
                <w:sz w:val="18"/>
                <w:szCs w:val="18"/>
              </w:rPr>
              <w:t>High levels of achievement across the curriculum with action to close the poverty-related attainment gap</w:t>
            </w:r>
          </w:p>
          <w:p w14:paraId="16AF603A" w14:textId="77777777" w:rsidR="00A26DC3" w:rsidRPr="00441640" w:rsidRDefault="00A26DC3" w:rsidP="005718D7">
            <w:pPr>
              <w:rPr>
                <w:rFonts w:asciiTheme="minorHAnsi" w:hAnsiTheme="minorHAnsi" w:cstheme="minorHAnsi"/>
                <w:sz w:val="18"/>
                <w:szCs w:val="18"/>
              </w:rPr>
            </w:pPr>
            <w:r w:rsidRPr="00441640">
              <w:rPr>
                <w:rFonts w:asciiTheme="minorHAnsi" w:hAnsiTheme="minorHAnsi" w:cstheme="minorHAnsi"/>
                <w:sz w:val="18"/>
                <w:szCs w:val="18"/>
                <w:highlight w:val="yellow"/>
              </w:rPr>
              <w:t>Highly skilled practitioners and leaders driving excellent learning, teaching and assessment</w:t>
            </w:r>
          </w:p>
          <w:p w14:paraId="610B40DF" w14:textId="77777777" w:rsidR="00A26DC3" w:rsidRPr="00441640" w:rsidRDefault="00A26DC3" w:rsidP="005718D7">
            <w:pPr>
              <w:rPr>
                <w:rFonts w:asciiTheme="minorHAnsi" w:hAnsiTheme="minorHAnsi" w:cstheme="minorHAnsi"/>
                <w:sz w:val="18"/>
                <w:szCs w:val="18"/>
              </w:rPr>
            </w:pPr>
            <w:r w:rsidRPr="00441640">
              <w:rPr>
                <w:rFonts w:asciiTheme="minorHAnsi" w:hAnsiTheme="minorHAnsi" w:cstheme="minorHAnsi"/>
                <w:sz w:val="18"/>
                <w:szCs w:val="18"/>
              </w:rPr>
              <w:t>Improving relationships behaviour and attendance with increased engagement in learning</w:t>
            </w:r>
          </w:p>
          <w:p w14:paraId="07C4A6DF" w14:textId="77777777" w:rsidR="00A26DC3" w:rsidRPr="00441640" w:rsidRDefault="00A26DC3" w:rsidP="005718D7">
            <w:pPr>
              <w:rPr>
                <w:rFonts w:asciiTheme="minorHAnsi" w:hAnsiTheme="minorHAnsi" w:cstheme="minorHAnsi"/>
                <w:sz w:val="18"/>
                <w:szCs w:val="18"/>
              </w:rPr>
            </w:pPr>
            <w:r w:rsidRPr="00441640">
              <w:rPr>
                <w:rFonts w:asciiTheme="minorHAnsi" w:hAnsiTheme="minorHAnsi" w:cstheme="minorHAnsi"/>
                <w:sz w:val="18"/>
                <w:szCs w:val="18"/>
              </w:rPr>
              <w:t>Engaging in digital technology supported by a highly skilled digital workforce &amp; tackling digital inequality</w:t>
            </w:r>
          </w:p>
          <w:p w14:paraId="1E427628" w14:textId="77777777" w:rsidR="00A26DC3" w:rsidRPr="00441640" w:rsidRDefault="00A26DC3" w:rsidP="005718D7">
            <w:pPr>
              <w:rPr>
                <w:rFonts w:asciiTheme="minorHAnsi" w:hAnsiTheme="minorHAnsi" w:cstheme="minorHAnsi"/>
                <w:color w:val="FF0000"/>
                <w:sz w:val="18"/>
                <w:szCs w:val="18"/>
              </w:rPr>
            </w:pPr>
            <w:r w:rsidRPr="00441640">
              <w:rPr>
                <w:rFonts w:asciiTheme="minorHAnsi" w:hAnsiTheme="minorHAnsi" w:cstheme="minorHAnsi"/>
                <w:color w:val="FF0000"/>
                <w:sz w:val="18"/>
                <w:szCs w:val="18"/>
              </w:rPr>
              <w:t>Highlight to suit</w:t>
            </w:r>
          </w:p>
          <w:p w14:paraId="76BB9865" w14:textId="77777777" w:rsidR="00A26DC3" w:rsidRPr="00441640" w:rsidRDefault="00A26DC3" w:rsidP="005718D7">
            <w:pPr>
              <w:rPr>
                <w:rFonts w:asciiTheme="minorHAnsi" w:hAnsiTheme="minorHAnsi" w:cstheme="minorHAnsi"/>
                <w:sz w:val="18"/>
                <w:szCs w:val="18"/>
              </w:rPr>
            </w:pPr>
          </w:p>
          <w:p w14:paraId="15D25FEB" w14:textId="77777777" w:rsidR="00A26DC3" w:rsidRPr="00441640" w:rsidRDefault="00A26DC3" w:rsidP="005718D7">
            <w:pPr>
              <w:rPr>
                <w:rFonts w:asciiTheme="minorHAnsi" w:hAnsiTheme="minorHAnsi" w:cstheme="minorHAnsi"/>
                <w:sz w:val="18"/>
                <w:szCs w:val="18"/>
              </w:rPr>
            </w:pPr>
            <w:r w:rsidRPr="00441640">
              <w:rPr>
                <w:rFonts w:asciiTheme="minorHAnsi" w:hAnsiTheme="minorHAnsi" w:cstheme="minorHAnsi"/>
                <w:sz w:val="18"/>
                <w:szCs w:val="18"/>
              </w:rPr>
              <w:t xml:space="preserve">Engaging in digital technology supported by a highly skilled digital workforce &amp; tackling digital inequality                                 </w:t>
            </w:r>
            <w:r w:rsidRPr="00441640">
              <w:rPr>
                <w:rFonts w:asciiTheme="minorHAnsi" w:hAnsiTheme="minorHAnsi" w:cstheme="minorHAnsi"/>
                <w:iCs/>
                <w:color w:val="FF0000"/>
                <w:sz w:val="18"/>
                <w:szCs w:val="18"/>
              </w:rPr>
              <w:t>Highlight as appropriate</w:t>
            </w:r>
          </w:p>
          <w:p w14:paraId="42B66C59" w14:textId="77777777" w:rsidR="00A26DC3" w:rsidRPr="00441640" w:rsidRDefault="00A26DC3" w:rsidP="005718D7">
            <w:pPr>
              <w:pStyle w:val="western"/>
              <w:spacing w:before="0" w:beforeAutospacing="0"/>
              <w:ind w:right="57"/>
              <w:rPr>
                <w:rFonts w:asciiTheme="minorHAnsi" w:hAnsiTheme="minorHAnsi" w:cstheme="minorHAnsi"/>
                <w:b/>
                <w:bCs/>
                <w:sz w:val="18"/>
                <w:szCs w:val="18"/>
              </w:rPr>
            </w:pPr>
          </w:p>
          <w:p w14:paraId="6B677217" w14:textId="77777777" w:rsidR="00A26DC3" w:rsidRPr="00441640" w:rsidRDefault="00A26DC3" w:rsidP="005718D7">
            <w:pPr>
              <w:pStyle w:val="western"/>
              <w:spacing w:before="0" w:beforeAutospacing="0"/>
              <w:ind w:right="57"/>
              <w:rPr>
                <w:rFonts w:asciiTheme="minorHAnsi" w:hAnsiTheme="minorHAnsi" w:cstheme="minorHAnsi"/>
                <w:b/>
                <w:bCs/>
                <w:i/>
                <w:iCs/>
                <w:color w:val="FF0000"/>
                <w:sz w:val="18"/>
                <w:szCs w:val="18"/>
              </w:rPr>
            </w:pPr>
          </w:p>
        </w:tc>
      </w:tr>
      <w:tr w:rsidR="003C0E1D" w:rsidRPr="00441640" w14:paraId="622ED453" w14:textId="77777777" w:rsidTr="000C7CD0">
        <w:trPr>
          <w:trHeight w:hRule="exact" w:val="565"/>
        </w:trPr>
        <w:tc>
          <w:tcPr>
            <w:tcW w:w="425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FD9457" w14:textId="77777777" w:rsidR="003C0E1D" w:rsidRDefault="003C0E1D" w:rsidP="003C0E1D">
            <w:pPr>
              <w:pStyle w:val="western"/>
              <w:spacing w:before="0" w:beforeAutospacing="0"/>
              <w:ind w:right="57"/>
              <w:jc w:val="center"/>
              <w:rPr>
                <w:rFonts w:asciiTheme="minorHAnsi" w:hAnsiTheme="minorHAnsi" w:cstheme="minorHAnsi"/>
                <w:b/>
                <w:bCs/>
              </w:rPr>
            </w:pPr>
          </w:p>
          <w:p w14:paraId="1530A041" w14:textId="77777777" w:rsidR="003C0E1D" w:rsidRPr="001F3F2F" w:rsidRDefault="003C0E1D" w:rsidP="003C0E1D">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21B51289" w14:textId="77777777" w:rsidR="003C0E1D" w:rsidRPr="00441640" w:rsidRDefault="003C0E1D" w:rsidP="003C0E1D">
            <w:pPr>
              <w:pStyle w:val="western"/>
              <w:spacing w:before="0" w:beforeAutospacing="0"/>
              <w:ind w:right="57"/>
              <w:jc w:val="center"/>
              <w:rPr>
                <w:rFonts w:asciiTheme="minorHAnsi" w:hAnsiTheme="minorHAnsi" w:cstheme="minorHAnsi"/>
                <w:b/>
                <w:bCs/>
                <w:sz w:val="18"/>
                <w:szCs w:val="18"/>
              </w:rPr>
            </w:pPr>
          </w:p>
        </w:tc>
        <w:tc>
          <w:tcPr>
            <w:tcW w:w="340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4D79E1" w14:textId="77777777" w:rsidR="003C0E1D" w:rsidRDefault="003C0E1D" w:rsidP="003C0E1D">
            <w:pPr>
              <w:pStyle w:val="western"/>
              <w:spacing w:before="0" w:beforeAutospacing="0"/>
              <w:ind w:right="57"/>
              <w:jc w:val="center"/>
              <w:rPr>
                <w:rFonts w:asciiTheme="minorHAnsi" w:hAnsiTheme="minorHAnsi" w:cstheme="minorHAnsi"/>
                <w:b/>
                <w:bCs/>
              </w:rPr>
            </w:pPr>
          </w:p>
          <w:p w14:paraId="7900CC50" w14:textId="61497D5C" w:rsidR="003C0E1D" w:rsidRPr="00441640" w:rsidRDefault="003C0E1D" w:rsidP="003C0E1D">
            <w:pPr>
              <w:pStyle w:val="western"/>
              <w:spacing w:before="0" w:beforeAutospacing="0"/>
              <w:ind w:right="57"/>
              <w:jc w:val="center"/>
              <w:rPr>
                <w:rFonts w:asciiTheme="minorHAnsi" w:hAnsiTheme="minorHAnsi" w:cstheme="minorHAnsi"/>
                <w:b/>
                <w:bCs/>
                <w:sz w:val="18"/>
                <w:szCs w:val="18"/>
              </w:rPr>
            </w:pPr>
            <w:r w:rsidRPr="001F3F2F">
              <w:rPr>
                <w:rFonts w:asciiTheme="minorHAnsi" w:hAnsiTheme="minorHAnsi" w:cstheme="minorHAnsi"/>
                <w:b/>
                <w:bCs/>
              </w:rPr>
              <w:t>Outcome and Expected Impact</w:t>
            </w:r>
          </w:p>
        </w:tc>
        <w:tc>
          <w:tcPr>
            <w:tcW w:w="36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819A86" w14:textId="77777777" w:rsidR="003C0E1D" w:rsidRDefault="003C0E1D" w:rsidP="003C0E1D">
            <w:pPr>
              <w:pStyle w:val="western"/>
              <w:spacing w:before="0" w:beforeAutospacing="0"/>
              <w:ind w:right="57"/>
              <w:jc w:val="center"/>
              <w:rPr>
                <w:rFonts w:asciiTheme="minorHAnsi" w:hAnsiTheme="minorHAnsi" w:cstheme="minorHAnsi"/>
                <w:b/>
                <w:bCs/>
              </w:rPr>
            </w:pPr>
          </w:p>
          <w:p w14:paraId="74CCD942" w14:textId="7411F38C" w:rsidR="003C0E1D" w:rsidRPr="00441640" w:rsidRDefault="003C0E1D" w:rsidP="003C0E1D">
            <w:pPr>
              <w:pStyle w:val="western"/>
              <w:spacing w:before="0" w:beforeAutospacing="0"/>
              <w:ind w:right="57"/>
              <w:jc w:val="center"/>
              <w:rPr>
                <w:rFonts w:asciiTheme="minorHAnsi" w:hAnsiTheme="minorHAnsi" w:cstheme="minorHAnsi"/>
                <w:b/>
                <w:bCs/>
                <w:sz w:val="18"/>
                <w:szCs w:val="18"/>
              </w:rPr>
            </w:pPr>
            <w:r w:rsidRPr="001F3F2F">
              <w:rPr>
                <w:rFonts w:asciiTheme="minorHAnsi" w:hAnsiTheme="minorHAnsi" w:cstheme="minorHAnsi"/>
                <w:b/>
                <w:bCs/>
              </w:rPr>
              <w:t>Measures</w:t>
            </w:r>
          </w:p>
        </w:tc>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B81688" w14:textId="77777777" w:rsidR="003C0E1D" w:rsidRDefault="003C0E1D" w:rsidP="003C0E1D">
            <w:pPr>
              <w:pStyle w:val="western"/>
              <w:spacing w:before="0" w:beforeAutospacing="0"/>
              <w:ind w:right="57"/>
              <w:jc w:val="center"/>
              <w:rPr>
                <w:rFonts w:asciiTheme="minorHAnsi" w:hAnsiTheme="minorHAnsi" w:cstheme="minorHAnsi"/>
                <w:b/>
                <w:bCs/>
              </w:rPr>
            </w:pPr>
          </w:p>
          <w:p w14:paraId="2E67E0FB" w14:textId="214519C7" w:rsidR="003C0E1D" w:rsidRPr="00441640" w:rsidRDefault="003C0E1D" w:rsidP="003C0E1D">
            <w:pPr>
              <w:pStyle w:val="western"/>
              <w:spacing w:before="0" w:beforeAutospacing="0"/>
              <w:ind w:right="57"/>
              <w:jc w:val="center"/>
              <w:rPr>
                <w:rFonts w:asciiTheme="minorHAnsi" w:hAnsiTheme="minorHAnsi" w:cstheme="minorHAnsi"/>
                <w:b/>
                <w:bCs/>
                <w:sz w:val="18"/>
                <w:szCs w:val="18"/>
              </w:rPr>
            </w:pPr>
            <w:r w:rsidRPr="001F3F2F">
              <w:rPr>
                <w:rFonts w:asciiTheme="minorHAnsi" w:hAnsiTheme="minorHAnsi" w:cstheme="minorHAnsi"/>
                <w:b/>
                <w:bCs/>
              </w:rPr>
              <w:t>Intervention</w:t>
            </w:r>
            <w:r>
              <w:rPr>
                <w:rFonts w:asciiTheme="minorHAnsi" w:hAnsiTheme="minorHAnsi" w:cstheme="minorHAnsi"/>
                <w:b/>
                <w:bCs/>
              </w:rPr>
              <w:t>s</w:t>
            </w:r>
          </w:p>
        </w:tc>
      </w:tr>
      <w:tr w:rsidR="00A26DC3" w:rsidRPr="00441640" w14:paraId="1A0E6087" w14:textId="77777777" w:rsidTr="00B01459">
        <w:trPr>
          <w:trHeight w:val="1696"/>
        </w:trPr>
        <w:tc>
          <w:tcPr>
            <w:tcW w:w="4253" w:type="dxa"/>
            <w:tcBorders>
              <w:top w:val="single" w:sz="4" w:space="0" w:color="auto"/>
              <w:left w:val="single" w:sz="4" w:space="0" w:color="auto"/>
              <w:bottom w:val="single" w:sz="4" w:space="0" w:color="auto"/>
              <w:right w:val="single" w:sz="4" w:space="0" w:color="auto"/>
            </w:tcBorders>
          </w:tcPr>
          <w:p w14:paraId="265404EE" w14:textId="77777777" w:rsidR="00A26DC3" w:rsidRPr="003C0E1D" w:rsidRDefault="00A26DC3" w:rsidP="005718D7">
            <w:pPr>
              <w:pStyle w:val="western"/>
              <w:spacing w:before="0" w:beforeAutospacing="0"/>
              <w:ind w:right="57"/>
              <w:rPr>
                <w:rFonts w:asciiTheme="minorHAnsi" w:hAnsiTheme="minorHAnsi" w:cstheme="minorHAnsi"/>
                <w:bCs/>
                <w:sz w:val="20"/>
                <w:szCs w:val="20"/>
              </w:rPr>
            </w:pPr>
          </w:p>
          <w:p w14:paraId="334D10CB" w14:textId="77777777" w:rsidR="000C7CD0" w:rsidRDefault="000C7CD0" w:rsidP="000C7CD0">
            <w:pPr>
              <w:pStyle w:val="western"/>
              <w:spacing w:before="0" w:beforeAutospacing="0"/>
              <w:ind w:right="57"/>
              <w:rPr>
                <w:rFonts w:asciiTheme="minorHAnsi" w:hAnsiTheme="minorHAnsi" w:cstheme="minorHAnsi"/>
                <w:bCs/>
                <w:sz w:val="20"/>
                <w:szCs w:val="20"/>
              </w:rPr>
            </w:pPr>
            <w:r w:rsidRPr="000C7CD0">
              <w:rPr>
                <w:rFonts w:asciiTheme="minorHAnsi" w:hAnsiTheme="minorHAnsi" w:cstheme="minorHAnsi"/>
                <w:bCs/>
                <w:sz w:val="20"/>
                <w:szCs w:val="20"/>
              </w:rPr>
              <w:t>Through their involvement in the Young Leaders of Learning (YLL) programme since 2024, pupils have played a significant role in identifying areas for improvement and leading meaningful changes within the school.</w:t>
            </w:r>
          </w:p>
          <w:p w14:paraId="2722FC23" w14:textId="77777777" w:rsidR="000C7CD0" w:rsidRPr="000C7CD0" w:rsidRDefault="000C7CD0" w:rsidP="000C7CD0">
            <w:pPr>
              <w:pStyle w:val="western"/>
              <w:spacing w:before="0" w:beforeAutospacing="0"/>
              <w:ind w:right="57"/>
              <w:rPr>
                <w:rFonts w:asciiTheme="minorHAnsi" w:hAnsiTheme="minorHAnsi" w:cstheme="minorHAnsi"/>
                <w:bCs/>
                <w:sz w:val="20"/>
                <w:szCs w:val="20"/>
              </w:rPr>
            </w:pPr>
          </w:p>
          <w:p w14:paraId="2E8A1716" w14:textId="77777777" w:rsidR="000C7CD0" w:rsidRDefault="000C7CD0" w:rsidP="000C7CD0">
            <w:pPr>
              <w:pStyle w:val="western"/>
              <w:spacing w:before="0" w:beforeAutospacing="0"/>
              <w:ind w:right="57"/>
              <w:rPr>
                <w:rFonts w:asciiTheme="minorHAnsi" w:hAnsiTheme="minorHAnsi" w:cstheme="minorHAnsi"/>
                <w:bCs/>
                <w:sz w:val="20"/>
                <w:szCs w:val="20"/>
              </w:rPr>
            </w:pPr>
            <w:r w:rsidRPr="000C7CD0">
              <w:rPr>
                <w:rFonts w:asciiTheme="minorHAnsi" w:hAnsiTheme="minorHAnsi" w:cstheme="minorHAnsi"/>
                <w:bCs/>
                <w:sz w:val="20"/>
                <w:szCs w:val="20"/>
              </w:rPr>
              <w:t xml:space="preserve">During session </w:t>
            </w:r>
            <w:r w:rsidRPr="000C7CD0">
              <w:rPr>
                <w:rFonts w:asciiTheme="minorHAnsi" w:hAnsiTheme="minorHAnsi" w:cstheme="minorHAnsi"/>
                <w:sz w:val="20"/>
                <w:szCs w:val="20"/>
              </w:rPr>
              <w:t>2024/2025</w:t>
            </w:r>
            <w:r w:rsidRPr="000C7CD0">
              <w:rPr>
                <w:rFonts w:asciiTheme="minorHAnsi" w:hAnsiTheme="minorHAnsi" w:cstheme="minorHAnsi"/>
                <w:bCs/>
                <w:sz w:val="20"/>
                <w:szCs w:val="20"/>
              </w:rPr>
              <w:t>, the YLL team gathered and analysed pupil voice data to identify priorities for improvement. As a result, they successfully proposed and costed new playground benches to enhance outdoor learning and social spaces. They also surveyed upper-stage pupils regarding the quality and availability of technology and play resources. Following this consultation process, additional resources, including Kapla construction kits, were purchased to enrich learning and play experiences across the upper school.</w:t>
            </w:r>
          </w:p>
          <w:p w14:paraId="0BC7D480" w14:textId="77777777" w:rsidR="000C7CD0" w:rsidRPr="000C7CD0" w:rsidRDefault="000C7CD0" w:rsidP="000C7CD0">
            <w:pPr>
              <w:pStyle w:val="western"/>
              <w:spacing w:before="0" w:beforeAutospacing="0"/>
              <w:ind w:right="57"/>
              <w:rPr>
                <w:rFonts w:asciiTheme="minorHAnsi" w:hAnsiTheme="minorHAnsi" w:cstheme="minorHAnsi"/>
                <w:bCs/>
                <w:sz w:val="20"/>
                <w:szCs w:val="20"/>
              </w:rPr>
            </w:pPr>
          </w:p>
          <w:p w14:paraId="02A46A95" w14:textId="77777777" w:rsidR="000C7CD0" w:rsidRDefault="000C7CD0" w:rsidP="000C7CD0">
            <w:pPr>
              <w:pStyle w:val="western"/>
              <w:spacing w:before="0" w:beforeAutospacing="0"/>
              <w:ind w:right="57"/>
              <w:rPr>
                <w:rFonts w:asciiTheme="minorHAnsi" w:hAnsiTheme="minorHAnsi" w:cstheme="minorHAnsi"/>
                <w:bCs/>
                <w:sz w:val="20"/>
                <w:szCs w:val="20"/>
              </w:rPr>
            </w:pPr>
            <w:r w:rsidRPr="000C7CD0">
              <w:rPr>
                <w:rFonts w:asciiTheme="minorHAnsi" w:hAnsiTheme="minorHAnsi" w:cstheme="minorHAnsi"/>
                <w:bCs/>
                <w:sz w:val="20"/>
                <w:szCs w:val="20"/>
              </w:rPr>
              <w:t xml:space="preserve">In </w:t>
            </w:r>
            <w:r w:rsidRPr="000C7CD0">
              <w:rPr>
                <w:rFonts w:asciiTheme="minorHAnsi" w:hAnsiTheme="minorHAnsi" w:cstheme="minorHAnsi"/>
                <w:sz w:val="20"/>
                <w:szCs w:val="20"/>
              </w:rPr>
              <w:t>2025/2026, the YLL focus aligned with Theme 4.</w:t>
            </w:r>
            <w:r w:rsidRPr="000C7CD0">
              <w:rPr>
                <w:rFonts w:asciiTheme="minorHAnsi" w:hAnsiTheme="minorHAnsi" w:cstheme="minorHAnsi"/>
                <w:bCs/>
                <w:sz w:val="20"/>
                <w:szCs w:val="20"/>
              </w:rPr>
              <w:t xml:space="preserve"> Through reciprocal visits and self-evaluation activities, pupils identified the playground as a key area for further development. Feedback highlighted a desire to improve opportunities for positive play, inclusion and social interaction during break times. In response, the YLL team </w:t>
            </w:r>
            <w:r w:rsidRPr="000C7CD0">
              <w:rPr>
                <w:rFonts w:asciiTheme="minorHAnsi" w:hAnsiTheme="minorHAnsi" w:cstheme="minorHAnsi"/>
                <w:bCs/>
                <w:sz w:val="20"/>
                <w:szCs w:val="20"/>
              </w:rPr>
              <w:lastRenderedPageBreak/>
              <w:t xml:space="preserve">initiated the </w:t>
            </w:r>
            <w:r w:rsidRPr="000C7CD0">
              <w:rPr>
                <w:rFonts w:asciiTheme="minorHAnsi" w:hAnsiTheme="minorHAnsi" w:cstheme="minorHAnsi"/>
                <w:sz w:val="20"/>
                <w:szCs w:val="20"/>
              </w:rPr>
              <w:t>PATHS Playground Buddies</w:t>
            </w:r>
            <w:r w:rsidRPr="000C7CD0">
              <w:rPr>
                <w:rFonts w:asciiTheme="minorHAnsi" w:hAnsiTheme="minorHAnsi" w:cstheme="minorHAnsi"/>
                <w:bCs/>
                <w:sz w:val="20"/>
                <w:szCs w:val="20"/>
              </w:rPr>
              <w:t xml:space="preserve"> programme, with Primary 6 pupils taking a leadership role in planning and delivering activities. This initiative aims to strengthen relationships, support emotional wellbeing, encourage inclusive play and provide meaningful leadership opportunities for older pupils.</w:t>
            </w:r>
          </w:p>
          <w:p w14:paraId="30812783" w14:textId="77777777" w:rsidR="000C7CD0" w:rsidRPr="000C7CD0" w:rsidRDefault="000C7CD0" w:rsidP="000C7CD0">
            <w:pPr>
              <w:pStyle w:val="western"/>
              <w:spacing w:before="0" w:beforeAutospacing="0"/>
              <w:ind w:right="57"/>
              <w:rPr>
                <w:rFonts w:asciiTheme="minorHAnsi" w:hAnsiTheme="minorHAnsi" w:cstheme="minorHAnsi"/>
                <w:bCs/>
                <w:sz w:val="20"/>
                <w:szCs w:val="20"/>
              </w:rPr>
            </w:pPr>
          </w:p>
          <w:p w14:paraId="46EE59AB" w14:textId="2D84BD84" w:rsidR="00A26DC3" w:rsidRDefault="000C7CD0" w:rsidP="005718D7">
            <w:pPr>
              <w:pStyle w:val="western"/>
              <w:spacing w:before="0" w:beforeAutospacing="0"/>
              <w:ind w:right="57"/>
              <w:rPr>
                <w:rFonts w:asciiTheme="minorHAnsi" w:hAnsiTheme="minorHAnsi" w:cstheme="minorHAnsi"/>
                <w:bCs/>
                <w:sz w:val="20"/>
                <w:szCs w:val="20"/>
              </w:rPr>
            </w:pPr>
            <w:r w:rsidRPr="000C7CD0">
              <w:rPr>
                <w:rFonts w:asciiTheme="minorHAnsi" w:hAnsiTheme="minorHAnsi" w:cstheme="minorHAnsi"/>
                <w:bCs/>
                <w:sz w:val="20"/>
                <w:szCs w:val="20"/>
              </w:rPr>
              <w:t>These developments demonstrate how pupil voice is driving continuous improvement and empowering learners to make a positive impact on their school community.</w:t>
            </w:r>
            <w:r w:rsidR="00B01459">
              <w:rPr>
                <w:rFonts w:asciiTheme="minorHAnsi" w:hAnsiTheme="minorHAnsi" w:cstheme="minorHAnsi"/>
                <w:bCs/>
                <w:sz w:val="20"/>
                <w:szCs w:val="20"/>
              </w:rPr>
              <w:t xml:space="preserve">  </w:t>
            </w:r>
            <w:r w:rsidRPr="000C7CD0">
              <w:rPr>
                <w:rFonts w:asciiTheme="minorHAnsi" w:hAnsiTheme="minorHAnsi" w:cstheme="minorHAnsi"/>
                <w:bCs/>
                <w:sz w:val="20"/>
                <w:szCs w:val="20"/>
              </w:rPr>
              <w:t xml:space="preserve">Throughout the year, </w:t>
            </w:r>
            <w:r>
              <w:rPr>
                <w:rFonts w:asciiTheme="minorHAnsi" w:hAnsiTheme="minorHAnsi" w:cstheme="minorHAnsi"/>
                <w:bCs/>
                <w:sz w:val="20"/>
                <w:szCs w:val="20"/>
              </w:rPr>
              <w:t xml:space="preserve">the </w:t>
            </w:r>
            <w:r w:rsidRPr="000C7CD0">
              <w:rPr>
                <w:rFonts w:asciiTheme="minorHAnsi" w:hAnsiTheme="minorHAnsi" w:cstheme="minorHAnsi"/>
                <w:bCs/>
                <w:sz w:val="20"/>
                <w:szCs w:val="20"/>
              </w:rPr>
              <w:t>pupils regularly monito</w:t>
            </w:r>
            <w:r>
              <w:rPr>
                <w:rFonts w:asciiTheme="minorHAnsi" w:hAnsiTheme="minorHAnsi" w:cstheme="minorHAnsi"/>
                <w:bCs/>
                <w:sz w:val="20"/>
                <w:szCs w:val="20"/>
              </w:rPr>
              <w:t>r</w:t>
            </w:r>
            <w:r w:rsidRPr="000C7CD0">
              <w:rPr>
                <w:rFonts w:asciiTheme="minorHAnsi" w:hAnsiTheme="minorHAnsi" w:cstheme="minorHAnsi"/>
                <w:bCs/>
                <w:sz w:val="20"/>
                <w:szCs w:val="20"/>
              </w:rPr>
              <w:t xml:space="preserve"> and evaluate progress</w:t>
            </w:r>
            <w:r>
              <w:rPr>
                <w:rFonts w:asciiTheme="minorHAnsi" w:hAnsiTheme="minorHAnsi" w:cstheme="minorHAnsi"/>
                <w:bCs/>
                <w:sz w:val="20"/>
                <w:szCs w:val="20"/>
              </w:rPr>
              <w:t xml:space="preserve">, </w:t>
            </w:r>
            <w:r w:rsidRPr="000C7CD0">
              <w:rPr>
                <w:rFonts w:asciiTheme="minorHAnsi" w:hAnsiTheme="minorHAnsi" w:cstheme="minorHAnsi"/>
                <w:bCs/>
                <w:sz w:val="20"/>
                <w:szCs w:val="20"/>
              </w:rPr>
              <w:t>ensuring that actions lead to positive outcomes for learners. This process has strengthened their leadership capacity, enhanced their ability to collaborate effectively with others, and developed valuable skills in planning, communication, time management and self-evaluation. As a result, pupils have become increasingly confident in influencing change and shaping improvements that matter to their peers.</w:t>
            </w:r>
          </w:p>
          <w:p w14:paraId="50A57812" w14:textId="77777777" w:rsidR="00236712" w:rsidRPr="003C0E1D" w:rsidRDefault="00236712" w:rsidP="005718D7">
            <w:pPr>
              <w:pStyle w:val="western"/>
              <w:spacing w:before="0" w:beforeAutospacing="0"/>
              <w:ind w:right="57"/>
              <w:rPr>
                <w:rFonts w:asciiTheme="minorHAnsi" w:hAnsiTheme="minorHAnsi" w:cstheme="minorHAnsi"/>
                <w:bCs/>
                <w:sz w:val="20"/>
                <w:szCs w:val="20"/>
              </w:rPr>
            </w:pPr>
          </w:p>
          <w:p w14:paraId="3B822FE1" w14:textId="597EFECC" w:rsidR="00A26DC3" w:rsidRPr="00D34D3D" w:rsidRDefault="00A26DC3" w:rsidP="005718D7">
            <w:pPr>
              <w:pStyle w:val="western"/>
              <w:spacing w:before="0" w:beforeAutospacing="0"/>
              <w:ind w:right="57"/>
              <w:rPr>
                <w:rFonts w:asciiTheme="minorHAnsi" w:hAnsiTheme="minorHAnsi" w:cstheme="minorHAnsi"/>
                <w:bCs/>
                <w:sz w:val="20"/>
                <w:szCs w:val="20"/>
              </w:rPr>
            </w:pPr>
            <w:r w:rsidRPr="00D34D3D">
              <w:rPr>
                <w:rFonts w:asciiTheme="minorHAnsi" w:hAnsiTheme="minorHAnsi" w:cstheme="minorHAnsi"/>
                <w:bCs/>
                <w:sz w:val="20"/>
                <w:szCs w:val="20"/>
              </w:rPr>
              <w:t xml:space="preserve">Feedback from our </w:t>
            </w:r>
            <w:r w:rsidR="00D34D3D" w:rsidRPr="00D34D3D">
              <w:rPr>
                <w:rFonts w:asciiTheme="minorHAnsi" w:hAnsiTheme="minorHAnsi" w:cstheme="minorHAnsi"/>
                <w:bCs/>
                <w:sz w:val="20"/>
                <w:szCs w:val="20"/>
              </w:rPr>
              <w:t>current</w:t>
            </w:r>
            <w:r w:rsidRPr="00D34D3D">
              <w:rPr>
                <w:rFonts w:asciiTheme="minorHAnsi" w:hAnsiTheme="minorHAnsi" w:cstheme="minorHAnsi"/>
                <w:bCs/>
                <w:sz w:val="20"/>
                <w:szCs w:val="20"/>
              </w:rPr>
              <w:t xml:space="preserve"> cohort of YLLs is that: </w:t>
            </w:r>
          </w:p>
          <w:p w14:paraId="0C739140" w14:textId="653BC2B6" w:rsidR="00A26DC3" w:rsidRPr="00D34D3D" w:rsidRDefault="00A26DC3" w:rsidP="005718D7">
            <w:pPr>
              <w:pStyle w:val="western"/>
              <w:spacing w:before="0" w:beforeAutospacing="0"/>
              <w:ind w:right="57"/>
              <w:rPr>
                <w:rFonts w:asciiTheme="minorHAnsi" w:hAnsiTheme="minorHAnsi" w:cstheme="minorHAnsi"/>
                <w:bCs/>
                <w:sz w:val="20"/>
                <w:szCs w:val="20"/>
              </w:rPr>
            </w:pPr>
            <w:r w:rsidRPr="00D34D3D">
              <w:rPr>
                <w:rFonts w:asciiTheme="minorHAnsi" w:hAnsiTheme="minorHAnsi" w:cstheme="minorHAnsi"/>
                <w:bCs/>
                <w:sz w:val="20"/>
                <w:szCs w:val="20"/>
              </w:rPr>
              <w:t xml:space="preserve">- </w:t>
            </w:r>
            <w:r w:rsidR="00E14550">
              <w:rPr>
                <w:rFonts w:asciiTheme="minorHAnsi" w:hAnsiTheme="minorHAnsi" w:cstheme="minorHAnsi"/>
                <w:bCs/>
                <w:sz w:val="20"/>
                <w:szCs w:val="20"/>
              </w:rPr>
              <w:t xml:space="preserve">they </w:t>
            </w:r>
            <w:r w:rsidR="00D34D3D" w:rsidRPr="00D34D3D">
              <w:rPr>
                <w:rFonts w:asciiTheme="minorHAnsi" w:hAnsiTheme="minorHAnsi" w:cstheme="minorHAnsi"/>
                <w:bCs/>
                <w:sz w:val="20"/>
                <w:szCs w:val="20"/>
              </w:rPr>
              <w:t>enjoyed being a Young Leader and would recommend it to others</w:t>
            </w:r>
            <w:r w:rsidRPr="00D34D3D">
              <w:rPr>
                <w:rFonts w:asciiTheme="minorHAnsi" w:hAnsiTheme="minorHAnsi" w:cstheme="minorHAnsi"/>
                <w:bCs/>
                <w:sz w:val="20"/>
                <w:szCs w:val="20"/>
              </w:rPr>
              <w:t xml:space="preserve"> (100%)</w:t>
            </w:r>
          </w:p>
          <w:p w14:paraId="4897F4CE" w14:textId="72FF1876" w:rsidR="00A26DC3" w:rsidRPr="00D34D3D" w:rsidRDefault="00A26DC3" w:rsidP="005718D7">
            <w:pPr>
              <w:pStyle w:val="western"/>
              <w:spacing w:before="0" w:beforeAutospacing="0"/>
              <w:ind w:right="57"/>
              <w:rPr>
                <w:rFonts w:asciiTheme="minorHAnsi" w:hAnsiTheme="minorHAnsi" w:cstheme="minorHAnsi"/>
                <w:bCs/>
                <w:sz w:val="20"/>
                <w:szCs w:val="20"/>
              </w:rPr>
            </w:pPr>
            <w:r w:rsidRPr="00D34D3D">
              <w:rPr>
                <w:rFonts w:asciiTheme="minorHAnsi" w:hAnsiTheme="minorHAnsi" w:cstheme="minorHAnsi"/>
                <w:bCs/>
                <w:sz w:val="20"/>
                <w:szCs w:val="20"/>
              </w:rPr>
              <w:t xml:space="preserve">- </w:t>
            </w:r>
            <w:r w:rsidR="00D34D3D" w:rsidRPr="00D34D3D">
              <w:rPr>
                <w:rFonts w:asciiTheme="minorHAnsi" w:hAnsiTheme="minorHAnsi" w:cstheme="minorHAnsi"/>
                <w:bCs/>
                <w:sz w:val="20"/>
                <w:szCs w:val="20"/>
              </w:rPr>
              <w:t>they felt more confident in sharing their views</w:t>
            </w:r>
            <w:r w:rsidRPr="00D34D3D">
              <w:rPr>
                <w:rFonts w:asciiTheme="minorHAnsi" w:hAnsiTheme="minorHAnsi" w:cstheme="minorHAnsi"/>
                <w:bCs/>
                <w:sz w:val="20"/>
                <w:szCs w:val="20"/>
              </w:rPr>
              <w:t xml:space="preserve"> (</w:t>
            </w:r>
            <w:r w:rsidR="00D34D3D" w:rsidRPr="00D34D3D">
              <w:rPr>
                <w:rFonts w:asciiTheme="minorHAnsi" w:hAnsiTheme="minorHAnsi" w:cstheme="minorHAnsi"/>
                <w:bCs/>
                <w:sz w:val="20"/>
                <w:szCs w:val="20"/>
              </w:rPr>
              <w:t>87</w:t>
            </w:r>
            <w:r w:rsidRPr="00D34D3D">
              <w:rPr>
                <w:rFonts w:asciiTheme="minorHAnsi" w:hAnsiTheme="minorHAnsi" w:cstheme="minorHAnsi"/>
                <w:bCs/>
                <w:sz w:val="20"/>
                <w:szCs w:val="20"/>
              </w:rPr>
              <w:t>%)</w:t>
            </w:r>
          </w:p>
          <w:p w14:paraId="0897514A" w14:textId="3FAB9772" w:rsidR="00A26DC3" w:rsidRPr="00D34D3D" w:rsidRDefault="00A26DC3" w:rsidP="005718D7">
            <w:pPr>
              <w:pStyle w:val="western"/>
              <w:spacing w:before="0" w:beforeAutospacing="0"/>
              <w:ind w:right="57"/>
              <w:rPr>
                <w:rFonts w:asciiTheme="minorHAnsi" w:hAnsiTheme="minorHAnsi" w:cstheme="minorHAnsi"/>
                <w:bCs/>
                <w:sz w:val="20"/>
                <w:szCs w:val="20"/>
              </w:rPr>
            </w:pPr>
            <w:r w:rsidRPr="00D34D3D">
              <w:rPr>
                <w:rFonts w:asciiTheme="minorHAnsi" w:hAnsiTheme="minorHAnsi" w:cstheme="minorHAnsi"/>
                <w:bCs/>
                <w:sz w:val="20"/>
                <w:szCs w:val="20"/>
              </w:rPr>
              <w:t xml:space="preserve">- </w:t>
            </w:r>
            <w:r w:rsidR="00E14550">
              <w:rPr>
                <w:rFonts w:asciiTheme="minorHAnsi" w:hAnsiTheme="minorHAnsi" w:cstheme="minorHAnsi"/>
                <w:bCs/>
                <w:sz w:val="20"/>
                <w:szCs w:val="20"/>
              </w:rPr>
              <w:t xml:space="preserve">they </w:t>
            </w:r>
            <w:r w:rsidR="00D34D3D">
              <w:rPr>
                <w:rFonts w:asciiTheme="minorHAnsi" w:hAnsiTheme="minorHAnsi" w:cstheme="minorHAnsi"/>
                <w:bCs/>
                <w:sz w:val="20"/>
                <w:szCs w:val="20"/>
              </w:rPr>
              <w:t>agreed</w:t>
            </w:r>
            <w:r w:rsidR="00D34D3D" w:rsidRPr="00D34D3D">
              <w:rPr>
                <w:rFonts w:asciiTheme="minorHAnsi" w:hAnsiTheme="minorHAnsi" w:cstheme="minorHAnsi"/>
                <w:bCs/>
                <w:sz w:val="20"/>
                <w:szCs w:val="20"/>
              </w:rPr>
              <w:t xml:space="preserve"> that the Youn</w:t>
            </w:r>
            <w:r w:rsidR="00D34D3D">
              <w:rPr>
                <w:rFonts w:asciiTheme="minorHAnsi" w:hAnsiTheme="minorHAnsi" w:cstheme="minorHAnsi"/>
                <w:bCs/>
                <w:sz w:val="20"/>
                <w:szCs w:val="20"/>
              </w:rPr>
              <w:t>g</w:t>
            </w:r>
            <w:r w:rsidR="00D34D3D" w:rsidRPr="00D34D3D">
              <w:rPr>
                <w:rFonts w:asciiTheme="minorHAnsi" w:hAnsiTheme="minorHAnsi" w:cstheme="minorHAnsi"/>
                <w:bCs/>
                <w:sz w:val="20"/>
                <w:szCs w:val="20"/>
              </w:rPr>
              <w:t xml:space="preserve"> Leaders of Learning initiative is important (100%)</w:t>
            </w:r>
          </w:p>
          <w:p w14:paraId="734E31DF" w14:textId="6694C21F" w:rsidR="00D34D3D" w:rsidRPr="003C0E1D" w:rsidRDefault="00D34D3D" w:rsidP="005718D7">
            <w:pPr>
              <w:pStyle w:val="western"/>
              <w:spacing w:before="0" w:beforeAutospacing="0"/>
              <w:ind w:right="57"/>
              <w:rPr>
                <w:rFonts w:asciiTheme="minorHAnsi" w:hAnsiTheme="minorHAnsi" w:cstheme="minorHAnsi"/>
                <w:bCs/>
                <w:sz w:val="20"/>
                <w:szCs w:val="20"/>
              </w:rPr>
            </w:pPr>
            <w:r>
              <w:rPr>
                <w:rFonts w:asciiTheme="minorHAnsi" w:hAnsiTheme="minorHAnsi" w:cstheme="minorHAnsi"/>
                <w:bCs/>
                <w:sz w:val="20"/>
                <w:szCs w:val="20"/>
              </w:rPr>
              <w:t xml:space="preserve">- </w:t>
            </w:r>
            <w:r w:rsidR="00E14550">
              <w:rPr>
                <w:rFonts w:asciiTheme="minorHAnsi" w:hAnsiTheme="minorHAnsi" w:cstheme="minorHAnsi"/>
                <w:bCs/>
                <w:sz w:val="20"/>
                <w:szCs w:val="20"/>
              </w:rPr>
              <w:t xml:space="preserve">they </w:t>
            </w:r>
            <w:r>
              <w:rPr>
                <w:rFonts w:asciiTheme="minorHAnsi" w:hAnsiTheme="minorHAnsi" w:cstheme="minorHAnsi"/>
                <w:bCs/>
                <w:sz w:val="20"/>
                <w:szCs w:val="20"/>
              </w:rPr>
              <w:t>felt</w:t>
            </w:r>
            <w:r w:rsidRPr="00D34D3D">
              <w:rPr>
                <w:rFonts w:asciiTheme="minorHAnsi" w:hAnsiTheme="minorHAnsi" w:cstheme="minorHAnsi"/>
                <w:bCs/>
                <w:sz w:val="20"/>
                <w:szCs w:val="20"/>
              </w:rPr>
              <w:t xml:space="preserve"> that pupils have a voice in helping to improve our school</w:t>
            </w:r>
            <w:r>
              <w:rPr>
                <w:rFonts w:asciiTheme="minorHAnsi" w:hAnsiTheme="minorHAnsi" w:cstheme="minorHAnsi"/>
                <w:bCs/>
                <w:sz w:val="20"/>
                <w:szCs w:val="20"/>
              </w:rPr>
              <w:t xml:space="preserve"> (100%)</w:t>
            </w:r>
          </w:p>
          <w:p w14:paraId="605C2A53" w14:textId="77777777" w:rsidR="00A26DC3" w:rsidRPr="003C0E1D" w:rsidRDefault="00A26DC3" w:rsidP="005718D7">
            <w:pPr>
              <w:pStyle w:val="western"/>
              <w:spacing w:before="0" w:beforeAutospacing="0"/>
              <w:ind w:right="57"/>
              <w:rPr>
                <w:rFonts w:asciiTheme="minorHAnsi" w:hAnsiTheme="minorHAnsi" w:cstheme="minorHAnsi"/>
                <w:bCs/>
                <w:sz w:val="20"/>
                <w:szCs w:val="20"/>
              </w:rPr>
            </w:pPr>
          </w:p>
          <w:p w14:paraId="3E257E49" w14:textId="63EB1BEC" w:rsidR="00A26DC3" w:rsidRPr="003C0E1D" w:rsidRDefault="00A26DC3" w:rsidP="00E552A9">
            <w:pPr>
              <w:pStyle w:val="western"/>
              <w:spacing w:before="0" w:beforeAutospacing="0"/>
              <w:ind w:right="57"/>
              <w:rPr>
                <w:rFonts w:asciiTheme="minorHAnsi" w:hAnsiTheme="minorHAnsi" w:cstheme="minorHAnsi"/>
                <w:bCs/>
                <w:sz w:val="20"/>
                <w:szCs w:val="20"/>
              </w:rPr>
            </w:pPr>
          </w:p>
        </w:tc>
        <w:tc>
          <w:tcPr>
            <w:tcW w:w="3402" w:type="dxa"/>
            <w:gridSpan w:val="2"/>
            <w:tcBorders>
              <w:top w:val="single" w:sz="4" w:space="0" w:color="auto"/>
              <w:left w:val="single" w:sz="4" w:space="0" w:color="auto"/>
              <w:bottom w:val="single" w:sz="4" w:space="0" w:color="auto"/>
              <w:right w:val="single" w:sz="4" w:space="0" w:color="auto"/>
            </w:tcBorders>
          </w:tcPr>
          <w:p w14:paraId="76BAE4E2" w14:textId="333F08F0" w:rsidR="00A26DC3" w:rsidRPr="003C0E1D" w:rsidRDefault="00A26DC3" w:rsidP="00203EAC">
            <w:pPr>
              <w:pStyle w:val="western"/>
              <w:spacing w:before="24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lastRenderedPageBreak/>
              <w:t xml:space="preserve">By </w:t>
            </w:r>
            <w:r w:rsidR="005422E3" w:rsidRPr="003C0E1D">
              <w:rPr>
                <w:rFonts w:asciiTheme="minorHAnsi" w:hAnsiTheme="minorHAnsi" w:cstheme="minorHAnsi"/>
                <w:iCs/>
                <w:sz w:val="20"/>
                <w:szCs w:val="20"/>
              </w:rPr>
              <w:t xml:space="preserve">June </w:t>
            </w:r>
            <w:r w:rsidRPr="003C0E1D">
              <w:rPr>
                <w:rFonts w:asciiTheme="minorHAnsi" w:hAnsiTheme="minorHAnsi" w:cstheme="minorHAnsi"/>
                <w:iCs/>
                <w:sz w:val="20"/>
                <w:szCs w:val="20"/>
              </w:rPr>
              <w:t>27</w:t>
            </w:r>
            <w:r w:rsidR="00203EAC">
              <w:rPr>
                <w:rFonts w:asciiTheme="minorHAnsi" w:hAnsiTheme="minorHAnsi" w:cstheme="minorHAnsi"/>
                <w:iCs/>
                <w:sz w:val="20"/>
                <w:szCs w:val="20"/>
              </w:rPr>
              <w:t>, t</w:t>
            </w:r>
            <w:r w:rsidRPr="003C0E1D">
              <w:rPr>
                <w:rFonts w:asciiTheme="minorHAnsi" w:hAnsiTheme="minorHAnsi" w:cstheme="minorHAnsi"/>
                <w:iCs/>
                <w:sz w:val="20"/>
                <w:szCs w:val="20"/>
              </w:rPr>
              <w:t>he Young Leaders of Learning programme is embedded in our school self-evaluation processes resulting in school improvements driven by strong pupil voice.</w:t>
            </w:r>
          </w:p>
          <w:p w14:paraId="7AEBABDB"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p w14:paraId="3E2CF735"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Young Leaders have strengthened skills and confidence in leadership, relationships and improvement planning.</w:t>
            </w:r>
          </w:p>
          <w:p w14:paraId="5E146F77"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p w14:paraId="5104FF72" w14:textId="77777777" w:rsidR="00A26DC3" w:rsidRPr="003C0E1D" w:rsidRDefault="00A26DC3" w:rsidP="005718D7">
            <w:pPr>
              <w:pStyle w:val="western"/>
              <w:spacing w:before="0" w:beforeAutospacing="0"/>
              <w:ind w:right="57"/>
              <w:rPr>
                <w:rFonts w:asciiTheme="minorHAnsi" w:hAnsiTheme="minorHAnsi" w:cstheme="minorHAnsi"/>
                <w:sz w:val="20"/>
                <w:szCs w:val="20"/>
              </w:rPr>
            </w:pPr>
            <w:r w:rsidRPr="003C0E1D">
              <w:rPr>
                <w:rFonts w:asciiTheme="minorHAnsi" w:hAnsiTheme="minorHAnsi" w:cstheme="minorHAnsi"/>
                <w:iCs/>
                <w:sz w:val="20"/>
                <w:szCs w:val="20"/>
              </w:rPr>
              <w:t xml:space="preserve">Young Leaders are </w:t>
            </w:r>
            <w:r w:rsidRPr="003C0E1D">
              <w:rPr>
                <w:rFonts w:asciiTheme="minorHAnsi" w:hAnsiTheme="minorHAnsi" w:cstheme="minorHAnsi"/>
                <w:sz w:val="20"/>
                <w:szCs w:val="20"/>
              </w:rPr>
              <w:t>confident to share practice in their school and are familiar with the language and processes of school improvement.</w:t>
            </w:r>
          </w:p>
          <w:p w14:paraId="47C8A2BD" w14:textId="77777777" w:rsidR="00A26DC3" w:rsidRPr="003C0E1D" w:rsidRDefault="00A26DC3" w:rsidP="005718D7">
            <w:pPr>
              <w:pStyle w:val="western"/>
              <w:spacing w:before="0" w:beforeAutospacing="0"/>
              <w:ind w:right="57"/>
              <w:rPr>
                <w:rFonts w:asciiTheme="minorHAnsi" w:hAnsiTheme="minorHAnsi" w:cstheme="minorHAnsi"/>
                <w:sz w:val="20"/>
                <w:szCs w:val="20"/>
              </w:rPr>
            </w:pPr>
          </w:p>
          <w:p w14:paraId="7717FCD5" w14:textId="77777777" w:rsidR="00A26DC3" w:rsidRPr="003C0E1D" w:rsidRDefault="00A26DC3" w:rsidP="005718D7">
            <w:pPr>
              <w:pStyle w:val="western"/>
              <w:spacing w:before="0" w:beforeAutospacing="0"/>
              <w:ind w:right="57"/>
              <w:rPr>
                <w:rFonts w:asciiTheme="minorHAnsi" w:hAnsiTheme="minorHAnsi" w:cstheme="minorHAnsi"/>
                <w:sz w:val="20"/>
                <w:szCs w:val="20"/>
              </w:rPr>
            </w:pPr>
            <w:r w:rsidRPr="003C0E1D">
              <w:rPr>
                <w:rFonts w:asciiTheme="minorHAnsi" w:hAnsiTheme="minorHAnsi" w:cstheme="minorHAnsi"/>
                <w:sz w:val="20"/>
                <w:szCs w:val="20"/>
              </w:rPr>
              <w:t>Children’s Rights are recognised and promoted (Articles 12 &amp; 13) resulting in children and young people who are actively involved in on-going self-evaluation activities leading to improvement</w:t>
            </w:r>
          </w:p>
          <w:p w14:paraId="754CF351" w14:textId="1D7B9AC8" w:rsidR="00203EAC" w:rsidRPr="00203EAC" w:rsidRDefault="00203EAC" w:rsidP="00203EAC">
            <w:pPr>
              <w:pStyle w:val="western"/>
              <w:ind w:right="57"/>
              <w:rPr>
                <w:rFonts w:asciiTheme="minorHAnsi" w:hAnsiTheme="minorHAnsi" w:cstheme="minorHAnsi"/>
                <w:bCs/>
                <w:sz w:val="20"/>
                <w:szCs w:val="20"/>
              </w:rPr>
            </w:pPr>
            <w:r w:rsidRPr="00203EAC">
              <w:rPr>
                <w:rFonts w:asciiTheme="minorHAnsi" w:hAnsiTheme="minorHAnsi" w:cstheme="minorHAnsi"/>
                <w:bCs/>
                <w:sz w:val="20"/>
                <w:szCs w:val="20"/>
              </w:rPr>
              <w:t xml:space="preserve">Young Leaders will launch the Playground PATHS Buddies initiative with Primary 5 pupils, clearly </w:t>
            </w:r>
            <w:r w:rsidRPr="00203EAC">
              <w:rPr>
                <w:rFonts w:asciiTheme="minorHAnsi" w:hAnsiTheme="minorHAnsi" w:cstheme="minorHAnsi"/>
                <w:bCs/>
                <w:sz w:val="20"/>
                <w:szCs w:val="20"/>
              </w:rPr>
              <w:lastRenderedPageBreak/>
              <w:t xml:space="preserve">communicating the purpose of the programme and outlining the roles, responsibilities and expectations of PATHS Buddies. This will support pupils to develop leadership skills, confidence and a shared understanding of how they can promote positive relationships and inclusion within the playground. </w:t>
            </w:r>
          </w:p>
          <w:p w14:paraId="12E7CE29" w14:textId="77777777" w:rsidR="00203EAC" w:rsidRDefault="00203EAC" w:rsidP="00203EAC">
            <w:pPr>
              <w:pStyle w:val="western"/>
              <w:spacing w:before="0" w:beforeAutospacing="0"/>
              <w:ind w:right="57"/>
              <w:rPr>
                <w:rFonts w:asciiTheme="minorHAnsi" w:hAnsiTheme="minorHAnsi" w:cstheme="minorHAnsi"/>
                <w:bCs/>
                <w:sz w:val="20"/>
                <w:szCs w:val="20"/>
              </w:rPr>
            </w:pPr>
          </w:p>
          <w:p w14:paraId="246AFCAB" w14:textId="2712520B" w:rsidR="00A26DC3" w:rsidRPr="003C0E1D" w:rsidRDefault="00203EAC" w:rsidP="00203EAC">
            <w:pPr>
              <w:pStyle w:val="western"/>
              <w:spacing w:before="0" w:beforeAutospacing="0"/>
              <w:ind w:right="57"/>
              <w:rPr>
                <w:rFonts w:asciiTheme="minorHAnsi" w:hAnsiTheme="minorHAnsi" w:cstheme="minorHAnsi"/>
                <w:iCs/>
                <w:sz w:val="20"/>
                <w:szCs w:val="20"/>
              </w:rPr>
            </w:pPr>
            <w:r w:rsidRPr="00203EAC">
              <w:rPr>
                <w:rFonts w:asciiTheme="minorHAnsi" w:hAnsiTheme="minorHAnsi" w:cstheme="minorHAnsi"/>
                <w:bCs/>
                <w:sz w:val="20"/>
                <w:szCs w:val="20"/>
              </w:rPr>
              <w:t>The Principal Teacher and Classroom Assistant will provide</w:t>
            </w:r>
            <w:r>
              <w:rPr>
                <w:rFonts w:asciiTheme="minorHAnsi" w:hAnsiTheme="minorHAnsi" w:cstheme="minorHAnsi"/>
                <w:bCs/>
                <w:sz w:val="20"/>
                <w:szCs w:val="20"/>
              </w:rPr>
              <w:t xml:space="preserve"> </w:t>
            </w:r>
            <w:r w:rsidRPr="00203EAC">
              <w:rPr>
                <w:rFonts w:asciiTheme="minorHAnsi" w:hAnsiTheme="minorHAnsi" w:cstheme="minorHAnsi"/>
                <w:bCs/>
                <w:sz w:val="20"/>
                <w:szCs w:val="20"/>
              </w:rPr>
              <w:t xml:space="preserve">training for Primary 5 pupils in PATHS games and strategies, equipping them with the skills and confidence to lead meaningful playground activities. </w:t>
            </w:r>
          </w:p>
        </w:tc>
        <w:tc>
          <w:tcPr>
            <w:tcW w:w="3685" w:type="dxa"/>
            <w:tcBorders>
              <w:top w:val="single" w:sz="4" w:space="0" w:color="auto"/>
              <w:left w:val="single" w:sz="4" w:space="0" w:color="auto"/>
              <w:bottom w:val="single" w:sz="4" w:space="0" w:color="auto"/>
              <w:right w:val="single" w:sz="4" w:space="0" w:color="auto"/>
            </w:tcBorders>
          </w:tcPr>
          <w:p w14:paraId="64E9F8B8" w14:textId="7CDFEEBF" w:rsidR="005422E3" w:rsidRPr="003C0E1D" w:rsidRDefault="00A26DC3" w:rsidP="003C0E1D">
            <w:pPr>
              <w:pStyle w:val="western"/>
              <w:spacing w:before="24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lastRenderedPageBreak/>
              <w:t>Application numbers will reflect the high profile of the YLL programme in the school</w:t>
            </w:r>
            <w:r w:rsidR="005422E3" w:rsidRPr="003C0E1D">
              <w:rPr>
                <w:rFonts w:asciiTheme="minorHAnsi" w:hAnsiTheme="minorHAnsi" w:cstheme="minorHAnsi"/>
                <w:iCs/>
                <w:sz w:val="20"/>
                <w:szCs w:val="20"/>
              </w:rPr>
              <w:t>.</w:t>
            </w:r>
          </w:p>
          <w:p w14:paraId="15B4E701" w14:textId="77777777" w:rsidR="005422E3" w:rsidRPr="003C0E1D" w:rsidRDefault="005422E3" w:rsidP="005718D7">
            <w:pPr>
              <w:pStyle w:val="western"/>
              <w:spacing w:before="0" w:beforeAutospacing="0"/>
              <w:ind w:right="57"/>
              <w:rPr>
                <w:rFonts w:asciiTheme="minorHAnsi" w:hAnsiTheme="minorHAnsi" w:cstheme="minorHAnsi"/>
                <w:iCs/>
                <w:sz w:val="20"/>
                <w:szCs w:val="20"/>
              </w:rPr>
            </w:pPr>
          </w:p>
          <w:p w14:paraId="450B2D1A" w14:textId="47AD7933" w:rsidR="00A26DC3" w:rsidRPr="003C0E1D" w:rsidRDefault="00A26DC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YLL training evaluation</w:t>
            </w:r>
            <w:r w:rsidR="005422E3" w:rsidRPr="003C0E1D">
              <w:rPr>
                <w:rFonts w:asciiTheme="minorHAnsi" w:hAnsiTheme="minorHAnsi" w:cstheme="minorHAnsi"/>
                <w:iCs/>
                <w:sz w:val="20"/>
                <w:szCs w:val="20"/>
              </w:rPr>
              <w:t xml:space="preserve"> </w:t>
            </w:r>
            <w:r w:rsidRPr="003C0E1D">
              <w:rPr>
                <w:rFonts w:asciiTheme="minorHAnsi" w:hAnsiTheme="minorHAnsi" w:cstheme="minorHAnsi"/>
                <w:iCs/>
                <w:sz w:val="20"/>
                <w:szCs w:val="20"/>
              </w:rPr>
              <w:t>demonstrates that the new cohort feel well informed about their role in the programme</w:t>
            </w:r>
          </w:p>
          <w:p w14:paraId="58CE1210"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p w14:paraId="44B4853C" w14:textId="789A10F2" w:rsidR="00182F7A" w:rsidRDefault="00182F7A" w:rsidP="00182F7A">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Evaluation of PATHs Buddies programme.</w:t>
            </w:r>
          </w:p>
          <w:p w14:paraId="22C388B3" w14:textId="77777777" w:rsidR="00182F7A" w:rsidRPr="003C0E1D" w:rsidRDefault="00182F7A" w:rsidP="00182F7A">
            <w:pPr>
              <w:pStyle w:val="western"/>
              <w:spacing w:before="0" w:beforeAutospacing="0"/>
              <w:ind w:right="57"/>
              <w:rPr>
                <w:rFonts w:asciiTheme="minorHAnsi" w:hAnsiTheme="minorHAnsi" w:cstheme="minorHAnsi"/>
                <w:iCs/>
                <w:sz w:val="20"/>
                <w:szCs w:val="20"/>
              </w:rPr>
            </w:pPr>
          </w:p>
          <w:p w14:paraId="7497E4EC"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Staff and learner pre &amp; post YLL programme evaluation</w:t>
            </w:r>
          </w:p>
          <w:p w14:paraId="02362E45"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xml:space="preserve"> - shows improvement in pupil leadership skills and use of evaluative language</w:t>
            </w:r>
          </w:p>
          <w:p w14:paraId="7399BC58"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shows improvement in collaboration and sharing good practice with other schools</w:t>
            </w:r>
          </w:p>
          <w:p w14:paraId="6BDB6D69"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demonstrates increased pupil ownership of school improvement</w:t>
            </w:r>
          </w:p>
          <w:p w14:paraId="5C014636"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p w14:paraId="6D461A4C" w14:textId="5303DF7E" w:rsidR="003F475D" w:rsidRPr="003C0E1D" w:rsidRDefault="005422E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Feedback from children across the school</w:t>
            </w:r>
            <w:r w:rsidR="003F475D" w:rsidRPr="003C0E1D">
              <w:rPr>
                <w:rFonts w:asciiTheme="minorHAnsi" w:hAnsiTheme="minorHAnsi" w:cstheme="minorHAnsi"/>
                <w:iCs/>
                <w:sz w:val="20"/>
                <w:szCs w:val="20"/>
              </w:rPr>
              <w:t>.</w:t>
            </w:r>
          </w:p>
          <w:p w14:paraId="03E82A78" w14:textId="77777777" w:rsidR="003F475D" w:rsidRDefault="003F475D" w:rsidP="005718D7">
            <w:pPr>
              <w:pStyle w:val="western"/>
              <w:spacing w:before="0" w:beforeAutospacing="0"/>
              <w:ind w:right="57"/>
              <w:rPr>
                <w:rFonts w:asciiTheme="minorHAnsi" w:hAnsiTheme="minorHAnsi" w:cstheme="minorHAnsi"/>
                <w:iCs/>
                <w:sz w:val="20"/>
                <w:szCs w:val="20"/>
              </w:rPr>
            </w:pPr>
          </w:p>
          <w:p w14:paraId="10CE0B4C" w14:textId="77777777" w:rsidR="00182F7A" w:rsidRDefault="00182F7A" w:rsidP="00182F7A">
            <w:pPr>
              <w:pStyle w:val="western"/>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Self-evaluation of HGIOURS.</w:t>
            </w:r>
          </w:p>
          <w:p w14:paraId="0B50F978" w14:textId="77777777" w:rsidR="00182F7A" w:rsidRDefault="00182F7A" w:rsidP="00182F7A">
            <w:pPr>
              <w:pStyle w:val="western"/>
              <w:spacing w:before="0" w:beforeAutospacing="0"/>
              <w:ind w:right="57"/>
              <w:rPr>
                <w:rFonts w:asciiTheme="minorHAnsi" w:hAnsiTheme="minorHAnsi" w:cstheme="minorHAnsi"/>
                <w:iCs/>
                <w:sz w:val="20"/>
                <w:szCs w:val="20"/>
              </w:rPr>
            </w:pPr>
          </w:p>
          <w:p w14:paraId="00E5429A" w14:textId="4B94175C" w:rsidR="00A26DC3" w:rsidRPr="003C0E1D" w:rsidRDefault="00182F7A" w:rsidP="00182F7A">
            <w:pPr>
              <w:pStyle w:val="western"/>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lastRenderedPageBreak/>
              <w:t>Action plan for session 2026/27 to be included in the School Improvement Plan.</w:t>
            </w:r>
          </w:p>
        </w:tc>
        <w:tc>
          <w:tcPr>
            <w:tcW w:w="3969" w:type="dxa"/>
            <w:tcBorders>
              <w:top w:val="single" w:sz="4" w:space="0" w:color="auto"/>
              <w:left w:val="single" w:sz="4" w:space="0" w:color="auto"/>
              <w:bottom w:val="single" w:sz="4" w:space="0" w:color="auto"/>
              <w:right w:val="single" w:sz="4" w:space="0" w:color="auto"/>
            </w:tcBorders>
          </w:tcPr>
          <w:p w14:paraId="7638BA86" w14:textId="56F29263" w:rsidR="00A26DC3" w:rsidRPr="003C0E1D" w:rsidRDefault="00A26DC3" w:rsidP="003C0E1D">
            <w:pPr>
              <w:pStyle w:val="western"/>
              <w:spacing w:before="24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lastRenderedPageBreak/>
              <w:t xml:space="preserve">Aug 26 </w:t>
            </w:r>
            <w:r w:rsidR="00E552A9">
              <w:rPr>
                <w:rFonts w:asciiTheme="minorHAnsi" w:hAnsiTheme="minorHAnsi" w:cstheme="minorHAnsi"/>
                <w:iCs/>
                <w:sz w:val="20"/>
                <w:szCs w:val="20"/>
              </w:rPr>
              <w:t>–</w:t>
            </w:r>
            <w:r w:rsidRPr="003C0E1D">
              <w:rPr>
                <w:rFonts w:asciiTheme="minorHAnsi" w:hAnsiTheme="minorHAnsi" w:cstheme="minorHAnsi"/>
                <w:iCs/>
                <w:sz w:val="20"/>
                <w:szCs w:val="20"/>
              </w:rPr>
              <w:t xml:space="preserve"> </w:t>
            </w:r>
            <w:r w:rsidR="00E552A9">
              <w:rPr>
                <w:rFonts w:asciiTheme="minorHAnsi" w:hAnsiTheme="minorHAnsi" w:cstheme="minorHAnsi"/>
                <w:iCs/>
                <w:sz w:val="20"/>
                <w:szCs w:val="20"/>
              </w:rPr>
              <w:t>Our c</w:t>
            </w:r>
            <w:r w:rsidRPr="003C0E1D">
              <w:rPr>
                <w:rFonts w:asciiTheme="minorHAnsi" w:hAnsiTheme="minorHAnsi" w:cstheme="minorHAnsi"/>
                <w:iCs/>
                <w:sz w:val="20"/>
                <w:szCs w:val="20"/>
              </w:rPr>
              <w:t xml:space="preserve">urrent YLs </w:t>
            </w:r>
            <w:r w:rsidR="00E552A9">
              <w:rPr>
                <w:rFonts w:asciiTheme="minorHAnsi" w:hAnsiTheme="minorHAnsi" w:cstheme="minorHAnsi"/>
                <w:iCs/>
                <w:sz w:val="20"/>
                <w:szCs w:val="20"/>
              </w:rPr>
              <w:t xml:space="preserve">will </w:t>
            </w:r>
            <w:r w:rsidRPr="003C0E1D">
              <w:rPr>
                <w:rFonts w:asciiTheme="minorHAnsi" w:hAnsiTheme="minorHAnsi" w:cstheme="minorHAnsi"/>
                <w:iCs/>
                <w:sz w:val="20"/>
                <w:szCs w:val="20"/>
              </w:rPr>
              <w:t xml:space="preserve">recruit the new cohort </w:t>
            </w:r>
            <w:r w:rsidR="00E552A9">
              <w:rPr>
                <w:rFonts w:asciiTheme="minorHAnsi" w:hAnsiTheme="minorHAnsi" w:cstheme="minorHAnsi"/>
                <w:iCs/>
                <w:sz w:val="20"/>
                <w:szCs w:val="20"/>
              </w:rPr>
              <w:t xml:space="preserve">for </w:t>
            </w:r>
            <w:r w:rsidRPr="003C0E1D">
              <w:rPr>
                <w:rFonts w:asciiTheme="minorHAnsi" w:hAnsiTheme="minorHAnsi" w:cstheme="minorHAnsi"/>
                <w:iCs/>
                <w:sz w:val="20"/>
                <w:szCs w:val="20"/>
              </w:rPr>
              <w:t>2026-27 through an application and interview process.</w:t>
            </w:r>
          </w:p>
          <w:p w14:paraId="175DC19D" w14:textId="77777777" w:rsidR="007666E8" w:rsidRDefault="007666E8" w:rsidP="007666E8">
            <w:pPr>
              <w:pStyle w:val="western"/>
              <w:spacing w:before="24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Aug 26</w:t>
            </w:r>
            <w:r>
              <w:rPr>
                <w:rFonts w:asciiTheme="minorHAnsi" w:hAnsiTheme="minorHAnsi" w:cstheme="minorHAnsi"/>
                <w:iCs/>
                <w:sz w:val="20"/>
                <w:szCs w:val="20"/>
              </w:rPr>
              <w:t xml:space="preserve"> </w:t>
            </w:r>
            <w:r w:rsidRPr="003C0E1D">
              <w:rPr>
                <w:rFonts w:asciiTheme="minorHAnsi" w:hAnsiTheme="minorHAnsi" w:cstheme="minorHAnsi"/>
                <w:iCs/>
                <w:sz w:val="20"/>
                <w:szCs w:val="20"/>
              </w:rPr>
              <w:t>-</w:t>
            </w:r>
            <w:r>
              <w:rPr>
                <w:rFonts w:asciiTheme="minorHAnsi" w:hAnsiTheme="minorHAnsi" w:cstheme="minorHAnsi"/>
                <w:iCs/>
                <w:sz w:val="20"/>
                <w:szCs w:val="20"/>
              </w:rPr>
              <w:t xml:space="preserve"> </w:t>
            </w:r>
            <w:r w:rsidRPr="003C0E1D">
              <w:rPr>
                <w:rFonts w:asciiTheme="minorHAnsi" w:hAnsiTheme="minorHAnsi" w:cstheme="minorHAnsi"/>
                <w:iCs/>
                <w:sz w:val="20"/>
                <w:szCs w:val="20"/>
              </w:rPr>
              <w:t xml:space="preserve">Dec 26 - </w:t>
            </w:r>
            <w:r>
              <w:rPr>
                <w:rFonts w:asciiTheme="minorHAnsi" w:hAnsiTheme="minorHAnsi" w:cstheme="minorHAnsi"/>
                <w:iCs/>
                <w:sz w:val="20"/>
                <w:szCs w:val="20"/>
              </w:rPr>
              <w:t>New</w:t>
            </w:r>
            <w:r w:rsidRPr="003C0E1D">
              <w:rPr>
                <w:rFonts w:asciiTheme="minorHAnsi" w:hAnsiTheme="minorHAnsi" w:cstheme="minorHAnsi"/>
                <w:iCs/>
                <w:sz w:val="20"/>
                <w:szCs w:val="20"/>
              </w:rPr>
              <w:t xml:space="preserve"> cohort of YLs carry out all actions identified on their action plan.</w:t>
            </w:r>
          </w:p>
          <w:p w14:paraId="7958A9CD"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p w14:paraId="4AB73C37" w14:textId="5D329E1F" w:rsidR="00A26DC3" w:rsidRPr="003C0E1D" w:rsidRDefault="00C569B4" w:rsidP="005718D7">
            <w:pPr>
              <w:pStyle w:val="western"/>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Sept</w:t>
            </w:r>
            <w:r w:rsidR="00A26DC3" w:rsidRPr="003C0E1D">
              <w:rPr>
                <w:rFonts w:asciiTheme="minorHAnsi" w:hAnsiTheme="minorHAnsi" w:cstheme="minorHAnsi"/>
                <w:iCs/>
                <w:sz w:val="20"/>
                <w:szCs w:val="20"/>
              </w:rPr>
              <w:t xml:space="preserve"> 26 </w:t>
            </w:r>
            <w:r w:rsidR="00E552A9">
              <w:rPr>
                <w:rFonts w:asciiTheme="minorHAnsi" w:hAnsiTheme="minorHAnsi" w:cstheme="minorHAnsi"/>
                <w:iCs/>
                <w:sz w:val="20"/>
                <w:szCs w:val="20"/>
              </w:rPr>
              <w:t>– Our c</w:t>
            </w:r>
            <w:r w:rsidR="00A26DC3" w:rsidRPr="003C0E1D">
              <w:rPr>
                <w:rFonts w:asciiTheme="minorHAnsi" w:hAnsiTheme="minorHAnsi" w:cstheme="minorHAnsi"/>
                <w:iCs/>
                <w:sz w:val="20"/>
                <w:szCs w:val="20"/>
              </w:rPr>
              <w:t xml:space="preserve">urrent cohort </w:t>
            </w:r>
            <w:r w:rsidR="00E552A9">
              <w:rPr>
                <w:rFonts w:asciiTheme="minorHAnsi" w:hAnsiTheme="minorHAnsi" w:cstheme="minorHAnsi"/>
                <w:iCs/>
                <w:sz w:val="20"/>
                <w:szCs w:val="20"/>
              </w:rPr>
              <w:t xml:space="preserve">will </w:t>
            </w:r>
            <w:r w:rsidR="00A26DC3" w:rsidRPr="003C0E1D">
              <w:rPr>
                <w:rFonts w:asciiTheme="minorHAnsi" w:hAnsiTheme="minorHAnsi" w:cstheme="minorHAnsi"/>
                <w:iCs/>
                <w:sz w:val="20"/>
                <w:szCs w:val="20"/>
              </w:rPr>
              <w:t>run</w:t>
            </w:r>
            <w:r w:rsidR="00E552A9">
              <w:rPr>
                <w:rFonts w:asciiTheme="minorHAnsi" w:hAnsiTheme="minorHAnsi" w:cstheme="minorHAnsi"/>
                <w:iCs/>
                <w:sz w:val="20"/>
                <w:szCs w:val="20"/>
              </w:rPr>
              <w:t xml:space="preserve"> an</w:t>
            </w:r>
            <w:r w:rsidR="00A26DC3" w:rsidRPr="003C0E1D">
              <w:rPr>
                <w:rFonts w:asciiTheme="minorHAnsi" w:hAnsiTheme="minorHAnsi" w:cstheme="minorHAnsi"/>
                <w:iCs/>
                <w:sz w:val="20"/>
                <w:szCs w:val="20"/>
              </w:rPr>
              <w:t xml:space="preserve"> initial training session for </w:t>
            </w:r>
            <w:r w:rsidR="00E552A9">
              <w:rPr>
                <w:rFonts w:asciiTheme="minorHAnsi" w:hAnsiTheme="minorHAnsi" w:cstheme="minorHAnsi"/>
                <w:iCs/>
                <w:sz w:val="20"/>
                <w:szCs w:val="20"/>
              </w:rPr>
              <w:t xml:space="preserve">our </w:t>
            </w:r>
            <w:r w:rsidR="00A26DC3" w:rsidRPr="003C0E1D">
              <w:rPr>
                <w:rFonts w:asciiTheme="minorHAnsi" w:hAnsiTheme="minorHAnsi" w:cstheme="minorHAnsi"/>
                <w:iCs/>
                <w:sz w:val="20"/>
                <w:szCs w:val="20"/>
              </w:rPr>
              <w:t>new YLs using LA resources.</w:t>
            </w:r>
          </w:p>
          <w:p w14:paraId="728DD8F4"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p w14:paraId="2D908F24" w14:textId="09BE1B86" w:rsidR="00C569B4" w:rsidRDefault="00C569B4" w:rsidP="00C569B4">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xml:space="preserve">Sept 26 – </w:t>
            </w:r>
            <w:r>
              <w:rPr>
                <w:rFonts w:asciiTheme="minorHAnsi" w:hAnsiTheme="minorHAnsi" w:cstheme="minorHAnsi"/>
                <w:iCs/>
                <w:sz w:val="20"/>
                <w:szCs w:val="20"/>
              </w:rPr>
              <w:t>Our n</w:t>
            </w:r>
            <w:r w:rsidRPr="003C0E1D">
              <w:rPr>
                <w:rFonts w:asciiTheme="minorHAnsi" w:hAnsiTheme="minorHAnsi" w:cstheme="minorHAnsi"/>
                <w:iCs/>
                <w:sz w:val="20"/>
                <w:szCs w:val="20"/>
              </w:rPr>
              <w:t xml:space="preserve">ew YLs </w:t>
            </w:r>
            <w:r>
              <w:rPr>
                <w:rFonts w:asciiTheme="minorHAnsi" w:hAnsiTheme="minorHAnsi" w:cstheme="minorHAnsi"/>
                <w:iCs/>
                <w:sz w:val="20"/>
                <w:szCs w:val="20"/>
              </w:rPr>
              <w:t xml:space="preserve">will </w:t>
            </w:r>
            <w:r w:rsidRPr="003C0E1D">
              <w:rPr>
                <w:rFonts w:asciiTheme="minorHAnsi" w:hAnsiTheme="minorHAnsi" w:cstheme="minorHAnsi"/>
                <w:iCs/>
                <w:sz w:val="20"/>
                <w:szCs w:val="20"/>
              </w:rPr>
              <w:t xml:space="preserve">meet to discuss </w:t>
            </w:r>
            <w:r>
              <w:rPr>
                <w:rFonts w:asciiTheme="minorHAnsi" w:hAnsiTheme="minorHAnsi" w:cstheme="minorHAnsi"/>
                <w:iCs/>
                <w:sz w:val="20"/>
                <w:szCs w:val="20"/>
              </w:rPr>
              <w:t>and plan new</w:t>
            </w:r>
            <w:r w:rsidRPr="003C0E1D">
              <w:rPr>
                <w:rFonts w:asciiTheme="minorHAnsi" w:hAnsiTheme="minorHAnsi" w:cstheme="minorHAnsi"/>
                <w:iCs/>
                <w:sz w:val="20"/>
                <w:szCs w:val="20"/>
              </w:rPr>
              <w:t xml:space="preserve"> </w:t>
            </w:r>
            <w:r>
              <w:rPr>
                <w:rFonts w:asciiTheme="minorHAnsi" w:hAnsiTheme="minorHAnsi" w:cstheme="minorHAnsi"/>
                <w:iCs/>
                <w:sz w:val="20"/>
                <w:szCs w:val="20"/>
              </w:rPr>
              <w:t>initiative.</w:t>
            </w:r>
          </w:p>
          <w:p w14:paraId="763F79C9" w14:textId="77777777" w:rsidR="00C569B4" w:rsidRDefault="00C569B4" w:rsidP="00C569B4">
            <w:pPr>
              <w:pStyle w:val="western"/>
              <w:spacing w:before="0" w:beforeAutospacing="0"/>
              <w:ind w:right="57"/>
              <w:rPr>
                <w:rFonts w:asciiTheme="minorHAnsi" w:hAnsiTheme="minorHAnsi" w:cstheme="minorHAnsi"/>
                <w:iCs/>
                <w:sz w:val="20"/>
                <w:szCs w:val="20"/>
              </w:rPr>
            </w:pPr>
          </w:p>
          <w:p w14:paraId="57CA4B64" w14:textId="32E6CB7D" w:rsidR="00C569B4" w:rsidRDefault="00C569B4" w:rsidP="00C569B4">
            <w:pPr>
              <w:pStyle w:val="western"/>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Sept 26 – YLs to present at assembly.</w:t>
            </w:r>
          </w:p>
          <w:p w14:paraId="3501FD81" w14:textId="77777777" w:rsidR="00E552A9" w:rsidRDefault="00E552A9" w:rsidP="005718D7">
            <w:pPr>
              <w:pStyle w:val="western"/>
              <w:spacing w:before="0" w:beforeAutospacing="0"/>
              <w:ind w:right="57"/>
              <w:rPr>
                <w:rFonts w:asciiTheme="minorHAnsi" w:hAnsiTheme="minorHAnsi" w:cstheme="minorHAnsi"/>
                <w:iCs/>
                <w:sz w:val="20"/>
                <w:szCs w:val="20"/>
              </w:rPr>
            </w:pPr>
          </w:p>
          <w:p w14:paraId="131407F3" w14:textId="79E8FF2C" w:rsidR="00E552A9" w:rsidRPr="003C0E1D" w:rsidRDefault="00E552A9" w:rsidP="005718D7">
            <w:pPr>
              <w:pStyle w:val="western"/>
              <w:spacing w:before="0" w:beforeAutospacing="0"/>
              <w:ind w:right="57"/>
              <w:rPr>
                <w:rFonts w:asciiTheme="minorHAnsi" w:hAnsiTheme="minorHAnsi" w:cstheme="minorHAnsi"/>
                <w:i/>
                <w:color w:val="FF0000"/>
                <w:sz w:val="20"/>
                <w:szCs w:val="20"/>
              </w:rPr>
            </w:pPr>
            <w:r>
              <w:rPr>
                <w:rFonts w:asciiTheme="minorHAnsi" w:hAnsiTheme="minorHAnsi" w:cstheme="minorHAnsi"/>
                <w:iCs/>
                <w:sz w:val="20"/>
                <w:szCs w:val="20"/>
              </w:rPr>
              <w:t xml:space="preserve">Dec </w:t>
            </w:r>
            <w:r w:rsidR="00C569B4">
              <w:rPr>
                <w:rFonts w:asciiTheme="minorHAnsi" w:hAnsiTheme="minorHAnsi" w:cstheme="minorHAnsi"/>
                <w:iCs/>
                <w:sz w:val="20"/>
                <w:szCs w:val="20"/>
              </w:rPr>
              <w:t xml:space="preserve">26 – YLs will evaluate the PATHS Playground Buddies initiative, capturing pupil voice.  </w:t>
            </w:r>
          </w:p>
          <w:p w14:paraId="5E85A6BE"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p w14:paraId="62040A23" w14:textId="7ED52857" w:rsidR="00C569B4" w:rsidRDefault="00C569B4" w:rsidP="00C569B4">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xml:space="preserve">Jan 2027 – PT to meet with YLs to </w:t>
            </w:r>
            <w:r w:rsidR="00C232A5">
              <w:rPr>
                <w:rFonts w:asciiTheme="minorHAnsi" w:hAnsiTheme="minorHAnsi" w:cstheme="minorHAnsi"/>
                <w:iCs/>
                <w:sz w:val="20"/>
                <w:szCs w:val="20"/>
              </w:rPr>
              <w:t>look at</w:t>
            </w:r>
            <w:r w:rsidR="00955BE8">
              <w:rPr>
                <w:rFonts w:asciiTheme="minorHAnsi" w:hAnsiTheme="minorHAnsi" w:cstheme="minorHAnsi"/>
                <w:iCs/>
                <w:sz w:val="20"/>
                <w:szCs w:val="20"/>
              </w:rPr>
              <w:t xml:space="preserve">an agreed theme within </w:t>
            </w:r>
            <w:r w:rsidR="00C232A5">
              <w:rPr>
                <w:rFonts w:asciiTheme="minorHAnsi" w:hAnsiTheme="minorHAnsi" w:cstheme="minorHAnsi"/>
                <w:iCs/>
                <w:sz w:val="20"/>
                <w:szCs w:val="20"/>
              </w:rPr>
              <w:t xml:space="preserve">HGIOURS  and carry out self-evaluation activities, discussing how to involve their peers in this process. </w:t>
            </w:r>
          </w:p>
          <w:p w14:paraId="351F7CEA" w14:textId="77777777" w:rsidR="00C569B4" w:rsidRPr="003C0E1D" w:rsidRDefault="00C569B4" w:rsidP="00C569B4">
            <w:pPr>
              <w:pStyle w:val="western"/>
              <w:spacing w:before="0" w:beforeAutospacing="0"/>
              <w:ind w:right="57"/>
              <w:rPr>
                <w:rFonts w:asciiTheme="minorHAnsi" w:hAnsiTheme="minorHAnsi" w:cstheme="minorHAnsi"/>
                <w:iCs/>
                <w:sz w:val="20"/>
                <w:szCs w:val="20"/>
              </w:rPr>
            </w:pPr>
          </w:p>
          <w:p w14:paraId="485ABE9C" w14:textId="7101C5EB" w:rsidR="00A26DC3" w:rsidRPr="003C0E1D" w:rsidRDefault="00A26DC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lastRenderedPageBreak/>
              <w:t xml:space="preserve">April 27 - YLs will take part in reciprocal visits </w:t>
            </w:r>
            <w:r w:rsidR="00E552A9">
              <w:rPr>
                <w:rFonts w:asciiTheme="minorHAnsi" w:hAnsiTheme="minorHAnsi" w:cstheme="minorHAnsi"/>
                <w:iCs/>
                <w:sz w:val="20"/>
                <w:szCs w:val="20"/>
              </w:rPr>
              <w:t xml:space="preserve">with </w:t>
            </w:r>
            <w:r w:rsidR="005422E3" w:rsidRPr="003C0E1D">
              <w:rPr>
                <w:rFonts w:asciiTheme="minorHAnsi" w:hAnsiTheme="minorHAnsi" w:cstheme="minorHAnsi"/>
                <w:iCs/>
                <w:sz w:val="20"/>
                <w:szCs w:val="20"/>
              </w:rPr>
              <w:t>Bushes Primary</w:t>
            </w:r>
            <w:r w:rsidRPr="003C0E1D">
              <w:rPr>
                <w:rFonts w:asciiTheme="minorHAnsi" w:hAnsiTheme="minorHAnsi" w:cstheme="minorHAnsi"/>
                <w:iCs/>
                <w:sz w:val="20"/>
                <w:szCs w:val="20"/>
              </w:rPr>
              <w:t xml:space="preserve"> </w:t>
            </w:r>
            <w:r w:rsidR="00E552A9">
              <w:rPr>
                <w:rFonts w:asciiTheme="minorHAnsi" w:hAnsiTheme="minorHAnsi" w:cstheme="minorHAnsi"/>
                <w:iCs/>
                <w:sz w:val="20"/>
                <w:szCs w:val="20"/>
              </w:rPr>
              <w:t>S</w:t>
            </w:r>
            <w:r w:rsidRPr="003C0E1D">
              <w:rPr>
                <w:rFonts w:asciiTheme="minorHAnsi" w:hAnsiTheme="minorHAnsi" w:cstheme="minorHAnsi"/>
                <w:iCs/>
                <w:sz w:val="20"/>
                <w:szCs w:val="20"/>
              </w:rPr>
              <w:t>chool and identify:</w:t>
            </w:r>
          </w:p>
          <w:p w14:paraId="5C4F3C9D"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strengths of the focus area in each school</w:t>
            </w:r>
          </w:p>
          <w:p w14:paraId="66D539FC"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areas for development in each school</w:t>
            </w:r>
          </w:p>
          <w:p w14:paraId="1D1E686B"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p w14:paraId="59DD9E59" w14:textId="65841F18" w:rsidR="00EF1E43" w:rsidRDefault="00A26DC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May 2027 - YLs will produce an action plan to take forward the areas for development identified during the visit to our school. This will be incorporated into our school improvement plan for session 2027-28.</w:t>
            </w:r>
          </w:p>
          <w:p w14:paraId="7BD2BD01"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p w14:paraId="5EA9C539" w14:textId="334004F3" w:rsidR="00A26DC3" w:rsidRPr="003C0E1D" w:rsidRDefault="00A26DC3" w:rsidP="005718D7">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xml:space="preserve">Throughout session 2026-27 - </w:t>
            </w:r>
            <w:r w:rsidR="00C569B4">
              <w:rPr>
                <w:rFonts w:asciiTheme="minorHAnsi" w:hAnsiTheme="minorHAnsi" w:cstheme="minorHAnsi"/>
                <w:iCs/>
                <w:sz w:val="20"/>
                <w:szCs w:val="20"/>
              </w:rPr>
              <w:t>M</w:t>
            </w:r>
            <w:r w:rsidRPr="003C0E1D">
              <w:rPr>
                <w:rFonts w:asciiTheme="minorHAnsi" w:hAnsiTheme="minorHAnsi" w:cstheme="minorHAnsi"/>
                <w:iCs/>
                <w:sz w:val="20"/>
                <w:szCs w:val="20"/>
              </w:rPr>
              <w:t xml:space="preserve">onthly </w:t>
            </w:r>
            <w:r w:rsidR="00C569B4">
              <w:rPr>
                <w:rFonts w:asciiTheme="minorHAnsi" w:hAnsiTheme="minorHAnsi" w:cstheme="minorHAnsi"/>
                <w:iCs/>
                <w:sz w:val="20"/>
                <w:szCs w:val="20"/>
              </w:rPr>
              <w:t xml:space="preserve">YLL </w:t>
            </w:r>
            <w:r w:rsidRPr="003C0E1D">
              <w:rPr>
                <w:rFonts w:asciiTheme="minorHAnsi" w:hAnsiTheme="minorHAnsi" w:cstheme="minorHAnsi"/>
                <w:iCs/>
                <w:sz w:val="20"/>
                <w:szCs w:val="20"/>
              </w:rPr>
              <w:t xml:space="preserve">meetings to discuss progress of their </w:t>
            </w:r>
            <w:r w:rsidR="00C569B4">
              <w:rPr>
                <w:rFonts w:asciiTheme="minorHAnsi" w:hAnsiTheme="minorHAnsi" w:cstheme="minorHAnsi"/>
                <w:iCs/>
                <w:sz w:val="20"/>
                <w:szCs w:val="20"/>
              </w:rPr>
              <w:t>initiative</w:t>
            </w:r>
            <w:r w:rsidRPr="003C0E1D">
              <w:rPr>
                <w:rFonts w:asciiTheme="minorHAnsi" w:hAnsiTheme="minorHAnsi" w:cstheme="minorHAnsi"/>
                <w:iCs/>
                <w:sz w:val="20"/>
                <w:szCs w:val="20"/>
              </w:rPr>
              <w:t xml:space="preserve"> and next steps.</w:t>
            </w:r>
          </w:p>
          <w:p w14:paraId="32001145"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p w14:paraId="046379D1" w14:textId="77777777" w:rsidR="00C569B4" w:rsidRPr="003C0E1D" w:rsidRDefault="00C569B4" w:rsidP="00C569B4">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xml:space="preserve">Meetings with </w:t>
            </w:r>
            <w:r>
              <w:rPr>
                <w:rFonts w:asciiTheme="minorHAnsi" w:hAnsiTheme="minorHAnsi" w:cstheme="minorHAnsi"/>
                <w:iCs/>
                <w:sz w:val="20"/>
                <w:szCs w:val="20"/>
              </w:rPr>
              <w:t>Bushes Primary</w:t>
            </w:r>
            <w:r w:rsidRPr="003C0E1D">
              <w:rPr>
                <w:rFonts w:asciiTheme="minorHAnsi" w:hAnsiTheme="minorHAnsi" w:cstheme="minorHAnsi"/>
                <w:iCs/>
                <w:sz w:val="20"/>
                <w:szCs w:val="20"/>
              </w:rPr>
              <w:t xml:space="preserve"> </w:t>
            </w:r>
            <w:r>
              <w:rPr>
                <w:rFonts w:asciiTheme="minorHAnsi" w:hAnsiTheme="minorHAnsi" w:cstheme="minorHAnsi"/>
                <w:iCs/>
                <w:sz w:val="20"/>
                <w:szCs w:val="20"/>
              </w:rPr>
              <w:t>S</w:t>
            </w:r>
            <w:r w:rsidRPr="003C0E1D">
              <w:rPr>
                <w:rFonts w:asciiTheme="minorHAnsi" w:hAnsiTheme="minorHAnsi" w:cstheme="minorHAnsi"/>
                <w:iCs/>
                <w:sz w:val="20"/>
                <w:szCs w:val="20"/>
              </w:rPr>
              <w:t>chool:</w:t>
            </w:r>
          </w:p>
          <w:p w14:paraId="7744F0F5" w14:textId="77777777" w:rsidR="00C569B4" w:rsidRPr="003C0E1D" w:rsidRDefault="00C569B4" w:rsidP="00C569B4">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xml:space="preserve">Meeting 1 – </w:t>
            </w:r>
            <w:r>
              <w:rPr>
                <w:rFonts w:asciiTheme="minorHAnsi" w:hAnsiTheme="minorHAnsi" w:cstheme="minorHAnsi"/>
                <w:iCs/>
                <w:sz w:val="20"/>
                <w:szCs w:val="20"/>
              </w:rPr>
              <w:t>B</w:t>
            </w:r>
            <w:r w:rsidRPr="003C0E1D">
              <w:rPr>
                <w:rFonts w:asciiTheme="minorHAnsi" w:hAnsiTheme="minorHAnsi" w:cstheme="minorHAnsi"/>
                <w:iCs/>
                <w:sz w:val="20"/>
                <w:szCs w:val="20"/>
              </w:rPr>
              <w:t xml:space="preserve">uilding relationships (Oct 26) </w:t>
            </w:r>
          </w:p>
          <w:p w14:paraId="2ADCE363" w14:textId="77777777" w:rsidR="00C569B4" w:rsidRPr="003C0E1D" w:rsidRDefault="00C569B4" w:rsidP="00C569B4">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xml:space="preserve">Meeting 2 – Evaluative Language (Nov 26) </w:t>
            </w:r>
          </w:p>
          <w:p w14:paraId="770C1485" w14:textId="4EBA5CF2" w:rsidR="00C569B4" w:rsidRPr="003C0E1D" w:rsidRDefault="00C569B4" w:rsidP="00C569B4">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Meeting 3 – Discussing areas of focus</w:t>
            </w:r>
            <w:r w:rsidR="00944AB9">
              <w:rPr>
                <w:rFonts w:asciiTheme="minorHAnsi" w:hAnsiTheme="minorHAnsi" w:cstheme="minorHAnsi"/>
                <w:iCs/>
                <w:sz w:val="20"/>
                <w:szCs w:val="20"/>
              </w:rPr>
              <w:t xml:space="preserve"> </w:t>
            </w:r>
            <w:r w:rsidRPr="003C0E1D">
              <w:rPr>
                <w:rFonts w:asciiTheme="minorHAnsi" w:hAnsiTheme="minorHAnsi" w:cstheme="minorHAnsi"/>
                <w:iCs/>
                <w:sz w:val="20"/>
                <w:szCs w:val="20"/>
              </w:rPr>
              <w:t xml:space="preserve">(Jan 27) </w:t>
            </w:r>
          </w:p>
          <w:p w14:paraId="257C1E11" w14:textId="77777777" w:rsidR="00C569B4" w:rsidRPr="003C0E1D" w:rsidRDefault="00C569B4" w:rsidP="00C569B4">
            <w:pPr>
              <w:pStyle w:val="western"/>
              <w:spacing w:before="0" w:beforeAutospacing="0"/>
              <w:ind w:right="57"/>
              <w:rPr>
                <w:rFonts w:asciiTheme="minorHAnsi" w:hAnsiTheme="minorHAnsi" w:cstheme="minorHAnsi"/>
                <w:iCs/>
                <w:sz w:val="20"/>
                <w:szCs w:val="20"/>
              </w:rPr>
            </w:pPr>
            <w:r w:rsidRPr="003C0E1D">
              <w:rPr>
                <w:rFonts w:asciiTheme="minorHAnsi" w:hAnsiTheme="minorHAnsi" w:cstheme="minorHAnsi"/>
                <w:iCs/>
                <w:sz w:val="20"/>
                <w:szCs w:val="20"/>
              </w:rPr>
              <w:t xml:space="preserve">Meeting 4 – </w:t>
            </w:r>
            <w:r>
              <w:rPr>
                <w:rFonts w:asciiTheme="minorHAnsi" w:hAnsiTheme="minorHAnsi" w:cstheme="minorHAnsi"/>
                <w:iCs/>
                <w:sz w:val="20"/>
                <w:szCs w:val="20"/>
              </w:rPr>
              <w:t>Plan visits to each other’s schools</w:t>
            </w:r>
            <w:r w:rsidRPr="003C0E1D">
              <w:rPr>
                <w:rFonts w:asciiTheme="minorHAnsi" w:hAnsiTheme="minorHAnsi" w:cstheme="minorHAnsi"/>
                <w:iCs/>
                <w:sz w:val="20"/>
                <w:szCs w:val="20"/>
              </w:rPr>
              <w:t xml:space="preserve"> (March 27) </w:t>
            </w:r>
          </w:p>
          <w:p w14:paraId="47A35DAE"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p w14:paraId="614DBF57" w14:textId="77777777" w:rsidR="00A26DC3" w:rsidRPr="003C0E1D" w:rsidRDefault="00A26DC3" w:rsidP="005718D7">
            <w:pPr>
              <w:pStyle w:val="western"/>
              <w:spacing w:before="0" w:beforeAutospacing="0"/>
              <w:ind w:right="57"/>
              <w:rPr>
                <w:rFonts w:asciiTheme="minorHAnsi" w:hAnsiTheme="minorHAnsi" w:cstheme="minorHAnsi"/>
                <w:iCs/>
                <w:color w:val="FF0000"/>
                <w:sz w:val="20"/>
                <w:szCs w:val="20"/>
              </w:rPr>
            </w:pPr>
          </w:p>
          <w:p w14:paraId="7EB2525B" w14:textId="77777777" w:rsidR="00A26DC3" w:rsidRPr="003C0E1D" w:rsidRDefault="00A26DC3" w:rsidP="005718D7">
            <w:pPr>
              <w:pStyle w:val="western"/>
              <w:spacing w:before="0" w:beforeAutospacing="0"/>
              <w:ind w:right="57"/>
              <w:rPr>
                <w:rFonts w:asciiTheme="minorHAnsi" w:hAnsiTheme="minorHAnsi" w:cstheme="minorHAnsi"/>
                <w:iCs/>
                <w:sz w:val="20"/>
                <w:szCs w:val="20"/>
              </w:rPr>
            </w:pPr>
          </w:p>
        </w:tc>
      </w:tr>
      <w:tr w:rsidR="005422E3" w:rsidRPr="00CA750E" w14:paraId="4071E6F1" w14:textId="77777777" w:rsidTr="000C7C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43"/>
        </w:trPr>
        <w:tc>
          <w:tcPr>
            <w:tcW w:w="4253" w:type="dxa"/>
          </w:tcPr>
          <w:p w14:paraId="0DBC7EEA" w14:textId="77777777" w:rsidR="005422E3" w:rsidRPr="008B5625" w:rsidRDefault="005422E3" w:rsidP="005718D7">
            <w:pPr>
              <w:rPr>
                <w:rFonts w:asciiTheme="minorHAnsi" w:hAnsiTheme="minorHAnsi"/>
                <w:sz w:val="20"/>
                <w:szCs w:val="20"/>
              </w:rPr>
            </w:pPr>
            <w:r w:rsidRPr="008B5625">
              <w:rPr>
                <w:rFonts w:asciiTheme="minorHAnsi" w:hAnsiTheme="minorHAnsi"/>
                <w:sz w:val="20"/>
                <w:szCs w:val="20"/>
              </w:rPr>
              <w:lastRenderedPageBreak/>
              <w:t>After completing our visit to Bushes Primary, we felt that we would like to introduce PATHS Buddies in our playground. We believe that the playground is a key context for developing social and emotional skills. This initiative promotes a nurturing, inclusive environment while providing leadership opportunities for older pupils. It supports emotional regulation, positive behaviour, and children’s rights.</w:t>
            </w:r>
          </w:p>
          <w:p w14:paraId="135D9C18" w14:textId="77777777" w:rsidR="005422E3" w:rsidRPr="008B5625" w:rsidRDefault="005422E3" w:rsidP="005718D7">
            <w:pPr>
              <w:pStyle w:val="western"/>
              <w:spacing w:before="0" w:beforeAutospacing="0"/>
              <w:ind w:right="57"/>
              <w:rPr>
                <w:rFonts w:asciiTheme="minorHAnsi" w:hAnsiTheme="minorHAnsi" w:cstheme="minorHAnsi"/>
                <w:bCs/>
                <w:sz w:val="20"/>
                <w:szCs w:val="20"/>
              </w:rPr>
            </w:pPr>
          </w:p>
          <w:p w14:paraId="093A0A55" w14:textId="77777777" w:rsidR="005422E3" w:rsidRPr="008B5625" w:rsidRDefault="005422E3" w:rsidP="005718D7">
            <w:pPr>
              <w:pStyle w:val="western"/>
              <w:spacing w:before="0" w:beforeAutospacing="0"/>
              <w:ind w:right="57"/>
              <w:rPr>
                <w:rFonts w:asciiTheme="minorHAnsi" w:hAnsiTheme="minorHAnsi" w:cstheme="minorHAnsi"/>
                <w:bCs/>
                <w:sz w:val="20"/>
                <w:szCs w:val="20"/>
              </w:rPr>
            </w:pPr>
          </w:p>
        </w:tc>
        <w:tc>
          <w:tcPr>
            <w:tcW w:w="3402" w:type="dxa"/>
            <w:gridSpan w:val="2"/>
          </w:tcPr>
          <w:p w14:paraId="12AB088B" w14:textId="38892307" w:rsidR="005422E3" w:rsidRPr="008B5625" w:rsidRDefault="005422E3" w:rsidP="005718D7">
            <w:pPr>
              <w:pStyle w:val="western"/>
              <w:spacing w:before="0" w:beforeAutospacing="0"/>
              <w:ind w:right="57"/>
              <w:rPr>
                <w:rFonts w:asciiTheme="minorHAnsi" w:hAnsiTheme="minorHAnsi"/>
                <w:iCs/>
                <w:sz w:val="20"/>
                <w:szCs w:val="20"/>
              </w:rPr>
            </w:pPr>
            <w:r w:rsidRPr="008B5625">
              <w:rPr>
                <w:rFonts w:asciiTheme="minorHAnsi" w:hAnsiTheme="minorHAnsi"/>
                <w:iCs/>
                <w:sz w:val="20"/>
                <w:szCs w:val="20"/>
              </w:rPr>
              <w:t>By June 2027</w:t>
            </w:r>
            <w:r w:rsidR="00B01459">
              <w:rPr>
                <w:rFonts w:asciiTheme="minorHAnsi" w:hAnsiTheme="minorHAnsi"/>
                <w:iCs/>
                <w:sz w:val="20"/>
                <w:szCs w:val="20"/>
              </w:rPr>
              <w:t xml:space="preserve">, </w:t>
            </w:r>
            <w:r w:rsidRPr="008B5625">
              <w:rPr>
                <w:rFonts w:asciiTheme="minorHAnsi" w:hAnsiTheme="minorHAnsi"/>
                <w:iCs/>
                <w:sz w:val="20"/>
                <w:szCs w:val="20"/>
              </w:rPr>
              <w:t>we would like to see:</w:t>
            </w:r>
          </w:p>
          <w:p w14:paraId="46736FAC" w14:textId="77777777" w:rsidR="005422E3" w:rsidRPr="008B5625" w:rsidRDefault="005422E3" w:rsidP="005718D7">
            <w:pPr>
              <w:pStyle w:val="western"/>
              <w:spacing w:before="0" w:beforeAutospacing="0"/>
              <w:ind w:right="57"/>
              <w:jc w:val="center"/>
              <w:rPr>
                <w:rFonts w:asciiTheme="minorHAnsi" w:hAnsiTheme="minorHAnsi"/>
                <w:iCs/>
                <w:sz w:val="20"/>
                <w:szCs w:val="20"/>
              </w:rPr>
            </w:pPr>
          </w:p>
          <w:p w14:paraId="558FF5A5" w14:textId="6F716266"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Improved pupil wellbeing, inclusion, and positive relationships with in the Primary 3 and Primary 4 cohort (our target group for the PATHs Buddies)</w:t>
            </w:r>
          </w:p>
          <w:p w14:paraId="0ECFA4D2"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Increased confidence and leadership skills in Primary 6 children.</w:t>
            </w:r>
          </w:p>
          <w:p w14:paraId="4EF2B2A7"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 xml:space="preserve">Enhanced support for younger pupils in social situations  </w:t>
            </w:r>
          </w:p>
          <w:p w14:paraId="4FBC8A82"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 xml:space="preserve">Improved behaviour and engagement in the playground </w:t>
            </w:r>
          </w:p>
          <w:p w14:paraId="0F1A6EE7" w14:textId="77777777" w:rsidR="005422E3" w:rsidRPr="008B5625" w:rsidRDefault="005422E3" w:rsidP="005718D7">
            <w:pPr>
              <w:pStyle w:val="western"/>
              <w:spacing w:before="0" w:beforeAutospacing="0"/>
              <w:ind w:right="57"/>
              <w:jc w:val="both"/>
              <w:rPr>
                <w:rFonts w:asciiTheme="minorHAnsi" w:hAnsiTheme="minorHAnsi" w:cstheme="minorHAnsi"/>
                <w:iCs/>
                <w:sz w:val="20"/>
                <w:szCs w:val="20"/>
              </w:rPr>
            </w:pPr>
          </w:p>
        </w:tc>
        <w:tc>
          <w:tcPr>
            <w:tcW w:w="3685" w:type="dxa"/>
          </w:tcPr>
          <w:p w14:paraId="041D46F3"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 xml:space="preserve">Reduction in playground incidents </w:t>
            </w:r>
          </w:p>
          <w:p w14:paraId="72378023"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 xml:space="preserve">Positive feedback from pupils and staff </w:t>
            </w:r>
          </w:p>
          <w:p w14:paraId="563BB0D4"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 xml:space="preserve">Increased engagement in cooperative play </w:t>
            </w:r>
          </w:p>
          <w:p w14:paraId="4AFBA76E"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 xml:space="preserve">Evidence of leadership and responsibility in Primary 5 pupils </w:t>
            </w:r>
          </w:p>
          <w:p w14:paraId="33530ED0"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 xml:space="preserve">Staff observations of playground interactions </w:t>
            </w:r>
          </w:p>
          <w:p w14:paraId="10F9E063" w14:textId="25920FB5"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 xml:space="preserve">Regular staff review and reflection </w:t>
            </w:r>
          </w:p>
          <w:p w14:paraId="5D21FD85"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 xml:space="preserve">Pupil voice (surveys, discussions) </w:t>
            </w:r>
          </w:p>
          <w:p w14:paraId="7C07C30F" w14:textId="77777777" w:rsidR="005422E3" w:rsidRPr="008B5625" w:rsidRDefault="005422E3" w:rsidP="005718D7">
            <w:pPr>
              <w:spacing w:after="160" w:line="259" w:lineRule="auto"/>
              <w:rPr>
                <w:rFonts w:asciiTheme="minorHAnsi" w:hAnsiTheme="minorHAnsi"/>
                <w:sz w:val="20"/>
                <w:szCs w:val="20"/>
              </w:rPr>
            </w:pPr>
          </w:p>
          <w:p w14:paraId="50D31E4B" w14:textId="77777777" w:rsidR="005422E3" w:rsidRPr="008B5625" w:rsidRDefault="005422E3" w:rsidP="005718D7">
            <w:pPr>
              <w:pStyle w:val="western"/>
              <w:spacing w:before="0"/>
              <w:ind w:right="57"/>
              <w:rPr>
                <w:rFonts w:asciiTheme="minorHAnsi" w:hAnsiTheme="minorHAnsi" w:cstheme="minorHAnsi"/>
                <w:iCs/>
                <w:sz w:val="20"/>
                <w:szCs w:val="20"/>
              </w:rPr>
            </w:pPr>
          </w:p>
        </w:tc>
        <w:tc>
          <w:tcPr>
            <w:tcW w:w="3969" w:type="dxa"/>
          </w:tcPr>
          <w:p w14:paraId="4E3E0939"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 xml:space="preserve">The YLL Team will introduce Playground PATHs Buddies initiative to Primary 5 pupils and outline roles and expectations. </w:t>
            </w:r>
          </w:p>
          <w:p w14:paraId="3CF4B1B7"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 xml:space="preserve">PT and Classroom Assistant to train Primary 5 pupils in PATHS games and strategies. </w:t>
            </w:r>
          </w:p>
          <w:p w14:paraId="12528370"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YLL to design and provide PATHS Buddy lanyards for visibility in the playground.</w:t>
            </w:r>
          </w:p>
          <w:p w14:paraId="02891DE2"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PT and YLL to create a PATHS Buddies wall display to promote and celebrate the initiative.</w:t>
            </w:r>
          </w:p>
          <w:p w14:paraId="614C116F" w14:textId="77777777" w:rsidR="005422E3" w:rsidRPr="008B5625" w:rsidRDefault="005422E3" w:rsidP="005718D7">
            <w:pPr>
              <w:spacing w:after="160" w:line="259" w:lineRule="auto"/>
              <w:rPr>
                <w:rFonts w:asciiTheme="minorHAnsi" w:hAnsiTheme="minorHAnsi"/>
                <w:sz w:val="20"/>
                <w:szCs w:val="20"/>
              </w:rPr>
            </w:pPr>
            <w:r w:rsidRPr="008B5625">
              <w:rPr>
                <w:rFonts w:asciiTheme="minorHAnsi" w:hAnsiTheme="minorHAnsi"/>
                <w:sz w:val="20"/>
                <w:szCs w:val="20"/>
              </w:rPr>
              <w:t>YLL to deliver a whole-school assembly to launch and explain the programme.</w:t>
            </w:r>
          </w:p>
          <w:p w14:paraId="7A7DA00C" w14:textId="4B98FF69" w:rsidR="005422E3" w:rsidRPr="000C7CD0" w:rsidRDefault="005422E3" w:rsidP="000C7CD0">
            <w:pPr>
              <w:spacing w:after="160" w:line="259" w:lineRule="auto"/>
              <w:rPr>
                <w:rFonts w:asciiTheme="minorHAnsi" w:hAnsiTheme="minorHAnsi"/>
                <w:sz w:val="20"/>
                <w:szCs w:val="20"/>
              </w:rPr>
            </w:pPr>
            <w:r w:rsidRPr="008B5625">
              <w:rPr>
                <w:rFonts w:asciiTheme="minorHAnsi" w:hAnsiTheme="minorHAnsi"/>
                <w:sz w:val="20"/>
                <w:szCs w:val="20"/>
              </w:rPr>
              <w:t xml:space="preserve">Primary </w:t>
            </w:r>
            <w:r w:rsidR="00F13C6E">
              <w:rPr>
                <w:rFonts w:asciiTheme="minorHAnsi" w:hAnsiTheme="minorHAnsi"/>
                <w:sz w:val="20"/>
                <w:szCs w:val="20"/>
              </w:rPr>
              <w:t xml:space="preserve">2, </w:t>
            </w:r>
            <w:r w:rsidRPr="008B5625">
              <w:rPr>
                <w:rFonts w:asciiTheme="minorHAnsi" w:hAnsiTheme="minorHAnsi"/>
                <w:sz w:val="20"/>
                <w:szCs w:val="20"/>
              </w:rPr>
              <w:t>3 and Primary 4 cohort</w:t>
            </w:r>
            <w:r w:rsidR="00F13C6E">
              <w:rPr>
                <w:rFonts w:asciiTheme="minorHAnsi" w:hAnsiTheme="minorHAnsi"/>
                <w:sz w:val="20"/>
                <w:szCs w:val="20"/>
              </w:rPr>
              <w:t>s</w:t>
            </w:r>
            <w:r w:rsidRPr="008B5625">
              <w:rPr>
                <w:rFonts w:asciiTheme="minorHAnsi" w:hAnsiTheme="minorHAnsi"/>
                <w:sz w:val="20"/>
                <w:szCs w:val="20"/>
              </w:rPr>
              <w:t xml:space="preserve"> will complete survey before and then at end of the initiative.</w:t>
            </w:r>
          </w:p>
        </w:tc>
      </w:tr>
    </w:tbl>
    <w:p w14:paraId="7C8B1B87" w14:textId="6645851A" w:rsidR="008A5E80" w:rsidRDefault="008A5E80" w:rsidP="000C7CD0">
      <w:pPr>
        <w:rPr>
          <w:rFonts w:ascii="Arial" w:hAnsi="Arial" w:cs="Arial"/>
          <w:b/>
          <w:bCs/>
        </w:rPr>
      </w:pPr>
    </w:p>
    <w:p w14:paraId="774EC901" w14:textId="77777777" w:rsidR="00DC182C" w:rsidRDefault="00DC182C" w:rsidP="000C7CD0">
      <w:pPr>
        <w:rPr>
          <w:rFonts w:ascii="Arial" w:hAnsi="Arial" w:cs="Arial"/>
          <w:b/>
          <w:bCs/>
        </w:rPr>
      </w:pPr>
    </w:p>
    <w:p w14:paraId="2E41A8B5" w14:textId="77777777" w:rsidR="00DC182C" w:rsidRDefault="00DC182C" w:rsidP="000C7CD0">
      <w:pPr>
        <w:rPr>
          <w:rFonts w:ascii="Arial" w:hAnsi="Arial" w:cs="Arial"/>
          <w:b/>
          <w:bCs/>
        </w:rPr>
      </w:pPr>
    </w:p>
    <w:p w14:paraId="06993F68" w14:textId="77777777" w:rsidR="00DC182C" w:rsidRDefault="00DC182C" w:rsidP="000C7CD0">
      <w:pPr>
        <w:rPr>
          <w:rFonts w:ascii="Arial" w:hAnsi="Arial" w:cs="Arial"/>
          <w:b/>
          <w:bCs/>
        </w:rPr>
      </w:pPr>
    </w:p>
    <w:p w14:paraId="7426E322" w14:textId="77777777" w:rsidR="0016692F" w:rsidRDefault="0016692F" w:rsidP="000C7CD0">
      <w:pPr>
        <w:rPr>
          <w:rFonts w:ascii="Arial" w:hAnsi="Arial" w:cs="Arial"/>
          <w:b/>
          <w:bCs/>
        </w:rPr>
      </w:pPr>
    </w:p>
    <w:p w14:paraId="6319BDA4" w14:textId="77777777" w:rsidR="0016692F" w:rsidRDefault="0016692F" w:rsidP="000C7CD0">
      <w:pPr>
        <w:rPr>
          <w:rFonts w:ascii="Arial" w:hAnsi="Arial" w:cs="Arial"/>
          <w:b/>
          <w:bCs/>
        </w:rPr>
      </w:pPr>
    </w:p>
    <w:p w14:paraId="5C760C71" w14:textId="77777777" w:rsidR="0016692F" w:rsidRDefault="0016692F" w:rsidP="000C7CD0">
      <w:pPr>
        <w:rPr>
          <w:rFonts w:ascii="Arial" w:hAnsi="Arial" w:cs="Arial"/>
          <w:b/>
          <w:bCs/>
        </w:rPr>
      </w:pPr>
    </w:p>
    <w:p w14:paraId="164CF8B5" w14:textId="77777777" w:rsidR="0016692F" w:rsidRDefault="0016692F" w:rsidP="000C7CD0">
      <w:pPr>
        <w:rPr>
          <w:rFonts w:ascii="Arial" w:hAnsi="Arial" w:cs="Arial"/>
          <w:b/>
          <w:bCs/>
        </w:rPr>
      </w:pPr>
    </w:p>
    <w:p w14:paraId="40ADB95D" w14:textId="77777777" w:rsidR="0016692F" w:rsidRDefault="0016692F" w:rsidP="000C7CD0">
      <w:pPr>
        <w:rPr>
          <w:rFonts w:ascii="Arial" w:hAnsi="Arial" w:cs="Arial"/>
          <w:b/>
          <w:bCs/>
        </w:rPr>
      </w:pPr>
    </w:p>
    <w:p w14:paraId="7D35A2DD" w14:textId="77777777" w:rsidR="0016692F" w:rsidRDefault="0016692F" w:rsidP="000C7CD0">
      <w:pPr>
        <w:rPr>
          <w:rFonts w:ascii="Arial" w:hAnsi="Arial" w:cs="Arial"/>
          <w:b/>
          <w:bCs/>
        </w:rPr>
      </w:pPr>
    </w:p>
    <w:p w14:paraId="1A01DA0A" w14:textId="77777777" w:rsidR="0016692F" w:rsidRDefault="0016692F" w:rsidP="000C7CD0">
      <w:pPr>
        <w:rPr>
          <w:rFonts w:ascii="Arial" w:hAnsi="Arial" w:cs="Arial"/>
          <w:b/>
          <w:bCs/>
        </w:rPr>
      </w:pPr>
    </w:p>
    <w:p w14:paraId="79CD195E" w14:textId="77777777" w:rsidR="0016692F" w:rsidRDefault="0016692F" w:rsidP="000C7CD0">
      <w:pPr>
        <w:rPr>
          <w:rFonts w:ascii="Arial" w:hAnsi="Arial" w:cs="Arial"/>
          <w:b/>
          <w:bCs/>
        </w:rPr>
      </w:pPr>
    </w:p>
    <w:p w14:paraId="2C401E34" w14:textId="77777777" w:rsidR="0016692F" w:rsidRDefault="0016692F" w:rsidP="000C7CD0">
      <w:pPr>
        <w:rPr>
          <w:rFonts w:ascii="Arial" w:hAnsi="Arial" w:cs="Arial"/>
          <w:b/>
          <w:bCs/>
        </w:rPr>
      </w:pPr>
    </w:p>
    <w:p w14:paraId="73F1CDFB" w14:textId="77777777" w:rsidR="0016692F" w:rsidRDefault="0016692F" w:rsidP="000C7CD0">
      <w:pPr>
        <w:rPr>
          <w:rFonts w:ascii="Arial" w:hAnsi="Arial" w:cs="Arial"/>
          <w:b/>
          <w:bCs/>
        </w:rPr>
      </w:pPr>
    </w:p>
    <w:p w14:paraId="7D172721" w14:textId="77777777" w:rsidR="0016692F" w:rsidRDefault="0016692F" w:rsidP="000C7CD0">
      <w:pPr>
        <w:rPr>
          <w:rFonts w:ascii="Arial" w:hAnsi="Arial" w:cs="Arial"/>
          <w:b/>
          <w:bCs/>
        </w:rPr>
      </w:pPr>
    </w:p>
    <w:p w14:paraId="0166DF2C" w14:textId="77777777" w:rsidR="0016692F" w:rsidRDefault="0016692F" w:rsidP="000C7CD0">
      <w:pPr>
        <w:rPr>
          <w:rFonts w:ascii="Arial" w:hAnsi="Arial" w:cs="Arial"/>
          <w:b/>
          <w:bCs/>
        </w:rPr>
      </w:pPr>
    </w:p>
    <w:p w14:paraId="3A5D658B" w14:textId="77777777" w:rsidR="0016692F" w:rsidRDefault="0016692F" w:rsidP="000C7CD0">
      <w:pPr>
        <w:rPr>
          <w:rFonts w:ascii="Arial" w:hAnsi="Arial" w:cs="Arial"/>
          <w:b/>
          <w:bCs/>
        </w:rPr>
      </w:pPr>
    </w:p>
    <w:p w14:paraId="7CBD727A" w14:textId="77777777" w:rsidR="00DC182C" w:rsidRDefault="00DC182C" w:rsidP="000C7CD0">
      <w:pPr>
        <w:rPr>
          <w:rFonts w:ascii="Arial" w:hAnsi="Arial" w:cs="Arial"/>
          <w:b/>
          <w:bCs/>
        </w:rPr>
      </w:pPr>
    </w:p>
    <w:tbl>
      <w:tblPr>
        <w:tblW w:w="15300" w:type="dxa"/>
        <w:tblInd w:w="-5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3390"/>
        <w:gridCol w:w="3255"/>
        <w:gridCol w:w="4695"/>
      </w:tblGrid>
      <w:tr w:rsidR="00DC182C" w:rsidRPr="005F603F" w14:paraId="2E904010" w14:textId="77777777" w:rsidTr="00576B08">
        <w:trPr>
          <w:trHeight w:val="435"/>
        </w:trPr>
        <w:tc>
          <w:tcPr>
            <w:tcW w:w="15300" w:type="dxa"/>
            <w:gridSpan w:val="4"/>
            <w:tcBorders>
              <w:top w:val="single" w:sz="6" w:space="0" w:color="auto"/>
              <w:left w:val="single" w:sz="6" w:space="0" w:color="auto"/>
              <w:bottom w:val="single" w:sz="6" w:space="0" w:color="auto"/>
              <w:right w:val="single" w:sz="6" w:space="0" w:color="auto"/>
            </w:tcBorders>
            <w:vAlign w:val="center"/>
            <w:hideMark/>
          </w:tcPr>
          <w:p w14:paraId="52B97E40" w14:textId="67BE3A7D" w:rsidR="00DC182C" w:rsidRPr="005F603F" w:rsidRDefault="00DC182C" w:rsidP="00576B08">
            <w:pPr>
              <w:rPr>
                <w:rFonts w:asciiTheme="minorHAnsi" w:hAnsiTheme="minorHAnsi" w:cstheme="minorHAnsi"/>
                <w:b/>
                <w:bCs/>
              </w:rPr>
            </w:pPr>
            <w:r w:rsidRPr="005F603F">
              <w:rPr>
                <w:rFonts w:asciiTheme="minorHAnsi" w:hAnsiTheme="minorHAnsi" w:cstheme="minorHAnsi"/>
                <w:b/>
                <w:bCs/>
              </w:rPr>
              <w:lastRenderedPageBreak/>
              <w:t>Improvement Priority </w:t>
            </w:r>
            <w:r>
              <w:rPr>
                <w:rFonts w:asciiTheme="minorHAnsi" w:hAnsiTheme="minorHAnsi" w:cstheme="minorHAnsi"/>
                <w:b/>
                <w:bCs/>
              </w:rPr>
              <w:t>4</w:t>
            </w:r>
            <w:r w:rsidRPr="005F603F">
              <w:rPr>
                <w:rFonts w:asciiTheme="minorHAnsi" w:hAnsiTheme="minorHAnsi" w:cstheme="minorHAnsi"/>
                <w:b/>
                <w:bCs/>
              </w:rPr>
              <w:t> – </w:t>
            </w:r>
            <w:r w:rsidR="00AC128A" w:rsidRPr="00AC128A">
              <w:rPr>
                <w:rFonts w:asciiTheme="minorHAnsi" w:hAnsiTheme="minorHAnsi" w:cstheme="minorHAnsi"/>
                <w:b/>
                <w:bCs/>
              </w:rPr>
              <w:t xml:space="preserve">To </w:t>
            </w:r>
            <w:r w:rsidR="009E4F96">
              <w:rPr>
                <w:rFonts w:asciiTheme="minorHAnsi" w:hAnsiTheme="minorHAnsi" w:cstheme="minorHAnsi"/>
                <w:b/>
                <w:bCs/>
              </w:rPr>
              <w:t>d</w:t>
            </w:r>
            <w:r w:rsidR="009E4F96" w:rsidRPr="009E4F96">
              <w:rPr>
                <w:rFonts w:asciiTheme="minorHAnsi" w:hAnsiTheme="minorHAnsi" w:cstheme="minorHAnsi"/>
                <w:b/>
                <w:bCs/>
              </w:rPr>
              <w:t>evelo</w:t>
            </w:r>
            <w:r w:rsidR="009E4F96">
              <w:rPr>
                <w:rFonts w:asciiTheme="minorHAnsi" w:hAnsiTheme="minorHAnsi" w:cstheme="minorHAnsi"/>
                <w:b/>
                <w:bCs/>
              </w:rPr>
              <w:t>p</w:t>
            </w:r>
            <w:r w:rsidR="009E4F96" w:rsidRPr="009E4F96">
              <w:rPr>
                <w:rFonts w:asciiTheme="minorHAnsi" w:hAnsiTheme="minorHAnsi" w:cstheme="minorHAnsi"/>
                <w:b/>
                <w:bCs/>
              </w:rPr>
              <w:t xml:space="preserve"> Racial Literacy and Anti-Racist Practice</w:t>
            </w:r>
            <w:r w:rsidR="00E97BEF">
              <w:rPr>
                <w:rFonts w:asciiTheme="minorHAnsi" w:hAnsiTheme="minorHAnsi" w:cstheme="minorHAnsi"/>
                <w:b/>
                <w:bCs/>
              </w:rPr>
              <w:t>.</w:t>
            </w:r>
          </w:p>
          <w:p w14:paraId="312D367E" w14:textId="77777777" w:rsidR="00DC182C" w:rsidRPr="005F603F" w:rsidRDefault="00DC182C" w:rsidP="00576B08">
            <w:pPr>
              <w:rPr>
                <w:rFonts w:ascii="Arial" w:hAnsi="Arial" w:cs="Arial"/>
                <w:b/>
                <w:bCs/>
              </w:rPr>
            </w:pPr>
            <w:r w:rsidRPr="005F603F">
              <w:rPr>
                <w:rFonts w:ascii="Arial" w:hAnsi="Arial" w:cs="Arial"/>
                <w:b/>
                <w:bCs/>
              </w:rPr>
              <w:t> </w:t>
            </w:r>
          </w:p>
        </w:tc>
      </w:tr>
      <w:tr w:rsidR="00DC182C" w:rsidRPr="005F603F" w14:paraId="554DAFA5" w14:textId="77777777" w:rsidTr="00576B08">
        <w:trPr>
          <w:trHeight w:val="930"/>
        </w:trPr>
        <w:tc>
          <w:tcPr>
            <w:tcW w:w="7350" w:type="dxa"/>
            <w:gridSpan w:val="2"/>
            <w:tcBorders>
              <w:top w:val="single" w:sz="6" w:space="0" w:color="auto"/>
              <w:left w:val="single" w:sz="6" w:space="0" w:color="auto"/>
              <w:bottom w:val="single" w:sz="6" w:space="0" w:color="auto"/>
              <w:right w:val="single" w:sz="6" w:space="0" w:color="auto"/>
            </w:tcBorders>
            <w:hideMark/>
          </w:tcPr>
          <w:p w14:paraId="6EF679CE" w14:textId="77777777" w:rsidR="00DC182C" w:rsidRPr="00310423" w:rsidRDefault="00DC182C" w:rsidP="00576B08">
            <w:pPr>
              <w:pStyle w:val="Default"/>
              <w:ind w:left="150"/>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r>
              <w:rPr>
                <w:iCs/>
                <w:color w:val="FF0000"/>
                <w:sz w:val="16"/>
                <w:szCs w:val="16"/>
              </w:rPr>
              <w:t>Highlight as appropriate</w:t>
            </w:r>
          </w:p>
          <w:p w14:paraId="00ABC56E" w14:textId="77777777" w:rsidR="00DC182C" w:rsidRPr="00CC5E16" w:rsidRDefault="00DC182C" w:rsidP="00576B08">
            <w:pPr>
              <w:ind w:left="150"/>
              <w:jc w:val="both"/>
              <w:rPr>
                <w:rFonts w:asciiTheme="minorHAnsi" w:hAnsiTheme="minorHAnsi" w:cstheme="minorHAnsi"/>
                <w:color w:val="333333"/>
                <w:sz w:val="18"/>
                <w:szCs w:val="18"/>
                <w:highlight w:val="yellow"/>
                <w:shd w:val="clear" w:color="auto" w:fill="FFFFFF"/>
              </w:rPr>
            </w:pPr>
            <w:r w:rsidRPr="00CC5E16">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58C1CE86" w14:textId="77777777" w:rsidR="00DC182C" w:rsidRPr="00CC5E16" w:rsidRDefault="00DC182C" w:rsidP="00576B08">
            <w:pPr>
              <w:ind w:left="150"/>
              <w:jc w:val="both"/>
              <w:rPr>
                <w:rFonts w:asciiTheme="minorHAnsi" w:hAnsiTheme="minorHAnsi" w:cstheme="minorHAnsi"/>
                <w:color w:val="333333"/>
                <w:sz w:val="18"/>
                <w:szCs w:val="18"/>
                <w:highlight w:val="yellow"/>
                <w:shd w:val="clear" w:color="auto" w:fill="FFFFFF"/>
              </w:rPr>
            </w:pPr>
            <w:r w:rsidRPr="00CC5E16">
              <w:rPr>
                <w:rFonts w:asciiTheme="minorHAnsi" w:hAnsiTheme="minorHAnsi" w:cstheme="minorHAnsi"/>
                <w:color w:val="333333"/>
                <w:sz w:val="18"/>
                <w:szCs w:val="18"/>
                <w:highlight w:val="yellow"/>
                <w:shd w:val="clear" w:color="auto" w:fill="FFFFFF"/>
              </w:rPr>
              <w:t>Improvement in children and young people’s health and wellbeing</w:t>
            </w:r>
          </w:p>
          <w:p w14:paraId="1E1CC20D" w14:textId="77777777" w:rsidR="00DC182C" w:rsidRPr="002C245C" w:rsidRDefault="00DC182C" w:rsidP="00576B08">
            <w:pPr>
              <w:ind w:left="150" w:right="112"/>
              <w:jc w:val="both"/>
              <w:rPr>
                <w:rFonts w:asciiTheme="minorHAnsi" w:hAnsiTheme="minorHAnsi" w:cstheme="minorHAnsi"/>
                <w:color w:val="333333"/>
                <w:sz w:val="18"/>
                <w:szCs w:val="18"/>
                <w:shd w:val="clear" w:color="auto" w:fill="FFFFFF"/>
              </w:rPr>
            </w:pPr>
            <w:r w:rsidRPr="005F603F">
              <w:rPr>
                <w:rFonts w:asciiTheme="minorHAnsi" w:hAnsiTheme="minorHAnsi" w:cstheme="minorHAnsi"/>
                <w:color w:val="333333"/>
                <w:sz w:val="18"/>
                <w:szCs w:val="18"/>
                <w:shd w:val="clear" w:color="auto" w:fill="FFFFFF"/>
              </w:rPr>
              <w:t>Closing the attainment gap between the most and least disadvantaged children and young people</w:t>
            </w:r>
          </w:p>
          <w:p w14:paraId="504D23B8" w14:textId="77777777" w:rsidR="00DC182C" w:rsidRPr="002C245C" w:rsidRDefault="00DC182C" w:rsidP="00576B08">
            <w:pPr>
              <w:ind w:left="150"/>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skills and sustained, positive school-leaver destinations for all young people</w:t>
            </w:r>
          </w:p>
          <w:p w14:paraId="3A60301F" w14:textId="77777777" w:rsidR="00DC182C" w:rsidRPr="002C245C" w:rsidRDefault="00DC182C" w:rsidP="00576B08">
            <w:pPr>
              <w:ind w:left="150"/>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achievement, particularly in literacy and numeracy</w:t>
            </w:r>
          </w:p>
          <w:p w14:paraId="1722ECC8" w14:textId="77777777" w:rsidR="00DC182C" w:rsidRPr="00D916AF" w:rsidRDefault="00DC182C" w:rsidP="00576B08">
            <w:pPr>
              <w:pStyle w:val="Default"/>
              <w:ind w:left="150"/>
              <w:rPr>
                <w:rFonts w:asciiTheme="minorHAnsi" w:hAnsiTheme="minorHAnsi" w:cstheme="minorHAnsi"/>
                <w:iCs/>
                <w:sz w:val="18"/>
                <w:szCs w:val="18"/>
              </w:rPr>
            </w:pPr>
            <w:r>
              <w:rPr>
                <w:iCs/>
                <w:color w:val="FF0000"/>
                <w:sz w:val="16"/>
                <w:szCs w:val="16"/>
              </w:rPr>
              <w:t xml:space="preserve">                                                                                                                      </w:t>
            </w:r>
          </w:p>
          <w:p w14:paraId="31E26E21" w14:textId="77777777" w:rsidR="00DC182C" w:rsidRPr="005F603F" w:rsidRDefault="00DC182C" w:rsidP="00576B08">
            <w:pPr>
              <w:rPr>
                <w:rFonts w:ascii="Arial" w:hAnsi="Arial" w:cs="Arial"/>
                <w:b/>
                <w:bCs/>
              </w:rPr>
            </w:pPr>
          </w:p>
        </w:tc>
        <w:tc>
          <w:tcPr>
            <w:tcW w:w="7950" w:type="dxa"/>
            <w:gridSpan w:val="2"/>
            <w:tcBorders>
              <w:top w:val="single" w:sz="6" w:space="0" w:color="auto"/>
              <w:left w:val="single" w:sz="6" w:space="0" w:color="auto"/>
              <w:bottom w:val="single" w:sz="6" w:space="0" w:color="auto"/>
              <w:right w:val="single" w:sz="6" w:space="0" w:color="auto"/>
            </w:tcBorders>
            <w:hideMark/>
          </w:tcPr>
          <w:p w14:paraId="56A7A7AD" w14:textId="77777777" w:rsidR="00DC182C" w:rsidRPr="00310423" w:rsidRDefault="00DC182C" w:rsidP="00576B08">
            <w:pPr>
              <w:pStyle w:val="western"/>
              <w:spacing w:before="0" w:beforeAutospacing="0"/>
              <w:ind w:left="162"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Pr>
                <w:rFonts w:asciiTheme="minorHAnsi" w:hAnsiTheme="minorHAnsi" w:cstheme="minorHAnsi"/>
              </w:rPr>
              <w:t xml:space="preserve">                               </w:t>
            </w:r>
            <w:r>
              <w:rPr>
                <w:iCs/>
                <w:color w:val="FF0000"/>
                <w:sz w:val="16"/>
                <w:szCs w:val="16"/>
              </w:rPr>
              <w:t>Highlight as appropriate</w:t>
            </w:r>
          </w:p>
          <w:p w14:paraId="78D880D2" w14:textId="77777777" w:rsidR="00DC182C" w:rsidRDefault="00DC182C" w:rsidP="00576B08">
            <w:pPr>
              <w:ind w:left="162"/>
              <w:rPr>
                <w:rFonts w:asciiTheme="minorHAnsi" w:hAnsiTheme="minorHAnsi" w:cstheme="minorHAnsi"/>
                <w:sz w:val="18"/>
                <w:szCs w:val="18"/>
              </w:rPr>
            </w:pPr>
            <w:r w:rsidRPr="002E6E76">
              <w:rPr>
                <w:rFonts w:asciiTheme="minorHAnsi" w:hAnsiTheme="minorHAnsi" w:cstheme="minorHAnsi"/>
                <w:sz w:val="18"/>
                <w:szCs w:val="18"/>
                <w:highlight w:val="yellow"/>
              </w:rPr>
              <w:t>Develop knowledge, skills, values and attributes to support children and young people to thrive</w:t>
            </w:r>
          </w:p>
          <w:p w14:paraId="24D2E47D" w14:textId="77777777" w:rsidR="00DC182C" w:rsidRPr="005F603F" w:rsidRDefault="00DC182C" w:rsidP="00576B08">
            <w:pPr>
              <w:ind w:left="162"/>
              <w:rPr>
                <w:rFonts w:asciiTheme="minorHAnsi" w:hAnsiTheme="minorHAnsi" w:cstheme="minorHAnsi"/>
                <w:sz w:val="18"/>
                <w:szCs w:val="18"/>
              </w:rPr>
            </w:pPr>
            <w:r>
              <w:rPr>
                <w:rFonts w:asciiTheme="minorHAnsi" w:hAnsiTheme="minorHAnsi" w:cstheme="minorHAnsi"/>
                <w:sz w:val="18"/>
                <w:szCs w:val="18"/>
              </w:rPr>
              <w:t xml:space="preserve">Excellent </w:t>
            </w:r>
            <w:r w:rsidRPr="005F603F">
              <w:rPr>
                <w:rFonts w:asciiTheme="minorHAnsi" w:hAnsiTheme="minorHAnsi" w:cstheme="minorHAnsi"/>
                <w:sz w:val="18"/>
                <w:szCs w:val="18"/>
              </w:rPr>
              <w:t>partnerships in line with GIRFEC</w:t>
            </w:r>
          </w:p>
          <w:p w14:paraId="49944DFA" w14:textId="77777777" w:rsidR="00DC182C" w:rsidRPr="005F603F" w:rsidRDefault="00DC182C" w:rsidP="00576B08">
            <w:pPr>
              <w:ind w:left="162"/>
              <w:rPr>
                <w:rFonts w:asciiTheme="minorHAnsi" w:hAnsiTheme="minorHAnsi" w:cstheme="minorHAnsi"/>
                <w:sz w:val="18"/>
                <w:szCs w:val="18"/>
              </w:rPr>
            </w:pPr>
            <w:r w:rsidRPr="002E6E76">
              <w:rPr>
                <w:rFonts w:asciiTheme="minorHAnsi" w:hAnsiTheme="minorHAnsi" w:cstheme="minorHAnsi"/>
                <w:sz w:val="18"/>
                <w:szCs w:val="18"/>
                <w:highlight w:val="yellow"/>
              </w:rPr>
              <w:t>Inclusive and relevant curriculum and assessment</w:t>
            </w:r>
            <w:r w:rsidRPr="005F603F">
              <w:rPr>
                <w:rFonts w:asciiTheme="minorHAnsi" w:hAnsiTheme="minorHAnsi" w:cstheme="minorHAnsi"/>
                <w:sz w:val="18"/>
                <w:szCs w:val="18"/>
              </w:rPr>
              <w:t xml:space="preserve"> </w:t>
            </w:r>
          </w:p>
          <w:p w14:paraId="59803CFF" w14:textId="77777777" w:rsidR="00DC182C" w:rsidRPr="005F603F" w:rsidRDefault="00DC182C" w:rsidP="00576B08">
            <w:pPr>
              <w:ind w:left="162"/>
              <w:rPr>
                <w:rFonts w:asciiTheme="minorHAnsi" w:hAnsiTheme="minorHAnsi" w:cstheme="minorHAnsi"/>
                <w:sz w:val="18"/>
                <w:szCs w:val="18"/>
              </w:rPr>
            </w:pPr>
            <w:r w:rsidRPr="005F603F">
              <w:rPr>
                <w:rFonts w:asciiTheme="minorHAnsi" w:hAnsiTheme="minorHAnsi" w:cstheme="minorHAnsi"/>
                <w:sz w:val="18"/>
                <w:szCs w:val="18"/>
              </w:rPr>
              <w:t>High levels of achievement across the curriculum with action to close the poverty-related attainment gap</w:t>
            </w:r>
          </w:p>
          <w:p w14:paraId="27B0DFED" w14:textId="77777777" w:rsidR="00DC182C" w:rsidRPr="005F603F" w:rsidRDefault="00DC182C" w:rsidP="00576B08">
            <w:pPr>
              <w:ind w:left="162"/>
              <w:rPr>
                <w:rFonts w:asciiTheme="minorHAnsi" w:hAnsiTheme="minorHAnsi" w:cstheme="minorHAnsi"/>
                <w:sz w:val="18"/>
                <w:szCs w:val="18"/>
              </w:rPr>
            </w:pPr>
            <w:r w:rsidRPr="005F603F">
              <w:rPr>
                <w:rFonts w:asciiTheme="minorHAnsi" w:hAnsiTheme="minorHAnsi" w:cstheme="minorHAnsi"/>
                <w:sz w:val="18"/>
                <w:szCs w:val="18"/>
              </w:rPr>
              <w:t>Highly skilled practitioners and leaders driving excellent learning, teaching and assessment</w:t>
            </w:r>
          </w:p>
          <w:p w14:paraId="478B400B" w14:textId="77777777" w:rsidR="00DC182C" w:rsidRDefault="00DC182C" w:rsidP="00576B08">
            <w:pPr>
              <w:ind w:left="162"/>
              <w:rPr>
                <w:rFonts w:asciiTheme="minorHAnsi" w:hAnsiTheme="minorHAnsi" w:cstheme="minorHAnsi"/>
                <w:sz w:val="18"/>
                <w:szCs w:val="18"/>
              </w:rPr>
            </w:pPr>
            <w:r w:rsidRPr="005F603F">
              <w:rPr>
                <w:rFonts w:asciiTheme="minorHAnsi" w:hAnsiTheme="minorHAnsi" w:cstheme="minorHAnsi"/>
                <w:sz w:val="18"/>
                <w:szCs w:val="18"/>
              </w:rPr>
              <w:t>Improving relationships behaviour and attendance with increased engagement in learning</w:t>
            </w:r>
          </w:p>
          <w:p w14:paraId="4424C1A2" w14:textId="77777777" w:rsidR="00DC182C" w:rsidRPr="00DE3B06" w:rsidRDefault="00DC182C" w:rsidP="00576B08">
            <w:pPr>
              <w:ind w:left="162"/>
              <w:rPr>
                <w:rFonts w:asciiTheme="minorHAnsi" w:hAnsiTheme="minorHAnsi" w:cstheme="minorHAnsi"/>
                <w:sz w:val="18"/>
                <w:szCs w:val="18"/>
              </w:rPr>
            </w:pPr>
            <w:r>
              <w:rPr>
                <w:rFonts w:asciiTheme="minorHAnsi" w:hAnsiTheme="minorHAnsi" w:cstheme="minorHAnsi"/>
                <w:sz w:val="18"/>
                <w:szCs w:val="18"/>
              </w:rPr>
              <w:t xml:space="preserve">Engaging in digital technology supported by a highly skilled digital workforce &amp; tackling digital inequality                                 </w:t>
            </w:r>
          </w:p>
          <w:p w14:paraId="5125434F" w14:textId="77777777" w:rsidR="00DC182C" w:rsidRPr="00310423" w:rsidRDefault="00DC182C" w:rsidP="00576B08">
            <w:pPr>
              <w:pStyle w:val="western"/>
              <w:spacing w:before="0" w:beforeAutospacing="0"/>
              <w:ind w:right="57"/>
              <w:rPr>
                <w:rFonts w:asciiTheme="minorHAnsi" w:hAnsiTheme="minorHAnsi" w:cstheme="minorHAnsi"/>
                <w:b/>
                <w:bCs/>
              </w:rPr>
            </w:pPr>
          </w:p>
          <w:p w14:paraId="1D941747" w14:textId="77777777" w:rsidR="00DC182C" w:rsidRPr="005F603F" w:rsidRDefault="00DC182C" w:rsidP="00576B08">
            <w:pPr>
              <w:rPr>
                <w:rFonts w:ascii="Arial" w:hAnsi="Arial" w:cs="Arial"/>
                <w:b/>
                <w:bCs/>
              </w:rPr>
            </w:pPr>
          </w:p>
        </w:tc>
      </w:tr>
      <w:tr w:rsidR="00DC182C" w:rsidRPr="005F603F" w14:paraId="21AAEE3C" w14:textId="77777777" w:rsidTr="00576B08">
        <w:trPr>
          <w:trHeight w:val="555"/>
        </w:trPr>
        <w:tc>
          <w:tcPr>
            <w:tcW w:w="396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0583744" w14:textId="77777777" w:rsidR="00DC182C" w:rsidRPr="005F603F" w:rsidRDefault="00DC182C" w:rsidP="00576B08">
            <w:pPr>
              <w:jc w:val="center"/>
              <w:rPr>
                <w:rFonts w:asciiTheme="minorHAnsi" w:hAnsiTheme="minorHAnsi" w:cstheme="minorHAnsi"/>
                <w:b/>
                <w:bCs/>
              </w:rPr>
            </w:pPr>
          </w:p>
          <w:p w14:paraId="734CFBE0" w14:textId="77777777" w:rsidR="00DC182C" w:rsidRPr="005F603F" w:rsidRDefault="00DC182C" w:rsidP="00576B08">
            <w:pPr>
              <w:jc w:val="center"/>
              <w:rPr>
                <w:rFonts w:asciiTheme="minorHAnsi" w:hAnsiTheme="minorHAnsi" w:cstheme="minorHAnsi"/>
                <w:b/>
                <w:bCs/>
              </w:rPr>
            </w:pPr>
            <w:r w:rsidRPr="005F603F">
              <w:rPr>
                <w:rFonts w:asciiTheme="minorHAnsi" w:hAnsiTheme="minorHAnsi" w:cstheme="minorHAnsi"/>
                <w:b/>
                <w:bCs/>
              </w:rPr>
              <w:t>Rationale for change</w:t>
            </w:r>
          </w:p>
          <w:p w14:paraId="6B67A7D9" w14:textId="77777777" w:rsidR="00DC182C" w:rsidRPr="005F603F" w:rsidRDefault="00DC182C" w:rsidP="00576B08">
            <w:pPr>
              <w:jc w:val="center"/>
              <w:rPr>
                <w:rFonts w:asciiTheme="minorHAnsi" w:hAnsiTheme="minorHAnsi" w:cstheme="minorHAnsi"/>
                <w:b/>
                <w:bCs/>
              </w:rPr>
            </w:pPr>
          </w:p>
        </w:tc>
        <w:tc>
          <w:tcPr>
            <w:tcW w:w="339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29F2A32" w14:textId="77777777" w:rsidR="00DC182C" w:rsidRPr="005F603F" w:rsidRDefault="00DC182C" w:rsidP="00576B08">
            <w:pPr>
              <w:jc w:val="center"/>
              <w:rPr>
                <w:rFonts w:asciiTheme="minorHAnsi" w:hAnsiTheme="minorHAnsi" w:cstheme="minorHAnsi"/>
                <w:b/>
                <w:bCs/>
              </w:rPr>
            </w:pPr>
          </w:p>
          <w:p w14:paraId="2F22651B" w14:textId="77777777" w:rsidR="00DC182C" w:rsidRPr="005F603F" w:rsidRDefault="00DC182C" w:rsidP="00576B08">
            <w:pPr>
              <w:jc w:val="center"/>
              <w:rPr>
                <w:rFonts w:asciiTheme="minorHAnsi" w:hAnsiTheme="minorHAnsi" w:cstheme="minorHAnsi"/>
                <w:b/>
                <w:bCs/>
              </w:rPr>
            </w:pPr>
            <w:r w:rsidRPr="005F603F">
              <w:rPr>
                <w:rFonts w:asciiTheme="minorHAnsi" w:hAnsiTheme="minorHAnsi" w:cstheme="minorHAnsi"/>
                <w:b/>
                <w:bCs/>
              </w:rPr>
              <w:t>Outcome and Expected Impact</w:t>
            </w:r>
          </w:p>
        </w:tc>
        <w:tc>
          <w:tcPr>
            <w:tcW w:w="325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58D8557" w14:textId="77777777" w:rsidR="00DC182C" w:rsidRPr="005F603F" w:rsidRDefault="00DC182C" w:rsidP="00576B08">
            <w:pPr>
              <w:jc w:val="center"/>
              <w:rPr>
                <w:rFonts w:asciiTheme="minorHAnsi" w:hAnsiTheme="minorHAnsi" w:cstheme="minorHAnsi"/>
                <w:b/>
                <w:bCs/>
              </w:rPr>
            </w:pPr>
          </w:p>
          <w:p w14:paraId="314144DB" w14:textId="77777777" w:rsidR="00DC182C" w:rsidRPr="005F603F" w:rsidRDefault="00DC182C" w:rsidP="00576B08">
            <w:pPr>
              <w:jc w:val="center"/>
              <w:rPr>
                <w:rFonts w:asciiTheme="minorHAnsi" w:hAnsiTheme="minorHAnsi" w:cstheme="minorHAnsi"/>
                <w:b/>
                <w:bCs/>
              </w:rPr>
            </w:pPr>
            <w:r w:rsidRPr="005F603F">
              <w:rPr>
                <w:rFonts w:asciiTheme="minorHAnsi" w:hAnsiTheme="minorHAnsi" w:cstheme="minorHAnsi"/>
                <w:b/>
                <w:bCs/>
              </w:rPr>
              <w:t>Measures</w:t>
            </w:r>
          </w:p>
        </w:tc>
        <w:tc>
          <w:tcPr>
            <w:tcW w:w="469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FFB4EC4" w14:textId="77777777" w:rsidR="00DC182C" w:rsidRPr="005F603F" w:rsidRDefault="00DC182C" w:rsidP="00576B08">
            <w:pPr>
              <w:jc w:val="center"/>
              <w:rPr>
                <w:rFonts w:asciiTheme="minorHAnsi" w:hAnsiTheme="minorHAnsi" w:cstheme="minorHAnsi"/>
                <w:b/>
                <w:bCs/>
              </w:rPr>
            </w:pPr>
          </w:p>
          <w:p w14:paraId="57097A70" w14:textId="77777777" w:rsidR="00DC182C" w:rsidRPr="005F603F" w:rsidRDefault="00DC182C" w:rsidP="00576B08">
            <w:pPr>
              <w:jc w:val="center"/>
              <w:rPr>
                <w:rFonts w:asciiTheme="minorHAnsi" w:hAnsiTheme="minorHAnsi" w:cstheme="minorHAnsi"/>
                <w:b/>
                <w:bCs/>
              </w:rPr>
            </w:pPr>
            <w:r w:rsidRPr="005F603F">
              <w:rPr>
                <w:rFonts w:asciiTheme="minorHAnsi" w:hAnsiTheme="minorHAnsi" w:cstheme="minorHAnsi"/>
                <w:b/>
                <w:bCs/>
              </w:rPr>
              <w:t>Interventions</w:t>
            </w:r>
          </w:p>
        </w:tc>
      </w:tr>
      <w:tr w:rsidR="00DC182C" w:rsidRPr="005F603F" w14:paraId="74402A49" w14:textId="77777777" w:rsidTr="00576B08">
        <w:trPr>
          <w:trHeight w:val="4530"/>
        </w:trPr>
        <w:tc>
          <w:tcPr>
            <w:tcW w:w="3960" w:type="dxa"/>
            <w:tcBorders>
              <w:top w:val="single" w:sz="6" w:space="0" w:color="auto"/>
              <w:left w:val="single" w:sz="6" w:space="0" w:color="auto"/>
              <w:bottom w:val="single" w:sz="6" w:space="0" w:color="auto"/>
              <w:right w:val="single" w:sz="6" w:space="0" w:color="auto"/>
            </w:tcBorders>
            <w:hideMark/>
          </w:tcPr>
          <w:p w14:paraId="21ADB9C3" w14:textId="77777777" w:rsidR="00E0192D" w:rsidRDefault="00E0192D" w:rsidP="00E0192D">
            <w:pPr>
              <w:spacing w:before="240"/>
              <w:ind w:left="147"/>
              <w:rPr>
                <w:rFonts w:asciiTheme="minorHAnsi" w:hAnsiTheme="minorHAnsi" w:cstheme="minorHAnsi"/>
                <w:sz w:val="20"/>
                <w:szCs w:val="20"/>
              </w:rPr>
            </w:pPr>
            <w:r w:rsidRPr="00E0192D">
              <w:rPr>
                <w:rFonts w:asciiTheme="minorHAnsi" w:hAnsiTheme="minorHAnsi" w:cstheme="minorHAnsi"/>
                <w:sz w:val="20"/>
                <w:szCs w:val="20"/>
              </w:rPr>
              <w:t>At Langcraigs Primary School, we are committed to creating an inclusive learning environment where every child feels valued, respected and represented. Through self-evaluation activities, staff discussions and our ongoing commitment to equity and inclusion, we have identified an opportunity to further develop racial literacy across the school community.</w:t>
            </w:r>
          </w:p>
          <w:p w14:paraId="35823B94" w14:textId="77777777" w:rsidR="00DC182C" w:rsidRPr="005F603F" w:rsidRDefault="00DC182C" w:rsidP="00576B08">
            <w:pPr>
              <w:spacing w:before="240"/>
              <w:ind w:left="147"/>
              <w:rPr>
                <w:rFonts w:asciiTheme="minorHAnsi" w:hAnsiTheme="minorHAnsi" w:cstheme="minorHAnsi"/>
                <w:sz w:val="20"/>
                <w:szCs w:val="20"/>
              </w:rPr>
            </w:pPr>
            <w:r w:rsidRPr="005F603F">
              <w:rPr>
                <w:rFonts w:asciiTheme="minorHAnsi" w:hAnsiTheme="minorHAnsi" w:cstheme="minorHAnsi"/>
                <w:sz w:val="20"/>
                <w:szCs w:val="20"/>
              </w:rPr>
              <w:t>We recognise, as outlined in The Scottish Government Race Equality Framework for Scotland 2016-30 that, “</w:t>
            </w:r>
            <w:r w:rsidRPr="005F603F">
              <w:rPr>
                <w:rFonts w:asciiTheme="minorHAnsi" w:hAnsiTheme="minorHAnsi" w:cstheme="minorHAnsi"/>
                <w:i/>
                <w:iCs/>
                <w:sz w:val="20"/>
                <w:szCs w:val="20"/>
              </w:rPr>
              <w:t>Scotland has a wonderfully diverse society and we are all, each and every one of us, equal citizens and stakeholders of Scotland.  Our vision is that Scotland in 2030 is a Scotland where people are healthier, happier and treated with respect, and where opportunities, wealth and power are spread more equally.”</w:t>
            </w:r>
            <w:r w:rsidRPr="005F603F">
              <w:rPr>
                <w:rFonts w:asciiTheme="minorHAnsi" w:hAnsiTheme="minorHAnsi" w:cstheme="minorHAnsi"/>
                <w:sz w:val="20"/>
                <w:szCs w:val="20"/>
              </w:rPr>
              <w:t> </w:t>
            </w:r>
          </w:p>
          <w:p w14:paraId="50F5C113" w14:textId="1E5A807E" w:rsidR="00E0192D" w:rsidRPr="00E0192D" w:rsidRDefault="00DC182C" w:rsidP="00E0192D">
            <w:pPr>
              <w:ind w:left="150"/>
              <w:rPr>
                <w:rFonts w:asciiTheme="minorHAnsi" w:hAnsiTheme="minorHAnsi" w:cstheme="minorHAnsi"/>
                <w:sz w:val="20"/>
                <w:szCs w:val="20"/>
              </w:rPr>
            </w:pPr>
            <w:r w:rsidRPr="005F603F">
              <w:rPr>
                <w:rFonts w:asciiTheme="minorHAnsi" w:hAnsiTheme="minorHAnsi" w:cstheme="minorHAnsi"/>
                <w:sz w:val="20"/>
                <w:szCs w:val="20"/>
              </w:rPr>
              <w:t> </w:t>
            </w:r>
          </w:p>
          <w:p w14:paraId="5A06F9FE" w14:textId="77777777" w:rsidR="00E0192D" w:rsidRDefault="00E0192D" w:rsidP="00E0192D">
            <w:pPr>
              <w:ind w:left="150"/>
              <w:rPr>
                <w:rFonts w:asciiTheme="minorHAnsi" w:hAnsiTheme="minorHAnsi" w:cstheme="minorHAnsi"/>
                <w:sz w:val="20"/>
                <w:szCs w:val="20"/>
              </w:rPr>
            </w:pPr>
            <w:r w:rsidRPr="00E0192D">
              <w:rPr>
                <w:rFonts w:asciiTheme="minorHAnsi" w:hAnsiTheme="minorHAnsi" w:cstheme="minorHAnsi"/>
                <w:sz w:val="20"/>
                <w:szCs w:val="20"/>
              </w:rPr>
              <w:t xml:space="preserve">As Scotland's educational landscape becomes increasingly diverse, it is important that staff have the confidence, knowledge and skills to engage in meaningful conversations about race, identity and inclusion, and to challenge </w:t>
            </w:r>
            <w:r w:rsidRPr="00E0192D">
              <w:rPr>
                <w:rFonts w:asciiTheme="minorHAnsi" w:hAnsiTheme="minorHAnsi" w:cstheme="minorHAnsi"/>
                <w:sz w:val="20"/>
                <w:szCs w:val="20"/>
              </w:rPr>
              <w:lastRenderedPageBreak/>
              <w:t>racism effectively when it occurs. A review of our curriculum and learning environment has highlighted the need to ensure that diverse perspectives, experiences and achievements are consistently and authentically represented throughout learners' experiences.</w:t>
            </w:r>
          </w:p>
          <w:p w14:paraId="4D97AEC3" w14:textId="77777777" w:rsidR="00E0192D" w:rsidRPr="00E0192D" w:rsidRDefault="00E0192D" w:rsidP="00E0192D">
            <w:pPr>
              <w:ind w:left="150"/>
              <w:rPr>
                <w:rFonts w:asciiTheme="minorHAnsi" w:hAnsiTheme="minorHAnsi" w:cstheme="minorHAnsi"/>
                <w:sz w:val="20"/>
                <w:szCs w:val="20"/>
              </w:rPr>
            </w:pPr>
          </w:p>
          <w:p w14:paraId="58B177EA" w14:textId="77777777" w:rsidR="00E0192D" w:rsidRPr="00E0192D" w:rsidRDefault="00E0192D" w:rsidP="00E0192D">
            <w:pPr>
              <w:ind w:left="150"/>
              <w:rPr>
                <w:rFonts w:asciiTheme="minorHAnsi" w:hAnsiTheme="minorHAnsi" w:cstheme="minorHAnsi"/>
                <w:sz w:val="20"/>
                <w:szCs w:val="20"/>
              </w:rPr>
            </w:pPr>
            <w:r w:rsidRPr="00E0192D">
              <w:rPr>
                <w:rFonts w:asciiTheme="minorHAnsi" w:hAnsiTheme="minorHAnsi" w:cstheme="minorHAnsi"/>
                <w:sz w:val="20"/>
                <w:szCs w:val="20"/>
              </w:rPr>
              <w:t>By developing racial literacy and embedding anti-racist approaches across the school, we aim to strengthen pupils' understanding of equality, foster a greater sense of belonging for all learners and ensure that our curriculum reflects the diverse world in which our children live.</w:t>
            </w:r>
          </w:p>
          <w:p w14:paraId="1FC727F1"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36540E4F"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51B5CAA9"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462C86B1"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35381136"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42F92773"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6B6B30A8"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0A367A9F"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670AD44A"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257F135F"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1716D9FD"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62B57468"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663FAE25"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502AEC86" w14:textId="755FEADC"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19C0A174"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0DFEB1A4"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7EF19387"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tc>
        <w:tc>
          <w:tcPr>
            <w:tcW w:w="3390" w:type="dxa"/>
            <w:tcBorders>
              <w:top w:val="single" w:sz="6" w:space="0" w:color="auto"/>
              <w:left w:val="single" w:sz="6" w:space="0" w:color="auto"/>
              <w:bottom w:val="single" w:sz="6" w:space="0" w:color="auto"/>
              <w:right w:val="single" w:sz="6" w:space="0" w:color="auto"/>
            </w:tcBorders>
            <w:hideMark/>
          </w:tcPr>
          <w:p w14:paraId="13DF6971" w14:textId="4AD92C3B" w:rsidR="00E0192D" w:rsidRDefault="00307140" w:rsidP="00E0192D">
            <w:pPr>
              <w:spacing w:before="240"/>
              <w:ind w:left="164"/>
              <w:rPr>
                <w:rFonts w:asciiTheme="minorHAnsi" w:hAnsiTheme="minorHAnsi" w:cstheme="minorHAnsi"/>
                <w:sz w:val="20"/>
                <w:szCs w:val="20"/>
              </w:rPr>
            </w:pPr>
            <w:r>
              <w:rPr>
                <w:rFonts w:asciiTheme="minorHAnsi" w:hAnsiTheme="minorHAnsi" w:cstheme="minorHAnsi"/>
                <w:sz w:val="20"/>
                <w:szCs w:val="20"/>
              </w:rPr>
              <w:lastRenderedPageBreak/>
              <w:t>Throughout session 2026/27, s</w:t>
            </w:r>
            <w:r w:rsidR="00E0192D" w:rsidRPr="00E0192D">
              <w:rPr>
                <w:rFonts w:asciiTheme="minorHAnsi" w:hAnsiTheme="minorHAnsi" w:cstheme="minorHAnsi"/>
                <w:sz w:val="20"/>
                <w:szCs w:val="20"/>
              </w:rPr>
              <w:t>taff will develop greater confidence and competence in promoting racial literacy and anti-racist practice, resulting in a more inclusive school culture where diversity is celebrated, racism is challenged and all learners feel represented, respected and valued.</w:t>
            </w:r>
            <w:r w:rsidR="00E0192D">
              <w:rPr>
                <w:rFonts w:asciiTheme="minorHAnsi" w:hAnsiTheme="minorHAnsi" w:cstheme="minorHAnsi"/>
                <w:sz w:val="20"/>
                <w:szCs w:val="20"/>
              </w:rPr>
              <w:t xml:space="preserve">  </w:t>
            </w:r>
          </w:p>
          <w:p w14:paraId="26AAEAB3" w14:textId="5EA12F5A" w:rsidR="00CE4914" w:rsidRPr="00CE4914" w:rsidRDefault="00CE4914" w:rsidP="00CE4914">
            <w:pPr>
              <w:spacing w:before="240"/>
              <w:ind w:left="164"/>
              <w:rPr>
                <w:rFonts w:asciiTheme="minorHAnsi" w:hAnsiTheme="minorHAnsi" w:cstheme="minorHAnsi"/>
                <w:sz w:val="20"/>
                <w:szCs w:val="20"/>
              </w:rPr>
            </w:pPr>
            <w:r>
              <w:rPr>
                <w:rFonts w:asciiTheme="minorHAnsi" w:hAnsiTheme="minorHAnsi" w:cstheme="minorHAnsi"/>
                <w:sz w:val="20"/>
                <w:szCs w:val="20"/>
              </w:rPr>
              <w:t>By June 27,</w:t>
            </w:r>
          </w:p>
          <w:p w14:paraId="1E8636CC" w14:textId="180BA62B" w:rsidR="00CE4914" w:rsidRPr="00CE4914" w:rsidRDefault="00CE4914" w:rsidP="00CE4914">
            <w:pPr>
              <w:ind w:left="304"/>
              <w:rPr>
                <w:rFonts w:asciiTheme="minorHAnsi" w:hAnsiTheme="minorHAnsi" w:cstheme="minorHAnsi"/>
                <w:b/>
                <w:bCs/>
                <w:sz w:val="20"/>
                <w:szCs w:val="20"/>
              </w:rPr>
            </w:pPr>
            <w:r w:rsidRPr="00CE4914">
              <w:rPr>
                <w:rFonts w:asciiTheme="minorHAnsi" w:hAnsiTheme="minorHAnsi" w:cstheme="minorHAnsi"/>
                <w:b/>
                <w:bCs/>
                <w:sz w:val="20"/>
                <w:szCs w:val="20"/>
              </w:rPr>
              <w:t>Learners</w:t>
            </w:r>
            <w:r>
              <w:rPr>
                <w:rFonts w:asciiTheme="minorHAnsi" w:hAnsiTheme="minorHAnsi" w:cstheme="minorHAnsi"/>
                <w:b/>
                <w:bCs/>
                <w:sz w:val="20"/>
                <w:szCs w:val="20"/>
              </w:rPr>
              <w:t xml:space="preserve"> will:</w:t>
            </w:r>
          </w:p>
          <w:p w14:paraId="1DF0FE43" w14:textId="4FEC31A5" w:rsidR="00CE4914" w:rsidRPr="00CE4914" w:rsidRDefault="00CE4914">
            <w:pPr>
              <w:pStyle w:val="ListParagraph"/>
              <w:numPr>
                <w:ilvl w:val="0"/>
                <w:numId w:val="21"/>
              </w:numPr>
              <w:tabs>
                <w:tab w:val="clear" w:pos="720"/>
                <w:tab w:val="num" w:pos="360"/>
              </w:tabs>
              <w:ind w:left="306" w:hanging="142"/>
              <w:rPr>
                <w:rFonts w:asciiTheme="minorHAnsi" w:hAnsiTheme="minorHAnsi" w:cstheme="minorHAnsi"/>
                <w:sz w:val="20"/>
                <w:szCs w:val="20"/>
              </w:rPr>
            </w:pPr>
            <w:r>
              <w:rPr>
                <w:rFonts w:asciiTheme="minorHAnsi" w:hAnsiTheme="minorHAnsi" w:cstheme="minorHAnsi"/>
                <w:sz w:val="20"/>
                <w:szCs w:val="20"/>
              </w:rPr>
              <w:t>D</w:t>
            </w:r>
            <w:r w:rsidRPr="00CE4914">
              <w:rPr>
                <w:rFonts w:asciiTheme="minorHAnsi" w:hAnsiTheme="minorHAnsi" w:cstheme="minorHAnsi"/>
                <w:sz w:val="20"/>
                <w:szCs w:val="20"/>
              </w:rPr>
              <w:t xml:space="preserve">emonstrate increased understanding of diversity, equality, identity and inclusion. </w:t>
            </w:r>
          </w:p>
          <w:p w14:paraId="47115225" w14:textId="77777777" w:rsidR="00CE4914" w:rsidRDefault="00CE4914">
            <w:pPr>
              <w:pStyle w:val="ListParagraph"/>
              <w:numPr>
                <w:ilvl w:val="0"/>
                <w:numId w:val="21"/>
              </w:numPr>
              <w:tabs>
                <w:tab w:val="clear" w:pos="720"/>
                <w:tab w:val="num" w:pos="360"/>
              </w:tabs>
              <w:ind w:left="306" w:hanging="142"/>
              <w:rPr>
                <w:rFonts w:asciiTheme="minorHAnsi" w:hAnsiTheme="minorHAnsi" w:cstheme="minorHAnsi"/>
                <w:sz w:val="20"/>
                <w:szCs w:val="20"/>
              </w:rPr>
            </w:pPr>
            <w:r>
              <w:rPr>
                <w:rFonts w:asciiTheme="minorHAnsi" w:hAnsiTheme="minorHAnsi" w:cstheme="minorHAnsi"/>
                <w:sz w:val="20"/>
                <w:szCs w:val="20"/>
              </w:rPr>
              <w:t>S</w:t>
            </w:r>
            <w:r w:rsidRPr="00CE4914">
              <w:rPr>
                <w:rFonts w:asciiTheme="minorHAnsi" w:hAnsiTheme="minorHAnsi" w:cstheme="minorHAnsi"/>
                <w:sz w:val="20"/>
                <w:szCs w:val="20"/>
              </w:rPr>
              <w:t xml:space="preserve">how respect for different cultures, backgrounds and experiences. </w:t>
            </w:r>
          </w:p>
          <w:p w14:paraId="44D23CB9" w14:textId="7E8920BE" w:rsidR="00CE4914" w:rsidRPr="00CE4914" w:rsidRDefault="00CE4914">
            <w:pPr>
              <w:pStyle w:val="ListParagraph"/>
              <w:numPr>
                <w:ilvl w:val="0"/>
                <w:numId w:val="21"/>
              </w:numPr>
              <w:tabs>
                <w:tab w:val="clear" w:pos="720"/>
                <w:tab w:val="num" w:pos="360"/>
              </w:tabs>
              <w:ind w:left="306" w:hanging="142"/>
              <w:rPr>
                <w:rFonts w:asciiTheme="minorHAnsi" w:hAnsiTheme="minorHAnsi" w:cstheme="minorHAnsi"/>
                <w:sz w:val="20"/>
                <w:szCs w:val="20"/>
              </w:rPr>
            </w:pPr>
            <w:r>
              <w:rPr>
                <w:rFonts w:asciiTheme="minorHAnsi" w:hAnsiTheme="minorHAnsi" w:cstheme="minorHAnsi"/>
                <w:sz w:val="20"/>
                <w:szCs w:val="20"/>
              </w:rPr>
              <w:t>R</w:t>
            </w:r>
            <w:r w:rsidRPr="00CE4914">
              <w:rPr>
                <w:rFonts w:asciiTheme="minorHAnsi" w:hAnsiTheme="minorHAnsi" w:cstheme="minorHAnsi"/>
                <w:sz w:val="20"/>
                <w:szCs w:val="20"/>
              </w:rPr>
              <w:t xml:space="preserve">eport feeling safe, included and represented within the school community. </w:t>
            </w:r>
          </w:p>
          <w:p w14:paraId="507065B7" w14:textId="48382F82" w:rsidR="00CE4914" w:rsidRPr="00CE4914" w:rsidRDefault="00CE4914">
            <w:pPr>
              <w:pStyle w:val="ListParagraph"/>
              <w:numPr>
                <w:ilvl w:val="0"/>
                <w:numId w:val="21"/>
              </w:numPr>
              <w:tabs>
                <w:tab w:val="clear" w:pos="720"/>
                <w:tab w:val="num" w:pos="360"/>
              </w:tabs>
              <w:ind w:left="306" w:hanging="142"/>
              <w:rPr>
                <w:rFonts w:asciiTheme="minorHAnsi" w:hAnsiTheme="minorHAnsi" w:cstheme="minorHAnsi"/>
                <w:sz w:val="20"/>
                <w:szCs w:val="20"/>
              </w:rPr>
            </w:pPr>
            <w:r>
              <w:rPr>
                <w:rFonts w:asciiTheme="minorHAnsi" w:hAnsiTheme="minorHAnsi" w:cstheme="minorHAnsi"/>
                <w:sz w:val="20"/>
                <w:szCs w:val="20"/>
              </w:rPr>
              <w:t>Feel</w:t>
            </w:r>
            <w:r w:rsidRPr="00CE4914">
              <w:rPr>
                <w:rFonts w:asciiTheme="minorHAnsi" w:hAnsiTheme="minorHAnsi" w:cstheme="minorHAnsi"/>
                <w:sz w:val="20"/>
                <w:szCs w:val="20"/>
              </w:rPr>
              <w:t xml:space="preserve"> more confident in recognising and challenging stereotypes and prejudice. </w:t>
            </w:r>
          </w:p>
          <w:p w14:paraId="750BC4F5" w14:textId="77777777" w:rsidR="00CE4914" w:rsidRDefault="00CE4914" w:rsidP="00CE4914">
            <w:pPr>
              <w:pStyle w:val="ListParagraph"/>
              <w:ind w:left="306"/>
              <w:rPr>
                <w:rFonts w:asciiTheme="minorHAnsi" w:hAnsiTheme="minorHAnsi" w:cstheme="minorHAnsi"/>
                <w:b/>
                <w:bCs/>
                <w:sz w:val="20"/>
                <w:szCs w:val="20"/>
              </w:rPr>
            </w:pPr>
          </w:p>
          <w:p w14:paraId="2A2909F4" w14:textId="77777777" w:rsidR="00CE4914" w:rsidRPr="008A0988" w:rsidRDefault="00CE4914" w:rsidP="008A0988">
            <w:pPr>
              <w:rPr>
                <w:rFonts w:asciiTheme="minorHAnsi" w:hAnsiTheme="minorHAnsi" w:cstheme="minorHAnsi"/>
                <w:b/>
                <w:bCs/>
                <w:sz w:val="20"/>
                <w:szCs w:val="20"/>
              </w:rPr>
            </w:pPr>
          </w:p>
          <w:p w14:paraId="69A6ED29" w14:textId="77777777" w:rsidR="00CE4914" w:rsidRDefault="00CE4914" w:rsidP="00CE4914">
            <w:pPr>
              <w:pStyle w:val="ListParagraph"/>
              <w:ind w:left="306"/>
              <w:rPr>
                <w:rFonts w:asciiTheme="minorHAnsi" w:hAnsiTheme="minorHAnsi" w:cstheme="minorHAnsi"/>
                <w:b/>
                <w:bCs/>
                <w:sz w:val="20"/>
                <w:szCs w:val="20"/>
              </w:rPr>
            </w:pPr>
          </w:p>
          <w:p w14:paraId="02FAF586" w14:textId="4D88458B" w:rsidR="00CE4914" w:rsidRPr="00CE4914" w:rsidRDefault="00CE4914" w:rsidP="00CE4914">
            <w:pPr>
              <w:pStyle w:val="ListParagraph"/>
              <w:ind w:left="306"/>
              <w:rPr>
                <w:rFonts w:asciiTheme="minorHAnsi" w:hAnsiTheme="minorHAnsi" w:cstheme="minorHAnsi"/>
                <w:b/>
                <w:bCs/>
                <w:sz w:val="20"/>
                <w:szCs w:val="20"/>
              </w:rPr>
            </w:pPr>
            <w:r w:rsidRPr="00CE4914">
              <w:rPr>
                <w:rFonts w:asciiTheme="minorHAnsi" w:hAnsiTheme="minorHAnsi" w:cstheme="minorHAnsi"/>
                <w:b/>
                <w:bCs/>
                <w:sz w:val="20"/>
                <w:szCs w:val="20"/>
              </w:rPr>
              <w:lastRenderedPageBreak/>
              <w:t>Staff</w:t>
            </w:r>
            <w:r>
              <w:rPr>
                <w:rFonts w:asciiTheme="minorHAnsi" w:hAnsiTheme="minorHAnsi" w:cstheme="minorHAnsi"/>
                <w:b/>
                <w:bCs/>
                <w:sz w:val="20"/>
                <w:szCs w:val="20"/>
              </w:rPr>
              <w:t xml:space="preserve"> will:</w:t>
            </w:r>
          </w:p>
          <w:p w14:paraId="70A9D990" w14:textId="787DA2CB" w:rsidR="00CE4914" w:rsidRPr="00CE4914" w:rsidRDefault="00CE4914">
            <w:pPr>
              <w:pStyle w:val="ListParagraph"/>
              <w:numPr>
                <w:ilvl w:val="0"/>
                <w:numId w:val="21"/>
              </w:numPr>
              <w:tabs>
                <w:tab w:val="clear" w:pos="720"/>
                <w:tab w:val="num" w:pos="360"/>
              </w:tabs>
              <w:ind w:left="306" w:hanging="142"/>
              <w:rPr>
                <w:rFonts w:asciiTheme="minorHAnsi" w:hAnsiTheme="minorHAnsi" w:cstheme="minorHAnsi"/>
                <w:sz w:val="20"/>
                <w:szCs w:val="20"/>
              </w:rPr>
            </w:pPr>
            <w:r>
              <w:rPr>
                <w:rFonts w:asciiTheme="minorHAnsi" w:hAnsiTheme="minorHAnsi" w:cstheme="minorHAnsi"/>
                <w:sz w:val="20"/>
                <w:szCs w:val="20"/>
              </w:rPr>
              <w:t>D</w:t>
            </w:r>
            <w:r w:rsidRPr="00CE4914">
              <w:rPr>
                <w:rFonts w:asciiTheme="minorHAnsi" w:hAnsiTheme="minorHAnsi" w:cstheme="minorHAnsi"/>
                <w:sz w:val="20"/>
                <w:szCs w:val="20"/>
              </w:rPr>
              <w:t xml:space="preserve">emonstrate increased confidence in discussing race and racism. </w:t>
            </w:r>
          </w:p>
          <w:p w14:paraId="3F0C58E2" w14:textId="1AEE3BCD" w:rsidR="00CE4914" w:rsidRPr="00CE4914" w:rsidRDefault="00CE4914">
            <w:pPr>
              <w:pStyle w:val="ListParagraph"/>
              <w:numPr>
                <w:ilvl w:val="0"/>
                <w:numId w:val="21"/>
              </w:numPr>
              <w:tabs>
                <w:tab w:val="clear" w:pos="720"/>
                <w:tab w:val="num" w:pos="360"/>
              </w:tabs>
              <w:ind w:left="306" w:hanging="142"/>
              <w:rPr>
                <w:rFonts w:asciiTheme="minorHAnsi" w:hAnsiTheme="minorHAnsi" w:cstheme="minorHAnsi"/>
                <w:sz w:val="20"/>
                <w:szCs w:val="20"/>
              </w:rPr>
            </w:pPr>
            <w:r>
              <w:rPr>
                <w:rFonts w:asciiTheme="minorHAnsi" w:hAnsiTheme="minorHAnsi" w:cstheme="minorHAnsi"/>
                <w:sz w:val="20"/>
                <w:szCs w:val="20"/>
              </w:rPr>
              <w:t>C</w:t>
            </w:r>
            <w:r w:rsidRPr="00CE4914">
              <w:rPr>
                <w:rFonts w:asciiTheme="minorHAnsi" w:hAnsiTheme="minorHAnsi" w:cstheme="minorHAnsi"/>
                <w:sz w:val="20"/>
                <w:szCs w:val="20"/>
              </w:rPr>
              <w:t xml:space="preserve">onsistently challenge discriminatory language and behaviour. </w:t>
            </w:r>
          </w:p>
          <w:p w14:paraId="57BAB256" w14:textId="31F1C121" w:rsidR="00CE4914" w:rsidRDefault="00CE4914">
            <w:pPr>
              <w:pStyle w:val="ListParagraph"/>
              <w:numPr>
                <w:ilvl w:val="0"/>
                <w:numId w:val="21"/>
              </w:numPr>
              <w:tabs>
                <w:tab w:val="clear" w:pos="720"/>
                <w:tab w:val="num" w:pos="360"/>
              </w:tabs>
              <w:ind w:left="306" w:hanging="142"/>
              <w:rPr>
                <w:rFonts w:asciiTheme="minorHAnsi" w:hAnsiTheme="minorHAnsi" w:cstheme="minorHAnsi"/>
                <w:sz w:val="20"/>
                <w:szCs w:val="20"/>
              </w:rPr>
            </w:pPr>
            <w:r>
              <w:rPr>
                <w:rFonts w:asciiTheme="minorHAnsi" w:hAnsiTheme="minorHAnsi" w:cstheme="minorHAnsi"/>
                <w:sz w:val="20"/>
                <w:szCs w:val="20"/>
              </w:rPr>
              <w:t>Plan l</w:t>
            </w:r>
            <w:r w:rsidRPr="00CE4914">
              <w:rPr>
                <w:rFonts w:asciiTheme="minorHAnsi" w:hAnsiTheme="minorHAnsi" w:cstheme="minorHAnsi"/>
                <w:sz w:val="20"/>
                <w:szCs w:val="20"/>
              </w:rPr>
              <w:t xml:space="preserve">earning experiences </w:t>
            </w:r>
            <w:r>
              <w:rPr>
                <w:rFonts w:asciiTheme="minorHAnsi" w:hAnsiTheme="minorHAnsi" w:cstheme="minorHAnsi"/>
                <w:sz w:val="20"/>
                <w:szCs w:val="20"/>
              </w:rPr>
              <w:t xml:space="preserve">that </w:t>
            </w:r>
            <w:r w:rsidRPr="00CE4914">
              <w:rPr>
                <w:rFonts w:asciiTheme="minorHAnsi" w:hAnsiTheme="minorHAnsi" w:cstheme="minorHAnsi"/>
                <w:sz w:val="20"/>
                <w:szCs w:val="20"/>
              </w:rPr>
              <w:t xml:space="preserve">reflect diverse perspectives and contributions across the curriculum. </w:t>
            </w:r>
          </w:p>
          <w:p w14:paraId="44CB2D6E" w14:textId="77777777" w:rsidR="00CE4914" w:rsidRPr="00CE4914" w:rsidRDefault="00CE4914" w:rsidP="00CE4914">
            <w:pPr>
              <w:pStyle w:val="ListParagraph"/>
              <w:ind w:left="306"/>
              <w:rPr>
                <w:rFonts w:asciiTheme="minorHAnsi" w:hAnsiTheme="minorHAnsi" w:cstheme="minorHAnsi"/>
                <w:sz w:val="20"/>
                <w:szCs w:val="20"/>
              </w:rPr>
            </w:pPr>
          </w:p>
          <w:p w14:paraId="30587E16" w14:textId="00242F1C" w:rsidR="00CE4914" w:rsidRPr="00CE4914" w:rsidRDefault="00CE4914" w:rsidP="00CE4914">
            <w:pPr>
              <w:pStyle w:val="ListParagraph"/>
              <w:ind w:left="306"/>
              <w:rPr>
                <w:rFonts w:asciiTheme="minorHAnsi" w:hAnsiTheme="minorHAnsi" w:cstheme="minorHAnsi"/>
                <w:b/>
                <w:bCs/>
                <w:sz w:val="20"/>
                <w:szCs w:val="20"/>
              </w:rPr>
            </w:pPr>
            <w:r>
              <w:rPr>
                <w:rFonts w:asciiTheme="minorHAnsi" w:hAnsiTheme="minorHAnsi" w:cstheme="minorHAnsi"/>
                <w:b/>
                <w:bCs/>
                <w:sz w:val="20"/>
                <w:szCs w:val="20"/>
              </w:rPr>
              <w:t xml:space="preserve">In the </w:t>
            </w:r>
            <w:r w:rsidRPr="00CE4914">
              <w:rPr>
                <w:rFonts w:asciiTheme="minorHAnsi" w:hAnsiTheme="minorHAnsi" w:cstheme="minorHAnsi"/>
                <w:b/>
                <w:bCs/>
                <w:sz w:val="20"/>
                <w:szCs w:val="20"/>
              </w:rPr>
              <w:t>School Community</w:t>
            </w:r>
            <w:r>
              <w:rPr>
                <w:rFonts w:asciiTheme="minorHAnsi" w:hAnsiTheme="minorHAnsi" w:cstheme="minorHAnsi"/>
                <w:b/>
                <w:bCs/>
                <w:sz w:val="20"/>
                <w:szCs w:val="20"/>
              </w:rPr>
              <w:t>:</w:t>
            </w:r>
          </w:p>
          <w:p w14:paraId="4DE9DA99" w14:textId="59CE8220" w:rsidR="00CE4914" w:rsidRPr="00CE4914" w:rsidRDefault="00CE4914">
            <w:pPr>
              <w:pStyle w:val="ListParagraph"/>
              <w:numPr>
                <w:ilvl w:val="0"/>
                <w:numId w:val="21"/>
              </w:numPr>
              <w:tabs>
                <w:tab w:val="clear" w:pos="720"/>
                <w:tab w:val="num" w:pos="360"/>
              </w:tabs>
              <w:ind w:left="306" w:hanging="142"/>
              <w:rPr>
                <w:rFonts w:asciiTheme="minorHAnsi" w:hAnsiTheme="minorHAnsi" w:cstheme="minorHAnsi"/>
                <w:sz w:val="20"/>
                <w:szCs w:val="20"/>
              </w:rPr>
            </w:pPr>
            <w:r w:rsidRPr="00CE4914">
              <w:rPr>
                <w:rFonts w:asciiTheme="minorHAnsi" w:hAnsiTheme="minorHAnsi" w:cstheme="minorHAnsi"/>
                <w:sz w:val="20"/>
                <w:szCs w:val="20"/>
              </w:rPr>
              <w:t xml:space="preserve">Families </w:t>
            </w:r>
            <w:r>
              <w:rPr>
                <w:rFonts w:asciiTheme="minorHAnsi" w:hAnsiTheme="minorHAnsi" w:cstheme="minorHAnsi"/>
                <w:sz w:val="20"/>
                <w:szCs w:val="20"/>
              </w:rPr>
              <w:t xml:space="preserve">will </w:t>
            </w:r>
            <w:r w:rsidRPr="00CE4914">
              <w:rPr>
                <w:rFonts w:asciiTheme="minorHAnsi" w:hAnsiTheme="minorHAnsi" w:cstheme="minorHAnsi"/>
                <w:sz w:val="20"/>
                <w:szCs w:val="20"/>
              </w:rPr>
              <w:t xml:space="preserve">feel welcomed, respected and included. </w:t>
            </w:r>
          </w:p>
          <w:p w14:paraId="1F73F9CC" w14:textId="2301FC51" w:rsidR="00CE4914" w:rsidRPr="00CE4914" w:rsidRDefault="00CE4914">
            <w:pPr>
              <w:pStyle w:val="ListParagraph"/>
              <w:numPr>
                <w:ilvl w:val="0"/>
                <w:numId w:val="21"/>
              </w:numPr>
              <w:tabs>
                <w:tab w:val="clear" w:pos="720"/>
                <w:tab w:val="num" w:pos="360"/>
              </w:tabs>
              <w:ind w:left="306" w:hanging="142"/>
              <w:rPr>
                <w:rFonts w:asciiTheme="minorHAnsi" w:hAnsiTheme="minorHAnsi" w:cstheme="minorHAnsi"/>
                <w:sz w:val="20"/>
                <w:szCs w:val="20"/>
              </w:rPr>
            </w:pPr>
            <w:r w:rsidRPr="00CE4914">
              <w:rPr>
                <w:rFonts w:asciiTheme="minorHAnsi" w:hAnsiTheme="minorHAnsi" w:cstheme="minorHAnsi"/>
                <w:sz w:val="20"/>
                <w:szCs w:val="20"/>
              </w:rPr>
              <w:t>The school environment</w:t>
            </w:r>
            <w:r>
              <w:rPr>
                <w:rFonts w:asciiTheme="minorHAnsi" w:hAnsiTheme="minorHAnsi" w:cstheme="minorHAnsi"/>
                <w:sz w:val="20"/>
                <w:szCs w:val="20"/>
              </w:rPr>
              <w:t xml:space="preserve"> will</w:t>
            </w:r>
            <w:r w:rsidRPr="00CE4914">
              <w:rPr>
                <w:rFonts w:asciiTheme="minorHAnsi" w:hAnsiTheme="minorHAnsi" w:cstheme="minorHAnsi"/>
                <w:sz w:val="20"/>
                <w:szCs w:val="20"/>
              </w:rPr>
              <w:t xml:space="preserve"> reflec</w:t>
            </w:r>
            <w:r>
              <w:rPr>
                <w:rFonts w:asciiTheme="minorHAnsi" w:hAnsiTheme="minorHAnsi" w:cstheme="minorHAnsi"/>
                <w:sz w:val="20"/>
                <w:szCs w:val="20"/>
              </w:rPr>
              <w:t>t</w:t>
            </w:r>
            <w:r w:rsidRPr="00CE4914">
              <w:rPr>
                <w:rFonts w:asciiTheme="minorHAnsi" w:hAnsiTheme="minorHAnsi" w:cstheme="minorHAnsi"/>
                <w:sz w:val="20"/>
                <w:szCs w:val="20"/>
              </w:rPr>
              <w:t xml:space="preserve"> and celebrates diversity. </w:t>
            </w:r>
          </w:p>
          <w:p w14:paraId="3F42D543" w14:textId="253F1D05" w:rsidR="00CE4914" w:rsidRPr="00CE4914" w:rsidRDefault="00CE4914">
            <w:pPr>
              <w:pStyle w:val="ListParagraph"/>
              <w:numPr>
                <w:ilvl w:val="0"/>
                <w:numId w:val="21"/>
              </w:numPr>
              <w:tabs>
                <w:tab w:val="clear" w:pos="720"/>
                <w:tab w:val="num" w:pos="360"/>
              </w:tabs>
              <w:ind w:left="306" w:hanging="142"/>
              <w:rPr>
                <w:rFonts w:asciiTheme="minorHAnsi" w:hAnsiTheme="minorHAnsi" w:cstheme="minorHAnsi"/>
                <w:sz w:val="20"/>
                <w:szCs w:val="20"/>
              </w:rPr>
            </w:pPr>
            <w:r>
              <w:rPr>
                <w:rFonts w:asciiTheme="minorHAnsi" w:hAnsiTheme="minorHAnsi" w:cstheme="minorHAnsi"/>
                <w:sz w:val="20"/>
                <w:szCs w:val="20"/>
              </w:rPr>
              <w:t>A</w:t>
            </w:r>
            <w:r w:rsidRPr="00CE4914">
              <w:rPr>
                <w:rFonts w:asciiTheme="minorHAnsi" w:hAnsiTheme="minorHAnsi" w:cstheme="minorHAnsi"/>
                <w:sz w:val="20"/>
                <w:szCs w:val="20"/>
              </w:rPr>
              <w:t xml:space="preserve"> culture of equity, inclusion and belonging is evident across the school.</w:t>
            </w:r>
          </w:p>
          <w:p w14:paraId="23CF82BF" w14:textId="77777777" w:rsidR="00CE4914" w:rsidRPr="005F603F" w:rsidRDefault="00CE4914" w:rsidP="00CE4914">
            <w:pPr>
              <w:rPr>
                <w:rFonts w:asciiTheme="minorHAnsi" w:hAnsiTheme="minorHAnsi" w:cstheme="minorHAnsi"/>
                <w:sz w:val="20"/>
                <w:szCs w:val="20"/>
              </w:rPr>
            </w:pPr>
          </w:p>
          <w:p w14:paraId="6DE205B7" w14:textId="77777777" w:rsidR="00DC182C" w:rsidRPr="005F603F" w:rsidRDefault="00DC182C" w:rsidP="00576B08">
            <w:pPr>
              <w:ind w:left="166"/>
              <w:rPr>
                <w:rFonts w:asciiTheme="minorHAnsi" w:hAnsiTheme="minorHAnsi" w:cstheme="minorHAnsi"/>
                <w:sz w:val="20"/>
                <w:szCs w:val="20"/>
              </w:rPr>
            </w:pPr>
            <w:r w:rsidRPr="005F603F">
              <w:rPr>
                <w:rFonts w:asciiTheme="minorHAnsi" w:hAnsiTheme="minorHAnsi" w:cstheme="minorHAnsi"/>
                <w:sz w:val="20"/>
                <w:szCs w:val="20"/>
              </w:rPr>
              <w:t>Tracking of racist incidents will result in: </w:t>
            </w:r>
          </w:p>
          <w:p w14:paraId="13021FA4" w14:textId="77777777" w:rsidR="00DC182C" w:rsidRPr="005F603F" w:rsidRDefault="00DC182C">
            <w:pPr>
              <w:numPr>
                <w:ilvl w:val="0"/>
                <w:numId w:val="13"/>
              </w:numPr>
              <w:tabs>
                <w:tab w:val="clear" w:pos="720"/>
              </w:tabs>
              <w:ind w:left="308" w:hanging="142"/>
              <w:rPr>
                <w:rFonts w:asciiTheme="minorHAnsi" w:hAnsiTheme="minorHAnsi" w:cstheme="minorHAnsi"/>
                <w:sz w:val="20"/>
                <w:szCs w:val="20"/>
              </w:rPr>
            </w:pPr>
            <w:r w:rsidRPr="005F603F">
              <w:rPr>
                <w:rFonts w:asciiTheme="minorHAnsi" w:hAnsiTheme="minorHAnsi" w:cstheme="minorHAnsi"/>
                <w:sz w:val="20"/>
                <w:szCs w:val="20"/>
              </w:rPr>
              <w:t>Increased awareness and vigilance </w:t>
            </w:r>
          </w:p>
          <w:p w14:paraId="53848841" w14:textId="77777777" w:rsidR="00DC182C" w:rsidRPr="005F603F" w:rsidRDefault="00DC182C">
            <w:pPr>
              <w:numPr>
                <w:ilvl w:val="0"/>
                <w:numId w:val="14"/>
              </w:numPr>
              <w:tabs>
                <w:tab w:val="clear" w:pos="720"/>
              </w:tabs>
              <w:ind w:left="308" w:hanging="142"/>
              <w:rPr>
                <w:rFonts w:asciiTheme="minorHAnsi" w:hAnsiTheme="minorHAnsi" w:cstheme="minorHAnsi"/>
                <w:sz w:val="20"/>
                <w:szCs w:val="20"/>
              </w:rPr>
            </w:pPr>
            <w:r w:rsidRPr="005F603F">
              <w:rPr>
                <w:rFonts w:asciiTheme="minorHAnsi" w:hAnsiTheme="minorHAnsi" w:cstheme="minorHAnsi"/>
                <w:sz w:val="20"/>
                <w:szCs w:val="20"/>
              </w:rPr>
              <w:t>Improved reporting and accountability </w:t>
            </w:r>
          </w:p>
          <w:p w14:paraId="1E6C0FDD" w14:textId="22040C11" w:rsidR="00DC182C" w:rsidRPr="005F603F" w:rsidRDefault="00CE4914">
            <w:pPr>
              <w:numPr>
                <w:ilvl w:val="0"/>
                <w:numId w:val="15"/>
              </w:numPr>
              <w:tabs>
                <w:tab w:val="clear" w:pos="720"/>
              </w:tabs>
              <w:ind w:left="308" w:hanging="142"/>
              <w:rPr>
                <w:rFonts w:asciiTheme="minorHAnsi" w:hAnsiTheme="minorHAnsi" w:cstheme="minorHAnsi"/>
                <w:sz w:val="20"/>
                <w:szCs w:val="20"/>
              </w:rPr>
            </w:pPr>
            <w:r>
              <w:rPr>
                <w:rFonts w:asciiTheme="minorHAnsi" w:hAnsiTheme="minorHAnsi" w:cstheme="minorHAnsi"/>
                <w:sz w:val="20"/>
                <w:szCs w:val="20"/>
              </w:rPr>
              <w:t>S</w:t>
            </w:r>
            <w:r w:rsidR="00DC182C" w:rsidRPr="005F603F">
              <w:rPr>
                <w:rFonts w:asciiTheme="minorHAnsi" w:hAnsiTheme="minorHAnsi" w:cstheme="minorHAnsi"/>
                <w:sz w:val="20"/>
                <w:szCs w:val="20"/>
              </w:rPr>
              <w:t>pecific targeted interventions </w:t>
            </w:r>
          </w:p>
          <w:p w14:paraId="32A95A7E" w14:textId="77777777" w:rsidR="00DC182C" w:rsidRPr="005F603F" w:rsidRDefault="00DC182C">
            <w:pPr>
              <w:numPr>
                <w:ilvl w:val="0"/>
                <w:numId w:val="16"/>
              </w:numPr>
              <w:tabs>
                <w:tab w:val="clear" w:pos="720"/>
              </w:tabs>
              <w:ind w:left="308" w:hanging="142"/>
              <w:rPr>
                <w:rFonts w:asciiTheme="minorHAnsi" w:hAnsiTheme="minorHAnsi" w:cstheme="minorHAnsi"/>
                <w:sz w:val="20"/>
                <w:szCs w:val="20"/>
              </w:rPr>
            </w:pPr>
            <w:r w:rsidRPr="005F603F">
              <w:rPr>
                <w:rFonts w:asciiTheme="minorHAnsi" w:hAnsiTheme="minorHAnsi" w:cstheme="minorHAnsi"/>
                <w:sz w:val="20"/>
                <w:szCs w:val="20"/>
              </w:rPr>
              <w:t>Greater support for affected pupils </w:t>
            </w:r>
          </w:p>
          <w:p w14:paraId="26015902" w14:textId="77777777" w:rsidR="00DC182C" w:rsidRPr="005F603F" w:rsidRDefault="00DC182C">
            <w:pPr>
              <w:numPr>
                <w:ilvl w:val="0"/>
                <w:numId w:val="17"/>
              </w:numPr>
              <w:tabs>
                <w:tab w:val="clear" w:pos="720"/>
              </w:tabs>
              <w:ind w:left="308" w:hanging="142"/>
              <w:rPr>
                <w:rFonts w:asciiTheme="minorHAnsi" w:hAnsiTheme="minorHAnsi" w:cstheme="minorHAnsi"/>
                <w:sz w:val="20"/>
                <w:szCs w:val="20"/>
              </w:rPr>
            </w:pPr>
            <w:r w:rsidRPr="005F603F">
              <w:rPr>
                <w:rFonts w:asciiTheme="minorHAnsi" w:hAnsiTheme="minorHAnsi" w:cstheme="minorHAnsi"/>
                <w:sz w:val="20"/>
                <w:szCs w:val="20"/>
              </w:rPr>
              <w:t>Reduced recurrence of incidents </w:t>
            </w:r>
          </w:p>
          <w:p w14:paraId="1CC07546" w14:textId="77777777" w:rsidR="00DC182C" w:rsidRPr="005F603F" w:rsidRDefault="00DC182C">
            <w:pPr>
              <w:numPr>
                <w:ilvl w:val="0"/>
                <w:numId w:val="18"/>
              </w:numPr>
              <w:tabs>
                <w:tab w:val="clear" w:pos="720"/>
              </w:tabs>
              <w:ind w:left="308" w:hanging="142"/>
              <w:rPr>
                <w:rFonts w:asciiTheme="minorHAnsi" w:hAnsiTheme="minorHAnsi" w:cstheme="minorHAnsi"/>
                <w:sz w:val="20"/>
                <w:szCs w:val="20"/>
              </w:rPr>
            </w:pPr>
            <w:r w:rsidRPr="005F603F">
              <w:rPr>
                <w:rFonts w:asciiTheme="minorHAnsi" w:hAnsiTheme="minorHAnsi" w:cstheme="minorHAnsi"/>
                <w:sz w:val="20"/>
                <w:szCs w:val="20"/>
              </w:rPr>
              <w:t>Enhanced inclusive school culture </w:t>
            </w:r>
          </w:p>
          <w:p w14:paraId="1E5FC637" w14:textId="77777777" w:rsidR="00DC182C" w:rsidRPr="005F603F" w:rsidRDefault="00DC182C">
            <w:pPr>
              <w:numPr>
                <w:ilvl w:val="0"/>
                <w:numId w:val="19"/>
              </w:numPr>
              <w:tabs>
                <w:tab w:val="clear" w:pos="720"/>
              </w:tabs>
              <w:ind w:left="308" w:hanging="142"/>
              <w:rPr>
                <w:rFonts w:asciiTheme="minorHAnsi" w:hAnsiTheme="minorHAnsi" w:cstheme="minorHAnsi"/>
                <w:sz w:val="20"/>
                <w:szCs w:val="20"/>
              </w:rPr>
            </w:pPr>
            <w:r w:rsidRPr="005F603F">
              <w:rPr>
                <w:rFonts w:asciiTheme="minorHAnsi" w:hAnsiTheme="minorHAnsi" w:cstheme="minorHAnsi"/>
                <w:sz w:val="20"/>
                <w:szCs w:val="20"/>
              </w:rPr>
              <w:t>Better informed policy development </w:t>
            </w:r>
          </w:p>
          <w:p w14:paraId="5B43DFE8" w14:textId="77777777" w:rsidR="00DC182C" w:rsidRPr="005F603F" w:rsidRDefault="00DC182C">
            <w:pPr>
              <w:numPr>
                <w:ilvl w:val="0"/>
                <w:numId w:val="20"/>
              </w:numPr>
              <w:tabs>
                <w:tab w:val="clear" w:pos="720"/>
              </w:tabs>
              <w:ind w:left="308" w:hanging="142"/>
              <w:rPr>
                <w:rFonts w:asciiTheme="minorHAnsi" w:hAnsiTheme="minorHAnsi" w:cstheme="minorHAnsi"/>
                <w:sz w:val="20"/>
                <w:szCs w:val="20"/>
              </w:rPr>
            </w:pPr>
            <w:r w:rsidRPr="005F603F">
              <w:rPr>
                <w:rFonts w:asciiTheme="minorHAnsi" w:hAnsiTheme="minorHAnsi" w:cstheme="minorHAnsi"/>
                <w:sz w:val="20"/>
                <w:szCs w:val="20"/>
              </w:rPr>
              <w:t>Further build parental engagement and trust </w:t>
            </w:r>
          </w:p>
          <w:p w14:paraId="55F19C66"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3109DC15"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624CE21A"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0254AA9F" w14:textId="7EC7F1A6" w:rsidR="00DC182C" w:rsidRPr="005F603F" w:rsidRDefault="00DC182C" w:rsidP="00576B08">
            <w:pPr>
              <w:rPr>
                <w:rFonts w:asciiTheme="minorHAnsi" w:hAnsiTheme="minorHAnsi" w:cstheme="minorHAnsi"/>
                <w:sz w:val="20"/>
                <w:szCs w:val="20"/>
              </w:rPr>
            </w:pPr>
          </w:p>
        </w:tc>
        <w:tc>
          <w:tcPr>
            <w:tcW w:w="3255" w:type="dxa"/>
            <w:tcBorders>
              <w:top w:val="single" w:sz="6" w:space="0" w:color="auto"/>
              <w:left w:val="single" w:sz="6" w:space="0" w:color="auto"/>
              <w:bottom w:val="single" w:sz="6" w:space="0" w:color="auto"/>
              <w:right w:val="single" w:sz="6" w:space="0" w:color="auto"/>
            </w:tcBorders>
            <w:hideMark/>
          </w:tcPr>
          <w:p w14:paraId="052247BE" w14:textId="77777777" w:rsidR="00DC182C" w:rsidRDefault="00DC182C" w:rsidP="00576B08">
            <w:pPr>
              <w:spacing w:before="240"/>
              <w:ind w:left="176"/>
              <w:rPr>
                <w:rFonts w:asciiTheme="minorHAnsi" w:hAnsiTheme="minorHAnsi" w:cstheme="minorHAnsi"/>
                <w:sz w:val="20"/>
                <w:szCs w:val="20"/>
              </w:rPr>
            </w:pPr>
            <w:r w:rsidRPr="005F603F">
              <w:rPr>
                <w:rFonts w:asciiTheme="minorHAnsi" w:hAnsiTheme="minorHAnsi" w:cstheme="minorHAnsi"/>
                <w:sz w:val="20"/>
                <w:szCs w:val="20"/>
              </w:rPr>
              <w:lastRenderedPageBreak/>
              <w:t xml:space="preserve">Pupil surveys pre and post implementation of interventions. The surveys will show measurable growth in pupils' racial literacy, more positive attitudes towards diversity, and an improvement in the overall school climate regarding race and inclusivity. </w:t>
            </w:r>
          </w:p>
          <w:p w14:paraId="0F26FD6D" w14:textId="77777777" w:rsidR="00DC182C" w:rsidRPr="005F603F" w:rsidRDefault="00DC182C" w:rsidP="00576B08">
            <w:pPr>
              <w:spacing w:before="240"/>
              <w:ind w:left="176"/>
              <w:rPr>
                <w:rFonts w:asciiTheme="minorHAnsi" w:hAnsiTheme="minorHAnsi" w:cstheme="minorHAnsi"/>
                <w:sz w:val="20"/>
                <w:szCs w:val="20"/>
              </w:rPr>
            </w:pPr>
            <w:r w:rsidRPr="005F603F">
              <w:rPr>
                <w:rFonts w:asciiTheme="minorHAnsi" w:hAnsiTheme="minorHAnsi" w:cstheme="minorHAnsi"/>
                <w:sz w:val="20"/>
                <w:szCs w:val="20"/>
              </w:rPr>
              <w:t>Increased engagement with race-related discussions and a sense of empowerment to act against discrimination would also be positive indicators of the success of the interventions. </w:t>
            </w:r>
          </w:p>
          <w:p w14:paraId="65D4E7F2" w14:textId="77777777" w:rsidR="00DC182C" w:rsidRDefault="00DC182C" w:rsidP="00576B08">
            <w:pPr>
              <w:ind w:left="178"/>
              <w:rPr>
                <w:rFonts w:asciiTheme="minorHAnsi" w:hAnsiTheme="minorHAnsi" w:cstheme="minorHAnsi"/>
                <w:sz w:val="20"/>
                <w:szCs w:val="20"/>
              </w:rPr>
            </w:pPr>
          </w:p>
          <w:p w14:paraId="33D32A0F" w14:textId="77777777" w:rsidR="00DC182C" w:rsidRDefault="00DC182C" w:rsidP="00576B08">
            <w:pPr>
              <w:ind w:left="178"/>
              <w:rPr>
                <w:rFonts w:asciiTheme="minorHAnsi" w:hAnsiTheme="minorHAnsi" w:cstheme="minorHAnsi"/>
                <w:sz w:val="20"/>
                <w:szCs w:val="20"/>
              </w:rPr>
            </w:pPr>
            <w:r w:rsidRPr="005F603F">
              <w:rPr>
                <w:rFonts w:asciiTheme="minorHAnsi" w:hAnsiTheme="minorHAnsi" w:cstheme="minorHAnsi"/>
                <w:sz w:val="20"/>
                <w:szCs w:val="20"/>
              </w:rPr>
              <w:t>Staff audit, using the NEU Framework for Developing an Anti-racist Approach, pre and post implementation of interventions. </w:t>
            </w:r>
          </w:p>
          <w:p w14:paraId="47015C43" w14:textId="77777777" w:rsidR="00DC182C" w:rsidRPr="005F603F" w:rsidRDefault="00DC182C" w:rsidP="00576B08">
            <w:pPr>
              <w:ind w:left="178"/>
              <w:rPr>
                <w:rFonts w:asciiTheme="minorHAnsi" w:hAnsiTheme="minorHAnsi" w:cstheme="minorHAnsi"/>
                <w:sz w:val="20"/>
                <w:szCs w:val="20"/>
              </w:rPr>
            </w:pPr>
          </w:p>
          <w:p w14:paraId="1A3D55E0" w14:textId="77777777" w:rsidR="00DC182C" w:rsidRDefault="00DC182C" w:rsidP="00576B08">
            <w:pPr>
              <w:ind w:left="178"/>
              <w:rPr>
                <w:rFonts w:asciiTheme="minorHAnsi" w:hAnsiTheme="minorHAnsi" w:cstheme="minorHAnsi"/>
                <w:sz w:val="20"/>
                <w:szCs w:val="20"/>
              </w:rPr>
            </w:pPr>
            <w:r w:rsidRPr="005F603F">
              <w:rPr>
                <w:rFonts w:asciiTheme="minorHAnsi" w:hAnsiTheme="minorHAnsi" w:cstheme="minorHAnsi"/>
                <w:sz w:val="20"/>
                <w:szCs w:val="20"/>
              </w:rPr>
              <w:t>Professional development evaluations. </w:t>
            </w:r>
          </w:p>
          <w:p w14:paraId="3E143C8E" w14:textId="77777777" w:rsidR="00DC182C" w:rsidRPr="005F603F" w:rsidRDefault="00DC182C" w:rsidP="00576B08">
            <w:pPr>
              <w:ind w:left="178"/>
              <w:rPr>
                <w:rFonts w:asciiTheme="minorHAnsi" w:hAnsiTheme="minorHAnsi" w:cstheme="minorHAnsi"/>
                <w:sz w:val="20"/>
                <w:szCs w:val="20"/>
              </w:rPr>
            </w:pPr>
          </w:p>
          <w:p w14:paraId="78958BE8"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1C25364C"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1581BB44" w14:textId="77777777" w:rsidR="00596D03" w:rsidRPr="00596D03" w:rsidRDefault="00DC182C" w:rsidP="00596D03">
            <w:pPr>
              <w:ind w:left="181"/>
              <w:rPr>
                <w:rFonts w:asciiTheme="minorHAnsi" w:hAnsiTheme="minorHAnsi" w:cstheme="minorHAnsi"/>
                <w:b/>
                <w:bCs/>
                <w:sz w:val="20"/>
                <w:szCs w:val="20"/>
              </w:rPr>
            </w:pPr>
            <w:r w:rsidRPr="005F603F">
              <w:rPr>
                <w:rFonts w:asciiTheme="minorHAnsi" w:hAnsiTheme="minorHAnsi" w:cstheme="minorHAnsi"/>
                <w:sz w:val="20"/>
                <w:szCs w:val="20"/>
              </w:rPr>
              <w:lastRenderedPageBreak/>
              <w:t> </w:t>
            </w:r>
            <w:r w:rsidR="00596D03" w:rsidRPr="00596D03">
              <w:rPr>
                <w:rFonts w:asciiTheme="minorHAnsi" w:hAnsiTheme="minorHAnsi" w:cstheme="minorHAnsi"/>
                <w:b/>
                <w:bCs/>
                <w:sz w:val="20"/>
                <w:szCs w:val="20"/>
              </w:rPr>
              <w:t>Quantitative Measures</w:t>
            </w:r>
          </w:p>
          <w:p w14:paraId="2CF9DBDF" w14:textId="11EA503D" w:rsidR="00596D03" w:rsidRPr="00596D03" w:rsidRDefault="00307140">
            <w:pPr>
              <w:numPr>
                <w:ilvl w:val="0"/>
                <w:numId w:val="22"/>
              </w:numPr>
              <w:tabs>
                <w:tab w:val="clear" w:pos="720"/>
              </w:tabs>
              <w:ind w:left="323" w:hanging="142"/>
              <w:rPr>
                <w:rFonts w:asciiTheme="minorHAnsi" w:hAnsiTheme="minorHAnsi" w:cstheme="minorHAnsi"/>
                <w:sz w:val="20"/>
                <w:szCs w:val="20"/>
              </w:rPr>
            </w:pPr>
            <w:r>
              <w:rPr>
                <w:rFonts w:asciiTheme="minorHAnsi" w:hAnsiTheme="minorHAnsi" w:cstheme="minorHAnsi"/>
                <w:sz w:val="20"/>
                <w:szCs w:val="20"/>
              </w:rPr>
              <w:t>S</w:t>
            </w:r>
            <w:r w:rsidR="00596D03" w:rsidRPr="00596D03">
              <w:rPr>
                <w:rFonts w:asciiTheme="minorHAnsi" w:hAnsiTheme="minorHAnsi" w:cstheme="minorHAnsi"/>
                <w:sz w:val="20"/>
                <w:szCs w:val="20"/>
              </w:rPr>
              <w:t>taff participat</w:t>
            </w:r>
            <w:r>
              <w:rPr>
                <w:rFonts w:asciiTheme="minorHAnsi" w:hAnsiTheme="minorHAnsi" w:cstheme="minorHAnsi"/>
                <w:sz w:val="20"/>
                <w:szCs w:val="20"/>
              </w:rPr>
              <w:t>ion</w:t>
            </w:r>
            <w:r w:rsidR="00596D03" w:rsidRPr="00596D03">
              <w:rPr>
                <w:rFonts w:asciiTheme="minorHAnsi" w:hAnsiTheme="minorHAnsi" w:cstheme="minorHAnsi"/>
                <w:sz w:val="20"/>
                <w:szCs w:val="20"/>
              </w:rPr>
              <w:t xml:space="preserve"> in professional learning related to racial literacy and anti-racist practice. </w:t>
            </w:r>
          </w:p>
          <w:p w14:paraId="0874CE62" w14:textId="77777777" w:rsidR="00596D03" w:rsidRPr="00596D03" w:rsidRDefault="00596D03">
            <w:pPr>
              <w:numPr>
                <w:ilvl w:val="0"/>
                <w:numId w:val="22"/>
              </w:numPr>
              <w:tabs>
                <w:tab w:val="clear" w:pos="720"/>
              </w:tabs>
              <w:ind w:left="323" w:hanging="142"/>
              <w:rPr>
                <w:rFonts w:asciiTheme="minorHAnsi" w:hAnsiTheme="minorHAnsi" w:cstheme="minorHAnsi"/>
                <w:sz w:val="20"/>
                <w:szCs w:val="20"/>
              </w:rPr>
            </w:pPr>
            <w:r w:rsidRPr="00596D03">
              <w:rPr>
                <w:rFonts w:asciiTheme="minorHAnsi" w:hAnsiTheme="minorHAnsi" w:cstheme="minorHAnsi"/>
                <w:sz w:val="20"/>
                <w:szCs w:val="20"/>
              </w:rPr>
              <w:t xml:space="preserve">Increase in staff confidence levels as measured through pre- and post-evaluation surveys. </w:t>
            </w:r>
          </w:p>
          <w:p w14:paraId="041E4D50" w14:textId="77777777" w:rsidR="00596D03" w:rsidRPr="00596D03" w:rsidRDefault="00596D03">
            <w:pPr>
              <w:numPr>
                <w:ilvl w:val="0"/>
                <w:numId w:val="22"/>
              </w:numPr>
              <w:tabs>
                <w:tab w:val="clear" w:pos="720"/>
              </w:tabs>
              <w:ind w:left="323" w:hanging="142"/>
              <w:rPr>
                <w:rFonts w:asciiTheme="minorHAnsi" w:hAnsiTheme="minorHAnsi" w:cstheme="minorHAnsi"/>
                <w:sz w:val="20"/>
                <w:szCs w:val="20"/>
              </w:rPr>
            </w:pPr>
            <w:r w:rsidRPr="00596D03">
              <w:rPr>
                <w:rFonts w:asciiTheme="minorHAnsi" w:hAnsiTheme="minorHAnsi" w:cstheme="minorHAnsi"/>
                <w:sz w:val="20"/>
                <w:szCs w:val="20"/>
              </w:rPr>
              <w:t xml:space="preserve">Curriculum audit completed across all stages. </w:t>
            </w:r>
          </w:p>
          <w:p w14:paraId="1988A306" w14:textId="77777777" w:rsidR="00596D03" w:rsidRPr="00596D03" w:rsidRDefault="00596D03">
            <w:pPr>
              <w:numPr>
                <w:ilvl w:val="0"/>
                <w:numId w:val="22"/>
              </w:numPr>
              <w:tabs>
                <w:tab w:val="clear" w:pos="720"/>
              </w:tabs>
              <w:ind w:left="323" w:hanging="142"/>
              <w:rPr>
                <w:rFonts w:asciiTheme="minorHAnsi" w:hAnsiTheme="minorHAnsi" w:cstheme="minorHAnsi"/>
                <w:sz w:val="20"/>
                <w:szCs w:val="20"/>
              </w:rPr>
            </w:pPr>
            <w:r w:rsidRPr="00596D03">
              <w:rPr>
                <w:rFonts w:asciiTheme="minorHAnsi" w:hAnsiTheme="minorHAnsi" w:cstheme="minorHAnsi"/>
                <w:sz w:val="20"/>
                <w:szCs w:val="20"/>
              </w:rPr>
              <w:t xml:space="preserve">Diversity audit of school resources, displays and library stock completed. </w:t>
            </w:r>
          </w:p>
          <w:p w14:paraId="463A1DD4" w14:textId="77777777" w:rsidR="00596D03" w:rsidRPr="00596D03" w:rsidRDefault="00596D03" w:rsidP="00596D03">
            <w:pPr>
              <w:ind w:left="323"/>
              <w:rPr>
                <w:rFonts w:asciiTheme="minorHAnsi" w:hAnsiTheme="minorHAnsi" w:cstheme="minorHAnsi"/>
                <w:sz w:val="20"/>
                <w:szCs w:val="20"/>
              </w:rPr>
            </w:pPr>
          </w:p>
          <w:p w14:paraId="7D548FBC" w14:textId="77777777" w:rsidR="00596D03" w:rsidRPr="00596D03" w:rsidRDefault="00596D03" w:rsidP="00596D03">
            <w:pPr>
              <w:ind w:left="181"/>
              <w:rPr>
                <w:rFonts w:asciiTheme="minorHAnsi" w:hAnsiTheme="minorHAnsi" w:cstheme="minorHAnsi"/>
                <w:b/>
                <w:bCs/>
                <w:sz w:val="20"/>
                <w:szCs w:val="20"/>
              </w:rPr>
            </w:pPr>
            <w:r w:rsidRPr="00596D03">
              <w:rPr>
                <w:rFonts w:asciiTheme="minorHAnsi" w:hAnsiTheme="minorHAnsi" w:cstheme="minorHAnsi"/>
                <w:b/>
                <w:bCs/>
                <w:sz w:val="20"/>
                <w:szCs w:val="20"/>
              </w:rPr>
              <w:t>Qualitative Measures</w:t>
            </w:r>
          </w:p>
          <w:p w14:paraId="301B19A8" w14:textId="6DFBAA67" w:rsidR="00596D03" w:rsidRPr="00596D03" w:rsidRDefault="00596D03">
            <w:pPr>
              <w:numPr>
                <w:ilvl w:val="0"/>
                <w:numId w:val="23"/>
              </w:numPr>
              <w:tabs>
                <w:tab w:val="clear" w:pos="720"/>
              </w:tabs>
              <w:ind w:left="323" w:hanging="142"/>
              <w:rPr>
                <w:rFonts w:asciiTheme="minorHAnsi" w:hAnsiTheme="minorHAnsi" w:cstheme="minorHAnsi"/>
                <w:sz w:val="20"/>
                <w:szCs w:val="20"/>
              </w:rPr>
            </w:pPr>
            <w:r w:rsidRPr="00596D03">
              <w:rPr>
                <w:rFonts w:asciiTheme="minorHAnsi" w:hAnsiTheme="minorHAnsi" w:cstheme="minorHAnsi"/>
                <w:sz w:val="20"/>
                <w:szCs w:val="20"/>
              </w:rPr>
              <w:t>Learner focus group demonstrate</w:t>
            </w:r>
            <w:r w:rsidR="00307140">
              <w:rPr>
                <w:rFonts w:asciiTheme="minorHAnsi" w:hAnsiTheme="minorHAnsi" w:cstheme="minorHAnsi"/>
                <w:sz w:val="20"/>
                <w:szCs w:val="20"/>
              </w:rPr>
              <w:t>s</w:t>
            </w:r>
            <w:r w:rsidRPr="00596D03">
              <w:rPr>
                <w:rFonts w:asciiTheme="minorHAnsi" w:hAnsiTheme="minorHAnsi" w:cstheme="minorHAnsi"/>
                <w:sz w:val="20"/>
                <w:szCs w:val="20"/>
              </w:rPr>
              <w:t xml:space="preserve"> improved understanding of diversity and inclusion. </w:t>
            </w:r>
          </w:p>
          <w:p w14:paraId="1AB40D56" w14:textId="77777777" w:rsidR="00596D03" w:rsidRPr="00596D03" w:rsidRDefault="00596D03">
            <w:pPr>
              <w:numPr>
                <w:ilvl w:val="0"/>
                <w:numId w:val="23"/>
              </w:numPr>
              <w:tabs>
                <w:tab w:val="clear" w:pos="720"/>
              </w:tabs>
              <w:ind w:left="323" w:hanging="142"/>
              <w:rPr>
                <w:rFonts w:asciiTheme="minorHAnsi" w:hAnsiTheme="minorHAnsi" w:cstheme="minorHAnsi"/>
                <w:sz w:val="20"/>
                <w:szCs w:val="20"/>
              </w:rPr>
            </w:pPr>
            <w:r w:rsidRPr="00596D03">
              <w:rPr>
                <w:rFonts w:asciiTheme="minorHAnsi" w:hAnsiTheme="minorHAnsi" w:cstheme="minorHAnsi"/>
                <w:sz w:val="20"/>
                <w:szCs w:val="20"/>
              </w:rPr>
              <w:t xml:space="preserve">Staff evaluations evidence increased confidence in addressing racism and facilitating discussions about race. </w:t>
            </w:r>
          </w:p>
          <w:p w14:paraId="087064C7" w14:textId="77777777" w:rsidR="00596D03" w:rsidRPr="00596D03" w:rsidRDefault="00596D03">
            <w:pPr>
              <w:numPr>
                <w:ilvl w:val="0"/>
                <w:numId w:val="23"/>
              </w:numPr>
              <w:tabs>
                <w:tab w:val="clear" w:pos="720"/>
              </w:tabs>
              <w:ind w:left="323" w:hanging="142"/>
              <w:rPr>
                <w:rFonts w:asciiTheme="minorHAnsi" w:hAnsiTheme="minorHAnsi" w:cstheme="minorHAnsi"/>
                <w:sz w:val="20"/>
                <w:szCs w:val="20"/>
              </w:rPr>
            </w:pPr>
            <w:r w:rsidRPr="00596D03">
              <w:rPr>
                <w:rFonts w:asciiTheme="minorHAnsi" w:hAnsiTheme="minorHAnsi" w:cstheme="minorHAnsi"/>
                <w:sz w:val="20"/>
                <w:szCs w:val="20"/>
              </w:rPr>
              <w:t xml:space="preserve">Parent and family feedback indicates that the school is welcoming and inclusive. </w:t>
            </w:r>
          </w:p>
          <w:p w14:paraId="5AD6D32C" w14:textId="77777777" w:rsidR="00596D03" w:rsidRPr="00596D03" w:rsidRDefault="00596D03">
            <w:pPr>
              <w:numPr>
                <w:ilvl w:val="0"/>
                <w:numId w:val="23"/>
              </w:numPr>
              <w:tabs>
                <w:tab w:val="clear" w:pos="720"/>
              </w:tabs>
              <w:ind w:left="323" w:hanging="142"/>
              <w:rPr>
                <w:rFonts w:asciiTheme="minorHAnsi" w:hAnsiTheme="minorHAnsi" w:cstheme="minorHAnsi"/>
                <w:sz w:val="20"/>
                <w:szCs w:val="20"/>
              </w:rPr>
            </w:pPr>
            <w:r w:rsidRPr="00596D03">
              <w:rPr>
                <w:rFonts w:asciiTheme="minorHAnsi" w:hAnsiTheme="minorHAnsi" w:cstheme="minorHAnsi"/>
                <w:sz w:val="20"/>
                <w:szCs w:val="20"/>
              </w:rPr>
              <w:t>Learning walks and classroom observations show increased representation of diverse cultures, identities and experiences.</w:t>
            </w:r>
          </w:p>
          <w:p w14:paraId="5AA0D48E" w14:textId="7E70379E" w:rsidR="00DC182C" w:rsidRPr="005F603F" w:rsidRDefault="00DC182C" w:rsidP="00576B08">
            <w:pPr>
              <w:rPr>
                <w:rFonts w:asciiTheme="minorHAnsi" w:hAnsiTheme="minorHAnsi" w:cstheme="minorHAnsi"/>
                <w:sz w:val="20"/>
                <w:szCs w:val="20"/>
              </w:rPr>
            </w:pPr>
          </w:p>
          <w:p w14:paraId="67072858"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18A3B33A"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5B1F8A31"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640556A3"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3BD98714"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231FD845"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p w14:paraId="17B885EB" w14:textId="77777777" w:rsidR="00DC182C" w:rsidRPr="005F603F" w:rsidRDefault="00DC182C" w:rsidP="00576B08">
            <w:pPr>
              <w:rPr>
                <w:rFonts w:asciiTheme="minorHAnsi" w:hAnsiTheme="minorHAnsi" w:cstheme="minorHAnsi"/>
                <w:sz w:val="20"/>
                <w:szCs w:val="20"/>
              </w:rPr>
            </w:pPr>
            <w:r w:rsidRPr="005F603F">
              <w:rPr>
                <w:rFonts w:asciiTheme="minorHAnsi" w:hAnsiTheme="minorHAnsi" w:cstheme="minorHAnsi"/>
                <w:sz w:val="20"/>
                <w:szCs w:val="20"/>
              </w:rPr>
              <w:t> </w:t>
            </w:r>
          </w:p>
        </w:tc>
        <w:tc>
          <w:tcPr>
            <w:tcW w:w="4695" w:type="dxa"/>
            <w:tcBorders>
              <w:top w:val="single" w:sz="6" w:space="0" w:color="auto"/>
              <w:left w:val="single" w:sz="6" w:space="0" w:color="auto"/>
              <w:bottom w:val="single" w:sz="6" w:space="0" w:color="auto"/>
              <w:right w:val="single" w:sz="6" w:space="0" w:color="auto"/>
            </w:tcBorders>
            <w:hideMark/>
          </w:tcPr>
          <w:p w14:paraId="6B6867AA" w14:textId="77777777" w:rsidR="00E46424" w:rsidRDefault="00E46424" w:rsidP="00E46424">
            <w:pPr>
              <w:rPr>
                <w:rFonts w:asciiTheme="minorHAnsi" w:hAnsiTheme="minorHAnsi" w:cstheme="minorHAnsi"/>
                <w:sz w:val="20"/>
                <w:szCs w:val="20"/>
              </w:rPr>
            </w:pPr>
          </w:p>
          <w:p w14:paraId="1C629A85" w14:textId="77777777" w:rsidR="00E46424" w:rsidRPr="00E46424" w:rsidRDefault="00E46424" w:rsidP="00E46424">
            <w:pPr>
              <w:ind w:left="461" w:hanging="142"/>
              <w:rPr>
                <w:rFonts w:asciiTheme="minorHAnsi" w:hAnsiTheme="minorHAnsi" w:cstheme="minorHAnsi"/>
                <w:b/>
                <w:bCs/>
                <w:sz w:val="20"/>
                <w:szCs w:val="20"/>
              </w:rPr>
            </w:pPr>
            <w:r w:rsidRPr="00E46424">
              <w:rPr>
                <w:rFonts w:asciiTheme="minorHAnsi" w:hAnsiTheme="minorHAnsi" w:cstheme="minorHAnsi"/>
                <w:b/>
                <w:bCs/>
                <w:sz w:val="20"/>
                <w:szCs w:val="20"/>
              </w:rPr>
              <w:t>Professional Learning</w:t>
            </w:r>
          </w:p>
          <w:p w14:paraId="0DCE9718" w14:textId="77777777" w:rsidR="00E46424" w:rsidRPr="00E46424" w:rsidRDefault="00E46424">
            <w:pPr>
              <w:numPr>
                <w:ilvl w:val="0"/>
                <w:numId w:val="24"/>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Deliver staff professional learning on racial literacy, unconscious bias and anti-racist practice. </w:t>
            </w:r>
          </w:p>
          <w:p w14:paraId="49871EBA" w14:textId="77777777" w:rsidR="00E46424" w:rsidRPr="00E46424" w:rsidRDefault="00E46424">
            <w:pPr>
              <w:numPr>
                <w:ilvl w:val="0"/>
                <w:numId w:val="24"/>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Engage with national guidance and resources from Education Scotland and the Scottish Government. </w:t>
            </w:r>
          </w:p>
          <w:p w14:paraId="5FB2A973" w14:textId="735EC110" w:rsidR="00E46424" w:rsidRDefault="00E46424">
            <w:pPr>
              <w:numPr>
                <w:ilvl w:val="0"/>
                <w:numId w:val="24"/>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Facilitate professional dialogue throughout the year. </w:t>
            </w:r>
          </w:p>
          <w:p w14:paraId="454FB541" w14:textId="77777777" w:rsidR="00E46424" w:rsidRPr="00E46424" w:rsidRDefault="00E46424" w:rsidP="00E46424">
            <w:pPr>
              <w:ind w:left="319"/>
              <w:rPr>
                <w:rFonts w:asciiTheme="minorHAnsi" w:hAnsiTheme="minorHAnsi" w:cstheme="minorHAnsi"/>
                <w:sz w:val="20"/>
                <w:szCs w:val="20"/>
              </w:rPr>
            </w:pPr>
          </w:p>
          <w:p w14:paraId="641B7F7C" w14:textId="77777777" w:rsidR="00E46424" w:rsidRPr="00E46424" w:rsidRDefault="00E46424" w:rsidP="00E46424">
            <w:pPr>
              <w:ind w:left="461" w:hanging="142"/>
              <w:rPr>
                <w:rFonts w:asciiTheme="minorHAnsi" w:hAnsiTheme="minorHAnsi" w:cstheme="minorHAnsi"/>
                <w:b/>
                <w:bCs/>
                <w:sz w:val="20"/>
                <w:szCs w:val="20"/>
              </w:rPr>
            </w:pPr>
            <w:r w:rsidRPr="00E46424">
              <w:rPr>
                <w:rFonts w:asciiTheme="minorHAnsi" w:hAnsiTheme="minorHAnsi" w:cstheme="minorHAnsi"/>
                <w:b/>
                <w:bCs/>
                <w:sz w:val="20"/>
                <w:szCs w:val="20"/>
              </w:rPr>
              <w:t>Curriculum Development</w:t>
            </w:r>
          </w:p>
          <w:p w14:paraId="0DF6A8AB" w14:textId="0E90D3D4" w:rsidR="00E46424" w:rsidRPr="00E46424" w:rsidRDefault="00E46424">
            <w:pPr>
              <w:numPr>
                <w:ilvl w:val="0"/>
                <w:numId w:val="25"/>
              </w:numPr>
              <w:ind w:left="319" w:hanging="142"/>
              <w:rPr>
                <w:rFonts w:asciiTheme="minorHAnsi" w:hAnsiTheme="minorHAnsi" w:cstheme="minorHAnsi"/>
                <w:sz w:val="20"/>
                <w:szCs w:val="20"/>
              </w:rPr>
            </w:pPr>
            <w:r w:rsidRPr="00E46424">
              <w:rPr>
                <w:rFonts w:asciiTheme="minorHAnsi" w:hAnsiTheme="minorHAnsi" w:cstheme="minorHAnsi"/>
                <w:sz w:val="20"/>
                <w:szCs w:val="20"/>
              </w:rPr>
              <w:t>Conduct a whole-school audit of curricular resources</w:t>
            </w:r>
            <w:r w:rsidR="00307140">
              <w:rPr>
                <w:rFonts w:asciiTheme="minorHAnsi" w:hAnsiTheme="minorHAnsi" w:cstheme="minorHAnsi"/>
                <w:sz w:val="20"/>
                <w:szCs w:val="20"/>
              </w:rPr>
              <w:t>.</w:t>
            </w:r>
          </w:p>
          <w:p w14:paraId="4AB15BD2" w14:textId="77777777" w:rsidR="00E46424" w:rsidRPr="00E46424" w:rsidRDefault="00E46424">
            <w:pPr>
              <w:numPr>
                <w:ilvl w:val="0"/>
                <w:numId w:val="25"/>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Increase representation of diverse authors, historical figures, scientists, artists and role models. </w:t>
            </w:r>
          </w:p>
          <w:p w14:paraId="111C6DDE" w14:textId="77777777" w:rsidR="00E46424" w:rsidRPr="00E46424" w:rsidRDefault="00E46424">
            <w:pPr>
              <w:numPr>
                <w:ilvl w:val="0"/>
                <w:numId w:val="25"/>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Embed learning about diversity, equality and inclusion across curriculum areas. </w:t>
            </w:r>
          </w:p>
          <w:p w14:paraId="0AAFAAAE" w14:textId="77777777" w:rsidR="00E46424" w:rsidRDefault="00E46424">
            <w:pPr>
              <w:numPr>
                <w:ilvl w:val="0"/>
                <w:numId w:val="25"/>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Develop progressive learning experiences linked to Rights Respecting Schools and Equalities education. </w:t>
            </w:r>
          </w:p>
          <w:p w14:paraId="5BCABF7F" w14:textId="77777777" w:rsidR="00307140" w:rsidRPr="00E46424" w:rsidRDefault="00307140" w:rsidP="00307140">
            <w:pPr>
              <w:ind w:left="319"/>
              <w:rPr>
                <w:rFonts w:asciiTheme="minorHAnsi" w:hAnsiTheme="minorHAnsi" w:cstheme="minorHAnsi"/>
                <w:sz w:val="20"/>
                <w:szCs w:val="20"/>
              </w:rPr>
            </w:pPr>
          </w:p>
          <w:p w14:paraId="10337E33" w14:textId="77777777" w:rsidR="00E46424" w:rsidRPr="00E46424" w:rsidRDefault="00E46424" w:rsidP="00E46424">
            <w:pPr>
              <w:ind w:left="319" w:hanging="142"/>
              <w:rPr>
                <w:rFonts w:asciiTheme="minorHAnsi" w:hAnsiTheme="minorHAnsi" w:cstheme="minorHAnsi"/>
                <w:b/>
                <w:bCs/>
                <w:sz w:val="20"/>
                <w:szCs w:val="20"/>
              </w:rPr>
            </w:pPr>
            <w:r w:rsidRPr="00E46424">
              <w:rPr>
                <w:rFonts w:asciiTheme="minorHAnsi" w:hAnsiTheme="minorHAnsi" w:cstheme="minorHAnsi"/>
                <w:b/>
                <w:bCs/>
                <w:sz w:val="20"/>
                <w:szCs w:val="20"/>
              </w:rPr>
              <w:t>Learner Participation</w:t>
            </w:r>
          </w:p>
          <w:p w14:paraId="227D2BB8" w14:textId="43E9D2BC" w:rsidR="00E46424" w:rsidRPr="00E46424" w:rsidRDefault="00E46424">
            <w:pPr>
              <w:numPr>
                <w:ilvl w:val="0"/>
                <w:numId w:val="26"/>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Establish </w:t>
            </w:r>
            <w:r w:rsidR="00307140">
              <w:rPr>
                <w:rFonts w:asciiTheme="minorHAnsi" w:hAnsiTheme="minorHAnsi" w:cstheme="minorHAnsi"/>
                <w:sz w:val="20"/>
                <w:szCs w:val="20"/>
              </w:rPr>
              <w:t xml:space="preserve">a </w:t>
            </w:r>
            <w:r w:rsidRPr="00E46424">
              <w:rPr>
                <w:rFonts w:asciiTheme="minorHAnsi" w:hAnsiTheme="minorHAnsi" w:cstheme="minorHAnsi"/>
                <w:sz w:val="20"/>
                <w:szCs w:val="20"/>
              </w:rPr>
              <w:t xml:space="preserve">pupil focus group to gather views on inclusion and representation. </w:t>
            </w:r>
          </w:p>
          <w:p w14:paraId="054C8AA7" w14:textId="77777777" w:rsidR="00E46424" w:rsidRDefault="00E46424">
            <w:pPr>
              <w:numPr>
                <w:ilvl w:val="0"/>
                <w:numId w:val="26"/>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Create opportunities for learners to lead assemblies and awareness campaigns linked to diversity and inclusion. </w:t>
            </w:r>
          </w:p>
          <w:p w14:paraId="175DF231" w14:textId="77777777" w:rsidR="00307140" w:rsidRDefault="00307140" w:rsidP="00307140">
            <w:pPr>
              <w:rPr>
                <w:rFonts w:asciiTheme="minorHAnsi" w:hAnsiTheme="minorHAnsi" w:cstheme="minorHAnsi"/>
                <w:sz w:val="20"/>
                <w:szCs w:val="20"/>
              </w:rPr>
            </w:pPr>
          </w:p>
          <w:p w14:paraId="2F8ADE27" w14:textId="77777777" w:rsidR="00307140" w:rsidRDefault="00307140" w:rsidP="00307140">
            <w:pPr>
              <w:rPr>
                <w:rFonts w:asciiTheme="minorHAnsi" w:hAnsiTheme="minorHAnsi" w:cstheme="minorHAnsi"/>
                <w:sz w:val="20"/>
                <w:szCs w:val="20"/>
              </w:rPr>
            </w:pPr>
          </w:p>
          <w:p w14:paraId="31DBD09C" w14:textId="77777777" w:rsidR="00307140" w:rsidRPr="00E46424" w:rsidRDefault="00307140" w:rsidP="00307140">
            <w:pPr>
              <w:ind w:left="177"/>
              <w:rPr>
                <w:rFonts w:asciiTheme="minorHAnsi" w:hAnsiTheme="minorHAnsi" w:cstheme="minorHAnsi"/>
                <w:sz w:val="20"/>
                <w:szCs w:val="20"/>
              </w:rPr>
            </w:pPr>
          </w:p>
          <w:p w14:paraId="646FEEB9" w14:textId="77777777" w:rsidR="00E46424" w:rsidRPr="00E46424" w:rsidRDefault="00E46424" w:rsidP="00E46424">
            <w:pPr>
              <w:ind w:left="319" w:hanging="142"/>
              <w:rPr>
                <w:rFonts w:asciiTheme="minorHAnsi" w:hAnsiTheme="minorHAnsi" w:cstheme="minorHAnsi"/>
                <w:b/>
                <w:bCs/>
                <w:sz w:val="20"/>
                <w:szCs w:val="20"/>
              </w:rPr>
            </w:pPr>
            <w:r w:rsidRPr="00E46424">
              <w:rPr>
                <w:rFonts w:asciiTheme="minorHAnsi" w:hAnsiTheme="minorHAnsi" w:cstheme="minorHAnsi"/>
                <w:b/>
                <w:bCs/>
                <w:sz w:val="20"/>
                <w:szCs w:val="20"/>
              </w:rPr>
              <w:lastRenderedPageBreak/>
              <w:t>School Environment</w:t>
            </w:r>
          </w:p>
          <w:p w14:paraId="3526290B" w14:textId="77777777" w:rsidR="00E46424" w:rsidRPr="00E46424" w:rsidRDefault="00E46424">
            <w:pPr>
              <w:numPr>
                <w:ilvl w:val="0"/>
                <w:numId w:val="27"/>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Audit displays, resources and library materials to ensure diverse representation. </w:t>
            </w:r>
          </w:p>
          <w:p w14:paraId="14014BD0" w14:textId="77777777" w:rsidR="00E46424" w:rsidRPr="00E46424" w:rsidRDefault="00E46424">
            <w:pPr>
              <w:numPr>
                <w:ilvl w:val="0"/>
                <w:numId w:val="27"/>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Develop inclusive displays that reflect the identities and experiences of the school community. </w:t>
            </w:r>
          </w:p>
          <w:p w14:paraId="10C6229D" w14:textId="77777777" w:rsidR="00E46424" w:rsidRDefault="00E46424">
            <w:pPr>
              <w:numPr>
                <w:ilvl w:val="0"/>
                <w:numId w:val="27"/>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Celebrate diversity through ongoing learning rather than isolated events. </w:t>
            </w:r>
          </w:p>
          <w:p w14:paraId="755F5D05" w14:textId="77777777" w:rsidR="00307140" w:rsidRPr="00E46424" w:rsidRDefault="00307140" w:rsidP="00307140">
            <w:pPr>
              <w:ind w:left="319"/>
              <w:rPr>
                <w:rFonts w:asciiTheme="minorHAnsi" w:hAnsiTheme="minorHAnsi" w:cstheme="minorHAnsi"/>
                <w:sz w:val="20"/>
                <w:szCs w:val="20"/>
              </w:rPr>
            </w:pPr>
          </w:p>
          <w:p w14:paraId="1C2A8F6B" w14:textId="77777777" w:rsidR="00E46424" w:rsidRPr="00E46424" w:rsidRDefault="00E46424" w:rsidP="00E46424">
            <w:pPr>
              <w:ind w:left="319" w:hanging="142"/>
              <w:rPr>
                <w:rFonts w:asciiTheme="minorHAnsi" w:hAnsiTheme="minorHAnsi" w:cstheme="minorHAnsi"/>
                <w:b/>
                <w:bCs/>
                <w:sz w:val="20"/>
                <w:szCs w:val="20"/>
              </w:rPr>
            </w:pPr>
            <w:r w:rsidRPr="00E46424">
              <w:rPr>
                <w:rFonts w:asciiTheme="minorHAnsi" w:hAnsiTheme="minorHAnsi" w:cstheme="minorHAnsi"/>
                <w:b/>
                <w:bCs/>
                <w:sz w:val="20"/>
                <w:szCs w:val="20"/>
              </w:rPr>
              <w:t>Family and Community Engagement</w:t>
            </w:r>
          </w:p>
          <w:p w14:paraId="27CCC00F" w14:textId="77777777" w:rsidR="00E46424" w:rsidRPr="00E46424" w:rsidRDefault="00E46424">
            <w:pPr>
              <w:numPr>
                <w:ilvl w:val="0"/>
                <w:numId w:val="28"/>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Seek feedback from families regarding inclusion and belonging. </w:t>
            </w:r>
          </w:p>
          <w:p w14:paraId="74F0BE29" w14:textId="77777777" w:rsidR="00E46424" w:rsidRPr="00E46424" w:rsidRDefault="00E46424">
            <w:pPr>
              <w:numPr>
                <w:ilvl w:val="0"/>
                <w:numId w:val="28"/>
              </w:numPr>
              <w:ind w:left="319" w:hanging="142"/>
              <w:rPr>
                <w:rFonts w:asciiTheme="minorHAnsi" w:hAnsiTheme="minorHAnsi" w:cstheme="minorHAnsi"/>
                <w:sz w:val="20"/>
                <w:szCs w:val="20"/>
              </w:rPr>
            </w:pPr>
            <w:r w:rsidRPr="00E46424">
              <w:rPr>
                <w:rFonts w:asciiTheme="minorHAnsi" w:hAnsiTheme="minorHAnsi" w:cstheme="minorHAnsi"/>
                <w:sz w:val="20"/>
                <w:szCs w:val="20"/>
              </w:rPr>
              <w:t xml:space="preserve">Promote opportunities for families to share cultural experiences and traditions. </w:t>
            </w:r>
          </w:p>
          <w:p w14:paraId="52BC2C5F" w14:textId="77777777" w:rsidR="00E46424" w:rsidRPr="00E46424" w:rsidRDefault="00E46424">
            <w:pPr>
              <w:numPr>
                <w:ilvl w:val="0"/>
                <w:numId w:val="28"/>
              </w:numPr>
              <w:ind w:left="319" w:hanging="142"/>
              <w:rPr>
                <w:rFonts w:asciiTheme="minorHAnsi" w:hAnsiTheme="minorHAnsi" w:cstheme="minorHAnsi"/>
                <w:sz w:val="20"/>
                <w:szCs w:val="20"/>
              </w:rPr>
            </w:pPr>
            <w:r w:rsidRPr="00E46424">
              <w:rPr>
                <w:rFonts w:asciiTheme="minorHAnsi" w:hAnsiTheme="minorHAnsi" w:cstheme="minorHAnsi"/>
                <w:sz w:val="20"/>
                <w:szCs w:val="20"/>
              </w:rPr>
              <w:t>Strengthen partnerships with organisations that support equality and anti-racist education.</w:t>
            </w:r>
          </w:p>
          <w:p w14:paraId="070209D7" w14:textId="77777777" w:rsidR="00E46424" w:rsidRPr="005F603F" w:rsidRDefault="00E46424" w:rsidP="00E46424">
            <w:pPr>
              <w:rPr>
                <w:rFonts w:asciiTheme="minorHAnsi" w:hAnsiTheme="minorHAnsi" w:cstheme="minorHAnsi"/>
                <w:sz w:val="20"/>
                <w:szCs w:val="20"/>
              </w:rPr>
            </w:pPr>
          </w:p>
        </w:tc>
      </w:tr>
    </w:tbl>
    <w:p w14:paraId="76A929E7" w14:textId="03BFF292" w:rsidR="00DC182C" w:rsidRDefault="00DC182C" w:rsidP="000C7CD0">
      <w:pPr>
        <w:rPr>
          <w:rFonts w:ascii="Arial" w:hAnsi="Arial" w:cs="Arial"/>
          <w:b/>
          <w:bCs/>
        </w:rPr>
      </w:pPr>
    </w:p>
    <w:sectPr w:rsidR="00DC182C" w:rsidSect="00596D03">
      <w:headerReference w:type="default" r:id="rId14"/>
      <w:footerReference w:type="default" r:id="rId15"/>
      <w:pgSz w:w="16838" w:h="11906" w:orient="landscape" w:code="9"/>
      <w:pgMar w:top="284" w:right="567" w:bottom="709" w:left="567" w:header="709" w:footer="709" w:gutter="851"/>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01D5D" w14:textId="77777777" w:rsidR="001066E8" w:rsidRDefault="001066E8">
      <w:r>
        <w:separator/>
      </w:r>
    </w:p>
  </w:endnote>
  <w:endnote w:type="continuationSeparator" w:id="0">
    <w:p w14:paraId="0EF8F300" w14:textId="77777777" w:rsidR="001066E8" w:rsidRDefault="00106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SourceSansPro-Regular">
    <w:altName w:val="Calibri"/>
    <w:panose1 w:val="00000000000000000000"/>
    <w:charset w:val="00"/>
    <w:family w:val="swiss"/>
    <w:notTrueType/>
    <w:pitch w:val="default"/>
    <w:sig w:usb0="00000003" w:usb1="00000000" w:usb2="00000000" w:usb3="00000000" w:csb0="00000001" w:csb1="00000000"/>
  </w:font>
  <w:font w:name="SourceSansPro-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73902"/>
      <w:docPartObj>
        <w:docPartGallery w:val="Page Numbers (Bottom of Page)"/>
        <w:docPartUnique/>
      </w:docPartObj>
    </w:sdtPr>
    <w:sdtEndPr>
      <w:rPr>
        <w:noProof/>
      </w:rPr>
    </w:sdtEndPr>
    <w:sdtContent>
      <w:p w14:paraId="4FC5DBCC" w14:textId="1D598267" w:rsidR="00D01880" w:rsidRDefault="00D018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5F8E46" w14:textId="77777777" w:rsidR="002D36B6" w:rsidRDefault="002D3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5222" w14:textId="77CDE586" w:rsidR="006B360D" w:rsidRDefault="006B360D">
    <w:pPr>
      <w:pStyle w:val="Footer"/>
      <w:pBdr>
        <w:top w:val="single" w:sz="4" w:space="1" w:color="D9D9D9" w:themeColor="background1" w:themeShade="D9"/>
      </w:pBdr>
      <w:jc w:val="right"/>
    </w:pPr>
  </w:p>
  <w:p w14:paraId="557E177C" w14:textId="77777777" w:rsidR="00F92071" w:rsidRDefault="00F920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C44F2" w14:textId="77777777" w:rsidR="008D7C32" w:rsidRDefault="008D7C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84FF4" w14:textId="77777777" w:rsidR="001066E8" w:rsidRDefault="001066E8">
      <w:r>
        <w:separator/>
      </w:r>
    </w:p>
  </w:footnote>
  <w:footnote w:type="continuationSeparator" w:id="0">
    <w:p w14:paraId="0FE39575" w14:textId="77777777" w:rsidR="001066E8" w:rsidRDefault="00106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2579" w14:textId="41CD6205" w:rsidR="007D4823" w:rsidRDefault="004E2681">
    <w:pPr>
      <w:pStyle w:val="Header"/>
    </w:pPr>
    <w:r>
      <w:rPr>
        <w:noProof/>
      </w:rPr>
      <mc:AlternateContent>
        <mc:Choice Requires="wps">
          <w:drawing>
            <wp:anchor distT="0" distB="0" distL="0" distR="0" simplePos="0" relativeHeight="251659264" behindDoc="0" locked="0" layoutInCell="1" allowOverlap="1" wp14:anchorId="7F363C0B" wp14:editId="1EC21CCD">
              <wp:simplePos x="635" y="635"/>
              <wp:positionH relativeFrom="page">
                <wp:align>center</wp:align>
              </wp:positionH>
              <wp:positionV relativeFrom="page">
                <wp:align>top</wp:align>
              </wp:positionV>
              <wp:extent cx="551815" cy="376555"/>
              <wp:effectExtent l="0" t="0" r="635" b="4445"/>
              <wp:wrapNone/>
              <wp:docPr id="2892329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CAC77AF" w14:textId="0F785456" w:rsidR="004E2681" w:rsidRPr="004E2681" w:rsidRDefault="004E2681" w:rsidP="004E2681">
                          <w:pPr>
                            <w:rPr>
                              <w:rFonts w:ascii="Calibri" w:eastAsia="Calibri" w:hAnsi="Calibri" w:cs="Calibri"/>
                              <w:noProof/>
                              <w:color w:val="0000FF"/>
                            </w:rPr>
                          </w:pPr>
                          <w:r w:rsidRPr="004E2681">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363C0B" id="_x0000_t202" coordsize="21600,21600" o:spt="202" path="m,l,21600r21600,l21600,xe">
              <v:stroke joinstyle="miter"/>
              <v:path gradientshapeok="t" o:connecttype="rect"/>
            </v:shapetype>
            <v:shape id="_x0000_s1027" type="#_x0000_t202" alt="OFFICIAL" style="position:absolute;left:0;text-align:left;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CAC77AF" w14:textId="0F785456" w:rsidR="004E2681" w:rsidRPr="004E2681" w:rsidRDefault="004E2681" w:rsidP="004E2681">
                    <w:pPr>
                      <w:rPr>
                        <w:rFonts w:ascii="Calibri" w:eastAsia="Calibri" w:hAnsi="Calibri" w:cs="Calibri"/>
                        <w:noProof/>
                        <w:color w:val="0000FF"/>
                      </w:rPr>
                    </w:pPr>
                    <w:r w:rsidRPr="004E2681">
                      <w:rPr>
                        <w:rFonts w:ascii="Calibri" w:eastAsia="Calibri" w:hAnsi="Calibri" w:cs="Calibri"/>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DB1C" w14:textId="48626F1E" w:rsidR="0039725A" w:rsidRDefault="004E2681" w:rsidP="003D7432">
    <w:pPr>
      <w:pStyle w:val="Header"/>
      <w:jc w:val="right"/>
    </w:pPr>
    <w:r>
      <w:rPr>
        <w:noProof/>
      </w:rPr>
      <mc:AlternateContent>
        <mc:Choice Requires="wps">
          <w:drawing>
            <wp:anchor distT="0" distB="0" distL="0" distR="0" simplePos="0" relativeHeight="251660288" behindDoc="0" locked="0" layoutInCell="1" allowOverlap="1" wp14:anchorId="034DA7FF" wp14:editId="45D6E79C">
              <wp:simplePos x="723265" y="448945"/>
              <wp:positionH relativeFrom="page">
                <wp:align>center</wp:align>
              </wp:positionH>
              <wp:positionV relativeFrom="page">
                <wp:align>top</wp:align>
              </wp:positionV>
              <wp:extent cx="551815" cy="376555"/>
              <wp:effectExtent l="0" t="0" r="635" b="4445"/>
              <wp:wrapNone/>
              <wp:docPr id="115880705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EDD3EBE" w14:textId="58BCAB28" w:rsidR="004E2681" w:rsidRPr="004E2681" w:rsidRDefault="004E2681" w:rsidP="004E2681">
                          <w:pPr>
                            <w:rPr>
                              <w:rFonts w:ascii="Calibri" w:eastAsia="Calibri" w:hAnsi="Calibri" w:cs="Calibri"/>
                              <w:noProof/>
                              <w:color w:val="0000FF"/>
                            </w:rPr>
                          </w:pPr>
                          <w:r w:rsidRPr="004E2681">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4DA7FF" id="_x0000_t202" coordsize="21600,21600" o:spt="202" path="m,l,21600r21600,l21600,xe">
              <v:stroke joinstyle="miter"/>
              <v:path gradientshapeok="t" o:connecttype="rect"/>
            </v:shapetype>
            <v:shape id="Text Box 3" o:spid="_x0000_s1028"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0EDD3EBE" w14:textId="58BCAB28" w:rsidR="004E2681" w:rsidRPr="004E2681" w:rsidRDefault="004E2681" w:rsidP="004E2681">
                    <w:pPr>
                      <w:rPr>
                        <w:rFonts w:ascii="Calibri" w:eastAsia="Calibri" w:hAnsi="Calibri" w:cs="Calibri"/>
                        <w:noProof/>
                        <w:color w:val="0000FF"/>
                      </w:rPr>
                    </w:pPr>
                    <w:r w:rsidRPr="004E2681">
                      <w:rPr>
                        <w:rFonts w:ascii="Calibri" w:eastAsia="Calibri" w:hAnsi="Calibri" w:cs="Calibri"/>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3E30" w14:textId="6CB8B353" w:rsidR="000340EB" w:rsidRDefault="004E2681">
    <w:pPr>
      <w:pStyle w:val="Header"/>
    </w:pPr>
    <w:r>
      <w:rPr>
        <w:noProof/>
      </w:rPr>
      <mc:AlternateContent>
        <mc:Choice Requires="wps">
          <w:drawing>
            <wp:anchor distT="0" distB="0" distL="0" distR="0" simplePos="0" relativeHeight="251658240" behindDoc="0" locked="0" layoutInCell="1" allowOverlap="1" wp14:anchorId="04C46095" wp14:editId="45B164CE">
              <wp:simplePos x="723900" y="450850"/>
              <wp:positionH relativeFrom="page">
                <wp:align>center</wp:align>
              </wp:positionH>
              <wp:positionV relativeFrom="page">
                <wp:align>top</wp:align>
              </wp:positionV>
              <wp:extent cx="551815" cy="376555"/>
              <wp:effectExtent l="0" t="0" r="635" b="4445"/>
              <wp:wrapNone/>
              <wp:docPr id="209883118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07E9370" w14:textId="12EAD4C8" w:rsidR="004E2681" w:rsidRPr="004E2681" w:rsidRDefault="004E2681" w:rsidP="004E2681">
                          <w:pPr>
                            <w:rPr>
                              <w:rFonts w:ascii="Calibri" w:eastAsia="Calibri" w:hAnsi="Calibri" w:cs="Calibri"/>
                              <w:noProof/>
                              <w:color w:val="0000FF"/>
                            </w:rPr>
                          </w:pPr>
                          <w:r w:rsidRPr="004E2681">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C46095" id="_x0000_t202" coordsize="21600,21600" o:spt="202" path="m,l,21600r21600,l21600,xe">
              <v:stroke joinstyle="miter"/>
              <v:path gradientshapeok="t" o:connecttype="rect"/>
            </v:shapetype>
            <v:shape id="Text Box 1" o:spid="_x0000_s1029" type="#_x0000_t202" alt="OFFICIAL" style="position:absolute;left:0;text-align:left;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007E9370" w14:textId="12EAD4C8" w:rsidR="004E2681" w:rsidRPr="004E2681" w:rsidRDefault="004E2681" w:rsidP="004E2681">
                    <w:pPr>
                      <w:rPr>
                        <w:rFonts w:ascii="Calibri" w:eastAsia="Calibri" w:hAnsi="Calibri" w:cs="Calibri"/>
                        <w:noProof/>
                        <w:color w:val="0000FF"/>
                      </w:rPr>
                    </w:pPr>
                    <w:r w:rsidRPr="004E2681">
                      <w:rPr>
                        <w:rFonts w:ascii="Calibri" w:eastAsia="Calibri" w:hAnsi="Calibri" w:cs="Calibri"/>
                        <w:noProof/>
                        <w:color w:val="0000FF"/>
                      </w:rPr>
                      <w:t>OFFICIAL</w:t>
                    </w:r>
                  </w:p>
                </w:txbxContent>
              </v:textbox>
              <w10:wrap anchorx="page" anchory="page"/>
            </v:shape>
          </w:pict>
        </mc:Fallback>
      </mc:AlternateContent>
    </w:r>
    <w:r w:rsidR="000340EB">
      <w:object w:dxaOrig="2260" w:dyaOrig="1620" w14:anchorId="12B24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3pt;height:81pt">
          <v:imagedata r:id="rId1" o:title=""/>
        </v:shape>
        <o:OLEObject Type="Embed" ProgID="WordPro.Document" ShapeID="_x0000_i1026" DrawAspect="Content" ObjectID="_1848653011" r:id="rId2">
          <o:FieldCodes>\s</o:FieldCodes>
        </o:OLEObject>
      </w:object>
    </w:r>
  </w:p>
  <w:p w14:paraId="7536EAA2" w14:textId="77777777" w:rsidR="000340EB" w:rsidRDefault="000340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902D" w14:textId="2E430EBD" w:rsidR="0039725A" w:rsidRDefault="004E2681" w:rsidP="003D7432">
    <w:pPr>
      <w:pStyle w:val="Header"/>
      <w:jc w:val="right"/>
    </w:pPr>
    <w:r>
      <w:rPr>
        <w:noProof/>
      </w:rPr>
      <mc:AlternateContent>
        <mc:Choice Requires="wps">
          <w:drawing>
            <wp:anchor distT="0" distB="0" distL="0" distR="0" simplePos="0" relativeHeight="251661312" behindDoc="0" locked="0" layoutInCell="1" allowOverlap="1" wp14:anchorId="5D993696" wp14:editId="576EAD88">
              <wp:simplePos x="635" y="635"/>
              <wp:positionH relativeFrom="page">
                <wp:align>center</wp:align>
              </wp:positionH>
              <wp:positionV relativeFrom="page">
                <wp:align>top</wp:align>
              </wp:positionV>
              <wp:extent cx="551815" cy="376555"/>
              <wp:effectExtent l="0" t="0" r="635" b="4445"/>
              <wp:wrapNone/>
              <wp:docPr id="118265604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9067EC3" w14:textId="2939B7DD" w:rsidR="004E2681" w:rsidRPr="004E2681" w:rsidRDefault="004E2681" w:rsidP="004E2681">
                          <w:pPr>
                            <w:rPr>
                              <w:rFonts w:ascii="Calibri" w:eastAsia="Calibri" w:hAnsi="Calibri" w:cs="Calibri"/>
                              <w:noProof/>
                              <w:color w:val="0000FF"/>
                            </w:rPr>
                          </w:pPr>
                          <w:r w:rsidRPr="004E2681">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993696" id="_x0000_t202" coordsize="21600,21600" o:spt="202" path="m,l,21600r21600,l21600,xe">
              <v:stroke joinstyle="miter"/>
              <v:path gradientshapeok="t" o:connecttype="rect"/>
            </v:shapetype>
            <v:shape id="Text Box 4" o:spid="_x0000_s1030" type="#_x0000_t202" alt="OFFICIAL" style="position:absolute;left:0;text-align:left;margin-left:0;margin-top:0;width:43.4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7ADQIAABw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NT9FpojDuVg3Le3fNVh6TXz4Yk5XDDOgaIN&#10;j3hIBX1N4WRR0oL79Z4/5iPvGKWkR8HU1KCiKVE/DO4jaisZxde8zPHmJvd2Msxe3wHKsMAXYXky&#10;Y15Qkykd6BeU8zIWwhAzHMvVNEzmXRiVi8+Bi+UyJaGMLAtrs7E8Qke6IpfPwwtz9kR4wE09wKQm&#10;Vr3ifcyNf3q73AdkPy0lUjsSeWIcJZjWenouUeN/3lPW5VEvfg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JVJnsANAgAAHAQA&#10;AA4AAAAAAAAAAAAAAAAALgIAAGRycy9lMm9Eb2MueG1sUEsBAi0AFAAGAAgAAAAhAMOJHXfaAAAA&#10;AwEAAA8AAAAAAAAAAAAAAAAAZwQAAGRycy9kb3ducmV2LnhtbFBLBQYAAAAABAAEAPMAAABuBQAA&#10;AAA=&#10;" filled="f" stroked="f">
              <v:textbox style="mso-fit-shape-to-text:t" inset="0,15pt,0,0">
                <w:txbxContent>
                  <w:p w14:paraId="19067EC3" w14:textId="2939B7DD" w:rsidR="004E2681" w:rsidRPr="004E2681" w:rsidRDefault="004E2681" w:rsidP="004E2681">
                    <w:pPr>
                      <w:rPr>
                        <w:rFonts w:ascii="Calibri" w:eastAsia="Calibri" w:hAnsi="Calibri" w:cs="Calibri"/>
                        <w:noProof/>
                        <w:color w:val="0000FF"/>
                      </w:rPr>
                    </w:pPr>
                    <w:r w:rsidRPr="004E2681">
                      <w:rPr>
                        <w:rFonts w:ascii="Calibri" w:eastAsia="Calibri" w:hAnsi="Calibri" w:cs="Calibri"/>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7A9"/>
    <w:multiLevelType w:val="hybridMultilevel"/>
    <w:tmpl w:val="CB2044C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4AA1590"/>
    <w:multiLevelType w:val="multilevel"/>
    <w:tmpl w:val="F210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C7563"/>
    <w:multiLevelType w:val="hybridMultilevel"/>
    <w:tmpl w:val="34D8A8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235E52"/>
    <w:multiLevelType w:val="hybridMultilevel"/>
    <w:tmpl w:val="53126C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A743DB5"/>
    <w:multiLevelType w:val="multilevel"/>
    <w:tmpl w:val="F5068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82398D"/>
    <w:multiLevelType w:val="multilevel"/>
    <w:tmpl w:val="2764B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894FEB"/>
    <w:multiLevelType w:val="multilevel"/>
    <w:tmpl w:val="7C48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3E21C2"/>
    <w:multiLevelType w:val="multilevel"/>
    <w:tmpl w:val="8040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F619FF"/>
    <w:multiLevelType w:val="multilevel"/>
    <w:tmpl w:val="00DC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CE6DE8"/>
    <w:multiLevelType w:val="hybridMultilevel"/>
    <w:tmpl w:val="569630FC"/>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0" w15:restartNumberingAfterBreak="0">
    <w:nsid w:val="45382C64"/>
    <w:multiLevelType w:val="multilevel"/>
    <w:tmpl w:val="8978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475A3F"/>
    <w:multiLevelType w:val="hybridMultilevel"/>
    <w:tmpl w:val="EE969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0842309"/>
    <w:multiLevelType w:val="multilevel"/>
    <w:tmpl w:val="A7CA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30061"/>
    <w:multiLevelType w:val="multilevel"/>
    <w:tmpl w:val="666C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6F5CFF"/>
    <w:multiLevelType w:val="multilevel"/>
    <w:tmpl w:val="F0EA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C43252"/>
    <w:multiLevelType w:val="multilevel"/>
    <w:tmpl w:val="761E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EA5FB8"/>
    <w:multiLevelType w:val="multilevel"/>
    <w:tmpl w:val="A348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9B47BB"/>
    <w:multiLevelType w:val="multilevel"/>
    <w:tmpl w:val="F2A8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921350"/>
    <w:multiLevelType w:val="multilevel"/>
    <w:tmpl w:val="4DD4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E20878"/>
    <w:multiLevelType w:val="hybridMultilevel"/>
    <w:tmpl w:val="186AD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60205F"/>
    <w:multiLevelType w:val="multilevel"/>
    <w:tmpl w:val="09F4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FF3237"/>
    <w:multiLevelType w:val="multilevel"/>
    <w:tmpl w:val="61A6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835CA5"/>
    <w:multiLevelType w:val="multilevel"/>
    <w:tmpl w:val="FD2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AA162A"/>
    <w:multiLevelType w:val="multilevel"/>
    <w:tmpl w:val="FA762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CB1CF3"/>
    <w:multiLevelType w:val="multilevel"/>
    <w:tmpl w:val="7D3C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E10DF5"/>
    <w:multiLevelType w:val="hybridMultilevel"/>
    <w:tmpl w:val="54A49C1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676720A3"/>
    <w:multiLevelType w:val="hybridMultilevel"/>
    <w:tmpl w:val="E914240C"/>
    <w:lvl w:ilvl="0" w:tplc="08090001">
      <w:start w:val="1"/>
      <w:numFmt w:val="bullet"/>
      <w:lvlText w:val=""/>
      <w:lvlJc w:val="left"/>
      <w:pPr>
        <w:ind w:left="906" w:hanging="360"/>
      </w:pPr>
      <w:rPr>
        <w:rFonts w:ascii="Symbol" w:hAnsi="Symbol" w:hint="default"/>
      </w:rPr>
    </w:lvl>
    <w:lvl w:ilvl="1" w:tplc="FFFFFFFF" w:tentative="1">
      <w:start w:val="1"/>
      <w:numFmt w:val="bullet"/>
      <w:lvlText w:val="o"/>
      <w:lvlJc w:val="left"/>
      <w:pPr>
        <w:ind w:left="1604" w:hanging="360"/>
      </w:pPr>
      <w:rPr>
        <w:rFonts w:ascii="Courier New" w:hAnsi="Courier New" w:cs="Courier New" w:hint="default"/>
      </w:rPr>
    </w:lvl>
    <w:lvl w:ilvl="2" w:tplc="FFFFFFFF" w:tentative="1">
      <w:start w:val="1"/>
      <w:numFmt w:val="bullet"/>
      <w:lvlText w:val=""/>
      <w:lvlJc w:val="left"/>
      <w:pPr>
        <w:ind w:left="2324" w:hanging="360"/>
      </w:pPr>
      <w:rPr>
        <w:rFonts w:ascii="Wingdings" w:hAnsi="Wingdings" w:hint="default"/>
      </w:rPr>
    </w:lvl>
    <w:lvl w:ilvl="3" w:tplc="FFFFFFFF" w:tentative="1">
      <w:start w:val="1"/>
      <w:numFmt w:val="bullet"/>
      <w:lvlText w:val=""/>
      <w:lvlJc w:val="left"/>
      <w:pPr>
        <w:ind w:left="3044" w:hanging="360"/>
      </w:pPr>
      <w:rPr>
        <w:rFonts w:ascii="Symbol" w:hAnsi="Symbol" w:hint="default"/>
      </w:rPr>
    </w:lvl>
    <w:lvl w:ilvl="4" w:tplc="FFFFFFFF" w:tentative="1">
      <w:start w:val="1"/>
      <w:numFmt w:val="bullet"/>
      <w:lvlText w:val="o"/>
      <w:lvlJc w:val="left"/>
      <w:pPr>
        <w:ind w:left="3764" w:hanging="360"/>
      </w:pPr>
      <w:rPr>
        <w:rFonts w:ascii="Courier New" w:hAnsi="Courier New" w:cs="Courier New" w:hint="default"/>
      </w:rPr>
    </w:lvl>
    <w:lvl w:ilvl="5" w:tplc="FFFFFFFF" w:tentative="1">
      <w:start w:val="1"/>
      <w:numFmt w:val="bullet"/>
      <w:lvlText w:val=""/>
      <w:lvlJc w:val="left"/>
      <w:pPr>
        <w:ind w:left="4484" w:hanging="360"/>
      </w:pPr>
      <w:rPr>
        <w:rFonts w:ascii="Wingdings" w:hAnsi="Wingdings" w:hint="default"/>
      </w:rPr>
    </w:lvl>
    <w:lvl w:ilvl="6" w:tplc="FFFFFFFF" w:tentative="1">
      <w:start w:val="1"/>
      <w:numFmt w:val="bullet"/>
      <w:lvlText w:val=""/>
      <w:lvlJc w:val="left"/>
      <w:pPr>
        <w:ind w:left="5204" w:hanging="360"/>
      </w:pPr>
      <w:rPr>
        <w:rFonts w:ascii="Symbol" w:hAnsi="Symbol" w:hint="default"/>
      </w:rPr>
    </w:lvl>
    <w:lvl w:ilvl="7" w:tplc="FFFFFFFF" w:tentative="1">
      <w:start w:val="1"/>
      <w:numFmt w:val="bullet"/>
      <w:lvlText w:val="o"/>
      <w:lvlJc w:val="left"/>
      <w:pPr>
        <w:ind w:left="5924" w:hanging="360"/>
      </w:pPr>
      <w:rPr>
        <w:rFonts w:ascii="Courier New" w:hAnsi="Courier New" w:cs="Courier New" w:hint="default"/>
      </w:rPr>
    </w:lvl>
    <w:lvl w:ilvl="8" w:tplc="FFFFFFFF" w:tentative="1">
      <w:start w:val="1"/>
      <w:numFmt w:val="bullet"/>
      <w:lvlText w:val=""/>
      <w:lvlJc w:val="left"/>
      <w:pPr>
        <w:ind w:left="6644" w:hanging="360"/>
      </w:pPr>
      <w:rPr>
        <w:rFonts w:ascii="Wingdings" w:hAnsi="Wingdings" w:hint="default"/>
      </w:rPr>
    </w:lvl>
  </w:abstractNum>
  <w:abstractNum w:abstractNumId="27" w15:restartNumberingAfterBreak="0">
    <w:nsid w:val="7D31194B"/>
    <w:multiLevelType w:val="hybridMultilevel"/>
    <w:tmpl w:val="6B66C77E"/>
    <w:lvl w:ilvl="0" w:tplc="08090001">
      <w:start w:val="1"/>
      <w:numFmt w:val="bullet"/>
      <w:lvlText w:val=""/>
      <w:lvlJc w:val="left"/>
      <w:pPr>
        <w:ind w:left="1287" w:hanging="360"/>
      </w:pPr>
      <w:rPr>
        <w:rFonts w:ascii="Symbol" w:hAnsi="Symbol"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num w:numId="1" w16cid:durableId="341510407">
    <w:abstractNumId w:val="2"/>
  </w:num>
  <w:num w:numId="2" w16cid:durableId="902907594">
    <w:abstractNumId w:val="3"/>
  </w:num>
  <w:num w:numId="3" w16cid:durableId="1815756685">
    <w:abstractNumId w:val="9"/>
  </w:num>
  <w:num w:numId="4" w16cid:durableId="861017668">
    <w:abstractNumId w:val="11"/>
  </w:num>
  <w:num w:numId="5" w16cid:durableId="536620470">
    <w:abstractNumId w:val="19"/>
  </w:num>
  <w:num w:numId="6" w16cid:durableId="880290107">
    <w:abstractNumId w:val="26"/>
  </w:num>
  <w:num w:numId="7" w16cid:durableId="453251564">
    <w:abstractNumId w:val="27"/>
  </w:num>
  <w:num w:numId="8" w16cid:durableId="272904661">
    <w:abstractNumId w:val="0"/>
  </w:num>
  <w:num w:numId="9" w16cid:durableId="602617841">
    <w:abstractNumId w:val="25"/>
  </w:num>
  <w:num w:numId="10" w16cid:durableId="1055010549">
    <w:abstractNumId w:val="10"/>
  </w:num>
  <w:num w:numId="11" w16cid:durableId="1007754062">
    <w:abstractNumId w:val="20"/>
  </w:num>
  <w:num w:numId="12" w16cid:durableId="926380282">
    <w:abstractNumId w:val="15"/>
  </w:num>
  <w:num w:numId="13" w16cid:durableId="996348120">
    <w:abstractNumId w:val="13"/>
  </w:num>
  <w:num w:numId="14" w16cid:durableId="624501893">
    <w:abstractNumId w:val="23"/>
  </w:num>
  <w:num w:numId="15" w16cid:durableId="1325938521">
    <w:abstractNumId w:val="18"/>
  </w:num>
  <w:num w:numId="16" w16cid:durableId="509292025">
    <w:abstractNumId w:val="7"/>
  </w:num>
  <w:num w:numId="17" w16cid:durableId="1265842010">
    <w:abstractNumId w:val="6"/>
  </w:num>
  <w:num w:numId="18" w16cid:durableId="1676806453">
    <w:abstractNumId w:val="5"/>
  </w:num>
  <w:num w:numId="19" w16cid:durableId="1300068055">
    <w:abstractNumId w:val="24"/>
  </w:num>
  <w:num w:numId="20" w16cid:durableId="568538994">
    <w:abstractNumId w:val="4"/>
  </w:num>
  <w:num w:numId="21" w16cid:durableId="314798200">
    <w:abstractNumId w:val="17"/>
  </w:num>
  <w:num w:numId="22" w16cid:durableId="779105388">
    <w:abstractNumId w:val="14"/>
  </w:num>
  <w:num w:numId="23" w16cid:durableId="1882791279">
    <w:abstractNumId w:val="22"/>
  </w:num>
  <w:num w:numId="24" w16cid:durableId="1849175194">
    <w:abstractNumId w:val="8"/>
  </w:num>
  <w:num w:numId="25" w16cid:durableId="338505699">
    <w:abstractNumId w:val="16"/>
  </w:num>
  <w:num w:numId="26" w16cid:durableId="1418163743">
    <w:abstractNumId w:val="12"/>
  </w:num>
  <w:num w:numId="27" w16cid:durableId="2109504123">
    <w:abstractNumId w:val="21"/>
  </w:num>
  <w:num w:numId="28" w16cid:durableId="537815119">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6C6"/>
    <w:rsid w:val="0000148A"/>
    <w:rsid w:val="00003588"/>
    <w:rsid w:val="000163F4"/>
    <w:rsid w:val="00017123"/>
    <w:rsid w:val="000212E5"/>
    <w:rsid w:val="00023584"/>
    <w:rsid w:val="00023806"/>
    <w:rsid w:val="000245DE"/>
    <w:rsid w:val="0002592E"/>
    <w:rsid w:val="000340EB"/>
    <w:rsid w:val="0003603D"/>
    <w:rsid w:val="000402F4"/>
    <w:rsid w:val="000417DB"/>
    <w:rsid w:val="00041D13"/>
    <w:rsid w:val="00045978"/>
    <w:rsid w:val="00046705"/>
    <w:rsid w:val="0005390A"/>
    <w:rsid w:val="000613BC"/>
    <w:rsid w:val="00064D53"/>
    <w:rsid w:val="000654B3"/>
    <w:rsid w:val="00066741"/>
    <w:rsid w:val="000746F4"/>
    <w:rsid w:val="00076FA4"/>
    <w:rsid w:val="000816BC"/>
    <w:rsid w:val="00083AA4"/>
    <w:rsid w:val="00091245"/>
    <w:rsid w:val="000925BD"/>
    <w:rsid w:val="00096FD8"/>
    <w:rsid w:val="000A695C"/>
    <w:rsid w:val="000A7E43"/>
    <w:rsid w:val="000B0D68"/>
    <w:rsid w:val="000B28BC"/>
    <w:rsid w:val="000C22EF"/>
    <w:rsid w:val="000C5588"/>
    <w:rsid w:val="000C79BC"/>
    <w:rsid w:val="000C7CD0"/>
    <w:rsid w:val="000D4182"/>
    <w:rsid w:val="000D734D"/>
    <w:rsid w:val="000D7CA5"/>
    <w:rsid w:val="000E7E2A"/>
    <w:rsid w:val="000F0D82"/>
    <w:rsid w:val="000F13A4"/>
    <w:rsid w:val="000F5E51"/>
    <w:rsid w:val="000F7173"/>
    <w:rsid w:val="000F78FF"/>
    <w:rsid w:val="00106068"/>
    <w:rsid w:val="001066E8"/>
    <w:rsid w:val="0010697D"/>
    <w:rsid w:val="00110E67"/>
    <w:rsid w:val="0011119F"/>
    <w:rsid w:val="00120E20"/>
    <w:rsid w:val="00121987"/>
    <w:rsid w:val="00121AC2"/>
    <w:rsid w:val="00122E14"/>
    <w:rsid w:val="00133311"/>
    <w:rsid w:val="001351D0"/>
    <w:rsid w:val="001357EE"/>
    <w:rsid w:val="0013792B"/>
    <w:rsid w:val="0014053E"/>
    <w:rsid w:val="0014594C"/>
    <w:rsid w:val="00150751"/>
    <w:rsid w:val="00150D62"/>
    <w:rsid w:val="00152431"/>
    <w:rsid w:val="0015537A"/>
    <w:rsid w:val="001579D7"/>
    <w:rsid w:val="00160BA7"/>
    <w:rsid w:val="00160E76"/>
    <w:rsid w:val="001633D6"/>
    <w:rsid w:val="0016692F"/>
    <w:rsid w:val="00167371"/>
    <w:rsid w:val="00170895"/>
    <w:rsid w:val="0017118E"/>
    <w:rsid w:val="00171631"/>
    <w:rsid w:val="0017453A"/>
    <w:rsid w:val="00182F7A"/>
    <w:rsid w:val="00183046"/>
    <w:rsid w:val="0018584E"/>
    <w:rsid w:val="001878E1"/>
    <w:rsid w:val="00187ED0"/>
    <w:rsid w:val="00192FBC"/>
    <w:rsid w:val="001930CD"/>
    <w:rsid w:val="001947D6"/>
    <w:rsid w:val="0019486C"/>
    <w:rsid w:val="001A1291"/>
    <w:rsid w:val="001A764B"/>
    <w:rsid w:val="001B1F59"/>
    <w:rsid w:val="001B4FA6"/>
    <w:rsid w:val="001B6DA6"/>
    <w:rsid w:val="001C4844"/>
    <w:rsid w:val="001C5AB6"/>
    <w:rsid w:val="001D19A5"/>
    <w:rsid w:val="001D7A11"/>
    <w:rsid w:val="001E0239"/>
    <w:rsid w:val="001E15A4"/>
    <w:rsid w:val="001E2AF7"/>
    <w:rsid w:val="001E2EE3"/>
    <w:rsid w:val="001E48D4"/>
    <w:rsid w:val="001F3F2F"/>
    <w:rsid w:val="001F6E67"/>
    <w:rsid w:val="00201013"/>
    <w:rsid w:val="00203EAC"/>
    <w:rsid w:val="002076DD"/>
    <w:rsid w:val="002117D2"/>
    <w:rsid w:val="00222F1F"/>
    <w:rsid w:val="00224F5A"/>
    <w:rsid w:val="00224F5F"/>
    <w:rsid w:val="0022584C"/>
    <w:rsid w:val="00233FB9"/>
    <w:rsid w:val="002347FF"/>
    <w:rsid w:val="00236712"/>
    <w:rsid w:val="00243D80"/>
    <w:rsid w:val="00254033"/>
    <w:rsid w:val="0025560F"/>
    <w:rsid w:val="00255DF0"/>
    <w:rsid w:val="0026074A"/>
    <w:rsid w:val="00261841"/>
    <w:rsid w:val="002629E3"/>
    <w:rsid w:val="00270993"/>
    <w:rsid w:val="00273996"/>
    <w:rsid w:val="00273A2F"/>
    <w:rsid w:val="00274793"/>
    <w:rsid w:val="00280789"/>
    <w:rsid w:val="0028331F"/>
    <w:rsid w:val="0028368D"/>
    <w:rsid w:val="00285C6C"/>
    <w:rsid w:val="0029175A"/>
    <w:rsid w:val="002970FC"/>
    <w:rsid w:val="0029732D"/>
    <w:rsid w:val="002A54A9"/>
    <w:rsid w:val="002A7347"/>
    <w:rsid w:val="002B2471"/>
    <w:rsid w:val="002B5613"/>
    <w:rsid w:val="002B7742"/>
    <w:rsid w:val="002C245C"/>
    <w:rsid w:val="002C3ED9"/>
    <w:rsid w:val="002D21EA"/>
    <w:rsid w:val="002D36B6"/>
    <w:rsid w:val="002E0106"/>
    <w:rsid w:val="002E6E0E"/>
    <w:rsid w:val="002E6E76"/>
    <w:rsid w:val="002E79A6"/>
    <w:rsid w:val="002F29E4"/>
    <w:rsid w:val="00307140"/>
    <w:rsid w:val="00310423"/>
    <w:rsid w:val="00311886"/>
    <w:rsid w:val="00323073"/>
    <w:rsid w:val="0032473A"/>
    <w:rsid w:val="00337520"/>
    <w:rsid w:val="003416B6"/>
    <w:rsid w:val="00341D14"/>
    <w:rsid w:val="003577BA"/>
    <w:rsid w:val="00361F5E"/>
    <w:rsid w:val="003640A5"/>
    <w:rsid w:val="0036450B"/>
    <w:rsid w:val="00364D8D"/>
    <w:rsid w:val="00365079"/>
    <w:rsid w:val="003665A7"/>
    <w:rsid w:val="003733CB"/>
    <w:rsid w:val="00383873"/>
    <w:rsid w:val="003902C0"/>
    <w:rsid w:val="00390B52"/>
    <w:rsid w:val="0039725A"/>
    <w:rsid w:val="003A09F3"/>
    <w:rsid w:val="003A3A44"/>
    <w:rsid w:val="003A56D5"/>
    <w:rsid w:val="003B06AE"/>
    <w:rsid w:val="003B319B"/>
    <w:rsid w:val="003B54A4"/>
    <w:rsid w:val="003C0E1D"/>
    <w:rsid w:val="003C441B"/>
    <w:rsid w:val="003C6B8C"/>
    <w:rsid w:val="003D08F8"/>
    <w:rsid w:val="003D1913"/>
    <w:rsid w:val="003D6B68"/>
    <w:rsid w:val="003D7432"/>
    <w:rsid w:val="003E2DD8"/>
    <w:rsid w:val="003E3820"/>
    <w:rsid w:val="003E4F1F"/>
    <w:rsid w:val="003E60E5"/>
    <w:rsid w:val="003F1175"/>
    <w:rsid w:val="003F24B1"/>
    <w:rsid w:val="003F475D"/>
    <w:rsid w:val="003F6F9F"/>
    <w:rsid w:val="0040278E"/>
    <w:rsid w:val="00403544"/>
    <w:rsid w:val="00411D48"/>
    <w:rsid w:val="004122E5"/>
    <w:rsid w:val="00412DCA"/>
    <w:rsid w:val="004143EF"/>
    <w:rsid w:val="0041609E"/>
    <w:rsid w:val="00417310"/>
    <w:rsid w:val="004216DC"/>
    <w:rsid w:val="00427F2A"/>
    <w:rsid w:val="004301C6"/>
    <w:rsid w:val="00431491"/>
    <w:rsid w:val="004358F7"/>
    <w:rsid w:val="00435BE9"/>
    <w:rsid w:val="004448AB"/>
    <w:rsid w:val="00447A08"/>
    <w:rsid w:val="00452C45"/>
    <w:rsid w:val="00455919"/>
    <w:rsid w:val="00460F57"/>
    <w:rsid w:val="00462984"/>
    <w:rsid w:val="0046332F"/>
    <w:rsid w:val="00463EB5"/>
    <w:rsid w:val="00464FDE"/>
    <w:rsid w:val="004729FF"/>
    <w:rsid w:val="00475691"/>
    <w:rsid w:val="00477986"/>
    <w:rsid w:val="00485672"/>
    <w:rsid w:val="004934D9"/>
    <w:rsid w:val="00496203"/>
    <w:rsid w:val="004B3E89"/>
    <w:rsid w:val="004B5FE7"/>
    <w:rsid w:val="004B6D6F"/>
    <w:rsid w:val="004B6F07"/>
    <w:rsid w:val="004C6458"/>
    <w:rsid w:val="004C6877"/>
    <w:rsid w:val="004D541D"/>
    <w:rsid w:val="004E0314"/>
    <w:rsid w:val="004E1C9A"/>
    <w:rsid w:val="004E2681"/>
    <w:rsid w:val="004E3627"/>
    <w:rsid w:val="004F0B1D"/>
    <w:rsid w:val="004F26C0"/>
    <w:rsid w:val="00501771"/>
    <w:rsid w:val="005100FF"/>
    <w:rsid w:val="00511BCF"/>
    <w:rsid w:val="005172E7"/>
    <w:rsid w:val="00525F62"/>
    <w:rsid w:val="0052706F"/>
    <w:rsid w:val="00530684"/>
    <w:rsid w:val="005311CF"/>
    <w:rsid w:val="00533683"/>
    <w:rsid w:val="00534B16"/>
    <w:rsid w:val="00536C90"/>
    <w:rsid w:val="005422E3"/>
    <w:rsid w:val="00542983"/>
    <w:rsid w:val="00542B64"/>
    <w:rsid w:val="005504D8"/>
    <w:rsid w:val="00554FF8"/>
    <w:rsid w:val="00560E34"/>
    <w:rsid w:val="00562F27"/>
    <w:rsid w:val="00563207"/>
    <w:rsid w:val="005672D5"/>
    <w:rsid w:val="00577842"/>
    <w:rsid w:val="00580B48"/>
    <w:rsid w:val="00591D85"/>
    <w:rsid w:val="00595C38"/>
    <w:rsid w:val="00595EB4"/>
    <w:rsid w:val="00596D03"/>
    <w:rsid w:val="00596E19"/>
    <w:rsid w:val="005A03A1"/>
    <w:rsid w:val="005A37B4"/>
    <w:rsid w:val="005A7265"/>
    <w:rsid w:val="005B06F8"/>
    <w:rsid w:val="005B2510"/>
    <w:rsid w:val="005B78FB"/>
    <w:rsid w:val="005C3A1C"/>
    <w:rsid w:val="005C586E"/>
    <w:rsid w:val="005D2264"/>
    <w:rsid w:val="005D2482"/>
    <w:rsid w:val="005D24A6"/>
    <w:rsid w:val="005D50A1"/>
    <w:rsid w:val="005E4B47"/>
    <w:rsid w:val="005E7DDA"/>
    <w:rsid w:val="005F1F0D"/>
    <w:rsid w:val="005F26E3"/>
    <w:rsid w:val="005F584F"/>
    <w:rsid w:val="005F603F"/>
    <w:rsid w:val="005F676C"/>
    <w:rsid w:val="0060113A"/>
    <w:rsid w:val="006103B7"/>
    <w:rsid w:val="00610D4C"/>
    <w:rsid w:val="00613763"/>
    <w:rsid w:val="006145E0"/>
    <w:rsid w:val="00623CCB"/>
    <w:rsid w:val="00624A9D"/>
    <w:rsid w:val="006322BD"/>
    <w:rsid w:val="006331B3"/>
    <w:rsid w:val="00635766"/>
    <w:rsid w:val="006411CE"/>
    <w:rsid w:val="00650BED"/>
    <w:rsid w:val="00654FA8"/>
    <w:rsid w:val="00655C48"/>
    <w:rsid w:val="00657A8E"/>
    <w:rsid w:val="006606A8"/>
    <w:rsid w:val="00667874"/>
    <w:rsid w:val="00670488"/>
    <w:rsid w:val="006704A5"/>
    <w:rsid w:val="00674F5B"/>
    <w:rsid w:val="00680CEB"/>
    <w:rsid w:val="00684111"/>
    <w:rsid w:val="0068653B"/>
    <w:rsid w:val="006938A8"/>
    <w:rsid w:val="00694B80"/>
    <w:rsid w:val="006A0685"/>
    <w:rsid w:val="006A5ECA"/>
    <w:rsid w:val="006B1D63"/>
    <w:rsid w:val="006B2B93"/>
    <w:rsid w:val="006B2CE9"/>
    <w:rsid w:val="006B360D"/>
    <w:rsid w:val="006B5A5C"/>
    <w:rsid w:val="006C337E"/>
    <w:rsid w:val="006D0428"/>
    <w:rsid w:val="006D3533"/>
    <w:rsid w:val="006D43E0"/>
    <w:rsid w:val="006D751A"/>
    <w:rsid w:val="006E0E55"/>
    <w:rsid w:val="006E2789"/>
    <w:rsid w:val="006E2EE1"/>
    <w:rsid w:val="006E3A1E"/>
    <w:rsid w:val="006E52CE"/>
    <w:rsid w:val="006E5980"/>
    <w:rsid w:val="006E6702"/>
    <w:rsid w:val="007026BC"/>
    <w:rsid w:val="00705F90"/>
    <w:rsid w:val="007133AD"/>
    <w:rsid w:val="00720E6E"/>
    <w:rsid w:val="007231DC"/>
    <w:rsid w:val="00723A71"/>
    <w:rsid w:val="0073138D"/>
    <w:rsid w:val="00735695"/>
    <w:rsid w:val="00735B6C"/>
    <w:rsid w:val="00735FEC"/>
    <w:rsid w:val="00756A5D"/>
    <w:rsid w:val="00760DCC"/>
    <w:rsid w:val="007662F0"/>
    <w:rsid w:val="007666E8"/>
    <w:rsid w:val="007722B2"/>
    <w:rsid w:val="00776B85"/>
    <w:rsid w:val="007802BB"/>
    <w:rsid w:val="00780C4A"/>
    <w:rsid w:val="007812DE"/>
    <w:rsid w:val="007911CD"/>
    <w:rsid w:val="007918AD"/>
    <w:rsid w:val="00791E5E"/>
    <w:rsid w:val="00793B32"/>
    <w:rsid w:val="00794AB8"/>
    <w:rsid w:val="00795976"/>
    <w:rsid w:val="00796681"/>
    <w:rsid w:val="00796C19"/>
    <w:rsid w:val="00797594"/>
    <w:rsid w:val="00797D21"/>
    <w:rsid w:val="007A7483"/>
    <w:rsid w:val="007B4F43"/>
    <w:rsid w:val="007B5962"/>
    <w:rsid w:val="007B5B29"/>
    <w:rsid w:val="007C25C0"/>
    <w:rsid w:val="007C3E21"/>
    <w:rsid w:val="007D2702"/>
    <w:rsid w:val="007D4823"/>
    <w:rsid w:val="007D65B2"/>
    <w:rsid w:val="007D726F"/>
    <w:rsid w:val="007E0C7A"/>
    <w:rsid w:val="007E3129"/>
    <w:rsid w:val="007E482C"/>
    <w:rsid w:val="007E4BA0"/>
    <w:rsid w:val="007E7F1B"/>
    <w:rsid w:val="007F0F33"/>
    <w:rsid w:val="007F1E3B"/>
    <w:rsid w:val="007F21EE"/>
    <w:rsid w:val="007F2A07"/>
    <w:rsid w:val="007F3FB7"/>
    <w:rsid w:val="007F4020"/>
    <w:rsid w:val="007F57C5"/>
    <w:rsid w:val="00810635"/>
    <w:rsid w:val="008135FB"/>
    <w:rsid w:val="0081610A"/>
    <w:rsid w:val="008205C7"/>
    <w:rsid w:val="00833F41"/>
    <w:rsid w:val="00840297"/>
    <w:rsid w:val="00843DB4"/>
    <w:rsid w:val="008444F2"/>
    <w:rsid w:val="00844941"/>
    <w:rsid w:val="008475B3"/>
    <w:rsid w:val="00851A27"/>
    <w:rsid w:val="00852299"/>
    <w:rsid w:val="00854577"/>
    <w:rsid w:val="00857E49"/>
    <w:rsid w:val="00861875"/>
    <w:rsid w:val="008675D3"/>
    <w:rsid w:val="008719DA"/>
    <w:rsid w:val="008755D3"/>
    <w:rsid w:val="0088656D"/>
    <w:rsid w:val="00890D3B"/>
    <w:rsid w:val="008918B9"/>
    <w:rsid w:val="00894A2F"/>
    <w:rsid w:val="0089657A"/>
    <w:rsid w:val="008A07ED"/>
    <w:rsid w:val="008A0988"/>
    <w:rsid w:val="008A1824"/>
    <w:rsid w:val="008A5E80"/>
    <w:rsid w:val="008B5625"/>
    <w:rsid w:val="008B5E05"/>
    <w:rsid w:val="008B7A15"/>
    <w:rsid w:val="008C08D9"/>
    <w:rsid w:val="008C3DAF"/>
    <w:rsid w:val="008C657F"/>
    <w:rsid w:val="008D2552"/>
    <w:rsid w:val="008D3F21"/>
    <w:rsid w:val="008D4896"/>
    <w:rsid w:val="008D5503"/>
    <w:rsid w:val="008D5929"/>
    <w:rsid w:val="008D5F11"/>
    <w:rsid w:val="008D7C32"/>
    <w:rsid w:val="008E2C56"/>
    <w:rsid w:val="008E5EBC"/>
    <w:rsid w:val="008F282A"/>
    <w:rsid w:val="008F6EDA"/>
    <w:rsid w:val="00900E06"/>
    <w:rsid w:val="00903BDF"/>
    <w:rsid w:val="0090444F"/>
    <w:rsid w:val="00910112"/>
    <w:rsid w:val="00912391"/>
    <w:rsid w:val="0091394A"/>
    <w:rsid w:val="00923F99"/>
    <w:rsid w:val="00941541"/>
    <w:rsid w:val="00942808"/>
    <w:rsid w:val="00943784"/>
    <w:rsid w:val="00944AB9"/>
    <w:rsid w:val="009531FF"/>
    <w:rsid w:val="00955BE8"/>
    <w:rsid w:val="00956636"/>
    <w:rsid w:val="009652AE"/>
    <w:rsid w:val="0096631C"/>
    <w:rsid w:val="00966FC6"/>
    <w:rsid w:val="00967036"/>
    <w:rsid w:val="00970DD5"/>
    <w:rsid w:val="0097518A"/>
    <w:rsid w:val="00984ACA"/>
    <w:rsid w:val="00985BE9"/>
    <w:rsid w:val="00986FE9"/>
    <w:rsid w:val="00992AD1"/>
    <w:rsid w:val="00996B9D"/>
    <w:rsid w:val="009A1768"/>
    <w:rsid w:val="009A3170"/>
    <w:rsid w:val="009A49ED"/>
    <w:rsid w:val="009A649D"/>
    <w:rsid w:val="009A6F25"/>
    <w:rsid w:val="009A7E9F"/>
    <w:rsid w:val="009B00BE"/>
    <w:rsid w:val="009B630B"/>
    <w:rsid w:val="009C1409"/>
    <w:rsid w:val="009C3A16"/>
    <w:rsid w:val="009C68CA"/>
    <w:rsid w:val="009C78CA"/>
    <w:rsid w:val="009D1B92"/>
    <w:rsid w:val="009D1BF3"/>
    <w:rsid w:val="009D32AE"/>
    <w:rsid w:val="009D4308"/>
    <w:rsid w:val="009D60E5"/>
    <w:rsid w:val="009E0957"/>
    <w:rsid w:val="009E4F96"/>
    <w:rsid w:val="009E5EC1"/>
    <w:rsid w:val="009F02FD"/>
    <w:rsid w:val="00A01490"/>
    <w:rsid w:val="00A01E15"/>
    <w:rsid w:val="00A071D9"/>
    <w:rsid w:val="00A1083A"/>
    <w:rsid w:val="00A1736E"/>
    <w:rsid w:val="00A22B72"/>
    <w:rsid w:val="00A24DFE"/>
    <w:rsid w:val="00A253A2"/>
    <w:rsid w:val="00A26DC3"/>
    <w:rsid w:val="00A320D3"/>
    <w:rsid w:val="00A40568"/>
    <w:rsid w:val="00A55ADF"/>
    <w:rsid w:val="00A57881"/>
    <w:rsid w:val="00A654E4"/>
    <w:rsid w:val="00A77715"/>
    <w:rsid w:val="00A77F17"/>
    <w:rsid w:val="00A81411"/>
    <w:rsid w:val="00A86914"/>
    <w:rsid w:val="00A90C9A"/>
    <w:rsid w:val="00A915CD"/>
    <w:rsid w:val="00AA3161"/>
    <w:rsid w:val="00AB3308"/>
    <w:rsid w:val="00AB404F"/>
    <w:rsid w:val="00AB452E"/>
    <w:rsid w:val="00AB7635"/>
    <w:rsid w:val="00AC0748"/>
    <w:rsid w:val="00AC128A"/>
    <w:rsid w:val="00AC3AD2"/>
    <w:rsid w:val="00AC668E"/>
    <w:rsid w:val="00AD2405"/>
    <w:rsid w:val="00AD670C"/>
    <w:rsid w:val="00AE13D8"/>
    <w:rsid w:val="00AE330D"/>
    <w:rsid w:val="00AE3974"/>
    <w:rsid w:val="00AE575C"/>
    <w:rsid w:val="00AF3B2C"/>
    <w:rsid w:val="00B01459"/>
    <w:rsid w:val="00B04B17"/>
    <w:rsid w:val="00B07E91"/>
    <w:rsid w:val="00B10B52"/>
    <w:rsid w:val="00B14304"/>
    <w:rsid w:val="00B15FDE"/>
    <w:rsid w:val="00B22900"/>
    <w:rsid w:val="00B22B2F"/>
    <w:rsid w:val="00B234C1"/>
    <w:rsid w:val="00B236E7"/>
    <w:rsid w:val="00B27459"/>
    <w:rsid w:val="00B31883"/>
    <w:rsid w:val="00B335F5"/>
    <w:rsid w:val="00B35679"/>
    <w:rsid w:val="00B4017E"/>
    <w:rsid w:val="00B452C1"/>
    <w:rsid w:val="00B536FD"/>
    <w:rsid w:val="00B604D9"/>
    <w:rsid w:val="00B6583A"/>
    <w:rsid w:val="00B66173"/>
    <w:rsid w:val="00B6787F"/>
    <w:rsid w:val="00B8257D"/>
    <w:rsid w:val="00B833DB"/>
    <w:rsid w:val="00B860B3"/>
    <w:rsid w:val="00B87011"/>
    <w:rsid w:val="00B92F2B"/>
    <w:rsid w:val="00B94D37"/>
    <w:rsid w:val="00B954CE"/>
    <w:rsid w:val="00BA1292"/>
    <w:rsid w:val="00BA1A97"/>
    <w:rsid w:val="00BA7BD1"/>
    <w:rsid w:val="00BB213B"/>
    <w:rsid w:val="00BB3A23"/>
    <w:rsid w:val="00BB7E91"/>
    <w:rsid w:val="00BC32F9"/>
    <w:rsid w:val="00BC452D"/>
    <w:rsid w:val="00BE056A"/>
    <w:rsid w:val="00BE20A0"/>
    <w:rsid w:val="00BE4574"/>
    <w:rsid w:val="00BE4818"/>
    <w:rsid w:val="00BE6E0B"/>
    <w:rsid w:val="00C00F92"/>
    <w:rsid w:val="00C0215D"/>
    <w:rsid w:val="00C066AF"/>
    <w:rsid w:val="00C11AC5"/>
    <w:rsid w:val="00C140CD"/>
    <w:rsid w:val="00C147D4"/>
    <w:rsid w:val="00C232A5"/>
    <w:rsid w:val="00C25033"/>
    <w:rsid w:val="00C27D8A"/>
    <w:rsid w:val="00C3064F"/>
    <w:rsid w:val="00C34FFE"/>
    <w:rsid w:val="00C35B25"/>
    <w:rsid w:val="00C50514"/>
    <w:rsid w:val="00C569B4"/>
    <w:rsid w:val="00C60115"/>
    <w:rsid w:val="00C62920"/>
    <w:rsid w:val="00C64870"/>
    <w:rsid w:val="00C8020B"/>
    <w:rsid w:val="00C90652"/>
    <w:rsid w:val="00C91EFF"/>
    <w:rsid w:val="00C95470"/>
    <w:rsid w:val="00C96E54"/>
    <w:rsid w:val="00CA1305"/>
    <w:rsid w:val="00CA5419"/>
    <w:rsid w:val="00CB1F65"/>
    <w:rsid w:val="00CB3BBE"/>
    <w:rsid w:val="00CC4584"/>
    <w:rsid w:val="00CC5E16"/>
    <w:rsid w:val="00CE3C5E"/>
    <w:rsid w:val="00CE42DD"/>
    <w:rsid w:val="00CE4914"/>
    <w:rsid w:val="00CF687D"/>
    <w:rsid w:val="00D01880"/>
    <w:rsid w:val="00D050AC"/>
    <w:rsid w:val="00D05D36"/>
    <w:rsid w:val="00D10BE3"/>
    <w:rsid w:val="00D128BD"/>
    <w:rsid w:val="00D160A4"/>
    <w:rsid w:val="00D16635"/>
    <w:rsid w:val="00D238CA"/>
    <w:rsid w:val="00D23FF3"/>
    <w:rsid w:val="00D34D3D"/>
    <w:rsid w:val="00D46B25"/>
    <w:rsid w:val="00D52E45"/>
    <w:rsid w:val="00D60DB5"/>
    <w:rsid w:val="00D6612A"/>
    <w:rsid w:val="00D75FDC"/>
    <w:rsid w:val="00D76709"/>
    <w:rsid w:val="00D81DDA"/>
    <w:rsid w:val="00D916AF"/>
    <w:rsid w:val="00DA0205"/>
    <w:rsid w:val="00DA7376"/>
    <w:rsid w:val="00DB0081"/>
    <w:rsid w:val="00DB14B4"/>
    <w:rsid w:val="00DC0A74"/>
    <w:rsid w:val="00DC182C"/>
    <w:rsid w:val="00DC5648"/>
    <w:rsid w:val="00DD1CDD"/>
    <w:rsid w:val="00DD75B7"/>
    <w:rsid w:val="00DE3B06"/>
    <w:rsid w:val="00DE4118"/>
    <w:rsid w:val="00DE529A"/>
    <w:rsid w:val="00DE6AA2"/>
    <w:rsid w:val="00DF09D5"/>
    <w:rsid w:val="00DF4632"/>
    <w:rsid w:val="00DF57DB"/>
    <w:rsid w:val="00DF6395"/>
    <w:rsid w:val="00E0192D"/>
    <w:rsid w:val="00E03FD0"/>
    <w:rsid w:val="00E0411A"/>
    <w:rsid w:val="00E05DB8"/>
    <w:rsid w:val="00E073F1"/>
    <w:rsid w:val="00E07439"/>
    <w:rsid w:val="00E07A80"/>
    <w:rsid w:val="00E14550"/>
    <w:rsid w:val="00E146C6"/>
    <w:rsid w:val="00E166F1"/>
    <w:rsid w:val="00E26E6C"/>
    <w:rsid w:val="00E31044"/>
    <w:rsid w:val="00E31485"/>
    <w:rsid w:val="00E31CD8"/>
    <w:rsid w:val="00E45C39"/>
    <w:rsid w:val="00E45E38"/>
    <w:rsid w:val="00E46424"/>
    <w:rsid w:val="00E47D1D"/>
    <w:rsid w:val="00E50DFF"/>
    <w:rsid w:val="00E52504"/>
    <w:rsid w:val="00E53582"/>
    <w:rsid w:val="00E5360C"/>
    <w:rsid w:val="00E552A9"/>
    <w:rsid w:val="00E6072A"/>
    <w:rsid w:val="00E60D9C"/>
    <w:rsid w:val="00E64023"/>
    <w:rsid w:val="00E67B78"/>
    <w:rsid w:val="00E76312"/>
    <w:rsid w:val="00E83483"/>
    <w:rsid w:val="00E92B88"/>
    <w:rsid w:val="00E97BEF"/>
    <w:rsid w:val="00EA696E"/>
    <w:rsid w:val="00EA6FC9"/>
    <w:rsid w:val="00EB0D0C"/>
    <w:rsid w:val="00EB298D"/>
    <w:rsid w:val="00EB4ECE"/>
    <w:rsid w:val="00EB662A"/>
    <w:rsid w:val="00EC6DF0"/>
    <w:rsid w:val="00ED19F8"/>
    <w:rsid w:val="00ED510D"/>
    <w:rsid w:val="00ED621E"/>
    <w:rsid w:val="00EE0768"/>
    <w:rsid w:val="00EE5212"/>
    <w:rsid w:val="00EF0A8C"/>
    <w:rsid w:val="00EF1E43"/>
    <w:rsid w:val="00EF321C"/>
    <w:rsid w:val="00EF3584"/>
    <w:rsid w:val="00EF4048"/>
    <w:rsid w:val="00F006A9"/>
    <w:rsid w:val="00F025FE"/>
    <w:rsid w:val="00F02ADA"/>
    <w:rsid w:val="00F13C6E"/>
    <w:rsid w:val="00F16735"/>
    <w:rsid w:val="00F22B39"/>
    <w:rsid w:val="00F25A04"/>
    <w:rsid w:val="00F2616B"/>
    <w:rsid w:val="00F27EC0"/>
    <w:rsid w:val="00F31D49"/>
    <w:rsid w:val="00F379CA"/>
    <w:rsid w:val="00F46E85"/>
    <w:rsid w:val="00F5301E"/>
    <w:rsid w:val="00F61A23"/>
    <w:rsid w:val="00F645EE"/>
    <w:rsid w:val="00F71E58"/>
    <w:rsid w:val="00F73546"/>
    <w:rsid w:val="00F73576"/>
    <w:rsid w:val="00F74243"/>
    <w:rsid w:val="00F76C53"/>
    <w:rsid w:val="00F77662"/>
    <w:rsid w:val="00F855D1"/>
    <w:rsid w:val="00F86F12"/>
    <w:rsid w:val="00F87035"/>
    <w:rsid w:val="00F9205E"/>
    <w:rsid w:val="00F92071"/>
    <w:rsid w:val="00F952A9"/>
    <w:rsid w:val="00F9693A"/>
    <w:rsid w:val="00FA0EDC"/>
    <w:rsid w:val="00FA1F84"/>
    <w:rsid w:val="00FA35B1"/>
    <w:rsid w:val="00FA63DA"/>
    <w:rsid w:val="00FA6A4B"/>
    <w:rsid w:val="00FB0675"/>
    <w:rsid w:val="00FB2138"/>
    <w:rsid w:val="00FC1D36"/>
    <w:rsid w:val="00FC3390"/>
    <w:rsid w:val="00FC3697"/>
    <w:rsid w:val="00FD3EC6"/>
    <w:rsid w:val="00FD4D3F"/>
    <w:rsid w:val="00FD7B5E"/>
    <w:rsid w:val="00FE0B1A"/>
    <w:rsid w:val="00FE19F6"/>
    <w:rsid w:val="00FE411D"/>
    <w:rsid w:val="00FE66FB"/>
    <w:rsid w:val="00FE750D"/>
    <w:rsid w:val="00FF1C49"/>
    <w:rsid w:val="00FF445B"/>
    <w:rsid w:val="00FF7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F6377"/>
  <w15:docId w15:val="{AE4D52B1-919E-4571-A3B0-E813E8742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8E"/>
    <w:rPr>
      <w:sz w:val="24"/>
      <w:szCs w:val="24"/>
      <w:lang w:eastAsia="en-US"/>
    </w:rPr>
  </w:style>
  <w:style w:type="paragraph" w:styleId="Heading1">
    <w:name w:val="heading 1"/>
    <w:basedOn w:val="Normal"/>
    <w:next w:val="Normal"/>
    <w:qFormat/>
    <w:rsid w:val="00AC668E"/>
    <w:pPr>
      <w:keepNext/>
      <w:jc w:val="center"/>
      <w:outlineLvl w:val="0"/>
    </w:pPr>
    <w:rPr>
      <w:rFonts w:ascii="Arial" w:hAnsi="Arial" w:cs="Arial"/>
      <w:sz w:val="72"/>
      <w:szCs w:val="36"/>
    </w:rPr>
  </w:style>
  <w:style w:type="paragraph" w:styleId="Heading2">
    <w:name w:val="heading 2"/>
    <w:basedOn w:val="Normal"/>
    <w:next w:val="Normal"/>
    <w:qFormat/>
    <w:rsid w:val="00AC668E"/>
    <w:pPr>
      <w:keepNext/>
      <w:jc w:val="center"/>
      <w:outlineLvl w:val="1"/>
    </w:pPr>
    <w:rPr>
      <w:rFonts w:ascii="Arial" w:hAnsi="Arial" w:cs="Arial"/>
      <w:b/>
      <w:bCs/>
      <w:sz w:val="40"/>
      <w:szCs w:val="16"/>
    </w:rPr>
  </w:style>
  <w:style w:type="paragraph" w:styleId="Heading3">
    <w:name w:val="heading 3"/>
    <w:basedOn w:val="Normal"/>
    <w:next w:val="Normal"/>
    <w:qFormat/>
    <w:rsid w:val="00AC668E"/>
    <w:pPr>
      <w:keepNext/>
      <w:jc w:val="center"/>
      <w:outlineLvl w:val="2"/>
    </w:pPr>
    <w:rPr>
      <w:rFonts w:ascii="Arial" w:hAnsi="Arial"/>
      <w:sz w:val="32"/>
    </w:rPr>
  </w:style>
  <w:style w:type="paragraph" w:styleId="Heading4">
    <w:name w:val="heading 4"/>
    <w:basedOn w:val="Normal"/>
    <w:next w:val="Normal"/>
    <w:qFormat/>
    <w:rsid w:val="00AC668E"/>
    <w:pPr>
      <w:keepNext/>
      <w:jc w:val="center"/>
      <w:outlineLvl w:val="3"/>
    </w:pPr>
    <w:rPr>
      <w:rFonts w:ascii="Arial" w:hAnsi="Arial" w:cs="Arial"/>
      <w:b/>
      <w:bCs/>
      <w:color w:val="CC0066"/>
      <w:sz w:val="40"/>
      <w:szCs w:val="18"/>
    </w:rPr>
  </w:style>
  <w:style w:type="paragraph" w:styleId="Heading5">
    <w:name w:val="heading 5"/>
    <w:basedOn w:val="Normal"/>
    <w:next w:val="Normal"/>
    <w:qFormat/>
    <w:rsid w:val="00AC668E"/>
    <w:pPr>
      <w:keepNext/>
      <w:outlineLvl w:val="4"/>
    </w:pPr>
    <w:rPr>
      <w:rFonts w:ascii="Arial" w:hAnsi="Arial" w:cs="Arial"/>
      <w:b/>
      <w:bCs/>
      <w:sz w:val="36"/>
    </w:rPr>
  </w:style>
  <w:style w:type="paragraph" w:styleId="Heading6">
    <w:name w:val="heading 6"/>
    <w:basedOn w:val="Normal"/>
    <w:next w:val="Normal"/>
    <w:qFormat/>
    <w:rsid w:val="00AC668E"/>
    <w:pPr>
      <w:keepNext/>
      <w:outlineLvl w:val="5"/>
    </w:pPr>
    <w:rPr>
      <w:rFonts w:ascii="Arial" w:hAnsi="Arial" w:cs="Arial"/>
      <w:b/>
      <w:bCs/>
      <w:sz w:val="32"/>
    </w:rPr>
  </w:style>
  <w:style w:type="paragraph" w:styleId="Heading7">
    <w:name w:val="heading 7"/>
    <w:basedOn w:val="Normal"/>
    <w:next w:val="Normal"/>
    <w:qFormat/>
    <w:rsid w:val="00AC668E"/>
    <w:pPr>
      <w:keepNext/>
      <w:tabs>
        <w:tab w:val="left" w:pos="720"/>
      </w:tabs>
      <w:outlineLvl w:val="6"/>
    </w:pPr>
    <w:rPr>
      <w:rFonts w:ascii="Arial" w:hAnsi="Arial" w:cs="Arial"/>
      <w:sz w:val="40"/>
      <w:szCs w:val="20"/>
    </w:rPr>
  </w:style>
  <w:style w:type="paragraph" w:styleId="Heading8">
    <w:name w:val="heading 8"/>
    <w:basedOn w:val="Normal"/>
    <w:next w:val="Normal"/>
    <w:qFormat/>
    <w:rsid w:val="00AC668E"/>
    <w:pPr>
      <w:keepNext/>
      <w:outlineLvl w:val="7"/>
    </w:pPr>
    <w:rPr>
      <w:rFonts w:ascii="Arial" w:hAnsi="Arial" w:cs="Arial"/>
      <w:b/>
      <w:bCs/>
      <w:sz w:val="40"/>
    </w:rPr>
  </w:style>
  <w:style w:type="paragraph" w:styleId="Heading9">
    <w:name w:val="heading 9"/>
    <w:basedOn w:val="Normal"/>
    <w:next w:val="Normal"/>
    <w:link w:val="Heading9Char"/>
    <w:qFormat/>
    <w:rsid w:val="00AC668E"/>
    <w:pPr>
      <w:keepNext/>
      <w:tabs>
        <w:tab w:val="left" w:pos="720"/>
      </w:tabs>
      <w:outlineLvl w:val="8"/>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668E"/>
    <w:pPr>
      <w:tabs>
        <w:tab w:val="left" w:pos="720"/>
        <w:tab w:val="left" w:pos="1440"/>
        <w:tab w:val="left" w:pos="2160"/>
        <w:tab w:val="left" w:pos="2880"/>
        <w:tab w:val="center" w:pos="4320"/>
        <w:tab w:val="left" w:pos="4680"/>
        <w:tab w:val="left" w:pos="5400"/>
        <w:tab w:val="right" w:pos="8640"/>
        <w:tab w:val="right" w:pos="9000"/>
      </w:tabs>
      <w:jc w:val="both"/>
    </w:pPr>
    <w:rPr>
      <w:szCs w:val="20"/>
      <w:lang w:eastAsia="en-GB"/>
    </w:rPr>
  </w:style>
  <w:style w:type="paragraph" w:styleId="BodyText">
    <w:name w:val="Body Text"/>
    <w:basedOn w:val="Normal"/>
    <w:semiHidden/>
    <w:rsid w:val="00AC668E"/>
    <w:rPr>
      <w:rFonts w:ascii="Arial" w:hAnsi="Arial" w:cs="Arial"/>
      <w:b/>
      <w:bCs/>
      <w:sz w:val="32"/>
      <w:szCs w:val="12"/>
    </w:rPr>
  </w:style>
  <w:style w:type="paragraph" w:styleId="BodyText2">
    <w:name w:val="Body Text 2"/>
    <w:basedOn w:val="Normal"/>
    <w:semiHidden/>
    <w:rsid w:val="00AC668E"/>
    <w:rPr>
      <w:rFonts w:ascii="Arial" w:hAnsi="Arial" w:cs="Arial"/>
      <w:b/>
      <w:bCs/>
      <w:sz w:val="36"/>
    </w:rPr>
  </w:style>
  <w:style w:type="paragraph" w:styleId="BodyText3">
    <w:name w:val="Body Text 3"/>
    <w:basedOn w:val="Normal"/>
    <w:semiHidden/>
    <w:rsid w:val="00AC668E"/>
    <w:pPr>
      <w:tabs>
        <w:tab w:val="left" w:pos="720"/>
      </w:tabs>
    </w:pPr>
    <w:rPr>
      <w:rFonts w:ascii="Arial" w:hAnsi="Arial" w:cs="Arial"/>
      <w:sz w:val="32"/>
      <w:szCs w:val="14"/>
    </w:rPr>
  </w:style>
  <w:style w:type="paragraph" w:styleId="BodyTextIndent">
    <w:name w:val="Body Text Indent"/>
    <w:basedOn w:val="Normal"/>
    <w:semiHidden/>
    <w:rsid w:val="00AC668E"/>
    <w:pPr>
      <w:ind w:left="10080" w:firstLine="720"/>
      <w:jc w:val="both"/>
    </w:pPr>
    <w:rPr>
      <w:noProof/>
      <w:sz w:val="20"/>
      <w:lang w:val="en-US"/>
    </w:rPr>
  </w:style>
  <w:style w:type="paragraph" w:styleId="BodyTextIndent2">
    <w:name w:val="Body Text Indent 2"/>
    <w:basedOn w:val="Normal"/>
    <w:semiHidden/>
    <w:rsid w:val="00AC668E"/>
    <w:pPr>
      <w:ind w:left="11520"/>
    </w:pPr>
  </w:style>
  <w:style w:type="paragraph" w:styleId="Footer">
    <w:name w:val="footer"/>
    <w:basedOn w:val="Normal"/>
    <w:uiPriority w:val="99"/>
    <w:rsid w:val="00AC668E"/>
    <w:pPr>
      <w:tabs>
        <w:tab w:val="center" w:pos="4153"/>
        <w:tab w:val="right" w:pos="8306"/>
      </w:tabs>
    </w:pPr>
  </w:style>
  <w:style w:type="paragraph" w:customStyle="1" w:styleId="TableText">
    <w:name w:val="Table Text"/>
    <w:basedOn w:val="Normal"/>
    <w:rsid w:val="00AC668E"/>
    <w:pPr>
      <w:widowControl w:val="0"/>
      <w:autoSpaceDE w:val="0"/>
      <w:autoSpaceDN w:val="0"/>
      <w:jc w:val="right"/>
    </w:pPr>
    <w:rPr>
      <w:lang w:val="en-US"/>
    </w:rPr>
  </w:style>
  <w:style w:type="paragraph" w:customStyle="1" w:styleId="DefaultText">
    <w:name w:val="Default Text"/>
    <w:basedOn w:val="Normal"/>
    <w:uiPriority w:val="99"/>
    <w:rsid w:val="00AC668E"/>
    <w:pPr>
      <w:widowControl w:val="0"/>
      <w:autoSpaceDE w:val="0"/>
      <w:autoSpaceDN w:val="0"/>
    </w:pPr>
    <w:rPr>
      <w:lang w:val="en-US"/>
    </w:rPr>
  </w:style>
  <w:style w:type="character" w:customStyle="1" w:styleId="BodyTextChar">
    <w:name w:val="Body Text Char"/>
    <w:basedOn w:val="DefaultParagraphFont"/>
    <w:semiHidden/>
    <w:rsid w:val="00AC668E"/>
    <w:rPr>
      <w:rFonts w:ascii="Arial" w:hAnsi="Arial" w:cs="Arial"/>
      <w:b/>
      <w:bCs/>
      <w:sz w:val="32"/>
      <w:szCs w:val="12"/>
      <w:lang w:val="en-GB"/>
    </w:rPr>
  </w:style>
  <w:style w:type="character" w:customStyle="1" w:styleId="FooterChar">
    <w:name w:val="Footer Char"/>
    <w:basedOn w:val="DefaultParagraphFont"/>
    <w:uiPriority w:val="99"/>
    <w:rsid w:val="00AC668E"/>
    <w:rPr>
      <w:sz w:val="24"/>
      <w:szCs w:val="24"/>
      <w:lang w:eastAsia="en-US"/>
    </w:rPr>
  </w:style>
  <w:style w:type="paragraph" w:styleId="BalloonText">
    <w:name w:val="Balloon Text"/>
    <w:basedOn w:val="Normal"/>
    <w:semiHidden/>
    <w:unhideWhenUsed/>
    <w:rsid w:val="00AC668E"/>
    <w:rPr>
      <w:rFonts w:ascii="Tahoma" w:hAnsi="Tahoma" w:cs="Tahoma"/>
      <w:sz w:val="16"/>
      <w:szCs w:val="16"/>
    </w:rPr>
  </w:style>
  <w:style w:type="character" w:customStyle="1" w:styleId="BalloonTextChar">
    <w:name w:val="Balloon Text Char"/>
    <w:basedOn w:val="DefaultParagraphFont"/>
    <w:semiHidden/>
    <w:rsid w:val="00AC668E"/>
    <w:rPr>
      <w:rFonts w:ascii="Tahoma" w:hAnsi="Tahoma" w:cs="Tahoma"/>
      <w:sz w:val="16"/>
      <w:szCs w:val="16"/>
      <w:lang w:eastAsia="en-US"/>
    </w:rPr>
  </w:style>
  <w:style w:type="character" w:customStyle="1" w:styleId="Heading3Char">
    <w:name w:val="Heading 3 Char"/>
    <w:basedOn w:val="DefaultParagraphFont"/>
    <w:rsid w:val="00AC668E"/>
    <w:rPr>
      <w:rFonts w:ascii="Arial" w:hAnsi="Arial"/>
      <w:sz w:val="32"/>
      <w:szCs w:val="24"/>
      <w:lang w:eastAsia="en-US"/>
    </w:rPr>
  </w:style>
  <w:style w:type="character" w:customStyle="1" w:styleId="BodyTextIndentChar">
    <w:name w:val="Body Text Indent Char"/>
    <w:basedOn w:val="DefaultParagraphFont"/>
    <w:semiHidden/>
    <w:rsid w:val="00AC668E"/>
    <w:rPr>
      <w:noProof/>
      <w:szCs w:val="24"/>
    </w:rPr>
  </w:style>
  <w:style w:type="paragraph" w:customStyle="1" w:styleId="Default">
    <w:name w:val="Default"/>
    <w:rsid w:val="009A649D"/>
    <w:pPr>
      <w:autoSpaceDE w:val="0"/>
      <w:autoSpaceDN w:val="0"/>
      <w:adjustRightInd w:val="0"/>
    </w:pPr>
    <w:rPr>
      <w:rFonts w:ascii="Arial" w:eastAsia="Calibri" w:hAnsi="Arial" w:cs="Arial"/>
      <w:color w:val="000000"/>
      <w:sz w:val="24"/>
      <w:szCs w:val="24"/>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9A649D"/>
    <w:pPr>
      <w:ind w:left="720"/>
      <w:contextualSpacing/>
    </w:pPr>
  </w:style>
  <w:style w:type="table" w:styleId="TableGrid">
    <w:name w:val="Table Grid"/>
    <w:basedOn w:val="TableNormal"/>
    <w:uiPriority w:val="59"/>
    <w:rsid w:val="00E64023"/>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18B9"/>
    <w:pPr>
      <w:spacing w:after="400" w:line="400" w:lineRule="atLeast"/>
    </w:pPr>
    <w:rPr>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rsid w:val="008918B9"/>
    <w:rPr>
      <w:sz w:val="24"/>
      <w:szCs w:val="24"/>
      <w:lang w:eastAsia="en-US"/>
    </w:rPr>
  </w:style>
  <w:style w:type="paragraph" w:customStyle="1" w:styleId="Arial11">
    <w:name w:val="Arial 11"/>
    <w:basedOn w:val="Normal"/>
    <w:link w:val="Arial11Char"/>
    <w:qFormat/>
    <w:rsid w:val="008E2C56"/>
    <w:pPr>
      <w:autoSpaceDE w:val="0"/>
      <w:autoSpaceDN w:val="0"/>
      <w:adjustRightInd w:val="0"/>
      <w:spacing w:line="360" w:lineRule="auto"/>
      <w:jc w:val="both"/>
    </w:pPr>
    <w:rPr>
      <w:rFonts w:ascii="Arial" w:eastAsia="Calibri" w:hAnsi="Arial" w:cs="Arial"/>
      <w:sz w:val="22"/>
      <w:szCs w:val="22"/>
    </w:rPr>
  </w:style>
  <w:style w:type="character" w:customStyle="1" w:styleId="Arial11Char">
    <w:name w:val="Arial 11 Char"/>
    <w:basedOn w:val="DefaultParagraphFont"/>
    <w:link w:val="Arial11"/>
    <w:rsid w:val="008E2C56"/>
    <w:rPr>
      <w:rFonts w:ascii="Arial" w:eastAsia="Calibri" w:hAnsi="Arial" w:cs="Arial"/>
      <w:sz w:val="22"/>
      <w:szCs w:val="22"/>
      <w:lang w:eastAsia="en-US"/>
    </w:rPr>
  </w:style>
  <w:style w:type="paragraph" w:customStyle="1" w:styleId="western">
    <w:name w:val="western"/>
    <w:basedOn w:val="Normal"/>
    <w:rsid w:val="0090444F"/>
    <w:pPr>
      <w:spacing w:before="100" w:beforeAutospacing="1"/>
    </w:pPr>
    <w:rPr>
      <w:rFonts w:ascii="Arial" w:eastAsia="Arial Unicode MS" w:hAnsi="Arial" w:cs="Arial"/>
      <w:sz w:val="22"/>
      <w:szCs w:val="22"/>
    </w:rPr>
  </w:style>
  <w:style w:type="character" w:styleId="Strong">
    <w:name w:val="Strong"/>
    <w:basedOn w:val="DefaultParagraphFont"/>
    <w:uiPriority w:val="22"/>
    <w:qFormat/>
    <w:rsid w:val="00C91EFF"/>
    <w:rPr>
      <w:b/>
      <w:bCs/>
    </w:rPr>
  </w:style>
  <w:style w:type="character" w:customStyle="1" w:styleId="Heading9Char">
    <w:name w:val="Heading 9 Char"/>
    <w:basedOn w:val="DefaultParagraphFont"/>
    <w:link w:val="Heading9"/>
    <w:rsid w:val="001F3F2F"/>
    <w:rPr>
      <w:rFonts w:ascii="Arial" w:hAnsi="Arial" w:cs="Arial"/>
      <w:b/>
      <w:bCs/>
      <w:sz w:val="28"/>
      <w:lang w:eastAsia="en-US"/>
    </w:rPr>
  </w:style>
  <w:style w:type="character" w:styleId="Hyperlink">
    <w:name w:val="Hyperlink"/>
    <w:basedOn w:val="DefaultParagraphFont"/>
    <w:uiPriority w:val="99"/>
    <w:unhideWhenUsed/>
    <w:rsid w:val="00F16735"/>
    <w:rPr>
      <w:color w:val="0000FF" w:themeColor="hyperlink"/>
      <w:u w:val="single"/>
    </w:rPr>
  </w:style>
  <w:style w:type="paragraph" w:styleId="CommentText">
    <w:name w:val="annotation text"/>
    <w:basedOn w:val="Normal"/>
    <w:link w:val="CommentTextChar"/>
    <w:uiPriority w:val="99"/>
    <w:semiHidden/>
    <w:unhideWhenUsed/>
    <w:rsid w:val="0041609E"/>
    <w:rPr>
      <w:sz w:val="20"/>
      <w:szCs w:val="20"/>
    </w:rPr>
  </w:style>
  <w:style w:type="character" w:customStyle="1" w:styleId="CommentTextChar">
    <w:name w:val="Comment Text Char"/>
    <w:basedOn w:val="DefaultParagraphFont"/>
    <w:link w:val="CommentText"/>
    <w:uiPriority w:val="99"/>
    <w:semiHidden/>
    <w:rsid w:val="0041609E"/>
    <w:rPr>
      <w:lang w:eastAsia="en-US"/>
    </w:rPr>
  </w:style>
  <w:style w:type="character" w:customStyle="1" w:styleId="HeaderChar">
    <w:name w:val="Header Char"/>
    <w:basedOn w:val="DefaultParagraphFont"/>
    <w:link w:val="Header"/>
    <w:uiPriority w:val="99"/>
    <w:rsid w:val="000340EB"/>
    <w:rPr>
      <w:sz w:val="24"/>
    </w:rPr>
  </w:style>
  <w:style w:type="paragraph" w:customStyle="1" w:styleId="paragraph">
    <w:name w:val="paragraph"/>
    <w:basedOn w:val="Normal"/>
    <w:rsid w:val="00EE0768"/>
    <w:pPr>
      <w:spacing w:before="100" w:beforeAutospacing="1" w:after="100" w:afterAutospacing="1"/>
    </w:pPr>
    <w:rPr>
      <w:lang w:eastAsia="en-GB"/>
    </w:rPr>
  </w:style>
  <w:style w:type="character" w:customStyle="1" w:styleId="normaltextrun">
    <w:name w:val="normaltextrun"/>
    <w:basedOn w:val="DefaultParagraphFont"/>
    <w:rsid w:val="00EE0768"/>
  </w:style>
  <w:style w:type="character" w:customStyle="1" w:styleId="eop">
    <w:name w:val="eop"/>
    <w:basedOn w:val="DefaultParagraphFont"/>
    <w:rsid w:val="00EE0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385513">
      <w:bodyDiv w:val="1"/>
      <w:marLeft w:val="0"/>
      <w:marRight w:val="0"/>
      <w:marTop w:val="0"/>
      <w:marBottom w:val="0"/>
      <w:divBdr>
        <w:top w:val="none" w:sz="0" w:space="0" w:color="auto"/>
        <w:left w:val="none" w:sz="0" w:space="0" w:color="auto"/>
        <w:bottom w:val="none" w:sz="0" w:space="0" w:color="auto"/>
        <w:right w:val="none" w:sz="0" w:space="0" w:color="auto"/>
      </w:divBdr>
      <w:divsChild>
        <w:div w:id="108942071">
          <w:marLeft w:val="360"/>
          <w:marRight w:val="0"/>
          <w:marTop w:val="160"/>
          <w:marBottom w:val="0"/>
          <w:divBdr>
            <w:top w:val="none" w:sz="0" w:space="0" w:color="auto"/>
            <w:left w:val="none" w:sz="0" w:space="0" w:color="auto"/>
            <w:bottom w:val="none" w:sz="0" w:space="0" w:color="auto"/>
            <w:right w:val="none" w:sz="0" w:space="0" w:color="auto"/>
          </w:divBdr>
        </w:div>
        <w:div w:id="989021979">
          <w:marLeft w:val="360"/>
          <w:marRight w:val="0"/>
          <w:marTop w:val="160"/>
          <w:marBottom w:val="0"/>
          <w:divBdr>
            <w:top w:val="none" w:sz="0" w:space="0" w:color="auto"/>
            <w:left w:val="none" w:sz="0" w:space="0" w:color="auto"/>
            <w:bottom w:val="none" w:sz="0" w:space="0" w:color="auto"/>
            <w:right w:val="none" w:sz="0" w:space="0" w:color="auto"/>
          </w:divBdr>
        </w:div>
        <w:div w:id="1067144138">
          <w:marLeft w:val="360"/>
          <w:marRight w:val="0"/>
          <w:marTop w:val="160"/>
          <w:marBottom w:val="0"/>
          <w:divBdr>
            <w:top w:val="none" w:sz="0" w:space="0" w:color="auto"/>
            <w:left w:val="none" w:sz="0" w:space="0" w:color="auto"/>
            <w:bottom w:val="none" w:sz="0" w:space="0" w:color="auto"/>
            <w:right w:val="none" w:sz="0" w:space="0" w:color="auto"/>
          </w:divBdr>
        </w:div>
        <w:div w:id="1143935506">
          <w:marLeft w:val="360"/>
          <w:marRight w:val="0"/>
          <w:marTop w:val="160"/>
          <w:marBottom w:val="0"/>
          <w:divBdr>
            <w:top w:val="none" w:sz="0" w:space="0" w:color="auto"/>
            <w:left w:val="none" w:sz="0" w:space="0" w:color="auto"/>
            <w:bottom w:val="none" w:sz="0" w:space="0" w:color="auto"/>
            <w:right w:val="none" w:sz="0" w:space="0" w:color="auto"/>
          </w:divBdr>
        </w:div>
      </w:divsChild>
    </w:div>
    <w:div w:id="378942214">
      <w:bodyDiv w:val="1"/>
      <w:marLeft w:val="0"/>
      <w:marRight w:val="0"/>
      <w:marTop w:val="0"/>
      <w:marBottom w:val="0"/>
      <w:divBdr>
        <w:top w:val="none" w:sz="0" w:space="0" w:color="auto"/>
        <w:left w:val="none" w:sz="0" w:space="0" w:color="auto"/>
        <w:bottom w:val="none" w:sz="0" w:space="0" w:color="auto"/>
        <w:right w:val="none" w:sz="0" w:space="0" w:color="auto"/>
      </w:divBdr>
      <w:divsChild>
        <w:div w:id="41056236">
          <w:marLeft w:val="0"/>
          <w:marRight w:val="0"/>
          <w:marTop w:val="0"/>
          <w:marBottom w:val="0"/>
          <w:divBdr>
            <w:top w:val="none" w:sz="0" w:space="0" w:color="auto"/>
            <w:left w:val="none" w:sz="0" w:space="0" w:color="auto"/>
            <w:bottom w:val="none" w:sz="0" w:space="0" w:color="auto"/>
            <w:right w:val="none" w:sz="0" w:space="0" w:color="auto"/>
          </w:divBdr>
          <w:divsChild>
            <w:div w:id="1034310049">
              <w:marLeft w:val="0"/>
              <w:marRight w:val="0"/>
              <w:marTop w:val="0"/>
              <w:marBottom w:val="0"/>
              <w:divBdr>
                <w:top w:val="none" w:sz="0" w:space="0" w:color="auto"/>
                <w:left w:val="none" w:sz="0" w:space="0" w:color="auto"/>
                <w:bottom w:val="none" w:sz="0" w:space="0" w:color="auto"/>
                <w:right w:val="none" w:sz="0" w:space="0" w:color="auto"/>
              </w:divBdr>
            </w:div>
            <w:div w:id="684139275">
              <w:marLeft w:val="0"/>
              <w:marRight w:val="0"/>
              <w:marTop w:val="0"/>
              <w:marBottom w:val="0"/>
              <w:divBdr>
                <w:top w:val="none" w:sz="0" w:space="0" w:color="auto"/>
                <w:left w:val="none" w:sz="0" w:space="0" w:color="auto"/>
                <w:bottom w:val="none" w:sz="0" w:space="0" w:color="auto"/>
                <w:right w:val="none" w:sz="0" w:space="0" w:color="auto"/>
              </w:divBdr>
            </w:div>
          </w:divsChild>
        </w:div>
        <w:div w:id="1621375664">
          <w:marLeft w:val="0"/>
          <w:marRight w:val="0"/>
          <w:marTop w:val="0"/>
          <w:marBottom w:val="0"/>
          <w:divBdr>
            <w:top w:val="none" w:sz="0" w:space="0" w:color="auto"/>
            <w:left w:val="none" w:sz="0" w:space="0" w:color="auto"/>
            <w:bottom w:val="none" w:sz="0" w:space="0" w:color="auto"/>
            <w:right w:val="none" w:sz="0" w:space="0" w:color="auto"/>
          </w:divBdr>
          <w:divsChild>
            <w:div w:id="970400137">
              <w:marLeft w:val="0"/>
              <w:marRight w:val="0"/>
              <w:marTop w:val="0"/>
              <w:marBottom w:val="0"/>
              <w:divBdr>
                <w:top w:val="none" w:sz="0" w:space="0" w:color="auto"/>
                <w:left w:val="none" w:sz="0" w:space="0" w:color="auto"/>
                <w:bottom w:val="none" w:sz="0" w:space="0" w:color="auto"/>
                <w:right w:val="none" w:sz="0" w:space="0" w:color="auto"/>
              </w:divBdr>
            </w:div>
            <w:div w:id="384647785">
              <w:marLeft w:val="0"/>
              <w:marRight w:val="0"/>
              <w:marTop w:val="0"/>
              <w:marBottom w:val="0"/>
              <w:divBdr>
                <w:top w:val="none" w:sz="0" w:space="0" w:color="auto"/>
                <w:left w:val="none" w:sz="0" w:space="0" w:color="auto"/>
                <w:bottom w:val="none" w:sz="0" w:space="0" w:color="auto"/>
                <w:right w:val="none" w:sz="0" w:space="0" w:color="auto"/>
              </w:divBdr>
            </w:div>
          </w:divsChild>
        </w:div>
        <w:div w:id="289291338">
          <w:marLeft w:val="0"/>
          <w:marRight w:val="0"/>
          <w:marTop w:val="0"/>
          <w:marBottom w:val="0"/>
          <w:divBdr>
            <w:top w:val="none" w:sz="0" w:space="0" w:color="auto"/>
            <w:left w:val="none" w:sz="0" w:space="0" w:color="auto"/>
            <w:bottom w:val="none" w:sz="0" w:space="0" w:color="auto"/>
            <w:right w:val="none" w:sz="0" w:space="0" w:color="auto"/>
          </w:divBdr>
          <w:divsChild>
            <w:div w:id="327371933">
              <w:marLeft w:val="0"/>
              <w:marRight w:val="0"/>
              <w:marTop w:val="0"/>
              <w:marBottom w:val="0"/>
              <w:divBdr>
                <w:top w:val="none" w:sz="0" w:space="0" w:color="auto"/>
                <w:left w:val="none" w:sz="0" w:space="0" w:color="auto"/>
                <w:bottom w:val="none" w:sz="0" w:space="0" w:color="auto"/>
                <w:right w:val="none" w:sz="0" w:space="0" w:color="auto"/>
              </w:divBdr>
            </w:div>
            <w:div w:id="1466775110">
              <w:marLeft w:val="0"/>
              <w:marRight w:val="0"/>
              <w:marTop w:val="0"/>
              <w:marBottom w:val="0"/>
              <w:divBdr>
                <w:top w:val="none" w:sz="0" w:space="0" w:color="auto"/>
                <w:left w:val="none" w:sz="0" w:space="0" w:color="auto"/>
                <w:bottom w:val="none" w:sz="0" w:space="0" w:color="auto"/>
                <w:right w:val="none" w:sz="0" w:space="0" w:color="auto"/>
              </w:divBdr>
            </w:div>
            <w:div w:id="494883188">
              <w:marLeft w:val="0"/>
              <w:marRight w:val="0"/>
              <w:marTop w:val="0"/>
              <w:marBottom w:val="0"/>
              <w:divBdr>
                <w:top w:val="none" w:sz="0" w:space="0" w:color="auto"/>
                <w:left w:val="none" w:sz="0" w:space="0" w:color="auto"/>
                <w:bottom w:val="none" w:sz="0" w:space="0" w:color="auto"/>
                <w:right w:val="none" w:sz="0" w:space="0" w:color="auto"/>
              </w:divBdr>
            </w:div>
            <w:div w:id="660813155">
              <w:marLeft w:val="0"/>
              <w:marRight w:val="0"/>
              <w:marTop w:val="0"/>
              <w:marBottom w:val="0"/>
              <w:divBdr>
                <w:top w:val="none" w:sz="0" w:space="0" w:color="auto"/>
                <w:left w:val="none" w:sz="0" w:space="0" w:color="auto"/>
                <w:bottom w:val="none" w:sz="0" w:space="0" w:color="auto"/>
                <w:right w:val="none" w:sz="0" w:space="0" w:color="auto"/>
              </w:divBdr>
            </w:div>
            <w:div w:id="1283851628">
              <w:marLeft w:val="0"/>
              <w:marRight w:val="0"/>
              <w:marTop w:val="0"/>
              <w:marBottom w:val="0"/>
              <w:divBdr>
                <w:top w:val="none" w:sz="0" w:space="0" w:color="auto"/>
                <w:left w:val="none" w:sz="0" w:space="0" w:color="auto"/>
                <w:bottom w:val="none" w:sz="0" w:space="0" w:color="auto"/>
                <w:right w:val="none" w:sz="0" w:space="0" w:color="auto"/>
              </w:divBdr>
            </w:div>
            <w:div w:id="2089037487">
              <w:marLeft w:val="0"/>
              <w:marRight w:val="0"/>
              <w:marTop w:val="0"/>
              <w:marBottom w:val="0"/>
              <w:divBdr>
                <w:top w:val="none" w:sz="0" w:space="0" w:color="auto"/>
                <w:left w:val="none" w:sz="0" w:space="0" w:color="auto"/>
                <w:bottom w:val="none" w:sz="0" w:space="0" w:color="auto"/>
                <w:right w:val="none" w:sz="0" w:space="0" w:color="auto"/>
              </w:divBdr>
            </w:div>
            <w:div w:id="111678085">
              <w:marLeft w:val="0"/>
              <w:marRight w:val="0"/>
              <w:marTop w:val="0"/>
              <w:marBottom w:val="0"/>
              <w:divBdr>
                <w:top w:val="none" w:sz="0" w:space="0" w:color="auto"/>
                <w:left w:val="none" w:sz="0" w:space="0" w:color="auto"/>
                <w:bottom w:val="none" w:sz="0" w:space="0" w:color="auto"/>
                <w:right w:val="none" w:sz="0" w:space="0" w:color="auto"/>
              </w:divBdr>
            </w:div>
          </w:divsChild>
        </w:div>
        <w:div w:id="2114207754">
          <w:marLeft w:val="0"/>
          <w:marRight w:val="0"/>
          <w:marTop w:val="0"/>
          <w:marBottom w:val="0"/>
          <w:divBdr>
            <w:top w:val="none" w:sz="0" w:space="0" w:color="auto"/>
            <w:left w:val="none" w:sz="0" w:space="0" w:color="auto"/>
            <w:bottom w:val="none" w:sz="0" w:space="0" w:color="auto"/>
            <w:right w:val="none" w:sz="0" w:space="0" w:color="auto"/>
          </w:divBdr>
          <w:divsChild>
            <w:div w:id="240483124">
              <w:marLeft w:val="0"/>
              <w:marRight w:val="0"/>
              <w:marTop w:val="0"/>
              <w:marBottom w:val="0"/>
              <w:divBdr>
                <w:top w:val="none" w:sz="0" w:space="0" w:color="auto"/>
                <w:left w:val="none" w:sz="0" w:space="0" w:color="auto"/>
                <w:bottom w:val="none" w:sz="0" w:space="0" w:color="auto"/>
                <w:right w:val="none" w:sz="0" w:space="0" w:color="auto"/>
              </w:divBdr>
            </w:div>
            <w:div w:id="469786712">
              <w:marLeft w:val="0"/>
              <w:marRight w:val="0"/>
              <w:marTop w:val="0"/>
              <w:marBottom w:val="0"/>
              <w:divBdr>
                <w:top w:val="none" w:sz="0" w:space="0" w:color="auto"/>
                <w:left w:val="none" w:sz="0" w:space="0" w:color="auto"/>
                <w:bottom w:val="none" w:sz="0" w:space="0" w:color="auto"/>
                <w:right w:val="none" w:sz="0" w:space="0" w:color="auto"/>
              </w:divBdr>
            </w:div>
            <w:div w:id="2143452499">
              <w:marLeft w:val="0"/>
              <w:marRight w:val="0"/>
              <w:marTop w:val="0"/>
              <w:marBottom w:val="0"/>
              <w:divBdr>
                <w:top w:val="none" w:sz="0" w:space="0" w:color="auto"/>
                <w:left w:val="none" w:sz="0" w:space="0" w:color="auto"/>
                <w:bottom w:val="none" w:sz="0" w:space="0" w:color="auto"/>
                <w:right w:val="none" w:sz="0" w:space="0" w:color="auto"/>
              </w:divBdr>
            </w:div>
            <w:div w:id="998657397">
              <w:marLeft w:val="0"/>
              <w:marRight w:val="0"/>
              <w:marTop w:val="0"/>
              <w:marBottom w:val="0"/>
              <w:divBdr>
                <w:top w:val="none" w:sz="0" w:space="0" w:color="auto"/>
                <w:left w:val="none" w:sz="0" w:space="0" w:color="auto"/>
                <w:bottom w:val="none" w:sz="0" w:space="0" w:color="auto"/>
                <w:right w:val="none" w:sz="0" w:space="0" w:color="auto"/>
              </w:divBdr>
            </w:div>
            <w:div w:id="861287564">
              <w:marLeft w:val="0"/>
              <w:marRight w:val="0"/>
              <w:marTop w:val="0"/>
              <w:marBottom w:val="0"/>
              <w:divBdr>
                <w:top w:val="none" w:sz="0" w:space="0" w:color="auto"/>
                <w:left w:val="none" w:sz="0" w:space="0" w:color="auto"/>
                <w:bottom w:val="none" w:sz="0" w:space="0" w:color="auto"/>
                <w:right w:val="none" w:sz="0" w:space="0" w:color="auto"/>
              </w:divBdr>
            </w:div>
          </w:divsChild>
        </w:div>
        <w:div w:id="414208592">
          <w:marLeft w:val="0"/>
          <w:marRight w:val="0"/>
          <w:marTop w:val="0"/>
          <w:marBottom w:val="0"/>
          <w:divBdr>
            <w:top w:val="none" w:sz="0" w:space="0" w:color="auto"/>
            <w:left w:val="none" w:sz="0" w:space="0" w:color="auto"/>
            <w:bottom w:val="none" w:sz="0" w:space="0" w:color="auto"/>
            <w:right w:val="none" w:sz="0" w:space="0" w:color="auto"/>
          </w:divBdr>
          <w:divsChild>
            <w:div w:id="1417359913">
              <w:marLeft w:val="0"/>
              <w:marRight w:val="0"/>
              <w:marTop w:val="0"/>
              <w:marBottom w:val="0"/>
              <w:divBdr>
                <w:top w:val="none" w:sz="0" w:space="0" w:color="auto"/>
                <w:left w:val="none" w:sz="0" w:space="0" w:color="auto"/>
                <w:bottom w:val="none" w:sz="0" w:space="0" w:color="auto"/>
                <w:right w:val="none" w:sz="0" w:space="0" w:color="auto"/>
              </w:divBdr>
            </w:div>
            <w:div w:id="1360204728">
              <w:marLeft w:val="0"/>
              <w:marRight w:val="0"/>
              <w:marTop w:val="0"/>
              <w:marBottom w:val="0"/>
              <w:divBdr>
                <w:top w:val="none" w:sz="0" w:space="0" w:color="auto"/>
                <w:left w:val="none" w:sz="0" w:space="0" w:color="auto"/>
                <w:bottom w:val="none" w:sz="0" w:space="0" w:color="auto"/>
                <w:right w:val="none" w:sz="0" w:space="0" w:color="auto"/>
              </w:divBdr>
            </w:div>
            <w:div w:id="393309954">
              <w:marLeft w:val="0"/>
              <w:marRight w:val="0"/>
              <w:marTop w:val="0"/>
              <w:marBottom w:val="0"/>
              <w:divBdr>
                <w:top w:val="none" w:sz="0" w:space="0" w:color="auto"/>
                <w:left w:val="none" w:sz="0" w:space="0" w:color="auto"/>
                <w:bottom w:val="none" w:sz="0" w:space="0" w:color="auto"/>
                <w:right w:val="none" w:sz="0" w:space="0" w:color="auto"/>
              </w:divBdr>
            </w:div>
            <w:div w:id="1202959">
              <w:marLeft w:val="0"/>
              <w:marRight w:val="0"/>
              <w:marTop w:val="0"/>
              <w:marBottom w:val="0"/>
              <w:divBdr>
                <w:top w:val="none" w:sz="0" w:space="0" w:color="auto"/>
                <w:left w:val="none" w:sz="0" w:space="0" w:color="auto"/>
                <w:bottom w:val="none" w:sz="0" w:space="0" w:color="auto"/>
                <w:right w:val="none" w:sz="0" w:space="0" w:color="auto"/>
              </w:divBdr>
            </w:div>
            <w:div w:id="1753500480">
              <w:marLeft w:val="0"/>
              <w:marRight w:val="0"/>
              <w:marTop w:val="0"/>
              <w:marBottom w:val="0"/>
              <w:divBdr>
                <w:top w:val="none" w:sz="0" w:space="0" w:color="auto"/>
                <w:left w:val="none" w:sz="0" w:space="0" w:color="auto"/>
                <w:bottom w:val="none" w:sz="0" w:space="0" w:color="auto"/>
                <w:right w:val="none" w:sz="0" w:space="0" w:color="auto"/>
              </w:divBdr>
            </w:div>
            <w:div w:id="1244098422">
              <w:marLeft w:val="0"/>
              <w:marRight w:val="0"/>
              <w:marTop w:val="0"/>
              <w:marBottom w:val="0"/>
              <w:divBdr>
                <w:top w:val="none" w:sz="0" w:space="0" w:color="auto"/>
                <w:left w:val="none" w:sz="0" w:space="0" w:color="auto"/>
                <w:bottom w:val="none" w:sz="0" w:space="0" w:color="auto"/>
                <w:right w:val="none" w:sz="0" w:space="0" w:color="auto"/>
              </w:divBdr>
            </w:div>
          </w:divsChild>
        </w:div>
        <w:div w:id="1344934248">
          <w:marLeft w:val="0"/>
          <w:marRight w:val="0"/>
          <w:marTop w:val="0"/>
          <w:marBottom w:val="0"/>
          <w:divBdr>
            <w:top w:val="none" w:sz="0" w:space="0" w:color="auto"/>
            <w:left w:val="none" w:sz="0" w:space="0" w:color="auto"/>
            <w:bottom w:val="none" w:sz="0" w:space="0" w:color="auto"/>
            <w:right w:val="none" w:sz="0" w:space="0" w:color="auto"/>
          </w:divBdr>
          <w:divsChild>
            <w:div w:id="1859346681">
              <w:marLeft w:val="0"/>
              <w:marRight w:val="0"/>
              <w:marTop w:val="0"/>
              <w:marBottom w:val="0"/>
              <w:divBdr>
                <w:top w:val="none" w:sz="0" w:space="0" w:color="auto"/>
                <w:left w:val="none" w:sz="0" w:space="0" w:color="auto"/>
                <w:bottom w:val="none" w:sz="0" w:space="0" w:color="auto"/>
                <w:right w:val="none" w:sz="0" w:space="0" w:color="auto"/>
              </w:divBdr>
            </w:div>
            <w:div w:id="1673755772">
              <w:marLeft w:val="0"/>
              <w:marRight w:val="0"/>
              <w:marTop w:val="0"/>
              <w:marBottom w:val="0"/>
              <w:divBdr>
                <w:top w:val="none" w:sz="0" w:space="0" w:color="auto"/>
                <w:left w:val="none" w:sz="0" w:space="0" w:color="auto"/>
                <w:bottom w:val="none" w:sz="0" w:space="0" w:color="auto"/>
                <w:right w:val="none" w:sz="0" w:space="0" w:color="auto"/>
              </w:divBdr>
            </w:div>
            <w:div w:id="1604536998">
              <w:marLeft w:val="0"/>
              <w:marRight w:val="0"/>
              <w:marTop w:val="0"/>
              <w:marBottom w:val="0"/>
              <w:divBdr>
                <w:top w:val="none" w:sz="0" w:space="0" w:color="auto"/>
                <w:left w:val="none" w:sz="0" w:space="0" w:color="auto"/>
                <w:bottom w:val="none" w:sz="0" w:space="0" w:color="auto"/>
                <w:right w:val="none" w:sz="0" w:space="0" w:color="auto"/>
              </w:divBdr>
            </w:div>
          </w:divsChild>
        </w:div>
        <w:div w:id="209538009">
          <w:marLeft w:val="0"/>
          <w:marRight w:val="0"/>
          <w:marTop w:val="0"/>
          <w:marBottom w:val="0"/>
          <w:divBdr>
            <w:top w:val="none" w:sz="0" w:space="0" w:color="auto"/>
            <w:left w:val="none" w:sz="0" w:space="0" w:color="auto"/>
            <w:bottom w:val="none" w:sz="0" w:space="0" w:color="auto"/>
            <w:right w:val="none" w:sz="0" w:space="0" w:color="auto"/>
          </w:divBdr>
          <w:divsChild>
            <w:div w:id="1062560128">
              <w:marLeft w:val="0"/>
              <w:marRight w:val="0"/>
              <w:marTop w:val="0"/>
              <w:marBottom w:val="0"/>
              <w:divBdr>
                <w:top w:val="none" w:sz="0" w:space="0" w:color="auto"/>
                <w:left w:val="none" w:sz="0" w:space="0" w:color="auto"/>
                <w:bottom w:val="none" w:sz="0" w:space="0" w:color="auto"/>
                <w:right w:val="none" w:sz="0" w:space="0" w:color="auto"/>
              </w:divBdr>
            </w:div>
            <w:div w:id="318386680">
              <w:marLeft w:val="0"/>
              <w:marRight w:val="0"/>
              <w:marTop w:val="0"/>
              <w:marBottom w:val="0"/>
              <w:divBdr>
                <w:top w:val="none" w:sz="0" w:space="0" w:color="auto"/>
                <w:left w:val="none" w:sz="0" w:space="0" w:color="auto"/>
                <w:bottom w:val="none" w:sz="0" w:space="0" w:color="auto"/>
                <w:right w:val="none" w:sz="0" w:space="0" w:color="auto"/>
              </w:divBdr>
            </w:div>
          </w:divsChild>
        </w:div>
        <w:div w:id="1916474974">
          <w:marLeft w:val="0"/>
          <w:marRight w:val="0"/>
          <w:marTop w:val="0"/>
          <w:marBottom w:val="0"/>
          <w:divBdr>
            <w:top w:val="none" w:sz="0" w:space="0" w:color="auto"/>
            <w:left w:val="none" w:sz="0" w:space="0" w:color="auto"/>
            <w:bottom w:val="none" w:sz="0" w:space="0" w:color="auto"/>
            <w:right w:val="none" w:sz="0" w:space="0" w:color="auto"/>
          </w:divBdr>
          <w:divsChild>
            <w:div w:id="1647709857">
              <w:marLeft w:val="0"/>
              <w:marRight w:val="0"/>
              <w:marTop w:val="0"/>
              <w:marBottom w:val="0"/>
              <w:divBdr>
                <w:top w:val="none" w:sz="0" w:space="0" w:color="auto"/>
                <w:left w:val="none" w:sz="0" w:space="0" w:color="auto"/>
                <w:bottom w:val="none" w:sz="0" w:space="0" w:color="auto"/>
                <w:right w:val="none" w:sz="0" w:space="0" w:color="auto"/>
              </w:divBdr>
            </w:div>
            <w:div w:id="867451815">
              <w:marLeft w:val="0"/>
              <w:marRight w:val="0"/>
              <w:marTop w:val="0"/>
              <w:marBottom w:val="0"/>
              <w:divBdr>
                <w:top w:val="none" w:sz="0" w:space="0" w:color="auto"/>
                <w:left w:val="none" w:sz="0" w:space="0" w:color="auto"/>
                <w:bottom w:val="none" w:sz="0" w:space="0" w:color="auto"/>
                <w:right w:val="none" w:sz="0" w:space="0" w:color="auto"/>
              </w:divBdr>
            </w:div>
          </w:divsChild>
        </w:div>
        <w:div w:id="2108307468">
          <w:marLeft w:val="0"/>
          <w:marRight w:val="0"/>
          <w:marTop w:val="0"/>
          <w:marBottom w:val="0"/>
          <w:divBdr>
            <w:top w:val="none" w:sz="0" w:space="0" w:color="auto"/>
            <w:left w:val="none" w:sz="0" w:space="0" w:color="auto"/>
            <w:bottom w:val="none" w:sz="0" w:space="0" w:color="auto"/>
            <w:right w:val="none" w:sz="0" w:space="0" w:color="auto"/>
          </w:divBdr>
          <w:divsChild>
            <w:div w:id="477765371">
              <w:marLeft w:val="0"/>
              <w:marRight w:val="0"/>
              <w:marTop w:val="0"/>
              <w:marBottom w:val="0"/>
              <w:divBdr>
                <w:top w:val="none" w:sz="0" w:space="0" w:color="auto"/>
                <w:left w:val="none" w:sz="0" w:space="0" w:color="auto"/>
                <w:bottom w:val="none" w:sz="0" w:space="0" w:color="auto"/>
                <w:right w:val="none" w:sz="0" w:space="0" w:color="auto"/>
              </w:divBdr>
            </w:div>
            <w:div w:id="414669006">
              <w:marLeft w:val="0"/>
              <w:marRight w:val="0"/>
              <w:marTop w:val="0"/>
              <w:marBottom w:val="0"/>
              <w:divBdr>
                <w:top w:val="none" w:sz="0" w:space="0" w:color="auto"/>
                <w:left w:val="none" w:sz="0" w:space="0" w:color="auto"/>
                <w:bottom w:val="none" w:sz="0" w:space="0" w:color="auto"/>
                <w:right w:val="none" w:sz="0" w:space="0" w:color="auto"/>
              </w:divBdr>
            </w:div>
          </w:divsChild>
        </w:div>
        <w:div w:id="1685354282">
          <w:marLeft w:val="0"/>
          <w:marRight w:val="0"/>
          <w:marTop w:val="0"/>
          <w:marBottom w:val="0"/>
          <w:divBdr>
            <w:top w:val="none" w:sz="0" w:space="0" w:color="auto"/>
            <w:left w:val="none" w:sz="0" w:space="0" w:color="auto"/>
            <w:bottom w:val="none" w:sz="0" w:space="0" w:color="auto"/>
            <w:right w:val="none" w:sz="0" w:space="0" w:color="auto"/>
          </w:divBdr>
          <w:divsChild>
            <w:div w:id="978076822">
              <w:marLeft w:val="0"/>
              <w:marRight w:val="0"/>
              <w:marTop w:val="0"/>
              <w:marBottom w:val="0"/>
              <w:divBdr>
                <w:top w:val="none" w:sz="0" w:space="0" w:color="auto"/>
                <w:left w:val="none" w:sz="0" w:space="0" w:color="auto"/>
                <w:bottom w:val="none" w:sz="0" w:space="0" w:color="auto"/>
                <w:right w:val="none" w:sz="0" w:space="0" w:color="auto"/>
              </w:divBdr>
            </w:div>
            <w:div w:id="1301108701">
              <w:marLeft w:val="0"/>
              <w:marRight w:val="0"/>
              <w:marTop w:val="0"/>
              <w:marBottom w:val="0"/>
              <w:divBdr>
                <w:top w:val="none" w:sz="0" w:space="0" w:color="auto"/>
                <w:left w:val="none" w:sz="0" w:space="0" w:color="auto"/>
                <w:bottom w:val="none" w:sz="0" w:space="0" w:color="auto"/>
                <w:right w:val="none" w:sz="0" w:space="0" w:color="auto"/>
              </w:divBdr>
            </w:div>
            <w:div w:id="1695108485">
              <w:marLeft w:val="0"/>
              <w:marRight w:val="0"/>
              <w:marTop w:val="0"/>
              <w:marBottom w:val="0"/>
              <w:divBdr>
                <w:top w:val="none" w:sz="0" w:space="0" w:color="auto"/>
                <w:left w:val="none" w:sz="0" w:space="0" w:color="auto"/>
                <w:bottom w:val="none" w:sz="0" w:space="0" w:color="auto"/>
                <w:right w:val="none" w:sz="0" w:space="0" w:color="auto"/>
              </w:divBdr>
            </w:div>
            <w:div w:id="151875166">
              <w:marLeft w:val="0"/>
              <w:marRight w:val="0"/>
              <w:marTop w:val="0"/>
              <w:marBottom w:val="0"/>
              <w:divBdr>
                <w:top w:val="none" w:sz="0" w:space="0" w:color="auto"/>
                <w:left w:val="none" w:sz="0" w:space="0" w:color="auto"/>
                <w:bottom w:val="none" w:sz="0" w:space="0" w:color="auto"/>
                <w:right w:val="none" w:sz="0" w:space="0" w:color="auto"/>
              </w:divBdr>
            </w:div>
            <w:div w:id="621228469">
              <w:marLeft w:val="0"/>
              <w:marRight w:val="0"/>
              <w:marTop w:val="0"/>
              <w:marBottom w:val="0"/>
              <w:divBdr>
                <w:top w:val="none" w:sz="0" w:space="0" w:color="auto"/>
                <w:left w:val="none" w:sz="0" w:space="0" w:color="auto"/>
                <w:bottom w:val="none" w:sz="0" w:space="0" w:color="auto"/>
                <w:right w:val="none" w:sz="0" w:space="0" w:color="auto"/>
              </w:divBdr>
            </w:div>
            <w:div w:id="2044556288">
              <w:marLeft w:val="0"/>
              <w:marRight w:val="0"/>
              <w:marTop w:val="0"/>
              <w:marBottom w:val="0"/>
              <w:divBdr>
                <w:top w:val="none" w:sz="0" w:space="0" w:color="auto"/>
                <w:left w:val="none" w:sz="0" w:space="0" w:color="auto"/>
                <w:bottom w:val="none" w:sz="0" w:space="0" w:color="auto"/>
                <w:right w:val="none" w:sz="0" w:space="0" w:color="auto"/>
              </w:divBdr>
            </w:div>
            <w:div w:id="1174220523">
              <w:marLeft w:val="0"/>
              <w:marRight w:val="0"/>
              <w:marTop w:val="0"/>
              <w:marBottom w:val="0"/>
              <w:divBdr>
                <w:top w:val="none" w:sz="0" w:space="0" w:color="auto"/>
                <w:left w:val="none" w:sz="0" w:space="0" w:color="auto"/>
                <w:bottom w:val="none" w:sz="0" w:space="0" w:color="auto"/>
                <w:right w:val="none" w:sz="0" w:space="0" w:color="auto"/>
              </w:divBdr>
            </w:div>
            <w:div w:id="1885017812">
              <w:marLeft w:val="0"/>
              <w:marRight w:val="0"/>
              <w:marTop w:val="0"/>
              <w:marBottom w:val="0"/>
              <w:divBdr>
                <w:top w:val="none" w:sz="0" w:space="0" w:color="auto"/>
                <w:left w:val="none" w:sz="0" w:space="0" w:color="auto"/>
                <w:bottom w:val="none" w:sz="0" w:space="0" w:color="auto"/>
                <w:right w:val="none" w:sz="0" w:space="0" w:color="auto"/>
              </w:divBdr>
            </w:div>
            <w:div w:id="1586497493">
              <w:marLeft w:val="0"/>
              <w:marRight w:val="0"/>
              <w:marTop w:val="0"/>
              <w:marBottom w:val="0"/>
              <w:divBdr>
                <w:top w:val="none" w:sz="0" w:space="0" w:color="auto"/>
                <w:left w:val="none" w:sz="0" w:space="0" w:color="auto"/>
                <w:bottom w:val="none" w:sz="0" w:space="0" w:color="auto"/>
                <w:right w:val="none" w:sz="0" w:space="0" w:color="auto"/>
              </w:divBdr>
            </w:div>
            <w:div w:id="1886916106">
              <w:marLeft w:val="0"/>
              <w:marRight w:val="0"/>
              <w:marTop w:val="0"/>
              <w:marBottom w:val="0"/>
              <w:divBdr>
                <w:top w:val="none" w:sz="0" w:space="0" w:color="auto"/>
                <w:left w:val="none" w:sz="0" w:space="0" w:color="auto"/>
                <w:bottom w:val="none" w:sz="0" w:space="0" w:color="auto"/>
                <w:right w:val="none" w:sz="0" w:space="0" w:color="auto"/>
              </w:divBdr>
            </w:div>
            <w:div w:id="880630056">
              <w:marLeft w:val="0"/>
              <w:marRight w:val="0"/>
              <w:marTop w:val="0"/>
              <w:marBottom w:val="0"/>
              <w:divBdr>
                <w:top w:val="none" w:sz="0" w:space="0" w:color="auto"/>
                <w:left w:val="none" w:sz="0" w:space="0" w:color="auto"/>
                <w:bottom w:val="none" w:sz="0" w:space="0" w:color="auto"/>
                <w:right w:val="none" w:sz="0" w:space="0" w:color="auto"/>
              </w:divBdr>
            </w:div>
            <w:div w:id="101849768">
              <w:marLeft w:val="0"/>
              <w:marRight w:val="0"/>
              <w:marTop w:val="0"/>
              <w:marBottom w:val="0"/>
              <w:divBdr>
                <w:top w:val="none" w:sz="0" w:space="0" w:color="auto"/>
                <w:left w:val="none" w:sz="0" w:space="0" w:color="auto"/>
                <w:bottom w:val="none" w:sz="0" w:space="0" w:color="auto"/>
                <w:right w:val="none" w:sz="0" w:space="0" w:color="auto"/>
              </w:divBdr>
            </w:div>
            <w:div w:id="1010059034">
              <w:marLeft w:val="0"/>
              <w:marRight w:val="0"/>
              <w:marTop w:val="0"/>
              <w:marBottom w:val="0"/>
              <w:divBdr>
                <w:top w:val="none" w:sz="0" w:space="0" w:color="auto"/>
                <w:left w:val="none" w:sz="0" w:space="0" w:color="auto"/>
                <w:bottom w:val="none" w:sz="0" w:space="0" w:color="auto"/>
                <w:right w:val="none" w:sz="0" w:space="0" w:color="auto"/>
              </w:divBdr>
            </w:div>
            <w:div w:id="1553224112">
              <w:marLeft w:val="0"/>
              <w:marRight w:val="0"/>
              <w:marTop w:val="0"/>
              <w:marBottom w:val="0"/>
              <w:divBdr>
                <w:top w:val="none" w:sz="0" w:space="0" w:color="auto"/>
                <w:left w:val="none" w:sz="0" w:space="0" w:color="auto"/>
                <w:bottom w:val="none" w:sz="0" w:space="0" w:color="auto"/>
                <w:right w:val="none" w:sz="0" w:space="0" w:color="auto"/>
              </w:divBdr>
            </w:div>
            <w:div w:id="1928883945">
              <w:marLeft w:val="0"/>
              <w:marRight w:val="0"/>
              <w:marTop w:val="0"/>
              <w:marBottom w:val="0"/>
              <w:divBdr>
                <w:top w:val="none" w:sz="0" w:space="0" w:color="auto"/>
                <w:left w:val="none" w:sz="0" w:space="0" w:color="auto"/>
                <w:bottom w:val="none" w:sz="0" w:space="0" w:color="auto"/>
                <w:right w:val="none" w:sz="0" w:space="0" w:color="auto"/>
              </w:divBdr>
            </w:div>
            <w:div w:id="230969624">
              <w:marLeft w:val="0"/>
              <w:marRight w:val="0"/>
              <w:marTop w:val="0"/>
              <w:marBottom w:val="0"/>
              <w:divBdr>
                <w:top w:val="none" w:sz="0" w:space="0" w:color="auto"/>
                <w:left w:val="none" w:sz="0" w:space="0" w:color="auto"/>
                <w:bottom w:val="none" w:sz="0" w:space="0" w:color="auto"/>
                <w:right w:val="none" w:sz="0" w:space="0" w:color="auto"/>
              </w:divBdr>
            </w:div>
            <w:div w:id="431586923">
              <w:marLeft w:val="0"/>
              <w:marRight w:val="0"/>
              <w:marTop w:val="0"/>
              <w:marBottom w:val="0"/>
              <w:divBdr>
                <w:top w:val="none" w:sz="0" w:space="0" w:color="auto"/>
                <w:left w:val="none" w:sz="0" w:space="0" w:color="auto"/>
                <w:bottom w:val="none" w:sz="0" w:space="0" w:color="auto"/>
                <w:right w:val="none" w:sz="0" w:space="0" w:color="auto"/>
              </w:divBdr>
            </w:div>
            <w:div w:id="2086799647">
              <w:marLeft w:val="0"/>
              <w:marRight w:val="0"/>
              <w:marTop w:val="0"/>
              <w:marBottom w:val="0"/>
              <w:divBdr>
                <w:top w:val="none" w:sz="0" w:space="0" w:color="auto"/>
                <w:left w:val="none" w:sz="0" w:space="0" w:color="auto"/>
                <w:bottom w:val="none" w:sz="0" w:space="0" w:color="auto"/>
                <w:right w:val="none" w:sz="0" w:space="0" w:color="auto"/>
              </w:divBdr>
            </w:div>
            <w:div w:id="1698192981">
              <w:marLeft w:val="0"/>
              <w:marRight w:val="0"/>
              <w:marTop w:val="0"/>
              <w:marBottom w:val="0"/>
              <w:divBdr>
                <w:top w:val="none" w:sz="0" w:space="0" w:color="auto"/>
                <w:left w:val="none" w:sz="0" w:space="0" w:color="auto"/>
                <w:bottom w:val="none" w:sz="0" w:space="0" w:color="auto"/>
                <w:right w:val="none" w:sz="0" w:space="0" w:color="auto"/>
              </w:divBdr>
            </w:div>
            <w:div w:id="1999187520">
              <w:marLeft w:val="0"/>
              <w:marRight w:val="0"/>
              <w:marTop w:val="0"/>
              <w:marBottom w:val="0"/>
              <w:divBdr>
                <w:top w:val="none" w:sz="0" w:space="0" w:color="auto"/>
                <w:left w:val="none" w:sz="0" w:space="0" w:color="auto"/>
                <w:bottom w:val="none" w:sz="0" w:space="0" w:color="auto"/>
                <w:right w:val="none" w:sz="0" w:space="0" w:color="auto"/>
              </w:divBdr>
            </w:div>
            <w:div w:id="1559701638">
              <w:marLeft w:val="0"/>
              <w:marRight w:val="0"/>
              <w:marTop w:val="0"/>
              <w:marBottom w:val="0"/>
              <w:divBdr>
                <w:top w:val="none" w:sz="0" w:space="0" w:color="auto"/>
                <w:left w:val="none" w:sz="0" w:space="0" w:color="auto"/>
                <w:bottom w:val="none" w:sz="0" w:space="0" w:color="auto"/>
                <w:right w:val="none" w:sz="0" w:space="0" w:color="auto"/>
              </w:divBdr>
            </w:div>
            <w:div w:id="1007756709">
              <w:marLeft w:val="0"/>
              <w:marRight w:val="0"/>
              <w:marTop w:val="0"/>
              <w:marBottom w:val="0"/>
              <w:divBdr>
                <w:top w:val="none" w:sz="0" w:space="0" w:color="auto"/>
                <w:left w:val="none" w:sz="0" w:space="0" w:color="auto"/>
                <w:bottom w:val="none" w:sz="0" w:space="0" w:color="auto"/>
                <w:right w:val="none" w:sz="0" w:space="0" w:color="auto"/>
              </w:divBdr>
            </w:div>
            <w:div w:id="1328481624">
              <w:marLeft w:val="0"/>
              <w:marRight w:val="0"/>
              <w:marTop w:val="0"/>
              <w:marBottom w:val="0"/>
              <w:divBdr>
                <w:top w:val="none" w:sz="0" w:space="0" w:color="auto"/>
                <w:left w:val="none" w:sz="0" w:space="0" w:color="auto"/>
                <w:bottom w:val="none" w:sz="0" w:space="0" w:color="auto"/>
                <w:right w:val="none" w:sz="0" w:space="0" w:color="auto"/>
              </w:divBdr>
            </w:div>
            <w:div w:id="377706037">
              <w:marLeft w:val="0"/>
              <w:marRight w:val="0"/>
              <w:marTop w:val="0"/>
              <w:marBottom w:val="0"/>
              <w:divBdr>
                <w:top w:val="none" w:sz="0" w:space="0" w:color="auto"/>
                <w:left w:val="none" w:sz="0" w:space="0" w:color="auto"/>
                <w:bottom w:val="none" w:sz="0" w:space="0" w:color="auto"/>
                <w:right w:val="none" w:sz="0" w:space="0" w:color="auto"/>
              </w:divBdr>
            </w:div>
            <w:div w:id="1424188236">
              <w:marLeft w:val="0"/>
              <w:marRight w:val="0"/>
              <w:marTop w:val="0"/>
              <w:marBottom w:val="0"/>
              <w:divBdr>
                <w:top w:val="none" w:sz="0" w:space="0" w:color="auto"/>
                <w:left w:val="none" w:sz="0" w:space="0" w:color="auto"/>
                <w:bottom w:val="none" w:sz="0" w:space="0" w:color="auto"/>
                <w:right w:val="none" w:sz="0" w:space="0" w:color="auto"/>
              </w:divBdr>
            </w:div>
            <w:div w:id="1988121499">
              <w:marLeft w:val="0"/>
              <w:marRight w:val="0"/>
              <w:marTop w:val="0"/>
              <w:marBottom w:val="0"/>
              <w:divBdr>
                <w:top w:val="none" w:sz="0" w:space="0" w:color="auto"/>
                <w:left w:val="none" w:sz="0" w:space="0" w:color="auto"/>
                <w:bottom w:val="none" w:sz="0" w:space="0" w:color="auto"/>
                <w:right w:val="none" w:sz="0" w:space="0" w:color="auto"/>
              </w:divBdr>
            </w:div>
            <w:div w:id="126706298">
              <w:marLeft w:val="0"/>
              <w:marRight w:val="0"/>
              <w:marTop w:val="0"/>
              <w:marBottom w:val="0"/>
              <w:divBdr>
                <w:top w:val="none" w:sz="0" w:space="0" w:color="auto"/>
                <w:left w:val="none" w:sz="0" w:space="0" w:color="auto"/>
                <w:bottom w:val="none" w:sz="0" w:space="0" w:color="auto"/>
                <w:right w:val="none" w:sz="0" w:space="0" w:color="auto"/>
              </w:divBdr>
            </w:div>
            <w:div w:id="2046976602">
              <w:marLeft w:val="0"/>
              <w:marRight w:val="0"/>
              <w:marTop w:val="0"/>
              <w:marBottom w:val="0"/>
              <w:divBdr>
                <w:top w:val="none" w:sz="0" w:space="0" w:color="auto"/>
                <w:left w:val="none" w:sz="0" w:space="0" w:color="auto"/>
                <w:bottom w:val="none" w:sz="0" w:space="0" w:color="auto"/>
                <w:right w:val="none" w:sz="0" w:space="0" w:color="auto"/>
              </w:divBdr>
            </w:div>
            <w:div w:id="911357783">
              <w:marLeft w:val="0"/>
              <w:marRight w:val="0"/>
              <w:marTop w:val="0"/>
              <w:marBottom w:val="0"/>
              <w:divBdr>
                <w:top w:val="none" w:sz="0" w:space="0" w:color="auto"/>
                <w:left w:val="none" w:sz="0" w:space="0" w:color="auto"/>
                <w:bottom w:val="none" w:sz="0" w:space="0" w:color="auto"/>
                <w:right w:val="none" w:sz="0" w:space="0" w:color="auto"/>
              </w:divBdr>
            </w:div>
            <w:div w:id="602107964">
              <w:marLeft w:val="0"/>
              <w:marRight w:val="0"/>
              <w:marTop w:val="0"/>
              <w:marBottom w:val="0"/>
              <w:divBdr>
                <w:top w:val="none" w:sz="0" w:space="0" w:color="auto"/>
                <w:left w:val="none" w:sz="0" w:space="0" w:color="auto"/>
                <w:bottom w:val="none" w:sz="0" w:space="0" w:color="auto"/>
                <w:right w:val="none" w:sz="0" w:space="0" w:color="auto"/>
              </w:divBdr>
            </w:div>
            <w:div w:id="1191799331">
              <w:marLeft w:val="0"/>
              <w:marRight w:val="0"/>
              <w:marTop w:val="0"/>
              <w:marBottom w:val="0"/>
              <w:divBdr>
                <w:top w:val="none" w:sz="0" w:space="0" w:color="auto"/>
                <w:left w:val="none" w:sz="0" w:space="0" w:color="auto"/>
                <w:bottom w:val="none" w:sz="0" w:space="0" w:color="auto"/>
                <w:right w:val="none" w:sz="0" w:space="0" w:color="auto"/>
              </w:divBdr>
            </w:div>
            <w:div w:id="1570842329">
              <w:marLeft w:val="0"/>
              <w:marRight w:val="0"/>
              <w:marTop w:val="0"/>
              <w:marBottom w:val="0"/>
              <w:divBdr>
                <w:top w:val="none" w:sz="0" w:space="0" w:color="auto"/>
                <w:left w:val="none" w:sz="0" w:space="0" w:color="auto"/>
                <w:bottom w:val="none" w:sz="0" w:space="0" w:color="auto"/>
                <w:right w:val="none" w:sz="0" w:space="0" w:color="auto"/>
              </w:divBdr>
            </w:div>
            <w:div w:id="1453861912">
              <w:marLeft w:val="0"/>
              <w:marRight w:val="0"/>
              <w:marTop w:val="0"/>
              <w:marBottom w:val="0"/>
              <w:divBdr>
                <w:top w:val="none" w:sz="0" w:space="0" w:color="auto"/>
                <w:left w:val="none" w:sz="0" w:space="0" w:color="auto"/>
                <w:bottom w:val="none" w:sz="0" w:space="0" w:color="auto"/>
                <w:right w:val="none" w:sz="0" w:space="0" w:color="auto"/>
              </w:divBdr>
            </w:div>
            <w:div w:id="830878059">
              <w:marLeft w:val="0"/>
              <w:marRight w:val="0"/>
              <w:marTop w:val="0"/>
              <w:marBottom w:val="0"/>
              <w:divBdr>
                <w:top w:val="none" w:sz="0" w:space="0" w:color="auto"/>
                <w:left w:val="none" w:sz="0" w:space="0" w:color="auto"/>
                <w:bottom w:val="none" w:sz="0" w:space="0" w:color="auto"/>
                <w:right w:val="none" w:sz="0" w:space="0" w:color="auto"/>
              </w:divBdr>
            </w:div>
            <w:div w:id="1505441403">
              <w:marLeft w:val="0"/>
              <w:marRight w:val="0"/>
              <w:marTop w:val="0"/>
              <w:marBottom w:val="0"/>
              <w:divBdr>
                <w:top w:val="none" w:sz="0" w:space="0" w:color="auto"/>
                <w:left w:val="none" w:sz="0" w:space="0" w:color="auto"/>
                <w:bottom w:val="none" w:sz="0" w:space="0" w:color="auto"/>
                <w:right w:val="none" w:sz="0" w:space="0" w:color="auto"/>
              </w:divBdr>
            </w:div>
            <w:div w:id="550967825">
              <w:marLeft w:val="0"/>
              <w:marRight w:val="0"/>
              <w:marTop w:val="0"/>
              <w:marBottom w:val="0"/>
              <w:divBdr>
                <w:top w:val="none" w:sz="0" w:space="0" w:color="auto"/>
                <w:left w:val="none" w:sz="0" w:space="0" w:color="auto"/>
                <w:bottom w:val="none" w:sz="0" w:space="0" w:color="auto"/>
                <w:right w:val="none" w:sz="0" w:space="0" w:color="auto"/>
              </w:divBdr>
            </w:div>
            <w:div w:id="338896898">
              <w:marLeft w:val="0"/>
              <w:marRight w:val="0"/>
              <w:marTop w:val="0"/>
              <w:marBottom w:val="0"/>
              <w:divBdr>
                <w:top w:val="none" w:sz="0" w:space="0" w:color="auto"/>
                <w:left w:val="none" w:sz="0" w:space="0" w:color="auto"/>
                <w:bottom w:val="none" w:sz="0" w:space="0" w:color="auto"/>
                <w:right w:val="none" w:sz="0" w:space="0" w:color="auto"/>
              </w:divBdr>
            </w:div>
          </w:divsChild>
        </w:div>
        <w:div w:id="271979187">
          <w:marLeft w:val="0"/>
          <w:marRight w:val="0"/>
          <w:marTop w:val="0"/>
          <w:marBottom w:val="0"/>
          <w:divBdr>
            <w:top w:val="none" w:sz="0" w:space="0" w:color="auto"/>
            <w:left w:val="none" w:sz="0" w:space="0" w:color="auto"/>
            <w:bottom w:val="none" w:sz="0" w:space="0" w:color="auto"/>
            <w:right w:val="none" w:sz="0" w:space="0" w:color="auto"/>
          </w:divBdr>
          <w:divsChild>
            <w:div w:id="1002707468">
              <w:marLeft w:val="0"/>
              <w:marRight w:val="0"/>
              <w:marTop w:val="0"/>
              <w:marBottom w:val="0"/>
              <w:divBdr>
                <w:top w:val="none" w:sz="0" w:space="0" w:color="auto"/>
                <w:left w:val="none" w:sz="0" w:space="0" w:color="auto"/>
                <w:bottom w:val="none" w:sz="0" w:space="0" w:color="auto"/>
                <w:right w:val="none" w:sz="0" w:space="0" w:color="auto"/>
              </w:divBdr>
            </w:div>
            <w:div w:id="1581327499">
              <w:marLeft w:val="0"/>
              <w:marRight w:val="0"/>
              <w:marTop w:val="0"/>
              <w:marBottom w:val="0"/>
              <w:divBdr>
                <w:top w:val="none" w:sz="0" w:space="0" w:color="auto"/>
                <w:left w:val="none" w:sz="0" w:space="0" w:color="auto"/>
                <w:bottom w:val="none" w:sz="0" w:space="0" w:color="auto"/>
                <w:right w:val="none" w:sz="0" w:space="0" w:color="auto"/>
              </w:divBdr>
            </w:div>
            <w:div w:id="1756128955">
              <w:marLeft w:val="0"/>
              <w:marRight w:val="0"/>
              <w:marTop w:val="0"/>
              <w:marBottom w:val="0"/>
              <w:divBdr>
                <w:top w:val="none" w:sz="0" w:space="0" w:color="auto"/>
                <w:left w:val="none" w:sz="0" w:space="0" w:color="auto"/>
                <w:bottom w:val="none" w:sz="0" w:space="0" w:color="auto"/>
                <w:right w:val="none" w:sz="0" w:space="0" w:color="auto"/>
              </w:divBdr>
            </w:div>
            <w:div w:id="841311423">
              <w:marLeft w:val="0"/>
              <w:marRight w:val="0"/>
              <w:marTop w:val="0"/>
              <w:marBottom w:val="0"/>
              <w:divBdr>
                <w:top w:val="none" w:sz="0" w:space="0" w:color="auto"/>
                <w:left w:val="none" w:sz="0" w:space="0" w:color="auto"/>
                <w:bottom w:val="none" w:sz="0" w:space="0" w:color="auto"/>
                <w:right w:val="none" w:sz="0" w:space="0" w:color="auto"/>
              </w:divBdr>
            </w:div>
            <w:div w:id="561675266">
              <w:marLeft w:val="0"/>
              <w:marRight w:val="0"/>
              <w:marTop w:val="0"/>
              <w:marBottom w:val="0"/>
              <w:divBdr>
                <w:top w:val="none" w:sz="0" w:space="0" w:color="auto"/>
                <w:left w:val="none" w:sz="0" w:space="0" w:color="auto"/>
                <w:bottom w:val="none" w:sz="0" w:space="0" w:color="auto"/>
                <w:right w:val="none" w:sz="0" w:space="0" w:color="auto"/>
              </w:divBdr>
            </w:div>
            <w:div w:id="273251995">
              <w:marLeft w:val="0"/>
              <w:marRight w:val="0"/>
              <w:marTop w:val="0"/>
              <w:marBottom w:val="0"/>
              <w:divBdr>
                <w:top w:val="none" w:sz="0" w:space="0" w:color="auto"/>
                <w:left w:val="none" w:sz="0" w:space="0" w:color="auto"/>
                <w:bottom w:val="none" w:sz="0" w:space="0" w:color="auto"/>
                <w:right w:val="none" w:sz="0" w:space="0" w:color="auto"/>
              </w:divBdr>
            </w:div>
            <w:div w:id="683171468">
              <w:marLeft w:val="0"/>
              <w:marRight w:val="0"/>
              <w:marTop w:val="0"/>
              <w:marBottom w:val="0"/>
              <w:divBdr>
                <w:top w:val="none" w:sz="0" w:space="0" w:color="auto"/>
                <w:left w:val="none" w:sz="0" w:space="0" w:color="auto"/>
                <w:bottom w:val="none" w:sz="0" w:space="0" w:color="auto"/>
                <w:right w:val="none" w:sz="0" w:space="0" w:color="auto"/>
              </w:divBdr>
            </w:div>
            <w:div w:id="1008603863">
              <w:marLeft w:val="0"/>
              <w:marRight w:val="0"/>
              <w:marTop w:val="0"/>
              <w:marBottom w:val="0"/>
              <w:divBdr>
                <w:top w:val="none" w:sz="0" w:space="0" w:color="auto"/>
                <w:left w:val="none" w:sz="0" w:space="0" w:color="auto"/>
                <w:bottom w:val="none" w:sz="0" w:space="0" w:color="auto"/>
                <w:right w:val="none" w:sz="0" w:space="0" w:color="auto"/>
              </w:divBdr>
            </w:div>
            <w:div w:id="1726639564">
              <w:marLeft w:val="0"/>
              <w:marRight w:val="0"/>
              <w:marTop w:val="0"/>
              <w:marBottom w:val="0"/>
              <w:divBdr>
                <w:top w:val="none" w:sz="0" w:space="0" w:color="auto"/>
                <w:left w:val="none" w:sz="0" w:space="0" w:color="auto"/>
                <w:bottom w:val="none" w:sz="0" w:space="0" w:color="auto"/>
                <w:right w:val="none" w:sz="0" w:space="0" w:color="auto"/>
              </w:divBdr>
            </w:div>
            <w:div w:id="843134742">
              <w:marLeft w:val="0"/>
              <w:marRight w:val="0"/>
              <w:marTop w:val="0"/>
              <w:marBottom w:val="0"/>
              <w:divBdr>
                <w:top w:val="none" w:sz="0" w:space="0" w:color="auto"/>
                <w:left w:val="none" w:sz="0" w:space="0" w:color="auto"/>
                <w:bottom w:val="none" w:sz="0" w:space="0" w:color="auto"/>
                <w:right w:val="none" w:sz="0" w:space="0" w:color="auto"/>
              </w:divBdr>
            </w:div>
            <w:div w:id="463625016">
              <w:marLeft w:val="0"/>
              <w:marRight w:val="0"/>
              <w:marTop w:val="0"/>
              <w:marBottom w:val="0"/>
              <w:divBdr>
                <w:top w:val="none" w:sz="0" w:space="0" w:color="auto"/>
                <w:left w:val="none" w:sz="0" w:space="0" w:color="auto"/>
                <w:bottom w:val="none" w:sz="0" w:space="0" w:color="auto"/>
                <w:right w:val="none" w:sz="0" w:space="0" w:color="auto"/>
              </w:divBdr>
            </w:div>
            <w:div w:id="1703092734">
              <w:marLeft w:val="0"/>
              <w:marRight w:val="0"/>
              <w:marTop w:val="0"/>
              <w:marBottom w:val="0"/>
              <w:divBdr>
                <w:top w:val="none" w:sz="0" w:space="0" w:color="auto"/>
                <w:left w:val="none" w:sz="0" w:space="0" w:color="auto"/>
                <w:bottom w:val="none" w:sz="0" w:space="0" w:color="auto"/>
                <w:right w:val="none" w:sz="0" w:space="0" w:color="auto"/>
              </w:divBdr>
            </w:div>
            <w:div w:id="994065189">
              <w:marLeft w:val="0"/>
              <w:marRight w:val="0"/>
              <w:marTop w:val="0"/>
              <w:marBottom w:val="0"/>
              <w:divBdr>
                <w:top w:val="none" w:sz="0" w:space="0" w:color="auto"/>
                <w:left w:val="none" w:sz="0" w:space="0" w:color="auto"/>
                <w:bottom w:val="none" w:sz="0" w:space="0" w:color="auto"/>
                <w:right w:val="none" w:sz="0" w:space="0" w:color="auto"/>
              </w:divBdr>
            </w:div>
            <w:div w:id="1996258629">
              <w:marLeft w:val="0"/>
              <w:marRight w:val="0"/>
              <w:marTop w:val="0"/>
              <w:marBottom w:val="0"/>
              <w:divBdr>
                <w:top w:val="none" w:sz="0" w:space="0" w:color="auto"/>
                <w:left w:val="none" w:sz="0" w:space="0" w:color="auto"/>
                <w:bottom w:val="none" w:sz="0" w:space="0" w:color="auto"/>
                <w:right w:val="none" w:sz="0" w:space="0" w:color="auto"/>
              </w:divBdr>
            </w:div>
            <w:div w:id="1440758665">
              <w:marLeft w:val="0"/>
              <w:marRight w:val="0"/>
              <w:marTop w:val="0"/>
              <w:marBottom w:val="0"/>
              <w:divBdr>
                <w:top w:val="none" w:sz="0" w:space="0" w:color="auto"/>
                <w:left w:val="none" w:sz="0" w:space="0" w:color="auto"/>
                <w:bottom w:val="none" w:sz="0" w:space="0" w:color="auto"/>
                <w:right w:val="none" w:sz="0" w:space="0" w:color="auto"/>
              </w:divBdr>
            </w:div>
            <w:div w:id="1072580456">
              <w:marLeft w:val="0"/>
              <w:marRight w:val="0"/>
              <w:marTop w:val="0"/>
              <w:marBottom w:val="0"/>
              <w:divBdr>
                <w:top w:val="none" w:sz="0" w:space="0" w:color="auto"/>
                <w:left w:val="none" w:sz="0" w:space="0" w:color="auto"/>
                <w:bottom w:val="none" w:sz="0" w:space="0" w:color="auto"/>
                <w:right w:val="none" w:sz="0" w:space="0" w:color="auto"/>
              </w:divBdr>
            </w:div>
            <w:div w:id="2066833403">
              <w:marLeft w:val="0"/>
              <w:marRight w:val="0"/>
              <w:marTop w:val="0"/>
              <w:marBottom w:val="0"/>
              <w:divBdr>
                <w:top w:val="none" w:sz="0" w:space="0" w:color="auto"/>
                <w:left w:val="none" w:sz="0" w:space="0" w:color="auto"/>
                <w:bottom w:val="none" w:sz="0" w:space="0" w:color="auto"/>
                <w:right w:val="none" w:sz="0" w:space="0" w:color="auto"/>
              </w:divBdr>
            </w:div>
            <w:div w:id="917128589">
              <w:marLeft w:val="0"/>
              <w:marRight w:val="0"/>
              <w:marTop w:val="0"/>
              <w:marBottom w:val="0"/>
              <w:divBdr>
                <w:top w:val="none" w:sz="0" w:space="0" w:color="auto"/>
                <w:left w:val="none" w:sz="0" w:space="0" w:color="auto"/>
                <w:bottom w:val="none" w:sz="0" w:space="0" w:color="auto"/>
                <w:right w:val="none" w:sz="0" w:space="0" w:color="auto"/>
              </w:divBdr>
            </w:div>
            <w:div w:id="1093163855">
              <w:marLeft w:val="0"/>
              <w:marRight w:val="0"/>
              <w:marTop w:val="0"/>
              <w:marBottom w:val="0"/>
              <w:divBdr>
                <w:top w:val="none" w:sz="0" w:space="0" w:color="auto"/>
                <w:left w:val="none" w:sz="0" w:space="0" w:color="auto"/>
                <w:bottom w:val="none" w:sz="0" w:space="0" w:color="auto"/>
                <w:right w:val="none" w:sz="0" w:space="0" w:color="auto"/>
              </w:divBdr>
            </w:div>
            <w:div w:id="172183822">
              <w:marLeft w:val="0"/>
              <w:marRight w:val="0"/>
              <w:marTop w:val="0"/>
              <w:marBottom w:val="0"/>
              <w:divBdr>
                <w:top w:val="none" w:sz="0" w:space="0" w:color="auto"/>
                <w:left w:val="none" w:sz="0" w:space="0" w:color="auto"/>
                <w:bottom w:val="none" w:sz="0" w:space="0" w:color="auto"/>
                <w:right w:val="none" w:sz="0" w:space="0" w:color="auto"/>
              </w:divBdr>
            </w:div>
            <w:div w:id="800147047">
              <w:marLeft w:val="0"/>
              <w:marRight w:val="0"/>
              <w:marTop w:val="0"/>
              <w:marBottom w:val="0"/>
              <w:divBdr>
                <w:top w:val="none" w:sz="0" w:space="0" w:color="auto"/>
                <w:left w:val="none" w:sz="0" w:space="0" w:color="auto"/>
                <w:bottom w:val="none" w:sz="0" w:space="0" w:color="auto"/>
                <w:right w:val="none" w:sz="0" w:space="0" w:color="auto"/>
              </w:divBdr>
            </w:div>
            <w:div w:id="190413934">
              <w:marLeft w:val="0"/>
              <w:marRight w:val="0"/>
              <w:marTop w:val="0"/>
              <w:marBottom w:val="0"/>
              <w:divBdr>
                <w:top w:val="none" w:sz="0" w:space="0" w:color="auto"/>
                <w:left w:val="none" w:sz="0" w:space="0" w:color="auto"/>
                <w:bottom w:val="none" w:sz="0" w:space="0" w:color="auto"/>
                <w:right w:val="none" w:sz="0" w:space="0" w:color="auto"/>
              </w:divBdr>
            </w:div>
            <w:div w:id="1125006854">
              <w:marLeft w:val="0"/>
              <w:marRight w:val="0"/>
              <w:marTop w:val="0"/>
              <w:marBottom w:val="0"/>
              <w:divBdr>
                <w:top w:val="none" w:sz="0" w:space="0" w:color="auto"/>
                <w:left w:val="none" w:sz="0" w:space="0" w:color="auto"/>
                <w:bottom w:val="none" w:sz="0" w:space="0" w:color="auto"/>
                <w:right w:val="none" w:sz="0" w:space="0" w:color="auto"/>
              </w:divBdr>
            </w:div>
          </w:divsChild>
        </w:div>
        <w:div w:id="703217178">
          <w:marLeft w:val="0"/>
          <w:marRight w:val="0"/>
          <w:marTop w:val="0"/>
          <w:marBottom w:val="0"/>
          <w:divBdr>
            <w:top w:val="none" w:sz="0" w:space="0" w:color="auto"/>
            <w:left w:val="none" w:sz="0" w:space="0" w:color="auto"/>
            <w:bottom w:val="none" w:sz="0" w:space="0" w:color="auto"/>
            <w:right w:val="none" w:sz="0" w:space="0" w:color="auto"/>
          </w:divBdr>
          <w:divsChild>
            <w:div w:id="1501889751">
              <w:marLeft w:val="0"/>
              <w:marRight w:val="0"/>
              <w:marTop w:val="0"/>
              <w:marBottom w:val="0"/>
              <w:divBdr>
                <w:top w:val="none" w:sz="0" w:space="0" w:color="auto"/>
                <w:left w:val="none" w:sz="0" w:space="0" w:color="auto"/>
                <w:bottom w:val="none" w:sz="0" w:space="0" w:color="auto"/>
                <w:right w:val="none" w:sz="0" w:space="0" w:color="auto"/>
              </w:divBdr>
            </w:div>
            <w:div w:id="851644225">
              <w:marLeft w:val="0"/>
              <w:marRight w:val="0"/>
              <w:marTop w:val="0"/>
              <w:marBottom w:val="0"/>
              <w:divBdr>
                <w:top w:val="none" w:sz="0" w:space="0" w:color="auto"/>
                <w:left w:val="none" w:sz="0" w:space="0" w:color="auto"/>
                <w:bottom w:val="none" w:sz="0" w:space="0" w:color="auto"/>
                <w:right w:val="none" w:sz="0" w:space="0" w:color="auto"/>
              </w:divBdr>
            </w:div>
            <w:div w:id="708382908">
              <w:marLeft w:val="0"/>
              <w:marRight w:val="0"/>
              <w:marTop w:val="0"/>
              <w:marBottom w:val="0"/>
              <w:divBdr>
                <w:top w:val="none" w:sz="0" w:space="0" w:color="auto"/>
                <w:left w:val="none" w:sz="0" w:space="0" w:color="auto"/>
                <w:bottom w:val="none" w:sz="0" w:space="0" w:color="auto"/>
                <w:right w:val="none" w:sz="0" w:space="0" w:color="auto"/>
              </w:divBdr>
            </w:div>
            <w:div w:id="160196133">
              <w:marLeft w:val="0"/>
              <w:marRight w:val="0"/>
              <w:marTop w:val="0"/>
              <w:marBottom w:val="0"/>
              <w:divBdr>
                <w:top w:val="none" w:sz="0" w:space="0" w:color="auto"/>
                <w:left w:val="none" w:sz="0" w:space="0" w:color="auto"/>
                <w:bottom w:val="none" w:sz="0" w:space="0" w:color="auto"/>
                <w:right w:val="none" w:sz="0" w:space="0" w:color="auto"/>
              </w:divBdr>
            </w:div>
            <w:div w:id="1153377503">
              <w:marLeft w:val="0"/>
              <w:marRight w:val="0"/>
              <w:marTop w:val="0"/>
              <w:marBottom w:val="0"/>
              <w:divBdr>
                <w:top w:val="none" w:sz="0" w:space="0" w:color="auto"/>
                <w:left w:val="none" w:sz="0" w:space="0" w:color="auto"/>
                <w:bottom w:val="none" w:sz="0" w:space="0" w:color="auto"/>
                <w:right w:val="none" w:sz="0" w:space="0" w:color="auto"/>
              </w:divBdr>
            </w:div>
            <w:div w:id="65567422">
              <w:marLeft w:val="0"/>
              <w:marRight w:val="0"/>
              <w:marTop w:val="0"/>
              <w:marBottom w:val="0"/>
              <w:divBdr>
                <w:top w:val="none" w:sz="0" w:space="0" w:color="auto"/>
                <w:left w:val="none" w:sz="0" w:space="0" w:color="auto"/>
                <w:bottom w:val="none" w:sz="0" w:space="0" w:color="auto"/>
                <w:right w:val="none" w:sz="0" w:space="0" w:color="auto"/>
              </w:divBdr>
            </w:div>
            <w:div w:id="1799227135">
              <w:marLeft w:val="0"/>
              <w:marRight w:val="0"/>
              <w:marTop w:val="0"/>
              <w:marBottom w:val="0"/>
              <w:divBdr>
                <w:top w:val="none" w:sz="0" w:space="0" w:color="auto"/>
                <w:left w:val="none" w:sz="0" w:space="0" w:color="auto"/>
                <w:bottom w:val="none" w:sz="0" w:space="0" w:color="auto"/>
                <w:right w:val="none" w:sz="0" w:space="0" w:color="auto"/>
              </w:divBdr>
            </w:div>
            <w:div w:id="1986623139">
              <w:marLeft w:val="0"/>
              <w:marRight w:val="0"/>
              <w:marTop w:val="0"/>
              <w:marBottom w:val="0"/>
              <w:divBdr>
                <w:top w:val="none" w:sz="0" w:space="0" w:color="auto"/>
                <w:left w:val="none" w:sz="0" w:space="0" w:color="auto"/>
                <w:bottom w:val="none" w:sz="0" w:space="0" w:color="auto"/>
                <w:right w:val="none" w:sz="0" w:space="0" w:color="auto"/>
              </w:divBdr>
            </w:div>
            <w:div w:id="152255424">
              <w:marLeft w:val="0"/>
              <w:marRight w:val="0"/>
              <w:marTop w:val="0"/>
              <w:marBottom w:val="0"/>
              <w:divBdr>
                <w:top w:val="none" w:sz="0" w:space="0" w:color="auto"/>
                <w:left w:val="none" w:sz="0" w:space="0" w:color="auto"/>
                <w:bottom w:val="none" w:sz="0" w:space="0" w:color="auto"/>
                <w:right w:val="none" w:sz="0" w:space="0" w:color="auto"/>
              </w:divBdr>
            </w:div>
            <w:div w:id="1109088048">
              <w:marLeft w:val="0"/>
              <w:marRight w:val="0"/>
              <w:marTop w:val="0"/>
              <w:marBottom w:val="0"/>
              <w:divBdr>
                <w:top w:val="none" w:sz="0" w:space="0" w:color="auto"/>
                <w:left w:val="none" w:sz="0" w:space="0" w:color="auto"/>
                <w:bottom w:val="none" w:sz="0" w:space="0" w:color="auto"/>
                <w:right w:val="none" w:sz="0" w:space="0" w:color="auto"/>
              </w:divBdr>
            </w:div>
            <w:div w:id="1821918273">
              <w:marLeft w:val="0"/>
              <w:marRight w:val="0"/>
              <w:marTop w:val="0"/>
              <w:marBottom w:val="0"/>
              <w:divBdr>
                <w:top w:val="none" w:sz="0" w:space="0" w:color="auto"/>
                <w:left w:val="none" w:sz="0" w:space="0" w:color="auto"/>
                <w:bottom w:val="none" w:sz="0" w:space="0" w:color="auto"/>
                <w:right w:val="none" w:sz="0" w:space="0" w:color="auto"/>
              </w:divBdr>
            </w:div>
            <w:div w:id="471796866">
              <w:marLeft w:val="0"/>
              <w:marRight w:val="0"/>
              <w:marTop w:val="0"/>
              <w:marBottom w:val="0"/>
              <w:divBdr>
                <w:top w:val="none" w:sz="0" w:space="0" w:color="auto"/>
                <w:left w:val="none" w:sz="0" w:space="0" w:color="auto"/>
                <w:bottom w:val="none" w:sz="0" w:space="0" w:color="auto"/>
                <w:right w:val="none" w:sz="0" w:space="0" w:color="auto"/>
              </w:divBdr>
            </w:div>
            <w:div w:id="1531651426">
              <w:marLeft w:val="0"/>
              <w:marRight w:val="0"/>
              <w:marTop w:val="0"/>
              <w:marBottom w:val="0"/>
              <w:divBdr>
                <w:top w:val="none" w:sz="0" w:space="0" w:color="auto"/>
                <w:left w:val="none" w:sz="0" w:space="0" w:color="auto"/>
                <w:bottom w:val="none" w:sz="0" w:space="0" w:color="auto"/>
                <w:right w:val="none" w:sz="0" w:space="0" w:color="auto"/>
              </w:divBdr>
            </w:div>
            <w:div w:id="567039867">
              <w:marLeft w:val="0"/>
              <w:marRight w:val="0"/>
              <w:marTop w:val="0"/>
              <w:marBottom w:val="0"/>
              <w:divBdr>
                <w:top w:val="none" w:sz="0" w:space="0" w:color="auto"/>
                <w:left w:val="none" w:sz="0" w:space="0" w:color="auto"/>
                <w:bottom w:val="none" w:sz="0" w:space="0" w:color="auto"/>
                <w:right w:val="none" w:sz="0" w:space="0" w:color="auto"/>
              </w:divBdr>
            </w:div>
            <w:div w:id="897400140">
              <w:marLeft w:val="0"/>
              <w:marRight w:val="0"/>
              <w:marTop w:val="0"/>
              <w:marBottom w:val="0"/>
              <w:divBdr>
                <w:top w:val="none" w:sz="0" w:space="0" w:color="auto"/>
                <w:left w:val="none" w:sz="0" w:space="0" w:color="auto"/>
                <w:bottom w:val="none" w:sz="0" w:space="0" w:color="auto"/>
                <w:right w:val="none" w:sz="0" w:space="0" w:color="auto"/>
              </w:divBdr>
            </w:div>
            <w:div w:id="901330540">
              <w:marLeft w:val="0"/>
              <w:marRight w:val="0"/>
              <w:marTop w:val="0"/>
              <w:marBottom w:val="0"/>
              <w:divBdr>
                <w:top w:val="none" w:sz="0" w:space="0" w:color="auto"/>
                <w:left w:val="none" w:sz="0" w:space="0" w:color="auto"/>
                <w:bottom w:val="none" w:sz="0" w:space="0" w:color="auto"/>
                <w:right w:val="none" w:sz="0" w:space="0" w:color="auto"/>
              </w:divBdr>
            </w:div>
            <w:div w:id="1452017445">
              <w:marLeft w:val="0"/>
              <w:marRight w:val="0"/>
              <w:marTop w:val="0"/>
              <w:marBottom w:val="0"/>
              <w:divBdr>
                <w:top w:val="none" w:sz="0" w:space="0" w:color="auto"/>
                <w:left w:val="none" w:sz="0" w:space="0" w:color="auto"/>
                <w:bottom w:val="none" w:sz="0" w:space="0" w:color="auto"/>
                <w:right w:val="none" w:sz="0" w:space="0" w:color="auto"/>
              </w:divBdr>
            </w:div>
          </w:divsChild>
        </w:div>
        <w:div w:id="762841959">
          <w:marLeft w:val="0"/>
          <w:marRight w:val="0"/>
          <w:marTop w:val="0"/>
          <w:marBottom w:val="0"/>
          <w:divBdr>
            <w:top w:val="none" w:sz="0" w:space="0" w:color="auto"/>
            <w:left w:val="none" w:sz="0" w:space="0" w:color="auto"/>
            <w:bottom w:val="none" w:sz="0" w:space="0" w:color="auto"/>
            <w:right w:val="none" w:sz="0" w:space="0" w:color="auto"/>
          </w:divBdr>
          <w:divsChild>
            <w:div w:id="1945764812">
              <w:marLeft w:val="0"/>
              <w:marRight w:val="0"/>
              <w:marTop w:val="0"/>
              <w:marBottom w:val="0"/>
              <w:divBdr>
                <w:top w:val="none" w:sz="0" w:space="0" w:color="auto"/>
                <w:left w:val="none" w:sz="0" w:space="0" w:color="auto"/>
                <w:bottom w:val="none" w:sz="0" w:space="0" w:color="auto"/>
                <w:right w:val="none" w:sz="0" w:space="0" w:color="auto"/>
              </w:divBdr>
            </w:div>
            <w:div w:id="500702306">
              <w:marLeft w:val="0"/>
              <w:marRight w:val="0"/>
              <w:marTop w:val="0"/>
              <w:marBottom w:val="0"/>
              <w:divBdr>
                <w:top w:val="none" w:sz="0" w:space="0" w:color="auto"/>
                <w:left w:val="none" w:sz="0" w:space="0" w:color="auto"/>
                <w:bottom w:val="none" w:sz="0" w:space="0" w:color="auto"/>
                <w:right w:val="none" w:sz="0" w:space="0" w:color="auto"/>
              </w:divBdr>
            </w:div>
            <w:div w:id="2024741634">
              <w:marLeft w:val="0"/>
              <w:marRight w:val="0"/>
              <w:marTop w:val="0"/>
              <w:marBottom w:val="0"/>
              <w:divBdr>
                <w:top w:val="none" w:sz="0" w:space="0" w:color="auto"/>
                <w:left w:val="none" w:sz="0" w:space="0" w:color="auto"/>
                <w:bottom w:val="none" w:sz="0" w:space="0" w:color="auto"/>
                <w:right w:val="none" w:sz="0" w:space="0" w:color="auto"/>
              </w:divBdr>
            </w:div>
            <w:div w:id="1197890228">
              <w:marLeft w:val="0"/>
              <w:marRight w:val="0"/>
              <w:marTop w:val="0"/>
              <w:marBottom w:val="0"/>
              <w:divBdr>
                <w:top w:val="none" w:sz="0" w:space="0" w:color="auto"/>
                <w:left w:val="none" w:sz="0" w:space="0" w:color="auto"/>
                <w:bottom w:val="none" w:sz="0" w:space="0" w:color="auto"/>
                <w:right w:val="none" w:sz="0" w:space="0" w:color="auto"/>
              </w:divBdr>
            </w:div>
            <w:div w:id="1774087068">
              <w:marLeft w:val="0"/>
              <w:marRight w:val="0"/>
              <w:marTop w:val="0"/>
              <w:marBottom w:val="0"/>
              <w:divBdr>
                <w:top w:val="none" w:sz="0" w:space="0" w:color="auto"/>
                <w:left w:val="none" w:sz="0" w:space="0" w:color="auto"/>
                <w:bottom w:val="none" w:sz="0" w:space="0" w:color="auto"/>
                <w:right w:val="none" w:sz="0" w:space="0" w:color="auto"/>
              </w:divBdr>
            </w:div>
            <w:div w:id="1862236059">
              <w:marLeft w:val="0"/>
              <w:marRight w:val="0"/>
              <w:marTop w:val="0"/>
              <w:marBottom w:val="0"/>
              <w:divBdr>
                <w:top w:val="none" w:sz="0" w:space="0" w:color="auto"/>
                <w:left w:val="none" w:sz="0" w:space="0" w:color="auto"/>
                <w:bottom w:val="none" w:sz="0" w:space="0" w:color="auto"/>
                <w:right w:val="none" w:sz="0" w:space="0" w:color="auto"/>
              </w:divBdr>
            </w:div>
            <w:div w:id="864097174">
              <w:marLeft w:val="0"/>
              <w:marRight w:val="0"/>
              <w:marTop w:val="0"/>
              <w:marBottom w:val="0"/>
              <w:divBdr>
                <w:top w:val="none" w:sz="0" w:space="0" w:color="auto"/>
                <w:left w:val="none" w:sz="0" w:space="0" w:color="auto"/>
                <w:bottom w:val="none" w:sz="0" w:space="0" w:color="auto"/>
                <w:right w:val="none" w:sz="0" w:space="0" w:color="auto"/>
              </w:divBdr>
            </w:div>
            <w:div w:id="1795557952">
              <w:marLeft w:val="0"/>
              <w:marRight w:val="0"/>
              <w:marTop w:val="0"/>
              <w:marBottom w:val="0"/>
              <w:divBdr>
                <w:top w:val="none" w:sz="0" w:space="0" w:color="auto"/>
                <w:left w:val="none" w:sz="0" w:space="0" w:color="auto"/>
                <w:bottom w:val="none" w:sz="0" w:space="0" w:color="auto"/>
                <w:right w:val="none" w:sz="0" w:space="0" w:color="auto"/>
              </w:divBdr>
            </w:div>
            <w:div w:id="1373311208">
              <w:marLeft w:val="0"/>
              <w:marRight w:val="0"/>
              <w:marTop w:val="0"/>
              <w:marBottom w:val="0"/>
              <w:divBdr>
                <w:top w:val="none" w:sz="0" w:space="0" w:color="auto"/>
                <w:left w:val="none" w:sz="0" w:space="0" w:color="auto"/>
                <w:bottom w:val="none" w:sz="0" w:space="0" w:color="auto"/>
                <w:right w:val="none" w:sz="0" w:space="0" w:color="auto"/>
              </w:divBdr>
            </w:div>
            <w:div w:id="374549662">
              <w:marLeft w:val="0"/>
              <w:marRight w:val="0"/>
              <w:marTop w:val="0"/>
              <w:marBottom w:val="0"/>
              <w:divBdr>
                <w:top w:val="none" w:sz="0" w:space="0" w:color="auto"/>
                <w:left w:val="none" w:sz="0" w:space="0" w:color="auto"/>
                <w:bottom w:val="none" w:sz="0" w:space="0" w:color="auto"/>
                <w:right w:val="none" w:sz="0" w:space="0" w:color="auto"/>
              </w:divBdr>
            </w:div>
            <w:div w:id="1368142801">
              <w:marLeft w:val="0"/>
              <w:marRight w:val="0"/>
              <w:marTop w:val="0"/>
              <w:marBottom w:val="0"/>
              <w:divBdr>
                <w:top w:val="none" w:sz="0" w:space="0" w:color="auto"/>
                <w:left w:val="none" w:sz="0" w:space="0" w:color="auto"/>
                <w:bottom w:val="none" w:sz="0" w:space="0" w:color="auto"/>
                <w:right w:val="none" w:sz="0" w:space="0" w:color="auto"/>
              </w:divBdr>
            </w:div>
            <w:div w:id="55858547">
              <w:marLeft w:val="0"/>
              <w:marRight w:val="0"/>
              <w:marTop w:val="0"/>
              <w:marBottom w:val="0"/>
              <w:divBdr>
                <w:top w:val="none" w:sz="0" w:space="0" w:color="auto"/>
                <w:left w:val="none" w:sz="0" w:space="0" w:color="auto"/>
                <w:bottom w:val="none" w:sz="0" w:space="0" w:color="auto"/>
                <w:right w:val="none" w:sz="0" w:space="0" w:color="auto"/>
              </w:divBdr>
            </w:div>
            <w:div w:id="854003250">
              <w:marLeft w:val="0"/>
              <w:marRight w:val="0"/>
              <w:marTop w:val="0"/>
              <w:marBottom w:val="0"/>
              <w:divBdr>
                <w:top w:val="none" w:sz="0" w:space="0" w:color="auto"/>
                <w:left w:val="none" w:sz="0" w:space="0" w:color="auto"/>
                <w:bottom w:val="none" w:sz="0" w:space="0" w:color="auto"/>
                <w:right w:val="none" w:sz="0" w:space="0" w:color="auto"/>
              </w:divBdr>
            </w:div>
            <w:div w:id="784423597">
              <w:marLeft w:val="0"/>
              <w:marRight w:val="0"/>
              <w:marTop w:val="0"/>
              <w:marBottom w:val="0"/>
              <w:divBdr>
                <w:top w:val="none" w:sz="0" w:space="0" w:color="auto"/>
                <w:left w:val="none" w:sz="0" w:space="0" w:color="auto"/>
                <w:bottom w:val="none" w:sz="0" w:space="0" w:color="auto"/>
                <w:right w:val="none" w:sz="0" w:space="0" w:color="auto"/>
              </w:divBdr>
            </w:div>
            <w:div w:id="1342975965">
              <w:marLeft w:val="0"/>
              <w:marRight w:val="0"/>
              <w:marTop w:val="0"/>
              <w:marBottom w:val="0"/>
              <w:divBdr>
                <w:top w:val="none" w:sz="0" w:space="0" w:color="auto"/>
                <w:left w:val="none" w:sz="0" w:space="0" w:color="auto"/>
                <w:bottom w:val="none" w:sz="0" w:space="0" w:color="auto"/>
                <w:right w:val="none" w:sz="0" w:space="0" w:color="auto"/>
              </w:divBdr>
            </w:div>
            <w:div w:id="1315793534">
              <w:marLeft w:val="0"/>
              <w:marRight w:val="0"/>
              <w:marTop w:val="0"/>
              <w:marBottom w:val="0"/>
              <w:divBdr>
                <w:top w:val="none" w:sz="0" w:space="0" w:color="auto"/>
                <w:left w:val="none" w:sz="0" w:space="0" w:color="auto"/>
                <w:bottom w:val="none" w:sz="0" w:space="0" w:color="auto"/>
                <w:right w:val="none" w:sz="0" w:space="0" w:color="auto"/>
              </w:divBdr>
            </w:div>
            <w:div w:id="1410082692">
              <w:marLeft w:val="0"/>
              <w:marRight w:val="0"/>
              <w:marTop w:val="0"/>
              <w:marBottom w:val="0"/>
              <w:divBdr>
                <w:top w:val="none" w:sz="0" w:space="0" w:color="auto"/>
                <w:left w:val="none" w:sz="0" w:space="0" w:color="auto"/>
                <w:bottom w:val="none" w:sz="0" w:space="0" w:color="auto"/>
                <w:right w:val="none" w:sz="0" w:space="0" w:color="auto"/>
              </w:divBdr>
            </w:div>
            <w:div w:id="1778866964">
              <w:marLeft w:val="0"/>
              <w:marRight w:val="0"/>
              <w:marTop w:val="0"/>
              <w:marBottom w:val="0"/>
              <w:divBdr>
                <w:top w:val="none" w:sz="0" w:space="0" w:color="auto"/>
                <w:left w:val="none" w:sz="0" w:space="0" w:color="auto"/>
                <w:bottom w:val="none" w:sz="0" w:space="0" w:color="auto"/>
                <w:right w:val="none" w:sz="0" w:space="0" w:color="auto"/>
              </w:divBdr>
            </w:div>
            <w:div w:id="1964580720">
              <w:marLeft w:val="0"/>
              <w:marRight w:val="0"/>
              <w:marTop w:val="0"/>
              <w:marBottom w:val="0"/>
              <w:divBdr>
                <w:top w:val="none" w:sz="0" w:space="0" w:color="auto"/>
                <w:left w:val="none" w:sz="0" w:space="0" w:color="auto"/>
                <w:bottom w:val="none" w:sz="0" w:space="0" w:color="auto"/>
                <w:right w:val="none" w:sz="0" w:space="0" w:color="auto"/>
              </w:divBdr>
            </w:div>
            <w:div w:id="719208533">
              <w:marLeft w:val="0"/>
              <w:marRight w:val="0"/>
              <w:marTop w:val="0"/>
              <w:marBottom w:val="0"/>
              <w:divBdr>
                <w:top w:val="none" w:sz="0" w:space="0" w:color="auto"/>
                <w:left w:val="none" w:sz="0" w:space="0" w:color="auto"/>
                <w:bottom w:val="none" w:sz="0" w:space="0" w:color="auto"/>
                <w:right w:val="none" w:sz="0" w:space="0" w:color="auto"/>
              </w:divBdr>
            </w:div>
            <w:div w:id="309864807">
              <w:marLeft w:val="0"/>
              <w:marRight w:val="0"/>
              <w:marTop w:val="0"/>
              <w:marBottom w:val="0"/>
              <w:divBdr>
                <w:top w:val="none" w:sz="0" w:space="0" w:color="auto"/>
                <w:left w:val="none" w:sz="0" w:space="0" w:color="auto"/>
                <w:bottom w:val="none" w:sz="0" w:space="0" w:color="auto"/>
                <w:right w:val="none" w:sz="0" w:space="0" w:color="auto"/>
              </w:divBdr>
            </w:div>
            <w:div w:id="1846282674">
              <w:marLeft w:val="0"/>
              <w:marRight w:val="0"/>
              <w:marTop w:val="0"/>
              <w:marBottom w:val="0"/>
              <w:divBdr>
                <w:top w:val="none" w:sz="0" w:space="0" w:color="auto"/>
                <w:left w:val="none" w:sz="0" w:space="0" w:color="auto"/>
                <w:bottom w:val="none" w:sz="0" w:space="0" w:color="auto"/>
                <w:right w:val="none" w:sz="0" w:space="0" w:color="auto"/>
              </w:divBdr>
            </w:div>
            <w:div w:id="1602109939">
              <w:marLeft w:val="0"/>
              <w:marRight w:val="0"/>
              <w:marTop w:val="0"/>
              <w:marBottom w:val="0"/>
              <w:divBdr>
                <w:top w:val="none" w:sz="0" w:space="0" w:color="auto"/>
                <w:left w:val="none" w:sz="0" w:space="0" w:color="auto"/>
                <w:bottom w:val="none" w:sz="0" w:space="0" w:color="auto"/>
                <w:right w:val="none" w:sz="0" w:space="0" w:color="auto"/>
              </w:divBdr>
            </w:div>
            <w:div w:id="1280840093">
              <w:marLeft w:val="0"/>
              <w:marRight w:val="0"/>
              <w:marTop w:val="0"/>
              <w:marBottom w:val="0"/>
              <w:divBdr>
                <w:top w:val="none" w:sz="0" w:space="0" w:color="auto"/>
                <w:left w:val="none" w:sz="0" w:space="0" w:color="auto"/>
                <w:bottom w:val="none" w:sz="0" w:space="0" w:color="auto"/>
                <w:right w:val="none" w:sz="0" w:space="0" w:color="auto"/>
              </w:divBdr>
            </w:div>
            <w:div w:id="1353260215">
              <w:marLeft w:val="0"/>
              <w:marRight w:val="0"/>
              <w:marTop w:val="0"/>
              <w:marBottom w:val="0"/>
              <w:divBdr>
                <w:top w:val="none" w:sz="0" w:space="0" w:color="auto"/>
                <w:left w:val="none" w:sz="0" w:space="0" w:color="auto"/>
                <w:bottom w:val="none" w:sz="0" w:space="0" w:color="auto"/>
                <w:right w:val="none" w:sz="0" w:space="0" w:color="auto"/>
              </w:divBdr>
            </w:div>
            <w:div w:id="735780265">
              <w:marLeft w:val="0"/>
              <w:marRight w:val="0"/>
              <w:marTop w:val="0"/>
              <w:marBottom w:val="0"/>
              <w:divBdr>
                <w:top w:val="none" w:sz="0" w:space="0" w:color="auto"/>
                <w:left w:val="none" w:sz="0" w:space="0" w:color="auto"/>
                <w:bottom w:val="none" w:sz="0" w:space="0" w:color="auto"/>
                <w:right w:val="none" w:sz="0" w:space="0" w:color="auto"/>
              </w:divBdr>
            </w:div>
            <w:div w:id="992828158">
              <w:marLeft w:val="0"/>
              <w:marRight w:val="0"/>
              <w:marTop w:val="0"/>
              <w:marBottom w:val="0"/>
              <w:divBdr>
                <w:top w:val="none" w:sz="0" w:space="0" w:color="auto"/>
                <w:left w:val="none" w:sz="0" w:space="0" w:color="auto"/>
                <w:bottom w:val="none" w:sz="0" w:space="0" w:color="auto"/>
                <w:right w:val="none" w:sz="0" w:space="0" w:color="auto"/>
              </w:divBdr>
            </w:div>
            <w:div w:id="1758135374">
              <w:marLeft w:val="0"/>
              <w:marRight w:val="0"/>
              <w:marTop w:val="0"/>
              <w:marBottom w:val="0"/>
              <w:divBdr>
                <w:top w:val="none" w:sz="0" w:space="0" w:color="auto"/>
                <w:left w:val="none" w:sz="0" w:space="0" w:color="auto"/>
                <w:bottom w:val="none" w:sz="0" w:space="0" w:color="auto"/>
                <w:right w:val="none" w:sz="0" w:space="0" w:color="auto"/>
              </w:divBdr>
            </w:div>
            <w:div w:id="720520348">
              <w:marLeft w:val="0"/>
              <w:marRight w:val="0"/>
              <w:marTop w:val="0"/>
              <w:marBottom w:val="0"/>
              <w:divBdr>
                <w:top w:val="none" w:sz="0" w:space="0" w:color="auto"/>
                <w:left w:val="none" w:sz="0" w:space="0" w:color="auto"/>
                <w:bottom w:val="none" w:sz="0" w:space="0" w:color="auto"/>
                <w:right w:val="none" w:sz="0" w:space="0" w:color="auto"/>
              </w:divBdr>
            </w:div>
            <w:div w:id="564073397">
              <w:marLeft w:val="0"/>
              <w:marRight w:val="0"/>
              <w:marTop w:val="0"/>
              <w:marBottom w:val="0"/>
              <w:divBdr>
                <w:top w:val="none" w:sz="0" w:space="0" w:color="auto"/>
                <w:left w:val="none" w:sz="0" w:space="0" w:color="auto"/>
                <w:bottom w:val="none" w:sz="0" w:space="0" w:color="auto"/>
                <w:right w:val="none" w:sz="0" w:space="0" w:color="auto"/>
              </w:divBdr>
            </w:div>
            <w:div w:id="429471298">
              <w:marLeft w:val="0"/>
              <w:marRight w:val="0"/>
              <w:marTop w:val="0"/>
              <w:marBottom w:val="0"/>
              <w:divBdr>
                <w:top w:val="none" w:sz="0" w:space="0" w:color="auto"/>
                <w:left w:val="none" w:sz="0" w:space="0" w:color="auto"/>
                <w:bottom w:val="none" w:sz="0" w:space="0" w:color="auto"/>
                <w:right w:val="none" w:sz="0" w:space="0" w:color="auto"/>
              </w:divBdr>
            </w:div>
            <w:div w:id="303463463">
              <w:marLeft w:val="0"/>
              <w:marRight w:val="0"/>
              <w:marTop w:val="0"/>
              <w:marBottom w:val="0"/>
              <w:divBdr>
                <w:top w:val="none" w:sz="0" w:space="0" w:color="auto"/>
                <w:left w:val="none" w:sz="0" w:space="0" w:color="auto"/>
                <w:bottom w:val="none" w:sz="0" w:space="0" w:color="auto"/>
                <w:right w:val="none" w:sz="0" w:space="0" w:color="auto"/>
              </w:divBdr>
            </w:div>
            <w:div w:id="203687252">
              <w:marLeft w:val="0"/>
              <w:marRight w:val="0"/>
              <w:marTop w:val="0"/>
              <w:marBottom w:val="0"/>
              <w:divBdr>
                <w:top w:val="none" w:sz="0" w:space="0" w:color="auto"/>
                <w:left w:val="none" w:sz="0" w:space="0" w:color="auto"/>
                <w:bottom w:val="none" w:sz="0" w:space="0" w:color="auto"/>
                <w:right w:val="none" w:sz="0" w:space="0" w:color="auto"/>
              </w:divBdr>
            </w:div>
            <w:div w:id="158475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18987">
      <w:bodyDiv w:val="1"/>
      <w:marLeft w:val="0"/>
      <w:marRight w:val="0"/>
      <w:marTop w:val="0"/>
      <w:marBottom w:val="0"/>
      <w:divBdr>
        <w:top w:val="none" w:sz="0" w:space="0" w:color="auto"/>
        <w:left w:val="none" w:sz="0" w:space="0" w:color="auto"/>
        <w:bottom w:val="none" w:sz="0" w:space="0" w:color="auto"/>
        <w:right w:val="none" w:sz="0" w:space="0" w:color="auto"/>
      </w:divBdr>
    </w:div>
    <w:div w:id="409228990">
      <w:bodyDiv w:val="1"/>
      <w:marLeft w:val="0"/>
      <w:marRight w:val="0"/>
      <w:marTop w:val="0"/>
      <w:marBottom w:val="0"/>
      <w:divBdr>
        <w:top w:val="none" w:sz="0" w:space="0" w:color="auto"/>
        <w:left w:val="none" w:sz="0" w:space="0" w:color="auto"/>
        <w:bottom w:val="none" w:sz="0" w:space="0" w:color="auto"/>
        <w:right w:val="none" w:sz="0" w:space="0" w:color="auto"/>
      </w:divBdr>
    </w:div>
    <w:div w:id="468479716">
      <w:bodyDiv w:val="1"/>
      <w:marLeft w:val="0"/>
      <w:marRight w:val="0"/>
      <w:marTop w:val="0"/>
      <w:marBottom w:val="0"/>
      <w:divBdr>
        <w:top w:val="none" w:sz="0" w:space="0" w:color="auto"/>
        <w:left w:val="none" w:sz="0" w:space="0" w:color="auto"/>
        <w:bottom w:val="none" w:sz="0" w:space="0" w:color="auto"/>
        <w:right w:val="none" w:sz="0" w:space="0" w:color="auto"/>
      </w:divBdr>
    </w:div>
    <w:div w:id="540749058">
      <w:bodyDiv w:val="1"/>
      <w:marLeft w:val="0"/>
      <w:marRight w:val="0"/>
      <w:marTop w:val="0"/>
      <w:marBottom w:val="0"/>
      <w:divBdr>
        <w:top w:val="none" w:sz="0" w:space="0" w:color="auto"/>
        <w:left w:val="none" w:sz="0" w:space="0" w:color="auto"/>
        <w:bottom w:val="none" w:sz="0" w:space="0" w:color="auto"/>
        <w:right w:val="none" w:sz="0" w:space="0" w:color="auto"/>
      </w:divBdr>
    </w:div>
    <w:div w:id="575866760">
      <w:bodyDiv w:val="1"/>
      <w:marLeft w:val="0"/>
      <w:marRight w:val="0"/>
      <w:marTop w:val="0"/>
      <w:marBottom w:val="0"/>
      <w:divBdr>
        <w:top w:val="none" w:sz="0" w:space="0" w:color="auto"/>
        <w:left w:val="none" w:sz="0" w:space="0" w:color="auto"/>
        <w:bottom w:val="none" w:sz="0" w:space="0" w:color="auto"/>
        <w:right w:val="none" w:sz="0" w:space="0" w:color="auto"/>
      </w:divBdr>
    </w:div>
    <w:div w:id="596064261">
      <w:bodyDiv w:val="1"/>
      <w:marLeft w:val="0"/>
      <w:marRight w:val="0"/>
      <w:marTop w:val="0"/>
      <w:marBottom w:val="0"/>
      <w:divBdr>
        <w:top w:val="none" w:sz="0" w:space="0" w:color="auto"/>
        <w:left w:val="none" w:sz="0" w:space="0" w:color="auto"/>
        <w:bottom w:val="none" w:sz="0" w:space="0" w:color="auto"/>
        <w:right w:val="none" w:sz="0" w:space="0" w:color="auto"/>
      </w:divBdr>
      <w:divsChild>
        <w:div w:id="826287129">
          <w:marLeft w:val="0"/>
          <w:marRight w:val="0"/>
          <w:marTop w:val="0"/>
          <w:marBottom w:val="0"/>
          <w:divBdr>
            <w:top w:val="none" w:sz="0" w:space="0" w:color="auto"/>
            <w:left w:val="none" w:sz="0" w:space="0" w:color="auto"/>
            <w:bottom w:val="none" w:sz="0" w:space="0" w:color="auto"/>
            <w:right w:val="none" w:sz="0" w:space="0" w:color="auto"/>
          </w:divBdr>
          <w:divsChild>
            <w:div w:id="2098936961">
              <w:marLeft w:val="0"/>
              <w:marRight w:val="0"/>
              <w:marTop w:val="0"/>
              <w:marBottom w:val="0"/>
              <w:divBdr>
                <w:top w:val="none" w:sz="0" w:space="0" w:color="auto"/>
                <w:left w:val="none" w:sz="0" w:space="0" w:color="auto"/>
                <w:bottom w:val="none" w:sz="0" w:space="0" w:color="auto"/>
                <w:right w:val="none" w:sz="0" w:space="0" w:color="auto"/>
              </w:divBdr>
            </w:div>
            <w:div w:id="782504465">
              <w:marLeft w:val="0"/>
              <w:marRight w:val="0"/>
              <w:marTop w:val="0"/>
              <w:marBottom w:val="0"/>
              <w:divBdr>
                <w:top w:val="none" w:sz="0" w:space="0" w:color="auto"/>
                <w:left w:val="none" w:sz="0" w:space="0" w:color="auto"/>
                <w:bottom w:val="none" w:sz="0" w:space="0" w:color="auto"/>
                <w:right w:val="none" w:sz="0" w:space="0" w:color="auto"/>
              </w:divBdr>
            </w:div>
          </w:divsChild>
        </w:div>
        <w:div w:id="1454863271">
          <w:marLeft w:val="0"/>
          <w:marRight w:val="0"/>
          <w:marTop w:val="0"/>
          <w:marBottom w:val="0"/>
          <w:divBdr>
            <w:top w:val="none" w:sz="0" w:space="0" w:color="auto"/>
            <w:left w:val="none" w:sz="0" w:space="0" w:color="auto"/>
            <w:bottom w:val="none" w:sz="0" w:space="0" w:color="auto"/>
            <w:right w:val="none" w:sz="0" w:space="0" w:color="auto"/>
          </w:divBdr>
          <w:divsChild>
            <w:div w:id="1752039509">
              <w:marLeft w:val="0"/>
              <w:marRight w:val="0"/>
              <w:marTop w:val="0"/>
              <w:marBottom w:val="0"/>
              <w:divBdr>
                <w:top w:val="none" w:sz="0" w:space="0" w:color="auto"/>
                <w:left w:val="none" w:sz="0" w:space="0" w:color="auto"/>
                <w:bottom w:val="none" w:sz="0" w:space="0" w:color="auto"/>
                <w:right w:val="none" w:sz="0" w:space="0" w:color="auto"/>
              </w:divBdr>
            </w:div>
            <w:div w:id="874735685">
              <w:marLeft w:val="0"/>
              <w:marRight w:val="0"/>
              <w:marTop w:val="0"/>
              <w:marBottom w:val="0"/>
              <w:divBdr>
                <w:top w:val="none" w:sz="0" w:space="0" w:color="auto"/>
                <w:left w:val="none" w:sz="0" w:space="0" w:color="auto"/>
                <w:bottom w:val="none" w:sz="0" w:space="0" w:color="auto"/>
                <w:right w:val="none" w:sz="0" w:space="0" w:color="auto"/>
              </w:divBdr>
            </w:div>
          </w:divsChild>
        </w:div>
        <w:div w:id="2036422985">
          <w:marLeft w:val="0"/>
          <w:marRight w:val="0"/>
          <w:marTop w:val="0"/>
          <w:marBottom w:val="0"/>
          <w:divBdr>
            <w:top w:val="none" w:sz="0" w:space="0" w:color="auto"/>
            <w:left w:val="none" w:sz="0" w:space="0" w:color="auto"/>
            <w:bottom w:val="none" w:sz="0" w:space="0" w:color="auto"/>
            <w:right w:val="none" w:sz="0" w:space="0" w:color="auto"/>
          </w:divBdr>
          <w:divsChild>
            <w:div w:id="1773696030">
              <w:marLeft w:val="0"/>
              <w:marRight w:val="0"/>
              <w:marTop w:val="0"/>
              <w:marBottom w:val="0"/>
              <w:divBdr>
                <w:top w:val="none" w:sz="0" w:space="0" w:color="auto"/>
                <w:left w:val="none" w:sz="0" w:space="0" w:color="auto"/>
                <w:bottom w:val="none" w:sz="0" w:space="0" w:color="auto"/>
                <w:right w:val="none" w:sz="0" w:space="0" w:color="auto"/>
              </w:divBdr>
            </w:div>
            <w:div w:id="1174304348">
              <w:marLeft w:val="0"/>
              <w:marRight w:val="0"/>
              <w:marTop w:val="0"/>
              <w:marBottom w:val="0"/>
              <w:divBdr>
                <w:top w:val="none" w:sz="0" w:space="0" w:color="auto"/>
                <w:left w:val="none" w:sz="0" w:space="0" w:color="auto"/>
                <w:bottom w:val="none" w:sz="0" w:space="0" w:color="auto"/>
                <w:right w:val="none" w:sz="0" w:space="0" w:color="auto"/>
              </w:divBdr>
            </w:div>
            <w:div w:id="1890724340">
              <w:marLeft w:val="0"/>
              <w:marRight w:val="0"/>
              <w:marTop w:val="0"/>
              <w:marBottom w:val="0"/>
              <w:divBdr>
                <w:top w:val="none" w:sz="0" w:space="0" w:color="auto"/>
                <w:left w:val="none" w:sz="0" w:space="0" w:color="auto"/>
                <w:bottom w:val="none" w:sz="0" w:space="0" w:color="auto"/>
                <w:right w:val="none" w:sz="0" w:space="0" w:color="auto"/>
              </w:divBdr>
            </w:div>
            <w:div w:id="945620840">
              <w:marLeft w:val="0"/>
              <w:marRight w:val="0"/>
              <w:marTop w:val="0"/>
              <w:marBottom w:val="0"/>
              <w:divBdr>
                <w:top w:val="none" w:sz="0" w:space="0" w:color="auto"/>
                <w:left w:val="none" w:sz="0" w:space="0" w:color="auto"/>
                <w:bottom w:val="none" w:sz="0" w:space="0" w:color="auto"/>
                <w:right w:val="none" w:sz="0" w:space="0" w:color="auto"/>
              </w:divBdr>
            </w:div>
            <w:div w:id="774639060">
              <w:marLeft w:val="0"/>
              <w:marRight w:val="0"/>
              <w:marTop w:val="0"/>
              <w:marBottom w:val="0"/>
              <w:divBdr>
                <w:top w:val="none" w:sz="0" w:space="0" w:color="auto"/>
                <w:left w:val="none" w:sz="0" w:space="0" w:color="auto"/>
                <w:bottom w:val="none" w:sz="0" w:space="0" w:color="auto"/>
                <w:right w:val="none" w:sz="0" w:space="0" w:color="auto"/>
              </w:divBdr>
            </w:div>
            <w:div w:id="1425690316">
              <w:marLeft w:val="0"/>
              <w:marRight w:val="0"/>
              <w:marTop w:val="0"/>
              <w:marBottom w:val="0"/>
              <w:divBdr>
                <w:top w:val="none" w:sz="0" w:space="0" w:color="auto"/>
                <w:left w:val="none" w:sz="0" w:space="0" w:color="auto"/>
                <w:bottom w:val="none" w:sz="0" w:space="0" w:color="auto"/>
                <w:right w:val="none" w:sz="0" w:space="0" w:color="auto"/>
              </w:divBdr>
            </w:div>
            <w:div w:id="1987926769">
              <w:marLeft w:val="0"/>
              <w:marRight w:val="0"/>
              <w:marTop w:val="0"/>
              <w:marBottom w:val="0"/>
              <w:divBdr>
                <w:top w:val="none" w:sz="0" w:space="0" w:color="auto"/>
                <w:left w:val="none" w:sz="0" w:space="0" w:color="auto"/>
                <w:bottom w:val="none" w:sz="0" w:space="0" w:color="auto"/>
                <w:right w:val="none" w:sz="0" w:space="0" w:color="auto"/>
              </w:divBdr>
            </w:div>
          </w:divsChild>
        </w:div>
        <w:div w:id="17513557">
          <w:marLeft w:val="0"/>
          <w:marRight w:val="0"/>
          <w:marTop w:val="0"/>
          <w:marBottom w:val="0"/>
          <w:divBdr>
            <w:top w:val="none" w:sz="0" w:space="0" w:color="auto"/>
            <w:left w:val="none" w:sz="0" w:space="0" w:color="auto"/>
            <w:bottom w:val="none" w:sz="0" w:space="0" w:color="auto"/>
            <w:right w:val="none" w:sz="0" w:space="0" w:color="auto"/>
          </w:divBdr>
          <w:divsChild>
            <w:div w:id="1808863014">
              <w:marLeft w:val="0"/>
              <w:marRight w:val="0"/>
              <w:marTop w:val="0"/>
              <w:marBottom w:val="0"/>
              <w:divBdr>
                <w:top w:val="none" w:sz="0" w:space="0" w:color="auto"/>
                <w:left w:val="none" w:sz="0" w:space="0" w:color="auto"/>
                <w:bottom w:val="none" w:sz="0" w:space="0" w:color="auto"/>
                <w:right w:val="none" w:sz="0" w:space="0" w:color="auto"/>
              </w:divBdr>
            </w:div>
            <w:div w:id="744299321">
              <w:marLeft w:val="0"/>
              <w:marRight w:val="0"/>
              <w:marTop w:val="0"/>
              <w:marBottom w:val="0"/>
              <w:divBdr>
                <w:top w:val="none" w:sz="0" w:space="0" w:color="auto"/>
                <w:left w:val="none" w:sz="0" w:space="0" w:color="auto"/>
                <w:bottom w:val="none" w:sz="0" w:space="0" w:color="auto"/>
                <w:right w:val="none" w:sz="0" w:space="0" w:color="auto"/>
              </w:divBdr>
            </w:div>
            <w:div w:id="1228767071">
              <w:marLeft w:val="0"/>
              <w:marRight w:val="0"/>
              <w:marTop w:val="0"/>
              <w:marBottom w:val="0"/>
              <w:divBdr>
                <w:top w:val="none" w:sz="0" w:space="0" w:color="auto"/>
                <w:left w:val="none" w:sz="0" w:space="0" w:color="auto"/>
                <w:bottom w:val="none" w:sz="0" w:space="0" w:color="auto"/>
                <w:right w:val="none" w:sz="0" w:space="0" w:color="auto"/>
              </w:divBdr>
            </w:div>
            <w:div w:id="1303079125">
              <w:marLeft w:val="0"/>
              <w:marRight w:val="0"/>
              <w:marTop w:val="0"/>
              <w:marBottom w:val="0"/>
              <w:divBdr>
                <w:top w:val="none" w:sz="0" w:space="0" w:color="auto"/>
                <w:left w:val="none" w:sz="0" w:space="0" w:color="auto"/>
                <w:bottom w:val="none" w:sz="0" w:space="0" w:color="auto"/>
                <w:right w:val="none" w:sz="0" w:space="0" w:color="auto"/>
              </w:divBdr>
            </w:div>
            <w:div w:id="1498958429">
              <w:marLeft w:val="0"/>
              <w:marRight w:val="0"/>
              <w:marTop w:val="0"/>
              <w:marBottom w:val="0"/>
              <w:divBdr>
                <w:top w:val="none" w:sz="0" w:space="0" w:color="auto"/>
                <w:left w:val="none" w:sz="0" w:space="0" w:color="auto"/>
                <w:bottom w:val="none" w:sz="0" w:space="0" w:color="auto"/>
                <w:right w:val="none" w:sz="0" w:space="0" w:color="auto"/>
              </w:divBdr>
            </w:div>
          </w:divsChild>
        </w:div>
        <w:div w:id="1488545862">
          <w:marLeft w:val="0"/>
          <w:marRight w:val="0"/>
          <w:marTop w:val="0"/>
          <w:marBottom w:val="0"/>
          <w:divBdr>
            <w:top w:val="none" w:sz="0" w:space="0" w:color="auto"/>
            <w:left w:val="none" w:sz="0" w:space="0" w:color="auto"/>
            <w:bottom w:val="none" w:sz="0" w:space="0" w:color="auto"/>
            <w:right w:val="none" w:sz="0" w:space="0" w:color="auto"/>
          </w:divBdr>
          <w:divsChild>
            <w:div w:id="394596519">
              <w:marLeft w:val="0"/>
              <w:marRight w:val="0"/>
              <w:marTop w:val="0"/>
              <w:marBottom w:val="0"/>
              <w:divBdr>
                <w:top w:val="none" w:sz="0" w:space="0" w:color="auto"/>
                <w:left w:val="none" w:sz="0" w:space="0" w:color="auto"/>
                <w:bottom w:val="none" w:sz="0" w:space="0" w:color="auto"/>
                <w:right w:val="none" w:sz="0" w:space="0" w:color="auto"/>
              </w:divBdr>
            </w:div>
            <w:div w:id="1063481601">
              <w:marLeft w:val="0"/>
              <w:marRight w:val="0"/>
              <w:marTop w:val="0"/>
              <w:marBottom w:val="0"/>
              <w:divBdr>
                <w:top w:val="none" w:sz="0" w:space="0" w:color="auto"/>
                <w:left w:val="none" w:sz="0" w:space="0" w:color="auto"/>
                <w:bottom w:val="none" w:sz="0" w:space="0" w:color="auto"/>
                <w:right w:val="none" w:sz="0" w:space="0" w:color="auto"/>
              </w:divBdr>
            </w:div>
            <w:div w:id="632978864">
              <w:marLeft w:val="0"/>
              <w:marRight w:val="0"/>
              <w:marTop w:val="0"/>
              <w:marBottom w:val="0"/>
              <w:divBdr>
                <w:top w:val="none" w:sz="0" w:space="0" w:color="auto"/>
                <w:left w:val="none" w:sz="0" w:space="0" w:color="auto"/>
                <w:bottom w:val="none" w:sz="0" w:space="0" w:color="auto"/>
                <w:right w:val="none" w:sz="0" w:space="0" w:color="auto"/>
              </w:divBdr>
            </w:div>
            <w:div w:id="843937598">
              <w:marLeft w:val="0"/>
              <w:marRight w:val="0"/>
              <w:marTop w:val="0"/>
              <w:marBottom w:val="0"/>
              <w:divBdr>
                <w:top w:val="none" w:sz="0" w:space="0" w:color="auto"/>
                <w:left w:val="none" w:sz="0" w:space="0" w:color="auto"/>
                <w:bottom w:val="none" w:sz="0" w:space="0" w:color="auto"/>
                <w:right w:val="none" w:sz="0" w:space="0" w:color="auto"/>
              </w:divBdr>
            </w:div>
            <w:div w:id="1865367298">
              <w:marLeft w:val="0"/>
              <w:marRight w:val="0"/>
              <w:marTop w:val="0"/>
              <w:marBottom w:val="0"/>
              <w:divBdr>
                <w:top w:val="none" w:sz="0" w:space="0" w:color="auto"/>
                <w:left w:val="none" w:sz="0" w:space="0" w:color="auto"/>
                <w:bottom w:val="none" w:sz="0" w:space="0" w:color="auto"/>
                <w:right w:val="none" w:sz="0" w:space="0" w:color="auto"/>
              </w:divBdr>
            </w:div>
            <w:div w:id="1157922610">
              <w:marLeft w:val="0"/>
              <w:marRight w:val="0"/>
              <w:marTop w:val="0"/>
              <w:marBottom w:val="0"/>
              <w:divBdr>
                <w:top w:val="none" w:sz="0" w:space="0" w:color="auto"/>
                <w:left w:val="none" w:sz="0" w:space="0" w:color="auto"/>
                <w:bottom w:val="none" w:sz="0" w:space="0" w:color="auto"/>
                <w:right w:val="none" w:sz="0" w:space="0" w:color="auto"/>
              </w:divBdr>
            </w:div>
          </w:divsChild>
        </w:div>
        <w:div w:id="1906144837">
          <w:marLeft w:val="0"/>
          <w:marRight w:val="0"/>
          <w:marTop w:val="0"/>
          <w:marBottom w:val="0"/>
          <w:divBdr>
            <w:top w:val="none" w:sz="0" w:space="0" w:color="auto"/>
            <w:left w:val="none" w:sz="0" w:space="0" w:color="auto"/>
            <w:bottom w:val="none" w:sz="0" w:space="0" w:color="auto"/>
            <w:right w:val="none" w:sz="0" w:space="0" w:color="auto"/>
          </w:divBdr>
          <w:divsChild>
            <w:div w:id="2126269734">
              <w:marLeft w:val="0"/>
              <w:marRight w:val="0"/>
              <w:marTop w:val="0"/>
              <w:marBottom w:val="0"/>
              <w:divBdr>
                <w:top w:val="none" w:sz="0" w:space="0" w:color="auto"/>
                <w:left w:val="none" w:sz="0" w:space="0" w:color="auto"/>
                <w:bottom w:val="none" w:sz="0" w:space="0" w:color="auto"/>
                <w:right w:val="none" w:sz="0" w:space="0" w:color="auto"/>
              </w:divBdr>
            </w:div>
            <w:div w:id="1032732083">
              <w:marLeft w:val="0"/>
              <w:marRight w:val="0"/>
              <w:marTop w:val="0"/>
              <w:marBottom w:val="0"/>
              <w:divBdr>
                <w:top w:val="none" w:sz="0" w:space="0" w:color="auto"/>
                <w:left w:val="none" w:sz="0" w:space="0" w:color="auto"/>
                <w:bottom w:val="none" w:sz="0" w:space="0" w:color="auto"/>
                <w:right w:val="none" w:sz="0" w:space="0" w:color="auto"/>
              </w:divBdr>
            </w:div>
            <w:div w:id="130169666">
              <w:marLeft w:val="0"/>
              <w:marRight w:val="0"/>
              <w:marTop w:val="0"/>
              <w:marBottom w:val="0"/>
              <w:divBdr>
                <w:top w:val="none" w:sz="0" w:space="0" w:color="auto"/>
                <w:left w:val="none" w:sz="0" w:space="0" w:color="auto"/>
                <w:bottom w:val="none" w:sz="0" w:space="0" w:color="auto"/>
                <w:right w:val="none" w:sz="0" w:space="0" w:color="auto"/>
              </w:divBdr>
            </w:div>
          </w:divsChild>
        </w:div>
        <w:div w:id="1985965709">
          <w:marLeft w:val="0"/>
          <w:marRight w:val="0"/>
          <w:marTop w:val="0"/>
          <w:marBottom w:val="0"/>
          <w:divBdr>
            <w:top w:val="none" w:sz="0" w:space="0" w:color="auto"/>
            <w:left w:val="none" w:sz="0" w:space="0" w:color="auto"/>
            <w:bottom w:val="none" w:sz="0" w:space="0" w:color="auto"/>
            <w:right w:val="none" w:sz="0" w:space="0" w:color="auto"/>
          </w:divBdr>
          <w:divsChild>
            <w:div w:id="1309675802">
              <w:marLeft w:val="0"/>
              <w:marRight w:val="0"/>
              <w:marTop w:val="0"/>
              <w:marBottom w:val="0"/>
              <w:divBdr>
                <w:top w:val="none" w:sz="0" w:space="0" w:color="auto"/>
                <w:left w:val="none" w:sz="0" w:space="0" w:color="auto"/>
                <w:bottom w:val="none" w:sz="0" w:space="0" w:color="auto"/>
                <w:right w:val="none" w:sz="0" w:space="0" w:color="auto"/>
              </w:divBdr>
            </w:div>
            <w:div w:id="355621507">
              <w:marLeft w:val="0"/>
              <w:marRight w:val="0"/>
              <w:marTop w:val="0"/>
              <w:marBottom w:val="0"/>
              <w:divBdr>
                <w:top w:val="none" w:sz="0" w:space="0" w:color="auto"/>
                <w:left w:val="none" w:sz="0" w:space="0" w:color="auto"/>
                <w:bottom w:val="none" w:sz="0" w:space="0" w:color="auto"/>
                <w:right w:val="none" w:sz="0" w:space="0" w:color="auto"/>
              </w:divBdr>
            </w:div>
          </w:divsChild>
        </w:div>
        <w:div w:id="410394548">
          <w:marLeft w:val="0"/>
          <w:marRight w:val="0"/>
          <w:marTop w:val="0"/>
          <w:marBottom w:val="0"/>
          <w:divBdr>
            <w:top w:val="none" w:sz="0" w:space="0" w:color="auto"/>
            <w:left w:val="none" w:sz="0" w:space="0" w:color="auto"/>
            <w:bottom w:val="none" w:sz="0" w:space="0" w:color="auto"/>
            <w:right w:val="none" w:sz="0" w:space="0" w:color="auto"/>
          </w:divBdr>
          <w:divsChild>
            <w:div w:id="1280456287">
              <w:marLeft w:val="0"/>
              <w:marRight w:val="0"/>
              <w:marTop w:val="0"/>
              <w:marBottom w:val="0"/>
              <w:divBdr>
                <w:top w:val="none" w:sz="0" w:space="0" w:color="auto"/>
                <w:left w:val="none" w:sz="0" w:space="0" w:color="auto"/>
                <w:bottom w:val="none" w:sz="0" w:space="0" w:color="auto"/>
                <w:right w:val="none" w:sz="0" w:space="0" w:color="auto"/>
              </w:divBdr>
            </w:div>
            <w:div w:id="2144734613">
              <w:marLeft w:val="0"/>
              <w:marRight w:val="0"/>
              <w:marTop w:val="0"/>
              <w:marBottom w:val="0"/>
              <w:divBdr>
                <w:top w:val="none" w:sz="0" w:space="0" w:color="auto"/>
                <w:left w:val="none" w:sz="0" w:space="0" w:color="auto"/>
                <w:bottom w:val="none" w:sz="0" w:space="0" w:color="auto"/>
                <w:right w:val="none" w:sz="0" w:space="0" w:color="auto"/>
              </w:divBdr>
            </w:div>
          </w:divsChild>
        </w:div>
        <w:div w:id="1671638404">
          <w:marLeft w:val="0"/>
          <w:marRight w:val="0"/>
          <w:marTop w:val="0"/>
          <w:marBottom w:val="0"/>
          <w:divBdr>
            <w:top w:val="none" w:sz="0" w:space="0" w:color="auto"/>
            <w:left w:val="none" w:sz="0" w:space="0" w:color="auto"/>
            <w:bottom w:val="none" w:sz="0" w:space="0" w:color="auto"/>
            <w:right w:val="none" w:sz="0" w:space="0" w:color="auto"/>
          </w:divBdr>
          <w:divsChild>
            <w:div w:id="1098870925">
              <w:marLeft w:val="0"/>
              <w:marRight w:val="0"/>
              <w:marTop w:val="0"/>
              <w:marBottom w:val="0"/>
              <w:divBdr>
                <w:top w:val="none" w:sz="0" w:space="0" w:color="auto"/>
                <w:left w:val="none" w:sz="0" w:space="0" w:color="auto"/>
                <w:bottom w:val="none" w:sz="0" w:space="0" w:color="auto"/>
                <w:right w:val="none" w:sz="0" w:space="0" w:color="auto"/>
              </w:divBdr>
            </w:div>
            <w:div w:id="41441275">
              <w:marLeft w:val="0"/>
              <w:marRight w:val="0"/>
              <w:marTop w:val="0"/>
              <w:marBottom w:val="0"/>
              <w:divBdr>
                <w:top w:val="none" w:sz="0" w:space="0" w:color="auto"/>
                <w:left w:val="none" w:sz="0" w:space="0" w:color="auto"/>
                <w:bottom w:val="none" w:sz="0" w:space="0" w:color="auto"/>
                <w:right w:val="none" w:sz="0" w:space="0" w:color="auto"/>
              </w:divBdr>
            </w:div>
          </w:divsChild>
        </w:div>
        <w:div w:id="1704553382">
          <w:marLeft w:val="0"/>
          <w:marRight w:val="0"/>
          <w:marTop w:val="0"/>
          <w:marBottom w:val="0"/>
          <w:divBdr>
            <w:top w:val="none" w:sz="0" w:space="0" w:color="auto"/>
            <w:left w:val="none" w:sz="0" w:space="0" w:color="auto"/>
            <w:bottom w:val="none" w:sz="0" w:space="0" w:color="auto"/>
            <w:right w:val="none" w:sz="0" w:space="0" w:color="auto"/>
          </w:divBdr>
          <w:divsChild>
            <w:div w:id="712311308">
              <w:marLeft w:val="0"/>
              <w:marRight w:val="0"/>
              <w:marTop w:val="0"/>
              <w:marBottom w:val="0"/>
              <w:divBdr>
                <w:top w:val="none" w:sz="0" w:space="0" w:color="auto"/>
                <w:left w:val="none" w:sz="0" w:space="0" w:color="auto"/>
                <w:bottom w:val="none" w:sz="0" w:space="0" w:color="auto"/>
                <w:right w:val="none" w:sz="0" w:space="0" w:color="auto"/>
              </w:divBdr>
            </w:div>
            <w:div w:id="400906920">
              <w:marLeft w:val="0"/>
              <w:marRight w:val="0"/>
              <w:marTop w:val="0"/>
              <w:marBottom w:val="0"/>
              <w:divBdr>
                <w:top w:val="none" w:sz="0" w:space="0" w:color="auto"/>
                <w:left w:val="none" w:sz="0" w:space="0" w:color="auto"/>
                <w:bottom w:val="none" w:sz="0" w:space="0" w:color="auto"/>
                <w:right w:val="none" w:sz="0" w:space="0" w:color="auto"/>
              </w:divBdr>
            </w:div>
            <w:div w:id="70588983">
              <w:marLeft w:val="0"/>
              <w:marRight w:val="0"/>
              <w:marTop w:val="0"/>
              <w:marBottom w:val="0"/>
              <w:divBdr>
                <w:top w:val="none" w:sz="0" w:space="0" w:color="auto"/>
                <w:left w:val="none" w:sz="0" w:space="0" w:color="auto"/>
                <w:bottom w:val="none" w:sz="0" w:space="0" w:color="auto"/>
                <w:right w:val="none" w:sz="0" w:space="0" w:color="auto"/>
              </w:divBdr>
            </w:div>
            <w:div w:id="1285968229">
              <w:marLeft w:val="0"/>
              <w:marRight w:val="0"/>
              <w:marTop w:val="0"/>
              <w:marBottom w:val="0"/>
              <w:divBdr>
                <w:top w:val="none" w:sz="0" w:space="0" w:color="auto"/>
                <w:left w:val="none" w:sz="0" w:space="0" w:color="auto"/>
                <w:bottom w:val="none" w:sz="0" w:space="0" w:color="auto"/>
                <w:right w:val="none" w:sz="0" w:space="0" w:color="auto"/>
              </w:divBdr>
            </w:div>
            <w:div w:id="1080370696">
              <w:marLeft w:val="0"/>
              <w:marRight w:val="0"/>
              <w:marTop w:val="0"/>
              <w:marBottom w:val="0"/>
              <w:divBdr>
                <w:top w:val="none" w:sz="0" w:space="0" w:color="auto"/>
                <w:left w:val="none" w:sz="0" w:space="0" w:color="auto"/>
                <w:bottom w:val="none" w:sz="0" w:space="0" w:color="auto"/>
                <w:right w:val="none" w:sz="0" w:space="0" w:color="auto"/>
              </w:divBdr>
            </w:div>
            <w:div w:id="136458752">
              <w:marLeft w:val="0"/>
              <w:marRight w:val="0"/>
              <w:marTop w:val="0"/>
              <w:marBottom w:val="0"/>
              <w:divBdr>
                <w:top w:val="none" w:sz="0" w:space="0" w:color="auto"/>
                <w:left w:val="none" w:sz="0" w:space="0" w:color="auto"/>
                <w:bottom w:val="none" w:sz="0" w:space="0" w:color="auto"/>
                <w:right w:val="none" w:sz="0" w:space="0" w:color="auto"/>
              </w:divBdr>
            </w:div>
            <w:div w:id="931550332">
              <w:marLeft w:val="0"/>
              <w:marRight w:val="0"/>
              <w:marTop w:val="0"/>
              <w:marBottom w:val="0"/>
              <w:divBdr>
                <w:top w:val="none" w:sz="0" w:space="0" w:color="auto"/>
                <w:left w:val="none" w:sz="0" w:space="0" w:color="auto"/>
                <w:bottom w:val="none" w:sz="0" w:space="0" w:color="auto"/>
                <w:right w:val="none" w:sz="0" w:space="0" w:color="auto"/>
              </w:divBdr>
            </w:div>
            <w:div w:id="1022777733">
              <w:marLeft w:val="0"/>
              <w:marRight w:val="0"/>
              <w:marTop w:val="0"/>
              <w:marBottom w:val="0"/>
              <w:divBdr>
                <w:top w:val="none" w:sz="0" w:space="0" w:color="auto"/>
                <w:left w:val="none" w:sz="0" w:space="0" w:color="auto"/>
                <w:bottom w:val="none" w:sz="0" w:space="0" w:color="auto"/>
                <w:right w:val="none" w:sz="0" w:space="0" w:color="auto"/>
              </w:divBdr>
            </w:div>
            <w:div w:id="1908221794">
              <w:marLeft w:val="0"/>
              <w:marRight w:val="0"/>
              <w:marTop w:val="0"/>
              <w:marBottom w:val="0"/>
              <w:divBdr>
                <w:top w:val="none" w:sz="0" w:space="0" w:color="auto"/>
                <w:left w:val="none" w:sz="0" w:space="0" w:color="auto"/>
                <w:bottom w:val="none" w:sz="0" w:space="0" w:color="auto"/>
                <w:right w:val="none" w:sz="0" w:space="0" w:color="auto"/>
              </w:divBdr>
            </w:div>
            <w:div w:id="2145809831">
              <w:marLeft w:val="0"/>
              <w:marRight w:val="0"/>
              <w:marTop w:val="0"/>
              <w:marBottom w:val="0"/>
              <w:divBdr>
                <w:top w:val="none" w:sz="0" w:space="0" w:color="auto"/>
                <w:left w:val="none" w:sz="0" w:space="0" w:color="auto"/>
                <w:bottom w:val="none" w:sz="0" w:space="0" w:color="auto"/>
                <w:right w:val="none" w:sz="0" w:space="0" w:color="auto"/>
              </w:divBdr>
            </w:div>
            <w:div w:id="547492288">
              <w:marLeft w:val="0"/>
              <w:marRight w:val="0"/>
              <w:marTop w:val="0"/>
              <w:marBottom w:val="0"/>
              <w:divBdr>
                <w:top w:val="none" w:sz="0" w:space="0" w:color="auto"/>
                <w:left w:val="none" w:sz="0" w:space="0" w:color="auto"/>
                <w:bottom w:val="none" w:sz="0" w:space="0" w:color="auto"/>
                <w:right w:val="none" w:sz="0" w:space="0" w:color="auto"/>
              </w:divBdr>
            </w:div>
            <w:div w:id="2109735492">
              <w:marLeft w:val="0"/>
              <w:marRight w:val="0"/>
              <w:marTop w:val="0"/>
              <w:marBottom w:val="0"/>
              <w:divBdr>
                <w:top w:val="none" w:sz="0" w:space="0" w:color="auto"/>
                <w:left w:val="none" w:sz="0" w:space="0" w:color="auto"/>
                <w:bottom w:val="none" w:sz="0" w:space="0" w:color="auto"/>
                <w:right w:val="none" w:sz="0" w:space="0" w:color="auto"/>
              </w:divBdr>
            </w:div>
            <w:div w:id="1801344200">
              <w:marLeft w:val="0"/>
              <w:marRight w:val="0"/>
              <w:marTop w:val="0"/>
              <w:marBottom w:val="0"/>
              <w:divBdr>
                <w:top w:val="none" w:sz="0" w:space="0" w:color="auto"/>
                <w:left w:val="none" w:sz="0" w:space="0" w:color="auto"/>
                <w:bottom w:val="none" w:sz="0" w:space="0" w:color="auto"/>
                <w:right w:val="none" w:sz="0" w:space="0" w:color="auto"/>
              </w:divBdr>
            </w:div>
            <w:div w:id="639462639">
              <w:marLeft w:val="0"/>
              <w:marRight w:val="0"/>
              <w:marTop w:val="0"/>
              <w:marBottom w:val="0"/>
              <w:divBdr>
                <w:top w:val="none" w:sz="0" w:space="0" w:color="auto"/>
                <w:left w:val="none" w:sz="0" w:space="0" w:color="auto"/>
                <w:bottom w:val="none" w:sz="0" w:space="0" w:color="auto"/>
                <w:right w:val="none" w:sz="0" w:space="0" w:color="auto"/>
              </w:divBdr>
            </w:div>
            <w:div w:id="792477808">
              <w:marLeft w:val="0"/>
              <w:marRight w:val="0"/>
              <w:marTop w:val="0"/>
              <w:marBottom w:val="0"/>
              <w:divBdr>
                <w:top w:val="none" w:sz="0" w:space="0" w:color="auto"/>
                <w:left w:val="none" w:sz="0" w:space="0" w:color="auto"/>
                <w:bottom w:val="none" w:sz="0" w:space="0" w:color="auto"/>
                <w:right w:val="none" w:sz="0" w:space="0" w:color="auto"/>
              </w:divBdr>
            </w:div>
            <w:div w:id="381831004">
              <w:marLeft w:val="0"/>
              <w:marRight w:val="0"/>
              <w:marTop w:val="0"/>
              <w:marBottom w:val="0"/>
              <w:divBdr>
                <w:top w:val="none" w:sz="0" w:space="0" w:color="auto"/>
                <w:left w:val="none" w:sz="0" w:space="0" w:color="auto"/>
                <w:bottom w:val="none" w:sz="0" w:space="0" w:color="auto"/>
                <w:right w:val="none" w:sz="0" w:space="0" w:color="auto"/>
              </w:divBdr>
            </w:div>
            <w:div w:id="615059744">
              <w:marLeft w:val="0"/>
              <w:marRight w:val="0"/>
              <w:marTop w:val="0"/>
              <w:marBottom w:val="0"/>
              <w:divBdr>
                <w:top w:val="none" w:sz="0" w:space="0" w:color="auto"/>
                <w:left w:val="none" w:sz="0" w:space="0" w:color="auto"/>
                <w:bottom w:val="none" w:sz="0" w:space="0" w:color="auto"/>
                <w:right w:val="none" w:sz="0" w:space="0" w:color="auto"/>
              </w:divBdr>
            </w:div>
            <w:div w:id="415326089">
              <w:marLeft w:val="0"/>
              <w:marRight w:val="0"/>
              <w:marTop w:val="0"/>
              <w:marBottom w:val="0"/>
              <w:divBdr>
                <w:top w:val="none" w:sz="0" w:space="0" w:color="auto"/>
                <w:left w:val="none" w:sz="0" w:space="0" w:color="auto"/>
                <w:bottom w:val="none" w:sz="0" w:space="0" w:color="auto"/>
                <w:right w:val="none" w:sz="0" w:space="0" w:color="auto"/>
              </w:divBdr>
            </w:div>
            <w:div w:id="1109154573">
              <w:marLeft w:val="0"/>
              <w:marRight w:val="0"/>
              <w:marTop w:val="0"/>
              <w:marBottom w:val="0"/>
              <w:divBdr>
                <w:top w:val="none" w:sz="0" w:space="0" w:color="auto"/>
                <w:left w:val="none" w:sz="0" w:space="0" w:color="auto"/>
                <w:bottom w:val="none" w:sz="0" w:space="0" w:color="auto"/>
                <w:right w:val="none" w:sz="0" w:space="0" w:color="auto"/>
              </w:divBdr>
            </w:div>
            <w:div w:id="603533656">
              <w:marLeft w:val="0"/>
              <w:marRight w:val="0"/>
              <w:marTop w:val="0"/>
              <w:marBottom w:val="0"/>
              <w:divBdr>
                <w:top w:val="none" w:sz="0" w:space="0" w:color="auto"/>
                <w:left w:val="none" w:sz="0" w:space="0" w:color="auto"/>
                <w:bottom w:val="none" w:sz="0" w:space="0" w:color="auto"/>
                <w:right w:val="none" w:sz="0" w:space="0" w:color="auto"/>
              </w:divBdr>
            </w:div>
            <w:div w:id="281348089">
              <w:marLeft w:val="0"/>
              <w:marRight w:val="0"/>
              <w:marTop w:val="0"/>
              <w:marBottom w:val="0"/>
              <w:divBdr>
                <w:top w:val="none" w:sz="0" w:space="0" w:color="auto"/>
                <w:left w:val="none" w:sz="0" w:space="0" w:color="auto"/>
                <w:bottom w:val="none" w:sz="0" w:space="0" w:color="auto"/>
                <w:right w:val="none" w:sz="0" w:space="0" w:color="auto"/>
              </w:divBdr>
            </w:div>
            <w:div w:id="1752891999">
              <w:marLeft w:val="0"/>
              <w:marRight w:val="0"/>
              <w:marTop w:val="0"/>
              <w:marBottom w:val="0"/>
              <w:divBdr>
                <w:top w:val="none" w:sz="0" w:space="0" w:color="auto"/>
                <w:left w:val="none" w:sz="0" w:space="0" w:color="auto"/>
                <w:bottom w:val="none" w:sz="0" w:space="0" w:color="auto"/>
                <w:right w:val="none" w:sz="0" w:space="0" w:color="auto"/>
              </w:divBdr>
            </w:div>
            <w:div w:id="197359996">
              <w:marLeft w:val="0"/>
              <w:marRight w:val="0"/>
              <w:marTop w:val="0"/>
              <w:marBottom w:val="0"/>
              <w:divBdr>
                <w:top w:val="none" w:sz="0" w:space="0" w:color="auto"/>
                <w:left w:val="none" w:sz="0" w:space="0" w:color="auto"/>
                <w:bottom w:val="none" w:sz="0" w:space="0" w:color="auto"/>
                <w:right w:val="none" w:sz="0" w:space="0" w:color="auto"/>
              </w:divBdr>
            </w:div>
            <w:div w:id="689647581">
              <w:marLeft w:val="0"/>
              <w:marRight w:val="0"/>
              <w:marTop w:val="0"/>
              <w:marBottom w:val="0"/>
              <w:divBdr>
                <w:top w:val="none" w:sz="0" w:space="0" w:color="auto"/>
                <w:left w:val="none" w:sz="0" w:space="0" w:color="auto"/>
                <w:bottom w:val="none" w:sz="0" w:space="0" w:color="auto"/>
                <w:right w:val="none" w:sz="0" w:space="0" w:color="auto"/>
              </w:divBdr>
            </w:div>
            <w:div w:id="1449663325">
              <w:marLeft w:val="0"/>
              <w:marRight w:val="0"/>
              <w:marTop w:val="0"/>
              <w:marBottom w:val="0"/>
              <w:divBdr>
                <w:top w:val="none" w:sz="0" w:space="0" w:color="auto"/>
                <w:left w:val="none" w:sz="0" w:space="0" w:color="auto"/>
                <w:bottom w:val="none" w:sz="0" w:space="0" w:color="auto"/>
                <w:right w:val="none" w:sz="0" w:space="0" w:color="auto"/>
              </w:divBdr>
            </w:div>
            <w:div w:id="1583371840">
              <w:marLeft w:val="0"/>
              <w:marRight w:val="0"/>
              <w:marTop w:val="0"/>
              <w:marBottom w:val="0"/>
              <w:divBdr>
                <w:top w:val="none" w:sz="0" w:space="0" w:color="auto"/>
                <w:left w:val="none" w:sz="0" w:space="0" w:color="auto"/>
                <w:bottom w:val="none" w:sz="0" w:space="0" w:color="auto"/>
                <w:right w:val="none" w:sz="0" w:space="0" w:color="auto"/>
              </w:divBdr>
            </w:div>
            <w:div w:id="133761949">
              <w:marLeft w:val="0"/>
              <w:marRight w:val="0"/>
              <w:marTop w:val="0"/>
              <w:marBottom w:val="0"/>
              <w:divBdr>
                <w:top w:val="none" w:sz="0" w:space="0" w:color="auto"/>
                <w:left w:val="none" w:sz="0" w:space="0" w:color="auto"/>
                <w:bottom w:val="none" w:sz="0" w:space="0" w:color="auto"/>
                <w:right w:val="none" w:sz="0" w:space="0" w:color="auto"/>
              </w:divBdr>
            </w:div>
            <w:div w:id="398551805">
              <w:marLeft w:val="0"/>
              <w:marRight w:val="0"/>
              <w:marTop w:val="0"/>
              <w:marBottom w:val="0"/>
              <w:divBdr>
                <w:top w:val="none" w:sz="0" w:space="0" w:color="auto"/>
                <w:left w:val="none" w:sz="0" w:space="0" w:color="auto"/>
                <w:bottom w:val="none" w:sz="0" w:space="0" w:color="auto"/>
                <w:right w:val="none" w:sz="0" w:space="0" w:color="auto"/>
              </w:divBdr>
            </w:div>
            <w:div w:id="112746430">
              <w:marLeft w:val="0"/>
              <w:marRight w:val="0"/>
              <w:marTop w:val="0"/>
              <w:marBottom w:val="0"/>
              <w:divBdr>
                <w:top w:val="none" w:sz="0" w:space="0" w:color="auto"/>
                <w:left w:val="none" w:sz="0" w:space="0" w:color="auto"/>
                <w:bottom w:val="none" w:sz="0" w:space="0" w:color="auto"/>
                <w:right w:val="none" w:sz="0" w:space="0" w:color="auto"/>
              </w:divBdr>
            </w:div>
            <w:div w:id="758479086">
              <w:marLeft w:val="0"/>
              <w:marRight w:val="0"/>
              <w:marTop w:val="0"/>
              <w:marBottom w:val="0"/>
              <w:divBdr>
                <w:top w:val="none" w:sz="0" w:space="0" w:color="auto"/>
                <w:left w:val="none" w:sz="0" w:space="0" w:color="auto"/>
                <w:bottom w:val="none" w:sz="0" w:space="0" w:color="auto"/>
                <w:right w:val="none" w:sz="0" w:space="0" w:color="auto"/>
              </w:divBdr>
            </w:div>
            <w:div w:id="2125730507">
              <w:marLeft w:val="0"/>
              <w:marRight w:val="0"/>
              <w:marTop w:val="0"/>
              <w:marBottom w:val="0"/>
              <w:divBdr>
                <w:top w:val="none" w:sz="0" w:space="0" w:color="auto"/>
                <w:left w:val="none" w:sz="0" w:space="0" w:color="auto"/>
                <w:bottom w:val="none" w:sz="0" w:space="0" w:color="auto"/>
                <w:right w:val="none" w:sz="0" w:space="0" w:color="auto"/>
              </w:divBdr>
            </w:div>
            <w:div w:id="69695842">
              <w:marLeft w:val="0"/>
              <w:marRight w:val="0"/>
              <w:marTop w:val="0"/>
              <w:marBottom w:val="0"/>
              <w:divBdr>
                <w:top w:val="none" w:sz="0" w:space="0" w:color="auto"/>
                <w:left w:val="none" w:sz="0" w:space="0" w:color="auto"/>
                <w:bottom w:val="none" w:sz="0" w:space="0" w:color="auto"/>
                <w:right w:val="none" w:sz="0" w:space="0" w:color="auto"/>
              </w:divBdr>
            </w:div>
            <w:div w:id="1610040455">
              <w:marLeft w:val="0"/>
              <w:marRight w:val="0"/>
              <w:marTop w:val="0"/>
              <w:marBottom w:val="0"/>
              <w:divBdr>
                <w:top w:val="none" w:sz="0" w:space="0" w:color="auto"/>
                <w:left w:val="none" w:sz="0" w:space="0" w:color="auto"/>
                <w:bottom w:val="none" w:sz="0" w:space="0" w:color="auto"/>
                <w:right w:val="none" w:sz="0" w:space="0" w:color="auto"/>
              </w:divBdr>
            </w:div>
            <w:div w:id="405300437">
              <w:marLeft w:val="0"/>
              <w:marRight w:val="0"/>
              <w:marTop w:val="0"/>
              <w:marBottom w:val="0"/>
              <w:divBdr>
                <w:top w:val="none" w:sz="0" w:space="0" w:color="auto"/>
                <w:left w:val="none" w:sz="0" w:space="0" w:color="auto"/>
                <w:bottom w:val="none" w:sz="0" w:space="0" w:color="auto"/>
                <w:right w:val="none" w:sz="0" w:space="0" w:color="auto"/>
              </w:divBdr>
            </w:div>
            <w:div w:id="1542010104">
              <w:marLeft w:val="0"/>
              <w:marRight w:val="0"/>
              <w:marTop w:val="0"/>
              <w:marBottom w:val="0"/>
              <w:divBdr>
                <w:top w:val="none" w:sz="0" w:space="0" w:color="auto"/>
                <w:left w:val="none" w:sz="0" w:space="0" w:color="auto"/>
                <w:bottom w:val="none" w:sz="0" w:space="0" w:color="auto"/>
                <w:right w:val="none" w:sz="0" w:space="0" w:color="auto"/>
              </w:divBdr>
            </w:div>
            <w:div w:id="454523886">
              <w:marLeft w:val="0"/>
              <w:marRight w:val="0"/>
              <w:marTop w:val="0"/>
              <w:marBottom w:val="0"/>
              <w:divBdr>
                <w:top w:val="none" w:sz="0" w:space="0" w:color="auto"/>
                <w:left w:val="none" w:sz="0" w:space="0" w:color="auto"/>
                <w:bottom w:val="none" w:sz="0" w:space="0" w:color="auto"/>
                <w:right w:val="none" w:sz="0" w:space="0" w:color="auto"/>
              </w:divBdr>
            </w:div>
            <w:div w:id="258215689">
              <w:marLeft w:val="0"/>
              <w:marRight w:val="0"/>
              <w:marTop w:val="0"/>
              <w:marBottom w:val="0"/>
              <w:divBdr>
                <w:top w:val="none" w:sz="0" w:space="0" w:color="auto"/>
                <w:left w:val="none" w:sz="0" w:space="0" w:color="auto"/>
                <w:bottom w:val="none" w:sz="0" w:space="0" w:color="auto"/>
                <w:right w:val="none" w:sz="0" w:space="0" w:color="auto"/>
              </w:divBdr>
            </w:div>
          </w:divsChild>
        </w:div>
        <w:div w:id="2113549306">
          <w:marLeft w:val="0"/>
          <w:marRight w:val="0"/>
          <w:marTop w:val="0"/>
          <w:marBottom w:val="0"/>
          <w:divBdr>
            <w:top w:val="none" w:sz="0" w:space="0" w:color="auto"/>
            <w:left w:val="none" w:sz="0" w:space="0" w:color="auto"/>
            <w:bottom w:val="none" w:sz="0" w:space="0" w:color="auto"/>
            <w:right w:val="none" w:sz="0" w:space="0" w:color="auto"/>
          </w:divBdr>
          <w:divsChild>
            <w:div w:id="1613397558">
              <w:marLeft w:val="0"/>
              <w:marRight w:val="0"/>
              <w:marTop w:val="0"/>
              <w:marBottom w:val="0"/>
              <w:divBdr>
                <w:top w:val="none" w:sz="0" w:space="0" w:color="auto"/>
                <w:left w:val="none" w:sz="0" w:space="0" w:color="auto"/>
                <w:bottom w:val="none" w:sz="0" w:space="0" w:color="auto"/>
                <w:right w:val="none" w:sz="0" w:space="0" w:color="auto"/>
              </w:divBdr>
            </w:div>
            <w:div w:id="467553735">
              <w:marLeft w:val="0"/>
              <w:marRight w:val="0"/>
              <w:marTop w:val="0"/>
              <w:marBottom w:val="0"/>
              <w:divBdr>
                <w:top w:val="none" w:sz="0" w:space="0" w:color="auto"/>
                <w:left w:val="none" w:sz="0" w:space="0" w:color="auto"/>
                <w:bottom w:val="none" w:sz="0" w:space="0" w:color="auto"/>
                <w:right w:val="none" w:sz="0" w:space="0" w:color="auto"/>
              </w:divBdr>
            </w:div>
            <w:div w:id="1972058578">
              <w:marLeft w:val="0"/>
              <w:marRight w:val="0"/>
              <w:marTop w:val="0"/>
              <w:marBottom w:val="0"/>
              <w:divBdr>
                <w:top w:val="none" w:sz="0" w:space="0" w:color="auto"/>
                <w:left w:val="none" w:sz="0" w:space="0" w:color="auto"/>
                <w:bottom w:val="none" w:sz="0" w:space="0" w:color="auto"/>
                <w:right w:val="none" w:sz="0" w:space="0" w:color="auto"/>
              </w:divBdr>
            </w:div>
            <w:div w:id="1273781618">
              <w:marLeft w:val="0"/>
              <w:marRight w:val="0"/>
              <w:marTop w:val="0"/>
              <w:marBottom w:val="0"/>
              <w:divBdr>
                <w:top w:val="none" w:sz="0" w:space="0" w:color="auto"/>
                <w:left w:val="none" w:sz="0" w:space="0" w:color="auto"/>
                <w:bottom w:val="none" w:sz="0" w:space="0" w:color="auto"/>
                <w:right w:val="none" w:sz="0" w:space="0" w:color="auto"/>
              </w:divBdr>
            </w:div>
            <w:div w:id="167598646">
              <w:marLeft w:val="0"/>
              <w:marRight w:val="0"/>
              <w:marTop w:val="0"/>
              <w:marBottom w:val="0"/>
              <w:divBdr>
                <w:top w:val="none" w:sz="0" w:space="0" w:color="auto"/>
                <w:left w:val="none" w:sz="0" w:space="0" w:color="auto"/>
                <w:bottom w:val="none" w:sz="0" w:space="0" w:color="auto"/>
                <w:right w:val="none" w:sz="0" w:space="0" w:color="auto"/>
              </w:divBdr>
            </w:div>
            <w:div w:id="1638413407">
              <w:marLeft w:val="0"/>
              <w:marRight w:val="0"/>
              <w:marTop w:val="0"/>
              <w:marBottom w:val="0"/>
              <w:divBdr>
                <w:top w:val="none" w:sz="0" w:space="0" w:color="auto"/>
                <w:left w:val="none" w:sz="0" w:space="0" w:color="auto"/>
                <w:bottom w:val="none" w:sz="0" w:space="0" w:color="auto"/>
                <w:right w:val="none" w:sz="0" w:space="0" w:color="auto"/>
              </w:divBdr>
            </w:div>
            <w:div w:id="984895918">
              <w:marLeft w:val="0"/>
              <w:marRight w:val="0"/>
              <w:marTop w:val="0"/>
              <w:marBottom w:val="0"/>
              <w:divBdr>
                <w:top w:val="none" w:sz="0" w:space="0" w:color="auto"/>
                <w:left w:val="none" w:sz="0" w:space="0" w:color="auto"/>
                <w:bottom w:val="none" w:sz="0" w:space="0" w:color="auto"/>
                <w:right w:val="none" w:sz="0" w:space="0" w:color="auto"/>
              </w:divBdr>
            </w:div>
            <w:div w:id="384335752">
              <w:marLeft w:val="0"/>
              <w:marRight w:val="0"/>
              <w:marTop w:val="0"/>
              <w:marBottom w:val="0"/>
              <w:divBdr>
                <w:top w:val="none" w:sz="0" w:space="0" w:color="auto"/>
                <w:left w:val="none" w:sz="0" w:space="0" w:color="auto"/>
                <w:bottom w:val="none" w:sz="0" w:space="0" w:color="auto"/>
                <w:right w:val="none" w:sz="0" w:space="0" w:color="auto"/>
              </w:divBdr>
            </w:div>
            <w:div w:id="1643731764">
              <w:marLeft w:val="0"/>
              <w:marRight w:val="0"/>
              <w:marTop w:val="0"/>
              <w:marBottom w:val="0"/>
              <w:divBdr>
                <w:top w:val="none" w:sz="0" w:space="0" w:color="auto"/>
                <w:left w:val="none" w:sz="0" w:space="0" w:color="auto"/>
                <w:bottom w:val="none" w:sz="0" w:space="0" w:color="auto"/>
                <w:right w:val="none" w:sz="0" w:space="0" w:color="auto"/>
              </w:divBdr>
            </w:div>
            <w:div w:id="1497190137">
              <w:marLeft w:val="0"/>
              <w:marRight w:val="0"/>
              <w:marTop w:val="0"/>
              <w:marBottom w:val="0"/>
              <w:divBdr>
                <w:top w:val="none" w:sz="0" w:space="0" w:color="auto"/>
                <w:left w:val="none" w:sz="0" w:space="0" w:color="auto"/>
                <w:bottom w:val="none" w:sz="0" w:space="0" w:color="auto"/>
                <w:right w:val="none" w:sz="0" w:space="0" w:color="auto"/>
              </w:divBdr>
            </w:div>
            <w:div w:id="2078089428">
              <w:marLeft w:val="0"/>
              <w:marRight w:val="0"/>
              <w:marTop w:val="0"/>
              <w:marBottom w:val="0"/>
              <w:divBdr>
                <w:top w:val="none" w:sz="0" w:space="0" w:color="auto"/>
                <w:left w:val="none" w:sz="0" w:space="0" w:color="auto"/>
                <w:bottom w:val="none" w:sz="0" w:space="0" w:color="auto"/>
                <w:right w:val="none" w:sz="0" w:space="0" w:color="auto"/>
              </w:divBdr>
            </w:div>
            <w:div w:id="274484002">
              <w:marLeft w:val="0"/>
              <w:marRight w:val="0"/>
              <w:marTop w:val="0"/>
              <w:marBottom w:val="0"/>
              <w:divBdr>
                <w:top w:val="none" w:sz="0" w:space="0" w:color="auto"/>
                <w:left w:val="none" w:sz="0" w:space="0" w:color="auto"/>
                <w:bottom w:val="none" w:sz="0" w:space="0" w:color="auto"/>
                <w:right w:val="none" w:sz="0" w:space="0" w:color="auto"/>
              </w:divBdr>
            </w:div>
            <w:div w:id="205221799">
              <w:marLeft w:val="0"/>
              <w:marRight w:val="0"/>
              <w:marTop w:val="0"/>
              <w:marBottom w:val="0"/>
              <w:divBdr>
                <w:top w:val="none" w:sz="0" w:space="0" w:color="auto"/>
                <w:left w:val="none" w:sz="0" w:space="0" w:color="auto"/>
                <w:bottom w:val="none" w:sz="0" w:space="0" w:color="auto"/>
                <w:right w:val="none" w:sz="0" w:space="0" w:color="auto"/>
              </w:divBdr>
            </w:div>
            <w:div w:id="218248812">
              <w:marLeft w:val="0"/>
              <w:marRight w:val="0"/>
              <w:marTop w:val="0"/>
              <w:marBottom w:val="0"/>
              <w:divBdr>
                <w:top w:val="none" w:sz="0" w:space="0" w:color="auto"/>
                <w:left w:val="none" w:sz="0" w:space="0" w:color="auto"/>
                <w:bottom w:val="none" w:sz="0" w:space="0" w:color="auto"/>
                <w:right w:val="none" w:sz="0" w:space="0" w:color="auto"/>
              </w:divBdr>
            </w:div>
            <w:div w:id="155346297">
              <w:marLeft w:val="0"/>
              <w:marRight w:val="0"/>
              <w:marTop w:val="0"/>
              <w:marBottom w:val="0"/>
              <w:divBdr>
                <w:top w:val="none" w:sz="0" w:space="0" w:color="auto"/>
                <w:left w:val="none" w:sz="0" w:space="0" w:color="auto"/>
                <w:bottom w:val="none" w:sz="0" w:space="0" w:color="auto"/>
                <w:right w:val="none" w:sz="0" w:space="0" w:color="auto"/>
              </w:divBdr>
            </w:div>
            <w:div w:id="529420735">
              <w:marLeft w:val="0"/>
              <w:marRight w:val="0"/>
              <w:marTop w:val="0"/>
              <w:marBottom w:val="0"/>
              <w:divBdr>
                <w:top w:val="none" w:sz="0" w:space="0" w:color="auto"/>
                <w:left w:val="none" w:sz="0" w:space="0" w:color="auto"/>
                <w:bottom w:val="none" w:sz="0" w:space="0" w:color="auto"/>
                <w:right w:val="none" w:sz="0" w:space="0" w:color="auto"/>
              </w:divBdr>
            </w:div>
            <w:div w:id="862133965">
              <w:marLeft w:val="0"/>
              <w:marRight w:val="0"/>
              <w:marTop w:val="0"/>
              <w:marBottom w:val="0"/>
              <w:divBdr>
                <w:top w:val="none" w:sz="0" w:space="0" w:color="auto"/>
                <w:left w:val="none" w:sz="0" w:space="0" w:color="auto"/>
                <w:bottom w:val="none" w:sz="0" w:space="0" w:color="auto"/>
                <w:right w:val="none" w:sz="0" w:space="0" w:color="auto"/>
              </w:divBdr>
            </w:div>
            <w:div w:id="996107065">
              <w:marLeft w:val="0"/>
              <w:marRight w:val="0"/>
              <w:marTop w:val="0"/>
              <w:marBottom w:val="0"/>
              <w:divBdr>
                <w:top w:val="none" w:sz="0" w:space="0" w:color="auto"/>
                <w:left w:val="none" w:sz="0" w:space="0" w:color="auto"/>
                <w:bottom w:val="none" w:sz="0" w:space="0" w:color="auto"/>
                <w:right w:val="none" w:sz="0" w:space="0" w:color="auto"/>
              </w:divBdr>
            </w:div>
            <w:div w:id="918488607">
              <w:marLeft w:val="0"/>
              <w:marRight w:val="0"/>
              <w:marTop w:val="0"/>
              <w:marBottom w:val="0"/>
              <w:divBdr>
                <w:top w:val="none" w:sz="0" w:space="0" w:color="auto"/>
                <w:left w:val="none" w:sz="0" w:space="0" w:color="auto"/>
                <w:bottom w:val="none" w:sz="0" w:space="0" w:color="auto"/>
                <w:right w:val="none" w:sz="0" w:space="0" w:color="auto"/>
              </w:divBdr>
            </w:div>
            <w:div w:id="1857573399">
              <w:marLeft w:val="0"/>
              <w:marRight w:val="0"/>
              <w:marTop w:val="0"/>
              <w:marBottom w:val="0"/>
              <w:divBdr>
                <w:top w:val="none" w:sz="0" w:space="0" w:color="auto"/>
                <w:left w:val="none" w:sz="0" w:space="0" w:color="auto"/>
                <w:bottom w:val="none" w:sz="0" w:space="0" w:color="auto"/>
                <w:right w:val="none" w:sz="0" w:space="0" w:color="auto"/>
              </w:divBdr>
            </w:div>
            <w:div w:id="1647201995">
              <w:marLeft w:val="0"/>
              <w:marRight w:val="0"/>
              <w:marTop w:val="0"/>
              <w:marBottom w:val="0"/>
              <w:divBdr>
                <w:top w:val="none" w:sz="0" w:space="0" w:color="auto"/>
                <w:left w:val="none" w:sz="0" w:space="0" w:color="auto"/>
                <w:bottom w:val="none" w:sz="0" w:space="0" w:color="auto"/>
                <w:right w:val="none" w:sz="0" w:space="0" w:color="auto"/>
              </w:divBdr>
            </w:div>
            <w:div w:id="1512989042">
              <w:marLeft w:val="0"/>
              <w:marRight w:val="0"/>
              <w:marTop w:val="0"/>
              <w:marBottom w:val="0"/>
              <w:divBdr>
                <w:top w:val="none" w:sz="0" w:space="0" w:color="auto"/>
                <w:left w:val="none" w:sz="0" w:space="0" w:color="auto"/>
                <w:bottom w:val="none" w:sz="0" w:space="0" w:color="auto"/>
                <w:right w:val="none" w:sz="0" w:space="0" w:color="auto"/>
              </w:divBdr>
            </w:div>
            <w:div w:id="97261516">
              <w:marLeft w:val="0"/>
              <w:marRight w:val="0"/>
              <w:marTop w:val="0"/>
              <w:marBottom w:val="0"/>
              <w:divBdr>
                <w:top w:val="none" w:sz="0" w:space="0" w:color="auto"/>
                <w:left w:val="none" w:sz="0" w:space="0" w:color="auto"/>
                <w:bottom w:val="none" w:sz="0" w:space="0" w:color="auto"/>
                <w:right w:val="none" w:sz="0" w:space="0" w:color="auto"/>
              </w:divBdr>
            </w:div>
          </w:divsChild>
        </w:div>
        <w:div w:id="2146657634">
          <w:marLeft w:val="0"/>
          <w:marRight w:val="0"/>
          <w:marTop w:val="0"/>
          <w:marBottom w:val="0"/>
          <w:divBdr>
            <w:top w:val="none" w:sz="0" w:space="0" w:color="auto"/>
            <w:left w:val="none" w:sz="0" w:space="0" w:color="auto"/>
            <w:bottom w:val="none" w:sz="0" w:space="0" w:color="auto"/>
            <w:right w:val="none" w:sz="0" w:space="0" w:color="auto"/>
          </w:divBdr>
          <w:divsChild>
            <w:div w:id="393771594">
              <w:marLeft w:val="0"/>
              <w:marRight w:val="0"/>
              <w:marTop w:val="0"/>
              <w:marBottom w:val="0"/>
              <w:divBdr>
                <w:top w:val="none" w:sz="0" w:space="0" w:color="auto"/>
                <w:left w:val="none" w:sz="0" w:space="0" w:color="auto"/>
                <w:bottom w:val="none" w:sz="0" w:space="0" w:color="auto"/>
                <w:right w:val="none" w:sz="0" w:space="0" w:color="auto"/>
              </w:divBdr>
            </w:div>
            <w:div w:id="616957550">
              <w:marLeft w:val="0"/>
              <w:marRight w:val="0"/>
              <w:marTop w:val="0"/>
              <w:marBottom w:val="0"/>
              <w:divBdr>
                <w:top w:val="none" w:sz="0" w:space="0" w:color="auto"/>
                <w:left w:val="none" w:sz="0" w:space="0" w:color="auto"/>
                <w:bottom w:val="none" w:sz="0" w:space="0" w:color="auto"/>
                <w:right w:val="none" w:sz="0" w:space="0" w:color="auto"/>
              </w:divBdr>
            </w:div>
            <w:div w:id="1135753383">
              <w:marLeft w:val="0"/>
              <w:marRight w:val="0"/>
              <w:marTop w:val="0"/>
              <w:marBottom w:val="0"/>
              <w:divBdr>
                <w:top w:val="none" w:sz="0" w:space="0" w:color="auto"/>
                <w:left w:val="none" w:sz="0" w:space="0" w:color="auto"/>
                <w:bottom w:val="none" w:sz="0" w:space="0" w:color="auto"/>
                <w:right w:val="none" w:sz="0" w:space="0" w:color="auto"/>
              </w:divBdr>
            </w:div>
            <w:div w:id="2030057421">
              <w:marLeft w:val="0"/>
              <w:marRight w:val="0"/>
              <w:marTop w:val="0"/>
              <w:marBottom w:val="0"/>
              <w:divBdr>
                <w:top w:val="none" w:sz="0" w:space="0" w:color="auto"/>
                <w:left w:val="none" w:sz="0" w:space="0" w:color="auto"/>
                <w:bottom w:val="none" w:sz="0" w:space="0" w:color="auto"/>
                <w:right w:val="none" w:sz="0" w:space="0" w:color="auto"/>
              </w:divBdr>
            </w:div>
            <w:div w:id="1338314797">
              <w:marLeft w:val="0"/>
              <w:marRight w:val="0"/>
              <w:marTop w:val="0"/>
              <w:marBottom w:val="0"/>
              <w:divBdr>
                <w:top w:val="none" w:sz="0" w:space="0" w:color="auto"/>
                <w:left w:val="none" w:sz="0" w:space="0" w:color="auto"/>
                <w:bottom w:val="none" w:sz="0" w:space="0" w:color="auto"/>
                <w:right w:val="none" w:sz="0" w:space="0" w:color="auto"/>
              </w:divBdr>
            </w:div>
            <w:div w:id="402223936">
              <w:marLeft w:val="0"/>
              <w:marRight w:val="0"/>
              <w:marTop w:val="0"/>
              <w:marBottom w:val="0"/>
              <w:divBdr>
                <w:top w:val="none" w:sz="0" w:space="0" w:color="auto"/>
                <w:left w:val="none" w:sz="0" w:space="0" w:color="auto"/>
                <w:bottom w:val="none" w:sz="0" w:space="0" w:color="auto"/>
                <w:right w:val="none" w:sz="0" w:space="0" w:color="auto"/>
              </w:divBdr>
            </w:div>
            <w:div w:id="58134557">
              <w:marLeft w:val="0"/>
              <w:marRight w:val="0"/>
              <w:marTop w:val="0"/>
              <w:marBottom w:val="0"/>
              <w:divBdr>
                <w:top w:val="none" w:sz="0" w:space="0" w:color="auto"/>
                <w:left w:val="none" w:sz="0" w:space="0" w:color="auto"/>
                <w:bottom w:val="none" w:sz="0" w:space="0" w:color="auto"/>
                <w:right w:val="none" w:sz="0" w:space="0" w:color="auto"/>
              </w:divBdr>
            </w:div>
            <w:div w:id="1086262836">
              <w:marLeft w:val="0"/>
              <w:marRight w:val="0"/>
              <w:marTop w:val="0"/>
              <w:marBottom w:val="0"/>
              <w:divBdr>
                <w:top w:val="none" w:sz="0" w:space="0" w:color="auto"/>
                <w:left w:val="none" w:sz="0" w:space="0" w:color="auto"/>
                <w:bottom w:val="none" w:sz="0" w:space="0" w:color="auto"/>
                <w:right w:val="none" w:sz="0" w:space="0" w:color="auto"/>
              </w:divBdr>
            </w:div>
            <w:div w:id="1691446226">
              <w:marLeft w:val="0"/>
              <w:marRight w:val="0"/>
              <w:marTop w:val="0"/>
              <w:marBottom w:val="0"/>
              <w:divBdr>
                <w:top w:val="none" w:sz="0" w:space="0" w:color="auto"/>
                <w:left w:val="none" w:sz="0" w:space="0" w:color="auto"/>
                <w:bottom w:val="none" w:sz="0" w:space="0" w:color="auto"/>
                <w:right w:val="none" w:sz="0" w:space="0" w:color="auto"/>
              </w:divBdr>
            </w:div>
            <w:div w:id="2048600731">
              <w:marLeft w:val="0"/>
              <w:marRight w:val="0"/>
              <w:marTop w:val="0"/>
              <w:marBottom w:val="0"/>
              <w:divBdr>
                <w:top w:val="none" w:sz="0" w:space="0" w:color="auto"/>
                <w:left w:val="none" w:sz="0" w:space="0" w:color="auto"/>
                <w:bottom w:val="none" w:sz="0" w:space="0" w:color="auto"/>
                <w:right w:val="none" w:sz="0" w:space="0" w:color="auto"/>
              </w:divBdr>
            </w:div>
            <w:div w:id="51541717">
              <w:marLeft w:val="0"/>
              <w:marRight w:val="0"/>
              <w:marTop w:val="0"/>
              <w:marBottom w:val="0"/>
              <w:divBdr>
                <w:top w:val="none" w:sz="0" w:space="0" w:color="auto"/>
                <w:left w:val="none" w:sz="0" w:space="0" w:color="auto"/>
                <w:bottom w:val="none" w:sz="0" w:space="0" w:color="auto"/>
                <w:right w:val="none" w:sz="0" w:space="0" w:color="auto"/>
              </w:divBdr>
            </w:div>
            <w:div w:id="2078554449">
              <w:marLeft w:val="0"/>
              <w:marRight w:val="0"/>
              <w:marTop w:val="0"/>
              <w:marBottom w:val="0"/>
              <w:divBdr>
                <w:top w:val="none" w:sz="0" w:space="0" w:color="auto"/>
                <w:left w:val="none" w:sz="0" w:space="0" w:color="auto"/>
                <w:bottom w:val="none" w:sz="0" w:space="0" w:color="auto"/>
                <w:right w:val="none" w:sz="0" w:space="0" w:color="auto"/>
              </w:divBdr>
            </w:div>
            <w:div w:id="1966808458">
              <w:marLeft w:val="0"/>
              <w:marRight w:val="0"/>
              <w:marTop w:val="0"/>
              <w:marBottom w:val="0"/>
              <w:divBdr>
                <w:top w:val="none" w:sz="0" w:space="0" w:color="auto"/>
                <w:left w:val="none" w:sz="0" w:space="0" w:color="auto"/>
                <w:bottom w:val="none" w:sz="0" w:space="0" w:color="auto"/>
                <w:right w:val="none" w:sz="0" w:space="0" w:color="auto"/>
              </w:divBdr>
            </w:div>
            <w:div w:id="895434173">
              <w:marLeft w:val="0"/>
              <w:marRight w:val="0"/>
              <w:marTop w:val="0"/>
              <w:marBottom w:val="0"/>
              <w:divBdr>
                <w:top w:val="none" w:sz="0" w:space="0" w:color="auto"/>
                <w:left w:val="none" w:sz="0" w:space="0" w:color="auto"/>
                <w:bottom w:val="none" w:sz="0" w:space="0" w:color="auto"/>
                <w:right w:val="none" w:sz="0" w:space="0" w:color="auto"/>
              </w:divBdr>
            </w:div>
            <w:div w:id="304965873">
              <w:marLeft w:val="0"/>
              <w:marRight w:val="0"/>
              <w:marTop w:val="0"/>
              <w:marBottom w:val="0"/>
              <w:divBdr>
                <w:top w:val="none" w:sz="0" w:space="0" w:color="auto"/>
                <w:left w:val="none" w:sz="0" w:space="0" w:color="auto"/>
                <w:bottom w:val="none" w:sz="0" w:space="0" w:color="auto"/>
                <w:right w:val="none" w:sz="0" w:space="0" w:color="auto"/>
              </w:divBdr>
            </w:div>
            <w:div w:id="6256298">
              <w:marLeft w:val="0"/>
              <w:marRight w:val="0"/>
              <w:marTop w:val="0"/>
              <w:marBottom w:val="0"/>
              <w:divBdr>
                <w:top w:val="none" w:sz="0" w:space="0" w:color="auto"/>
                <w:left w:val="none" w:sz="0" w:space="0" w:color="auto"/>
                <w:bottom w:val="none" w:sz="0" w:space="0" w:color="auto"/>
                <w:right w:val="none" w:sz="0" w:space="0" w:color="auto"/>
              </w:divBdr>
            </w:div>
            <w:div w:id="130903701">
              <w:marLeft w:val="0"/>
              <w:marRight w:val="0"/>
              <w:marTop w:val="0"/>
              <w:marBottom w:val="0"/>
              <w:divBdr>
                <w:top w:val="none" w:sz="0" w:space="0" w:color="auto"/>
                <w:left w:val="none" w:sz="0" w:space="0" w:color="auto"/>
                <w:bottom w:val="none" w:sz="0" w:space="0" w:color="auto"/>
                <w:right w:val="none" w:sz="0" w:space="0" w:color="auto"/>
              </w:divBdr>
            </w:div>
          </w:divsChild>
        </w:div>
        <w:div w:id="1446123069">
          <w:marLeft w:val="0"/>
          <w:marRight w:val="0"/>
          <w:marTop w:val="0"/>
          <w:marBottom w:val="0"/>
          <w:divBdr>
            <w:top w:val="none" w:sz="0" w:space="0" w:color="auto"/>
            <w:left w:val="none" w:sz="0" w:space="0" w:color="auto"/>
            <w:bottom w:val="none" w:sz="0" w:space="0" w:color="auto"/>
            <w:right w:val="none" w:sz="0" w:space="0" w:color="auto"/>
          </w:divBdr>
          <w:divsChild>
            <w:div w:id="2071271470">
              <w:marLeft w:val="0"/>
              <w:marRight w:val="0"/>
              <w:marTop w:val="0"/>
              <w:marBottom w:val="0"/>
              <w:divBdr>
                <w:top w:val="none" w:sz="0" w:space="0" w:color="auto"/>
                <w:left w:val="none" w:sz="0" w:space="0" w:color="auto"/>
                <w:bottom w:val="none" w:sz="0" w:space="0" w:color="auto"/>
                <w:right w:val="none" w:sz="0" w:space="0" w:color="auto"/>
              </w:divBdr>
            </w:div>
            <w:div w:id="1351949043">
              <w:marLeft w:val="0"/>
              <w:marRight w:val="0"/>
              <w:marTop w:val="0"/>
              <w:marBottom w:val="0"/>
              <w:divBdr>
                <w:top w:val="none" w:sz="0" w:space="0" w:color="auto"/>
                <w:left w:val="none" w:sz="0" w:space="0" w:color="auto"/>
                <w:bottom w:val="none" w:sz="0" w:space="0" w:color="auto"/>
                <w:right w:val="none" w:sz="0" w:space="0" w:color="auto"/>
              </w:divBdr>
            </w:div>
            <w:div w:id="1740707867">
              <w:marLeft w:val="0"/>
              <w:marRight w:val="0"/>
              <w:marTop w:val="0"/>
              <w:marBottom w:val="0"/>
              <w:divBdr>
                <w:top w:val="none" w:sz="0" w:space="0" w:color="auto"/>
                <w:left w:val="none" w:sz="0" w:space="0" w:color="auto"/>
                <w:bottom w:val="none" w:sz="0" w:space="0" w:color="auto"/>
                <w:right w:val="none" w:sz="0" w:space="0" w:color="auto"/>
              </w:divBdr>
            </w:div>
            <w:div w:id="2027779642">
              <w:marLeft w:val="0"/>
              <w:marRight w:val="0"/>
              <w:marTop w:val="0"/>
              <w:marBottom w:val="0"/>
              <w:divBdr>
                <w:top w:val="none" w:sz="0" w:space="0" w:color="auto"/>
                <w:left w:val="none" w:sz="0" w:space="0" w:color="auto"/>
                <w:bottom w:val="none" w:sz="0" w:space="0" w:color="auto"/>
                <w:right w:val="none" w:sz="0" w:space="0" w:color="auto"/>
              </w:divBdr>
            </w:div>
            <w:div w:id="885675885">
              <w:marLeft w:val="0"/>
              <w:marRight w:val="0"/>
              <w:marTop w:val="0"/>
              <w:marBottom w:val="0"/>
              <w:divBdr>
                <w:top w:val="none" w:sz="0" w:space="0" w:color="auto"/>
                <w:left w:val="none" w:sz="0" w:space="0" w:color="auto"/>
                <w:bottom w:val="none" w:sz="0" w:space="0" w:color="auto"/>
                <w:right w:val="none" w:sz="0" w:space="0" w:color="auto"/>
              </w:divBdr>
            </w:div>
            <w:div w:id="592857287">
              <w:marLeft w:val="0"/>
              <w:marRight w:val="0"/>
              <w:marTop w:val="0"/>
              <w:marBottom w:val="0"/>
              <w:divBdr>
                <w:top w:val="none" w:sz="0" w:space="0" w:color="auto"/>
                <w:left w:val="none" w:sz="0" w:space="0" w:color="auto"/>
                <w:bottom w:val="none" w:sz="0" w:space="0" w:color="auto"/>
                <w:right w:val="none" w:sz="0" w:space="0" w:color="auto"/>
              </w:divBdr>
            </w:div>
            <w:div w:id="149368990">
              <w:marLeft w:val="0"/>
              <w:marRight w:val="0"/>
              <w:marTop w:val="0"/>
              <w:marBottom w:val="0"/>
              <w:divBdr>
                <w:top w:val="none" w:sz="0" w:space="0" w:color="auto"/>
                <w:left w:val="none" w:sz="0" w:space="0" w:color="auto"/>
                <w:bottom w:val="none" w:sz="0" w:space="0" w:color="auto"/>
                <w:right w:val="none" w:sz="0" w:space="0" w:color="auto"/>
              </w:divBdr>
            </w:div>
            <w:div w:id="1158690462">
              <w:marLeft w:val="0"/>
              <w:marRight w:val="0"/>
              <w:marTop w:val="0"/>
              <w:marBottom w:val="0"/>
              <w:divBdr>
                <w:top w:val="none" w:sz="0" w:space="0" w:color="auto"/>
                <w:left w:val="none" w:sz="0" w:space="0" w:color="auto"/>
                <w:bottom w:val="none" w:sz="0" w:space="0" w:color="auto"/>
                <w:right w:val="none" w:sz="0" w:space="0" w:color="auto"/>
              </w:divBdr>
            </w:div>
            <w:div w:id="1458377643">
              <w:marLeft w:val="0"/>
              <w:marRight w:val="0"/>
              <w:marTop w:val="0"/>
              <w:marBottom w:val="0"/>
              <w:divBdr>
                <w:top w:val="none" w:sz="0" w:space="0" w:color="auto"/>
                <w:left w:val="none" w:sz="0" w:space="0" w:color="auto"/>
                <w:bottom w:val="none" w:sz="0" w:space="0" w:color="auto"/>
                <w:right w:val="none" w:sz="0" w:space="0" w:color="auto"/>
              </w:divBdr>
            </w:div>
            <w:div w:id="502745044">
              <w:marLeft w:val="0"/>
              <w:marRight w:val="0"/>
              <w:marTop w:val="0"/>
              <w:marBottom w:val="0"/>
              <w:divBdr>
                <w:top w:val="none" w:sz="0" w:space="0" w:color="auto"/>
                <w:left w:val="none" w:sz="0" w:space="0" w:color="auto"/>
                <w:bottom w:val="none" w:sz="0" w:space="0" w:color="auto"/>
                <w:right w:val="none" w:sz="0" w:space="0" w:color="auto"/>
              </w:divBdr>
            </w:div>
            <w:div w:id="1007563097">
              <w:marLeft w:val="0"/>
              <w:marRight w:val="0"/>
              <w:marTop w:val="0"/>
              <w:marBottom w:val="0"/>
              <w:divBdr>
                <w:top w:val="none" w:sz="0" w:space="0" w:color="auto"/>
                <w:left w:val="none" w:sz="0" w:space="0" w:color="auto"/>
                <w:bottom w:val="none" w:sz="0" w:space="0" w:color="auto"/>
                <w:right w:val="none" w:sz="0" w:space="0" w:color="auto"/>
              </w:divBdr>
            </w:div>
            <w:div w:id="1156074525">
              <w:marLeft w:val="0"/>
              <w:marRight w:val="0"/>
              <w:marTop w:val="0"/>
              <w:marBottom w:val="0"/>
              <w:divBdr>
                <w:top w:val="none" w:sz="0" w:space="0" w:color="auto"/>
                <w:left w:val="none" w:sz="0" w:space="0" w:color="auto"/>
                <w:bottom w:val="none" w:sz="0" w:space="0" w:color="auto"/>
                <w:right w:val="none" w:sz="0" w:space="0" w:color="auto"/>
              </w:divBdr>
            </w:div>
            <w:div w:id="596790237">
              <w:marLeft w:val="0"/>
              <w:marRight w:val="0"/>
              <w:marTop w:val="0"/>
              <w:marBottom w:val="0"/>
              <w:divBdr>
                <w:top w:val="none" w:sz="0" w:space="0" w:color="auto"/>
                <w:left w:val="none" w:sz="0" w:space="0" w:color="auto"/>
                <w:bottom w:val="none" w:sz="0" w:space="0" w:color="auto"/>
                <w:right w:val="none" w:sz="0" w:space="0" w:color="auto"/>
              </w:divBdr>
            </w:div>
            <w:div w:id="1974630268">
              <w:marLeft w:val="0"/>
              <w:marRight w:val="0"/>
              <w:marTop w:val="0"/>
              <w:marBottom w:val="0"/>
              <w:divBdr>
                <w:top w:val="none" w:sz="0" w:space="0" w:color="auto"/>
                <w:left w:val="none" w:sz="0" w:space="0" w:color="auto"/>
                <w:bottom w:val="none" w:sz="0" w:space="0" w:color="auto"/>
                <w:right w:val="none" w:sz="0" w:space="0" w:color="auto"/>
              </w:divBdr>
            </w:div>
            <w:div w:id="71781205">
              <w:marLeft w:val="0"/>
              <w:marRight w:val="0"/>
              <w:marTop w:val="0"/>
              <w:marBottom w:val="0"/>
              <w:divBdr>
                <w:top w:val="none" w:sz="0" w:space="0" w:color="auto"/>
                <w:left w:val="none" w:sz="0" w:space="0" w:color="auto"/>
                <w:bottom w:val="none" w:sz="0" w:space="0" w:color="auto"/>
                <w:right w:val="none" w:sz="0" w:space="0" w:color="auto"/>
              </w:divBdr>
            </w:div>
            <w:div w:id="221017869">
              <w:marLeft w:val="0"/>
              <w:marRight w:val="0"/>
              <w:marTop w:val="0"/>
              <w:marBottom w:val="0"/>
              <w:divBdr>
                <w:top w:val="none" w:sz="0" w:space="0" w:color="auto"/>
                <w:left w:val="none" w:sz="0" w:space="0" w:color="auto"/>
                <w:bottom w:val="none" w:sz="0" w:space="0" w:color="auto"/>
                <w:right w:val="none" w:sz="0" w:space="0" w:color="auto"/>
              </w:divBdr>
            </w:div>
            <w:div w:id="581259500">
              <w:marLeft w:val="0"/>
              <w:marRight w:val="0"/>
              <w:marTop w:val="0"/>
              <w:marBottom w:val="0"/>
              <w:divBdr>
                <w:top w:val="none" w:sz="0" w:space="0" w:color="auto"/>
                <w:left w:val="none" w:sz="0" w:space="0" w:color="auto"/>
                <w:bottom w:val="none" w:sz="0" w:space="0" w:color="auto"/>
                <w:right w:val="none" w:sz="0" w:space="0" w:color="auto"/>
              </w:divBdr>
            </w:div>
            <w:div w:id="101651869">
              <w:marLeft w:val="0"/>
              <w:marRight w:val="0"/>
              <w:marTop w:val="0"/>
              <w:marBottom w:val="0"/>
              <w:divBdr>
                <w:top w:val="none" w:sz="0" w:space="0" w:color="auto"/>
                <w:left w:val="none" w:sz="0" w:space="0" w:color="auto"/>
                <w:bottom w:val="none" w:sz="0" w:space="0" w:color="auto"/>
                <w:right w:val="none" w:sz="0" w:space="0" w:color="auto"/>
              </w:divBdr>
            </w:div>
            <w:div w:id="332073910">
              <w:marLeft w:val="0"/>
              <w:marRight w:val="0"/>
              <w:marTop w:val="0"/>
              <w:marBottom w:val="0"/>
              <w:divBdr>
                <w:top w:val="none" w:sz="0" w:space="0" w:color="auto"/>
                <w:left w:val="none" w:sz="0" w:space="0" w:color="auto"/>
                <w:bottom w:val="none" w:sz="0" w:space="0" w:color="auto"/>
                <w:right w:val="none" w:sz="0" w:space="0" w:color="auto"/>
              </w:divBdr>
            </w:div>
            <w:div w:id="1630166092">
              <w:marLeft w:val="0"/>
              <w:marRight w:val="0"/>
              <w:marTop w:val="0"/>
              <w:marBottom w:val="0"/>
              <w:divBdr>
                <w:top w:val="none" w:sz="0" w:space="0" w:color="auto"/>
                <w:left w:val="none" w:sz="0" w:space="0" w:color="auto"/>
                <w:bottom w:val="none" w:sz="0" w:space="0" w:color="auto"/>
                <w:right w:val="none" w:sz="0" w:space="0" w:color="auto"/>
              </w:divBdr>
            </w:div>
            <w:div w:id="73206221">
              <w:marLeft w:val="0"/>
              <w:marRight w:val="0"/>
              <w:marTop w:val="0"/>
              <w:marBottom w:val="0"/>
              <w:divBdr>
                <w:top w:val="none" w:sz="0" w:space="0" w:color="auto"/>
                <w:left w:val="none" w:sz="0" w:space="0" w:color="auto"/>
                <w:bottom w:val="none" w:sz="0" w:space="0" w:color="auto"/>
                <w:right w:val="none" w:sz="0" w:space="0" w:color="auto"/>
              </w:divBdr>
            </w:div>
            <w:div w:id="1057973371">
              <w:marLeft w:val="0"/>
              <w:marRight w:val="0"/>
              <w:marTop w:val="0"/>
              <w:marBottom w:val="0"/>
              <w:divBdr>
                <w:top w:val="none" w:sz="0" w:space="0" w:color="auto"/>
                <w:left w:val="none" w:sz="0" w:space="0" w:color="auto"/>
                <w:bottom w:val="none" w:sz="0" w:space="0" w:color="auto"/>
                <w:right w:val="none" w:sz="0" w:space="0" w:color="auto"/>
              </w:divBdr>
            </w:div>
            <w:div w:id="138692205">
              <w:marLeft w:val="0"/>
              <w:marRight w:val="0"/>
              <w:marTop w:val="0"/>
              <w:marBottom w:val="0"/>
              <w:divBdr>
                <w:top w:val="none" w:sz="0" w:space="0" w:color="auto"/>
                <w:left w:val="none" w:sz="0" w:space="0" w:color="auto"/>
                <w:bottom w:val="none" w:sz="0" w:space="0" w:color="auto"/>
                <w:right w:val="none" w:sz="0" w:space="0" w:color="auto"/>
              </w:divBdr>
            </w:div>
            <w:div w:id="960956178">
              <w:marLeft w:val="0"/>
              <w:marRight w:val="0"/>
              <w:marTop w:val="0"/>
              <w:marBottom w:val="0"/>
              <w:divBdr>
                <w:top w:val="none" w:sz="0" w:space="0" w:color="auto"/>
                <w:left w:val="none" w:sz="0" w:space="0" w:color="auto"/>
                <w:bottom w:val="none" w:sz="0" w:space="0" w:color="auto"/>
                <w:right w:val="none" w:sz="0" w:space="0" w:color="auto"/>
              </w:divBdr>
            </w:div>
            <w:div w:id="1414428896">
              <w:marLeft w:val="0"/>
              <w:marRight w:val="0"/>
              <w:marTop w:val="0"/>
              <w:marBottom w:val="0"/>
              <w:divBdr>
                <w:top w:val="none" w:sz="0" w:space="0" w:color="auto"/>
                <w:left w:val="none" w:sz="0" w:space="0" w:color="auto"/>
                <w:bottom w:val="none" w:sz="0" w:space="0" w:color="auto"/>
                <w:right w:val="none" w:sz="0" w:space="0" w:color="auto"/>
              </w:divBdr>
            </w:div>
            <w:div w:id="1735547252">
              <w:marLeft w:val="0"/>
              <w:marRight w:val="0"/>
              <w:marTop w:val="0"/>
              <w:marBottom w:val="0"/>
              <w:divBdr>
                <w:top w:val="none" w:sz="0" w:space="0" w:color="auto"/>
                <w:left w:val="none" w:sz="0" w:space="0" w:color="auto"/>
                <w:bottom w:val="none" w:sz="0" w:space="0" w:color="auto"/>
                <w:right w:val="none" w:sz="0" w:space="0" w:color="auto"/>
              </w:divBdr>
            </w:div>
            <w:div w:id="2081898696">
              <w:marLeft w:val="0"/>
              <w:marRight w:val="0"/>
              <w:marTop w:val="0"/>
              <w:marBottom w:val="0"/>
              <w:divBdr>
                <w:top w:val="none" w:sz="0" w:space="0" w:color="auto"/>
                <w:left w:val="none" w:sz="0" w:space="0" w:color="auto"/>
                <w:bottom w:val="none" w:sz="0" w:space="0" w:color="auto"/>
                <w:right w:val="none" w:sz="0" w:space="0" w:color="auto"/>
              </w:divBdr>
            </w:div>
            <w:div w:id="1876691922">
              <w:marLeft w:val="0"/>
              <w:marRight w:val="0"/>
              <w:marTop w:val="0"/>
              <w:marBottom w:val="0"/>
              <w:divBdr>
                <w:top w:val="none" w:sz="0" w:space="0" w:color="auto"/>
                <w:left w:val="none" w:sz="0" w:space="0" w:color="auto"/>
                <w:bottom w:val="none" w:sz="0" w:space="0" w:color="auto"/>
                <w:right w:val="none" w:sz="0" w:space="0" w:color="auto"/>
              </w:divBdr>
            </w:div>
            <w:div w:id="1429807391">
              <w:marLeft w:val="0"/>
              <w:marRight w:val="0"/>
              <w:marTop w:val="0"/>
              <w:marBottom w:val="0"/>
              <w:divBdr>
                <w:top w:val="none" w:sz="0" w:space="0" w:color="auto"/>
                <w:left w:val="none" w:sz="0" w:space="0" w:color="auto"/>
                <w:bottom w:val="none" w:sz="0" w:space="0" w:color="auto"/>
                <w:right w:val="none" w:sz="0" w:space="0" w:color="auto"/>
              </w:divBdr>
            </w:div>
            <w:div w:id="640506046">
              <w:marLeft w:val="0"/>
              <w:marRight w:val="0"/>
              <w:marTop w:val="0"/>
              <w:marBottom w:val="0"/>
              <w:divBdr>
                <w:top w:val="none" w:sz="0" w:space="0" w:color="auto"/>
                <w:left w:val="none" w:sz="0" w:space="0" w:color="auto"/>
                <w:bottom w:val="none" w:sz="0" w:space="0" w:color="auto"/>
                <w:right w:val="none" w:sz="0" w:space="0" w:color="auto"/>
              </w:divBdr>
            </w:div>
            <w:div w:id="178786700">
              <w:marLeft w:val="0"/>
              <w:marRight w:val="0"/>
              <w:marTop w:val="0"/>
              <w:marBottom w:val="0"/>
              <w:divBdr>
                <w:top w:val="none" w:sz="0" w:space="0" w:color="auto"/>
                <w:left w:val="none" w:sz="0" w:space="0" w:color="auto"/>
                <w:bottom w:val="none" w:sz="0" w:space="0" w:color="auto"/>
                <w:right w:val="none" w:sz="0" w:space="0" w:color="auto"/>
              </w:divBdr>
            </w:div>
            <w:div w:id="1873761783">
              <w:marLeft w:val="0"/>
              <w:marRight w:val="0"/>
              <w:marTop w:val="0"/>
              <w:marBottom w:val="0"/>
              <w:divBdr>
                <w:top w:val="none" w:sz="0" w:space="0" w:color="auto"/>
                <w:left w:val="none" w:sz="0" w:space="0" w:color="auto"/>
                <w:bottom w:val="none" w:sz="0" w:space="0" w:color="auto"/>
                <w:right w:val="none" w:sz="0" w:space="0" w:color="auto"/>
              </w:divBdr>
            </w:div>
            <w:div w:id="378436423">
              <w:marLeft w:val="0"/>
              <w:marRight w:val="0"/>
              <w:marTop w:val="0"/>
              <w:marBottom w:val="0"/>
              <w:divBdr>
                <w:top w:val="none" w:sz="0" w:space="0" w:color="auto"/>
                <w:left w:val="none" w:sz="0" w:space="0" w:color="auto"/>
                <w:bottom w:val="none" w:sz="0" w:space="0" w:color="auto"/>
                <w:right w:val="none" w:sz="0" w:space="0" w:color="auto"/>
              </w:divBdr>
            </w:div>
            <w:div w:id="75990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509070">
      <w:bodyDiv w:val="1"/>
      <w:marLeft w:val="0"/>
      <w:marRight w:val="0"/>
      <w:marTop w:val="0"/>
      <w:marBottom w:val="0"/>
      <w:divBdr>
        <w:top w:val="none" w:sz="0" w:space="0" w:color="auto"/>
        <w:left w:val="none" w:sz="0" w:space="0" w:color="auto"/>
        <w:bottom w:val="none" w:sz="0" w:space="0" w:color="auto"/>
        <w:right w:val="none" w:sz="0" w:space="0" w:color="auto"/>
      </w:divBdr>
    </w:div>
    <w:div w:id="984166448">
      <w:bodyDiv w:val="1"/>
      <w:marLeft w:val="0"/>
      <w:marRight w:val="0"/>
      <w:marTop w:val="0"/>
      <w:marBottom w:val="0"/>
      <w:divBdr>
        <w:top w:val="none" w:sz="0" w:space="0" w:color="auto"/>
        <w:left w:val="none" w:sz="0" w:space="0" w:color="auto"/>
        <w:bottom w:val="none" w:sz="0" w:space="0" w:color="auto"/>
        <w:right w:val="none" w:sz="0" w:space="0" w:color="auto"/>
      </w:divBdr>
    </w:div>
    <w:div w:id="1034581126">
      <w:bodyDiv w:val="1"/>
      <w:marLeft w:val="0"/>
      <w:marRight w:val="0"/>
      <w:marTop w:val="0"/>
      <w:marBottom w:val="0"/>
      <w:divBdr>
        <w:top w:val="none" w:sz="0" w:space="0" w:color="auto"/>
        <w:left w:val="none" w:sz="0" w:space="0" w:color="auto"/>
        <w:bottom w:val="none" w:sz="0" w:space="0" w:color="auto"/>
        <w:right w:val="none" w:sz="0" w:space="0" w:color="auto"/>
      </w:divBdr>
    </w:div>
    <w:div w:id="1066804047">
      <w:bodyDiv w:val="1"/>
      <w:marLeft w:val="0"/>
      <w:marRight w:val="0"/>
      <w:marTop w:val="0"/>
      <w:marBottom w:val="0"/>
      <w:divBdr>
        <w:top w:val="none" w:sz="0" w:space="0" w:color="auto"/>
        <w:left w:val="none" w:sz="0" w:space="0" w:color="auto"/>
        <w:bottom w:val="none" w:sz="0" w:space="0" w:color="auto"/>
        <w:right w:val="none" w:sz="0" w:space="0" w:color="auto"/>
      </w:divBdr>
      <w:divsChild>
        <w:div w:id="1272855277">
          <w:marLeft w:val="0"/>
          <w:marRight w:val="0"/>
          <w:marTop w:val="0"/>
          <w:marBottom w:val="0"/>
          <w:divBdr>
            <w:top w:val="none" w:sz="0" w:space="0" w:color="auto"/>
            <w:left w:val="none" w:sz="0" w:space="0" w:color="auto"/>
            <w:bottom w:val="none" w:sz="0" w:space="0" w:color="auto"/>
            <w:right w:val="none" w:sz="0" w:space="0" w:color="auto"/>
          </w:divBdr>
        </w:div>
        <w:div w:id="874385080">
          <w:marLeft w:val="0"/>
          <w:marRight w:val="0"/>
          <w:marTop w:val="0"/>
          <w:marBottom w:val="0"/>
          <w:divBdr>
            <w:top w:val="none" w:sz="0" w:space="0" w:color="auto"/>
            <w:left w:val="none" w:sz="0" w:space="0" w:color="auto"/>
            <w:bottom w:val="none" w:sz="0" w:space="0" w:color="auto"/>
            <w:right w:val="none" w:sz="0" w:space="0" w:color="auto"/>
          </w:divBdr>
        </w:div>
        <w:div w:id="963314819">
          <w:marLeft w:val="0"/>
          <w:marRight w:val="0"/>
          <w:marTop w:val="0"/>
          <w:marBottom w:val="0"/>
          <w:divBdr>
            <w:top w:val="none" w:sz="0" w:space="0" w:color="auto"/>
            <w:left w:val="none" w:sz="0" w:space="0" w:color="auto"/>
            <w:bottom w:val="none" w:sz="0" w:space="0" w:color="auto"/>
            <w:right w:val="none" w:sz="0" w:space="0" w:color="auto"/>
          </w:divBdr>
        </w:div>
        <w:div w:id="266617018">
          <w:marLeft w:val="0"/>
          <w:marRight w:val="0"/>
          <w:marTop w:val="0"/>
          <w:marBottom w:val="0"/>
          <w:divBdr>
            <w:top w:val="none" w:sz="0" w:space="0" w:color="auto"/>
            <w:left w:val="none" w:sz="0" w:space="0" w:color="auto"/>
            <w:bottom w:val="none" w:sz="0" w:space="0" w:color="auto"/>
            <w:right w:val="none" w:sz="0" w:space="0" w:color="auto"/>
          </w:divBdr>
        </w:div>
      </w:divsChild>
    </w:div>
    <w:div w:id="1075514956">
      <w:bodyDiv w:val="1"/>
      <w:marLeft w:val="0"/>
      <w:marRight w:val="0"/>
      <w:marTop w:val="0"/>
      <w:marBottom w:val="0"/>
      <w:divBdr>
        <w:top w:val="none" w:sz="0" w:space="0" w:color="auto"/>
        <w:left w:val="none" w:sz="0" w:space="0" w:color="auto"/>
        <w:bottom w:val="none" w:sz="0" w:space="0" w:color="auto"/>
        <w:right w:val="none" w:sz="0" w:space="0" w:color="auto"/>
      </w:divBdr>
    </w:div>
    <w:div w:id="1170829307">
      <w:bodyDiv w:val="1"/>
      <w:marLeft w:val="0"/>
      <w:marRight w:val="0"/>
      <w:marTop w:val="0"/>
      <w:marBottom w:val="0"/>
      <w:divBdr>
        <w:top w:val="none" w:sz="0" w:space="0" w:color="auto"/>
        <w:left w:val="none" w:sz="0" w:space="0" w:color="auto"/>
        <w:bottom w:val="none" w:sz="0" w:space="0" w:color="auto"/>
        <w:right w:val="none" w:sz="0" w:space="0" w:color="auto"/>
      </w:divBdr>
      <w:divsChild>
        <w:div w:id="241722934">
          <w:marLeft w:val="360"/>
          <w:marRight w:val="0"/>
          <w:marTop w:val="160"/>
          <w:marBottom w:val="0"/>
          <w:divBdr>
            <w:top w:val="none" w:sz="0" w:space="0" w:color="auto"/>
            <w:left w:val="none" w:sz="0" w:space="0" w:color="auto"/>
            <w:bottom w:val="none" w:sz="0" w:space="0" w:color="auto"/>
            <w:right w:val="none" w:sz="0" w:space="0" w:color="auto"/>
          </w:divBdr>
        </w:div>
        <w:div w:id="367492800">
          <w:marLeft w:val="360"/>
          <w:marRight w:val="0"/>
          <w:marTop w:val="160"/>
          <w:marBottom w:val="0"/>
          <w:divBdr>
            <w:top w:val="none" w:sz="0" w:space="0" w:color="auto"/>
            <w:left w:val="none" w:sz="0" w:space="0" w:color="auto"/>
            <w:bottom w:val="none" w:sz="0" w:space="0" w:color="auto"/>
            <w:right w:val="none" w:sz="0" w:space="0" w:color="auto"/>
          </w:divBdr>
        </w:div>
        <w:div w:id="692001664">
          <w:marLeft w:val="360"/>
          <w:marRight w:val="0"/>
          <w:marTop w:val="160"/>
          <w:marBottom w:val="0"/>
          <w:divBdr>
            <w:top w:val="none" w:sz="0" w:space="0" w:color="auto"/>
            <w:left w:val="none" w:sz="0" w:space="0" w:color="auto"/>
            <w:bottom w:val="none" w:sz="0" w:space="0" w:color="auto"/>
            <w:right w:val="none" w:sz="0" w:space="0" w:color="auto"/>
          </w:divBdr>
        </w:div>
        <w:div w:id="1818108849">
          <w:marLeft w:val="360"/>
          <w:marRight w:val="0"/>
          <w:marTop w:val="160"/>
          <w:marBottom w:val="0"/>
          <w:divBdr>
            <w:top w:val="none" w:sz="0" w:space="0" w:color="auto"/>
            <w:left w:val="none" w:sz="0" w:space="0" w:color="auto"/>
            <w:bottom w:val="none" w:sz="0" w:space="0" w:color="auto"/>
            <w:right w:val="none" w:sz="0" w:space="0" w:color="auto"/>
          </w:divBdr>
        </w:div>
      </w:divsChild>
    </w:div>
    <w:div w:id="1173302908">
      <w:bodyDiv w:val="1"/>
      <w:marLeft w:val="0"/>
      <w:marRight w:val="0"/>
      <w:marTop w:val="0"/>
      <w:marBottom w:val="0"/>
      <w:divBdr>
        <w:top w:val="none" w:sz="0" w:space="0" w:color="auto"/>
        <w:left w:val="none" w:sz="0" w:space="0" w:color="auto"/>
        <w:bottom w:val="none" w:sz="0" w:space="0" w:color="auto"/>
        <w:right w:val="none" w:sz="0" w:space="0" w:color="auto"/>
      </w:divBdr>
    </w:div>
    <w:div w:id="1178497853">
      <w:bodyDiv w:val="1"/>
      <w:marLeft w:val="0"/>
      <w:marRight w:val="0"/>
      <w:marTop w:val="0"/>
      <w:marBottom w:val="0"/>
      <w:divBdr>
        <w:top w:val="none" w:sz="0" w:space="0" w:color="auto"/>
        <w:left w:val="none" w:sz="0" w:space="0" w:color="auto"/>
        <w:bottom w:val="none" w:sz="0" w:space="0" w:color="auto"/>
        <w:right w:val="none" w:sz="0" w:space="0" w:color="auto"/>
      </w:divBdr>
      <w:divsChild>
        <w:div w:id="994189235">
          <w:marLeft w:val="0"/>
          <w:marRight w:val="0"/>
          <w:marTop w:val="0"/>
          <w:marBottom w:val="0"/>
          <w:divBdr>
            <w:top w:val="none" w:sz="0" w:space="0" w:color="auto"/>
            <w:left w:val="none" w:sz="0" w:space="0" w:color="auto"/>
            <w:bottom w:val="none" w:sz="0" w:space="0" w:color="auto"/>
            <w:right w:val="none" w:sz="0" w:space="0" w:color="auto"/>
          </w:divBdr>
          <w:divsChild>
            <w:div w:id="311521912">
              <w:marLeft w:val="0"/>
              <w:marRight w:val="0"/>
              <w:marTop w:val="0"/>
              <w:marBottom w:val="0"/>
              <w:divBdr>
                <w:top w:val="none" w:sz="0" w:space="0" w:color="auto"/>
                <w:left w:val="none" w:sz="0" w:space="0" w:color="auto"/>
                <w:bottom w:val="none" w:sz="0" w:space="0" w:color="auto"/>
                <w:right w:val="none" w:sz="0" w:space="0" w:color="auto"/>
              </w:divBdr>
            </w:div>
            <w:div w:id="566377148">
              <w:marLeft w:val="0"/>
              <w:marRight w:val="0"/>
              <w:marTop w:val="0"/>
              <w:marBottom w:val="0"/>
              <w:divBdr>
                <w:top w:val="none" w:sz="0" w:space="0" w:color="auto"/>
                <w:left w:val="none" w:sz="0" w:space="0" w:color="auto"/>
                <w:bottom w:val="none" w:sz="0" w:space="0" w:color="auto"/>
                <w:right w:val="none" w:sz="0" w:space="0" w:color="auto"/>
              </w:divBdr>
            </w:div>
            <w:div w:id="1738162924">
              <w:marLeft w:val="0"/>
              <w:marRight w:val="0"/>
              <w:marTop w:val="0"/>
              <w:marBottom w:val="0"/>
              <w:divBdr>
                <w:top w:val="none" w:sz="0" w:space="0" w:color="auto"/>
                <w:left w:val="none" w:sz="0" w:space="0" w:color="auto"/>
                <w:bottom w:val="none" w:sz="0" w:space="0" w:color="auto"/>
                <w:right w:val="none" w:sz="0" w:space="0" w:color="auto"/>
              </w:divBdr>
            </w:div>
            <w:div w:id="93403771">
              <w:marLeft w:val="0"/>
              <w:marRight w:val="0"/>
              <w:marTop w:val="0"/>
              <w:marBottom w:val="0"/>
              <w:divBdr>
                <w:top w:val="none" w:sz="0" w:space="0" w:color="auto"/>
                <w:left w:val="none" w:sz="0" w:space="0" w:color="auto"/>
                <w:bottom w:val="none" w:sz="0" w:space="0" w:color="auto"/>
                <w:right w:val="none" w:sz="0" w:space="0" w:color="auto"/>
              </w:divBdr>
            </w:div>
          </w:divsChild>
        </w:div>
        <w:div w:id="1394305421">
          <w:marLeft w:val="0"/>
          <w:marRight w:val="0"/>
          <w:marTop w:val="0"/>
          <w:marBottom w:val="0"/>
          <w:divBdr>
            <w:top w:val="none" w:sz="0" w:space="0" w:color="auto"/>
            <w:left w:val="none" w:sz="0" w:space="0" w:color="auto"/>
            <w:bottom w:val="none" w:sz="0" w:space="0" w:color="auto"/>
            <w:right w:val="none" w:sz="0" w:space="0" w:color="auto"/>
          </w:divBdr>
          <w:divsChild>
            <w:div w:id="557862579">
              <w:marLeft w:val="0"/>
              <w:marRight w:val="0"/>
              <w:marTop w:val="0"/>
              <w:marBottom w:val="0"/>
              <w:divBdr>
                <w:top w:val="none" w:sz="0" w:space="0" w:color="auto"/>
                <w:left w:val="none" w:sz="0" w:space="0" w:color="auto"/>
                <w:bottom w:val="none" w:sz="0" w:space="0" w:color="auto"/>
                <w:right w:val="none" w:sz="0" w:space="0" w:color="auto"/>
              </w:divBdr>
            </w:div>
            <w:div w:id="1018703706">
              <w:marLeft w:val="0"/>
              <w:marRight w:val="0"/>
              <w:marTop w:val="0"/>
              <w:marBottom w:val="0"/>
              <w:divBdr>
                <w:top w:val="none" w:sz="0" w:space="0" w:color="auto"/>
                <w:left w:val="none" w:sz="0" w:space="0" w:color="auto"/>
                <w:bottom w:val="none" w:sz="0" w:space="0" w:color="auto"/>
                <w:right w:val="none" w:sz="0" w:space="0" w:color="auto"/>
              </w:divBdr>
            </w:div>
            <w:div w:id="464857151">
              <w:marLeft w:val="0"/>
              <w:marRight w:val="0"/>
              <w:marTop w:val="0"/>
              <w:marBottom w:val="0"/>
              <w:divBdr>
                <w:top w:val="none" w:sz="0" w:space="0" w:color="auto"/>
                <w:left w:val="none" w:sz="0" w:space="0" w:color="auto"/>
                <w:bottom w:val="none" w:sz="0" w:space="0" w:color="auto"/>
                <w:right w:val="none" w:sz="0" w:space="0" w:color="auto"/>
              </w:divBdr>
            </w:div>
            <w:div w:id="141586465">
              <w:marLeft w:val="0"/>
              <w:marRight w:val="0"/>
              <w:marTop w:val="0"/>
              <w:marBottom w:val="0"/>
              <w:divBdr>
                <w:top w:val="none" w:sz="0" w:space="0" w:color="auto"/>
                <w:left w:val="none" w:sz="0" w:space="0" w:color="auto"/>
                <w:bottom w:val="none" w:sz="0" w:space="0" w:color="auto"/>
                <w:right w:val="none" w:sz="0" w:space="0" w:color="auto"/>
              </w:divBdr>
            </w:div>
            <w:div w:id="1301300485">
              <w:marLeft w:val="0"/>
              <w:marRight w:val="0"/>
              <w:marTop w:val="0"/>
              <w:marBottom w:val="0"/>
              <w:divBdr>
                <w:top w:val="none" w:sz="0" w:space="0" w:color="auto"/>
                <w:left w:val="none" w:sz="0" w:space="0" w:color="auto"/>
                <w:bottom w:val="none" w:sz="0" w:space="0" w:color="auto"/>
                <w:right w:val="none" w:sz="0" w:space="0" w:color="auto"/>
              </w:divBdr>
            </w:div>
            <w:div w:id="1963072164">
              <w:marLeft w:val="0"/>
              <w:marRight w:val="0"/>
              <w:marTop w:val="0"/>
              <w:marBottom w:val="0"/>
              <w:divBdr>
                <w:top w:val="none" w:sz="0" w:space="0" w:color="auto"/>
                <w:left w:val="none" w:sz="0" w:space="0" w:color="auto"/>
                <w:bottom w:val="none" w:sz="0" w:space="0" w:color="auto"/>
                <w:right w:val="none" w:sz="0" w:space="0" w:color="auto"/>
              </w:divBdr>
            </w:div>
          </w:divsChild>
        </w:div>
        <w:div w:id="1087724534">
          <w:marLeft w:val="0"/>
          <w:marRight w:val="0"/>
          <w:marTop w:val="0"/>
          <w:marBottom w:val="0"/>
          <w:divBdr>
            <w:top w:val="none" w:sz="0" w:space="0" w:color="auto"/>
            <w:left w:val="none" w:sz="0" w:space="0" w:color="auto"/>
            <w:bottom w:val="none" w:sz="0" w:space="0" w:color="auto"/>
            <w:right w:val="none" w:sz="0" w:space="0" w:color="auto"/>
          </w:divBdr>
          <w:divsChild>
            <w:div w:id="1972056956">
              <w:marLeft w:val="0"/>
              <w:marRight w:val="0"/>
              <w:marTop w:val="0"/>
              <w:marBottom w:val="0"/>
              <w:divBdr>
                <w:top w:val="none" w:sz="0" w:space="0" w:color="auto"/>
                <w:left w:val="none" w:sz="0" w:space="0" w:color="auto"/>
                <w:bottom w:val="none" w:sz="0" w:space="0" w:color="auto"/>
                <w:right w:val="none" w:sz="0" w:space="0" w:color="auto"/>
              </w:divBdr>
            </w:div>
            <w:div w:id="33776628">
              <w:marLeft w:val="0"/>
              <w:marRight w:val="0"/>
              <w:marTop w:val="0"/>
              <w:marBottom w:val="0"/>
              <w:divBdr>
                <w:top w:val="none" w:sz="0" w:space="0" w:color="auto"/>
                <w:left w:val="none" w:sz="0" w:space="0" w:color="auto"/>
                <w:bottom w:val="none" w:sz="0" w:space="0" w:color="auto"/>
                <w:right w:val="none" w:sz="0" w:space="0" w:color="auto"/>
              </w:divBdr>
            </w:div>
            <w:div w:id="1202208981">
              <w:marLeft w:val="0"/>
              <w:marRight w:val="0"/>
              <w:marTop w:val="0"/>
              <w:marBottom w:val="0"/>
              <w:divBdr>
                <w:top w:val="none" w:sz="0" w:space="0" w:color="auto"/>
                <w:left w:val="none" w:sz="0" w:space="0" w:color="auto"/>
                <w:bottom w:val="none" w:sz="0" w:space="0" w:color="auto"/>
                <w:right w:val="none" w:sz="0" w:space="0" w:color="auto"/>
              </w:divBdr>
            </w:div>
            <w:div w:id="829054607">
              <w:marLeft w:val="0"/>
              <w:marRight w:val="0"/>
              <w:marTop w:val="0"/>
              <w:marBottom w:val="0"/>
              <w:divBdr>
                <w:top w:val="none" w:sz="0" w:space="0" w:color="auto"/>
                <w:left w:val="none" w:sz="0" w:space="0" w:color="auto"/>
                <w:bottom w:val="none" w:sz="0" w:space="0" w:color="auto"/>
                <w:right w:val="none" w:sz="0" w:space="0" w:color="auto"/>
              </w:divBdr>
            </w:div>
            <w:div w:id="294719892">
              <w:marLeft w:val="0"/>
              <w:marRight w:val="0"/>
              <w:marTop w:val="0"/>
              <w:marBottom w:val="0"/>
              <w:divBdr>
                <w:top w:val="none" w:sz="0" w:space="0" w:color="auto"/>
                <w:left w:val="none" w:sz="0" w:space="0" w:color="auto"/>
                <w:bottom w:val="none" w:sz="0" w:space="0" w:color="auto"/>
                <w:right w:val="none" w:sz="0" w:space="0" w:color="auto"/>
              </w:divBdr>
            </w:div>
            <w:div w:id="602615369">
              <w:marLeft w:val="0"/>
              <w:marRight w:val="0"/>
              <w:marTop w:val="0"/>
              <w:marBottom w:val="0"/>
              <w:divBdr>
                <w:top w:val="none" w:sz="0" w:space="0" w:color="auto"/>
                <w:left w:val="none" w:sz="0" w:space="0" w:color="auto"/>
                <w:bottom w:val="none" w:sz="0" w:space="0" w:color="auto"/>
                <w:right w:val="none" w:sz="0" w:space="0" w:color="auto"/>
              </w:divBdr>
            </w:div>
            <w:div w:id="47342713">
              <w:marLeft w:val="0"/>
              <w:marRight w:val="0"/>
              <w:marTop w:val="0"/>
              <w:marBottom w:val="0"/>
              <w:divBdr>
                <w:top w:val="none" w:sz="0" w:space="0" w:color="auto"/>
                <w:left w:val="none" w:sz="0" w:space="0" w:color="auto"/>
                <w:bottom w:val="none" w:sz="0" w:space="0" w:color="auto"/>
                <w:right w:val="none" w:sz="0" w:space="0" w:color="auto"/>
              </w:divBdr>
            </w:div>
            <w:div w:id="62022760">
              <w:marLeft w:val="0"/>
              <w:marRight w:val="0"/>
              <w:marTop w:val="0"/>
              <w:marBottom w:val="0"/>
              <w:divBdr>
                <w:top w:val="none" w:sz="0" w:space="0" w:color="auto"/>
                <w:left w:val="none" w:sz="0" w:space="0" w:color="auto"/>
                <w:bottom w:val="none" w:sz="0" w:space="0" w:color="auto"/>
                <w:right w:val="none" w:sz="0" w:space="0" w:color="auto"/>
              </w:divBdr>
            </w:div>
            <w:div w:id="781463389">
              <w:marLeft w:val="0"/>
              <w:marRight w:val="0"/>
              <w:marTop w:val="0"/>
              <w:marBottom w:val="0"/>
              <w:divBdr>
                <w:top w:val="none" w:sz="0" w:space="0" w:color="auto"/>
                <w:left w:val="none" w:sz="0" w:space="0" w:color="auto"/>
                <w:bottom w:val="none" w:sz="0" w:space="0" w:color="auto"/>
                <w:right w:val="none" w:sz="0" w:space="0" w:color="auto"/>
              </w:divBdr>
            </w:div>
            <w:div w:id="1886328697">
              <w:marLeft w:val="0"/>
              <w:marRight w:val="0"/>
              <w:marTop w:val="0"/>
              <w:marBottom w:val="0"/>
              <w:divBdr>
                <w:top w:val="none" w:sz="0" w:space="0" w:color="auto"/>
                <w:left w:val="none" w:sz="0" w:space="0" w:color="auto"/>
                <w:bottom w:val="none" w:sz="0" w:space="0" w:color="auto"/>
                <w:right w:val="none" w:sz="0" w:space="0" w:color="auto"/>
              </w:divBdr>
            </w:div>
            <w:div w:id="1598832324">
              <w:marLeft w:val="0"/>
              <w:marRight w:val="0"/>
              <w:marTop w:val="0"/>
              <w:marBottom w:val="0"/>
              <w:divBdr>
                <w:top w:val="none" w:sz="0" w:space="0" w:color="auto"/>
                <w:left w:val="none" w:sz="0" w:space="0" w:color="auto"/>
                <w:bottom w:val="none" w:sz="0" w:space="0" w:color="auto"/>
                <w:right w:val="none" w:sz="0" w:space="0" w:color="auto"/>
              </w:divBdr>
            </w:div>
            <w:div w:id="2078238447">
              <w:marLeft w:val="0"/>
              <w:marRight w:val="0"/>
              <w:marTop w:val="0"/>
              <w:marBottom w:val="0"/>
              <w:divBdr>
                <w:top w:val="none" w:sz="0" w:space="0" w:color="auto"/>
                <w:left w:val="none" w:sz="0" w:space="0" w:color="auto"/>
                <w:bottom w:val="none" w:sz="0" w:space="0" w:color="auto"/>
                <w:right w:val="none" w:sz="0" w:space="0" w:color="auto"/>
              </w:divBdr>
            </w:div>
            <w:div w:id="1215044780">
              <w:marLeft w:val="0"/>
              <w:marRight w:val="0"/>
              <w:marTop w:val="0"/>
              <w:marBottom w:val="0"/>
              <w:divBdr>
                <w:top w:val="none" w:sz="0" w:space="0" w:color="auto"/>
                <w:left w:val="none" w:sz="0" w:space="0" w:color="auto"/>
                <w:bottom w:val="none" w:sz="0" w:space="0" w:color="auto"/>
                <w:right w:val="none" w:sz="0" w:space="0" w:color="auto"/>
              </w:divBdr>
            </w:div>
            <w:div w:id="745538017">
              <w:marLeft w:val="0"/>
              <w:marRight w:val="0"/>
              <w:marTop w:val="0"/>
              <w:marBottom w:val="0"/>
              <w:divBdr>
                <w:top w:val="none" w:sz="0" w:space="0" w:color="auto"/>
                <w:left w:val="none" w:sz="0" w:space="0" w:color="auto"/>
                <w:bottom w:val="none" w:sz="0" w:space="0" w:color="auto"/>
                <w:right w:val="none" w:sz="0" w:space="0" w:color="auto"/>
              </w:divBdr>
            </w:div>
            <w:div w:id="1107391102">
              <w:marLeft w:val="0"/>
              <w:marRight w:val="0"/>
              <w:marTop w:val="0"/>
              <w:marBottom w:val="0"/>
              <w:divBdr>
                <w:top w:val="none" w:sz="0" w:space="0" w:color="auto"/>
                <w:left w:val="none" w:sz="0" w:space="0" w:color="auto"/>
                <w:bottom w:val="none" w:sz="0" w:space="0" w:color="auto"/>
                <w:right w:val="none" w:sz="0" w:space="0" w:color="auto"/>
              </w:divBdr>
            </w:div>
            <w:div w:id="1613826390">
              <w:marLeft w:val="0"/>
              <w:marRight w:val="0"/>
              <w:marTop w:val="0"/>
              <w:marBottom w:val="0"/>
              <w:divBdr>
                <w:top w:val="none" w:sz="0" w:space="0" w:color="auto"/>
                <w:left w:val="none" w:sz="0" w:space="0" w:color="auto"/>
                <w:bottom w:val="none" w:sz="0" w:space="0" w:color="auto"/>
                <w:right w:val="none" w:sz="0" w:space="0" w:color="auto"/>
              </w:divBdr>
            </w:div>
            <w:div w:id="1120494508">
              <w:marLeft w:val="0"/>
              <w:marRight w:val="0"/>
              <w:marTop w:val="0"/>
              <w:marBottom w:val="0"/>
              <w:divBdr>
                <w:top w:val="none" w:sz="0" w:space="0" w:color="auto"/>
                <w:left w:val="none" w:sz="0" w:space="0" w:color="auto"/>
                <w:bottom w:val="none" w:sz="0" w:space="0" w:color="auto"/>
                <w:right w:val="none" w:sz="0" w:space="0" w:color="auto"/>
              </w:divBdr>
            </w:div>
            <w:div w:id="1287933574">
              <w:marLeft w:val="0"/>
              <w:marRight w:val="0"/>
              <w:marTop w:val="0"/>
              <w:marBottom w:val="0"/>
              <w:divBdr>
                <w:top w:val="none" w:sz="0" w:space="0" w:color="auto"/>
                <w:left w:val="none" w:sz="0" w:space="0" w:color="auto"/>
                <w:bottom w:val="none" w:sz="0" w:space="0" w:color="auto"/>
                <w:right w:val="none" w:sz="0" w:space="0" w:color="auto"/>
              </w:divBdr>
            </w:div>
            <w:div w:id="358046699">
              <w:marLeft w:val="0"/>
              <w:marRight w:val="0"/>
              <w:marTop w:val="0"/>
              <w:marBottom w:val="0"/>
              <w:divBdr>
                <w:top w:val="none" w:sz="0" w:space="0" w:color="auto"/>
                <w:left w:val="none" w:sz="0" w:space="0" w:color="auto"/>
                <w:bottom w:val="none" w:sz="0" w:space="0" w:color="auto"/>
                <w:right w:val="none" w:sz="0" w:space="0" w:color="auto"/>
              </w:divBdr>
              <w:divsChild>
                <w:div w:id="1202009861">
                  <w:marLeft w:val="0"/>
                  <w:marRight w:val="0"/>
                  <w:marTop w:val="0"/>
                  <w:marBottom w:val="0"/>
                  <w:divBdr>
                    <w:top w:val="none" w:sz="0" w:space="0" w:color="auto"/>
                    <w:left w:val="none" w:sz="0" w:space="0" w:color="auto"/>
                    <w:bottom w:val="none" w:sz="0" w:space="0" w:color="auto"/>
                    <w:right w:val="none" w:sz="0" w:space="0" w:color="auto"/>
                  </w:divBdr>
                  <w:divsChild>
                    <w:div w:id="2106339844">
                      <w:marLeft w:val="0"/>
                      <w:marRight w:val="0"/>
                      <w:marTop w:val="0"/>
                      <w:marBottom w:val="0"/>
                      <w:divBdr>
                        <w:top w:val="none" w:sz="0" w:space="0" w:color="auto"/>
                        <w:left w:val="none" w:sz="0" w:space="0" w:color="auto"/>
                        <w:bottom w:val="none" w:sz="0" w:space="0" w:color="auto"/>
                        <w:right w:val="none" w:sz="0" w:space="0" w:color="auto"/>
                      </w:divBdr>
                    </w:div>
                    <w:div w:id="484590182">
                      <w:marLeft w:val="0"/>
                      <w:marRight w:val="0"/>
                      <w:marTop w:val="0"/>
                      <w:marBottom w:val="0"/>
                      <w:divBdr>
                        <w:top w:val="none" w:sz="0" w:space="0" w:color="auto"/>
                        <w:left w:val="none" w:sz="0" w:space="0" w:color="auto"/>
                        <w:bottom w:val="none" w:sz="0" w:space="0" w:color="auto"/>
                        <w:right w:val="none" w:sz="0" w:space="0" w:color="auto"/>
                      </w:divBdr>
                    </w:div>
                    <w:div w:id="1703630167">
                      <w:marLeft w:val="0"/>
                      <w:marRight w:val="0"/>
                      <w:marTop w:val="0"/>
                      <w:marBottom w:val="0"/>
                      <w:divBdr>
                        <w:top w:val="none" w:sz="0" w:space="0" w:color="auto"/>
                        <w:left w:val="none" w:sz="0" w:space="0" w:color="auto"/>
                        <w:bottom w:val="none" w:sz="0" w:space="0" w:color="auto"/>
                        <w:right w:val="none" w:sz="0" w:space="0" w:color="auto"/>
                      </w:divBdr>
                    </w:div>
                    <w:div w:id="1418789330">
                      <w:marLeft w:val="0"/>
                      <w:marRight w:val="0"/>
                      <w:marTop w:val="0"/>
                      <w:marBottom w:val="0"/>
                      <w:divBdr>
                        <w:top w:val="none" w:sz="0" w:space="0" w:color="auto"/>
                        <w:left w:val="none" w:sz="0" w:space="0" w:color="auto"/>
                        <w:bottom w:val="none" w:sz="0" w:space="0" w:color="auto"/>
                        <w:right w:val="none" w:sz="0" w:space="0" w:color="auto"/>
                      </w:divBdr>
                    </w:div>
                    <w:div w:id="1586449809">
                      <w:marLeft w:val="0"/>
                      <w:marRight w:val="0"/>
                      <w:marTop w:val="0"/>
                      <w:marBottom w:val="0"/>
                      <w:divBdr>
                        <w:top w:val="none" w:sz="0" w:space="0" w:color="auto"/>
                        <w:left w:val="none" w:sz="0" w:space="0" w:color="auto"/>
                        <w:bottom w:val="none" w:sz="0" w:space="0" w:color="auto"/>
                        <w:right w:val="none" w:sz="0" w:space="0" w:color="auto"/>
                      </w:divBdr>
                    </w:div>
                    <w:div w:id="179049059">
                      <w:marLeft w:val="0"/>
                      <w:marRight w:val="0"/>
                      <w:marTop w:val="0"/>
                      <w:marBottom w:val="0"/>
                      <w:divBdr>
                        <w:top w:val="none" w:sz="0" w:space="0" w:color="auto"/>
                        <w:left w:val="none" w:sz="0" w:space="0" w:color="auto"/>
                        <w:bottom w:val="none" w:sz="0" w:space="0" w:color="auto"/>
                        <w:right w:val="none" w:sz="0" w:space="0" w:color="auto"/>
                      </w:divBdr>
                    </w:div>
                    <w:div w:id="1643731113">
                      <w:marLeft w:val="0"/>
                      <w:marRight w:val="0"/>
                      <w:marTop w:val="0"/>
                      <w:marBottom w:val="0"/>
                      <w:divBdr>
                        <w:top w:val="none" w:sz="0" w:space="0" w:color="auto"/>
                        <w:left w:val="none" w:sz="0" w:space="0" w:color="auto"/>
                        <w:bottom w:val="none" w:sz="0" w:space="0" w:color="auto"/>
                        <w:right w:val="none" w:sz="0" w:space="0" w:color="auto"/>
                      </w:divBdr>
                    </w:div>
                    <w:div w:id="1832869130">
                      <w:marLeft w:val="0"/>
                      <w:marRight w:val="0"/>
                      <w:marTop w:val="0"/>
                      <w:marBottom w:val="0"/>
                      <w:divBdr>
                        <w:top w:val="none" w:sz="0" w:space="0" w:color="auto"/>
                        <w:left w:val="none" w:sz="0" w:space="0" w:color="auto"/>
                        <w:bottom w:val="none" w:sz="0" w:space="0" w:color="auto"/>
                        <w:right w:val="none" w:sz="0" w:space="0" w:color="auto"/>
                      </w:divBdr>
                    </w:div>
                    <w:div w:id="614556869">
                      <w:marLeft w:val="0"/>
                      <w:marRight w:val="0"/>
                      <w:marTop w:val="0"/>
                      <w:marBottom w:val="0"/>
                      <w:divBdr>
                        <w:top w:val="none" w:sz="0" w:space="0" w:color="auto"/>
                        <w:left w:val="none" w:sz="0" w:space="0" w:color="auto"/>
                        <w:bottom w:val="none" w:sz="0" w:space="0" w:color="auto"/>
                        <w:right w:val="none" w:sz="0" w:space="0" w:color="auto"/>
                      </w:divBdr>
                    </w:div>
                    <w:div w:id="1874029640">
                      <w:marLeft w:val="0"/>
                      <w:marRight w:val="0"/>
                      <w:marTop w:val="0"/>
                      <w:marBottom w:val="0"/>
                      <w:divBdr>
                        <w:top w:val="none" w:sz="0" w:space="0" w:color="auto"/>
                        <w:left w:val="none" w:sz="0" w:space="0" w:color="auto"/>
                        <w:bottom w:val="none" w:sz="0" w:space="0" w:color="auto"/>
                        <w:right w:val="none" w:sz="0" w:space="0" w:color="auto"/>
                      </w:divBdr>
                    </w:div>
                    <w:div w:id="739405721">
                      <w:marLeft w:val="0"/>
                      <w:marRight w:val="0"/>
                      <w:marTop w:val="0"/>
                      <w:marBottom w:val="0"/>
                      <w:divBdr>
                        <w:top w:val="none" w:sz="0" w:space="0" w:color="auto"/>
                        <w:left w:val="none" w:sz="0" w:space="0" w:color="auto"/>
                        <w:bottom w:val="none" w:sz="0" w:space="0" w:color="auto"/>
                        <w:right w:val="none" w:sz="0" w:space="0" w:color="auto"/>
                      </w:divBdr>
                    </w:div>
                    <w:div w:id="1801260818">
                      <w:marLeft w:val="0"/>
                      <w:marRight w:val="0"/>
                      <w:marTop w:val="0"/>
                      <w:marBottom w:val="0"/>
                      <w:divBdr>
                        <w:top w:val="none" w:sz="0" w:space="0" w:color="auto"/>
                        <w:left w:val="none" w:sz="0" w:space="0" w:color="auto"/>
                        <w:bottom w:val="none" w:sz="0" w:space="0" w:color="auto"/>
                        <w:right w:val="none" w:sz="0" w:space="0" w:color="auto"/>
                      </w:divBdr>
                    </w:div>
                    <w:div w:id="1070809481">
                      <w:marLeft w:val="0"/>
                      <w:marRight w:val="0"/>
                      <w:marTop w:val="0"/>
                      <w:marBottom w:val="0"/>
                      <w:divBdr>
                        <w:top w:val="none" w:sz="0" w:space="0" w:color="auto"/>
                        <w:left w:val="none" w:sz="0" w:space="0" w:color="auto"/>
                        <w:bottom w:val="none" w:sz="0" w:space="0" w:color="auto"/>
                        <w:right w:val="none" w:sz="0" w:space="0" w:color="auto"/>
                      </w:divBdr>
                    </w:div>
                    <w:div w:id="1232084547">
                      <w:marLeft w:val="0"/>
                      <w:marRight w:val="0"/>
                      <w:marTop w:val="0"/>
                      <w:marBottom w:val="0"/>
                      <w:divBdr>
                        <w:top w:val="none" w:sz="0" w:space="0" w:color="auto"/>
                        <w:left w:val="none" w:sz="0" w:space="0" w:color="auto"/>
                        <w:bottom w:val="none" w:sz="0" w:space="0" w:color="auto"/>
                        <w:right w:val="none" w:sz="0" w:space="0" w:color="auto"/>
                      </w:divBdr>
                    </w:div>
                    <w:div w:id="877275656">
                      <w:marLeft w:val="0"/>
                      <w:marRight w:val="0"/>
                      <w:marTop w:val="0"/>
                      <w:marBottom w:val="0"/>
                      <w:divBdr>
                        <w:top w:val="none" w:sz="0" w:space="0" w:color="auto"/>
                        <w:left w:val="none" w:sz="0" w:space="0" w:color="auto"/>
                        <w:bottom w:val="none" w:sz="0" w:space="0" w:color="auto"/>
                        <w:right w:val="none" w:sz="0" w:space="0" w:color="auto"/>
                      </w:divBdr>
                    </w:div>
                    <w:div w:id="274095031">
                      <w:marLeft w:val="0"/>
                      <w:marRight w:val="0"/>
                      <w:marTop w:val="0"/>
                      <w:marBottom w:val="0"/>
                      <w:divBdr>
                        <w:top w:val="none" w:sz="0" w:space="0" w:color="auto"/>
                        <w:left w:val="none" w:sz="0" w:space="0" w:color="auto"/>
                        <w:bottom w:val="none" w:sz="0" w:space="0" w:color="auto"/>
                        <w:right w:val="none" w:sz="0" w:space="0" w:color="auto"/>
                      </w:divBdr>
                    </w:div>
                    <w:div w:id="215236691">
                      <w:marLeft w:val="0"/>
                      <w:marRight w:val="0"/>
                      <w:marTop w:val="0"/>
                      <w:marBottom w:val="0"/>
                      <w:divBdr>
                        <w:top w:val="none" w:sz="0" w:space="0" w:color="auto"/>
                        <w:left w:val="none" w:sz="0" w:space="0" w:color="auto"/>
                        <w:bottom w:val="none" w:sz="0" w:space="0" w:color="auto"/>
                        <w:right w:val="none" w:sz="0" w:space="0" w:color="auto"/>
                      </w:divBdr>
                    </w:div>
                    <w:div w:id="1200706725">
                      <w:marLeft w:val="0"/>
                      <w:marRight w:val="0"/>
                      <w:marTop w:val="0"/>
                      <w:marBottom w:val="0"/>
                      <w:divBdr>
                        <w:top w:val="none" w:sz="0" w:space="0" w:color="auto"/>
                        <w:left w:val="none" w:sz="0" w:space="0" w:color="auto"/>
                        <w:bottom w:val="none" w:sz="0" w:space="0" w:color="auto"/>
                        <w:right w:val="none" w:sz="0" w:space="0" w:color="auto"/>
                      </w:divBdr>
                    </w:div>
                    <w:div w:id="1908610905">
                      <w:marLeft w:val="0"/>
                      <w:marRight w:val="0"/>
                      <w:marTop w:val="0"/>
                      <w:marBottom w:val="0"/>
                      <w:divBdr>
                        <w:top w:val="none" w:sz="0" w:space="0" w:color="auto"/>
                        <w:left w:val="none" w:sz="0" w:space="0" w:color="auto"/>
                        <w:bottom w:val="none" w:sz="0" w:space="0" w:color="auto"/>
                        <w:right w:val="none" w:sz="0" w:space="0" w:color="auto"/>
                      </w:divBdr>
                    </w:div>
                  </w:divsChild>
                </w:div>
                <w:div w:id="1646931757">
                  <w:marLeft w:val="0"/>
                  <w:marRight w:val="0"/>
                  <w:marTop w:val="0"/>
                  <w:marBottom w:val="0"/>
                  <w:divBdr>
                    <w:top w:val="none" w:sz="0" w:space="0" w:color="auto"/>
                    <w:left w:val="none" w:sz="0" w:space="0" w:color="auto"/>
                    <w:bottom w:val="none" w:sz="0" w:space="0" w:color="auto"/>
                    <w:right w:val="none" w:sz="0" w:space="0" w:color="auto"/>
                  </w:divBdr>
                  <w:divsChild>
                    <w:div w:id="1926769208">
                      <w:marLeft w:val="0"/>
                      <w:marRight w:val="0"/>
                      <w:marTop w:val="0"/>
                      <w:marBottom w:val="0"/>
                      <w:divBdr>
                        <w:top w:val="none" w:sz="0" w:space="0" w:color="auto"/>
                        <w:left w:val="none" w:sz="0" w:space="0" w:color="auto"/>
                        <w:bottom w:val="none" w:sz="0" w:space="0" w:color="auto"/>
                        <w:right w:val="none" w:sz="0" w:space="0" w:color="auto"/>
                      </w:divBdr>
                    </w:div>
                    <w:div w:id="1739084448">
                      <w:marLeft w:val="0"/>
                      <w:marRight w:val="0"/>
                      <w:marTop w:val="0"/>
                      <w:marBottom w:val="0"/>
                      <w:divBdr>
                        <w:top w:val="none" w:sz="0" w:space="0" w:color="auto"/>
                        <w:left w:val="none" w:sz="0" w:space="0" w:color="auto"/>
                        <w:bottom w:val="none" w:sz="0" w:space="0" w:color="auto"/>
                        <w:right w:val="none" w:sz="0" w:space="0" w:color="auto"/>
                      </w:divBdr>
                    </w:div>
                    <w:div w:id="1614432763">
                      <w:marLeft w:val="0"/>
                      <w:marRight w:val="0"/>
                      <w:marTop w:val="0"/>
                      <w:marBottom w:val="0"/>
                      <w:divBdr>
                        <w:top w:val="none" w:sz="0" w:space="0" w:color="auto"/>
                        <w:left w:val="none" w:sz="0" w:space="0" w:color="auto"/>
                        <w:bottom w:val="none" w:sz="0" w:space="0" w:color="auto"/>
                        <w:right w:val="none" w:sz="0" w:space="0" w:color="auto"/>
                      </w:divBdr>
                    </w:div>
                    <w:div w:id="459803880">
                      <w:marLeft w:val="0"/>
                      <w:marRight w:val="0"/>
                      <w:marTop w:val="0"/>
                      <w:marBottom w:val="0"/>
                      <w:divBdr>
                        <w:top w:val="none" w:sz="0" w:space="0" w:color="auto"/>
                        <w:left w:val="none" w:sz="0" w:space="0" w:color="auto"/>
                        <w:bottom w:val="none" w:sz="0" w:space="0" w:color="auto"/>
                        <w:right w:val="none" w:sz="0" w:space="0" w:color="auto"/>
                      </w:divBdr>
                    </w:div>
                    <w:div w:id="764688355">
                      <w:marLeft w:val="0"/>
                      <w:marRight w:val="0"/>
                      <w:marTop w:val="0"/>
                      <w:marBottom w:val="0"/>
                      <w:divBdr>
                        <w:top w:val="none" w:sz="0" w:space="0" w:color="auto"/>
                        <w:left w:val="none" w:sz="0" w:space="0" w:color="auto"/>
                        <w:bottom w:val="none" w:sz="0" w:space="0" w:color="auto"/>
                        <w:right w:val="none" w:sz="0" w:space="0" w:color="auto"/>
                      </w:divBdr>
                    </w:div>
                    <w:div w:id="1406488050">
                      <w:marLeft w:val="0"/>
                      <w:marRight w:val="0"/>
                      <w:marTop w:val="0"/>
                      <w:marBottom w:val="0"/>
                      <w:divBdr>
                        <w:top w:val="none" w:sz="0" w:space="0" w:color="auto"/>
                        <w:left w:val="none" w:sz="0" w:space="0" w:color="auto"/>
                        <w:bottom w:val="none" w:sz="0" w:space="0" w:color="auto"/>
                        <w:right w:val="none" w:sz="0" w:space="0" w:color="auto"/>
                      </w:divBdr>
                    </w:div>
                    <w:div w:id="1603338849">
                      <w:marLeft w:val="0"/>
                      <w:marRight w:val="0"/>
                      <w:marTop w:val="0"/>
                      <w:marBottom w:val="0"/>
                      <w:divBdr>
                        <w:top w:val="none" w:sz="0" w:space="0" w:color="auto"/>
                        <w:left w:val="none" w:sz="0" w:space="0" w:color="auto"/>
                        <w:bottom w:val="none" w:sz="0" w:space="0" w:color="auto"/>
                        <w:right w:val="none" w:sz="0" w:space="0" w:color="auto"/>
                      </w:divBdr>
                    </w:div>
                    <w:div w:id="1309701564">
                      <w:marLeft w:val="0"/>
                      <w:marRight w:val="0"/>
                      <w:marTop w:val="0"/>
                      <w:marBottom w:val="0"/>
                      <w:divBdr>
                        <w:top w:val="none" w:sz="0" w:space="0" w:color="auto"/>
                        <w:left w:val="none" w:sz="0" w:space="0" w:color="auto"/>
                        <w:bottom w:val="none" w:sz="0" w:space="0" w:color="auto"/>
                        <w:right w:val="none" w:sz="0" w:space="0" w:color="auto"/>
                      </w:divBdr>
                    </w:div>
                    <w:div w:id="1932986">
                      <w:marLeft w:val="0"/>
                      <w:marRight w:val="0"/>
                      <w:marTop w:val="0"/>
                      <w:marBottom w:val="0"/>
                      <w:divBdr>
                        <w:top w:val="none" w:sz="0" w:space="0" w:color="auto"/>
                        <w:left w:val="none" w:sz="0" w:space="0" w:color="auto"/>
                        <w:bottom w:val="none" w:sz="0" w:space="0" w:color="auto"/>
                        <w:right w:val="none" w:sz="0" w:space="0" w:color="auto"/>
                      </w:divBdr>
                    </w:div>
                    <w:div w:id="978534115">
                      <w:marLeft w:val="0"/>
                      <w:marRight w:val="0"/>
                      <w:marTop w:val="0"/>
                      <w:marBottom w:val="0"/>
                      <w:divBdr>
                        <w:top w:val="none" w:sz="0" w:space="0" w:color="auto"/>
                        <w:left w:val="none" w:sz="0" w:space="0" w:color="auto"/>
                        <w:bottom w:val="none" w:sz="0" w:space="0" w:color="auto"/>
                        <w:right w:val="none" w:sz="0" w:space="0" w:color="auto"/>
                      </w:divBdr>
                    </w:div>
                    <w:div w:id="317001940">
                      <w:marLeft w:val="0"/>
                      <w:marRight w:val="0"/>
                      <w:marTop w:val="0"/>
                      <w:marBottom w:val="0"/>
                      <w:divBdr>
                        <w:top w:val="none" w:sz="0" w:space="0" w:color="auto"/>
                        <w:left w:val="none" w:sz="0" w:space="0" w:color="auto"/>
                        <w:bottom w:val="none" w:sz="0" w:space="0" w:color="auto"/>
                        <w:right w:val="none" w:sz="0" w:space="0" w:color="auto"/>
                      </w:divBdr>
                    </w:div>
                    <w:div w:id="395474775">
                      <w:marLeft w:val="0"/>
                      <w:marRight w:val="0"/>
                      <w:marTop w:val="0"/>
                      <w:marBottom w:val="0"/>
                      <w:divBdr>
                        <w:top w:val="none" w:sz="0" w:space="0" w:color="auto"/>
                        <w:left w:val="none" w:sz="0" w:space="0" w:color="auto"/>
                        <w:bottom w:val="none" w:sz="0" w:space="0" w:color="auto"/>
                        <w:right w:val="none" w:sz="0" w:space="0" w:color="auto"/>
                      </w:divBdr>
                    </w:div>
                    <w:div w:id="2089691135">
                      <w:marLeft w:val="0"/>
                      <w:marRight w:val="0"/>
                      <w:marTop w:val="0"/>
                      <w:marBottom w:val="0"/>
                      <w:divBdr>
                        <w:top w:val="none" w:sz="0" w:space="0" w:color="auto"/>
                        <w:left w:val="none" w:sz="0" w:space="0" w:color="auto"/>
                        <w:bottom w:val="none" w:sz="0" w:space="0" w:color="auto"/>
                        <w:right w:val="none" w:sz="0" w:space="0" w:color="auto"/>
                      </w:divBdr>
                    </w:div>
                    <w:div w:id="1927416578">
                      <w:marLeft w:val="0"/>
                      <w:marRight w:val="0"/>
                      <w:marTop w:val="0"/>
                      <w:marBottom w:val="0"/>
                      <w:divBdr>
                        <w:top w:val="none" w:sz="0" w:space="0" w:color="auto"/>
                        <w:left w:val="none" w:sz="0" w:space="0" w:color="auto"/>
                        <w:bottom w:val="none" w:sz="0" w:space="0" w:color="auto"/>
                        <w:right w:val="none" w:sz="0" w:space="0" w:color="auto"/>
                      </w:divBdr>
                    </w:div>
                    <w:div w:id="1709909339">
                      <w:marLeft w:val="0"/>
                      <w:marRight w:val="0"/>
                      <w:marTop w:val="0"/>
                      <w:marBottom w:val="0"/>
                      <w:divBdr>
                        <w:top w:val="none" w:sz="0" w:space="0" w:color="auto"/>
                        <w:left w:val="none" w:sz="0" w:space="0" w:color="auto"/>
                        <w:bottom w:val="none" w:sz="0" w:space="0" w:color="auto"/>
                        <w:right w:val="none" w:sz="0" w:space="0" w:color="auto"/>
                      </w:divBdr>
                    </w:div>
                    <w:div w:id="941492582">
                      <w:marLeft w:val="0"/>
                      <w:marRight w:val="0"/>
                      <w:marTop w:val="0"/>
                      <w:marBottom w:val="0"/>
                      <w:divBdr>
                        <w:top w:val="none" w:sz="0" w:space="0" w:color="auto"/>
                        <w:left w:val="none" w:sz="0" w:space="0" w:color="auto"/>
                        <w:bottom w:val="none" w:sz="0" w:space="0" w:color="auto"/>
                        <w:right w:val="none" w:sz="0" w:space="0" w:color="auto"/>
                      </w:divBdr>
                    </w:div>
                    <w:div w:id="1687488396">
                      <w:marLeft w:val="0"/>
                      <w:marRight w:val="0"/>
                      <w:marTop w:val="0"/>
                      <w:marBottom w:val="0"/>
                      <w:divBdr>
                        <w:top w:val="none" w:sz="0" w:space="0" w:color="auto"/>
                        <w:left w:val="none" w:sz="0" w:space="0" w:color="auto"/>
                        <w:bottom w:val="none" w:sz="0" w:space="0" w:color="auto"/>
                        <w:right w:val="none" w:sz="0" w:space="0" w:color="auto"/>
                      </w:divBdr>
                    </w:div>
                    <w:div w:id="1473478173">
                      <w:marLeft w:val="0"/>
                      <w:marRight w:val="0"/>
                      <w:marTop w:val="0"/>
                      <w:marBottom w:val="0"/>
                      <w:divBdr>
                        <w:top w:val="none" w:sz="0" w:space="0" w:color="auto"/>
                        <w:left w:val="none" w:sz="0" w:space="0" w:color="auto"/>
                        <w:bottom w:val="none" w:sz="0" w:space="0" w:color="auto"/>
                        <w:right w:val="none" w:sz="0" w:space="0" w:color="auto"/>
                      </w:divBdr>
                    </w:div>
                    <w:div w:id="145930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520596">
              <w:marLeft w:val="0"/>
              <w:marRight w:val="0"/>
              <w:marTop w:val="0"/>
              <w:marBottom w:val="0"/>
              <w:divBdr>
                <w:top w:val="none" w:sz="0" w:space="0" w:color="auto"/>
                <w:left w:val="none" w:sz="0" w:space="0" w:color="auto"/>
                <w:bottom w:val="none" w:sz="0" w:space="0" w:color="auto"/>
                <w:right w:val="none" w:sz="0" w:space="0" w:color="auto"/>
              </w:divBdr>
            </w:div>
          </w:divsChild>
        </w:div>
        <w:div w:id="1209225450">
          <w:marLeft w:val="0"/>
          <w:marRight w:val="0"/>
          <w:marTop w:val="0"/>
          <w:marBottom w:val="0"/>
          <w:divBdr>
            <w:top w:val="none" w:sz="0" w:space="0" w:color="auto"/>
            <w:left w:val="none" w:sz="0" w:space="0" w:color="auto"/>
            <w:bottom w:val="none" w:sz="0" w:space="0" w:color="auto"/>
            <w:right w:val="none" w:sz="0" w:space="0" w:color="auto"/>
          </w:divBdr>
          <w:divsChild>
            <w:div w:id="330256076">
              <w:marLeft w:val="0"/>
              <w:marRight w:val="0"/>
              <w:marTop w:val="0"/>
              <w:marBottom w:val="0"/>
              <w:divBdr>
                <w:top w:val="none" w:sz="0" w:space="0" w:color="auto"/>
                <w:left w:val="none" w:sz="0" w:space="0" w:color="auto"/>
                <w:bottom w:val="none" w:sz="0" w:space="0" w:color="auto"/>
                <w:right w:val="none" w:sz="0" w:space="0" w:color="auto"/>
              </w:divBdr>
            </w:div>
            <w:div w:id="294335923">
              <w:marLeft w:val="0"/>
              <w:marRight w:val="0"/>
              <w:marTop w:val="0"/>
              <w:marBottom w:val="0"/>
              <w:divBdr>
                <w:top w:val="none" w:sz="0" w:space="0" w:color="auto"/>
                <w:left w:val="none" w:sz="0" w:space="0" w:color="auto"/>
                <w:bottom w:val="none" w:sz="0" w:space="0" w:color="auto"/>
                <w:right w:val="none" w:sz="0" w:space="0" w:color="auto"/>
              </w:divBdr>
            </w:div>
            <w:div w:id="1025671105">
              <w:marLeft w:val="0"/>
              <w:marRight w:val="0"/>
              <w:marTop w:val="0"/>
              <w:marBottom w:val="0"/>
              <w:divBdr>
                <w:top w:val="none" w:sz="0" w:space="0" w:color="auto"/>
                <w:left w:val="none" w:sz="0" w:space="0" w:color="auto"/>
                <w:bottom w:val="none" w:sz="0" w:space="0" w:color="auto"/>
                <w:right w:val="none" w:sz="0" w:space="0" w:color="auto"/>
              </w:divBdr>
            </w:div>
            <w:div w:id="1120026484">
              <w:marLeft w:val="0"/>
              <w:marRight w:val="0"/>
              <w:marTop w:val="0"/>
              <w:marBottom w:val="0"/>
              <w:divBdr>
                <w:top w:val="none" w:sz="0" w:space="0" w:color="auto"/>
                <w:left w:val="none" w:sz="0" w:space="0" w:color="auto"/>
                <w:bottom w:val="none" w:sz="0" w:space="0" w:color="auto"/>
                <w:right w:val="none" w:sz="0" w:space="0" w:color="auto"/>
              </w:divBdr>
            </w:div>
            <w:div w:id="1723290324">
              <w:marLeft w:val="0"/>
              <w:marRight w:val="0"/>
              <w:marTop w:val="0"/>
              <w:marBottom w:val="0"/>
              <w:divBdr>
                <w:top w:val="none" w:sz="0" w:space="0" w:color="auto"/>
                <w:left w:val="none" w:sz="0" w:space="0" w:color="auto"/>
                <w:bottom w:val="none" w:sz="0" w:space="0" w:color="auto"/>
                <w:right w:val="none" w:sz="0" w:space="0" w:color="auto"/>
              </w:divBdr>
            </w:div>
            <w:div w:id="74942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7382">
      <w:bodyDiv w:val="1"/>
      <w:marLeft w:val="0"/>
      <w:marRight w:val="0"/>
      <w:marTop w:val="0"/>
      <w:marBottom w:val="0"/>
      <w:divBdr>
        <w:top w:val="none" w:sz="0" w:space="0" w:color="auto"/>
        <w:left w:val="none" w:sz="0" w:space="0" w:color="auto"/>
        <w:bottom w:val="none" w:sz="0" w:space="0" w:color="auto"/>
        <w:right w:val="none" w:sz="0" w:space="0" w:color="auto"/>
      </w:divBdr>
    </w:div>
    <w:div w:id="1225792655">
      <w:bodyDiv w:val="1"/>
      <w:marLeft w:val="0"/>
      <w:marRight w:val="0"/>
      <w:marTop w:val="0"/>
      <w:marBottom w:val="0"/>
      <w:divBdr>
        <w:top w:val="none" w:sz="0" w:space="0" w:color="auto"/>
        <w:left w:val="none" w:sz="0" w:space="0" w:color="auto"/>
        <w:bottom w:val="none" w:sz="0" w:space="0" w:color="auto"/>
        <w:right w:val="none" w:sz="0" w:space="0" w:color="auto"/>
      </w:divBdr>
    </w:div>
    <w:div w:id="1256864014">
      <w:bodyDiv w:val="1"/>
      <w:marLeft w:val="0"/>
      <w:marRight w:val="0"/>
      <w:marTop w:val="0"/>
      <w:marBottom w:val="0"/>
      <w:divBdr>
        <w:top w:val="none" w:sz="0" w:space="0" w:color="auto"/>
        <w:left w:val="none" w:sz="0" w:space="0" w:color="auto"/>
        <w:bottom w:val="none" w:sz="0" w:space="0" w:color="auto"/>
        <w:right w:val="none" w:sz="0" w:space="0" w:color="auto"/>
      </w:divBdr>
    </w:div>
    <w:div w:id="1294286260">
      <w:bodyDiv w:val="1"/>
      <w:marLeft w:val="0"/>
      <w:marRight w:val="0"/>
      <w:marTop w:val="0"/>
      <w:marBottom w:val="0"/>
      <w:divBdr>
        <w:top w:val="none" w:sz="0" w:space="0" w:color="auto"/>
        <w:left w:val="none" w:sz="0" w:space="0" w:color="auto"/>
        <w:bottom w:val="none" w:sz="0" w:space="0" w:color="auto"/>
        <w:right w:val="none" w:sz="0" w:space="0" w:color="auto"/>
      </w:divBdr>
    </w:div>
    <w:div w:id="1398437822">
      <w:bodyDiv w:val="1"/>
      <w:marLeft w:val="0"/>
      <w:marRight w:val="0"/>
      <w:marTop w:val="0"/>
      <w:marBottom w:val="0"/>
      <w:divBdr>
        <w:top w:val="none" w:sz="0" w:space="0" w:color="auto"/>
        <w:left w:val="none" w:sz="0" w:space="0" w:color="auto"/>
        <w:bottom w:val="none" w:sz="0" w:space="0" w:color="auto"/>
        <w:right w:val="none" w:sz="0" w:space="0" w:color="auto"/>
      </w:divBdr>
    </w:div>
    <w:div w:id="1425177967">
      <w:bodyDiv w:val="1"/>
      <w:marLeft w:val="0"/>
      <w:marRight w:val="0"/>
      <w:marTop w:val="0"/>
      <w:marBottom w:val="0"/>
      <w:divBdr>
        <w:top w:val="none" w:sz="0" w:space="0" w:color="auto"/>
        <w:left w:val="none" w:sz="0" w:space="0" w:color="auto"/>
        <w:bottom w:val="none" w:sz="0" w:space="0" w:color="auto"/>
        <w:right w:val="none" w:sz="0" w:space="0" w:color="auto"/>
      </w:divBdr>
    </w:div>
    <w:div w:id="1448817113">
      <w:bodyDiv w:val="1"/>
      <w:marLeft w:val="0"/>
      <w:marRight w:val="0"/>
      <w:marTop w:val="0"/>
      <w:marBottom w:val="0"/>
      <w:divBdr>
        <w:top w:val="none" w:sz="0" w:space="0" w:color="auto"/>
        <w:left w:val="none" w:sz="0" w:space="0" w:color="auto"/>
        <w:bottom w:val="none" w:sz="0" w:space="0" w:color="auto"/>
        <w:right w:val="none" w:sz="0" w:space="0" w:color="auto"/>
      </w:divBdr>
      <w:divsChild>
        <w:div w:id="346686267">
          <w:marLeft w:val="0"/>
          <w:marRight w:val="0"/>
          <w:marTop w:val="0"/>
          <w:marBottom w:val="0"/>
          <w:divBdr>
            <w:top w:val="none" w:sz="0" w:space="0" w:color="auto"/>
            <w:left w:val="none" w:sz="0" w:space="0" w:color="auto"/>
            <w:bottom w:val="none" w:sz="0" w:space="0" w:color="auto"/>
            <w:right w:val="none" w:sz="0" w:space="0" w:color="auto"/>
          </w:divBdr>
        </w:div>
        <w:div w:id="105583274">
          <w:marLeft w:val="0"/>
          <w:marRight w:val="0"/>
          <w:marTop w:val="0"/>
          <w:marBottom w:val="0"/>
          <w:divBdr>
            <w:top w:val="none" w:sz="0" w:space="0" w:color="auto"/>
            <w:left w:val="none" w:sz="0" w:space="0" w:color="auto"/>
            <w:bottom w:val="none" w:sz="0" w:space="0" w:color="auto"/>
            <w:right w:val="none" w:sz="0" w:space="0" w:color="auto"/>
          </w:divBdr>
        </w:div>
        <w:div w:id="2146074040">
          <w:marLeft w:val="0"/>
          <w:marRight w:val="0"/>
          <w:marTop w:val="0"/>
          <w:marBottom w:val="0"/>
          <w:divBdr>
            <w:top w:val="none" w:sz="0" w:space="0" w:color="auto"/>
            <w:left w:val="none" w:sz="0" w:space="0" w:color="auto"/>
            <w:bottom w:val="none" w:sz="0" w:space="0" w:color="auto"/>
            <w:right w:val="none" w:sz="0" w:space="0" w:color="auto"/>
          </w:divBdr>
        </w:div>
        <w:div w:id="658316319">
          <w:marLeft w:val="0"/>
          <w:marRight w:val="0"/>
          <w:marTop w:val="0"/>
          <w:marBottom w:val="0"/>
          <w:divBdr>
            <w:top w:val="none" w:sz="0" w:space="0" w:color="auto"/>
            <w:left w:val="none" w:sz="0" w:space="0" w:color="auto"/>
            <w:bottom w:val="none" w:sz="0" w:space="0" w:color="auto"/>
            <w:right w:val="none" w:sz="0" w:space="0" w:color="auto"/>
          </w:divBdr>
        </w:div>
        <w:div w:id="1529642776">
          <w:marLeft w:val="0"/>
          <w:marRight w:val="0"/>
          <w:marTop w:val="0"/>
          <w:marBottom w:val="0"/>
          <w:divBdr>
            <w:top w:val="none" w:sz="0" w:space="0" w:color="auto"/>
            <w:left w:val="none" w:sz="0" w:space="0" w:color="auto"/>
            <w:bottom w:val="none" w:sz="0" w:space="0" w:color="auto"/>
            <w:right w:val="none" w:sz="0" w:space="0" w:color="auto"/>
          </w:divBdr>
        </w:div>
        <w:div w:id="1718427709">
          <w:marLeft w:val="0"/>
          <w:marRight w:val="0"/>
          <w:marTop w:val="0"/>
          <w:marBottom w:val="0"/>
          <w:divBdr>
            <w:top w:val="none" w:sz="0" w:space="0" w:color="auto"/>
            <w:left w:val="none" w:sz="0" w:space="0" w:color="auto"/>
            <w:bottom w:val="none" w:sz="0" w:space="0" w:color="auto"/>
            <w:right w:val="none" w:sz="0" w:space="0" w:color="auto"/>
          </w:divBdr>
        </w:div>
        <w:div w:id="1557397823">
          <w:marLeft w:val="0"/>
          <w:marRight w:val="0"/>
          <w:marTop w:val="0"/>
          <w:marBottom w:val="0"/>
          <w:divBdr>
            <w:top w:val="none" w:sz="0" w:space="0" w:color="auto"/>
            <w:left w:val="none" w:sz="0" w:space="0" w:color="auto"/>
            <w:bottom w:val="none" w:sz="0" w:space="0" w:color="auto"/>
            <w:right w:val="none" w:sz="0" w:space="0" w:color="auto"/>
          </w:divBdr>
        </w:div>
        <w:div w:id="1247232435">
          <w:marLeft w:val="0"/>
          <w:marRight w:val="0"/>
          <w:marTop w:val="0"/>
          <w:marBottom w:val="0"/>
          <w:divBdr>
            <w:top w:val="none" w:sz="0" w:space="0" w:color="auto"/>
            <w:left w:val="none" w:sz="0" w:space="0" w:color="auto"/>
            <w:bottom w:val="none" w:sz="0" w:space="0" w:color="auto"/>
            <w:right w:val="none" w:sz="0" w:space="0" w:color="auto"/>
          </w:divBdr>
        </w:div>
        <w:div w:id="2045514890">
          <w:marLeft w:val="0"/>
          <w:marRight w:val="0"/>
          <w:marTop w:val="0"/>
          <w:marBottom w:val="0"/>
          <w:divBdr>
            <w:top w:val="none" w:sz="0" w:space="0" w:color="auto"/>
            <w:left w:val="none" w:sz="0" w:space="0" w:color="auto"/>
            <w:bottom w:val="none" w:sz="0" w:space="0" w:color="auto"/>
            <w:right w:val="none" w:sz="0" w:space="0" w:color="auto"/>
          </w:divBdr>
        </w:div>
        <w:div w:id="183054579">
          <w:marLeft w:val="0"/>
          <w:marRight w:val="0"/>
          <w:marTop w:val="0"/>
          <w:marBottom w:val="0"/>
          <w:divBdr>
            <w:top w:val="none" w:sz="0" w:space="0" w:color="auto"/>
            <w:left w:val="none" w:sz="0" w:space="0" w:color="auto"/>
            <w:bottom w:val="none" w:sz="0" w:space="0" w:color="auto"/>
            <w:right w:val="none" w:sz="0" w:space="0" w:color="auto"/>
          </w:divBdr>
        </w:div>
        <w:div w:id="1791902213">
          <w:marLeft w:val="0"/>
          <w:marRight w:val="0"/>
          <w:marTop w:val="0"/>
          <w:marBottom w:val="0"/>
          <w:divBdr>
            <w:top w:val="none" w:sz="0" w:space="0" w:color="auto"/>
            <w:left w:val="none" w:sz="0" w:space="0" w:color="auto"/>
            <w:bottom w:val="none" w:sz="0" w:space="0" w:color="auto"/>
            <w:right w:val="none" w:sz="0" w:space="0" w:color="auto"/>
          </w:divBdr>
        </w:div>
      </w:divsChild>
    </w:div>
    <w:div w:id="1486622797">
      <w:bodyDiv w:val="1"/>
      <w:marLeft w:val="0"/>
      <w:marRight w:val="0"/>
      <w:marTop w:val="0"/>
      <w:marBottom w:val="0"/>
      <w:divBdr>
        <w:top w:val="none" w:sz="0" w:space="0" w:color="auto"/>
        <w:left w:val="none" w:sz="0" w:space="0" w:color="auto"/>
        <w:bottom w:val="none" w:sz="0" w:space="0" w:color="auto"/>
        <w:right w:val="none" w:sz="0" w:space="0" w:color="auto"/>
      </w:divBdr>
    </w:div>
    <w:div w:id="1516534931">
      <w:bodyDiv w:val="1"/>
      <w:marLeft w:val="0"/>
      <w:marRight w:val="0"/>
      <w:marTop w:val="0"/>
      <w:marBottom w:val="0"/>
      <w:divBdr>
        <w:top w:val="none" w:sz="0" w:space="0" w:color="auto"/>
        <w:left w:val="none" w:sz="0" w:space="0" w:color="auto"/>
        <w:bottom w:val="none" w:sz="0" w:space="0" w:color="auto"/>
        <w:right w:val="none" w:sz="0" w:space="0" w:color="auto"/>
      </w:divBdr>
      <w:divsChild>
        <w:div w:id="1480078863">
          <w:marLeft w:val="0"/>
          <w:marRight w:val="0"/>
          <w:marTop w:val="0"/>
          <w:marBottom w:val="0"/>
          <w:divBdr>
            <w:top w:val="none" w:sz="0" w:space="0" w:color="auto"/>
            <w:left w:val="none" w:sz="0" w:space="0" w:color="auto"/>
            <w:bottom w:val="none" w:sz="0" w:space="0" w:color="auto"/>
            <w:right w:val="none" w:sz="0" w:space="0" w:color="auto"/>
          </w:divBdr>
        </w:div>
        <w:div w:id="1651401577">
          <w:marLeft w:val="0"/>
          <w:marRight w:val="0"/>
          <w:marTop w:val="0"/>
          <w:marBottom w:val="0"/>
          <w:divBdr>
            <w:top w:val="none" w:sz="0" w:space="0" w:color="auto"/>
            <w:left w:val="none" w:sz="0" w:space="0" w:color="auto"/>
            <w:bottom w:val="none" w:sz="0" w:space="0" w:color="auto"/>
            <w:right w:val="none" w:sz="0" w:space="0" w:color="auto"/>
          </w:divBdr>
        </w:div>
        <w:div w:id="1613627851">
          <w:marLeft w:val="0"/>
          <w:marRight w:val="0"/>
          <w:marTop w:val="0"/>
          <w:marBottom w:val="0"/>
          <w:divBdr>
            <w:top w:val="none" w:sz="0" w:space="0" w:color="auto"/>
            <w:left w:val="none" w:sz="0" w:space="0" w:color="auto"/>
            <w:bottom w:val="none" w:sz="0" w:space="0" w:color="auto"/>
            <w:right w:val="none" w:sz="0" w:space="0" w:color="auto"/>
          </w:divBdr>
        </w:div>
        <w:div w:id="1416437054">
          <w:marLeft w:val="0"/>
          <w:marRight w:val="0"/>
          <w:marTop w:val="0"/>
          <w:marBottom w:val="0"/>
          <w:divBdr>
            <w:top w:val="none" w:sz="0" w:space="0" w:color="auto"/>
            <w:left w:val="none" w:sz="0" w:space="0" w:color="auto"/>
            <w:bottom w:val="none" w:sz="0" w:space="0" w:color="auto"/>
            <w:right w:val="none" w:sz="0" w:space="0" w:color="auto"/>
          </w:divBdr>
        </w:div>
        <w:div w:id="1422750244">
          <w:marLeft w:val="0"/>
          <w:marRight w:val="0"/>
          <w:marTop w:val="0"/>
          <w:marBottom w:val="0"/>
          <w:divBdr>
            <w:top w:val="none" w:sz="0" w:space="0" w:color="auto"/>
            <w:left w:val="none" w:sz="0" w:space="0" w:color="auto"/>
            <w:bottom w:val="none" w:sz="0" w:space="0" w:color="auto"/>
            <w:right w:val="none" w:sz="0" w:space="0" w:color="auto"/>
          </w:divBdr>
        </w:div>
        <w:div w:id="56098961">
          <w:marLeft w:val="0"/>
          <w:marRight w:val="0"/>
          <w:marTop w:val="0"/>
          <w:marBottom w:val="0"/>
          <w:divBdr>
            <w:top w:val="none" w:sz="0" w:space="0" w:color="auto"/>
            <w:left w:val="none" w:sz="0" w:space="0" w:color="auto"/>
            <w:bottom w:val="none" w:sz="0" w:space="0" w:color="auto"/>
            <w:right w:val="none" w:sz="0" w:space="0" w:color="auto"/>
          </w:divBdr>
        </w:div>
        <w:div w:id="1318411814">
          <w:marLeft w:val="0"/>
          <w:marRight w:val="0"/>
          <w:marTop w:val="0"/>
          <w:marBottom w:val="0"/>
          <w:divBdr>
            <w:top w:val="none" w:sz="0" w:space="0" w:color="auto"/>
            <w:left w:val="none" w:sz="0" w:space="0" w:color="auto"/>
            <w:bottom w:val="none" w:sz="0" w:space="0" w:color="auto"/>
            <w:right w:val="none" w:sz="0" w:space="0" w:color="auto"/>
          </w:divBdr>
        </w:div>
        <w:div w:id="1901162129">
          <w:marLeft w:val="0"/>
          <w:marRight w:val="0"/>
          <w:marTop w:val="0"/>
          <w:marBottom w:val="0"/>
          <w:divBdr>
            <w:top w:val="none" w:sz="0" w:space="0" w:color="auto"/>
            <w:left w:val="none" w:sz="0" w:space="0" w:color="auto"/>
            <w:bottom w:val="none" w:sz="0" w:space="0" w:color="auto"/>
            <w:right w:val="none" w:sz="0" w:space="0" w:color="auto"/>
          </w:divBdr>
        </w:div>
        <w:div w:id="1480419692">
          <w:marLeft w:val="0"/>
          <w:marRight w:val="0"/>
          <w:marTop w:val="0"/>
          <w:marBottom w:val="0"/>
          <w:divBdr>
            <w:top w:val="none" w:sz="0" w:space="0" w:color="auto"/>
            <w:left w:val="none" w:sz="0" w:space="0" w:color="auto"/>
            <w:bottom w:val="none" w:sz="0" w:space="0" w:color="auto"/>
            <w:right w:val="none" w:sz="0" w:space="0" w:color="auto"/>
          </w:divBdr>
        </w:div>
        <w:div w:id="1861311497">
          <w:marLeft w:val="0"/>
          <w:marRight w:val="0"/>
          <w:marTop w:val="0"/>
          <w:marBottom w:val="0"/>
          <w:divBdr>
            <w:top w:val="none" w:sz="0" w:space="0" w:color="auto"/>
            <w:left w:val="none" w:sz="0" w:space="0" w:color="auto"/>
            <w:bottom w:val="none" w:sz="0" w:space="0" w:color="auto"/>
            <w:right w:val="none" w:sz="0" w:space="0" w:color="auto"/>
          </w:divBdr>
        </w:div>
        <w:div w:id="1990018422">
          <w:marLeft w:val="0"/>
          <w:marRight w:val="0"/>
          <w:marTop w:val="0"/>
          <w:marBottom w:val="0"/>
          <w:divBdr>
            <w:top w:val="none" w:sz="0" w:space="0" w:color="auto"/>
            <w:left w:val="none" w:sz="0" w:space="0" w:color="auto"/>
            <w:bottom w:val="none" w:sz="0" w:space="0" w:color="auto"/>
            <w:right w:val="none" w:sz="0" w:space="0" w:color="auto"/>
          </w:divBdr>
        </w:div>
      </w:divsChild>
    </w:div>
    <w:div w:id="1551919245">
      <w:bodyDiv w:val="1"/>
      <w:marLeft w:val="0"/>
      <w:marRight w:val="0"/>
      <w:marTop w:val="0"/>
      <w:marBottom w:val="0"/>
      <w:divBdr>
        <w:top w:val="none" w:sz="0" w:space="0" w:color="auto"/>
        <w:left w:val="none" w:sz="0" w:space="0" w:color="auto"/>
        <w:bottom w:val="none" w:sz="0" w:space="0" w:color="auto"/>
        <w:right w:val="none" w:sz="0" w:space="0" w:color="auto"/>
      </w:divBdr>
    </w:div>
    <w:div w:id="1566142816">
      <w:bodyDiv w:val="1"/>
      <w:marLeft w:val="0"/>
      <w:marRight w:val="0"/>
      <w:marTop w:val="0"/>
      <w:marBottom w:val="0"/>
      <w:divBdr>
        <w:top w:val="none" w:sz="0" w:space="0" w:color="auto"/>
        <w:left w:val="none" w:sz="0" w:space="0" w:color="auto"/>
        <w:bottom w:val="none" w:sz="0" w:space="0" w:color="auto"/>
        <w:right w:val="none" w:sz="0" w:space="0" w:color="auto"/>
      </w:divBdr>
    </w:div>
    <w:div w:id="1574467217">
      <w:bodyDiv w:val="1"/>
      <w:marLeft w:val="0"/>
      <w:marRight w:val="0"/>
      <w:marTop w:val="0"/>
      <w:marBottom w:val="0"/>
      <w:divBdr>
        <w:top w:val="none" w:sz="0" w:space="0" w:color="auto"/>
        <w:left w:val="none" w:sz="0" w:space="0" w:color="auto"/>
        <w:bottom w:val="none" w:sz="0" w:space="0" w:color="auto"/>
        <w:right w:val="none" w:sz="0" w:space="0" w:color="auto"/>
      </w:divBdr>
    </w:div>
    <w:div w:id="1577351151">
      <w:bodyDiv w:val="1"/>
      <w:marLeft w:val="0"/>
      <w:marRight w:val="0"/>
      <w:marTop w:val="0"/>
      <w:marBottom w:val="0"/>
      <w:divBdr>
        <w:top w:val="none" w:sz="0" w:space="0" w:color="auto"/>
        <w:left w:val="none" w:sz="0" w:space="0" w:color="auto"/>
        <w:bottom w:val="none" w:sz="0" w:space="0" w:color="auto"/>
        <w:right w:val="none" w:sz="0" w:space="0" w:color="auto"/>
      </w:divBdr>
    </w:div>
    <w:div w:id="1604337861">
      <w:bodyDiv w:val="1"/>
      <w:marLeft w:val="0"/>
      <w:marRight w:val="0"/>
      <w:marTop w:val="0"/>
      <w:marBottom w:val="0"/>
      <w:divBdr>
        <w:top w:val="none" w:sz="0" w:space="0" w:color="auto"/>
        <w:left w:val="none" w:sz="0" w:space="0" w:color="auto"/>
        <w:bottom w:val="none" w:sz="0" w:space="0" w:color="auto"/>
        <w:right w:val="none" w:sz="0" w:space="0" w:color="auto"/>
      </w:divBdr>
    </w:div>
    <w:div w:id="1663315075">
      <w:bodyDiv w:val="1"/>
      <w:marLeft w:val="0"/>
      <w:marRight w:val="0"/>
      <w:marTop w:val="0"/>
      <w:marBottom w:val="0"/>
      <w:divBdr>
        <w:top w:val="none" w:sz="0" w:space="0" w:color="auto"/>
        <w:left w:val="none" w:sz="0" w:space="0" w:color="auto"/>
        <w:bottom w:val="none" w:sz="0" w:space="0" w:color="auto"/>
        <w:right w:val="none" w:sz="0" w:space="0" w:color="auto"/>
      </w:divBdr>
    </w:div>
    <w:div w:id="1670282968">
      <w:bodyDiv w:val="1"/>
      <w:marLeft w:val="0"/>
      <w:marRight w:val="0"/>
      <w:marTop w:val="0"/>
      <w:marBottom w:val="0"/>
      <w:divBdr>
        <w:top w:val="none" w:sz="0" w:space="0" w:color="auto"/>
        <w:left w:val="none" w:sz="0" w:space="0" w:color="auto"/>
        <w:bottom w:val="none" w:sz="0" w:space="0" w:color="auto"/>
        <w:right w:val="none" w:sz="0" w:space="0" w:color="auto"/>
      </w:divBdr>
    </w:div>
    <w:div w:id="1754625803">
      <w:bodyDiv w:val="1"/>
      <w:marLeft w:val="0"/>
      <w:marRight w:val="0"/>
      <w:marTop w:val="0"/>
      <w:marBottom w:val="0"/>
      <w:divBdr>
        <w:top w:val="none" w:sz="0" w:space="0" w:color="auto"/>
        <w:left w:val="none" w:sz="0" w:space="0" w:color="auto"/>
        <w:bottom w:val="none" w:sz="0" w:space="0" w:color="auto"/>
        <w:right w:val="none" w:sz="0" w:space="0" w:color="auto"/>
      </w:divBdr>
    </w:div>
    <w:div w:id="1774013123">
      <w:bodyDiv w:val="1"/>
      <w:marLeft w:val="0"/>
      <w:marRight w:val="0"/>
      <w:marTop w:val="0"/>
      <w:marBottom w:val="0"/>
      <w:divBdr>
        <w:top w:val="none" w:sz="0" w:space="0" w:color="auto"/>
        <w:left w:val="none" w:sz="0" w:space="0" w:color="auto"/>
        <w:bottom w:val="none" w:sz="0" w:space="0" w:color="auto"/>
        <w:right w:val="none" w:sz="0" w:space="0" w:color="auto"/>
      </w:divBdr>
    </w:div>
    <w:div w:id="1809786401">
      <w:bodyDiv w:val="1"/>
      <w:marLeft w:val="0"/>
      <w:marRight w:val="0"/>
      <w:marTop w:val="0"/>
      <w:marBottom w:val="0"/>
      <w:divBdr>
        <w:top w:val="none" w:sz="0" w:space="0" w:color="auto"/>
        <w:left w:val="none" w:sz="0" w:space="0" w:color="auto"/>
        <w:bottom w:val="none" w:sz="0" w:space="0" w:color="auto"/>
        <w:right w:val="none" w:sz="0" w:space="0" w:color="auto"/>
      </w:divBdr>
    </w:div>
    <w:div w:id="1820607239">
      <w:bodyDiv w:val="1"/>
      <w:marLeft w:val="0"/>
      <w:marRight w:val="0"/>
      <w:marTop w:val="0"/>
      <w:marBottom w:val="0"/>
      <w:divBdr>
        <w:top w:val="none" w:sz="0" w:space="0" w:color="auto"/>
        <w:left w:val="none" w:sz="0" w:space="0" w:color="auto"/>
        <w:bottom w:val="none" w:sz="0" w:space="0" w:color="auto"/>
        <w:right w:val="none" w:sz="0" w:space="0" w:color="auto"/>
      </w:divBdr>
      <w:divsChild>
        <w:div w:id="1207066673">
          <w:marLeft w:val="0"/>
          <w:marRight w:val="0"/>
          <w:marTop w:val="0"/>
          <w:marBottom w:val="0"/>
          <w:divBdr>
            <w:top w:val="none" w:sz="0" w:space="0" w:color="auto"/>
            <w:left w:val="none" w:sz="0" w:space="0" w:color="auto"/>
            <w:bottom w:val="none" w:sz="0" w:space="0" w:color="auto"/>
            <w:right w:val="none" w:sz="0" w:space="0" w:color="auto"/>
          </w:divBdr>
        </w:div>
        <w:div w:id="1295714112">
          <w:marLeft w:val="0"/>
          <w:marRight w:val="0"/>
          <w:marTop w:val="0"/>
          <w:marBottom w:val="0"/>
          <w:divBdr>
            <w:top w:val="none" w:sz="0" w:space="0" w:color="auto"/>
            <w:left w:val="none" w:sz="0" w:space="0" w:color="auto"/>
            <w:bottom w:val="none" w:sz="0" w:space="0" w:color="auto"/>
            <w:right w:val="none" w:sz="0" w:space="0" w:color="auto"/>
          </w:divBdr>
        </w:div>
        <w:div w:id="591469209">
          <w:marLeft w:val="0"/>
          <w:marRight w:val="0"/>
          <w:marTop w:val="0"/>
          <w:marBottom w:val="0"/>
          <w:divBdr>
            <w:top w:val="none" w:sz="0" w:space="0" w:color="auto"/>
            <w:left w:val="none" w:sz="0" w:space="0" w:color="auto"/>
            <w:bottom w:val="none" w:sz="0" w:space="0" w:color="auto"/>
            <w:right w:val="none" w:sz="0" w:space="0" w:color="auto"/>
          </w:divBdr>
        </w:div>
        <w:div w:id="2094542554">
          <w:marLeft w:val="0"/>
          <w:marRight w:val="0"/>
          <w:marTop w:val="0"/>
          <w:marBottom w:val="0"/>
          <w:divBdr>
            <w:top w:val="none" w:sz="0" w:space="0" w:color="auto"/>
            <w:left w:val="none" w:sz="0" w:space="0" w:color="auto"/>
            <w:bottom w:val="none" w:sz="0" w:space="0" w:color="auto"/>
            <w:right w:val="none" w:sz="0" w:space="0" w:color="auto"/>
          </w:divBdr>
        </w:div>
      </w:divsChild>
    </w:div>
    <w:div w:id="1838382693">
      <w:bodyDiv w:val="1"/>
      <w:marLeft w:val="0"/>
      <w:marRight w:val="0"/>
      <w:marTop w:val="0"/>
      <w:marBottom w:val="0"/>
      <w:divBdr>
        <w:top w:val="none" w:sz="0" w:space="0" w:color="auto"/>
        <w:left w:val="none" w:sz="0" w:space="0" w:color="auto"/>
        <w:bottom w:val="none" w:sz="0" w:space="0" w:color="auto"/>
        <w:right w:val="none" w:sz="0" w:space="0" w:color="auto"/>
      </w:divBdr>
    </w:div>
    <w:div w:id="1848013282">
      <w:bodyDiv w:val="1"/>
      <w:marLeft w:val="0"/>
      <w:marRight w:val="0"/>
      <w:marTop w:val="0"/>
      <w:marBottom w:val="0"/>
      <w:divBdr>
        <w:top w:val="none" w:sz="0" w:space="0" w:color="auto"/>
        <w:left w:val="none" w:sz="0" w:space="0" w:color="auto"/>
        <w:bottom w:val="none" w:sz="0" w:space="0" w:color="auto"/>
        <w:right w:val="none" w:sz="0" w:space="0" w:color="auto"/>
      </w:divBdr>
    </w:div>
    <w:div w:id="1963925577">
      <w:bodyDiv w:val="1"/>
      <w:marLeft w:val="0"/>
      <w:marRight w:val="0"/>
      <w:marTop w:val="0"/>
      <w:marBottom w:val="0"/>
      <w:divBdr>
        <w:top w:val="none" w:sz="0" w:space="0" w:color="auto"/>
        <w:left w:val="none" w:sz="0" w:space="0" w:color="auto"/>
        <w:bottom w:val="none" w:sz="0" w:space="0" w:color="auto"/>
        <w:right w:val="none" w:sz="0" w:space="0" w:color="auto"/>
      </w:divBdr>
    </w:div>
    <w:div w:id="1979919965">
      <w:bodyDiv w:val="1"/>
      <w:marLeft w:val="0"/>
      <w:marRight w:val="0"/>
      <w:marTop w:val="0"/>
      <w:marBottom w:val="0"/>
      <w:divBdr>
        <w:top w:val="none" w:sz="0" w:space="0" w:color="auto"/>
        <w:left w:val="none" w:sz="0" w:space="0" w:color="auto"/>
        <w:bottom w:val="none" w:sz="0" w:space="0" w:color="auto"/>
        <w:right w:val="none" w:sz="0" w:space="0" w:color="auto"/>
      </w:divBdr>
    </w:div>
    <w:div w:id="2028217085">
      <w:bodyDiv w:val="1"/>
      <w:marLeft w:val="0"/>
      <w:marRight w:val="0"/>
      <w:marTop w:val="0"/>
      <w:marBottom w:val="0"/>
      <w:divBdr>
        <w:top w:val="none" w:sz="0" w:space="0" w:color="auto"/>
        <w:left w:val="none" w:sz="0" w:space="0" w:color="auto"/>
        <w:bottom w:val="none" w:sz="0" w:space="0" w:color="auto"/>
        <w:right w:val="none" w:sz="0" w:space="0" w:color="auto"/>
      </w:divBdr>
    </w:div>
    <w:div w:id="2030334203">
      <w:bodyDiv w:val="1"/>
      <w:marLeft w:val="0"/>
      <w:marRight w:val="0"/>
      <w:marTop w:val="0"/>
      <w:marBottom w:val="0"/>
      <w:divBdr>
        <w:top w:val="none" w:sz="0" w:space="0" w:color="auto"/>
        <w:left w:val="none" w:sz="0" w:space="0" w:color="auto"/>
        <w:bottom w:val="none" w:sz="0" w:space="0" w:color="auto"/>
        <w:right w:val="none" w:sz="0" w:space="0" w:color="auto"/>
      </w:divBdr>
    </w:div>
    <w:div w:id="2039113614">
      <w:bodyDiv w:val="1"/>
      <w:marLeft w:val="0"/>
      <w:marRight w:val="0"/>
      <w:marTop w:val="0"/>
      <w:marBottom w:val="0"/>
      <w:divBdr>
        <w:top w:val="none" w:sz="0" w:space="0" w:color="auto"/>
        <w:left w:val="none" w:sz="0" w:space="0" w:color="auto"/>
        <w:bottom w:val="none" w:sz="0" w:space="0" w:color="auto"/>
        <w:right w:val="none" w:sz="0" w:space="0" w:color="auto"/>
      </w:divBdr>
    </w:div>
    <w:div w:id="2068137852">
      <w:bodyDiv w:val="1"/>
      <w:marLeft w:val="0"/>
      <w:marRight w:val="0"/>
      <w:marTop w:val="0"/>
      <w:marBottom w:val="0"/>
      <w:divBdr>
        <w:top w:val="none" w:sz="0" w:space="0" w:color="auto"/>
        <w:left w:val="none" w:sz="0" w:space="0" w:color="auto"/>
        <w:bottom w:val="none" w:sz="0" w:space="0" w:color="auto"/>
        <w:right w:val="none" w:sz="0" w:space="0" w:color="auto"/>
      </w:divBdr>
    </w:div>
    <w:div w:id="2092194575">
      <w:bodyDiv w:val="1"/>
      <w:marLeft w:val="0"/>
      <w:marRight w:val="0"/>
      <w:marTop w:val="0"/>
      <w:marBottom w:val="0"/>
      <w:divBdr>
        <w:top w:val="none" w:sz="0" w:space="0" w:color="auto"/>
        <w:left w:val="none" w:sz="0" w:space="0" w:color="auto"/>
        <w:bottom w:val="none" w:sz="0" w:space="0" w:color="auto"/>
        <w:right w:val="none" w:sz="0" w:space="0" w:color="auto"/>
      </w:divBdr>
    </w:div>
    <w:div w:id="2106147904">
      <w:bodyDiv w:val="1"/>
      <w:marLeft w:val="0"/>
      <w:marRight w:val="0"/>
      <w:marTop w:val="0"/>
      <w:marBottom w:val="0"/>
      <w:divBdr>
        <w:top w:val="none" w:sz="0" w:space="0" w:color="auto"/>
        <w:left w:val="none" w:sz="0" w:space="0" w:color="auto"/>
        <w:bottom w:val="none" w:sz="0" w:space="0" w:color="auto"/>
        <w:right w:val="none" w:sz="0" w:space="0" w:color="auto"/>
      </w:divBdr>
    </w:div>
    <w:div w:id="212267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76750-F12B-49CB-A0BC-3A42AC0C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9776</TotalTime>
  <Pages>17</Pages>
  <Words>6351</Words>
  <Characters>36203</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42470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elsfalconerm</dc:creator>
  <cp:keywords/>
  <dc:description/>
  <cp:lastModifiedBy>Mrs Robertson</cp:lastModifiedBy>
  <cp:revision>53</cp:revision>
  <cp:lastPrinted>2026-06-04T10:58:00Z</cp:lastPrinted>
  <dcterms:created xsi:type="dcterms:W3CDTF">2026-03-26T09:27:00Z</dcterms:created>
  <dcterms:modified xsi:type="dcterms:W3CDTF">2026-08-19T12:56:00Z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7d199f4d,113d5862,4511fe13,467de62b</vt:lpwstr>
  </property>
  <property fmtid="{D5CDD505-2E9C-101B-9397-08002B2CF9AE}" pid="3" name="ClassificationContentMarkingHeaderFontProps">
    <vt:lpwstr>#0000ff,12,Calibri</vt:lpwstr>
  </property>
  <property fmtid="{D5CDD505-2E9C-101B-9397-08002B2CF9AE}" pid="4" name="ClassificationContentMarkingHeaderText">
    <vt:lpwstr>OFFICIAL</vt:lpwstr>
  </property>
  <property fmtid="{D5CDD505-2E9C-101B-9397-08002B2CF9AE}" pid="5" name="MSIP_Label_994db701-89a9-49bb-b598-cb04a9f5d29a_Enabled">
    <vt:lpwstr>true</vt:lpwstr>
  </property>
  <property fmtid="{D5CDD505-2E9C-101B-9397-08002B2CF9AE}" pid="6" name="MSIP_Label_994db701-89a9-49bb-b598-cb04a9f5d29a_SetDate">
    <vt:lpwstr>2026-03-26T09:27:09Z</vt:lpwstr>
  </property>
  <property fmtid="{D5CDD505-2E9C-101B-9397-08002B2CF9AE}" pid="7" name="MSIP_Label_994db701-89a9-49bb-b598-cb04a9f5d29a_Method">
    <vt:lpwstr>Privileged</vt:lpwstr>
  </property>
  <property fmtid="{D5CDD505-2E9C-101B-9397-08002B2CF9AE}" pid="8" name="MSIP_Label_994db701-89a9-49bb-b598-cb04a9f5d29a_Name">
    <vt:lpwstr>Official</vt:lpwstr>
  </property>
  <property fmtid="{D5CDD505-2E9C-101B-9397-08002B2CF9AE}" pid="9" name="MSIP_Label_994db701-89a9-49bb-b598-cb04a9f5d29a_SiteId">
    <vt:lpwstr>ca295336-1aa6-4486-b2b2-cf7669625305</vt:lpwstr>
  </property>
  <property fmtid="{D5CDD505-2E9C-101B-9397-08002B2CF9AE}" pid="10" name="MSIP_Label_994db701-89a9-49bb-b598-cb04a9f5d29a_ActionId">
    <vt:lpwstr>5af6fd2f-0399-4c68-8ed7-3a0ebac6734d</vt:lpwstr>
  </property>
  <property fmtid="{D5CDD505-2E9C-101B-9397-08002B2CF9AE}" pid="11" name="MSIP_Label_994db701-89a9-49bb-b598-cb04a9f5d29a_ContentBits">
    <vt:lpwstr>1</vt:lpwstr>
  </property>
  <property fmtid="{D5CDD505-2E9C-101B-9397-08002B2CF9AE}" pid="12" name="MSIP_Label_994db701-89a9-49bb-b598-cb04a9f5d29a_Tag">
    <vt:lpwstr>10, 0, 1, 1</vt:lpwstr>
  </property>
  <property fmtid="{D5CDD505-2E9C-101B-9397-08002B2CF9AE}" pid="13" name="MSIP_Label_c4b779ee-d0c0-4e85-b5cd-7d5fd9ec729c_Enabled">
    <vt:lpwstr>true</vt:lpwstr>
  </property>
  <property fmtid="{D5CDD505-2E9C-101B-9397-08002B2CF9AE}" pid="14" name="MSIP_Label_c4b779ee-d0c0-4e85-b5cd-7d5fd9ec729c_SetDate">
    <vt:lpwstr>2026-05-07T10:57:15Z</vt:lpwstr>
  </property>
  <property fmtid="{D5CDD505-2E9C-101B-9397-08002B2CF9AE}" pid="15" name="MSIP_Label_c4b779ee-d0c0-4e85-b5cd-7d5fd9ec729c_Method">
    <vt:lpwstr>Privileged</vt:lpwstr>
  </property>
  <property fmtid="{D5CDD505-2E9C-101B-9397-08002B2CF9AE}" pid="16" name="MSIP_Label_c4b779ee-d0c0-4e85-b5cd-7d5fd9ec729c_Name">
    <vt:lpwstr>Official</vt:lpwstr>
  </property>
  <property fmtid="{D5CDD505-2E9C-101B-9397-08002B2CF9AE}" pid="17" name="MSIP_Label_c4b779ee-d0c0-4e85-b5cd-7d5fd9ec729c_SiteId">
    <vt:lpwstr>0da1dde9-5598-47fe-891e-370cb713d6b0</vt:lpwstr>
  </property>
  <property fmtid="{D5CDD505-2E9C-101B-9397-08002B2CF9AE}" pid="18" name="MSIP_Label_c4b779ee-d0c0-4e85-b5cd-7d5fd9ec729c_ActionId">
    <vt:lpwstr>8e8e91b2-1b81-47e5-92f9-73789af0009c</vt:lpwstr>
  </property>
  <property fmtid="{D5CDD505-2E9C-101B-9397-08002B2CF9AE}" pid="19" name="MSIP_Label_c4b779ee-d0c0-4e85-b5cd-7d5fd9ec729c_ContentBits">
    <vt:lpwstr>1</vt:lpwstr>
  </property>
  <property fmtid="{D5CDD505-2E9C-101B-9397-08002B2CF9AE}" pid="20" name="MSIP_Label_c4b779ee-d0c0-4e85-b5cd-7d5fd9ec729c_Tag">
    <vt:lpwstr>10, 0, 1, 1</vt:lpwstr>
  </property>
</Properties>
</file>