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DA41" w14:textId="17D17307" w:rsidR="006A0685" w:rsidRDefault="00F25A04" w:rsidP="00AB37A8">
      <w:r>
        <w:rPr>
          <w:noProof/>
          <w:lang w:eastAsia="en-GB"/>
        </w:rPr>
        <mc:AlternateContent>
          <mc:Choice Requires="wps">
            <w:drawing>
              <wp:anchor distT="0" distB="0" distL="114300" distR="114300" simplePos="0" relativeHeight="251689984" behindDoc="0" locked="0" layoutInCell="1" allowOverlap="1" wp14:anchorId="59368A9D" wp14:editId="1C18C4F9">
                <wp:simplePos x="0" y="0"/>
                <wp:positionH relativeFrom="column">
                  <wp:posOffset>3752193</wp:posOffset>
                </wp:positionH>
                <wp:positionV relativeFrom="paragraph">
                  <wp:posOffset>-883504</wp:posOffset>
                </wp:positionV>
                <wp:extent cx="1819275" cy="149860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98600"/>
                        </a:xfrm>
                        <a:prstGeom prst="rect">
                          <a:avLst/>
                        </a:prstGeom>
                        <a:solidFill>
                          <a:srgbClr val="FFFFFF"/>
                        </a:solidFill>
                        <a:ln w="9525">
                          <a:solidFill>
                            <a:srgbClr val="000000"/>
                          </a:solidFill>
                          <a:miter lim="800000"/>
                          <a:headEnd/>
                          <a:tailEnd/>
                        </a:ln>
                      </wps:spPr>
                      <wps:txbx>
                        <w:txbxContent>
                          <w:p w14:paraId="7D1D6F41" w14:textId="66D59DCA" w:rsidR="00F25A04" w:rsidRDefault="002A3DF5" w:rsidP="00F25A04">
                            <w:r>
                              <w:rPr>
                                <w:rFonts w:ascii="Arial" w:hAnsi="Arial"/>
                                <w:noProof/>
                              </w:rPr>
                              <w:drawing>
                                <wp:inline distT="0" distB="0" distL="0" distR="0" wp14:anchorId="4B74CD1B" wp14:editId="39FE16FE">
                                  <wp:extent cx="1625519" cy="1483941"/>
                                  <wp:effectExtent l="0" t="0" r="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57466" cy="1513105"/>
                                          </a:xfrm>
                                          <a:prstGeom prst="rect">
                                            <a:avLst/>
                                          </a:prstGeom>
                                        </pic:spPr>
                                      </pic:pic>
                                    </a:graphicData>
                                  </a:graphic>
                                </wp:inline>
                              </w:drawing>
                            </w:r>
                            <w:r w:rsidR="00F25A0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68A9D" id="_x0000_t202" coordsize="21600,21600" o:spt="202" path="m,l,21600r21600,l21600,xe">
                <v:stroke joinstyle="miter"/>
                <v:path gradientshapeok="t" o:connecttype="rect"/>
              </v:shapetype>
              <v:shape id="Text Box 2" o:spid="_x0000_s1026" type="#_x0000_t202" style="position:absolute;margin-left:295.45pt;margin-top:-69.55pt;width:143.25pt;height:1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">
                <v:textbox>
                  <w:txbxContent>
                    <w:p w14:paraId="7D1D6F41" w14:textId="66D59DCA" w:rsidR="00F25A04" w:rsidRDefault="002A3DF5" w:rsidP="00F25A04">
                      <w:r>
                        <w:rPr>
                          <w:rFonts w:ascii="Arial" w:hAnsi="Arial"/>
                          <w:noProof/>
                        </w:rPr>
                        <w:drawing>
                          <wp:inline distT="0" distB="0" distL="0" distR="0" wp14:anchorId="4B74CD1B" wp14:editId="39FE16FE">
                            <wp:extent cx="1625519" cy="1483941"/>
                            <wp:effectExtent l="0" t="0" r="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57466" cy="1513105"/>
                                    </a:xfrm>
                                    <a:prstGeom prst="rect">
                                      <a:avLst/>
                                    </a:prstGeom>
                                  </pic:spPr>
                                </pic:pic>
                              </a:graphicData>
                            </a:graphic>
                          </wp:inline>
                        </w:drawing>
                      </w:r>
                      <w:r w:rsidR="00F25A04">
                        <w:t xml:space="preserve"> </w:t>
                      </w:r>
                    </w:p>
                  </w:txbxContent>
                </v:textbox>
              </v:shape>
            </w:pict>
          </mc:Fallback>
        </mc:AlternateContent>
      </w:r>
    </w:p>
    <w:p w14:paraId="4411AEB4" w14:textId="5EC28754" w:rsidR="006A0685" w:rsidRDefault="006A0685"/>
    <w:p w14:paraId="756806FB" w14:textId="72ED8E79" w:rsidR="006A0685" w:rsidRDefault="00F25A04">
      <w:r>
        <w:rPr>
          <w:noProof/>
          <w:sz w:val="20"/>
          <w:lang w:eastAsia="en-GB"/>
        </w:rPr>
        <mc:AlternateContent>
          <mc:Choice Requires="wps">
            <w:drawing>
              <wp:anchor distT="0" distB="0" distL="114300" distR="114300" simplePos="0" relativeHeight="251655168" behindDoc="0" locked="0" layoutInCell="1" allowOverlap="1" wp14:anchorId="340377C4" wp14:editId="5DF484BF">
                <wp:simplePos x="0" y="0"/>
                <wp:positionH relativeFrom="column">
                  <wp:posOffset>852870</wp:posOffset>
                </wp:positionH>
                <wp:positionV relativeFrom="paragraph">
                  <wp:posOffset>62121</wp:posOffset>
                </wp:positionV>
                <wp:extent cx="7867650" cy="3578772"/>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3578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04B3303D" w14:textId="77777777" w:rsidR="00551449" w:rsidRDefault="00551449" w:rsidP="004F26C0">
                            <w:pPr>
                              <w:jc w:val="center"/>
                              <w:rPr>
                                <w:rFonts w:asciiTheme="minorHAnsi" w:hAnsiTheme="minorHAnsi" w:cstheme="minorHAnsi"/>
                                <w:color w:val="9933FF"/>
                                <w:sz w:val="56"/>
                                <w:szCs w:val="56"/>
                              </w:rPr>
                            </w:pPr>
                            <w:r>
                              <w:rPr>
                                <w:rFonts w:asciiTheme="minorHAnsi" w:hAnsiTheme="minorHAnsi" w:cstheme="minorHAnsi"/>
                                <w:color w:val="9933FF"/>
                                <w:sz w:val="56"/>
                                <w:szCs w:val="56"/>
                              </w:rPr>
                              <w:t>Howwood Primary School</w:t>
                            </w:r>
                          </w:p>
                          <w:p w14:paraId="3C097CFF" w14:textId="155E777C" w:rsidR="00496203" w:rsidRPr="00F25A04" w:rsidRDefault="00496203" w:rsidP="004F26C0">
                            <w:pPr>
                              <w:jc w:val="center"/>
                              <w:rPr>
                                <w:rFonts w:asciiTheme="minorHAnsi" w:hAnsiTheme="minorHAnsi" w:cstheme="minorHAnsi"/>
                                <w:color w:val="9933FF"/>
                                <w:sz w:val="56"/>
                                <w:szCs w:val="56"/>
                              </w:rPr>
                            </w:pPr>
                            <w:r w:rsidRPr="00F25A04">
                              <w:rPr>
                                <w:rFonts w:asciiTheme="minorHAnsi" w:hAnsiTheme="minorHAnsi" w:cstheme="minorHAnsi"/>
                                <w:color w:val="9933FF"/>
                                <w:sz w:val="56"/>
                                <w:szCs w:val="56"/>
                              </w:rPr>
                              <w:t xml:space="preserve"> </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40B7A502" w:rsidR="004F26C0" w:rsidRPr="00F25A04" w:rsidRDefault="00DE0B23" w:rsidP="00496203">
                            <w:pPr>
                              <w:jc w:val="center"/>
                              <w:rPr>
                                <w:rFonts w:asciiTheme="minorHAnsi" w:hAnsiTheme="minorHAnsi" w:cstheme="minorHAnsi"/>
                                <w:bCs/>
                                <w:sz w:val="72"/>
                                <w:szCs w:val="72"/>
                              </w:rPr>
                            </w:pPr>
                            <w:r>
                              <w:rPr>
                                <w:rFonts w:asciiTheme="minorHAnsi" w:hAnsiTheme="minorHAnsi" w:cstheme="minorHAnsi"/>
                                <w:bCs/>
                                <w:sz w:val="72"/>
                                <w:szCs w:val="72"/>
                              </w:rPr>
                              <w:t xml:space="preserve">August </w:t>
                            </w:r>
                            <w:r w:rsidR="001A764B"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001A764B"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77C4" id="_x0000_s1027" type="#_x0000_t202" style="position:absolute;margin-left:67.15pt;margin-top:4.9pt;width:619.5pt;height:28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" stroked="f">
                <v:textbo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04B3303D" w14:textId="77777777" w:rsidR="00551449" w:rsidRDefault="00551449" w:rsidP="004F26C0">
                      <w:pPr>
                        <w:jc w:val="center"/>
                        <w:rPr>
                          <w:rFonts w:asciiTheme="minorHAnsi" w:hAnsiTheme="minorHAnsi" w:cstheme="minorHAnsi"/>
                          <w:color w:val="9933FF"/>
                          <w:sz w:val="56"/>
                          <w:szCs w:val="56"/>
                        </w:rPr>
                      </w:pPr>
                      <w:r>
                        <w:rPr>
                          <w:rFonts w:asciiTheme="minorHAnsi" w:hAnsiTheme="minorHAnsi" w:cstheme="minorHAnsi"/>
                          <w:color w:val="9933FF"/>
                          <w:sz w:val="56"/>
                          <w:szCs w:val="56"/>
                        </w:rPr>
                        <w:t>Howwood Primary School</w:t>
                      </w:r>
                    </w:p>
                    <w:p w14:paraId="3C097CFF" w14:textId="155E777C" w:rsidR="00496203" w:rsidRPr="00F25A04" w:rsidRDefault="00496203" w:rsidP="004F26C0">
                      <w:pPr>
                        <w:jc w:val="center"/>
                        <w:rPr>
                          <w:rFonts w:asciiTheme="minorHAnsi" w:hAnsiTheme="minorHAnsi" w:cstheme="minorHAnsi"/>
                          <w:color w:val="9933FF"/>
                          <w:sz w:val="56"/>
                          <w:szCs w:val="56"/>
                        </w:rPr>
                      </w:pPr>
                      <w:r w:rsidRPr="00F25A04">
                        <w:rPr>
                          <w:rFonts w:asciiTheme="minorHAnsi" w:hAnsiTheme="minorHAnsi" w:cstheme="minorHAnsi"/>
                          <w:color w:val="9933FF"/>
                          <w:sz w:val="56"/>
                          <w:szCs w:val="56"/>
                        </w:rPr>
                        <w:t xml:space="preserve"> </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40B7A502" w:rsidR="004F26C0" w:rsidRPr="00F25A04" w:rsidRDefault="00DE0B23" w:rsidP="00496203">
                      <w:pPr>
                        <w:jc w:val="center"/>
                        <w:rPr>
                          <w:rFonts w:asciiTheme="minorHAnsi" w:hAnsiTheme="minorHAnsi" w:cstheme="minorHAnsi"/>
                          <w:bCs/>
                          <w:sz w:val="72"/>
                          <w:szCs w:val="72"/>
                        </w:rPr>
                      </w:pPr>
                      <w:r>
                        <w:rPr>
                          <w:rFonts w:asciiTheme="minorHAnsi" w:hAnsiTheme="minorHAnsi" w:cstheme="minorHAnsi"/>
                          <w:bCs/>
                          <w:sz w:val="72"/>
                          <w:szCs w:val="72"/>
                        </w:rPr>
                        <w:t xml:space="preserve">August </w:t>
                      </w:r>
                      <w:r w:rsidR="001A764B" w:rsidRPr="00F25A04">
                        <w:rPr>
                          <w:rFonts w:asciiTheme="minorHAnsi" w:hAnsiTheme="minorHAnsi" w:cstheme="minorHAnsi"/>
                          <w:bCs/>
                          <w:sz w:val="72"/>
                          <w:szCs w:val="72"/>
                        </w:rPr>
                        <w:t>202</w:t>
                      </w:r>
                      <w:r w:rsidR="00F46E85">
                        <w:rPr>
                          <w:rFonts w:asciiTheme="minorHAnsi" w:hAnsiTheme="minorHAnsi" w:cstheme="minorHAnsi"/>
                          <w:bCs/>
                          <w:sz w:val="72"/>
                          <w:szCs w:val="72"/>
                        </w:rPr>
                        <w:t>5</w:t>
                      </w:r>
                      <w:r w:rsidR="001A764B" w:rsidRPr="00F25A04">
                        <w:rPr>
                          <w:rFonts w:asciiTheme="minorHAnsi" w:hAnsiTheme="minorHAnsi" w:cstheme="minorHAnsi"/>
                          <w:bCs/>
                          <w:sz w:val="72"/>
                          <w:szCs w:val="72"/>
                        </w:rPr>
                        <w:t>/2</w:t>
                      </w:r>
                      <w:r w:rsidR="00F46E85">
                        <w:rPr>
                          <w:rFonts w:asciiTheme="minorHAnsi" w:hAnsiTheme="minorHAnsi" w:cstheme="minorHAnsi"/>
                          <w:bCs/>
                          <w:sz w:val="72"/>
                          <w:szCs w:val="72"/>
                        </w:rPr>
                        <w:t>6</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v:textbox>
              </v:shape>
            </w:pict>
          </mc:Fallback>
        </mc:AlternateContent>
      </w:r>
    </w:p>
    <w:p w14:paraId="32E0B1FD" w14:textId="1ECEEEDA" w:rsidR="006A0685" w:rsidRDefault="006A0685"/>
    <w:p w14:paraId="7118F27A" w14:textId="2F733CBB" w:rsidR="006A0685" w:rsidRDefault="006A0685"/>
    <w:p w14:paraId="651B1BAB" w14:textId="52F13B7C" w:rsidR="006A0685" w:rsidRDefault="006A0685"/>
    <w:p w14:paraId="5C0157F2" w14:textId="77777777" w:rsidR="006A0685" w:rsidRDefault="006A0685"/>
    <w:p w14:paraId="3A97BD2D" w14:textId="77777777" w:rsidR="006A0685" w:rsidRDefault="006A0685"/>
    <w:p w14:paraId="6A412E27" w14:textId="77777777" w:rsidR="006A0685" w:rsidRDefault="006A0685"/>
    <w:p w14:paraId="619480F5" w14:textId="77777777" w:rsidR="006A0685" w:rsidRDefault="006A0685"/>
    <w:p w14:paraId="19241B56" w14:textId="77777777" w:rsidR="006A0685" w:rsidRDefault="006A0685"/>
    <w:p w14:paraId="19396E0A" w14:textId="77777777" w:rsidR="006A0685" w:rsidRDefault="006A0685"/>
    <w:p w14:paraId="4B3F2729" w14:textId="76828010" w:rsidR="006A0685" w:rsidRDefault="006A0685"/>
    <w:p w14:paraId="50CE2C35" w14:textId="5B48E03B" w:rsidR="006A0685" w:rsidRDefault="006A0685"/>
    <w:p w14:paraId="1082BEB4" w14:textId="7B6F78E6" w:rsidR="006A0685" w:rsidRDefault="006A0685"/>
    <w:p w14:paraId="02DAC3E1" w14:textId="62F508BF" w:rsidR="006A0685" w:rsidRDefault="00F25A04">
      <w:r w:rsidRPr="00C63427">
        <w:rPr>
          <w:noProof/>
        </w:rPr>
        <mc:AlternateContent>
          <mc:Choice Requires="wps">
            <w:drawing>
              <wp:anchor distT="0" distB="0" distL="114300" distR="114300" simplePos="0" relativeHeight="251687936" behindDoc="0" locked="0" layoutInCell="1" allowOverlap="1" wp14:anchorId="6DBED14A" wp14:editId="310C72B4">
                <wp:simplePos x="0" y="0"/>
                <wp:positionH relativeFrom="column">
                  <wp:posOffset>-754380</wp:posOffset>
                </wp:positionH>
                <wp:positionV relativeFrom="page">
                  <wp:posOffset>4540250</wp:posOffset>
                </wp:positionV>
                <wp:extent cx="10692130" cy="3016250"/>
                <wp:effectExtent l="0" t="0" r="0" b="0"/>
                <wp:wrapNone/>
                <wp:docPr id="4099" name="Freeform 21">
                  <a:extLst xmlns:a="http://schemas.openxmlformats.org/drawingml/2006/main">
                    <a:ext uri="{FF2B5EF4-FFF2-40B4-BE49-F238E27FC236}">
                      <a16:creationId xmlns:a16="http://schemas.microsoft.com/office/drawing/2014/main" id="{1ECAE557-EF31-77A6-EE67-A3DC8EC07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2130"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5D7012E2" id="Freeform 21" o:spid="_x0000_s1026" style="position:absolute;margin-left:-59.4pt;margin-top:357.5pt;width:841.9pt;height:237.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p w14:paraId="1D9942F7" w14:textId="2AE0EECB" w:rsidR="006A0685" w:rsidRDefault="006A0685"/>
    <w:p w14:paraId="1BAAC85D" w14:textId="691FC3F6" w:rsidR="006A0685" w:rsidRDefault="006A0685"/>
    <w:p w14:paraId="01D55EF9" w14:textId="063842BA" w:rsidR="006A0685" w:rsidRDefault="006A0685"/>
    <w:p w14:paraId="71A918FF" w14:textId="78A37033" w:rsidR="006A0685" w:rsidRDefault="006A0685"/>
    <w:p w14:paraId="7F30E4B9" w14:textId="7921A09B" w:rsidR="006A0685" w:rsidRDefault="006A0685"/>
    <w:p w14:paraId="11C38851" w14:textId="029C32FA" w:rsidR="006A0685" w:rsidRDefault="006A0685"/>
    <w:p w14:paraId="6DFEE04C" w14:textId="21B46E8E" w:rsidR="006A0685" w:rsidRDefault="006A0685">
      <w:r>
        <w:t xml:space="preserve">                            </w:t>
      </w:r>
    </w:p>
    <w:p w14:paraId="18836EF5" w14:textId="75046549" w:rsidR="00AB7635" w:rsidRDefault="00AB7635"/>
    <w:p w14:paraId="2CABCF8B" w14:textId="77777777" w:rsidR="00AB7635" w:rsidRDefault="00AB7635"/>
    <w:p w14:paraId="5204F05D" w14:textId="6A1C83B1" w:rsidR="00AB7635" w:rsidRDefault="00AB7635"/>
    <w:p w14:paraId="070B94B8" w14:textId="77777777" w:rsidR="00AB7635" w:rsidRDefault="00AB7635"/>
    <w:p w14:paraId="70C7DC7F" w14:textId="77777777" w:rsidR="00AB7635" w:rsidRDefault="00AB7635"/>
    <w:p w14:paraId="1EA4C35D" w14:textId="25B8F152" w:rsidR="00984ACA" w:rsidRDefault="00984ACA" w:rsidP="00984ACA">
      <w:pPr>
        <w:rPr>
          <w:rFonts w:ascii="Arial" w:hAnsi="Arial" w:cs="Arial"/>
          <w:bCs/>
          <w:sz w:val="22"/>
          <w:szCs w:val="22"/>
        </w:rPr>
      </w:pPr>
    </w:p>
    <w:p w14:paraId="1C971C7B" w14:textId="0D7EDB39" w:rsidR="00984ACA" w:rsidRDefault="00984ACA" w:rsidP="00984ACA">
      <w:pPr>
        <w:rPr>
          <w:rFonts w:ascii="Arial" w:hAnsi="Arial" w:cs="Arial"/>
          <w:bCs/>
          <w:sz w:val="22"/>
          <w:szCs w:val="22"/>
        </w:rPr>
      </w:pPr>
    </w:p>
    <w:p w14:paraId="7F9BF491" w14:textId="37B9B287" w:rsidR="00984ACA" w:rsidRDefault="00984ACA" w:rsidP="00984ACA">
      <w:pPr>
        <w:rPr>
          <w:rFonts w:ascii="Arial" w:hAnsi="Arial" w:cs="Arial"/>
          <w:bCs/>
          <w:sz w:val="22"/>
          <w:szCs w:val="22"/>
        </w:rPr>
      </w:pPr>
    </w:p>
    <w:p w14:paraId="6E36BB0F" w14:textId="77777777" w:rsidR="00C62920" w:rsidRDefault="00C62920" w:rsidP="00C62920">
      <w:pPr>
        <w:jc w:val="center"/>
      </w:pPr>
    </w:p>
    <w:p w14:paraId="47B89948" w14:textId="0ACCCF3B" w:rsidR="00B335F5" w:rsidRPr="000816BC" w:rsidRDefault="00B335F5" w:rsidP="00F855D1">
      <w:pPr>
        <w:rPr>
          <w:rFonts w:asciiTheme="minorHAnsi" w:hAnsiTheme="minorHAnsi" w:cstheme="minorHAnsi"/>
          <w:sz w:val="36"/>
          <w:szCs w:val="36"/>
        </w:rPr>
      </w:pPr>
      <w:r w:rsidRPr="000816BC">
        <w:rPr>
          <w:rFonts w:asciiTheme="minorHAnsi" w:hAnsiTheme="minorHAnsi" w:cstheme="minorHAnsi"/>
          <w:sz w:val="36"/>
          <w:szCs w:val="36"/>
        </w:rPr>
        <w:t>Planning framework</w:t>
      </w:r>
    </w:p>
    <w:p w14:paraId="72CD0AD8" w14:textId="77777777" w:rsidR="00C62920" w:rsidRPr="00C62920" w:rsidRDefault="00C62920" w:rsidP="00C62920">
      <w:pPr>
        <w:jc w:val="center"/>
        <w:rPr>
          <w:rFonts w:asciiTheme="minorHAnsi" w:hAnsiTheme="minorHAnsi" w:cstheme="minorHAnsi"/>
          <w:bCs/>
          <w:sz w:val="36"/>
          <w:szCs w:val="36"/>
        </w:rPr>
      </w:pPr>
    </w:p>
    <w:p w14:paraId="1B95EA89" w14:textId="092ABB74" w:rsidR="00EE5212" w:rsidRPr="001F3F2F" w:rsidRDefault="00984ACA" w:rsidP="00EE5212">
      <w:pPr>
        <w:rPr>
          <w:rFonts w:asciiTheme="minorHAnsi" w:hAnsiTheme="minorHAnsi" w:cstheme="minorHAnsi"/>
          <w:bCs/>
        </w:rPr>
      </w:pPr>
      <w:r w:rsidRPr="001F3F2F">
        <w:rPr>
          <w:rFonts w:asciiTheme="minorHAnsi" w:hAnsiTheme="minorHAnsi" w:cstheme="minorHAnsi"/>
          <w:bCs/>
        </w:rPr>
        <w:t xml:space="preserve">As part of Children’s Services, </w:t>
      </w:r>
      <w:r w:rsidR="002A3DF5" w:rsidRPr="002A3DF5">
        <w:rPr>
          <w:rFonts w:asciiTheme="minorHAnsi" w:hAnsiTheme="minorHAnsi" w:cstheme="minorHAnsi"/>
          <w:bCs/>
        </w:rPr>
        <w:t>Howwood Primary School</w:t>
      </w:r>
      <w:r w:rsidR="004F26C0" w:rsidRPr="002A3DF5">
        <w:rPr>
          <w:rFonts w:asciiTheme="minorHAnsi" w:hAnsiTheme="minorHAnsi" w:cstheme="minorHAnsi"/>
          <w:bCs/>
        </w:rPr>
        <w:t xml:space="preserve"> </w:t>
      </w:r>
      <w:r w:rsidRPr="001F3F2F">
        <w:rPr>
          <w:rFonts w:asciiTheme="minorHAnsi" w:hAnsiTheme="minorHAnsi" w:cstheme="minorHAnsi"/>
          <w:bCs/>
        </w:rPr>
        <w:t xml:space="preserve">has developed this </w:t>
      </w:r>
      <w:r w:rsidR="00EE5212">
        <w:rPr>
          <w:rFonts w:asciiTheme="minorHAnsi" w:hAnsiTheme="minorHAnsi" w:cstheme="minorHAnsi"/>
          <w:bCs/>
        </w:rPr>
        <w:t xml:space="preserve">school </w:t>
      </w:r>
      <w:r w:rsidRPr="001F3F2F">
        <w:rPr>
          <w:rFonts w:asciiTheme="minorHAnsi" w:hAnsiTheme="minorHAnsi" w:cstheme="minorHAnsi"/>
          <w:bCs/>
        </w:rPr>
        <w:t xml:space="preserve">improvement plan </w:t>
      </w:r>
      <w:r w:rsidR="005D2482">
        <w:rPr>
          <w:rFonts w:asciiTheme="minorHAnsi" w:hAnsiTheme="minorHAnsi" w:cstheme="minorHAnsi"/>
          <w:bCs/>
        </w:rPr>
        <w:t xml:space="preserve">in line with </w:t>
      </w:r>
      <w:r w:rsidR="00F855D1">
        <w:rPr>
          <w:rFonts w:asciiTheme="minorHAnsi" w:hAnsiTheme="minorHAnsi" w:cstheme="minorHAnsi"/>
          <w:bCs/>
        </w:rPr>
        <w:t xml:space="preserve">the </w:t>
      </w:r>
      <w:r w:rsidR="005D2482">
        <w:rPr>
          <w:rFonts w:asciiTheme="minorHAnsi" w:hAnsiTheme="minorHAnsi" w:cstheme="minorHAnsi"/>
          <w:bCs/>
        </w:rPr>
        <w:t>national and local priorities</w:t>
      </w:r>
      <w:r w:rsidR="00B452C1">
        <w:rPr>
          <w:rFonts w:asciiTheme="minorHAnsi" w:hAnsiTheme="minorHAnsi" w:cstheme="minorHAnsi"/>
          <w:bCs/>
        </w:rPr>
        <w:t xml:space="preserve"> listed below</w:t>
      </w:r>
      <w:r w:rsidR="005D2482">
        <w:rPr>
          <w:rFonts w:asciiTheme="minorHAnsi" w:hAnsiTheme="minorHAnsi" w:cstheme="minorHAnsi"/>
          <w:bCs/>
        </w:rPr>
        <w:t xml:space="preserve">. </w:t>
      </w:r>
    </w:p>
    <w:p w14:paraId="03707279" w14:textId="1619FC77" w:rsidR="00984ACA" w:rsidRPr="001F3F2F" w:rsidRDefault="00984ACA" w:rsidP="00984ACA">
      <w:pPr>
        <w:rPr>
          <w:rFonts w:asciiTheme="minorHAnsi" w:hAnsiTheme="minorHAnsi" w:cstheme="minorHAnsi"/>
          <w:bCs/>
        </w:rPr>
      </w:pPr>
    </w:p>
    <w:p w14:paraId="0BE448A7" w14:textId="0F986028"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 xml:space="preserve">National </w:t>
      </w:r>
      <w:r w:rsidR="007911CD">
        <w:rPr>
          <w:rFonts w:asciiTheme="minorHAnsi" w:hAnsiTheme="minorHAnsi" w:cstheme="minorHAnsi"/>
          <w:b/>
          <w:bCs/>
        </w:rPr>
        <w:t xml:space="preserve">Improvement Framework </w:t>
      </w:r>
      <w:r w:rsidR="00F46E85">
        <w:rPr>
          <w:rFonts w:asciiTheme="minorHAnsi" w:hAnsiTheme="minorHAnsi" w:cstheme="minorHAnsi"/>
          <w:b/>
          <w:bCs/>
        </w:rPr>
        <w:t xml:space="preserve">Key </w:t>
      </w:r>
      <w:r w:rsidRPr="001F3F2F">
        <w:rPr>
          <w:rFonts w:asciiTheme="minorHAnsi" w:hAnsiTheme="minorHAnsi" w:cstheme="minorHAnsi"/>
          <w:b/>
          <w:bCs/>
        </w:rPr>
        <w:t>Priorities</w:t>
      </w:r>
    </w:p>
    <w:p w14:paraId="29852E94" w14:textId="08376421" w:rsidR="00984ACA" w:rsidRPr="001F3F2F" w:rsidRDefault="00984ACA" w:rsidP="00984ACA">
      <w:pPr>
        <w:rPr>
          <w:rFonts w:asciiTheme="minorHAnsi" w:hAnsiTheme="minorHAnsi" w:cstheme="minorHAnsi"/>
          <w:bCs/>
        </w:rPr>
      </w:pPr>
    </w:p>
    <w:p w14:paraId="09B670C3"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Placing the human rights and needs of every child and young person at the centre of </w:t>
      </w:r>
      <w:proofErr w:type="gramStart"/>
      <w:r w:rsidRPr="00B452C1">
        <w:rPr>
          <w:rFonts w:asciiTheme="minorHAnsi" w:hAnsiTheme="minorHAnsi" w:cstheme="minorHAnsi"/>
          <w:color w:val="333333"/>
          <w:shd w:val="clear" w:color="auto" w:fill="FFFFFF"/>
        </w:rPr>
        <w:t>education;</w:t>
      </w:r>
      <w:proofErr w:type="gramEnd"/>
    </w:p>
    <w:p w14:paraId="3710960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Improvement in children and young people’s health and </w:t>
      </w:r>
      <w:proofErr w:type="gramStart"/>
      <w:r w:rsidRPr="00B452C1">
        <w:rPr>
          <w:rFonts w:asciiTheme="minorHAnsi" w:hAnsiTheme="minorHAnsi" w:cstheme="minorHAnsi"/>
          <w:color w:val="333333"/>
          <w:shd w:val="clear" w:color="auto" w:fill="FFFFFF"/>
        </w:rPr>
        <w:t>wellbeing;</w:t>
      </w:r>
      <w:proofErr w:type="gramEnd"/>
    </w:p>
    <w:p w14:paraId="12582BF7"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 xml:space="preserve">Closing the attainment gap between the most and least disadvantaged children and young </w:t>
      </w:r>
      <w:proofErr w:type="gramStart"/>
      <w:r w:rsidRPr="00B452C1">
        <w:rPr>
          <w:rFonts w:asciiTheme="minorHAnsi" w:hAnsiTheme="minorHAnsi" w:cstheme="minorHAnsi"/>
          <w:color w:val="333333"/>
          <w:shd w:val="clear" w:color="auto" w:fill="FFFFFF"/>
        </w:rPr>
        <w:t>people;</w:t>
      </w:r>
      <w:proofErr w:type="gramEnd"/>
    </w:p>
    <w:p w14:paraId="5B9B56A8"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skills and sustained, positive school-leaver destinations for all young people; and</w:t>
      </w:r>
    </w:p>
    <w:p w14:paraId="71584026" w14:textId="77777777" w:rsidR="00985BE9" w:rsidRPr="00B452C1" w:rsidRDefault="00985BE9" w:rsidP="002B7742">
      <w:pPr>
        <w:pStyle w:val="ListParagraph"/>
        <w:numPr>
          <w:ilvl w:val="0"/>
          <w:numId w:val="36"/>
        </w:numPr>
        <w:ind w:left="814"/>
        <w:rPr>
          <w:rFonts w:asciiTheme="minorHAnsi" w:hAnsiTheme="minorHAnsi" w:cstheme="minorHAnsi"/>
          <w:color w:val="333333"/>
          <w:shd w:val="clear" w:color="auto" w:fill="FFFFFF"/>
        </w:rPr>
      </w:pPr>
      <w:r w:rsidRPr="00B452C1">
        <w:rPr>
          <w:rFonts w:asciiTheme="minorHAnsi" w:hAnsiTheme="minorHAnsi" w:cstheme="minorHAnsi"/>
          <w:color w:val="333333"/>
          <w:shd w:val="clear" w:color="auto" w:fill="FFFFFF"/>
        </w:rPr>
        <w:t>Improvement in achievement, particularly in literacy and numeracy.</w:t>
      </w:r>
    </w:p>
    <w:p w14:paraId="3B2CD85A" w14:textId="77777777" w:rsidR="007911CD" w:rsidRDefault="007911CD" w:rsidP="00083AA4">
      <w:pPr>
        <w:rPr>
          <w:rFonts w:asciiTheme="minorHAnsi" w:hAnsiTheme="minorHAnsi" w:cstheme="minorHAnsi"/>
          <w:color w:val="333333"/>
          <w:shd w:val="clear" w:color="auto" w:fill="FFFFFF"/>
        </w:rPr>
      </w:pPr>
    </w:p>
    <w:p w14:paraId="35110C46" w14:textId="38BCB9B3" w:rsidR="00083AA4" w:rsidRDefault="00083AA4" w:rsidP="00083AA4">
      <w:pPr>
        <w:rPr>
          <w:rFonts w:asciiTheme="minorHAnsi" w:hAnsiTheme="minorHAnsi" w:cstheme="minorHAnsi"/>
          <w:b/>
          <w:bCs/>
          <w:color w:val="333333"/>
          <w:shd w:val="clear" w:color="auto" w:fill="FFFFFF"/>
        </w:rPr>
      </w:pPr>
      <w:r w:rsidRPr="007911CD">
        <w:rPr>
          <w:rFonts w:asciiTheme="minorHAnsi" w:hAnsiTheme="minorHAnsi" w:cstheme="minorHAnsi"/>
          <w:b/>
          <w:bCs/>
          <w:color w:val="333333"/>
          <w:shd w:val="clear" w:color="auto" w:fill="FFFFFF"/>
        </w:rPr>
        <w:t>N</w:t>
      </w:r>
      <w:r w:rsidR="007911CD" w:rsidRPr="007911CD">
        <w:rPr>
          <w:rFonts w:asciiTheme="minorHAnsi" w:hAnsiTheme="minorHAnsi" w:cstheme="minorHAnsi"/>
          <w:b/>
          <w:bCs/>
          <w:color w:val="333333"/>
          <w:shd w:val="clear" w:color="auto" w:fill="FFFFFF"/>
        </w:rPr>
        <w:t>ational Improvement Framework 7 Key Outcomes</w:t>
      </w:r>
    </w:p>
    <w:p w14:paraId="253009ED" w14:textId="2B54F462"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 globally respected, empowered, and responsive education and skills system with clear accountability at every level that supports children, young people and adult learners to thrive.</w:t>
      </w:r>
      <w:r w:rsidR="00BA1A97" w:rsidRPr="002B7742">
        <w:rPr>
          <w:rFonts w:asciiTheme="minorHAnsi" w:hAnsiTheme="minorHAnsi" w:cstheme="minorHAnsi"/>
          <w:color w:val="333333"/>
          <w:shd w:val="clear" w:color="auto" w:fill="FFFFFF"/>
        </w:rPr>
        <w:t xml:space="preserve"> </w:t>
      </w:r>
      <w:r w:rsidRPr="002B7742">
        <w:rPr>
          <w:rFonts w:asciiTheme="minorHAnsi" w:hAnsiTheme="minorHAnsi" w:cstheme="minorHAnsi"/>
          <w:color w:val="333333"/>
          <w:shd w:val="clear" w:color="auto" w:fill="FFFFFF"/>
        </w:rPr>
        <w:t xml:space="preserve">The system enables the development of their knowledge, skills, values and attributes that give them the best opportunity to succeed and contribute to Scotland’s society and economy. </w:t>
      </w:r>
    </w:p>
    <w:p w14:paraId="3EF983B1"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Young people experiencing the benefit of schools and early years settings working in excellent partnerships with wider children’s services and other partners, families, and communities, in line with the GIRFEC approach. </w:t>
      </w:r>
    </w:p>
    <w:p w14:paraId="053DF8CB" w14:textId="77777777" w:rsidR="007911CD" w:rsidRPr="002B7742" w:rsidRDefault="007911CD"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Inclusive and relevant curriculum and assessment which gives young people the knowledge and skills necessary to contribute to society, and shape a sustainable future, while celebrating and supporting progression for all. </w:t>
      </w:r>
    </w:p>
    <w:p w14:paraId="7AF17920"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 levels of achievement across the curriculum for all learners, with action to close the poverty-related attainment gap.</w:t>
      </w:r>
    </w:p>
    <w:p w14:paraId="1CC0C327"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Highly skilled teachers and school-leaders driving excellent learning, teaching and assessment for all, especially those with additional support needs.</w:t>
      </w:r>
    </w:p>
    <w:p w14:paraId="2A0B72D4" w14:textId="77777777" w:rsidR="00655C48" w:rsidRPr="002B7742" w:rsidRDefault="00655C48" w:rsidP="002B7742">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 xml:space="preserve">Improving relationships and behaviour, and attendance, with increased engagement in learning and a culture of dignity and respect for all. </w:t>
      </w:r>
    </w:p>
    <w:p w14:paraId="02032036" w14:textId="7942667D" w:rsidR="00984ACA" w:rsidRPr="00E6072A" w:rsidRDefault="00655C48" w:rsidP="00E6072A">
      <w:pPr>
        <w:pStyle w:val="ListParagraph"/>
        <w:numPr>
          <w:ilvl w:val="0"/>
          <w:numId w:val="37"/>
        </w:numPr>
        <w:ind w:left="700"/>
        <w:rPr>
          <w:rFonts w:asciiTheme="minorHAnsi" w:hAnsiTheme="minorHAnsi" w:cstheme="minorHAnsi"/>
          <w:color w:val="333333"/>
          <w:shd w:val="clear" w:color="auto" w:fill="FFFFFF"/>
        </w:rPr>
      </w:pPr>
      <w:r w:rsidRPr="002B7742">
        <w:rPr>
          <w:rFonts w:asciiTheme="minorHAnsi" w:hAnsiTheme="minorHAnsi" w:cstheme="minorHAnsi"/>
          <w:color w:val="333333"/>
          <w:shd w:val="clear" w:color="auto" w:fill="FFFFFF"/>
        </w:rPr>
        <w:t>An education system engaging in digital technology to enhance all aspects of learning and teaching, supported by a digitally skilled workforce and tackling digital inequality</w:t>
      </w:r>
      <w:r w:rsidR="00F855D1">
        <w:rPr>
          <w:rFonts w:asciiTheme="minorHAnsi" w:hAnsiTheme="minorHAnsi" w:cstheme="minorHAnsi"/>
          <w:color w:val="333333"/>
          <w:shd w:val="clear" w:color="auto" w:fill="FFFFFF"/>
        </w:rPr>
        <w:t>.</w:t>
      </w:r>
    </w:p>
    <w:p w14:paraId="758F615F" w14:textId="7BFF8FD1" w:rsidR="00984ACA" w:rsidRPr="001F3F2F" w:rsidRDefault="00984ACA">
      <w:pPr>
        <w:rPr>
          <w:rFonts w:asciiTheme="minorHAnsi" w:hAnsiTheme="minorHAnsi" w:cstheme="minorHAnsi"/>
        </w:rPr>
      </w:pPr>
    </w:p>
    <w:p w14:paraId="34BDD00B" w14:textId="3B0F21E0" w:rsidR="00AB7635" w:rsidRPr="001F3F2F" w:rsidRDefault="00AB7635">
      <w:pPr>
        <w:rPr>
          <w:rFonts w:asciiTheme="minorHAnsi" w:hAnsiTheme="minorHAnsi" w:cstheme="minorHAnsi"/>
        </w:rPr>
      </w:pPr>
    </w:p>
    <w:p w14:paraId="41440FC3" w14:textId="77777777" w:rsidR="002117D2" w:rsidRDefault="002117D2" w:rsidP="00705F90">
      <w:pPr>
        <w:rPr>
          <w:rFonts w:asciiTheme="minorHAnsi" w:hAnsiTheme="minorHAnsi" w:cstheme="minorHAnsi"/>
          <w:b/>
          <w:sz w:val="36"/>
          <w:szCs w:val="36"/>
        </w:rPr>
      </w:pPr>
    </w:p>
    <w:p w14:paraId="4221341E" w14:textId="69C8391D" w:rsidR="001F3F2F" w:rsidRPr="003B319B" w:rsidRDefault="001F3F2F" w:rsidP="00ED19F8">
      <w:pPr>
        <w:jc w:val="center"/>
        <w:rPr>
          <w:rFonts w:asciiTheme="minorHAnsi" w:hAnsiTheme="minorHAnsi" w:cstheme="minorHAnsi"/>
          <w:sz w:val="44"/>
          <w:szCs w:val="44"/>
        </w:rPr>
      </w:pPr>
      <w:r w:rsidRPr="003B319B">
        <w:rPr>
          <w:rFonts w:asciiTheme="minorHAnsi" w:hAnsiTheme="minorHAnsi" w:cstheme="minorHAnsi"/>
          <w:b/>
          <w:sz w:val="44"/>
          <w:szCs w:val="44"/>
        </w:rPr>
        <w:t xml:space="preserve">Renfrewshire Council Plan </w:t>
      </w:r>
      <w:r w:rsidR="00496203" w:rsidRPr="003B319B">
        <w:rPr>
          <w:rFonts w:asciiTheme="minorHAnsi" w:hAnsiTheme="minorHAnsi" w:cstheme="minorHAnsi"/>
          <w:b/>
          <w:sz w:val="44"/>
          <w:szCs w:val="44"/>
        </w:rPr>
        <w:t>Strategic Outcomes</w:t>
      </w:r>
    </w:p>
    <w:p w14:paraId="741A138C" w14:textId="77777777" w:rsidR="00ED19F8" w:rsidRDefault="00ED19F8" w:rsidP="001F3F2F">
      <w:pPr>
        <w:jc w:val="center"/>
        <w:rPr>
          <w:rFonts w:ascii="SourceSansPro-Regular" w:hAnsi="SourceSansPro-Regular" w:cs="SourceSansPro-Regular"/>
          <w:color w:val="009ED7"/>
          <w:sz w:val="28"/>
          <w:szCs w:val="28"/>
          <w:lang w:eastAsia="en-GB"/>
        </w:rPr>
      </w:pPr>
    </w:p>
    <w:p w14:paraId="411E17C3" w14:textId="4CCE1F6E" w:rsidR="001F3F2F" w:rsidRPr="00ED19F8" w:rsidRDefault="00ED19F8" w:rsidP="00ED19F8">
      <w:pPr>
        <w:jc w:val="center"/>
        <w:rPr>
          <w:rFonts w:asciiTheme="minorHAnsi" w:hAnsiTheme="minorHAnsi" w:cstheme="minorHAnsi"/>
          <w:sz w:val="36"/>
          <w:szCs w:val="36"/>
        </w:rPr>
      </w:pP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5888" behindDoc="0" locked="0" layoutInCell="1" allowOverlap="1" wp14:anchorId="1A989535" wp14:editId="365B275A">
                <wp:simplePos x="0" y="0"/>
                <wp:positionH relativeFrom="column">
                  <wp:posOffset>8053070</wp:posOffset>
                </wp:positionH>
                <wp:positionV relativeFrom="paragraph">
                  <wp:posOffset>147955</wp:posOffset>
                </wp:positionV>
                <wp:extent cx="7429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B6158D" id="_x0000_t32" coordsize="21600,21600" o:spt="32" o:oned="t" path="m,l21600,21600e" filled="f">
                <v:path arrowok="t" fillok="f" o:connecttype="none"/>
                <o:lock v:ext="edit" shapetype="t"/>
              </v:shapetype>
              <v:shape id="Straight Arrow Connector 5" o:spid="_x0000_s1026" type="#_x0000_t32" style="position:absolute;margin-left:634.1pt;margin-top:11.65pt;width:5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" strokecolor="#4579b8 [3044]">
                <v:stroke endarrow="block"/>
              </v:shape>
            </w:pict>
          </mc:Fallback>
        </mc:AlternateContent>
      </w: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4864" behindDoc="0" locked="0" layoutInCell="1" allowOverlap="1" wp14:anchorId="60A2C39C" wp14:editId="45194D89">
                <wp:simplePos x="0" y="0"/>
                <wp:positionH relativeFrom="column">
                  <wp:posOffset>420370</wp:posOffset>
                </wp:positionH>
                <wp:positionV relativeFrom="paragraph">
                  <wp:posOffset>147955</wp:posOffset>
                </wp:positionV>
                <wp:extent cx="1225550"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598EE9" id="Straight Arrow Connector 4" o:spid="_x0000_s1026" type="#_x0000_t32" style="position:absolute;margin-left:33.1pt;margin-top:11.65pt;width:96.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" strokecolor="#4579b8 [3044]">
                <v:stroke endarrow="block"/>
              </v:shape>
            </w:pict>
          </mc:Fallback>
        </mc:AlternateContent>
      </w:r>
      <w:r w:rsidR="00496203" w:rsidRPr="00ED19F8">
        <w:rPr>
          <w:rFonts w:ascii="SourceSansPro-Regular" w:hAnsi="SourceSansPro-Regular" w:cs="SourceSansPro-Regular"/>
          <w:color w:val="009ED7"/>
          <w:sz w:val="36"/>
          <w:szCs w:val="36"/>
          <w:lang w:eastAsia="en-GB"/>
        </w:rPr>
        <w:t>Cross cutting theme: Improving outcomes for children and families</w:t>
      </w:r>
    </w:p>
    <w:tbl>
      <w:tblPr>
        <w:tblStyle w:val="TableGrid"/>
        <w:tblW w:w="0" w:type="auto"/>
        <w:tblInd w:w="522" w:type="dxa"/>
        <w:tblBorders>
          <w:top w:val="single" w:sz="36" w:space="0" w:color="7030A0"/>
          <w:left w:val="single" w:sz="36" w:space="0" w:color="7030A0"/>
          <w:bottom w:val="single" w:sz="36" w:space="0" w:color="7030A0"/>
          <w:right w:val="single" w:sz="36" w:space="0" w:color="7030A0"/>
          <w:insideH w:val="single" w:sz="4" w:space="0" w:color="7030A0"/>
          <w:insideV w:val="single" w:sz="36" w:space="0" w:color="7030A0"/>
        </w:tblBorders>
        <w:tblLook w:val="04A0" w:firstRow="1" w:lastRow="0" w:firstColumn="1" w:lastColumn="0" w:noHBand="0" w:noVBand="1"/>
      </w:tblPr>
      <w:tblGrid>
        <w:gridCol w:w="2665"/>
        <w:gridCol w:w="2665"/>
        <w:gridCol w:w="2665"/>
        <w:gridCol w:w="2665"/>
        <w:gridCol w:w="2665"/>
      </w:tblGrid>
      <w:tr w:rsidR="001F3F2F" w:rsidRPr="00227484" w14:paraId="6BBB8A64" w14:textId="77777777" w:rsidTr="00D566D1">
        <w:tc>
          <w:tcPr>
            <w:tcW w:w="2665" w:type="dxa"/>
            <w:vAlign w:val="center"/>
          </w:tcPr>
          <w:p w14:paraId="3A825D7F" w14:textId="77777777" w:rsidR="001F3F2F" w:rsidRPr="00ED19F8" w:rsidRDefault="001F3F2F" w:rsidP="00D566D1">
            <w:pPr>
              <w:jc w:val="center"/>
              <w:rPr>
                <w:rFonts w:asciiTheme="minorHAnsi" w:hAnsiTheme="minorHAnsi" w:cstheme="minorHAnsi"/>
                <w:sz w:val="20"/>
                <w:szCs w:val="20"/>
              </w:rPr>
            </w:pPr>
          </w:p>
          <w:p w14:paraId="51DC904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encourage kind and</w:t>
            </w:r>
          </w:p>
          <w:p w14:paraId="1598F8F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connected communities—</w:t>
            </w:r>
          </w:p>
          <w:p w14:paraId="28942CDE"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where our citizens take pride</w:t>
            </w:r>
          </w:p>
          <w:p w14:paraId="578A144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in their </w:t>
            </w:r>
            <w:r w:rsidRPr="00ED19F8">
              <w:rPr>
                <w:rFonts w:ascii="SourceSansPro-Bold" w:hAnsi="SourceSansPro-Bold" w:cs="SourceSansPro-Bold"/>
                <w:b/>
                <w:bCs/>
                <w:color w:val="000000"/>
                <w:sz w:val="20"/>
                <w:szCs w:val="20"/>
              </w:rPr>
              <w:t>place</w:t>
            </w:r>
            <w:r w:rsidRPr="00ED19F8">
              <w:rPr>
                <w:rFonts w:ascii="SourceSansPro-Regular" w:hAnsi="SourceSansPro-Regular" w:cs="SourceSansPro-Regular"/>
                <w:color w:val="000000"/>
                <w:sz w:val="20"/>
                <w:szCs w:val="20"/>
              </w:rPr>
              <w:t>, attracting</w:t>
            </w:r>
          </w:p>
          <w:p w14:paraId="673869D0"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others to move here and</w:t>
            </w:r>
          </w:p>
          <w:p w14:paraId="7A404D1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share in the opportunities</w:t>
            </w:r>
          </w:p>
          <w:p w14:paraId="0FDA673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has to offer.</w:t>
            </w:r>
          </w:p>
          <w:p w14:paraId="409EC81C" w14:textId="77777777" w:rsidR="001F3F2F" w:rsidRPr="00ED19F8" w:rsidRDefault="001F3F2F" w:rsidP="00D566D1">
            <w:pPr>
              <w:jc w:val="center"/>
              <w:rPr>
                <w:rFonts w:asciiTheme="minorHAnsi" w:hAnsiTheme="minorHAnsi" w:cstheme="minorHAnsi"/>
                <w:sz w:val="20"/>
                <w:szCs w:val="20"/>
              </w:rPr>
            </w:pPr>
          </w:p>
        </w:tc>
        <w:tc>
          <w:tcPr>
            <w:tcW w:w="2665" w:type="dxa"/>
            <w:vAlign w:val="center"/>
          </w:tcPr>
          <w:p w14:paraId="4CEAED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support a strong and</w:t>
            </w:r>
          </w:p>
          <w:p w14:paraId="6BB7D5E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flexible local </w:t>
            </w:r>
            <w:r w:rsidRPr="00ED19F8">
              <w:rPr>
                <w:rFonts w:ascii="SourceSansPro-Bold" w:hAnsi="SourceSansPro-Bold" w:cs="SourceSansPro-Bold"/>
                <w:b/>
                <w:bCs/>
                <w:color w:val="000000"/>
                <w:sz w:val="20"/>
                <w:szCs w:val="20"/>
              </w:rPr>
              <w:t>economy</w:t>
            </w:r>
            <w:r w:rsidRPr="00ED19F8">
              <w:rPr>
                <w:rFonts w:ascii="SourceSansPro-Regular" w:hAnsi="SourceSansPro-Regular" w:cs="SourceSansPro-Regular"/>
                <w:color w:val="000000"/>
                <w:sz w:val="20"/>
                <w:szCs w:val="20"/>
              </w:rPr>
              <w:t>—with</w:t>
            </w:r>
          </w:p>
          <w:p w14:paraId="0695C91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able to adapt</w:t>
            </w:r>
          </w:p>
          <w:p w14:paraId="3B50975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after the pandemic, building</w:t>
            </w:r>
          </w:p>
          <w:p w14:paraId="1DCA43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up resilience to support good</w:t>
            </w:r>
          </w:p>
          <w:p w14:paraId="739760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green jobs and skills for all</w:t>
            </w:r>
          </w:p>
          <w:p w14:paraId="11691F5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local people to enjoy the</w:t>
            </w:r>
          </w:p>
          <w:p w14:paraId="08E527E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benefits of both living and</w:t>
            </w:r>
          </w:p>
          <w:p w14:paraId="5A3878B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working here.</w:t>
            </w:r>
          </w:p>
          <w:p w14:paraId="266FA434" w14:textId="734C306E" w:rsidR="001F3F2F" w:rsidRPr="00ED19F8" w:rsidRDefault="001F3F2F" w:rsidP="00D566D1">
            <w:pPr>
              <w:jc w:val="center"/>
              <w:rPr>
                <w:rFonts w:asciiTheme="minorHAnsi" w:hAnsiTheme="minorHAnsi" w:cstheme="minorHAnsi"/>
                <w:sz w:val="20"/>
                <w:szCs w:val="20"/>
              </w:rPr>
            </w:pPr>
          </w:p>
        </w:tc>
        <w:tc>
          <w:tcPr>
            <w:tcW w:w="2665" w:type="dxa"/>
            <w:vAlign w:val="center"/>
          </w:tcPr>
          <w:p w14:paraId="4D80B83B"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Renfrewshire to be</w:t>
            </w:r>
          </w:p>
          <w:p w14:paraId="5E28830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fair </w:t>
            </w:r>
            <w:r w:rsidRPr="00ED19F8">
              <w:rPr>
                <w:rFonts w:ascii="SourceSansPro-Regular" w:hAnsi="SourceSansPro-Regular" w:cs="SourceSansPro-Regular"/>
                <w:color w:val="000000"/>
                <w:sz w:val="20"/>
                <w:szCs w:val="20"/>
              </w:rPr>
              <w:t xml:space="preserve">place—where all </w:t>
            </w:r>
            <w:proofErr w:type="gramStart"/>
            <w:r w:rsidRPr="00ED19F8">
              <w:rPr>
                <w:rFonts w:ascii="SourceSansPro-Regular" w:hAnsi="SourceSansPro-Regular" w:cs="SourceSansPro-Regular"/>
                <w:color w:val="000000"/>
                <w:sz w:val="20"/>
                <w:szCs w:val="20"/>
              </w:rPr>
              <w:t>our</w:t>
            </w:r>
            <w:proofErr w:type="gramEnd"/>
          </w:p>
          <w:p w14:paraId="53387ED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people have the best chances</w:t>
            </w:r>
          </w:p>
          <w:p w14:paraId="3966ADE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live happy, healthy and</w:t>
            </w:r>
          </w:p>
          <w:p w14:paraId="332A992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fulfilled lives, to feel safe,</w:t>
            </w:r>
          </w:p>
          <w:p w14:paraId="0441B73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supported and empowered</w:t>
            </w:r>
          </w:p>
          <w:p w14:paraId="681EC19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to unlock the strength of </w:t>
            </w:r>
            <w:proofErr w:type="gramStart"/>
            <w:r w:rsidRPr="00ED19F8">
              <w:rPr>
                <w:rFonts w:ascii="SourceSansPro-Regular" w:hAnsi="SourceSansPro-Regular" w:cs="SourceSansPro-Regular"/>
                <w:color w:val="000000"/>
                <w:sz w:val="20"/>
                <w:szCs w:val="20"/>
              </w:rPr>
              <w:t>our</w:t>
            </w:r>
            <w:proofErr w:type="gramEnd"/>
          </w:p>
          <w:p w14:paraId="7EF50342"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collective potential.</w:t>
            </w:r>
          </w:p>
          <w:p w14:paraId="23FB240D" w14:textId="4406A1F9" w:rsidR="001F3F2F" w:rsidRPr="00ED19F8" w:rsidRDefault="001F3F2F" w:rsidP="00D566D1">
            <w:pPr>
              <w:jc w:val="center"/>
              <w:rPr>
                <w:rFonts w:asciiTheme="minorHAnsi" w:hAnsiTheme="minorHAnsi" w:cstheme="minorHAnsi"/>
                <w:sz w:val="20"/>
                <w:szCs w:val="20"/>
              </w:rPr>
            </w:pPr>
          </w:p>
        </w:tc>
        <w:tc>
          <w:tcPr>
            <w:tcW w:w="2665" w:type="dxa"/>
            <w:vAlign w:val="center"/>
          </w:tcPr>
          <w:p w14:paraId="5F38479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are working towards</w:t>
            </w:r>
          </w:p>
          <w:p w14:paraId="0D200C7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greener </w:t>
            </w:r>
            <w:r w:rsidRPr="00ED19F8">
              <w:rPr>
                <w:rFonts w:ascii="SourceSansPro-Regular" w:hAnsi="SourceSansPro-Regular" w:cs="SourceSansPro-Regular"/>
                <w:color w:val="000000"/>
                <w:sz w:val="20"/>
                <w:szCs w:val="20"/>
              </w:rPr>
              <w:t>future—taking</w:t>
            </w:r>
          </w:p>
          <w:p w14:paraId="218B983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responsibility for our impact</w:t>
            </w:r>
          </w:p>
          <w:p w14:paraId="035C0F91"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on the planet and taking</w:t>
            </w:r>
          </w:p>
          <w:p w14:paraId="7DCDD20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brave, bold steps to protect</w:t>
            </w:r>
          </w:p>
          <w:p w14:paraId="5BFEC0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the natural environment that</w:t>
            </w:r>
          </w:p>
          <w:p w14:paraId="573D919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supports and benefits us all.</w:t>
            </w:r>
          </w:p>
          <w:p w14:paraId="74A2D34C" w14:textId="53903B1A" w:rsidR="001F3F2F" w:rsidRPr="00ED19F8" w:rsidRDefault="001F3F2F" w:rsidP="00D566D1">
            <w:pPr>
              <w:jc w:val="center"/>
              <w:rPr>
                <w:rFonts w:asciiTheme="minorHAnsi" w:hAnsiTheme="minorHAnsi" w:cstheme="minorHAnsi"/>
                <w:sz w:val="20"/>
                <w:szCs w:val="20"/>
              </w:rPr>
            </w:pPr>
          </w:p>
        </w:tc>
        <w:tc>
          <w:tcPr>
            <w:tcW w:w="2665" w:type="dxa"/>
            <w:vAlign w:val="center"/>
          </w:tcPr>
          <w:p w14:paraId="57B61111"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want our employees</w:t>
            </w:r>
          </w:p>
          <w:p w14:paraId="7EB995EF"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feel proud to work for</w:t>
            </w:r>
          </w:p>
          <w:p w14:paraId="30B9ED15" w14:textId="17F50A21"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Council because</w:t>
            </w:r>
          </w:p>
          <w:p w14:paraId="67C910D3"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are a </w:t>
            </w:r>
            <w:proofErr w:type="gramStart"/>
            <w:r w:rsidRPr="00ED19F8">
              <w:rPr>
                <w:rFonts w:ascii="SourceSansPro-Bold" w:hAnsi="SourceSansPro-Bold" w:cs="SourceSansPro-Bold"/>
                <w:b/>
                <w:bCs/>
                <w:color w:val="000000"/>
                <w:sz w:val="20"/>
                <w:szCs w:val="20"/>
              </w:rPr>
              <w:t>values</w:t>
            </w:r>
            <w:proofErr w:type="gramEnd"/>
            <w:r w:rsidRPr="00ED19F8">
              <w:rPr>
                <w:rFonts w:ascii="SourceSansPro-Bold" w:hAnsi="SourceSansPro-Bold" w:cs="SourceSansPro-Bold"/>
                <w:b/>
                <w:bCs/>
                <w:color w:val="000000"/>
                <w:sz w:val="20"/>
                <w:szCs w:val="20"/>
              </w:rPr>
              <w:t xml:space="preserve"> </w:t>
            </w:r>
            <w:r w:rsidRPr="00ED19F8">
              <w:rPr>
                <w:rFonts w:ascii="SourceSansPro-Regular" w:hAnsi="SourceSansPro-Regular" w:cs="SourceSansPro-Regular"/>
                <w:color w:val="000000"/>
                <w:sz w:val="20"/>
                <w:szCs w:val="20"/>
              </w:rPr>
              <w:t>driven</w:t>
            </w:r>
          </w:p>
          <w:p w14:paraId="279752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organisation, where we all</w:t>
            </w:r>
          </w:p>
          <w:p w14:paraId="73432A3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understand and value our</w:t>
            </w:r>
          </w:p>
          <w:p w14:paraId="72B88142"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contributions, and we are</w:t>
            </w:r>
          </w:p>
          <w:p w14:paraId="2B43C12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passionate about making a</w:t>
            </w:r>
          </w:p>
          <w:p w14:paraId="6156D3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difference for Renfrewshire.</w:t>
            </w:r>
          </w:p>
          <w:p w14:paraId="4641F75D" w14:textId="77777777" w:rsidR="001F3F2F" w:rsidRPr="00ED19F8" w:rsidRDefault="001F3F2F" w:rsidP="00D566D1">
            <w:pPr>
              <w:jc w:val="center"/>
              <w:rPr>
                <w:rFonts w:asciiTheme="minorHAnsi" w:hAnsiTheme="minorHAnsi" w:cstheme="minorHAnsi"/>
                <w:sz w:val="20"/>
                <w:szCs w:val="20"/>
              </w:rPr>
            </w:pPr>
          </w:p>
        </w:tc>
      </w:tr>
    </w:tbl>
    <w:p w14:paraId="14B915D7" w14:textId="77777777" w:rsidR="001F3F2F" w:rsidRDefault="001F3F2F" w:rsidP="001F3F2F">
      <w:pPr>
        <w:jc w:val="center"/>
        <w:rPr>
          <w:rFonts w:asciiTheme="minorHAnsi" w:hAnsiTheme="minorHAnsi" w:cstheme="minorHAnsi"/>
          <w:b/>
          <w:bCs/>
          <w:color w:val="000000"/>
          <w:spacing w:val="5"/>
          <w:sz w:val="36"/>
          <w:szCs w:val="36"/>
        </w:rPr>
      </w:pPr>
    </w:p>
    <w:p w14:paraId="64D80A50" w14:textId="77777777" w:rsidR="002117D2" w:rsidRDefault="00C140CD" w:rsidP="00C140CD">
      <w:pPr>
        <w:rPr>
          <w:rFonts w:asciiTheme="minorHAnsi" w:hAnsiTheme="minorHAnsi" w:cstheme="minorHAnsi"/>
          <w:b/>
          <w:bCs/>
          <w:color w:val="000000"/>
          <w:spacing w:val="5"/>
          <w:sz w:val="36"/>
          <w:szCs w:val="36"/>
        </w:rPr>
      </w:pPr>
      <w:r>
        <w:rPr>
          <w:rFonts w:asciiTheme="minorHAnsi" w:hAnsiTheme="minorHAnsi" w:cstheme="minorHAnsi"/>
          <w:b/>
          <w:bCs/>
          <w:color w:val="000000"/>
          <w:spacing w:val="5"/>
          <w:sz w:val="36"/>
          <w:szCs w:val="36"/>
        </w:rPr>
        <w:t xml:space="preserve">                                                       </w:t>
      </w:r>
    </w:p>
    <w:p w14:paraId="1B87A828" w14:textId="6B1D79D7" w:rsidR="001F3F2F" w:rsidRPr="002117D2" w:rsidRDefault="001F3F2F" w:rsidP="002117D2">
      <w:pPr>
        <w:jc w:val="center"/>
        <w:rPr>
          <w:rFonts w:asciiTheme="minorHAnsi" w:hAnsiTheme="minorHAnsi" w:cstheme="minorHAnsi"/>
          <w:b/>
          <w:bCs/>
          <w:color w:val="000000"/>
          <w:spacing w:val="5"/>
          <w:sz w:val="44"/>
          <w:szCs w:val="44"/>
        </w:rPr>
      </w:pPr>
      <w:r w:rsidRPr="002117D2">
        <w:rPr>
          <w:rFonts w:asciiTheme="minorHAnsi" w:hAnsiTheme="minorHAnsi" w:cstheme="minorHAnsi"/>
          <w:b/>
          <w:bCs/>
          <w:color w:val="000000"/>
          <w:spacing w:val="5"/>
          <w:sz w:val="44"/>
          <w:szCs w:val="44"/>
        </w:rPr>
        <w:t>Renfrewshire Council’s Values</w:t>
      </w:r>
    </w:p>
    <w:p w14:paraId="41B1C3EE" w14:textId="5BB6583A" w:rsidR="00ED19F8" w:rsidRDefault="00ED19F8" w:rsidP="004301C6">
      <w:pPr>
        <w:pStyle w:val="NormalWeb"/>
        <w:spacing w:after="0"/>
        <w:textAlignment w:val="baseline"/>
        <w:rPr>
          <w:rFonts w:asciiTheme="minorHAnsi" w:hAnsiTheme="minorHAnsi" w:cstheme="minorHAnsi"/>
          <w:color w:val="000000"/>
          <w:spacing w:val="5"/>
        </w:rPr>
      </w:pPr>
    </w:p>
    <w:tbl>
      <w:tblPr>
        <w:tblStyle w:val="TableGrid"/>
        <w:tblW w:w="0" w:type="auto"/>
        <w:tblInd w:w="600" w:type="dxa"/>
        <w:tblBorders>
          <w:top w:val="double" w:sz="4" w:space="0" w:color="8064A2" w:themeColor="accent4"/>
          <w:left w:val="double" w:sz="4" w:space="0" w:color="8064A2" w:themeColor="accent4"/>
          <w:bottom w:val="double" w:sz="4" w:space="0" w:color="8064A2" w:themeColor="accent4"/>
          <w:right w:val="double" w:sz="4" w:space="0" w:color="8064A2" w:themeColor="accent4"/>
          <w:insideH w:val="none" w:sz="0" w:space="0" w:color="auto"/>
          <w:insideV w:val="none" w:sz="0" w:space="0" w:color="auto"/>
        </w:tblBorders>
        <w:tblLook w:val="04A0" w:firstRow="1" w:lastRow="0" w:firstColumn="1" w:lastColumn="0" w:noHBand="0" w:noVBand="1"/>
      </w:tblPr>
      <w:tblGrid>
        <w:gridCol w:w="13429"/>
      </w:tblGrid>
      <w:tr w:rsidR="004301C6" w14:paraId="0B5F496F" w14:textId="77777777" w:rsidTr="008E5EBC">
        <w:tc>
          <w:tcPr>
            <w:tcW w:w="13429" w:type="dxa"/>
          </w:tcPr>
          <w:p w14:paraId="168601E3"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fair</w:t>
            </w:r>
            <w:r w:rsidRPr="002117D2">
              <w:rPr>
                <w:rFonts w:asciiTheme="minorHAnsi" w:hAnsiTheme="minorHAnsi" w:cstheme="minorHAnsi"/>
                <w:color w:val="000000"/>
                <w:spacing w:val="5"/>
              </w:rPr>
              <w:t>, we treat each other and everyone we deal with respectfully and work hard to build trust in Renfrewshire Council.   </w:t>
            </w:r>
          </w:p>
          <w:p w14:paraId="2E0310F9"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helpful</w:t>
            </w:r>
            <w:r w:rsidRPr="002117D2">
              <w:rPr>
                <w:rFonts w:asciiTheme="minorHAnsi" w:hAnsiTheme="minorHAnsi" w:cstheme="minorHAnsi"/>
                <w:color w:val="000000"/>
                <w:spacing w:val="5"/>
              </w:rPr>
              <w:t>, we care about getting things right and are always approachable.   </w:t>
            </w:r>
          </w:p>
          <w:p w14:paraId="46AEDA1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great </w:t>
            </w:r>
            <w:r w:rsidRPr="002117D2">
              <w:rPr>
                <w:rStyle w:val="Strong"/>
                <w:rFonts w:asciiTheme="minorHAnsi" w:hAnsiTheme="minorHAnsi" w:cstheme="minorHAnsi"/>
                <w:color w:val="000000"/>
                <w:spacing w:val="5"/>
                <w:bdr w:val="none" w:sz="0" w:space="0" w:color="auto" w:frame="1"/>
              </w:rPr>
              <w:t>collaborators</w:t>
            </w:r>
            <w:r w:rsidRPr="002117D2">
              <w:rPr>
                <w:rFonts w:asciiTheme="minorHAnsi" w:hAnsiTheme="minorHAnsi" w:cstheme="minorHAnsi"/>
                <w:color w:val="000000"/>
                <w:spacing w:val="5"/>
              </w:rPr>
              <w:t>; we work as one team and with people who care about this place.   </w:t>
            </w:r>
          </w:p>
          <w:p w14:paraId="3CF0FEE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value </w:t>
            </w:r>
            <w:r w:rsidRPr="002117D2">
              <w:rPr>
                <w:rStyle w:val="Strong"/>
                <w:rFonts w:asciiTheme="minorHAnsi" w:hAnsiTheme="minorHAnsi" w:cstheme="minorHAnsi"/>
                <w:color w:val="000000"/>
                <w:spacing w:val="5"/>
                <w:bdr w:val="none" w:sz="0" w:space="0" w:color="auto" w:frame="1"/>
              </w:rPr>
              <w:t>learning</w:t>
            </w:r>
            <w:r w:rsidRPr="002117D2">
              <w:rPr>
                <w:rFonts w:asciiTheme="minorHAnsi" w:hAnsiTheme="minorHAnsi" w:cstheme="minorHAnsi"/>
                <w:color w:val="000000"/>
                <w:spacing w:val="5"/>
              </w:rPr>
              <w:t> to help us innovate, improve and deliver better services. </w:t>
            </w:r>
          </w:p>
          <w:p w14:paraId="2AFB725E" w14:textId="77777777" w:rsidR="004301C6" w:rsidRDefault="004301C6" w:rsidP="001F3F2F">
            <w:pPr>
              <w:pStyle w:val="NormalWeb"/>
              <w:spacing w:after="0"/>
              <w:textAlignment w:val="baseline"/>
              <w:rPr>
                <w:rFonts w:asciiTheme="minorHAnsi" w:hAnsiTheme="minorHAnsi" w:cstheme="minorHAnsi"/>
                <w:color w:val="000000"/>
                <w:spacing w:val="5"/>
              </w:rPr>
            </w:pPr>
          </w:p>
        </w:tc>
      </w:tr>
    </w:tbl>
    <w:p w14:paraId="7D638FF2" w14:textId="6F961FD0" w:rsidR="00ED19F8" w:rsidRDefault="00ED19F8" w:rsidP="001F3F2F">
      <w:pPr>
        <w:pStyle w:val="NormalWeb"/>
        <w:spacing w:after="0"/>
        <w:ind w:left="600"/>
        <w:textAlignment w:val="baseline"/>
        <w:rPr>
          <w:rFonts w:asciiTheme="minorHAnsi" w:hAnsiTheme="minorHAnsi" w:cstheme="minorHAnsi"/>
          <w:color w:val="000000"/>
          <w:spacing w:val="5"/>
        </w:rPr>
      </w:pPr>
    </w:p>
    <w:p w14:paraId="0DA275F9" w14:textId="2C9481B6" w:rsidR="00ED19F8" w:rsidRDefault="00ED19F8" w:rsidP="003B319B">
      <w:pPr>
        <w:pStyle w:val="NormalWeb"/>
        <w:spacing w:after="0"/>
        <w:textAlignment w:val="baseline"/>
        <w:rPr>
          <w:rFonts w:asciiTheme="minorHAnsi" w:hAnsiTheme="minorHAnsi" w:cstheme="minorHAnsi"/>
          <w:color w:val="000000"/>
          <w:spacing w:val="5"/>
        </w:rPr>
      </w:pPr>
    </w:p>
    <w:p w14:paraId="5A5CB484" w14:textId="77777777" w:rsidR="001F3F2F" w:rsidRDefault="001F3F2F" w:rsidP="00ED19F8">
      <w:pPr>
        <w:rPr>
          <w:rFonts w:asciiTheme="minorHAnsi" w:hAnsiTheme="minorHAnsi" w:cstheme="minorHAnsi"/>
          <w:b/>
          <w:sz w:val="36"/>
          <w:szCs w:val="36"/>
        </w:rPr>
      </w:pPr>
    </w:p>
    <w:p w14:paraId="596E28D6" w14:textId="77777777" w:rsidR="00AD670C" w:rsidRDefault="00AD670C" w:rsidP="00ED19F8">
      <w:pPr>
        <w:rPr>
          <w:rFonts w:asciiTheme="minorHAnsi" w:hAnsiTheme="minorHAnsi" w:cstheme="minorHAnsi"/>
          <w:b/>
          <w:sz w:val="36"/>
          <w:szCs w:val="36"/>
        </w:rPr>
      </w:pPr>
    </w:p>
    <w:p w14:paraId="0C6C8974" w14:textId="77777777" w:rsidR="00AD670C" w:rsidRPr="00227484" w:rsidRDefault="00AD670C" w:rsidP="00ED19F8">
      <w:pPr>
        <w:rPr>
          <w:rFonts w:asciiTheme="minorHAnsi" w:hAnsiTheme="minorHAnsi" w:cstheme="minorHAnsi"/>
          <w:b/>
          <w:sz w:val="36"/>
          <w:szCs w:val="36"/>
        </w:rPr>
      </w:pPr>
    </w:p>
    <w:tbl>
      <w:tblPr>
        <w:tblStyle w:val="TableGrid"/>
        <w:tblW w:w="14600" w:type="dxa"/>
        <w:tblInd w:w="137" w:type="dxa"/>
        <w:shd w:val="clear" w:color="auto" w:fill="FF66CC"/>
        <w:tblLook w:val="04A0" w:firstRow="1" w:lastRow="0" w:firstColumn="1" w:lastColumn="0" w:noHBand="0" w:noVBand="1"/>
      </w:tblPr>
      <w:tblGrid>
        <w:gridCol w:w="2410"/>
        <w:gridCol w:w="2410"/>
        <w:gridCol w:w="2551"/>
        <w:gridCol w:w="2598"/>
        <w:gridCol w:w="2363"/>
        <w:gridCol w:w="2268"/>
      </w:tblGrid>
      <w:tr w:rsidR="00AC0748" w:rsidRPr="00227484" w14:paraId="547C00DC" w14:textId="404452C2" w:rsidTr="00796B79">
        <w:tc>
          <w:tcPr>
            <w:tcW w:w="14600" w:type="dxa"/>
            <w:gridSpan w:val="6"/>
            <w:tcBorders>
              <w:bottom w:val="single" w:sz="4" w:space="0" w:color="000000"/>
            </w:tcBorders>
            <w:shd w:val="clear" w:color="auto" w:fill="9933FF"/>
            <w:vAlign w:val="center"/>
          </w:tcPr>
          <w:p w14:paraId="50403DCA" w14:textId="77777777" w:rsidR="00AC0748" w:rsidRPr="00ED19F8" w:rsidRDefault="00AC0748" w:rsidP="00ED19F8">
            <w:pPr>
              <w:ind w:left="214"/>
              <w:jc w:val="center"/>
              <w:rPr>
                <w:rFonts w:asciiTheme="minorHAnsi" w:hAnsiTheme="minorHAnsi" w:cstheme="minorHAnsi"/>
                <w:b/>
                <w:color w:val="FFFFFF" w:themeColor="background1"/>
                <w:sz w:val="36"/>
                <w:szCs w:val="36"/>
              </w:rPr>
            </w:pPr>
            <w:r w:rsidRPr="00ED19F8">
              <w:rPr>
                <w:rFonts w:asciiTheme="minorHAnsi" w:hAnsiTheme="minorHAnsi" w:cstheme="minorHAnsi"/>
                <w:b/>
                <w:color w:val="FFFFFF" w:themeColor="background1"/>
                <w:sz w:val="36"/>
                <w:szCs w:val="36"/>
              </w:rPr>
              <w:t>Children’s Services Vision</w:t>
            </w:r>
          </w:p>
          <w:p w14:paraId="1ABF9F5E" w14:textId="77777777" w:rsidR="001A1291" w:rsidRDefault="00AC0748" w:rsidP="00D566D1">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 xml:space="preserve">Working together to get it right for children, families and communities – </w:t>
            </w:r>
          </w:p>
          <w:p w14:paraId="4B8F5C4D" w14:textId="49D21014" w:rsidR="00AC0748" w:rsidRPr="001A1291" w:rsidRDefault="00AC0748" w:rsidP="00D566D1">
            <w:pPr>
              <w:jc w:val="center"/>
              <w:rPr>
                <w:rFonts w:asciiTheme="minorHAnsi" w:hAnsiTheme="minorHAnsi" w:cstheme="minorHAnsi"/>
                <w:color w:val="FFFFFF" w:themeColor="background1"/>
                <w:sz w:val="40"/>
                <w:szCs w:val="40"/>
              </w:rPr>
            </w:pPr>
            <w:r w:rsidRPr="001A1291">
              <w:rPr>
                <w:rFonts w:asciiTheme="minorHAnsi" w:hAnsiTheme="minorHAnsi" w:cstheme="minorHAnsi"/>
                <w:color w:val="FFFFFF" w:themeColor="background1"/>
                <w:sz w:val="40"/>
                <w:szCs w:val="40"/>
              </w:rPr>
              <w:t>protecting, learning, achieving and nurturing</w:t>
            </w:r>
          </w:p>
          <w:p w14:paraId="1827C288" w14:textId="77777777" w:rsidR="00AC0748" w:rsidRPr="00ED19F8" w:rsidRDefault="00AC0748" w:rsidP="00ED19F8">
            <w:pPr>
              <w:ind w:left="214"/>
              <w:jc w:val="center"/>
              <w:rPr>
                <w:rFonts w:asciiTheme="minorHAnsi" w:hAnsiTheme="minorHAnsi" w:cstheme="minorHAnsi"/>
                <w:b/>
                <w:color w:val="FFFFFF" w:themeColor="background1"/>
                <w:sz w:val="36"/>
                <w:szCs w:val="36"/>
              </w:rPr>
            </w:pPr>
          </w:p>
        </w:tc>
      </w:tr>
      <w:tr w:rsidR="00851A27" w:rsidRPr="00227484" w14:paraId="2BE5B858" w14:textId="7FBD243B" w:rsidTr="008444F2">
        <w:tc>
          <w:tcPr>
            <w:tcW w:w="9969" w:type="dxa"/>
            <w:gridSpan w:val="4"/>
            <w:tcBorders>
              <w:left w:val="nil"/>
              <w:right w:val="nil"/>
            </w:tcBorders>
            <w:shd w:val="clear" w:color="auto" w:fill="auto"/>
            <w:vAlign w:val="center"/>
          </w:tcPr>
          <w:p w14:paraId="66E6DB9E" w14:textId="77777777" w:rsidR="00851A27" w:rsidRDefault="00851A27" w:rsidP="00D566D1">
            <w:pPr>
              <w:jc w:val="center"/>
              <w:rPr>
                <w:rFonts w:asciiTheme="minorHAnsi" w:hAnsiTheme="minorHAnsi" w:cstheme="minorHAnsi"/>
                <w:b/>
                <w:bCs/>
                <w:sz w:val="36"/>
                <w:szCs w:val="36"/>
              </w:rPr>
            </w:pPr>
          </w:p>
          <w:p w14:paraId="2EE42E7C" w14:textId="77777777" w:rsidR="00735B6C" w:rsidRDefault="00851A27" w:rsidP="00735B6C">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r w:rsidR="00735B6C">
              <w:rPr>
                <w:rFonts w:asciiTheme="minorHAnsi" w:hAnsiTheme="minorHAnsi" w:cstheme="minorHAnsi"/>
                <w:b/>
                <w:bCs/>
                <w:sz w:val="36"/>
                <w:szCs w:val="36"/>
              </w:rPr>
              <w:t xml:space="preserve">         </w:t>
            </w:r>
          </w:p>
          <w:p w14:paraId="6795EC53" w14:textId="64098DCB" w:rsidR="00851A27" w:rsidRPr="0091394A" w:rsidRDefault="0091394A" w:rsidP="00735B6C">
            <w:pPr>
              <w:jc w:val="center"/>
              <w:rPr>
                <w:rFonts w:asciiTheme="minorHAnsi" w:hAnsiTheme="minorHAnsi" w:cstheme="minorHAnsi"/>
                <w:b/>
                <w:bCs/>
                <w:color w:val="7F7F7F" w:themeColor="text1" w:themeTint="80"/>
                <w:sz w:val="36"/>
                <w:szCs w:val="36"/>
              </w:rPr>
            </w:pPr>
            <w:r>
              <w:rPr>
                <w:rFonts w:asciiTheme="minorHAnsi" w:hAnsiTheme="minorHAnsi" w:cstheme="minorHAnsi"/>
                <w:b/>
                <w:bCs/>
                <w:color w:val="7F7F7F" w:themeColor="text1" w:themeTint="80"/>
                <w:sz w:val="36"/>
                <w:szCs w:val="36"/>
              </w:rPr>
              <w:t xml:space="preserve">                    </w:t>
            </w:r>
          </w:p>
          <w:p w14:paraId="3439E3D2" w14:textId="382391C7" w:rsidR="00851A27" w:rsidRPr="00227484" w:rsidRDefault="00FA63DA" w:rsidP="00FA63DA">
            <w:pPr>
              <w:jc w:val="right"/>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363" w:type="dxa"/>
            <w:tcBorders>
              <w:left w:val="nil"/>
              <w:right w:val="nil"/>
            </w:tcBorders>
          </w:tcPr>
          <w:p w14:paraId="0D952548" w14:textId="7BED8B4A" w:rsidR="00851A27" w:rsidRDefault="00CB1F65" w:rsidP="00D566D1">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p>
        </w:tc>
        <w:tc>
          <w:tcPr>
            <w:tcW w:w="2268" w:type="dxa"/>
            <w:tcBorders>
              <w:left w:val="nil"/>
              <w:right w:val="nil"/>
            </w:tcBorders>
          </w:tcPr>
          <w:p w14:paraId="1623DF0D" w14:textId="77777777" w:rsidR="00851A27" w:rsidRDefault="00851A27" w:rsidP="00D566D1">
            <w:pPr>
              <w:jc w:val="center"/>
              <w:rPr>
                <w:rFonts w:asciiTheme="minorHAnsi" w:hAnsiTheme="minorHAnsi" w:cstheme="minorHAnsi"/>
                <w:b/>
                <w:bCs/>
                <w:sz w:val="36"/>
                <w:szCs w:val="36"/>
              </w:rPr>
            </w:pPr>
          </w:p>
        </w:tc>
      </w:tr>
      <w:tr w:rsidR="0017118E" w:rsidRPr="00227484" w14:paraId="675B32BC" w14:textId="77777777" w:rsidTr="00E723E5">
        <w:tc>
          <w:tcPr>
            <w:tcW w:w="14600" w:type="dxa"/>
            <w:gridSpan w:val="6"/>
            <w:shd w:val="clear" w:color="auto" w:fill="FFCCFF"/>
            <w:vAlign w:val="center"/>
          </w:tcPr>
          <w:p w14:paraId="2FAD88B0" w14:textId="77777777" w:rsidR="0017118E" w:rsidRPr="00121987" w:rsidRDefault="0017118E" w:rsidP="00AC0748">
            <w:pPr>
              <w:autoSpaceDE w:val="0"/>
              <w:autoSpaceDN w:val="0"/>
              <w:adjustRightInd w:val="0"/>
              <w:jc w:val="center"/>
              <w:rPr>
                <w:rFonts w:asciiTheme="minorHAnsi" w:hAnsiTheme="minorHAnsi" w:cstheme="minorHAnsi"/>
                <w:b/>
                <w:bCs/>
                <w:color w:val="7F7F7F" w:themeColor="text1" w:themeTint="80"/>
                <w:sz w:val="32"/>
                <w:szCs w:val="32"/>
              </w:rPr>
            </w:pPr>
            <w:r w:rsidRPr="00121987">
              <w:rPr>
                <w:rFonts w:asciiTheme="minorHAnsi" w:hAnsiTheme="minorHAnsi" w:cstheme="minorHAnsi"/>
                <w:b/>
                <w:bCs/>
                <w:color w:val="7F7F7F" w:themeColor="text1" w:themeTint="80"/>
                <w:sz w:val="32"/>
                <w:szCs w:val="32"/>
              </w:rPr>
              <w:t>Renfrewshire’s Education Improvement Plan Priorities</w:t>
            </w:r>
          </w:p>
          <w:p w14:paraId="66766706" w14:textId="36A3A15B" w:rsidR="00B10B52" w:rsidRPr="00121987" w:rsidRDefault="00B10B52" w:rsidP="00AC0748">
            <w:pPr>
              <w:autoSpaceDE w:val="0"/>
              <w:autoSpaceDN w:val="0"/>
              <w:adjustRightInd w:val="0"/>
              <w:jc w:val="center"/>
              <w:rPr>
                <w:rFonts w:asciiTheme="minorHAnsi" w:hAnsiTheme="minorHAnsi" w:cstheme="minorHAnsi"/>
                <w:b/>
                <w:bCs/>
                <w:color w:val="7F7F7F" w:themeColor="text1" w:themeTint="80"/>
                <w:sz w:val="32"/>
                <w:szCs w:val="32"/>
              </w:rPr>
            </w:pPr>
          </w:p>
        </w:tc>
      </w:tr>
      <w:tr w:rsidR="00851A27" w:rsidRPr="00227484" w14:paraId="7CBED982" w14:textId="7482F5C2" w:rsidTr="008444F2">
        <w:tc>
          <w:tcPr>
            <w:tcW w:w="2410" w:type="dxa"/>
            <w:shd w:val="clear" w:color="auto" w:fill="FFCCFF"/>
            <w:vAlign w:val="center"/>
          </w:tcPr>
          <w:p w14:paraId="2B7452BD"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Reduce child poverty in Renfrewshire and improving outcomes for children and families currently living in poverty</w:t>
            </w:r>
          </w:p>
          <w:p w14:paraId="26DDE5A2" w14:textId="5496DA1C"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410" w:type="dxa"/>
            <w:shd w:val="clear" w:color="auto" w:fill="FFCCFF"/>
            <w:vAlign w:val="center"/>
          </w:tcPr>
          <w:p w14:paraId="6DAB101D" w14:textId="77777777" w:rsidR="00AC0748" w:rsidRPr="00121987" w:rsidRDefault="00AC0748" w:rsidP="00AC0748">
            <w:pPr>
              <w:autoSpaceDE w:val="0"/>
              <w:autoSpaceDN w:val="0"/>
              <w:adjustRightInd w:val="0"/>
              <w:jc w:val="center"/>
              <w:rPr>
                <w:rFonts w:asciiTheme="minorHAnsi" w:hAnsiTheme="minorHAnsi" w:cstheme="minorHAnsi"/>
                <w:b/>
                <w:bCs/>
                <w:color w:val="7F7F7F" w:themeColor="text1" w:themeTint="80"/>
              </w:rPr>
            </w:pPr>
          </w:p>
          <w:p w14:paraId="1F17FD4E" w14:textId="165C4AB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Place children and young people’s human rights at the heart of the planning and delivery of services that affect them</w:t>
            </w:r>
          </w:p>
          <w:p w14:paraId="29BF2D47" w14:textId="0C225929"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551" w:type="dxa"/>
            <w:shd w:val="clear" w:color="auto" w:fill="FFCCFF"/>
            <w:vAlign w:val="center"/>
          </w:tcPr>
          <w:p w14:paraId="20C66063"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Protect the most vulnerable members of our communities, including children and young people who are at risk</w:t>
            </w:r>
          </w:p>
          <w:p w14:paraId="2638C3D4" w14:textId="50E2109A" w:rsidR="00851A27" w:rsidRPr="00121987" w:rsidRDefault="00851A27" w:rsidP="00AC0748">
            <w:pPr>
              <w:pStyle w:val="ListParagraph"/>
              <w:jc w:val="center"/>
              <w:rPr>
                <w:rFonts w:asciiTheme="minorHAnsi" w:hAnsiTheme="minorHAnsi" w:cstheme="minorHAnsi"/>
                <w:b/>
                <w:bCs/>
                <w:color w:val="7F7F7F" w:themeColor="text1" w:themeTint="80"/>
                <w:sz w:val="28"/>
                <w:szCs w:val="28"/>
              </w:rPr>
            </w:pPr>
          </w:p>
        </w:tc>
        <w:tc>
          <w:tcPr>
            <w:tcW w:w="2598" w:type="dxa"/>
            <w:shd w:val="clear" w:color="auto" w:fill="FFCCFF"/>
            <w:vAlign w:val="center"/>
          </w:tcPr>
          <w:p w14:paraId="761E4674"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Support and nurture our children, families and communities</w:t>
            </w:r>
          </w:p>
          <w:p w14:paraId="6ABD56FB" w14:textId="045EE48B" w:rsidR="00851A27" w:rsidRPr="00121987" w:rsidRDefault="00851A27" w:rsidP="00AC0748">
            <w:pPr>
              <w:jc w:val="center"/>
              <w:rPr>
                <w:rFonts w:asciiTheme="minorHAnsi" w:hAnsiTheme="minorHAnsi" w:cstheme="minorHAnsi"/>
                <w:b/>
                <w:bCs/>
                <w:color w:val="7F7F7F" w:themeColor="text1" w:themeTint="80"/>
                <w:sz w:val="28"/>
                <w:szCs w:val="28"/>
              </w:rPr>
            </w:pPr>
          </w:p>
        </w:tc>
        <w:tc>
          <w:tcPr>
            <w:tcW w:w="2363" w:type="dxa"/>
            <w:shd w:val="clear" w:color="auto" w:fill="FFCCFF"/>
          </w:tcPr>
          <w:p w14:paraId="3D554CA8"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p w14:paraId="70958697"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p w14:paraId="6D7CDE57"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Create the best possible learning estate to allow children and young people to thrive</w:t>
            </w:r>
          </w:p>
          <w:p w14:paraId="50533246" w14:textId="77777777" w:rsidR="00851A27" w:rsidRPr="00121987" w:rsidRDefault="00851A27" w:rsidP="00AC0748">
            <w:pPr>
              <w:jc w:val="center"/>
              <w:rPr>
                <w:rFonts w:asciiTheme="minorHAnsi" w:hAnsiTheme="minorHAnsi" w:cstheme="minorHAnsi"/>
                <w:b/>
                <w:bCs/>
                <w:color w:val="7F7F7F" w:themeColor="text1" w:themeTint="80"/>
              </w:rPr>
            </w:pPr>
          </w:p>
        </w:tc>
        <w:tc>
          <w:tcPr>
            <w:tcW w:w="2268" w:type="dxa"/>
            <w:shd w:val="clear" w:color="auto" w:fill="FFCCFF"/>
          </w:tcPr>
          <w:p w14:paraId="5A5224A5" w14:textId="77777777" w:rsidR="00AC0748" w:rsidRPr="00121987" w:rsidRDefault="00AC0748" w:rsidP="00AC0748">
            <w:pPr>
              <w:autoSpaceDE w:val="0"/>
              <w:autoSpaceDN w:val="0"/>
              <w:adjustRightInd w:val="0"/>
              <w:jc w:val="center"/>
              <w:rPr>
                <w:rFonts w:asciiTheme="minorHAnsi" w:hAnsiTheme="minorHAnsi" w:cstheme="minorHAnsi"/>
                <w:b/>
                <w:bCs/>
                <w:color w:val="7F7F7F" w:themeColor="text1" w:themeTint="80"/>
              </w:rPr>
            </w:pPr>
          </w:p>
          <w:p w14:paraId="4FB3965E" w14:textId="56962D3B"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rPr>
            </w:pPr>
            <w:r w:rsidRPr="00121987">
              <w:rPr>
                <w:rFonts w:asciiTheme="minorHAnsi" w:hAnsiTheme="minorHAnsi" w:cstheme="minorHAnsi"/>
                <w:b/>
                <w:bCs/>
                <w:color w:val="7F7F7F" w:themeColor="text1" w:themeTint="80"/>
              </w:rPr>
              <w:t>Raise attainment and enhance learning and teaching in an inclusive environment</w:t>
            </w:r>
          </w:p>
          <w:p w14:paraId="5F1AFDB9" w14:textId="77777777" w:rsidR="00851A27" w:rsidRPr="00121987" w:rsidRDefault="00851A27" w:rsidP="00AC0748">
            <w:pPr>
              <w:autoSpaceDE w:val="0"/>
              <w:autoSpaceDN w:val="0"/>
              <w:adjustRightInd w:val="0"/>
              <w:jc w:val="center"/>
              <w:rPr>
                <w:rFonts w:asciiTheme="minorHAnsi" w:hAnsiTheme="minorHAnsi" w:cstheme="minorHAnsi"/>
                <w:b/>
                <w:bCs/>
                <w:color w:val="7F7F7F" w:themeColor="text1" w:themeTint="80"/>
                <w:sz w:val="20"/>
                <w:szCs w:val="20"/>
              </w:rPr>
            </w:pPr>
          </w:p>
        </w:tc>
      </w:tr>
    </w:tbl>
    <w:p w14:paraId="190B3511" w14:textId="77777777" w:rsidR="001F3F2F" w:rsidRDefault="001F3F2F" w:rsidP="00D46B25">
      <w:pPr>
        <w:rPr>
          <w:rFonts w:asciiTheme="minorHAnsi" w:hAnsiTheme="minorHAnsi" w:cstheme="minorHAnsi"/>
          <w:b/>
          <w:bCs/>
          <w:sz w:val="44"/>
          <w:szCs w:val="44"/>
        </w:rPr>
      </w:pPr>
    </w:p>
    <w:p w14:paraId="6B6AD89E" w14:textId="69224604" w:rsidR="006A0685" w:rsidRPr="001F3F2F" w:rsidRDefault="00D46B25" w:rsidP="00D46B25">
      <w:pPr>
        <w:rPr>
          <w:rFonts w:asciiTheme="minorHAnsi" w:hAnsiTheme="minorHAnsi" w:cstheme="minorHAnsi"/>
          <w:b/>
          <w:bCs/>
          <w:sz w:val="44"/>
          <w:szCs w:val="44"/>
        </w:rPr>
      </w:pPr>
      <w:r w:rsidRPr="001F3F2F">
        <w:rPr>
          <w:rFonts w:asciiTheme="minorHAnsi" w:hAnsiTheme="minorHAnsi" w:cstheme="minorHAnsi"/>
          <w:b/>
          <w:bCs/>
          <w:sz w:val="44"/>
          <w:szCs w:val="44"/>
        </w:rPr>
        <w:t xml:space="preserve">                           </w:t>
      </w:r>
    </w:p>
    <w:p w14:paraId="3F62D4D0" w14:textId="77777777" w:rsidR="003D7432" w:rsidRDefault="006A0685" w:rsidP="003902C0">
      <w:pPr>
        <w:jc w:val="right"/>
        <w:rPr>
          <w:rFonts w:asciiTheme="minorHAnsi" w:hAnsiTheme="minorHAnsi" w:cstheme="minorHAnsi"/>
        </w:rPr>
      </w:pPr>
      <w:r w:rsidRPr="001F3F2F">
        <w:rPr>
          <w:rFonts w:asciiTheme="minorHAnsi" w:hAnsiTheme="minorHAnsi" w:cstheme="minorHAnsi"/>
        </w:rPr>
        <w:lastRenderedPageBreak/>
        <w:t xml:space="preserve">                                                                                                   </w:t>
      </w:r>
    </w:p>
    <w:p w14:paraId="0F72B9B7" w14:textId="4E58CAA4" w:rsidR="003902C0" w:rsidRPr="001F3F2F" w:rsidRDefault="003902C0" w:rsidP="003902C0">
      <w:pPr>
        <w:jc w:val="right"/>
        <w:rPr>
          <w:rFonts w:asciiTheme="minorHAnsi" w:hAnsiTheme="minorHAnsi" w:cstheme="minorHAnsi"/>
        </w:rPr>
        <w:sectPr w:rsidR="003902C0" w:rsidRPr="001F3F2F" w:rsidSect="00D01880">
          <w:headerReference w:type="default" r:id="rId9"/>
          <w:footerReference w:type="default" r:id="rId10"/>
          <w:headerReference w:type="first" r:id="rId11"/>
          <w:footerReference w:type="first" r:id="rId12"/>
          <w:pgSz w:w="16838" w:h="11906" w:orient="landscape" w:code="9"/>
          <w:pgMar w:top="288" w:right="360" w:bottom="360" w:left="288" w:header="706" w:footer="706" w:gutter="850"/>
          <w:cols w:space="708"/>
          <w:titlePg/>
          <w:docGrid w:linePitch="360"/>
        </w:sect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14170"/>
      </w:tblGrid>
      <w:tr w:rsidR="00F006A9" w14:paraId="1E7A5A43" w14:textId="77777777" w:rsidTr="00F006A9">
        <w:tc>
          <w:tcPr>
            <w:tcW w:w="14170" w:type="dxa"/>
            <w:tcBorders>
              <w:top w:val="double" w:sz="4" w:space="0" w:color="8064A2" w:themeColor="accent4"/>
              <w:left w:val="double" w:sz="4" w:space="0" w:color="8064A2" w:themeColor="accent4"/>
              <w:bottom w:val="double" w:sz="4" w:space="0" w:color="8064A2" w:themeColor="accent4"/>
              <w:right w:val="double" w:sz="4" w:space="0" w:color="8064A2" w:themeColor="accent4"/>
            </w:tcBorders>
          </w:tcPr>
          <w:p w14:paraId="3224E100" w14:textId="77777777" w:rsidR="00F006A9" w:rsidRDefault="00F006A9" w:rsidP="00F006A9">
            <w:pPr>
              <w:ind w:right="186"/>
              <w:jc w:val="center"/>
              <w:rPr>
                <w:rFonts w:ascii="Arial" w:hAnsi="Arial" w:cs="Arial"/>
                <w:b/>
                <w:bCs/>
                <w:sz w:val="36"/>
                <w:szCs w:val="36"/>
              </w:rPr>
            </w:pPr>
            <w:r w:rsidRPr="00C91EFF">
              <w:rPr>
                <w:rFonts w:ascii="Arial" w:hAnsi="Arial" w:cs="Arial"/>
                <w:b/>
                <w:bCs/>
                <w:sz w:val="36"/>
                <w:szCs w:val="36"/>
              </w:rPr>
              <w:t>Our Vision, Values and Aims</w:t>
            </w:r>
          </w:p>
          <w:p w14:paraId="1ADA3830" w14:textId="540E1E7F" w:rsidR="002A3DF5" w:rsidRDefault="002A3DF5" w:rsidP="002A3DF5">
            <w:pPr>
              <w:rPr>
                <w:sz w:val="28"/>
                <w:szCs w:val="28"/>
              </w:rPr>
            </w:pPr>
            <w:r>
              <w:rPr>
                <w:sz w:val="28"/>
                <w:szCs w:val="28"/>
              </w:rPr>
              <w:t>Our vision at Howwood Primary School is to Create Great Citizens. Pupils describe a Great Citizen as someone who</w:t>
            </w:r>
            <w:r w:rsidR="00F40C54">
              <w:rPr>
                <w:sz w:val="28"/>
                <w:szCs w:val="28"/>
              </w:rPr>
              <w:t xml:space="preserve"> is</w:t>
            </w:r>
            <w:r>
              <w:rPr>
                <w:sz w:val="28"/>
                <w:szCs w:val="28"/>
              </w:rPr>
              <w:t>:</w:t>
            </w:r>
          </w:p>
          <w:p w14:paraId="40AA411A" w14:textId="27AA05F4" w:rsidR="002A3DF5" w:rsidRDefault="00F40C54" w:rsidP="002A3DF5">
            <w:pPr>
              <w:rPr>
                <w:sz w:val="28"/>
                <w:szCs w:val="28"/>
              </w:rPr>
            </w:pPr>
            <w:r>
              <w:rPr>
                <w:sz w:val="28"/>
                <w:szCs w:val="28"/>
              </w:rPr>
              <w:t>Helpful</w:t>
            </w:r>
          </w:p>
          <w:p w14:paraId="3420B056" w14:textId="5BD8AB2E" w:rsidR="00F40C54" w:rsidRDefault="00F40C54" w:rsidP="002A3DF5">
            <w:pPr>
              <w:rPr>
                <w:sz w:val="28"/>
                <w:szCs w:val="28"/>
              </w:rPr>
            </w:pPr>
            <w:r>
              <w:rPr>
                <w:sz w:val="28"/>
                <w:szCs w:val="28"/>
              </w:rPr>
              <w:t>A good friend</w:t>
            </w:r>
          </w:p>
          <w:p w14:paraId="0B7FBFFD" w14:textId="7E0C97A1" w:rsidR="00F40C54" w:rsidRDefault="00F40C54" w:rsidP="002A3DF5">
            <w:pPr>
              <w:rPr>
                <w:sz w:val="28"/>
                <w:szCs w:val="28"/>
              </w:rPr>
            </w:pPr>
            <w:r>
              <w:rPr>
                <w:sz w:val="28"/>
                <w:szCs w:val="28"/>
              </w:rPr>
              <w:t>Supportive</w:t>
            </w:r>
          </w:p>
          <w:p w14:paraId="63746D11" w14:textId="27781E1B" w:rsidR="00F40C54" w:rsidRDefault="00F40C54" w:rsidP="002A3DF5">
            <w:pPr>
              <w:rPr>
                <w:sz w:val="28"/>
                <w:szCs w:val="28"/>
              </w:rPr>
            </w:pPr>
            <w:r>
              <w:rPr>
                <w:sz w:val="28"/>
                <w:szCs w:val="28"/>
              </w:rPr>
              <w:t>Welcoming</w:t>
            </w:r>
          </w:p>
          <w:p w14:paraId="7D7D8AD7" w14:textId="708F416C" w:rsidR="00F40C54" w:rsidRDefault="00F40C54" w:rsidP="002A3DF5">
            <w:pPr>
              <w:rPr>
                <w:sz w:val="28"/>
                <w:szCs w:val="28"/>
              </w:rPr>
            </w:pPr>
            <w:r>
              <w:rPr>
                <w:sz w:val="28"/>
                <w:szCs w:val="28"/>
              </w:rPr>
              <w:t>Volunteers</w:t>
            </w:r>
          </w:p>
          <w:p w14:paraId="6B066392" w14:textId="03CF7D7E" w:rsidR="00F40C54" w:rsidRDefault="00F40C54" w:rsidP="002A3DF5">
            <w:pPr>
              <w:rPr>
                <w:sz w:val="28"/>
                <w:szCs w:val="28"/>
              </w:rPr>
            </w:pPr>
            <w:r>
              <w:rPr>
                <w:sz w:val="28"/>
                <w:szCs w:val="28"/>
              </w:rPr>
              <w:t>Stands up for others</w:t>
            </w:r>
          </w:p>
          <w:p w14:paraId="138F8991" w14:textId="37EEA280" w:rsidR="00F40C54" w:rsidRDefault="00F40C54" w:rsidP="002A3DF5">
            <w:pPr>
              <w:rPr>
                <w:sz w:val="28"/>
                <w:szCs w:val="28"/>
              </w:rPr>
            </w:pPr>
            <w:r>
              <w:rPr>
                <w:sz w:val="28"/>
                <w:szCs w:val="28"/>
              </w:rPr>
              <w:t>Shares</w:t>
            </w:r>
          </w:p>
          <w:p w14:paraId="78E3D6FB" w14:textId="77777777" w:rsidR="00F40C54" w:rsidRDefault="00F40C54" w:rsidP="002A3DF5">
            <w:pPr>
              <w:rPr>
                <w:sz w:val="28"/>
                <w:szCs w:val="28"/>
              </w:rPr>
            </w:pPr>
            <w:r>
              <w:rPr>
                <w:sz w:val="28"/>
                <w:szCs w:val="28"/>
              </w:rPr>
              <w:t>Has good manners</w:t>
            </w:r>
          </w:p>
          <w:p w14:paraId="1D539FE1" w14:textId="6EEC436E" w:rsidR="00F40C54" w:rsidRDefault="00F40C54" w:rsidP="002A3DF5">
            <w:pPr>
              <w:rPr>
                <w:sz w:val="28"/>
                <w:szCs w:val="28"/>
              </w:rPr>
            </w:pPr>
            <w:r>
              <w:rPr>
                <w:sz w:val="28"/>
                <w:szCs w:val="28"/>
              </w:rPr>
              <w:t>Tries their best</w:t>
            </w:r>
          </w:p>
          <w:p w14:paraId="37BD9942" w14:textId="0C22F2BC" w:rsidR="00F40C54" w:rsidRDefault="00F40C54" w:rsidP="002A3DF5">
            <w:pPr>
              <w:rPr>
                <w:sz w:val="28"/>
                <w:szCs w:val="28"/>
              </w:rPr>
            </w:pPr>
            <w:r>
              <w:rPr>
                <w:sz w:val="28"/>
                <w:szCs w:val="28"/>
              </w:rPr>
              <w:t>Helpful in the local community</w:t>
            </w:r>
          </w:p>
          <w:p w14:paraId="5E904B76" w14:textId="77777777" w:rsidR="002A3DF5" w:rsidRDefault="002A3DF5" w:rsidP="002A3DF5">
            <w:pPr>
              <w:jc w:val="center"/>
              <w:rPr>
                <w:sz w:val="28"/>
                <w:szCs w:val="28"/>
              </w:rPr>
            </w:pPr>
          </w:p>
          <w:p w14:paraId="60ABDB43" w14:textId="24162CB0" w:rsidR="002A3DF5" w:rsidRDefault="002A3DF5" w:rsidP="002A3DF5">
            <w:pPr>
              <w:rPr>
                <w:sz w:val="28"/>
                <w:szCs w:val="28"/>
              </w:rPr>
            </w:pPr>
            <w:r>
              <w:rPr>
                <w:sz w:val="28"/>
                <w:szCs w:val="28"/>
              </w:rPr>
              <w:t xml:space="preserve">Our </w:t>
            </w:r>
            <w:r w:rsidR="00F40C54">
              <w:rPr>
                <w:sz w:val="28"/>
                <w:szCs w:val="28"/>
              </w:rPr>
              <w:t>s</w:t>
            </w:r>
            <w:r>
              <w:rPr>
                <w:sz w:val="28"/>
                <w:szCs w:val="28"/>
              </w:rPr>
              <w:t>chool values have been in p</w:t>
            </w:r>
            <w:r w:rsidR="00F40C54">
              <w:rPr>
                <w:sz w:val="28"/>
                <w:szCs w:val="28"/>
              </w:rPr>
              <w:t>l</w:t>
            </w:r>
            <w:r>
              <w:rPr>
                <w:sz w:val="28"/>
                <w:szCs w:val="28"/>
              </w:rPr>
              <w:t xml:space="preserve">ace for </w:t>
            </w:r>
            <w:r w:rsidR="00F40C54">
              <w:rPr>
                <w:sz w:val="28"/>
                <w:szCs w:val="28"/>
              </w:rPr>
              <w:t xml:space="preserve">6 </w:t>
            </w:r>
            <w:r>
              <w:rPr>
                <w:sz w:val="28"/>
                <w:szCs w:val="28"/>
              </w:rPr>
              <w:t>years and support the ethos of the whole school community. They are:</w:t>
            </w:r>
          </w:p>
          <w:p w14:paraId="3C077AAC" w14:textId="77777777" w:rsidR="002A3DF5" w:rsidRDefault="002A3DF5" w:rsidP="002A3DF5">
            <w:pPr>
              <w:rPr>
                <w:sz w:val="28"/>
                <w:szCs w:val="28"/>
              </w:rPr>
            </w:pPr>
            <w:r>
              <w:rPr>
                <w:sz w:val="28"/>
                <w:szCs w:val="28"/>
              </w:rPr>
              <w:t>Respect</w:t>
            </w:r>
          </w:p>
          <w:p w14:paraId="05F9F074" w14:textId="77777777" w:rsidR="002A3DF5" w:rsidRDefault="002A3DF5" w:rsidP="002A3DF5">
            <w:pPr>
              <w:rPr>
                <w:sz w:val="28"/>
                <w:szCs w:val="28"/>
              </w:rPr>
            </w:pPr>
            <w:r>
              <w:rPr>
                <w:sz w:val="28"/>
                <w:szCs w:val="28"/>
              </w:rPr>
              <w:t>Kindness</w:t>
            </w:r>
          </w:p>
          <w:p w14:paraId="608A4F0E" w14:textId="77777777" w:rsidR="002A3DF5" w:rsidRDefault="002A3DF5" w:rsidP="002A3DF5">
            <w:pPr>
              <w:rPr>
                <w:sz w:val="28"/>
                <w:szCs w:val="28"/>
              </w:rPr>
            </w:pPr>
            <w:r>
              <w:rPr>
                <w:sz w:val="28"/>
                <w:szCs w:val="28"/>
              </w:rPr>
              <w:t>Ambition</w:t>
            </w:r>
          </w:p>
          <w:p w14:paraId="3507BFC7" w14:textId="77777777" w:rsidR="002A3DF5" w:rsidRDefault="002A3DF5" w:rsidP="002A3DF5">
            <w:pPr>
              <w:rPr>
                <w:sz w:val="28"/>
                <w:szCs w:val="28"/>
              </w:rPr>
            </w:pPr>
            <w:r>
              <w:rPr>
                <w:sz w:val="28"/>
                <w:szCs w:val="28"/>
              </w:rPr>
              <w:t>Fun</w:t>
            </w:r>
          </w:p>
          <w:p w14:paraId="0554FA28" w14:textId="77777777" w:rsidR="002A3DF5" w:rsidRDefault="002A3DF5" w:rsidP="002A3DF5">
            <w:pPr>
              <w:rPr>
                <w:sz w:val="28"/>
                <w:szCs w:val="28"/>
              </w:rPr>
            </w:pPr>
          </w:p>
          <w:p w14:paraId="280D813D" w14:textId="77777777" w:rsidR="002A3DF5" w:rsidRDefault="002A3DF5" w:rsidP="002A3DF5">
            <w:pPr>
              <w:rPr>
                <w:sz w:val="28"/>
                <w:szCs w:val="28"/>
              </w:rPr>
            </w:pPr>
            <w:r>
              <w:rPr>
                <w:sz w:val="28"/>
                <w:szCs w:val="28"/>
              </w:rPr>
              <w:t>All children will tell you that Kindness is the most important.</w:t>
            </w:r>
          </w:p>
          <w:p w14:paraId="66BD0BEC" w14:textId="7D7F3812" w:rsidR="00F40C54" w:rsidRDefault="00F40C54" w:rsidP="002A3DF5">
            <w:pPr>
              <w:rPr>
                <w:sz w:val="28"/>
                <w:szCs w:val="28"/>
              </w:rPr>
            </w:pPr>
            <w:r w:rsidRPr="00DD03DC">
              <w:rPr>
                <w:noProof/>
                <w:lang w:eastAsia="en-GB"/>
              </w:rPr>
              <w:drawing>
                <wp:inline distT="0" distB="0" distL="0" distR="0" wp14:anchorId="1496F47E" wp14:editId="50376094">
                  <wp:extent cx="1770926" cy="1220585"/>
                  <wp:effectExtent l="0" t="0" r="1270" b="0"/>
                  <wp:docPr id="2" name="Picture 2" descr="C:\Users\phwormonds1\AppData\Local\Microsoft\Windows\Temporary Internet Files\Content.Outlook\Z3Q71SR5\Value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wormonds1\AppData\Local\Microsoft\Windows\Temporary Internet Files\Content.Outlook\Z3Q71SR5\Values Logo (0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1399" cy="1241588"/>
                          </a:xfrm>
                          <a:prstGeom prst="rect">
                            <a:avLst/>
                          </a:prstGeom>
                          <a:noFill/>
                          <a:ln>
                            <a:noFill/>
                          </a:ln>
                        </pic:spPr>
                      </pic:pic>
                    </a:graphicData>
                  </a:graphic>
                </wp:inline>
              </w:drawing>
            </w:r>
          </w:p>
          <w:p w14:paraId="08A10E7F" w14:textId="77777777" w:rsidR="002A3DF5" w:rsidRDefault="002A3DF5" w:rsidP="002A3DF5">
            <w:pPr>
              <w:rPr>
                <w:sz w:val="28"/>
                <w:szCs w:val="28"/>
              </w:rPr>
            </w:pPr>
          </w:p>
          <w:p w14:paraId="003C2594" w14:textId="77777777" w:rsidR="00F006A9" w:rsidRPr="00C140CD" w:rsidRDefault="00F006A9" w:rsidP="00F006A9"/>
        </w:tc>
      </w:tr>
    </w:tbl>
    <w:p w14:paraId="3F4B54E2" w14:textId="6A6CF34E" w:rsidR="006A0685" w:rsidRPr="001F3F2F" w:rsidRDefault="006A0685">
      <w:pPr>
        <w:rPr>
          <w:rFonts w:asciiTheme="minorHAnsi" w:hAnsiTheme="minorHAnsi" w:cstheme="minorHAnsi"/>
        </w:rPr>
        <w:sectPr w:rsidR="006A0685" w:rsidRPr="001F3F2F" w:rsidSect="003D7432">
          <w:type w:val="continuous"/>
          <w:pgSz w:w="16838" w:h="11906" w:orient="landscape" w:code="9"/>
          <w:pgMar w:top="288" w:right="360" w:bottom="360" w:left="288" w:header="706" w:footer="706" w:gutter="850"/>
          <w:cols w:space="708"/>
          <w:docGrid w:linePitch="360"/>
        </w:sectPr>
      </w:pPr>
    </w:p>
    <w:p w14:paraId="420C41CE" w14:textId="3FDD6A65" w:rsidR="007E7F1B" w:rsidRDefault="005D3B87" w:rsidP="001F3F2F">
      <w:pPr>
        <w:pStyle w:val="Heading9"/>
        <w:tabs>
          <w:tab w:val="left" w:pos="567"/>
        </w:tabs>
        <w:rPr>
          <w:rFonts w:asciiTheme="minorHAnsi" w:hAnsiTheme="minorHAnsi" w:cstheme="minorHAnsi"/>
          <w:sz w:val="24"/>
          <w:szCs w:val="24"/>
        </w:rPr>
      </w:pPr>
      <w:r>
        <w:rPr>
          <w:rFonts w:asciiTheme="minorHAnsi" w:hAnsiTheme="minorHAnsi" w:cstheme="minorHAnsi"/>
          <w:sz w:val="24"/>
          <w:szCs w:val="24"/>
        </w:rPr>
        <w:lastRenderedPageBreak/>
        <w:t>This School Improvement plan has been moderated by R Lawson (HT Thorn PS). Consultation</w:t>
      </w:r>
      <w:r w:rsidR="002D16BA">
        <w:rPr>
          <w:rFonts w:asciiTheme="minorHAnsi" w:hAnsiTheme="minorHAnsi" w:cstheme="minorHAnsi"/>
          <w:sz w:val="24"/>
          <w:szCs w:val="24"/>
        </w:rPr>
        <w:t xml:space="preserve"> took place</w:t>
      </w:r>
      <w:r>
        <w:rPr>
          <w:rFonts w:asciiTheme="minorHAnsi" w:hAnsiTheme="minorHAnsi" w:cstheme="minorHAnsi"/>
          <w:sz w:val="24"/>
          <w:szCs w:val="24"/>
        </w:rPr>
        <w:t xml:space="preserve"> on the final draft with parents and pupils</w:t>
      </w:r>
      <w:r w:rsidR="002D16BA">
        <w:rPr>
          <w:rFonts w:asciiTheme="minorHAnsi" w:hAnsiTheme="minorHAnsi" w:cstheme="minorHAnsi"/>
          <w:sz w:val="24"/>
          <w:szCs w:val="24"/>
        </w:rPr>
        <w:t>.</w:t>
      </w:r>
    </w:p>
    <w:p w14:paraId="5C1A54DB" w14:textId="77777777" w:rsidR="007E7F1B" w:rsidRPr="007E7F1B" w:rsidRDefault="007E7F1B" w:rsidP="007E7F1B"/>
    <w:p w14:paraId="3DEAFB46" w14:textId="1319061D" w:rsidR="001F3F2F" w:rsidRPr="001F3F2F" w:rsidRDefault="001F3F2F" w:rsidP="001F3F2F">
      <w:pPr>
        <w:pStyle w:val="Heading9"/>
        <w:tabs>
          <w:tab w:val="left" w:pos="567"/>
        </w:tabs>
        <w:rPr>
          <w:rFonts w:asciiTheme="minorHAnsi" w:hAnsiTheme="minorHAnsi" w:cstheme="minorHAnsi"/>
          <w:b w:val="0"/>
          <w:sz w:val="24"/>
          <w:szCs w:val="24"/>
        </w:rPr>
      </w:pPr>
      <w:r w:rsidRPr="001F3F2F">
        <w:rPr>
          <w:rFonts w:asciiTheme="minorHAnsi" w:hAnsiTheme="minorHAnsi" w:cstheme="minorHAnsi"/>
          <w:sz w:val="24"/>
          <w:szCs w:val="24"/>
        </w:rPr>
        <w:t>Who did we consult?</w:t>
      </w:r>
    </w:p>
    <w:p w14:paraId="7979A6E7" w14:textId="54E7024A" w:rsidR="001F3F2F" w:rsidRPr="00245D5C" w:rsidRDefault="001F3F2F" w:rsidP="001F3F2F">
      <w:pPr>
        <w:pStyle w:val="Heading9"/>
        <w:tabs>
          <w:tab w:val="left" w:pos="567"/>
        </w:tabs>
        <w:rPr>
          <w:rFonts w:asciiTheme="minorHAnsi" w:hAnsiTheme="minorHAnsi" w:cstheme="minorHAnsi"/>
          <w:b w:val="0"/>
          <w:sz w:val="24"/>
          <w:szCs w:val="24"/>
        </w:rPr>
      </w:pPr>
      <w:r w:rsidRPr="001F3F2F">
        <w:rPr>
          <w:rFonts w:asciiTheme="minorHAnsi" w:hAnsiTheme="minorHAnsi" w:cstheme="minorHAnsi"/>
          <w:b w:val="0"/>
          <w:sz w:val="24"/>
          <w:szCs w:val="24"/>
        </w:rPr>
        <w:t xml:space="preserve">To identify our priorities for improvement, we sought the views of </w:t>
      </w:r>
      <w:r w:rsidR="00245D5C" w:rsidRPr="00245D5C">
        <w:rPr>
          <w:rFonts w:asciiTheme="minorHAnsi" w:hAnsiTheme="minorHAnsi" w:cstheme="minorHAnsi"/>
          <w:b w:val="0"/>
          <w:sz w:val="24"/>
          <w:szCs w:val="24"/>
        </w:rPr>
        <w:t>pupils, staff, partners, parents and carers</w:t>
      </w:r>
      <w:r w:rsidRPr="00245D5C">
        <w:rPr>
          <w:rFonts w:asciiTheme="minorHAnsi" w:hAnsiTheme="minorHAnsi" w:cstheme="minorHAnsi"/>
          <w:b w:val="0"/>
          <w:sz w:val="24"/>
          <w:szCs w:val="24"/>
        </w:rPr>
        <w:t xml:space="preserve"> </w:t>
      </w:r>
      <w:r w:rsidRPr="001F3F2F">
        <w:rPr>
          <w:rFonts w:asciiTheme="minorHAnsi" w:hAnsiTheme="minorHAnsi" w:cstheme="minorHAnsi"/>
          <w:b w:val="0"/>
          <w:sz w:val="24"/>
          <w:szCs w:val="24"/>
        </w:rPr>
        <w:t xml:space="preserve">we used a variety of methods of getting </w:t>
      </w:r>
      <w:r w:rsidRPr="001F3F2F">
        <w:rPr>
          <w:rFonts w:asciiTheme="minorHAnsi" w:hAnsiTheme="minorHAnsi" w:cstheme="minorHAnsi"/>
          <w:b w:val="0"/>
          <w:bCs w:val="0"/>
          <w:sz w:val="24"/>
          <w:szCs w:val="18"/>
        </w:rPr>
        <w:t>the views of those who are involved in the life and work</w:t>
      </w:r>
      <w:r w:rsidRPr="001F3F2F">
        <w:rPr>
          <w:rFonts w:asciiTheme="minorHAnsi" w:hAnsiTheme="minorHAnsi" w:cstheme="minorHAnsi"/>
          <w:sz w:val="24"/>
          <w:szCs w:val="18"/>
        </w:rPr>
        <w:t xml:space="preserve"> </w:t>
      </w:r>
      <w:r w:rsidRPr="001F3F2F">
        <w:rPr>
          <w:rFonts w:asciiTheme="minorHAnsi" w:hAnsiTheme="minorHAnsi" w:cstheme="minorHAnsi"/>
          <w:b w:val="0"/>
          <w:bCs w:val="0"/>
          <w:sz w:val="24"/>
          <w:szCs w:val="18"/>
        </w:rPr>
        <w:t xml:space="preserve">of </w:t>
      </w:r>
      <w:r w:rsidR="00245D5C">
        <w:rPr>
          <w:rFonts w:asciiTheme="minorHAnsi" w:hAnsiTheme="minorHAnsi" w:cstheme="minorHAnsi"/>
          <w:b w:val="0"/>
          <w:color w:val="FF0000"/>
          <w:sz w:val="24"/>
          <w:szCs w:val="24"/>
        </w:rPr>
        <w:t xml:space="preserve"> </w:t>
      </w:r>
      <w:r w:rsidR="00245D5C" w:rsidRPr="00245D5C">
        <w:rPr>
          <w:rFonts w:asciiTheme="minorHAnsi" w:hAnsiTheme="minorHAnsi" w:cstheme="minorHAnsi"/>
          <w:b w:val="0"/>
          <w:sz w:val="24"/>
          <w:szCs w:val="24"/>
        </w:rPr>
        <w:t>Howwood Primary School. These are recorded in the table below.</w:t>
      </w:r>
    </w:p>
    <w:tbl>
      <w:tblPr>
        <w:tblStyle w:val="TableGrid"/>
        <w:tblW w:w="0" w:type="auto"/>
        <w:tblLook w:val="04A0" w:firstRow="1" w:lastRow="0" w:firstColumn="1" w:lastColumn="0" w:noHBand="0" w:noVBand="1"/>
      </w:tblPr>
      <w:tblGrid>
        <w:gridCol w:w="7422"/>
        <w:gridCol w:w="7421"/>
      </w:tblGrid>
      <w:tr w:rsidR="00245D5C" w:rsidRPr="00A92718" w14:paraId="7EE4D15F" w14:textId="77777777" w:rsidTr="000A4023">
        <w:tc>
          <w:tcPr>
            <w:tcW w:w="7534" w:type="dxa"/>
            <w:shd w:val="clear" w:color="auto" w:fill="D9D9D9" w:themeFill="background1" w:themeFillShade="D9"/>
          </w:tcPr>
          <w:p w14:paraId="5064B1B8" w14:textId="77777777" w:rsidR="00245D5C" w:rsidRPr="00A92718" w:rsidRDefault="00245D5C" w:rsidP="000A4023">
            <w:pPr>
              <w:rPr>
                <w:rFonts w:asciiTheme="minorHAnsi" w:hAnsiTheme="minorHAnsi" w:cstheme="minorHAnsi"/>
              </w:rPr>
            </w:pPr>
            <w:r w:rsidRPr="00A92718">
              <w:rPr>
                <w:rFonts w:asciiTheme="minorHAnsi" w:hAnsiTheme="minorHAnsi" w:cstheme="minorHAnsi"/>
              </w:rPr>
              <w:t xml:space="preserve">Consultation </w:t>
            </w:r>
            <w:r>
              <w:rPr>
                <w:rFonts w:asciiTheme="minorHAnsi" w:hAnsiTheme="minorHAnsi" w:cstheme="minorHAnsi"/>
              </w:rPr>
              <w:t>with Children</w:t>
            </w:r>
          </w:p>
        </w:tc>
        <w:tc>
          <w:tcPr>
            <w:tcW w:w="7535" w:type="dxa"/>
            <w:shd w:val="clear" w:color="auto" w:fill="D9D9D9" w:themeFill="background1" w:themeFillShade="D9"/>
          </w:tcPr>
          <w:p w14:paraId="4202C24D" w14:textId="77777777" w:rsidR="00245D5C" w:rsidRPr="00A92718" w:rsidRDefault="00245D5C" w:rsidP="000A4023">
            <w:pPr>
              <w:rPr>
                <w:rFonts w:asciiTheme="minorHAnsi" w:hAnsiTheme="minorHAnsi" w:cstheme="minorHAnsi"/>
              </w:rPr>
            </w:pPr>
            <w:r>
              <w:rPr>
                <w:rFonts w:asciiTheme="minorHAnsi" w:hAnsiTheme="minorHAnsi" w:cstheme="minorHAnsi"/>
              </w:rPr>
              <w:t>Consultation with Staff</w:t>
            </w:r>
          </w:p>
        </w:tc>
      </w:tr>
      <w:tr w:rsidR="00245D5C" w:rsidRPr="00B55C14" w14:paraId="0939C9F5" w14:textId="77777777" w:rsidTr="000A4023">
        <w:tc>
          <w:tcPr>
            <w:tcW w:w="7534" w:type="dxa"/>
          </w:tcPr>
          <w:p w14:paraId="2B411BB4" w14:textId="77777777" w:rsidR="00245D5C" w:rsidRPr="00A15934" w:rsidRDefault="00245D5C" w:rsidP="000A4023">
            <w:pPr>
              <w:rPr>
                <w:rFonts w:asciiTheme="minorHAnsi" w:hAnsiTheme="minorHAnsi" w:cstheme="minorHAnsi"/>
                <w:sz w:val="18"/>
                <w:szCs w:val="18"/>
              </w:rPr>
            </w:pPr>
          </w:p>
          <w:p w14:paraId="7BD09B55" w14:textId="01C9C613" w:rsidR="00245D5C" w:rsidRDefault="00245D5C" w:rsidP="002C691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Pupil questionnaires</w:t>
            </w:r>
            <w:r>
              <w:rPr>
                <w:rFonts w:asciiTheme="minorHAnsi" w:hAnsiTheme="minorHAnsi" w:cstheme="minorHAnsi"/>
                <w:sz w:val="18"/>
                <w:szCs w:val="18"/>
              </w:rPr>
              <w:t xml:space="preserve"> relating to School Improvement priorities -digital surveys, </w:t>
            </w:r>
            <w:r w:rsidR="003E6191">
              <w:rPr>
                <w:rFonts w:asciiTheme="minorHAnsi" w:hAnsiTheme="minorHAnsi" w:cstheme="minorHAnsi"/>
                <w:sz w:val="18"/>
                <w:szCs w:val="18"/>
              </w:rPr>
              <w:t>H</w:t>
            </w:r>
            <w:r>
              <w:rPr>
                <w:rFonts w:asciiTheme="minorHAnsi" w:hAnsiTheme="minorHAnsi" w:cstheme="minorHAnsi"/>
                <w:sz w:val="18"/>
                <w:szCs w:val="18"/>
              </w:rPr>
              <w:t xml:space="preserve">WB surveys and </w:t>
            </w:r>
            <w:r w:rsidR="003E6191">
              <w:rPr>
                <w:rFonts w:asciiTheme="minorHAnsi" w:hAnsiTheme="minorHAnsi" w:cstheme="minorHAnsi"/>
                <w:sz w:val="18"/>
                <w:szCs w:val="18"/>
              </w:rPr>
              <w:t>l</w:t>
            </w:r>
            <w:r>
              <w:rPr>
                <w:rFonts w:asciiTheme="minorHAnsi" w:hAnsiTheme="minorHAnsi" w:cstheme="minorHAnsi"/>
                <w:sz w:val="18"/>
                <w:szCs w:val="18"/>
              </w:rPr>
              <w:t>earners leading the learning</w:t>
            </w:r>
            <w:r w:rsidR="003E6191">
              <w:rPr>
                <w:rFonts w:asciiTheme="minorHAnsi" w:hAnsiTheme="minorHAnsi" w:cstheme="minorHAnsi"/>
                <w:sz w:val="18"/>
                <w:szCs w:val="18"/>
              </w:rPr>
              <w:t xml:space="preserve"> surveys.</w:t>
            </w:r>
          </w:p>
          <w:p w14:paraId="0CE40F02" w14:textId="77777777" w:rsidR="00245D5C" w:rsidRPr="006C44D8" w:rsidRDefault="00245D5C" w:rsidP="002C691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 xml:space="preserve">Pupil participation in self-evaluation through </w:t>
            </w:r>
            <w:r w:rsidRPr="003E6191">
              <w:rPr>
                <w:rFonts w:asciiTheme="minorHAnsi" w:hAnsiTheme="minorHAnsi" w:cstheme="minorHAnsi"/>
                <w:sz w:val="18"/>
                <w:szCs w:val="18"/>
              </w:rPr>
              <w:t>HGIOS-Child Friendly Version</w:t>
            </w:r>
          </w:p>
          <w:p w14:paraId="24206E69" w14:textId="5CAF48CA" w:rsidR="00245D5C" w:rsidRDefault="00245D5C" w:rsidP="002C691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 xml:space="preserve">Learner focus groups during </w:t>
            </w:r>
            <w:r w:rsidR="003E6191">
              <w:rPr>
                <w:rFonts w:asciiTheme="minorHAnsi" w:hAnsiTheme="minorHAnsi" w:cstheme="minorHAnsi"/>
                <w:sz w:val="18"/>
                <w:szCs w:val="18"/>
              </w:rPr>
              <w:t>SLT</w:t>
            </w:r>
            <w:r w:rsidRPr="006C44D8">
              <w:rPr>
                <w:rFonts w:asciiTheme="minorHAnsi" w:hAnsiTheme="minorHAnsi" w:cstheme="minorHAnsi"/>
                <w:sz w:val="18"/>
                <w:szCs w:val="18"/>
              </w:rPr>
              <w:t xml:space="preserve"> Learning and Attainment visits</w:t>
            </w:r>
          </w:p>
          <w:p w14:paraId="0B386BD8" w14:textId="037CB680" w:rsidR="00245D5C" w:rsidRPr="006C44D8" w:rsidRDefault="00245D5C" w:rsidP="002C691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Learner focus groups to measure improvement in digital learning</w:t>
            </w:r>
          </w:p>
          <w:p w14:paraId="0E8DEBB4" w14:textId="77777777" w:rsidR="00245D5C" w:rsidRDefault="00245D5C" w:rsidP="002C691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Pupil Council meetings</w:t>
            </w:r>
          </w:p>
          <w:p w14:paraId="75980EA3" w14:textId="54793F61" w:rsidR="00245D5C" w:rsidRDefault="00245D5C" w:rsidP="002C691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Pupil Nurture Group Meetings</w:t>
            </w:r>
          </w:p>
          <w:p w14:paraId="65767089" w14:textId="77777777" w:rsidR="00245D5C" w:rsidRDefault="00245D5C" w:rsidP="002C691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Class committee groups-Eco Committee, Respect Committee, Reading School Committee, Health Committee</w:t>
            </w:r>
          </w:p>
          <w:p w14:paraId="0BC81236" w14:textId="309B0BFD" w:rsidR="00245D5C" w:rsidRPr="006C44D8" w:rsidRDefault="00245D5C" w:rsidP="002C691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 xml:space="preserve">HT feedback meetings with </w:t>
            </w:r>
            <w:r w:rsidR="003E6191">
              <w:rPr>
                <w:rFonts w:asciiTheme="minorHAnsi" w:hAnsiTheme="minorHAnsi" w:cstheme="minorHAnsi"/>
                <w:sz w:val="18"/>
                <w:szCs w:val="18"/>
              </w:rPr>
              <w:t>committee representatives</w:t>
            </w:r>
          </w:p>
          <w:p w14:paraId="156F5E50" w14:textId="57819E4C" w:rsidR="00245D5C" w:rsidRPr="006C44D8" w:rsidRDefault="00245D5C" w:rsidP="002C691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Partnership planning with pupils in curricular areas</w:t>
            </w:r>
            <w:r>
              <w:rPr>
                <w:rFonts w:asciiTheme="minorHAnsi" w:hAnsiTheme="minorHAnsi" w:cstheme="minorHAnsi"/>
                <w:sz w:val="18"/>
                <w:szCs w:val="18"/>
              </w:rPr>
              <w:t xml:space="preserve"> and school events and </w:t>
            </w:r>
            <w:r w:rsidR="00F40C54">
              <w:rPr>
                <w:rFonts w:asciiTheme="minorHAnsi" w:hAnsiTheme="minorHAnsi" w:cstheme="minorHAnsi"/>
                <w:sz w:val="18"/>
                <w:szCs w:val="18"/>
              </w:rPr>
              <w:t>initiatives</w:t>
            </w:r>
            <w:r w:rsidRPr="006C44D8">
              <w:rPr>
                <w:rFonts w:asciiTheme="minorHAnsi" w:hAnsiTheme="minorHAnsi" w:cstheme="minorHAnsi"/>
                <w:sz w:val="18"/>
                <w:szCs w:val="18"/>
              </w:rPr>
              <w:t xml:space="preserve"> (KWHL, mind mapping, floor book</w:t>
            </w:r>
            <w:r>
              <w:rPr>
                <w:rFonts w:asciiTheme="minorHAnsi" w:hAnsiTheme="minorHAnsi" w:cstheme="minorHAnsi"/>
                <w:sz w:val="18"/>
                <w:szCs w:val="18"/>
              </w:rPr>
              <w:t xml:space="preserve">, charity events, World Book </w:t>
            </w:r>
            <w:r w:rsidR="003E6191">
              <w:rPr>
                <w:rFonts w:asciiTheme="minorHAnsi" w:hAnsiTheme="minorHAnsi" w:cstheme="minorHAnsi"/>
                <w:sz w:val="18"/>
                <w:szCs w:val="18"/>
              </w:rPr>
              <w:t>D</w:t>
            </w:r>
            <w:r>
              <w:rPr>
                <w:rFonts w:asciiTheme="minorHAnsi" w:hAnsiTheme="minorHAnsi" w:cstheme="minorHAnsi"/>
                <w:sz w:val="18"/>
                <w:szCs w:val="18"/>
              </w:rPr>
              <w:t>ay, Eco day and Spanish week</w:t>
            </w:r>
            <w:r w:rsidRPr="006C44D8">
              <w:rPr>
                <w:rFonts w:asciiTheme="minorHAnsi" w:hAnsiTheme="minorHAnsi" w:cstheme="minorHAnsi"/>
                <w:sz w:val="18"/>
                <w:szCs w:val="18"/>
              </w:rPr>
              <w:t>)</w:t>
            </w:r>
          </w:p>
          <w:p w14:paraId="6C81DB7B" w14:textId="77777777" w:rsidR="00245D5C" w:rsidRPr="006C44D8" w:rsidRDefault="00245D5C" w:rsidP="002C691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Daily wellbeing check ins</w:t>
            </w:r>
          </w:p>
          <w:p w14:paraId="4CCDF545" w14:textId="77777777" w:rsidR="00245D5C" w:rsidRDefault="00245D5C" w:rsidP="002C691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 xml:space="preserve">Wellbeing </w:t>
            </w:r>
            <w:r>
              <w:rPr>
                <w:rFonts w:asciiTheme="minorHAnsi" w:hAnsiTheme="minorHAnsi" w:cstheme="minorHAnsi"/>
                <w:sz w:val="18"/>
                <w:szCs w:val="18"/>
              </w:rPr>
              <w:t xml:space="preserve">evaluation through GMWP and </w:t>
            </w:r>
            <w:proofErr w:type="spellStart"/>
            <w:r>
              <w:rPr>
                <w:rFonts w:asciiTheme="minorHAnsi" w:hAnsiTheme="minorHAnsi" w:cstheme="minorHAnsi"/>
                <w:sz w:val="18"/>
                <w:szCs w:val="18"/>
              </w:rPr>
              <w:t>Shanarri</w:t>
            </w:r>
            <w:proofErr w:type="spellEnd"/>
            <w:r>
              <w:rPr>
                <w:rFonts w:asciiTheme="minorHAnsi" w:hAnsiTheme="minorHAnsi" w:cstheme="minorHAnsi"/>
                <w:sz w:val="18"/>
                <w:szCs w:val="18"/>
              </w:rPr>
              <w:t xml:space="preserve"> wheel</w:t>
            </w:r>
          </w:p>
          <w:p w14:paraId="14472E03" w14:textId="77777777" w:rsidR="00245D5C" w:rsidRDefault="00245D5C" w:rsidP="002C691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Verbal consultation regarding nurture strategies</w:t>
            </w:r>
          </w:p>
          <w:p w14:paraId="70C21DE3" w14:textId="596F3232" w:rsidR="00245D5C" w:rsidRDefault="00245D5C" w:rsidP="002C691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Whole school pupils survey based on Education Scotland format</w:t>
            </w:r>
          </w:p>
          <w:p w14:paraId="0D096FE8" w14:textId="356C7532" w:rsidR="002C691C" w:rsidRPr="002C691C" w:rsidRDefault="002C691C" w:rsidP="002C691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Pupil groups for analysis of survey results</w:t>
            </w:r>
          </w:p>
          <w:p w14:paraId="167D7474" w14:textId="67A0972B" w:rsidR="00245D5C" w:rsidRDefault="00245D5C" w:rsidP="002C691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Participation in Young Leaders of Learning programme-collaboration with Lochwinnoch and Dalry primary school.</w:t>
            </w:r>
          </w:p>
          <w:p w14:paraId="2F5D81B8" w14:textId="70204DD9" w:rsidR="00245D5C" w:rsidRPr="002C691C" w:rsidRDefault="00245D5C" w:rsidP="002C691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Pupil feedback on attendance at PEF Learning Clubs</w:t>
            </w:r>
          </w:p>
        </w:tc>
        <w:tc>
          <w:tcPr>
            <w:tcW w:w="7535" w:type="dxa"/>
          </w:tcPr>
          <w:p w14:paraId="31462A97" w14:textId="77777777" w:rsidR="00245D5C" w:rsidRDefault="00245D5C" w:rsidP="000A4023">
            <w:pPr>
              <w:pStyle w:val="ListParagraph"/>
              <w:rPr>
                <w:rFonts w:asciiTheme="minorHAnsi" w:hAnsiTheme="minorHAnsi" w:cstheme="minorHAnsi"/>
                <w:sz w:val="18"/>
                <w:szCs w:val="18"/>
              </w:rPr>
            </w:pPr>
          </w:p>
          <w:p w14:paraId="6BDCA5EA" w14:textId="77777777" w:rsidR="00245D5C" w:rsidRDefault="00245D5C" w:rsidP="00245D5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Staff engagement and confidence questionnaires</w:t>
            </w:r>
            <w:r>
              <w:rPr>
                <w:rFonts w:asciiTheme="minorHAnsi" w:hAnsiTheme="minorHAnsi" w:cstheme="minorHAnsi"/>
                <w:sz w:val="18"/>
                <w:szCs w:val="18"/>
              </w:rPr>
              <w:t xml:space="preserve"> relating to School Improvement priorities</w:t>
            </w:r>
          </w:p>
          <w:p w14:paraId="199CD550" w14:textId="46C3A570" w:rsidR="00245D5C" w:rsidRDefault="00245D5C" w:rsidP="00245D5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Whole staff survey based on Education Scotland format</w:t>
            </w:r>
          </w:p>
          <w:p w14:paraId="787ADB66" w14:textId="22A2AD91" w:rsidR="00245D5C" w:rsidRPr="00245D5C" w:rsidRDefault="00245D5C" w:rsidP="00245D5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Staff feedback on pupil</w:t>
            </w:r>
            <w:r w:rsidR="003E6191">
              <w:rPr>
                <w:rFonts w:asciiTheme="minorHAnsi" w:hAnsiTheme="minorHAnsi" w:cstheme="minorHAnsi"/>
                <w:sz w:val="18"/>
                <w:szCs w:val="18"/>
              </w:rPr>
              <w:t>s</w:t>
            </w:r>
            <w:r>
              <w:rPr>
                <w:rFonts w:asciiTheme="minorHAnsi" w:hAnsiTheme="minorHAnsi" w:cstheme="minorHAnsi"/>
                <w:sz w:val="18"/>
                <w:szCs w:val="18"/>
              </w:rPr>
              <w:t xml:space="preserve"> who attended PEF learning clubs</w:t>
            </w:r>
          </w:p>
          <w:p w14:paraId="0AD5F1A8" w14:textId="77777777" w:rsidR="00245D5C" w:rsidRPr="006C44D8" w:rsidRDefault="00245D5C" w:rsidP="00245D5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Self-evaluation of service using How Good Is Our School (HGIOS) 4</w:t>
            </w:r>
          </w:p>
          <w:p w14:paraId="4CA46005" w14:textId="77777777" w:rsidR="00245D5C" w:rsidRDefault="00245D5C" w:rsidP="00245D5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Collegiately identifying strategic actions for School Improvement Plan</w:t>
            </w:r>
            <w:r>
              <w:rPr>
                <w:rFonts w:asciiTheme="minorHAnsi" w:hAnsiTheme="minorHAnsi" w:cstheme="minorHAnsi"/>
                <w:sz w:val="18"/>
                <w:szCs w:val="18"/>
              </w:rPr>
              <w:t xml:space="preserve"> and follow on training sessions</w:t>
            </w:r>
          </w:p>
          <w:p w14:paraId="59047D2D" w14:textId="77777777" w:rsidR="00245D5C" w:rsidRPr="006C44D8" w:rsidRDefault="00245D5C" w:rsidP="00245D5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Staff audit of Standards and Quality document</w:t>
            </w:r>
          </w:p>
          <w:p w14:paraId="536E8AA4" w14:textId="4BED21C0" w:rsidR="00245D5C" w:rsidRPr="006C44D8" w:rsidRDefault="003E6191" w:rsidP="00245D5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SLT</w:t>
            </w:r>
            <w:r w:rsidR="00245D5C" w:rsidRPr="006C44D8">
              <w:rPr>
                <w:rFonts w:asciiTheme="minorHAnsi" w:hAnsiTheme="minorHAnsi" w:cstheme="minorHAnsi"/>
                <w:sz w:val="18"/>
                <w:szCs w:val="18"/>
              </w:rPr>
              <w:t xml:space="preserve"> Learning and Teaching visits</w:t>
            </w:r>
          </w:p>
          <w:p w14:paraId="2AC7149B" w14:textId="5F738DF4" w:rsidR="00245D5C" w:rsidRPr="00245D5C" w:rsidRDefault="00245D5C" w:rsidP="00245D5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Tracking meetings</w:t>
            </w:r>
          </w:p>
          <w:p w14:paraId="1A75C333" w14:textId="77777777" w:rsidR="00245D5C" w:rsidRDefault="00245D5C" w:rsidP="00245D5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Forward Planning meetings</w:t>
            </w:r>
          </w:p>
          <w:p w14:paraId="32CE3E24" w14:textId="77777777" w:rsidR="00245D5C" w:rsidRDefault="00245D5C" w:rsidP="00245D5C">
            <w:pPr>
              <w:pStyle w:val="ListParagraph"/>
              <w:numPr>
                <w:ilvl w:val="0"/>
                <w:numId w:val="43"/>
              </w:numPr>
              <w:rPr>
                <w:rFonts w:asciiTheme="minorHAnsi" w:hAnsiTheme="minorHAnsi" w:cstheme="minorHAnsi"/>
                <w:sz w:val="18"/>
                <w:szCs w:val="18"/>
              </w:rPr>
            </w:pPr>
            <w:r>
              <w:rPr>
                <w:rFonts w:asciiTheme="minorHAnsi" w:hAnsiTheme="minorHAnsi" w:cstheme="minorHAnsi"/>
                <w:sz w:val="18"/>
                <w:szCs w:val="18"/>
              </w:rPr>
              <w:t>Transfer of Information meetings</w:t>
            </w:r>
          </w:p>
          <w:p w14:paraId="2D32B0EA" w14:textId="77777777" w:rsidR="00245D5C" w:rsidRPr="006C44D8" w:rsidRDefault="00245D5C" w:rsidP="00245D5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Termly GIRFEC meetings</w:t>
            </w:r>
          </w:p>
          <w:p w14:paraId="4CF73794" w14:textId="77777777" w:rsidR="00245D5C" w:rsidRPr="006C44D8" w:rsidRDefault="00245D5C" w:rsidP="00245D5C">
            <w:pPr>
              <w:pStyle w:val="ListParagraph"/>
              <w:numPr>
                <w:ilvl w:val="0"/>
                <w:numId w:val="43"/>
              </w:numPr>
              <w:rPr>
                <w:rFonts w:asciiTheme="minorHAnsi" w:hAnsiTheme="minorHAnsi" w:cstheme="minorHAnsi"/>
                <w:sz w:val="18"/>
                <w:szCs w:val="18"/>
              </w:rPr>
            </w:pPr>
            <w:r w:rsidRPr="006C44D8">
              <w:rPr>
                <w:rFonts w:asciiTheme="minorHAnsi" w:hAnsiTheme="minorHAnsi" w:cstheme="minorHAnsi"/>
                <w:sz w:val="18"/>
                <w:szCs w:val="18"/>
              </w:rPr>
              <w:t>Team Around the Child meetings</w:t>
            </w:r>
          </w:p>
          <w:p w14:paraId="431C060D" w14:textId="77777777" w:rsidR="00245D5C" w:rsidRPr="008F360E" w:rsidRDefault="00245D5C" w:rsidP="00245D5C">
            <w:pPr>
              <w:pStyle w:val="ListParagraph"/>
              <w:numPr>
                <w:ilvl w:val="0"/>
                <w:numId w:val="43"/>
              </w:numPr>
              <w:rPr>
                <w:rFonts w:asciiTheme="minorHAnsi" w:hAnsiTheme="minorHAnsi" w:cstheme="minorHAnsi"/>
                <w:sz w:val="20"/>
                <w:szCs w:val="20"/>
              </w:rPr>
            </w:pPr>
            <w:r w:rsidRPr="006C44D8">
              <w:rPr>
                <w:rFonts w:asciiTheme="minorHAnsi" w:hAnsiTheme="minorHAnsi" w:cstheme="minorHAnsi"/>
                <w:sz w:val="18"/>
                <w:szCs w:val="18"/>
              </w:rPr>
              <w:t>Annual Professional Review and Development meetings</w:t>
            </w:r>
          </w:p>
          <w:p w14:paraId="4A3C0255" w14:textId="77777777" w:rsidR="00245D5C" w:rsidRPr="00D85413" w:rsidRDefault="00245D5C" w:rsidP="00245D5C">
            <w:pPr>
              <w:pStyle w:val="ListParagraph"/>
              <w:numPr>
                <w:ilvl w:val="0"/>
                <w:numId w:val="43"/>
              </w:numPr>
              <w:rPr>
                <w:rFonts w:asciiTheme="minorHAnsi" w:hAnsiTheme="minorHAnsi" w:cstheme="minorHAnsi"/>
                <w:sz w:val="18"/>
                <w:szCs w:val="18"/>
              </w:rPr>
            </w:pPr>
            <w:r w:rsidRPr="00D85413">
              <w:rPr>
                <w:rFonts w:asciiTheme="minorHAnsi" w:hAnsiTheme="minorHAnsi" w:cstheme="minorHAnsi"/>
                <w:sz w:val="18"/>
                <w:szCs w:val="18"/>
              </w:rPr>
              <w:t>HT consultation meetings with staff regarding shared leadership role</w:t>
            </w:r>
          </w:p>
          <w:p w14:paraId="7E0B0E8A" w14:textId="61A37909" w:rsidR="00245D5C" w:rsidRPr="00B55C14" w:rsidRDefault="002C691C" w:rsidP="00245D5C">
            <w:pPr>
              <w:pStyle w:val="ListParagraph"/>
              <w:numPr>
                <w:ilvl w:val="0"/>
                <w:numId w:val="43"/>
              </w:numPr>
              <w:rPr>
                <w:rFonts w:asciiTheme="minorHAnsi" w:hAnsiTheme="minorHAnsi" w:cstheme="minorHAnsi"/>
                <w:sz w:val="20"/>
                <w:szCs w:val="20"/>
              </w:rPr>
            </w:pPr>
            <w:r w:rsidRPr="00D85413">
              <w:rPr>
                <w:rFonts w:asciiTheme="minorHAnsi" w:hAnsiTheme="minorHAnsi" w:cstheme="minorHAnsi"/>
                <w:sz w:val="18"/>
                <w:szCs w:val="18"/>
              </w:rPr>
              <w:t>Dialogue around visits to other school to observe good practice</w:t>
            </w:r>
          </w:p>
        </w:tc>
      </w:tr>
      <w:tr w:rsidR="00245D5C" w:rsidRPr="00A92718" w14:paraId="547B9445" w14:textId="77777777" w:rsidTr="000A4023">
        <w:tc>
          <w:tcPr>
            <w:tcW w:w="7534" w:type="dxa"/>
            <w:shd w:val="clear" w:color="auto" w:fill="D9D9D9" w:themeFill="background1" w:themeFillShade="D9"/>
          </w:tcPr>
          <w:p w14:paraId="09057F5E" w14:textId="77777777" w:rsidR="00245D5C" w:rsidRPr="00A92718" w:rsidRDefault="00245D5C" w:rsidP="000A4023">
            <w:pPr>
              <w:rPr>
                <w:rFonts w:asciiTheme="minorHAnsi" w:hAnsiTheme="minorHAnsi" w:cstheme="minorHAnsi"/>
              </w:rPr>
            </w:pPr>
            <w:r>
              <w:rPr>
                <w:rFonts w:asciiTheme="minorHAnsi" w:hAnsiTheme="minorHAnsi" w:cstheme="minorHAnsi"/>
              </w:rPr>
              <w:t>Consultation with Parents</w:t>
            </w:r>
          </w:p>
        </w:tc>
        <w:tc>
          <w:tcPr>
            <w:tcW w:w="7535" w:type="dxa"/>
            <w:shd w:val="clear" w:color="auto" w:fill="D9D9D9" w:themeFill="background1" w:themeFillShade="D9"/>
          </w:tcPr>
          <w:p w14:paraId="32F3F7F1" w14:textId="77777777" w:rsidR="00245D5C" w:rsidRPr="00A92718" w:rsidRDefault="00245D5C" w:rsidP="000A4023">
            <w:pPr>
              <w:rPr>
                <w:rFonts w:asciiTheme="minorHAnsi" w:hAnsiTheme="minorHAnsi" w:cstheme="minorHAnsi"/>
              </w:rPr>
            </w:pPr>
            <w:r>
              <w:rPr>
                <w:rFonts w:asciiTheme="minorHAnsi" w:hAnsiTheme="minorHAnsi" w:cstheme="minorHAnsi"/>
              </w:rPr>
              <w:t>Consultation with Partners</w:t>
            </w:r>
          </w:p>
        </w:tc>
      </w:tr>
      <w:tr w:rsidR="00245D5C" w:rsidRPr="00F661DC" w14:paraId="3EFFED14" w14:textId="77777777" w:rsidTr="000A4023">
        <w:tc>
          <w:tcPr>
            <w:tcW w:w="7534" w:type="dxa"/>
          </w:tcPr>
          <w:p w14:paraId="23F3EBFE" w14:textId="77777777" w:rsidR="00245D5C" w:rsidRDefault="00245D5C" w:rsidP="002C691C">
            <w:pPr>
              <w:pStyle w:val="ListParagraph"/>
              <w:numPr>
                <w:ilvl w:val="0"/>
                <w:numId w:val="44"/>
              </w:numPr>
              <w:rPr>
                <w:rFonts w:asciiTheme="minorHAnsi" w:hAnsiTheme="minorHAnsi" w:cstheme="minorHAnsi"/>
                <w:sz w:val="18"/>
                <w:szCs w:val="18"/>
              </w:rPr>
            </w:pPr>
            <w:r w:rsidRPr="006C44D8">
              <w:rPr>
                <w:rFonts w:asciiTheme="minorHAnsi" w:hAnsiTheme="minorHAnsi" w:cstheme="minorHAnsi"/>
                <w:sz w:val="18"/>
                <w:szCs w:val="18"/>
              </w:rPr>
              <w:t>Renfrewshire parent survey</w:t>
            </w:r>
          </w:p>
          <w:p w14:paraId="51604841" w14:textId="76639872" w:rsidR="002C691C" w:rsidRDefault="002C691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Whole school parent survey based on Education Scotland format</w:t>
            </w:r>
          </w:p>
          <w:p w14:paraId="62269FF2" w14:textId="77594C5F" w:rsidR="002C691C" w:rsidRPr="002C691C" w:rsidRDefault="002C691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Parent groups for analysis of survey results</w:t>
            </w:r>
          </w:p>
          <w:p w14:paraId="2A8BE60B" w14:textId="77777777" w:rsidR="00245D5C" w:rsidRPr="006C44D8" w:rsidRDefault="00245D5C" w:rsidP="002C691C">
            <w:pPr>
              <w:pStyle w:val="ListParagraph"/>
              <w:numPr>
                <w:ilvl w:val="0"/>
                <w:numId w:val="44"/>
              </w:numPr>
              <w:rPr>
                <w:rFonts w:asciiTheme="minorHAnsi" w:hAnsiTheme="minorHAnsi" w:cstheme="minorHAnsi"/>
                <w:sz w:val="18"/>
                <w:szCs w:val="18"/>
              </w:rPr>
            </w:pPr>
            <w:r w:rsidRPr="006C44D8">
              <w:rPr>
                <w:rFonts w:asciiTheme="minorHAnsi" w:hAnsiTheme="minorHAnsi" w:cstheme="minorHAnsi"/>
                <w:sz w:val="18"/>
                <w:szCs w:val="18"/>
              </w:rPr>
              <w:t>Meet the Teacher afternoon</w:t>
            </w:r>
            <w:r>
              <w:rPr>
                <w:rFonts w:asciiTheme="minorHAnsi" w:hAnsiTheme="minorHAnsi" w:cstheme="minorHAnsi"/>
                <w:sz w:val="18"/>
                <w:szCs w:val="18"/>
              </w:rPr>
              <w:t>, Parents’ evening</w:t>
            </w:r>
          </w:p>
          <w:p w14:paraId="5404FC00" w14:textId="22DD98D0" w:rsidR="00245D5C" w:rsidRPr="00F661DC" w:rsidRDefault="00245D5C" w:rsidP="002C691C">
            <w:pPr>
              <w:pStyle w:val="ListParagraph"/>
              <w:numPr>
                <w:ilvl w:val="0"/>
                <w:numId w:val="44"/>
              </w:numPr>
              <w:rPr>
                <w:rFonts w:asciiTheme="minorHAnsi" w:hAnsiTheme="minorHAnsi" w:cstheme="minorHAnsi"/>
                <w:sz w:val="18"/>
                <w:szCs w:val="18"/>
              </w:rPr>
            </w:pPr>
            <w:r w:rsidRPr="00F661DC">
              <w:rPr>
                <w:rFonts w:asciiTheme="minorHAnsi" w:hAnsiTheme="minorHAnsi" w:cstheme="minorHAnsi"/>
                <w:sz w:val="18"/>
                <w:szCs w:val="18"/>
              </w:rPr>
              <w:t>Regular engagement over SEESAW</w:t>
            </w:r>
            <w:r w:rsidR="002C691C">
              <w:rPr>
                <w:rFonts w:asciiTheme="minorHAnsi" w:hAnsiTheme="minorHAnsi" w:cstheme="minorHAnsi"/>
                <w:sz w:val="18"/>
                <w:szCs w:val="18"/>
              </w:rPr>
              <w:t xml:space="preserve"> and </w:t>
            </w:r>
            <w:r>
              <w:rPr>
                <w:rFonts w:asciiTheme="minorHAnsi" w:hAnsiTheme="minorHAnsi" w:cstheme="minorHAnsi"/>
                <w:sz w:val="18"/>
                <w:szCs w:val="18"/>
              </w:rPr>
              <w:t>school Facebook page</w:t>
            </w:r>
          </w:p>
          <w:p w14:paraId="5E447B31" w14:textId="77777777" w:rsidR="00245D5C" w:rsidRDefault="00245D5C" w:rsidP="002C691C">
            <w:pPr>
              <w:pStyle w:val="ListParagraph"/>
              <w:numPr>
                <w:ilvl w:val="0"/>
                <w:numId w:val="44"/>
              </w:numPr>
              <w:rPr>
                <w:rFonts w:asciiTheme="minorHAnsi" w:hAnsiTheme="minorHAnsi" w:cstheme="minorHAnsi"/>
                <w:sz w:val="18"/>
                <w:szCs w:val="18"/>
              </w:rPr>
            </w:pPr>
            <w:r w:rsidRPr="00F661DC">
              <w:rPr>
                <w:rFonts w:asciiTheme="minorHAnsi" w:hAnsiTheme="minorHAnsi" w:cstheme="minorHAnsi"/>
                <w:sz w:val="18"/>
                <w:szCs w:val="18"/>
              </w:rPr>
              <w:t>Open Afternoon</w:t>
            </w:r>
            <w:r>
              <w:rPr>
                <w:rFonts w:asciiTheme="minorHAnsi" w:hAnsiTheme="minorHAnsi" w:cstheme="minorHAnsi"/>
                <w:sz w:val="18"/>
                <w:szCs w:val="18"/>
              </w:rPr>
              <w:t xml:space="preserve">s </w:t>
            </w:r>
            <w:r w:rsidRPr="00F661DC">
              <w:rPr>
                <w:rFonts w:asciiTheme="minorHAnsi" w:hAnsiTheme="minorHAnsi" w:cstheme="minorHAnsi"/>
                <w:sz w:val="18"/>
                <w:szCs w:val="18"/>
              </w:rPr>
              <w:t>and school events</w:t>
            </w:r>
          </w:p>
          <w:p w14:paraId="0436F5EC" w14:textId="77777777" w:rsidR="00245D5C" w:rsidRDefault="00245D5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Parent Council Meetings</w:t>
            </w:r>
          </w:p>
          <w:p w14:paraId="4B852085" w14:textId="77777777" w:rsidR="00245D5C" w:rsidRPr="00177EAC" w:rsidRDefault="00245D5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 xml:space="preserve">HT consultation with Parent Council regarding School Improvement Plan and Standards and Quality report </w:t>
            </w:r>
          </w:p>
          <w:p w14:paraId="4D3D7A96" w14:textId="77777777" w:rsidR="00245D5C" w:rsidRPr="00F661DC" w:rsidRDefault="00245D5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JHS transition programme</w:t>
            </w:r>
          </w:p>
          <w:p w14:paraId="4A94B863" w14:textId="77777777" w:rsidR="00245D5C" w:rsidRPr="00F661DC" w:rsidRDefault="00245D5C" w:rsidP="002C691C">
            <w:pPr>
              <w:pStyle w:val="ListParagraph"/>
              <w:numPr>
                <w:ilvl w:val="0"/>
                <w:numId w:val="44"/>
              </w:numPr>
              <w:rPr>
                <w:rFonts w:asciiTheme="minorHAnsi" w:hAnsiTheme="minorHAnsi" w:cstheme="minorHAnsi"/>
                <w:sz w:val="18"/>
                <w:szCs w:val="18"/>
              </w:rPr>
            </w:pPr>
            <w:r w:rsidRPr="00F661DC">
              <w:rPr>
                <w:rFonts w:asciiTheme="minorHAnsi" w:hAnsiTheme="minorHAnsi" w:cstheme="minorHAnsi"/>
                <w:sz w:val="18"/>
                <w:szCs w:val="18"/>
              </w:rPr>
              <w:t>Team Around the Child meetings</w:t>
            </w:r>
          </w:p>
          <w:p w14:paraId="46729D62" w14:textId="77777777" w:rsidR="00245D5C" w:rsidRPr="00F661DC" w:rsidRDefault="00245D5C" w:rsidP="002C691C">
            <w:pPr>
              <w:pStyle w:val="ListParagraph"/>
              <w:numPr>
                <w:ilvl w:val="0"/>
                <w:numId w:val="44"/>
              </w:numPr>
              <w:rPr>
                <w:rFonts w:asciiTheme="minorHAnsi" w:hAnsiTheme="minorHAnsi" w:cstheme="minorHAnsi"/>
                <w:sz w:val="20"/>
                <w:szCs w:val="20"/>
              </w:rPr>
            </w:pPr>
            <w:r>
              <w:rPr>
                <w:rFonts w:asciiTheme="minorHAnsi" w:hAnsiTheme="minorHAnsi" w:cstheme="minorHAnsi"/>
                <w:sz w:val="18"/>
                <w:szCs w:val="18"/>
              </w:rPr>
              <w:t>Primary 1 transition programme</w:t>
            </w:r>
          </w:p>
        </w:tc>
        <w:tc>
          <w:tcPr>
            <w:tcW w:w="7535" w:type="dxa"/>
          </w:tcPr>
          <w:p w14:paraId="2DADF27F" w14:textId="440E58BC" w:rsidR="002C691C" w:rsidRPr="002C691C" w:rsidRDefault="002C691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Partners survey based on Education Scotland format</w:t>
            </w:r>
          </w:p>
          <w:p w14:paraId="360C9643" w14:textId="576736CB" w:rsidR="00245D5C" w:rsidRDefault="00245D5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Active Schools data on engagement and participation</w:t>
            </w:r>
          </w:p>
          <w:p w14:paraId="7D270D04" w14:textId="77777777" w:rsidR="00245D5C" w:rsidRDefault="00245D5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P7 JHS transition programme pupil and parent feedback</w:t>
            </w:r>
          </w:p>
          <w:p w14:paraId="5E2B5A26" w14:textId="77777777" w:rsidR="00245D5C" w:rsidRDefault="00245D5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Educational Psychology working agreement</w:t>
            </w:r>
          </w:p>
          <w:p w14:paraId="402E3BD9" w14:textId="77777777" w:rsidR="00245D5C" w:rsidRDefault="00245D5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Cluster LISN meetings</w:t>
            </w:r>
          </w:p>
          <w:p w14:paraId="48BAB7B8" w14:textId="77777777" w:rsidR="00245D5C" w:rsidRDefault="00245D5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Cluster Meetings</w:t>
            </w:r>
          </w:p>
          <w:p w14:paraId="3E26D70D" w14:textId="77777777" w:rsidR="00245D5C" w:rsidRDefault="00245D5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Education Manager/HT quality Assurance visits</w:t>
            </w:r>
          </w:p>
          <w:p w14:paraId="7314D2F4" w14:textId="77777777" w:rsidR="00245D5C" w:rsidRDefault="00245D5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Small school Learning Set</w:t>
            </w:r>
          </w:p>
          <w:p w14:paraId="09A1A129" w14:textId="3FDAD031" w:rsidR="002C691C" w:rsidRDefault="002C691C" w:rsidP="002C691C">
            <w:pPr>
              <w:pStyle w:val="ListParagraph"/>
              <w:numPr>
                <w:ilvl w:val="0"/>
                <w:numId w:val="44"/>
              </w:numPr>
              <w:rPr>
                <w:rFonts w:asciiTheme="minorHAnsi" w:hAnsiTheme="minorHAnsi" w:cstheme="minorHAnsi"/>
                <w:sz w:val="18"/>
                <w:szCs w:val="18"/>
              </w:rPr>
            </w:pPr>
            <w:r>
              <w:rPr>
                <w:rFonts w:asciiTheme="minorHAnsi" w:hAnsiTheme="minorHAnsi" w:cstheme="minorHAnsi"/>
                <w:sz w:val="18"/>
                <w:szCs w:val="18"/>
              </w:rPr>
              <w:t>West Partnership Collaboration programme</w:t>
            </w:r>
          </w:p>
          <w:p w14:paraId="686252B0" w14:textId="77777777" w:rsidR="00245D5C" w:rsidRDefault="00245D5C" w:rsidP="002C691C">
            <w:pPr>
              <w:pStyle w:val="ListParagraph"/>
              <w:rPr>
                <w:rFonts w:asciiTheme="minorHAnsi" w:hAnsiTheme="minorHAnsi" w:cstheme="minorHAnsi"/>
                <w:sz w:val="18"/>
                <w:szCs w:val="18"/>
              </w:rPr>
            </w:pPr>
          </w:p>
          <w:p w14:paraId="00EDD48E" w14:textId="756EF66A" w:rsidR="002C691C" w:rsidRPr="00F661DC" w:rsidRDefault="002C691C" w:rsidP="002C691C">
            <w:pPr>
              <w:pStyle w:val="ListParagraph"/>
              <w:rPr>
                <w:rFonts w:asciiTheme="minorHAnsi" w:hAnsiTheme="minorHAnsi" w:cstheme="minorHAnsi"/>
                <w:sz w:val="18"/>
                <w:szCs w:val="18"/>
              </w:rPr>
            </w:pPr>
          </w:p>
        </w:tc>
      </w:tr>
    </w:tbl>
    <w:p w14:paraId="59D08BB9" w14:textId="308D0F0D" w:rsidR="00310423" w:rsidRDefault="00310423" w:rsidP="001B4FA6">
      <w:pPr>
        <w:rPr>
          <w:rFonts w:asciiTheme="minorHAnsi" w:hAnsiTheme="minorHAnsi" w:cstheme="minorHAnsi"/>
        </w:rPr>
      </w:pPr>
    </w:p>
    <w:p w14:paraId="69EDA894" w14:textId="439677EC" w:rsidR="000245DE" w:rsidRPr="005F1F0D" w:rsidRDefault="001B4FA6" w:rsidP="000245DE">
      <w:pPr>
        <w:rPr>
          <w:rFonts w:asciiTheme="minorHAnsi" w:hAnsiTheme="minorHAnsi" w:cstheme="minorHAnsi"/>
        </w:rPr>
      </w:pPr>
      <w:r w:rsidRPr="001F3F2F">
        <w:rPr>
          <w:rFonts w:asciiTheme="minorHAnsi" w:hAnsiTheme="minorHAnsi" w:cstheme="minorHAnsi"/>
        </w:rPr>
        <w:t xml:space="preserve">All information gathered is collated and used to assist us to identify next steps and areas for improvement.  </w:t>
      </w:r>
      <w:r w:rsidR="000245DE">
        <w:rPr>
          <w:rFonts w:asciiTheme="minorHAnsi" w:hAnsiTheme="minorHAnsi" w:cstheme="minorHAnsi"/>
        </w:rPr>
        <w:t xml:space="preserve">The priorities and actions within our school improvement plan meet the needs of the school and articulate with the </w:t>
      </w:r>
      <w:r w:rsidR="0088656D">
        <w:rPr>
          <w:rFonts w:asciiTheme="minorHAnsi" w:hAnsiTheme="minorHAnsi" w:cstheme="minorHAnsi"/>
        </w:rPr>
        <w:t xml:space="preserve">local and national </w:t>
      </w:r>
      <w:r w:rsidR="000245DE">
        <w:rPr>
          <w:rFonts w:asciiTheme="minorHAnsi" w:hAnsiTheme="minorHAnsi" w:cstheme="minorHAnsi"/>
        </w:rPr>
        <w:t>prioritie</w:t>
      </w:r>
      <w:r w:rsidR="0088656D">
        <w:rPr>
          <w:rFonts w:asciiTheme="minorHAnsi" w:hAnsiTheme="minorHAnsi" w:cstheme="minorHAnsi"/>
        </w:rPr>
        <w:t>s</w:t>
      </w:r>
      <w:r w:rsidR="000245DE">
        <w:rPr>
          <w:rFonts w:asciiTheme="minorHAnsi" w:hAnsiTheme="minorHAnsi" w:cstheme="minorHAnsi"/>
        </w:rPr>
        <w:t xml:space="preserve">. </w:t>
      </w:r>
    </w:p>
    <w:p w14:paraId="31A99EFB" w14:textId="77777777" w:rsidR="0088656D" w:rsidRDefault="0088656D" w:rsidP="000245DE">
      <w:pPr>
        <w:rPr>
          <w:rFonts w:asciiTheme="minorHAnsi" w:hAnsiTheme="minorHAnsi" w:cstheme="minorHAnsi"/>
          <w:b/>
        </w:rPr>
      </w:pPr>
    </w:p>
    <w:p w14:paraId="57974C9B" w14:textId="48CBFD12" w:rsidR="003D1913" w:rsidRPr="007F1E3B" w:rsidRDefault="003D1913" w:rsidP="007F1E3B">
      <w:pPr>
        <w:rPr>
          <w:rFonts w:asciiTheme="minorHAnsi" w:hAnsiTheme="minorHAnsi" w:cstheme="minorHAnsi"/>
          <w:b/>
          <w:bCs/>
          <w:color w:val="FF0000"/>
        </w:rPr>
      </w:pPr>
      <w:r w:rsidRPr="007F1E3B">
        <w:rPr>
          <w:rFonts w:asciiTheme="minorHAnsi" w:hAnsiTheme="minorHAnsi" w:cstheme="minorHAnsi"/>
          <w:b/>
          <w:bCs/>
          <w:szCs w:val="32"/>
        </w:rPr>
        <w:t xml:space="preserve">How </w:t>
      </w:r>
      <w:r w:rsidR="00DE6AA2" w:rsidRPr="007F1E3B">
        <w:rPr>
          <w:rFonts w:asciiTheme="minorHAnsi" w:hAnsiTheme="minorHAnsi" w:cstheme="minorHAnsi"/>
          <w:b/>
          <w:bCs/>
          <w:szCs w:val="32"/>
        </w:rPr>
        <w:t>will we</w:t>
      </w:r>
      <w:r w:rsidRPr="007F1E3B">
        <w:rPr>
          <w:rFonts w:asciiTheme="minorHAnsi" w:hAnsiTheme="minorHAnsi" w:cstheme="minorHAnsi"/>
          <w:b/>
          <w:bCs/>
          <w:szCs w:val="32"/>
        </w:rPr>
        <w:t xml:space="preserve"> know if we are achieving our aims?</w:t>
      </w:r>
    </w:p>
    <w:p w14:paraId="6262C3A1" w14:textId="1CDDA2A9" w:rsidR="003D1913" w:rsidRDefault="003D1913" w:rsidP="003E4F1F">
      <w:pPr>
        <w:rPr>
          <w:rFonts w:asciiTheme="minorHAnsi" w:hAnsiTheme="minorHAnsi" w:cstheme="minorHAnsi"/>
          <w:color w:val="FF0000"/>
        </w:rPr>
      </w:pPr>
      <w:r w:rsidRPr="001F3F2F">
        <w:rPr>
          <w:rFonts w:asciiTheme="minorHAnsi" w:hAnsiTheme="minorHAnsi" w:cstheme="minorHAnsi"/>
        </w:rPr>
        <w:t xml:space="preserve">We will </w:t>
      </w:r>
      <w:r w:rsidR="003A09F3" w:rsidRPr="001F3F2F">
        <w:rPr>
          <w:rFonts w:asciiTheme="minorHAnsi" w:hAnsiTheme="minorHAnsi" w:cstheme="minorHAnsi"/>
        </w:rPr>
        <w:t>measure</w:t>
      </w:r>
      <w:r w:rsidRPr="001F3F2F">
        <w:rPr>
          <w:rFonts w:asciiTheme="minorHAnsi" w:hAnsiTheme="minorHAnsi" w:cstheme="minorHAnsi"/>
        </w:rPr>
        <w:t xml:space="preserve"> and evaluate the progress we are making to achieve the key outcomes set out in this plan. We do this </w:t>
      </w:r>
      <w:r w:rsidR="001B4FA6" w:rsidRPr="001F3F2F">
        <w:rPr>
          <w:rFonts w:asciiTheme="minorHAnsi" w:hAnsiTheme="minorHAnsi" w:cstheme="minorHAnsi"/>
        </w:rPr>
        <w:t>using quality assurance activities that include</w:t>
      </w:r>
      <w:r w:rsidR="00FE0B1A">
        <w:rPr>
          <w:rFonts w:asciiTheme="minorHAnsi" w:hAnsiTheme="minorHAnsi" w:cstheme="minorHAnsi"/>
        </w:rPr>
        <w:t xml:space="preserve"> </w:t>
      </w:r>
    </w:p>
    <w:p w14:paraId="5E4827AF" w14:textId="77777777" w:rsidR="00245D5C" w:rsidRDefault="00245D5C" w:rsidP="00245D5C">
      <w:pPr>
        <w:rPr>
          <w:rFonts w:asciiTheme="minorHAnsi" w:hAnsiTheme="minorHAnsi" w:cstheme="minorHAnsi"/>
        </w:rPr>
      </w:pPr>
      <w:r>
        <w:rPr>
          <w:rFonts w:asciiTheme="minorHAnsi" w:hAnsiTheme="minorHAnsi" w:cstheme="minorHAnsi"/>
        </w:rPr>
        <w:t>Quality Assurance</w:t>
      </w:r>
    </w:p>
    <w:p w14:paraId="2983DAD4" w14:textId="77777777" w:rsidR="00245D5C" w:rsidRDefault="00245D5C" w:rsidP="00245D5C">
      <w:pPr>
        <w:pStyle w:val="ListParagraph"/>
        <w:numPr>
          <w:ilvl w:val="0"/>
          <w:numId w:val="41"/>
        </w:numPr>
        <w:rPr>
          <w:rFonts w:asciiTheme="minorHAnsi" w:hAnsiTheme="minorHAnsi" w:cstheme="minorHAnsi"/>
          <w:sz w:val="20"/>
          <w:szCs w:val="20"/>
        </w:rPr>
      </w:pPr>
      <w:r>
        <w:rPr>
          <w:rFonts w:asciiTheme="minorHAnsi" w:hAnsiTheme="minorHAnsi" w:cstheme="minorHAnsi"/>
          <w:sz w:val="20"/>
          <w:szCs w:val="20"/>
        </w:rPr>
        <w:t xml:space="preserve">Monitoring of planning </w:t>
      </w:r>
    </w:p>
    <w:p w14:paraId="426EBEA6" w14:textId="77777777" w:rsidR="00245D5C" w:rsidRPr="00EF1864" w:rsidRDefault="00245D5C" w:rsidP="00245D5C">
      <w:pPr>
        <w:pStyle w:val="ListParagraph"/>
        <w:numPr>
          <w:ilvl w:val="0"/>
          <w:numId w:val="41"/>
        </w:numPr>
        <w:rPr>
          <w:rFonts w:asciiTheme="minorHAnsi" w:hAnsiTheme="minorHAnsi" w:cstheme="minorHAnsi"/>
          <w:sz w:val="20"/>
          <w:szCs w:val="20"/>
        </w:rPr>
      </w:pPr>
      <w:r>
        <w:rPr>
          <w:rFonts w:asciiTheme="minorHAnsi" w:hAnsiTheme="minorHAnsi" w:cstheme="minorHAnsi"/>
          <w:sz w:val="20"/>
          <w:szCs w:val="20"/>
        </w:rPr>
        <w:t>Monitoring of learning and teaching through class observation visits</w:t>
      </w:r>
    </w:p>
    <w:p w14:paraId="2D94B2A8" w14:textId="6C0652D1" w:rsidR="00245D5C" w:rsidRDefault="00D85413" w:rsidP="00245D5C">
      <w:pPr>
        <w:pStyle w:val="ListParagraph"/>
        <w:numPr>
          <w:ilvl w:val="0"/>
          <w:numId w:val="41"/>
        </w:numPr>
        <w:rPr>
          <w:rFonts w:asciiTheme="minorHAnsi" w:hAnsiTheme="minorHAnsi" w:cstheme="minorHAnsi"/>
          <w:sz w:val="20"/>
          <w:szCs w:val="20"/>
        </w:rPr>
      </w:pPr>
      <w:r>
        <w:rPr>
          <w:rFonts w:asciiTheme="minorHAnsi" w:hAnsiTheme="minorHAnsi" w:cstheme="minorHAnsi"/>
          <w:sz w:val="20"/>
          <w:szCs w:val="20"/>
        </w:rPr>
        <w:t>Termly</w:t>
      </w:r>
      <w:r w:rsidR="00245D5C">
        <w:rPr>
          <w:rFonts w:asciiTheme="minorHAnsi" w:hAnsiTheme="minorHAnsi" w:cstheme="minorHAnsi"/>
          <w:sz w:val="20"/>
          <w:szCs w:val="20"/>
        </w:rPr>
        <w:t xml:space="preserve"> meetings with </w:t>
      </w:r>
      <w:r w:rsidR="003E6191">
        <w:rPr>
          <w:rFonts w:asciiTheme="minorHAnsi" w:hAnsiTheme="minorHAnsi" w:cstheme="minorHAnsi"/>
          <w:sz w:val="20"/>
          <w:szCs w:val="20"/>
        </w:rPr>
        <w:t>SLT</w:t>
      </w:r>
      <w:r w:rsidR="00245D5C">
        <w:rPr>
          <w:rFonts w:asciiTheme="minorHAnsi" w:hAnsiTheme="minorHAnsi" w:cstheme="minorHAnsi"/>
          <w:sz w:val="20"/>
          <w:szCs w:val="20"/>
        </w:rPr>
        <w:t xml:space="preserve"> to track </w:t>
      </w:r>
      <w:r>
        <w:rPr>
          <w:rFonts w:asciiTheme="minorHAnsi" w:hAnsiTheme="minorHAnsi" w:cstheme="minorHAnsi"/>
          <w:sz w:val="20"/>
          <w:szCs w:val="20"/>
        </w:rPr>
        <w:t>a</w:t>
      </w:r>
      <w:r w:rsidR="00245D5C">
        <w:rPr>
          <w:rFonts w:asciiTheme="minorHAnsi" w:hAnsiTheme="minorHAnsi" w:cstheme="minorHAnsi"/>
          <w:sz w:val="20"/>
          <w:szCs w:val="20"/>
        </w:rPr>
        <w:t>ttainment</w:t>
      </w:r>
    </w:p>
    <w:p w14:paraId="373CB6B8" w14:textId="50847DCC" w:rsidR="00D85413" w:rsidRDefault="00D85413" w:rsidP="00245D5C">
      <w:pPr>
        <w:pStyle w:val="ListParagraph"/>
        <w:numPr>
          <w:ilvl w:val="0"/>
          <w:numId w:val="41"/>
        </w:numPr>
        <w:rPr>
          <w:rFonts w:asciiTheme="minorHAnsi" w:hAnsiTheme="minorHAnsi" w:cstheme="minorHAnsi"/>
          <w:sz w:val="20"/>
          <w:szCs w:val="20"/>
        </w:rPr>
      </w:pPr>
      <w:r>
        <w:rPr>
          <w:rFonts w:asciiTheme="minorHAnsi" w:hAnsiTheme="minorHAnsi" w:cstheme="minorHAnsi"/>
          <w:sz w:val="20"/>
          <w:szCs w:val="20"/>
        </w:rPr>
        <w:t>Termly ASN staff/SLT meetings</w:t>
      </w:r>
    </w:p>
    <w:p w14:paraId="3C96B464" w14:textId="77777777" w:rsidR="00245D5C" w:rsidRPr="00B575EC" w:rsidRDefault="00245D5C" w:rsidP="00245D5C">
      <w:pPr>
        <w:pStyle w:val="ListParagraph"/>
        <w:numPr>
          <w:ilvl w:val="0"/>
          <w:numId w:val="41"/>
        </w:numPr>
        <w:rPr>
          <w:rFonts w:asciiTheme="minorHAnsi" w:hAnsiTheme="minorHAnsi" w:cstheme="minorHAnsi"/>
          <w:sz w:val="20"/>
          <w:szCs w:val="20"/>
        </w:rPr>
      </w:pPr>
      <w:r w:rsidRPr="00B575EC">
        <w:rPr>
          <w:rFonts w:asciiTheme="minorHAnsi" w:hAnsiTheme="minorHAnsi" w:cstheme="minorHAnsi"/>
          <w:sz w:val="20"/>
          <w:szCs w:val="20"/>
        </w:rPr>
        <w:t>Pupil, staff and parent self-evaluation activities using HGIOS 4</w:t>
      </w:r>
    </w:p>
    <w:p w14:paraId="7C93469A" w14:textId="77777777" w:rsidR="00245D5C" w:rsidRDefault="00245D5C" w:rsidP="00245D5C">
      <w:pPr>
        <w:pStyle w:val="ListParagraph"/>
        <w:numPr>
          <w:ilvl w:val="0"/>
          <w:numId w:val="41"/>
        </w:numPr>
        <w:rPr>
          <w:rFonts w:asciiTheme="minorHAnsi" w:hAnsiTheme="minorHAnsi" w:cstheme="minorHAnsi"/>
          <w:sz w:val="20"/>
          <w:szCs w:val="20"/>
        </w:rPr>
      </w:pPr>
      <w:r>
        <w:rPr>
          <w:rFonts w:asciiTheme="minorHAnsi" w:hAnsiTheme="minorHAnsi" w:cstheme="minorHAnsi"/>
          <w:sz w:val="20"/>
          <w:szCs w:val="20"/>
        </w:rPr>
        <w:t>Renfrewshire and in-house devised questionnaires to staff, parents, children and partners and analysis of results to inform improvements</w:t>
      </w:r>
    </w:p>
    <w:p w14:paraId="39087FD3" w14:textId="77777777" w:rsidR="00245D5C" w:rsidRDefault="00245D5C" w:rsidP="00245D5C">
      <w:pPr>
        <w:pStyle w:val="ListParagraph"/>
        <w:numPr>
          <w:ilvl w:val="0"/>
          <w:numId w:val="41"/>
        </w:numPr>
        <w:rPr>
          <w:rFonts w:asciiTheme="minorHAnsi" w:hAnsiTheme="minorHAnsi" w:cstheme="minorHAnsi"/>
          <w:sz w:val="20"/>
          <w:szCs w:val="20"/>
        </w:rPr>
      </w:pPr>
      <w:r>
        <w:rPr>
          <w:rFonts w:asciiTheme="minorHAnsi" w:hAnsiTheme="minorHAnsi" w:cstheme="minorHAnsi"/>
          <w:sz w:val="20"/>
          <w:szCs w:val="20"/>
        </w:rPr>
        <w:t>Regular review of Child’s Plans in terms of new GIRFEC refresh. Ensure clear target setting and regular review of interventions and impact.</w:t>
      </w:r>
    </w:p>
    <w:p w14:paraId="161CA17D" w14:textId="6D1DA0A2" w:rsidR="00245D5C" w:rsidRDefault="003E6191" w:rsidP="00245D5C">
      <w:pPr>
        <w:pStyle w:val="ListParagraph"/>
        <w:numPr>
          <w:ilvl w:val="0"/>
          <w:numId w:val="41"/>
        </w:numPr>
        <w:rPr>
          <w:rFonts w:asciiTheme="minorHAnsi" w:hAnsiTheme="minorHAnsi" w:cstheme="minorHAnsi"/>
          <w:sz w:val="20"/>
          <w:szCs w:val="20"/>
        </w:rPr>
      </w:pPr>
      <w:r>
        <w:rPr>
          <w:rFonts w:asciiTheme="minorHAnsi" w:hAnsiTheme="minorHAnsi" w:cstheme="minorHAnsi"/>
          <w:sz w:val="20"/>
          <w:szCs w:val="20"/>
        </w:rPr>
        <w:t>SLT</w:t>
      </w:r>
      <w:r w:rsidR="00245D5C">
        <w:rPr>
          <w:rFonts w:asciiTheme="minorHAnsi" w:hAnsiTheme="minorHAnsi" w:cstheme="minorHAnsi"/>
          <w:sz w:val="20"/>
          <w:szCs w:val="20"/>
        </w:rPr>
        <w:t xml:space="preserve"> monitoring of Seesaw and class jotters</w:t>
      </w:r>
    </w:p>
    <w:p w14:paraId="3702E1A2" w14:textId="3A072D40" w:rsidR="00D85413" w:rsidRDefault="00D85413" w:rsidP="00245D5C">
      <w:pPr>
        <w:pStyle w:val="ListParagraph"/>
        <w:numPr>
          <w:ilvl w:val="0"/>
          <w:numId w:val="41"/>
        </w:numPr>
        <w:rPr>
          <w:rFonts w:asciiTheme="minorHAnsi" w:hAnsiTheme="minorHAnsi" w:cstheme="minorHAnsi"/>
          <w:sz w:val="20"/>
          <w:szCs w:val="20"/>
        </w:rPr>
      </w:pPr>
      <w:r>
        <w:rPr>
          <w:rFonts w:asciiTheme="minorHAnsi" w:hAnsiTheme="minorHAnsi" w:cstheme="minorHAnsi"/>
          <w:sz w:val="20"/>
          <w:szCs w:val="20"/>
        </w:rPr>
        <w:t>SLT presence in class</w:t>
      </w:r>
    </w:p>
    <w:p w14:paraId="67BEA2A7" w14:textId="3CB3712D" w:rsidR="00761C08" w:rsidRDefault="00761C08" w:rsidP="00245D5C">
      <w:pPr>
        <w:pStyle w:val="ListParagraph"/>
        <w:numPr>
          <w:ilvl w:val="0"/>
          <w:numId w:val="41"/>
        </w:numPr>
        <w:rPr>
          <w:rFonts w:asciiTheme="minorHAnsi" w:hAnsiTheme="minorHAnsi" w:cstheme="minorHAnsi"/>
          <w:sz w:val="20"/>
          <w:szCs w:val="20"/>
        </w:rPr>
      </w:pPr>
      <w:r>
        <w:rPr>
          <w:rFonts w:asciiTheme="minorHAnsi" w:hAnsiTheme="minorHAnsi" w:cstheme="minorHAnsi"/>
          <w:sz w:val="20"/>
          <w:szCs w:val="20"/>
        </w:rPr>
        <w:t>Pupil Focus groups reflecting SIP progress</w:t>
      </w:r>
    </w:p>
    <w:p w14:paraId="636BF819" w14:textId="77777777" w:rsidR="00245D5C" w:rsidRPr="003339A7" w:rsidRDefault="00245D5C" w:rsidP="00245D5C">
      <w:pPr>
        <w:rPr>
          <w:rFonts w:asciiTheme="minorHAnsi" w:hAnsiTheme="minorHAnsi" w:cstheme="minorHAnsi"/>
          <w:sz w:val="20"/>
          <w:szCs w:val="20"/>
        </w:rPr>
      </w:pPr>
    </w:p>
    <w:p w14:paraId="4019C00F" w14:textId="77777777" w:rsidR="00245D5C" w:rsidRPr="003339A7" w:rsidRDefault="00245D5C" w:rsidP="00245D5C">
      <w:pPr>
        <w:rPr>
          <w:rFonts w:asciiTheme="minorHAnsi" w:hAnsiTheme="minorHAnsi" w:cstheme="minorHAnsi"/>
          <w:sz w:val="20"/>
          <w:szCs w:val="20"/>
        </w:rPr>
      </w:pPr>
    </w:p>
    <w:p w14:paraId="36E9C549" w14:textId="77777777" w:rsidR="00245D5C" w:rsidRDefault="00245D5C" w:rsidP="00245D5C">
      <w:pPr>
        <w:rPr>
          <w:rFonts w:asciiTheme="minorHAnsi" w:hAnsiTheme="minorHAnsi" w:cstheme="minorHAnsi"/>
        </w:rPr>
      </w:pPr>
      <w:r>
        <w:rPr>
          <w:rFonts w:asciiTheme="minorHAnsi" w:hAnsiTheme="minorHAnsi" w:cstheme="minorHAnsi"/>
        </w:rPr>
        <w:t>Pupil Progress</w:t>
      </w:r>
    </w:p>
    <w:p w14:paraId="41424016" w14:textId="77777777" w:rsidR="00245D5C" w:rsidRDefault="00245D5C" w:rsidP="00245D5C">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Termly tracking meetings to monitor progress in listening and talking, reading, writing, numeracy</w:t>
      </w:r>
    </w:p>
    <w:p w14:paraId="25A1592C" w14:textId="77777777" w:rsidR="00245D5C" w:rsidRDefault="00245D5C" w:rsidP="00245D5C">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Termly GIRFEC meetings to monitor progress and support required in health and wellbeing.</w:t>
      </w:r>
    </w:p>
    <w:p w14:paraId="39E6A3E8" w14:textId="77777777" w:rsidR="00245D5C" w:rsidRDefault="00245D5C" w:rsidP="00245D5C">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 xml:space="preserve">ACEL teacher professional judgement </w:t>
      </w:r>
    </w:p>
    <w:p w14:paraId="602ADA97" w14:textId="77777777" w:rsidR="00245D5C" w:rsidRDefault="00245D5C" w:rsidP="00245D5C">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Tracking of daily check in and use of Safe Space</w:t>
      </w:r>
    </w:p>
    <w:p w14:paraId="6710AE7E" w14:textId="724E0304" w:rsidR="00245D5C" w:rsidRDefault="00245D5C" w:rsidP="00245D5C">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 xml:space="preserve">Progress made through standardised assessment data including </w:t>
      </w:r>
      <w:r w:rsidR="00D85413">
        <w:rPr>
          <w:rFonts w:asciiTheme="minorHAnsi" w:hAnsiTheme="minorHAnsi" w:cstheme="minorHAnsi"/>
          <w:sz w:val="20"/>
          <w:szCs w:val="20"/>
        </w:rPr>
        <w:t>NSA</w:t>
      </w:r>
      <w:r>
        <w:rPr>
          <w:rFonts w:asciiTheme="minorHAnsi" w:hAnsiTheme="minorHAnsi" w:cstheme="minorHAnsi"/>
          <w:sz w:val="20"/>
          <w:szCs w:val="20"/>
        </w:rPr>
        <w:t>, GL assessment, end of topic and end of pathway assessments, SEAL assessments, writing assessments, GMWP results</w:t>
      </w:r>
      <w:r w:rsidR="00D85413">
        <w:rPr>
          <w:rFonts w:asciiTheme="minorHAnsi" w:hAnsiTheme="minorHAnsi" w:cstheme="minorHAnsi"/>
          <w:sz w:val="20"/>
          <w:szCs w:val="20"/>
        </w:rPr>
        <w:t xml:space="preserve">, IDL and </w:t>
      </w:r>
      <w:proofErr w:type="spellStart"/>
      <w:r w:rsidR="00D85413">
        <w:rPr>
          <w:rFonts w:asciiTheme="minorHAnsi" w:hAnsiTheme="minorHAnsi" w:cstheme="minorHAnsi"/>
          <w:sz w:val="20"/>
          <w:szCs w:val="20"/>
        </w:rPr>
        <w:t>Sumdog</w:t>
      </w:r>
      <w:proofErr w:type="spellEnd"/>
      <w:r w:rsidR="00D85413">
        <w:rPr>
          <w:rFonts w:asciiTheme="minorHAnsi" w:hAnsiTheme="minorHAnsi" w:cstheme="minorHAnsi"/>
          <w:sz w:val="20"/>
          <w:szCs w:val="20"/>
        </w:rPr>
        <w:t xml:space="preserve"> diagnostic tests</w:t>
      </w:r>
      <w:r>
        <w:rPr>
          <w:rFonts w:asciiTheme="minorHAnsi" w:hAnsiTheme="minorHAnsi" w:cstheme="minorHAnsi"/>
          <w:sz w:val="20"/>
          <w:szCs w:val="20"/>
        </w:rPr>
        <w:t xml:space="preserve"> and spelling assessments.</w:t>
      </w:r>
    </w:p>
    <w:p w14:paraId="0602F73C" w14:textId="77777777" w:rsidR="00245D5C" w:rsidRDefault="00245D5C" w:rsidP="00245D5C">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Termly progress meeting for targeted pupils attending Learning clubs</w:t>
      </w:r>
    </w:p>
    <w:p w14:paraId="2F48853A" w14:textId="638EA18A" w:rsidR="00496203" w:rsidRPr="002C691C" w:rsidRDefault="00245D5C" w:rsidP="003E4F1F">
      <w:pPr>
        <w:pStyle w:val="ListParagraph"/>
        <w:numPr>
          <w:ilvl w:val="0"/>
          <w:numId w:val="42"/>
        </w:numPr>
        <w:rPr>
          <w:rFonts w:asciiTheme="minorHAnsi" w:hAnsiTheme="minorHAnsi" w:cstheme="minorHAnsi"/>
          <w:sz w:val="20"/>
          <w:szCs w:val="20"/>
        </w:rPr>
      </w:pPr>
      <w:r>
        <w:rPr>
          <w:rFonts w:asciiTheme="minorHAnsi" w:hAnsiTheme="minorHAnsi" w:cstheme="minorHAnsi"/>
          <w:sz w:val="20"/>
          <w:szCs w:val="20"/>
        </w:rPr>
        <w:t>Liaison with external partners who provide support for children ( Speech and Language Therapy, Educational Psychologist, CAMHS) to ensure best provision for children</w:t>
      </w:r>
    </w:p>
    <w:p w14:paraId="094E5F01" w14:textId="1E9F71EF" w:rsidR="00496203" w:rsidRDefault="00496203" w:rsidP="003E4F1F">
      <w:pPr>
        <w:rPr>
          <w:rFonts w:asciiTheme="minorHAnsi" w:hAnsiTheme="minorHAnsi" w:cstheme="minorHAnsi"/>
        </w:rPr>
      </w:pPr>
    </w:p>
    <w:p w14:paraId="094114EA" w14:textId="77777777" w:rsidR="007F1E3B" w:rsidRDefault="007F1E3B" w:rsidP="007F1E3B">
      <w:pPr>
        <w:rPr>
          <w:rFonts w:asciiTheme="minorHAnsi" w:hAnsiTheme="minorHAnsi" w:cstheme="minorHAnsi"/>
        </w:rPr>
      </w:pPr>
      <w:r w:rsidRPr="001F3F2F">
        <w:rPr>
          <w:rFonts w:asciiTheme="minorHAnsi" w:hAnsiTheme="minorHAnsi" w:cstheme="minorHAnsi"/>
        </w:rPr>
        <w:t xml:space="preserve">Each year we also complete a </w:t>
      </w:r>
      <w:r>
        <w:rPr>
          <w:rFonts w:asciiTheme="minorHAnsi" w:hAnsiTheme="minorHAnsi" w:cstheme="minorHAnsi"/>
        </w:rPr>
        <w:t>S</w:t>
      </w:r>
      <w:r w:rsidRPr="001F3F2F">
        <w:rPr>
          <w:rFonts w:asciiTheme="minorHAnsi" w:hAnsiTheme="minorHAnsi" w:cstheme="minorHAnsi"/>
        </w:rPr>
        <w:t xml:space="preserve">tandards and </w:t>
      </w:r>
      <w:r>
        <w:rPr>
          <w:rFonts w:asciiTheme="minorHAnsi" w:hAnsiTheme="minorHAnsi" w:cstheme="minorHAnsi"/>
        </w:rPr>
        <w:t>Q</w:t>
      </w:r>
      <w:r w:rsidRPr="001F3F2F">
        <w:rPr>
          <w:rFonts w:asciiTheme="minorHAnsi" w:hAnsiTheme="minorHAnsi" w:cstheme="minorHAnsi"/>
        </w:rPr>
        <w:t>uality report and self-evaluation document which are monitored by Renfrewshire Council Children’s Services’ staff.</w:t>
      </w:r>
    </w:p>
    <w:p w14:paraId="65E2A15F" w14:textId="42559CE7" w:rsidR="00496203" w:rsidRDefault="00496203" w:rsidP="003E4F1F">
      <w:pPr>
        <w:rPr>
          <w:rFonts w:asciiTheme="minorHAnsi" w:hAnsiTheme="minorHAnsi" w:cstheme="minorHAnsi"/>
        </w:rPr>
      </w:pPr>
    </w:p>
    <w:p w14:paraId="4A49E8AC" w14:textId="77777777" w:rsidR="00761C08" w:rsidRDefault="00761C08" w:rsidP="007F1E3B">
      <w:pPr>
        <w:rPr>
          <w:rFonts w:asciiTheme="minorHAnsi" w:hAnsiTheme="minorHAnsi" w:cstheme="minorHAnsi"/>
          <w:b/>
        </w:rPr>
      </w:pPr>
    </w:p>
    <w:p w14:paraId="3095254D" w14:textId="77777777" w:rsidR="00761C08" w:rsidRDefault="00761C08" w:rsidP="007F1E3B">
      <w:pPr>
        <w:rPr>
          <w:rFonts w:asciiTheme="minorHAnsi" w:hAnsiTheme="minorHAnsi" w:cstheme="minorHAnsi"/>
          <w:b/>
        </w:rPr>
      </w:pPr>
    </w:p>
    <w:p w14:paraId="69B59451" w14:textId="77777777" w:rsidR="00761C08" w:rsidRDefault="00761C08" w:rsidP="007F1E3B">
      <w:pPr>
        <w:rPr>
          <w:rFonts w:asciiTheme="minorHAnsi" w:hAnsiTheme="minorHAnsi" w:cstheme="minorHAnsi"/>
          <w:b/>
        </w:rPr>
      </w:pPr>
    </w:p>
    <w:p w14:paraId="54B8766D" w14:textId="64C4B737" w:rsidR="007F1E3B" w:rsidRPr="001F3F2F" w:rsidRDefault="007F1E3B" w:rsidP="007F1E3B">
      <w:pPr>
        <w:rPr>
          <w:rFonts w:asciiTheme="minorHAnsi" w:hAnsiTheme="minorHAnsi" w:cstheme="minorHAnsi"/>
          <w:b/>
        </w:rPr>
      </w:pPr>
      <w:r w:rsidRPr="001F3F2F">
        <w:rPr>
          <w:rFonts w:asciiTheme="minorHAnsi" w:hAnsiTheme="minorHAnsi" w:cstheme="minorHAnsi"/>
          <w:b/>
        </w:rPr>
        <w:lastRenderedPageBreak/>
        <w:t>Pupil Equity Funding</w:t>
      </w:r>
    </w:p>
    <w:p w14:paraId="43A41A1A" w14:textId="77777777" w:rsidR="007F1E3B" w:rsidRDefault="007F1E3B" w:rsidP="007F1E3B">
      <w:pPr>
        <w:rPr>
          <w:rFonts w:asciiTheme="minorHAnsi" w:hAnsiTheme="minorHAnsi" w:cstheme="minorHAnsi"/>
        </w:rPr>
      </w:pPr>
      <w:r w:rsidRPr="001F3F2F">
        <w:rPr>
          <w:rFonts w:asciiTheme="minorHAnsi" w:hAnsiTheme="minorHAnsi" w:cstheme="minorHAnsi"/>
        </w:rPr>
        <w:t>Our school receive</w:t>
      </w:r>
      <w:r>
        <w:rPr>
          <w:rFonts w:asciiTheme="minorHAnsi" w:hAnsiTheme="minorHAnsi" w:cstheme="minorHAnsi"/>
        </w:rPr>
        <w:t>s</w:t>
      </w:r>
      <w:r w:rsidRPr="001F3F2F">
        <w:rPr>
          <w:rFonts w:asciiTheme="minorHAnsi" w:hAnsiTheme="minorHAnsi" w:cstheme="minorHAnsi"/>
        </w:rPr>
        <w:t xml:space="preserve"> Pupil Equity Funding (PEF) </w:t>
      </w:r>
      <w:r w:rsidRPr="001F3F2F">
        <w:rPr>
          <w:rFonts w:asciiTheme="minorHAnsi" w:hAnsiTheme="minorHAnsi" w:cstheme="minorHAnsi"/>
          <w:color w:val="000000"/>
          <w:lang w:eastAsia="en-GB"/>
        </w:rPr>
        <w:t>to provide targeted interventions in literacy, numeracy and health and wellbeing to close the poverty</w:t>
      </w:r>
      <w:r w:rsidRPr="001F3F2F">
        <w:rPr>
          <w:rFonts w:asciiTheme="minorHAnsi" w:hAnsiTheme="minorHAnsi" w:cstheme="minorHAnsi"/>
        </w:rPr>
        <w:t xml:space="preserve"> related attainment gap. This funding enables us to plan additional interventions to those which were already planned.  These interventions are highlighted throughout this improvement plan using the (PEF) abbreviation.  </w:t>
      </w:r>
    </w:p>
    <w:p w14:paraId="24F82392" w14:textId="30B15319" w:rsidR="00761C08" w:rsidRPr="001F3F2F" w:rsidRDefault="00761C08" w:rsidP="007F1E3B">
      <w:pPr>
        <w:rPr>
          <w:rFonts w:asciiTheme="minorHAnsi" w:hAnsiTheme="minorHAnsi" w:cstheme="minorHAnsi"/>
          <w:b/>
          <w:bCs/>
          <w:lang w:val="en-US"/>
        </w:rPr>
      </w:pPr>
      <w:r>
        <w:rPr>
          <w:rFonts w:asciiTheme="minorHAnsi" w:hAnsiTheme="minorHAnsi" w:cstheme="minorHAnsi"/>
        </w:rPr>
        <w:t xml:space="preserve">2025/2026 PEF funding is used to support learning clubs before and after school and additional hours for targeted support from support staff. </w:t>
      </w:r>
      <w:commentRangeStart w:id="0"/>
      <w:r>
        <w:rPr>
          <w:rFonts w:asciiTheme="minorHAnsi" w:hAnsiTheme="minorHAnsi" w:cstheme="minorHAnsi"/>
        </w:rPr>
        <w:t>This will not be reflected in the priorities below.</w:t>
      </w:r>
      <w:commentRangeEnd w:id="0"/>
      <w:r w:rsidR="00094A7E">
        <w:rPr>
          <w:rStyle w:val="CommentReference"/>
        </w:rPr>
        <w:commentReference w:id="0"/>
      </w:r>
      <w:r>
        <w:rPr>
          <w:rFonts w:asciiTheme="minorHAnsi" w:hAnsiTheme="minorHAnsi" w:cstheme="minorHAnsi"/>
        </w:rPr>
        <w:t xml:space="preserve"> A separate PEF plan has been submitted to outline the expected impacted of the funding.</w:t>
      </w:r>
    </w:p>
    <w:p w14:paraId="7EDC6630" w14:textId="77777777" w:rsidR="007E7F1B" w:rsidRDefault="007E7F1B" w:rsidP="007E7F1B">
      <w:pPr>
        <w:ind w:right="252"/>
        <w:rPr>
          <w:rFonts w:asciiTheme="minorHAnsi" w:hAnsiTheme="minorHAnsi" w:cstheme="minorHAnsi"/>
        </w:rPr>
      </w:pPr>
    </w:p>
    <w:p w14:paraId="4AE9F818" w14:textId="77777777" w:rsidR="00C140CD" w:rsidRPr="00496203" w:rsidRDefault="00C140CD" w:rsidP="003E4F1F">
      <w:pPr>
        <w:rPr>
          <w:rFonts w:asciiTheme="minorHAnsi" w:hAnsiTheme="minorHAnsi" w:cstheme="minorHAnsi"/>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403544" w:rsidRPr="001F3F2F" w14:paraId="2DA9CB64" w14:textId="77777777" w:rsidTr="007E7F1B">
        <w:trPr>
          <w:trHeight w:hRule="exact" w:val="436"/>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178081" w14:textId="0EC6BE7A" w:rsidR="00403544" w:rsidRPr="001F3F2F" w:rsidRDefault="00403544" w:rsidP="00407590">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1</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551449" w:rsidRPr="00551449">
              <w:rPr>
                <w:rFonts w:asciiTheme="minorHAnsi" w:hAnsiTheme="minorHAnsi" w:cstheme="minorHAnsi"/>
                <w:b/>
                <w:bCs/>
                <w:sz w:val="20"/>
                <w:szCs w:val="20"/>
              </w:rPr>
              <w:t xml:space="preserve">To review and develop our vision, value and aims, </w:t>
            </w:r>
            <w:commentRangeStart w:id="1"/>
            <w:r w:rsidR="00551449" w:rsidRPr="00551449">
              <w:rPr>
                <w:rFonts w:asciiTheme="minorHAnsi" w:hAnsiTheme="minorHAnsi" w:cstheme="minorHAnsi"/>
                <w:b/>
                <w:bCs/>
                <w:sz w:val="20"/>
                <w:szCs w:val="20"/>
              </w:rPr>
              <w:t>ensuring these are appropriate for our school community and intrinsic in all areas of school life.</w:t>
            </w:r>
            <w:commentRangeEnd w:id="1"/>
            <w:r w:rsidR="00015094">
              <w:rPr>
                <w:rStyle w:val="CommentReference"/>
                <w:rFonts w:ascii="Times New Roman" w:eastAsia="Times New Roman" w:hAnsi="Times New Roman" w:cs="Times New Roman"/>
              </w:rPr>
              <w:commentReference w:id="1"/>
            </w:r>
          </w:p>
        </w:tc>
      </w:tr>
      <w:tr w:rsidR="00E07439" w:rsidRPr="001F3F2F" w14:paraId="4BC84A0E" w14:textId="77777777" w:rsidTr="00E07439">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1D2A67B0" w14:textId="5735900F" w:rsidR="00E07439" w:rsidRPr="00310423" w:rsidRDefault="00E07439" w:rsidP="00407590">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sidR="00152431">
              <w:rPr>
                <w:rFonts w:asciiTheme="minorHAnsi" w:hAnsiTheme="minorHAnsi" w:cstheme="minorHAnsi"/>
                <w:b/>
                <w:bCs/>
                <w:iCs/>
                <w:sz w:val="22"/>
                <w:szCs w:val="22"/>
              </w:rPr>
              <w:t xml:space="preserve">                                                                                      </w:t>
            </w:r>
          </w:p>
          <w:p w14:paraId="3C9B7324" w14:textId="52124C6E" w:rsidR="00E07439" w:rsidRPr="002C691C" w:rsidRDefault="00E07439" w:rsidP="009D32AE">
            <w:pPr>
              <w:ind w:left="-57"/>
              <w:jc w:val="both"/>
              <w:rPr>
                <w:rFonts w:asciiTheme="minorHAnsi" w:hAnsiTheme="minorHAnsi" w:cstheme="minorHAnsi"/>
                <w:color w:val="333333"/>
                <w:sz w:val="18"/>
                <w:szCs w:val="18"/>
                <w:highlight w:val="yellow"/>
                <w:shd w:val="clear" w:color="auto" w:fill="FFFFFF"/>
              </w:rPr>
            </w:pPr>
            <w:r w:rsidRPr="002C691C">
              <w:rPr>
                <w:rFonts w:asciiTheme="minorHAnsi" w:hAnsiTheme="minorHAnsi" w:cstheme="minorHAnsi"/>
                <w:color w:val="333333"/>
                <w:sz w:val="18"/>
                <w:szCs w:val="18"/>
                <w:highlight w:val="yellow"/>
                <w:shd w:val="clear" w:color="auto" w:fill="FFFFFF"/>
              </w:rPr>
              <w:t>Placing the human rights and needs of every child and young person at the centre of education</w:t>
            </w:r>
          </w:p>
          <w:p w14:paraId="329CFF1A" w14:textId="230B091B"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691C">
              <w:rPr>
                <w:rFonts w:asciiTheme="minorHAnsi" w:hAnsiTheme="minorHAnsi" w:cstheme="minorHAnsi"/>
                <w:color w:val="333333"/>
                <w:sz w:val="18"/>
                <w:szCs w:val="18"/>
                <w:highlight w:val="yellow"/>
                <w:shd w:val="clear" w:color="auto" w:fill="FFFFFF"/>
              </w:rPr>
              <w:t>Improvement in children and young people’s health and wellbeing</w:t>
            </w:r>
          </w:p>
          <w:p w14:paraId="4BF345D0" w14:textId="79690EEC"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4ECA0D56" w14:textId="7E17650A"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skills and sustained, positive school-leaver destinations for all young people</w:t>
            </w:r>
          </w:p>
          <w:p w14:paraId="386E6EBD" w14:textId="628C2D16" w:rsidR="00E07439" w:rsidRPr="002C245C" w:rsidRDefault="00E07439" w:rsidP="009D32AE">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achievement, particularly in literacy and numeracy</w:t>
            </w:r>
          </w:p>
          <w:p w14:paraId="7AC95659" w14:textId="314E5D30" w:rsidR="00E07439" w:rsidRPr="00D916AF" w:rsidRDefault="00E07439" w:rsidP="009D32AE">
            <w:pPr>
              <w:pStyle w:val="Default"/>
              <w:ind w:left="173"/>
              <w:rPr>
                <w:rFonts w:asciiTheme="minorHAnsi" w:hAnsiTheme="minorHAnsi" w:cstheme="minorHAnsi"/>
                <w:iCs/>
                <w:sz w:val="18"/>
                <w:szCs w:val="18"/>
              </w:rPr>
            </w:pPr>
            <w:r>
              <w:rPr>
                <w:iCs/>
                <w:color w:val="FF0000"/>
                <w:sz w:val="16"/>
                <w:szCs w:val="16"/>
              </w:rPr>
              <w:t xml:space="preserve">                                                                                                                      </w:t>
            </w:r>
          </w:p>
          <w:p w14:paraId="1902894C" w14:textId="77777777" w:rsidR="00E07439" w:rsidRPr="00310423" w:rsidRDefault="00E07439" w:rsidP="00407590">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1159F0EB" w14:textId="3CE4617F" w:rsidR="00E07439" w:rsidRPr="00310423" w:rsidRDefault="00E07439" w:rsidP="00407590">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see page 2 for full descriptors</w:t>
            </w:r>
            <w:r w:rsidRPr="008755D3">
              <w:rPr>
                <w:rFonts w:asciiTheme="minorHAnsi" w:hAnsiTheme="minorHAnsi" w:cstheme="minorHAnsi"/>
              </w:rPr>
              <w:t>)</w:t>
            </w:r>
            <w:r w:rsidR="00152431">
              <w:rPr>
                <w:rFonts w:asciiTheme="minorHAnsi" w:hAnsiTheme="minorHAnsi" w:cstheme="minorHAnsi"/>
              </w:rPr>
              <w:t xml:space="preserve">                               </w:t>
            </w:r>
          </w:p>
          <w:p w14:paraId="13A6D52F" w14:textId="77777777" w:rsidR="007F3FB7" w:rsidRDefault="007F3FB7" w:rsidP="007F3FB7">
            <w:pPr>
              <w:rPr>
                <w:rFonts w:asciiTheme="minorHAnsi" w:hAnsiTheme="minorHAnsi" w:cstheme="minorHAnsi"/>
                <w:sz w:val="18"/>
                <w:szCs w:val="18"/>
              </w:rPr>
            </w:pPr>
            <w:r w:rsidRPr="002C691C">
              <w:rPr>
                <w:rFonts w:asciiTheme="minorHAnsi" w:hAnsiTheme="minorHAnsi" w:cstheme="minorHAnsi"/>
                <w:sz w:val="18"/>
                <w:szCs w:val="18"/>
                <w:highlight w:val="yellow"/>
              </w:rPr>
              <w:t>Develop knowledge, skills, values and attributes to support children and young people to thrive</w:t>
            </w:r>
          </w:p>
          <w:p w14:paraId="7CFB40A5" w14:textId="77777777" w:rsidR="00E07439" w:rsidRDefault="00E07439" w:rsidP="00900E0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4DEBE82A" w14:textId="42391BC4" w:rsidR="00E07439" w:rsidRDefault="00E07439" w:rsidP="00900E06">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6E366527" w14:textId="77A1AAD6" w:rsidR="00E07439" w:rsidRDefault="00E07439" w:rsidP="00900E06">
            <w:pPr>
              <w:rPr>
                <w:rFonts w:asciiTheme="minorHAnsi" w:hAnsiTheme="minorHAnsi" w:cstheme="minorHAnsi"/>
                <w:sz w:val="18"/>
                <w:szCs w:val="18"/>
              </w:rPr>
            </w:pPr>
            <w:r>
              <w:rPr>
                <w:rFonts w:asciiTheme="minorHAnsi" w:hAnsiTheme="minorHAnsi" w:cstheme="minorHAnsi"/>
                <w:sz w:val="18"/>
                <w:szCs w:val="18"/>
              </w:rPr>
              <w:t>High levels of achievement</w:t>
            </w:r>
            <w:r w:rsidR="00BE056A">
              <w:rPr>
                <w:rFonts w:asciiTheme="minorHAnsi" w:hAnsiTheme="minorHAnsi" w:cstheme="minorHAnsi"/>
                <w:sz w:val="18"/>
                <w:szCs w:val="18"/>
              </w:rPr>
              <w:t xml:space="preserve"> across the curriculum with action to close the poverty-related attainment gap</w:t>
            </w:r>
          </w:p>
          <w:p w14:paraId="37D37777" w14:textId="5FCACCB3" w:rsidR="00E07439" w:rsidRDefault="00E07439" w:rsidP="00900E06">
            <w:pPr>
              <w:rPr>
                <w:rFonts w:asciiTheme="minorHAnsi" w:hAnsiTheme="minorHAnsi" w:cstheme="minorHAnsi"/>
                <w:sz w:val="18"/>
                <w:szCs w:val="18"/>
              </w:rPr>
            </w:pPr>
            <w:r>
              <w:rPr>
                <w:rFonts w:asciiTheme="minorHAnsi" w:hAnsiTheme="minorHAnsi" w:cstheme="minorHAnsi"/>
                <w:sz w:val="18"/>
                <w:szCs w:val="18"/>
              </w:rPr>
              <w:t>Highly skilled practitioners and leaders</w:t>
            </w:r>
            <w:r w:rsidR="005B78FB">
              <w:rPr>
                <w:rFonts w:asciiTheme="minorHAnsi" w:hAnsiTheme="minorHAnsi" w:cstheme="minorHAnsi"/>
                <w:sz w:val="18"/>
                <w:szCs w:val="18"/>
              </w:rPr>
              <w:t xml:space="preserve"> driving excellent learning, teaching and assessment</w:t>
            </w:r>
          </w:p>
          <w:p w14:paraId="469AD218" w14:textId="5CD1EFF4" w:rsidR="00E07439" w:rsidRDefault="00E07439" w:rsidP="00900E06">
            <w:pPr>
              <w:rPr>
                <w:rFonts w:asciiTheme="minorHAnsi" w:hAnsiTheme="minorHAnsi" w:cstheme="minorHAnsi"/>
                <w:sz w:val="18"/>
                <w:szCs w:val="18"/>
              </w:rPr>
            </w:pPr>
            <w:r w:rsidRPr="002C691C">
              <w:rPr>
                <w:rFonts w:asciiTheme="minorHAnsi" w:hAnsiTheme="minorHAnsi" w:cstheme="minorHAnsi"/>
                <w:sz w:val="18"/>
                <w:szCs w:val="18"/>
                <w:highlight w:val="yellow"/>
              </w:rPr>
              <w:t>Improving relationships behaviour and attendance</w:t>
            </w:r>
            <w:r w:rsidR="007918AD" w:rsidRPr="002C691C">
              <w:rPr>
                <w:rFonts w:asciiTheme="minorHAnsi" w:hAnsiTheme="minorHAnsi" w:cstheme="minorHAnsi"/>
                <w:sz w:val="18"/>
                <w:szCs w:val="18"/>
                <w:highlight w:val="yellow"/>
              </w:rPr>
              <w:t xml:space="preserve"> with increased engagement in learning</w:t>
            </w:r>
          </w:p>
          <w:p w14:paraId="3C7AAF99" w14:textId="4B208DAF" w:rsidR="00E07439" w:rsidRPr="00DE3B06" w:rsidRDefault="00E07439" w:rsidP="00900E06">
            <w:pPr>
              <w:rPr>
                <w:rFonts w:asciiTheme="minorHAnsi" w:hAnsiTheme="minorHAnsi" w:cstheme="minorHAnsi"/>
                <w:sz w:val="18"/>
                <w:szCs w:val="18"/>
              </w:rPr>
            </w:pPr>
            <w:r>
              <w:rPr>
                <w:rFonts w:asciiTheme="minorHAnsi" w:hAnsiTheme="minorHAnsi" w:cstheme="minorHAnsi"/>
                <w:sz w:val="18"/>
                <w:szCs w:val="18"/>
              </w:rPr>
              <w:t>Engag</w:t>
            </w:r>
            <w:r w:rsidR="00152431">
              <w:rPr>
                <w:rFonts w:asciiTheme="minorHAnsi" w:hAnsiTheme="minorHAnsi" w:cstheme="minorHAnsi"/>
                <w:sz w:val="18"/>
                <w:szCs w:val="18"/>
              </w:rPr>
              <w:t>ing</w:t>
            </w:r>
            <w:r>
              <w:rPr>
                <w:rFonts w:asciiTheme="minorHAnsi" w:hAnsiTheme="minorHAnsi" w:cstheme="minorHAnsi"/>
                <w:sz w:val="18"/>
                <w:szCs w:val="18"/>
              </w:rPr>
              <w:t xml:space="preserve"> in digital technology </w:t>
            </w:r>
            <w:r w:rsidR="00152431">
              <w:rPr>
                <w:rFonts w:asciiTheme="minorHAnsi" w:hAnsiTheme="minorHAnsi" w:cstheme="minorHAnsi"/>
                <w:sz w:val="18"/>
                <w:szCs w:val="18"/>
              </w:rPr>
              <w:t>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68621155" w14:textId="77777777" w:rsidR="00E07439" w:rsidRPr="00310423" w:rsidRDefault="00E07439" w:rsidP="00407590">
            <w:pPr>
              <w:pStyle w:val="western"/>
              <w:spacing w:before="0" w:beforeAutospacing="0"/>
              <w:ind w:right="57"/>
              <w:rPr>
                <w:rFonts w:asciiTheme="minorHAnsi" w:hAnsiTheme="minorHAnsi" w:cstheme="minorHAnsi"/>
                <w:b/>
                <w:bCs/>
              </w:rPr>
            </w:pPr>
          </w:p>
          <w:p w14:paraId="153FCDD6" w14:textId="77777777" w:rsidR="00E07439" w:rsidRPr="00310423" w:rsidRDefault="00E07439" w:rsidP="00407590">
            <w:pPr>
              <w:pStyle w:val="western"/>
              <w:spacing w:before="0" w:beforeAutospacing="0"/>
              <w:ind w:right="57"/>
              <w:rPr>
                <w:rFonts w:asciiTheme="minorHAnsi" w:hAnsiTheme="minorHAnsi" w:cstheme="minorHAnsi"/>
                <w:b/>
                <w:bCs/>
                <w:i/>
                <w:iCs/>
                <w:color w:val="FF0000"/>
                <w:sz w:val="20"/>
                <w:szCs w:val="20"/>
              </w:rPr>
            </w:pPr>
          </w:p>
        </w:tc>
      </w:tr>
      <w:tr w:rsidR="00403544" w:rsidRPr="001F3F2F" w14:paraId="2ED5341F" w14:textId="77777777" w:rsidTr="007E7F1B">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58590" w14:textId="77777777" w:rsidR="007E7F1B" w:rsidRDefault="007E7F1B" w:rsidP="00407590">
            <w:pPr>
              <w:pStyle w:val="western"/>
              <w:spacing w:before="0" w:beforeAutospacing="0"/>
              <w:ind w:right="57"/>
              <w:jc w:val="center"/>
              <w:rPr>
                <w:rFonts w:asciiTheme="minorHAnsi" w:hAnsiTheme="minorHAnsi" w:cstheme="minorHAnsi"/>
                <w:b/>
                <w:bCs/>
              </w:rPr>
            </w:pPr>
          </w:p>
          <w:p w14:paraId="5DCDE795" w14:textId="6295D191"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3F3A1991" w14:textId="77777777" w:rsidR="00403544" w:rsidRPr="001F3F2F" w:rsidRDefault="00403544" w:rsidP="00407590">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C079D" w14:textId="77777777" w:rsidR="007E7F1B" w:rsidRDefault="007E7F1B" w:rsidP="00407590">
            <w:pPr>
              <w:pStyle w:val="western"/>
              <w:spacing w:before="0" w:beforeAutospacing="0"/>
              <w:ind w:right="57"/>
              <w:jc w:val="center"/>
              <w:rPr>
                <w:rFonts w:asciiTheme="minorHAnsi" w:hAnsiTheme="minorHAnsi" w:cstheme="minorHAnsi"/>
                <w:b/>
                <w:bCs/>
              </w:rPr>
            </w:pPr>
          </w:p>
          <w:p w14:paraId="32F3B2BB" w14:textId="0B31AFA5"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C9564" w14:textId="77777777" w:rsidR="007E7F1B" w:rsidRDefault="007E7F1B" w:rsidP="00407590">
            <w:pPr>
              <w:pStyle w:val="western"/>
              <w:spacing w:before="0" w:beforeAutospacing="0"/>
              <w:ind w:right="57"/>
              <w:jc w:val="center"/>
              <w:rPr>
                <w:rFonts w:asciiTheme="minorHAnsi" w:hAnsiTheme="minorHAnsi" w:cstheme="minorHAnsi"/>
                <w:b/>
                <w:bCs/>
              </w:rPr>
            </w:pPr>
          </w:p>
          <w:p w14:paraId="4A1C8EB8" w14:textId="102CCE22"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C767B" w14:textId="77777777" w:rsidR="007E7F1B" w:rsidRDefault="007E7F1B" w:rsidP="00407590">
            <w:pPr>
              <w:pStyle w:val="western"/>
              <w:spacing w:before="0" w:beforeAutospacing="0"/>
              <w:ind w:right="57"/>
              <w:jc w:val="center"/>
              <w:rPr>
                <w:rFonts w:asciiTheme="minorHAnsi" w:hAnsiTheme="minorHAnsi" w:cstheme="minorHAnsi"/>
                <w:b/>
                <w:bCs/>
              </w:rPr>
            </w:pPr>
          </w:p>
          <w:p w14:paraId="449BFA11" w14:textId="0C2BE929"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sidR="00C140CD">
              <w:rPr>
                <w:rFonts w:asciiTheme="minorHAnsi" w:hAnsiTheme="minorHAnsi" w:cstheme="minorHAnsi"/>
                <w:b/>
                <w:bCs/>
              </w:rPr>
              <w:t>s</w:t>
            </w:r>
          </w:p>
        </w:tc>
      </w:tr>
      <w:tr w:rsidR="00403544" w:rsidRPr="00EC1D44" w14:paraId="28A12A22" w14:textId="77777777" w:rsidTr="00AB37A8">
        <w:trPr>
          <w:trHeight w:val="50"/>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B640C96" w14:textId="77777777" w:rsidR="00551449" w:rsidRPr="00566B7D" w:rsidRDefault="00551449" w:rsidP="00D916AF">
            <w:pPr>
              <w:pStyle w:val="western"/>
              <w:spacing w:before="0" w:beforeAutospacing="0"/>
              <w:ind w:right="57"/>
              <w:jc w:val="center"/>
              <w:rPr>
                <w:i/>
                <w:color w:val="FF0000"/>
                <w:sz w:val="20"/>
                <w:szCs w:val="20"/>
              </w:rPr>
            </w:pPr>
          </w:p>
          <w:p w14:paraId="5E355C31" w14:textId="5390B634" w:rsidR="00EC31DE" w:rsidRPr="00EC31DE" w:rsidRDefault="00596F9B" w:rsidP="00EC31DE">
            <w:pPr>
              <w:pStyle w:val="western"/>
              <w:spacing w:before="0" w:beforeAutospacing="0"/>
              <w:ind w:right="57"/>
              <w:rPr>
                <w:sz w:val="20"/>
                <w:szCs w:val="20"/>
              </w:rPr>
            </w:pPr>
            <w:r w:rsidRPr="00566B7D">
              <w:rPr>
                <w:bCs/>
                <w:sz w:val="20"/>
                <w:szCs w:val="20"/>
              </w:rPr>
              <w:t>T</w:t>
            </w:r>
            <w:r w:rsidR="00551449" w:rsidRPr="00566B7D">
              <w:rPr>
                <w:sz w:val="20"/>
                <w:szCs w:val="20"/>
              </w:rPr>
              <w:t>o review the school vision, values and aims</w:t>
            </w:r>
            <w:r w:rsidR="00831539" w:rsidRPr="00566B7D">
              <w:rPr>
                <w:sz w:val="20"/>
                <w:szCs w:val="20"/>
              </w:rPr>
              <w:t>,</w:t>
            </w:r>
            <w:r w:rsidR="00EC31DE">
              <w:rPr>
                <w:sz w:val="20"/>
                <w:szCs w:val="20"/>
              </w:rPr>
              <w:t xml:space="preserve"> </w:t>
            </w:r>
            <w:r w:rsidR="00EC31DE" w:rsidRPr="00EC31DE">
              <w:rPr>
                <w:sz w:val="20"/>
                <w:szCs w:val="20"/>
              </w:rPr>
              <w:t>revisiting them will ensure that our Vision, Values and Aims take account of the views of the current school community</w:t>
            </w:r>
          </w:p>
          <w:p w14:paraId="0CE80138" w14:textId="77777777" w:rsidR="00EC31DE" w:rsidRPr="00566B7D" w:rsidRDefault="00EC31DE" w:rsidP="00551449">
            <w:pPr>
              <w:pStyle w:val="western"/>
              <w:spacing w:before="0" w:beforeAutospacing="0"/>
              <w:ind w:right="57"/>
              <w:rPr>
                <w:sz w:val="20"/>
                <w:szCs w:val="20"/>
              </w:rPr>
            </w:pPr>
          </w:p>
          <w:p w14:paraId="7A81D558" w14:textId="77777777" w:rsidR="00761C08" w:rsidRDefault="00761C08" w:rsidP="00551449">
            <w:pPr>
              <w:pStyle w:val="western"/>
              <w:spacing w:before="0" w:beforeAutospacing="0"/>
              <w:ind w:right="57"/>
              <w:rPr>
                <w:sz w:val="20"/>
                <w:szCs w:val="20"/>
                <w:u w:val="single"/>
              </w:rPr>
            </w:pPr>
          </w:p>
          <w:p w14:paraId="241AFA1C" w14:textId="207D1B02" w:rsidR="00596F9B" w:rsidRPr="00566B7D" w:rsidRDefault="00596F9B" w:rsidP="00551449">
            <w:pPr>
              <w:pStyle w:val="western"/>
              <w:spacing w:before="0" w:beforeAutospacing="0"/>
              <w:ind w:right="57"/>
              <w:rPr>
                <w:sz w:val="20"/>
                <w:szCs w:val="20"/>
                <w:u w:val="single"/>
              </w:rPr>
            </w:pPr>
            <w:r w:rsidRPr="00566B7D">
              <w:rPr>
                <w:sz w:val="20"/>
                <w:szCs w:val="20"/>
                <w:u w:val="single"/>
              </w:rPr>
              <w:t xml:space="preserve">Evidence </w:t>
            </w:r>
            <w:r w:rsidR="00492184" w:rsidRPr="00566B7D">
              <w:rPr>
                <w:sz w:val="20"/>
                <w:szCs w:val="20"/>
                <w:u w:val="single"/>
              </w:rPr>
              <w:t>for change</w:t>
            </w:r>
          </w:p>
          <w:p w14:paraId="456F81EC" w14:textId="32A8A39A" w:rsidR="001947D6" w:rsidRPr="00566B7D" w:rsidRDefault="000A3361" w:rsidP="0040140C">
            <w:pPr>
              <w:pStyle w:val="western"/>
              <w:spacing w:before="0" w:beforeAutospacing="0"/>
              <w:ind w:right="57"/>
              <w:rPr>
                <w:sz w:val="20"/>
                <w:szCs w:val="20"/>
              </w:rPr>
            </w:pPr>
            <w:commentRangeStart w:id="2"/>
            <w:r w:rsidRPr="00566B7D">
              <w:rPr>
                <w:sz w:val="20"/>
                <w:szCs w:val="20"/>
              </w:rPr>
              <w:t>Vision, values and aims have not been reviewed for six years.</w:t>
            </w:r>
            <w:commentRangeEnd w:id="2"/>
            <w:r w:rsidR="004B7444">
              <w:rPr>
                <w:rStyle w:val="CommentReference"/>
                <w:rFonts w:ascii="Times New Roman" w:eastAsia="Times New Roman" w:hAnsi="Times New Roman" w:cs="Times New Roman"/>
              </w:rPr>
              <w:commentReference w:id="2"/>
            </w:r>
          </w:p>
          <w:p w14:paraId="0E552219" w14:textId="77777777" w:rsidR="0040140C" w:rsidRDefault="0040140C" w:rsidP="0040140C">
            <w:pPr>
              <w:pStyle w:val="western"/>
              <w:spacing w:before="0" w:beforeAutospacing="0"/>
              <w:ind w:right="57"/>
              <w:rPr>
                <w:sz w:val="20"/>
                <w:szCs w:val="20"/>
              </w:rPr>
            </w:pPr>
          </w:p>
          <w:p w14:paraId="267F29CA" w14:textId="7309DADE" w:rsidR="000A3361" w:rsidRPr="00566B7D" w:rsidRDefault="00EA1828" w:rsidP="0040140C">
            <w:pPr>
              <w:pStyle w:val="western"/>
              <w:spacing w:before="0" w:beforeAutospacing="0"/>
              <w:ind w:right="57"/>
              <w:rPr>
                <w:sz w:val="20"/>
                <w:szCs w:val="20"/>
              </w:rPr>
            </w:pPr>
            <w:r w:rsidRPr="00566B7D">
              <w:rPr>
                <w:sz w:val="20"/>
                <w:szCs w:val="20"/>
              </w:rPr>
              <w:t xml:space="preserve">The </w:t>
            </w:r>
            <w:r w:rsidRPr="00566B7D">
              <w:rPr>
                <w:b/>
                <w:bCs/>
                <w:sz w:val="20"/>
                <w:szCs w:val="20"/>
              </w:rPr>
              <w:t>majority</w:t>
            </w:r>
            <w:r w:rsidRPr="00566B7D">
              <w:rPr>
                <w:sz w:val="20"/>
                <w:szCs w:val="20"/>
              </w:rPr>
              <w:t xml:space="preserve"> of</w:t>
            </w:r>
            <w:r w:rsidR="000A3361" w:rsidRPr="00566B7D">
              <w:rPr>
                <w:sz w:val="20"/>
                <w:szCs w:val="20"/>
              </w:rPr>
              <w:t xml:space="preserve"> children felt other children treated them fairly and with respect.</w:t>
            </w:r>
          </w:p>
          <w:p w14:paraId="0DB92A87" w14:textId="77777777" w:rsidR="00F95C1E" w:rsidRPr="00566B7D" w:rsidRDefault="00F95C1E" w:rsidP="001947D6">
            <w:pPr>
              <w:pStyle w:val="western"/>
              <w:spacing w:before="0" w:beforeAutospacing="0"/>
              <w:ind w:right="57"/>
              <w:rPr>
                <w:rFonts w:asciiTheme="minorHAnsi" w:hAnsiTheme="minorHAnsi" w:cstheme="minorHAnsi"/>
                <w:bCs/>
                <w:sz w:val="20"/>
                <w:szCs w:val="20"/>
              </w:rPr>
            </w:pPr>
          </w:p>
          <w:p w14:paraId="375B36F1"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5502D1EB"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6088AFCE"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3F4421D8"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48B0E95F"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7F0FFE24"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3DBC5337"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047D57C8"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472EFB7D"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7FF0851F"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515C75FA"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6199C556"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689BADB0"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709D3966"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2C32E1BA"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393F6881" w14:textId="77777777" w:rsidR="001947D6" w:rsidRPr="00566B7D" w:rsidRDefault="001947D6" w:rsidP="001947D6">
            <w:pPr>
              <w:pStyle w:val="western"/>
              <w:spacing w:before="0" w:beforeAutospacing="0"/>
              <w:ind w:right="57"/>
              <w:rPr>
                <w:rFonts w:asciiTheme="minorHAnsi" w:hAnsiTheme="minorHAnsi" w:cstheme="minorHAnsi"/>
                <w:bCs/>
                <w:sz w:val="20"/>
                <w:szCs w:val="20"/>
              </w:rPr>
            </w:pPr>
          </w:p>
          <w:p w14:paraId="180EFFA0" w14:textId="77777777" w:rsidR="00F006A9" w:rsidRPr="00566B7D" w:rsidRDefault="00F006A9" w:rsidP="001947D6">
            <w:pPr>
              <w:pStyle w:val="western"/>
              <w:spacing w:before="0" w:beforeAutospacing="0"/>
              <w:ind w:right="57"/>
              <w:rPr>
                <w:rFonts w:asciiTheme="minorHAnsi" w:hAnsiTheme="minorHAnsi" w:cstheme="minorHAnsi"/>
                <w:bCs/>
                <w:sz w:val="20"/>
                <w:szCs w:val="20"/>
              </w:rPr>
            </w:pPr>
          </w:p>
          <w:p w14:paraId="21058BEC" w14:textId="77777777" w:rsidR="00F006A9" w:rsidRPr="00566B7D" w:rsidRDefault="00F006A9" w:rsidP="001947D6">
            <w:pPr>
              <w:pStyle w:val="western"/>
              <w:spacing w:before="0" w:beforeAutospacing="0"/>
              <w:ind w:right="57"/>
              <w:rPr>
                <w:rFonts w:asciiTheme="minorHAnsi" w:hAnsiTheme="minorHAnsi" w:cstheme="minorHAnsi"/>
                <w:bCs/>
                <w:sz w:val="20"/>
                <w:szCs w:val="20"/>
              </w:rPr>
            </w:pPr>
          </w:p>
          <w:p w14:paraId="57A59DD0" w14:textId="77777777" w:rsidR="00F006A9" w:rsidRPr="00566B7D" w:rsidRDefault="00F006A9" w:rsidP="001947D6">
            <w:pPr>
              <w:pStyle w:val="western"/>
              <w:spacing w:before="0" w:beforeAutospacing="0"/>
              <w:ind w:right="57"/>
              <w:rPr>
                <w:rFonts w:asciiTheme="minorHAnsi" w:hAnsiTheme="minorHAnsi" w:cstheme="minorHAnsi"/>
                <w:bCs/>
                <w:sz w:val="20"/>
                <w:szCs w:val="20"/>
              </w:rPr>
            </w:pPr>
          </w:p>
          <w:p w14:paraId="47F91CC2" w14:textId="77777777" w:rsidR="00F006A9" w:rsidRDefault="00F006A9" w:rsidP="001947D6">
            <w:pPr>
              <w:pStyle w:val="western"/>
              <w:spacing w:before="0" w:beforeAutospacing="0"/>
              <w:ind w:right="57"/>
              <w:rPr>
                <w:rFonts w:asciiTheme="minorHAnsi" w:hAnsiTheme="minorHAnsi" w:cstheme="minorHAnsi"/>
                <w:bCs/>
                <w:sz w:val="20"/>
                <w:szCs w:val="20"/>
              </w:rPr>
            </w:pPr>
          </w:p>
          <w:p w14:paraId="02680F8F" w14:textId="77777777" w:rsidR="00C55915" w:rsidRDefault="00C55915" w:rsidP="001947D6">
            <w:pPr>
              <w:pStyle w:val="western"/>
              <w:spacing w:before="0" w:beforeAutospacing="0"/>
              <w:ind w:right="57"/>
              <w:rPr>
                <w:rFonts w:asciiTheme="minorHAnsi" w:hAnsiTheme="minorHAnsi" w:cstheme="minorHAnsi"/>
                <w:bCs/>
                <w:sz w:val="20"/>
                <w:szCs w:val="20"/>
              </w:rPr>
            </w:pPr>
          </w:p>
          <w:p w14:paraId="6F5B0954" w14:textId="77777777" w:rsidR="00C55915" w:rsidRDefault="00C55915" w:rsidP="001947D6">
            <w:pPr>
              <w:pStyle w:val="western"/>
              <w:spacing w:before="0" w:beforeAutospacing="0"/>
              <w:ind w:right="57"/>
              <w:rPr>
                <w:rFonts w:asciiTheme="minorHAnsi" w:hAnsiTheme="minorHAnsi" w:cstheme="minorHAnsi"/>
                <w:bCs/>
                <w:sz w:val="20"/>
                <w:szCs w:val="20"/>
              </w:rPr>
            </w:pPr>
          </w:p>
          <w:p w14:paraId="1AB47525" w14:textId="77777777" w:rsidR="00C55915" w:rsidRDefault="00C55915" w:rsidP="001947D6">
            <w:pPr>
              <w:pStyle w:val="western"/>
              <w:spacing w:before="0" w:beforeAutospacing="0"/>
              <w:ind w:right="57"/>
              <w:rPr>
                <w:rFonts w:asciiTheme="minorHAnsi" w:hAnsiTheme="minorHAnsi" w:cstheme="minorHAnsi"/>
                <w:bCs/>
                <w:sz w:val="20"/>
                <w:szCs w:val="20"/>
              </w:rPr>
            </w:pPr>
          </w:p>
          <w:p w14:paraId="25B8EDA7" w14:textId="77777777" w:rsidR="00C55915" w:rsidRDefault="00C55915" w:rsidP="001947D6">
            <w:pPr>
              <w:pStyle w:val="western"/>
              <w:spacing w:before="0" w:beforeAutospacing="0"/>
              <w:ind w:right="57"/>
              <w:rPr>
                <w:rFonts w:asciiTheme="minorHAnsi" w:hAnsiTheme="minorHAnsi" w:cstheme="minorHAnsi"/>
                <w:bCs/>
                <w:sz w:val="20"/>
                <w:szCs w:val="20"/>
              </w:rPr>
            </w:pPr>
          </w:p>
          <w:p w14:paraId="0DD532D8" w14:textId="77777777" w:rsidR="00C55915" w:rsidRDefault="00C55915" w:rsidP="001947D6">
            <w:pPr>
              <w:pStyle w:val="western"/>
              <w:spacing w:before="0" w:beforeAutospacing="0"/>
              <w:ind w:right="57"/>
              <w:rPr>
                <w:rFonts w:asciiTheme="minorHAnsi" w:hAnsiTheme="minorHAnsi" w:cstheme="minorHAnsi"/>
                <w:bCs/>
                <w:sz w:val="20"/>
                <w:szCs w:val="20"/>
              </w:rPr>
            </w:pPr>
          </w:p>
          <w:p w14:paraId="3BBDA094" w14:textId="77777777" w:rsidR="00C55915" w:rsidRDefault="00C55915" w:rsidP="001947D6">
            <w:pPr>
              <w:pStyle w:val="western"/>
              <w:spacing w:before="0" w:beforeAutospacing="0"/>
              <w:ind w:right="57"/>
              <w:rPr>
                <w:rFonts w:asciiTheme="minorHAnsi" w:hAnsiTheme="minorHAnsi" w:cstheme="minorHAnsi"/>
                <w:bCs/>
                <w:sz w:val="20"/>
                <w:szCs w:val="20"/>
              </w:rPr>
            </w:pPr>
          </w:p>
          <w:p w14:paraId="6EF32D9C" w14:textId="77777777" w:rsidR="00C55915" w:rsidRDefault="00C55915" w:rsidP="001947D6">
            <w:pPr>
              <w:pStyle w:val="western"/>
              <w:spacing w:before="0" w:beforeAutospacing="0"/>
              <w:ind w:right="57"/>
              <w:rPr>
                <w:rFonts w:asciiTheme="minorHAnsi" w:hAnsiTheme="minorHAnsi" w:cstheme="minorHAnsi"/>
                <w:bCs/>
                <w:sz w:val="20"/>
                <w:szCs w:val="20"/>
              </w:rPr>
            </w:pPr>
          </w:p>
          <w:p w14:paraId="14962618" w14:textId="77777777" w:rsidR="00C55915" w:rsidRDefault="00C55915" w:rsidP="001947D6">
            <w:pPr>
              <w:pStyle w:val="western"/>
              <w:spacing w:before="0" w:beforeAutospacing="0"/>
              <w:ind w:right="57"/>
              <w:rPr>
                <w:rFonts w:asciiTheme="minorHAnsi" w:hAnsiTheme="minorHAnsi" w:cstheme="minorHAnsi"/>
                <w:bCs/>
                <w:sz w:val="20"/>
                <w:szCs w:val="20"/>
              </w:rPr>
            </w:pPr>
          </w:p>
          <w:p w14:paraId="37E987F9" w14:textId="77777777" w:rsidR="00C55915" w:rsidRDefault="00C55915" w:rsidP="001947D6">
            <w:pPr>
              <w:pStyle w:val="western"/>
              <w:spacing w:before="0" w:beforeAutospacing="0"/>
              <w:ind w:right="57"/>
              <w:rPr>
                <w:rFonts w:asciiTheme="minorHAnsi" w:hAnsiTheme="minorHAnsi" w:cstheme="minorHAnsi"/>
                <w:bCs/>
                <w:sz w:val="20"/>
                <w:szCs w:val="20"/>
              </w:rPr>
            </w:pPr>
          </w:p>
          <w:p w14:paraId="72AB2349" w14:textId="77777777" w:rsidR="00C55915" w:rsidRDefault="00C55915" w:rsidP="001947D6">
            <w:pPr>
              <w:pStyle w:val="western"/>
              <w:spacing w:before="0" w:beforeAutospacing="0"/>
              <w:ind w:right="57"/>
              <w:rPr>
                <w:rFonts w:asciiTheme="minorHAnsi" w:hAnsiTheme="minorHAnsi" w:cstheme="minorHAnsi"/>
                <w:bCs/>
                <w:sz w:val="20"/>
                <w:szCs w:val="20"/>
              </w:rPr>
            </w:pPr>
          </w:p>
          <w:p w14:paraId="7B129F98" w14:textId="77777777" w:rsidR="00C55915" w:rsidRDefault="00C55915" w:rsidP="001947D6">
            <w:pPr>
              <w:pStyle w:val="western"/>
              <w:spacing w:before="0" w:beforeAutospacing="0"/>
              <w:ind w:right="57"/>
              <w:rPr>
                <w:rFonts w:asciiTheme="minorHAnsi" w:hAnsiTheme="minorHAnsi" w:cstheme="minorHAnsi"/>
                <w:bCs/>
                <w:sz w:val="20"/>
                <w:szCs w:val="20"/>
              </w:rPr>
            </w:pPr>
          </w:p>
          <w:p w14:paraId="474692D0" w14:textId="77777777" w:rsidR="00C55915" w:rsidRDefault="00C55915" w:rsidP="001947D6">
            <w:pPr>
              <w:pStyle w:val="western"/>
              <w:spacing w:before="0" w:beforeAutospacing="0"/>
              <w:ind w:right="57"/>
              <w:rPr>
                <w:rFonts w:asciiTheme="minorHAnsi" w:hAnsiTheme="minorHAnsi" w:cstheme="minorHAnsi"/>
                <w:bCs/>
                <w:sz w:val="20"/>
                <w:szCs w:val="20"/>
              </w:rPr>
            </w:pPr>
          </w:p>
          <w:p w14:paraId="0232C6C6" w14:textId="77777777" w:rsidR="00C55915" w:rsidRDefault="00C55915" w:rsidP="001947D6">
            <w:pPr>
              <w:pStyle w:val="western"/>
              <w:spacing w:before="0" w:beforeAutospacing="0"/>
              <w:ind w:right="57"/>
              <w:rPr>
                <w:rFonts w:asciiTheme="minorHAnsi" w:hAnsiTheme="minorHAnsi" w:cstheme="minorHAnsi"/>
                <w:bCs/>
                <w:sz w:val="20"/>
                <w:szCs w:val="20"/>
              </w:rPr>
            </w:pPr>
          </w:p>
          <w:p w14:paraId="3339255F" w14:textId="77777777" w:rsidR="00C55915" w:rsidRDefault="00C55915" w:rsidP="001947D6">
            <w:pPr>
              <w:pStyle w:val="western"/>
              <w:spacing w:before="0" w:beforeAutospacing="0"/>
              <w:ind w:right="57"/>
              <w:rPr>
                <w:rFonts w:asciiTheme="minorHAnsi" w:hAnsiTheme="minorHAnsi" w:cstheme="minorHAnsi"/>
                <w:bCs/>
                <w:sz w:val="20"/>
                <w:szCs w:val="20"/>
              </w:rPr>
            </w:pPr>
          </w:p>
          <w:p w14:paraId="7A816F17" w14:textId="77777777" w:rsidR="00C55915" w:rsidRDefault="00C55915" w:rsidP="001947D6">
            <w:pPr>
              <w:pStyle w:val="western"/>
              <w:spacing w:before="0" w:beforeAutospacing="0"/>
              <w:ind w:right="57"/>
              <w:rPr>
                <w:rFonts w:asciiTheme="minorHAnsi" w:hAnsiTheme="minorHAnsi" w:cstheme="minorHAnsi"/>
                <w:bCs/>
                <w:sz w:val="20"/>
                <w:szCs w:val="20"/>
              </w:rPr>
            </w:pPr>
          </w:p>
          <w:p w14:paraId="70CE8E5E" w14:textId="77777777" w:rsidR="00C55915" w:rsidRDefault="00C55915" w:rsidP="001947D6">
            <w:pPr>
              <w:pStyle w:val="western"/>
              <w:spacing w:before="0" w:beforeAutospacing="0"/>
              <w:ind w:right="57"/>
              <w:rPr>
                <w:rFonts w:asciiTheme="minorHAnsi" w:hAnsiTheme="minorHAnsi" w:cstheme="minorHAnsi"/>
                <w:bCs/>
                <w:sz w:val="20"/>
                <w:szCs w:val="20"/>
              </w:rPr>
            </w:pPr>
          </w:p>
          <w:p w14:paraId="77D4DCEE" w14:textId="77777777" w:rsidR="00C55915" w:rsidRDefault="00C55915" w:rsidP="001947D6">
            <w:pPr>
              <w:pStyle w:val="western"/>
              <w:spacing w:before="0" w:beforeAutospacing="0"/>
              <w:ind w:right="57"/>
              <w:rPr>
                <w:rFonts w:asciiTheme="minorHAnsi" w:hAnsiTheme="minorHAnsi" w:cstheme="minorHAnsi"/>
                <w:bCs/>
                <w:sz w:val="20"/>
                <w:szCs w:val="20"/>
              </w:rPr>
            </w:pPr>
          </w:p>
          <w:p w14:paraId="2973CA84" w14:textId="6CD58D96" w:rsidR="00C55915" w:rsidRPr="00566B7D" w:rsidRDefault="00C55915" w:rsidP="001947D6">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8CE9DE3" w14:textId="77777777" w:rsidR="00D916AF" w:rsidRPr="00566B7D" w:rsidRDefault="00D916AF" w:rsidP="00D916AF">
            <w:pPr>
              <w:pStyle w:val="western"/>
              <w:spacing w:before="0" w:beforeAutospacing="0"/>
              <w:ind w:right="57"/>
              <w:jc w:val="center"/>
              <w:rPr>
                <w:i/>
                <w:color w:val="FF0000"/>
                <w:sz w:val="20"/>
                <w:szCs w:val="20"/>
              </w:rPr>
            </w:pPr>
          </w:p>
          <w:p w14:paraId="0EFBC1DC" w14:textId="001FAB08" w:rsidR="00B87D97" w:rsidRPr="00566B7D" w:rsidRDefault="00F95C1E" w:rsidP="00551449">
            <w:pPr>
              <w:pStyle w:val="western"/>
              <w:spacing w:before="0" w:beforeAutospacing="0"/>
              <w:ind w:right="57"/>
              <w:rPr>
                <w:sz w:val="20"/>
                <w:szCs w:val="20"/>
              </w:rPr>
            </w:pPr>
            <w:r w:rsidRPr="00566B7D">
              <w:rPr>
                <w:sz w:val="20"/>
                <w:szCs w:val="20"/>
              </w:rPr>
              <w:t>By June 2026</w:t>
            </w:r>
            <w:r w:rsidR="00D220B7" w:rsidRPr="00566B7D">
              <w:rPr>
                <w:sz w:val="20"/>
                <w:szCs w:val="20"/>
              </w:rPr>
              <w:t xml:space="preserve"> </w:t>
            </w:r>
            <w:r w:rsidR="00D220B7" w:rsidRPr="00566B7D">
              <w:rPr>
                <w:b/>
                <w:bCs/>
                <w:sz w:val="20"/>
                <w:szCs w:val="20"/>
              </w:rPr>
              <w:t>almost all</w:t>
            </w:r>
            <w:r w:rsidRPr="00566B7D">
              <w:rPr>
                <w:sz w:val="20"/>
                <w:szCs w:val="20"/>
              </w:rPr>
              <w:t xml:space="preserve"> pupils, staff, parents and carers</w:t>
            </w:r>
            <w:r w:rsidR="00CB1F88" w:rsidRPr="00566B7D">
              <w:rPr>
                <w:sz w:val="20"/>
                <w:szCs w:val="20"/>
              </w:rPr>
              <w:t xml:space="preserve"> and partners</w:t>
            </w:r>
            <w:r w:rsidRPr="00566B7D">
              <w:rPr>
                <w:sz w:val="20"/>
                <w:szCs w:val="20"/>
              </w:rPr>
              <w:t xml:space="preserve"> will </w:t>
            </w:r>
            <w:r w:rsidR="00CB1F88" w:rsidRPr="00566B7D">
              <w:rPr>
                <w:sz w:val="20"/>
                <w:szCs w:val="20"/>
              </w:rPr>
              <w:t>have knowledge and understanding</w:t>
            </w:r>
            <w:r w:rsidRPr="00566B7D">
              <w:rPr>
                <w:sz w:val="20"/>
                <w:szCs w:val="20"/>
              </w:rPr>
              <w:t xml:space="preserve"> of the </w:t>
            </w:r>
            <w:r w:rsidR="00557EE2">
              <w:rPr>
                <w:sz w:val="20"/>
                <w:szCs w:val="20"/>
              </w:rPr>
              <w:t>school</w:t>
            </w:r>
            <w:r w:rsidRPr="00566B7D">
              <w:rPr>
                <w:sz w:val="20"/>
                <w:szCs w:val="20"/>
              </w:rPr>
              <w:t xml:space="preserve"> vision, values and </w:t>
            </w:r>
            <w:r w:rsidR="00B87D97" w:rsidRPr="00566B7D">
              <w:rPr>
                <w:sz w:val="20"/>
                <w:szCs w:val="20"/>
              </w:rPr>
              <w:t>aims. As these are embedded this will create a positive ethos in our school and wider community,</w:t>
            </w:r>
            <w:r w:rsidR="00EC31DE">
              <w:rPr>
                <w:sz w:val="20"/>
                <w:szCs w:val="20"/>
              </w:rPr>
              <w:t xml:space="preserve"> create a sense of belonging and</w:t>
            </w:r>
            <w:r w:rsidR="00B87D97" w:rsidRPr="00566B7D">
              <w:rPr>
                <w:sz w:val="20"/>
                <w:szCs w:val="20"/>
              </w:rPr>
              <w:t xml:space="preserve"> support</w:t>
            </w:r>
            <w:r w:rsidR="00EC31DE">
              <w:rPr>
                <w:sz w:val="20"/>
                <w:szCs w:val="20"/>
              </w:rPr>
              <w:t xml:space="preserve"> </w:t>
            </w:r>
            <w:r w:rsidR="00B87D97" w:rsidRPr="00566B7D">
              <w:rPr>
                <w:sz w:val="20"/>
                <w:szCs w:val="20"/>
              </w:rPr>
              <w:t>positive outcomes for our learners.</w:t>
            </w:r>
          </w:p>
          <w:p w14:paraId="69758B69" w14:textId="77777777" w:rsidR="00CB1F88" w:rsidRPr="00566B7D" w:rsidRDefault="00CB1F88" w:rsidP="00551449">
            <w:pPr>
              <w:pStyle w:val="western"/>
              <w:spacing w:before="0" w:beforeAutospacing="0"/>
              <w:ind w:right="57"/>
              <w:rPr>
                <w:sz w:val="20"/>
                <w:szCs w:val="20"/>
              </w:rPr>
            </w:pPr>
          </w:p>
          <w:p w14:paraId="06002DFF" w14:textId="77777777" w:rsidR="008D1AF0" w:rsidRPr="00566B7D" w:rsidRDefault="008D1AF0" w:rsidP="00551449">
            <w:pPr>
              <w:pStyle w:val="western"/>
              <w:spacing w:before="0" w:beforeAutospacing="0"/>
              <w:ind w:right="57"/>
              <w:rPr>
                <w:sz w:val="20"/>
                <w:szCs w:val="20"/>
              </w:rPr>
            </w:pPr>
          </w:p>
          <w:p w14:paraId="00FDA8FF" w14:textId="77777777" w:rsidR="0040140C" w:rsidRDefault="0040140C" w:rsidP="00551449">
            <w:pPr>
              <w:pStyle w:val="western"/>
              <w:spacing w:before="0" w:beforeAutospacing="0"/>
              <w:ind w:right="57"/>
              <w:rPr>
                <w:sz w:val="20"/>
                <w:szCs w:val="20"/>
              </w:rPr>
            </w:pPr>
          </w:p>
          <w:p w14:paraId="2247CA94" w14:textId="28C99567" w:rsidR="00551449" w:rsidRPr="00566B7D" w:rsidRDefault="00F95C1E" w:rsidP="00551449">
            <w:pPr>
              <w:pStyle w:val="western"/>
              <w:spacing w:before="0" w:beforeAutospacing="0"/>
              <w:ind w:right="57"/>
              <w:rPr>
                <w:sz w:val="20"/>
                <w:szCs w:val="20"/>
              </w:rPr>
            </w:pPr>
            <w:r w:rsidRPr="00566B7D">
              <w:rPr>
                <w:sz w:val="20"/>
                <w:szCs w:val="20"/>
              </w:rPr>
              <w:t>By June 2026</w:t>
            </w:r>
            <w:r w:rsidR="00831539" w:rsidRPr="00566B7D">
              <w:rPr>
                <w:sz w:val="20"/>
                <w:szCs w:val="20"/>
              </w:rPr>
              <w:t>,</w:t>
            </w:r>
            <w:r w:rsidRPr="00566B7D">
              <w:rPr>
                <w:sz w:val="20"/>
                <w:szCs w:val="20"/>
              </w:rPr>
              <w:t xml:space="preserve"> </w:t>
            </w:r>
            <w:r w:rsidRPr="00566B7D">
              <w:rPr>
                <w:b/>
                <w:bCs/>
                <w:sz w:val="20"/>
                <w:szCs w:val="20"/>
              </w:rPr>
              <w:t>almost all</w:t>
            </w:r>
            <w:r w:rsidRPr="00566B7D">
              <w:rPr>
                <w:sz w:val="20"/>
                <w:szCs w:val="20"/>
              </w:rPr>
              <w:t xml:space="preserve"> learners</w:t>
            </w:r>
            <w:r w:rsidR="00551449" w:rsidRPr="00566B7D">
              <w:rPr>
                <w:sz w:val="20"/>
                <w:szCs w:val="20"/>
              </w:rPr>
              <w:t xml:space="preserve"> will demonstrate increased resilience </w:t>
            </w:r>
            <w:r w:rsidR="009C2B3F">
              <w:rPr>
                <w:sz w:val="20"/>
                <w:szCs w:val="20"/>
              </w:rPr>
              <w:t>resulting in</w:t>
            </w:r>
            <w:r w:rsidR="00551449" w:rsidRPr="00566B7D">
              <w:rPr>
                <w:sz w:val="20"/>
                <w:szCs w:val="20"/>
              </w:rPr>
              <w:t xml:space="preserve"> the ability to independently resolve conflict</w:t>
            </w:r>
            <w:r w:rsidR="009C2B3F">
              <w:rPr>
                <w:sz w:val="20"/>
                <w:szCs w:val="20"/>
              </w:rPr>
              <w:t xml:space="preserve"> and be equipped with the skills to </w:t>
            </w:r>
            <w:r w:rsidR="009C2B3F">
              <w:rPr>
                <w:sz w:val="20"/>
                <w:szCs w:val="20"/>
              </w:rPr>
              <w:lastRenderedPageBreak/>
              <w:t>manage challenging situations with increased confidence.</w:t>
            </w:r>
          </w:p>
          <w:p w14:paraId="04CF29BE" w14:textId="77777777" w:rsidR="00CB1F88" w:rsidRPr="00566B7D" w:rsidRDefault="00CB1F88" w:rsidP="00551449">
            <w:pPr>
              <w:pStyle w:val="western"/>
              <w:spacing w:before="0" w:beforeAutospacing="0"/>
              <w:ind w:right="57"/>
              <w:rPr>
                <w:sz w:val="20"/>
                <w:szCs w:val="20"/>
              </w:rPr>
            </w:pPr>
          </w:p>
          <w:p w14:paraId="1663608A" w14:textId="057B31C0" w:rsidR="00551449" w:rsidRPr="00566B7D" w:rsidRDefault="00551449" w:rsidP="00EA1828">
            <w:pPr>
              <w:pStyle w:val="western"/>
              <w:spacing w:before="0" w:beforeAutospacing="0"/>
              <w:ind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12712187" w14:textId="77777777" w:rsidR="00403544" w:rsidRPr="00566B7D" w:rsidRDefault="00403544" w:rsidP="00407590">
            <w:pPr>
              <w:pStyle w:val="western"/>
              <w:spacing w:before="0"/>
              <w:ind w:right="57"/>
              <w:rPr>
                <w:rFonts w:asciiTheme="minorHAnsi" w:hAnsiTheme="minorHAnsi" w:cstheme="minorHAnsi"/>
                <w:iCs/>
                <w:sz w:val="20"/>
                <w:szCs w:val="20"/>
              </w:rPr>
            </w:pPr>
          </w:p>
          <w:p w14:paraId="21B84115" w14:textId="32C3DCEA" w:rsidR="00311627" w:rsidRPr="0040140C" w:rsidRDefault="00CB1F88" w:rsidP="0040140C">
            <w:pPr>
              <w:rPr>
                <w:rFonts w:ascii="Arial" w:hAnsi="Arial" w:cs="Arial"/>
                <w:sz w:val="20"/>
                <w:szCs w:val="20"/>
              </w:rPr>
            </w:pPr>
            <w:r w:rsidRPr="0040140C">
              <w:rPr>
                <w:rFonts w:ascii="Arial" w:hAnsi="Arial" w:cs="Arial"/>
                <w:sz w:val="20"/>
                <w:szCs w:val="20"/>
              </w:rPr>
              <w:t xml:space="preserve">In school surveys </w:t>
            </w:r>
            <w:r w:rsidR="00D220B7" w:rsidRPr="0040140C">
              <w:rPr>
                <w:rFonts w:ascii="Arial" w:hAnsi="Arial" w:cs="Arial"/>
                <w:sz w:val="20"/>
                <w:szCs w:val="20"/>
              </w:rPr>
              <w:t xml:space="preserve">almost all </w:t>
            </w:r>
            <w:r w:rsidRPr="0040140C">
              <w:rPr>
                <w:rFonts w:ascii="Arial" w:hAnsi="Arial" w:cs="Arial"/>
                <w:sz w:val="20"/>
                <w:szCs w:val="20"/>
              </w:rPr>
              <w:t>pupils, staff, parents and carers and partners</w:t>
            </w:r>
            <w:r w:rsidR="00311627" w:rsidRPr="0040140C">
              <w:rPr>
                <w:rFonts w:ascii="Arial" w:hAnsi="Arial" w:cs="Arial"/>
                <w:sz w:val="20"/>
                <w:szCs w:val="20"/>
              </w:rPr>
              <w:t xml:space="preserve"> will demonstrate knowledge</w:t>
            </w:r>
            <w:r w:rsidR="00B87D97" w:rsidRPr="0040140C">
              <w:rPr>
                <w:rFonts w:ascii="Arial" w:hAnsi="Arial" w:cs="Arial"/>
                <w:sz w:val="20"/>
                <w:szCs w:val="20"/>
              </w:rPr>
              <w:t>,</w:t>
            </w:r>
            <w:r w:rsidR="00311627" w:rsidRPr="0040140C">
              <w:rPr>
                <w:rFonts w:ascii="Arial" w:hAnsi="Arial" w:cs="Arial"/>
                <w:sz w:val="20"/>
                <w:szCs w:val="20"/>
              </w:rPr>
              <w:t xml:space="preserve"> understanding </w:t>
            </w:r>
            <w:r w:rsidR="00B87D97" w:rsidRPr="0040140C">
              <w:rPr>
                <w:rFonts w:ascii="Arial" w:hAnsi="Arial" w:cs="Arial"/>
                <w:sz w:val="20"/>
                <w:szCs w:val="20"/>
              </w:rPr>
              <w:t xml:space="preserve">and the purpose </w:t>
            </w:r>
            <w:r w:rsidR="00311627" w:rsidRPr="0040140C">
              <w:rPr>
                <w:rFonts w:ascii="Arial" w:hAnsi="Arial" w:cs="Arial"/>
                <w:sz w:val="20"/>
                <w:szCs w:val="20"/>
              </w:rPr>
              <w:t>of the refreshed school vision, values and aims</w:t>
            </w:r>
            <w:r w:rsidRPr="0040140C">
              <w:rPr>
                <w:rFonts w:ascii="Arial" w:hAnsi="Arial" w:cs="Arial"/>
                <w:sz w:val="20"/>
                <w:szCs w:val="20"/>
              </w:rPr>
              <w:t>.</w:t>
            </w:r>
          </w:p>
          <w:p w14:paraId="12EB53E6" w14:textId="77777777" w:rsidR="00566B7D" w:rsidRPr="00566B7D" w:rsidRDefault="00566B7D" w:rsidP="008D1AF0">
            <w:pPr>
              <w:pStyle w:val="ListParagraph"/>
              <w:rPr>
                <w:rFonts w:ascii="Arial" w:hAnsi="Arial" w:cs="Arial"/>
                <w:sz w:val="20"/>
                <w:szCs w:val="20"/>
              </w:rPr>
            </w:pPr>
          </w:p>
          <w:p w14:paraId="017AF91D" w14:textId="56F2E059" w:rsidR="00566B7D" w:rsidRPr="0040140C" w:rsidRDefault="003E6191" w:rsidP="0040140C">
            <w:pPr>
              <w:rPr>
                <w:rFonts w:ascii="Arial" w:hAnsi="Arial" w:cs="Arial"/>
                <w:sz w:val="20"/>
                <w:szCs w:val="20"/>
              </w:rPr>
            </w:pPr>
            <w:bookmarkStart w:id="3" w:name="_Hlk207109680"/>
            <w:commentRangeStart w:id="4"/>
            <w:r w:rsidRPr="00EC31DE">
              <w:rPr>
                <w:rFonts w:ascii="Arial" w:hAnsi="Arial" w:cs="Arial"/>
                <w:sz w:val="20"/>
                <w:szCs w:val="20"/>
                <w:shd w:val="clear" w:color="auto" w:fill="FFFFFF" w:themeFill="background1"/>
              </w:rPr>
              <w:t>SLT</w:t>
            </w:r>
            <w:r w:rsidR="00566B7D" w:rsidRPr="00EC31DE">
              <w:rPr>
                <w:rFonts w:ascii="Arial" w:hAnsi="Arial" w:cs="Arial"/>
                <w:sz w:val="20"/>
                <w:szCs w:val="20"/>
                <w:shd w:val="clear" w:color="auto" w:fill="FFFFFF" w:themeFill="background1"/>
              </w:rPr>
              <w:t xml:space="preserve"> observations demonstrate that the new vision, values and aims are being reflected within the culture of the school.</w:t>
            </w:r>
            <w:commentRangeEnd w:id="4"/>
            <w:r w:rsidR="002337AC" w:rsidRPr="00EC31DE">
              <w:rPr>
                <w:rStyle w:val="CommentReference"/>
                <w:rFonts w:eastAsia="Times New Roman"/>
                <w:shd w:val="clear" w:color="auto" w:fill="FFFFFF" w:themeFill="background1"/>
              </w:rPr>
              <w:commentReference w:id="4"/>
            </w:r>
            <w:r w:rsidR="00EC31DE">
              <w:rPr>
                <w:rFonts w:ascii="Arial" w:hAnsi="Arial" w:cs="Arial"/>
                <w:sz w:val="20"/>
                <w:szCs w:val="20"/>
                <w:shd w:val="clear" w:color="auto" w:fill="FFFFFF" w:themeFill="background1"/>
              </w:rPr>
              <w:t xml:space="preserve"> </w:t>
            </w:r>
            <w:r w:rsidR="00EC31DE" w:rsidRPr="00EC31DE">
              <w:rPr>
                <w:rFonts w:ascii="Arial" w:hAnsi="Arial" w:cs="Arial"/>
                <w:sz w:val="20"/>
                <w:szCs w:val="20"/>
              </w:rPr>
              <w:t>This</w:t>
            </w:r>
            <w:r w:rsidR="00EC31DE">
              <w:rPr>
                <w:rFonts w:ascii="Arial" w:hAnsi="Arial" w:cs="Arial"/>
                <w:sz w:val="20"/>
                <w:szCs w:val="20"/>
              </w:rPr>
              <w:t xml:space="preserve"> will be apparent though pupil and staff behaviour towards each other and individual pupil attitude. SLT will identify specific behaviours required for each value and collect evidence accordingly.</w:t>
            </w:r>
          </w:p>
          <w:bookmarkEnd w:id="3"/>
          <w:p w14:paraId="4D5654A3" w14:textId="33D6EA9A" w:rsidR="00566B7D" w:rsidRPr="00566B7D" w:rsidRDefault="00EC31DE" w:rsidP="008D1AF0">
            <w:pPr>
              <w:pStyle w:val="ListParagraph"/>
              <w:rPr>
                <w:rFonts w:ascii="Arial" w:hAnsi="Arial" w:cs="Arial"/>
                <w:sz w:val="20"/>
                <w:szCs w:val="20"/>
              </w:rPr>
            </w:pPr>
            <w:r>
              <w:rPr>
                <w:rFonts w:ascii="Arial" w:hAnsi="Arial" w:cs="Arial"/>
                <w:sz w:val="20"/>
                <w:szCs w:val="20"/>
              </w:rPr>
              <w:t xml:space="preserve"> </w:t>
            </w:r>
          </w:p>
          <w:p w14:paraId="226B18B0" w14:textId="0FB694D5" w:rsidR="00566B7D" w:rsidRPr="0040140C" w:rsidRDefault="00566B7D" w:rsidP="0040140C">
            <w:pPr>
              <w:rPr>
                <w:rFonts w:ascii="Arial" w:hAnsi="Arial" w:cs="Arial"/>
                <w:sz w:val="20"/>
                <w:szCs w:val="20"/>
              </w:rPr>
            </w:pPr>
            <w:bookmarkStart w:id="5" w:name="_Hlk207110161"/>
            <w:proofErr w:type="gramStart"/>
            <w:r w:rsidRPr="0040140C">
              <w:rPr>
                <w:rFonts w:ascii="Arial" w:hAnsi="Arial" w:cs="Arial"/>
                <w:sz w:val="20"/>
                <w:szCs w:val="20"/>
              </w:rPr>
              <w:lastRenderedPageBreak/>
              <w:t>Pupil</w:t>
            </w:r>
            <w:proofErr w:type="gramEnd"/>
            <w:r w:rsidRPr="0040140C">
              <w:rPr>
                <w:rFonts w:ascii="Arial" w:hAnsi="Arial" w:cs="Arial"/>
                <w:sz w:val="20"/>
                <w:szCs w:val="20"/>
              </w:rPr>
              <w:t xml:space="preserve"> focus</w:t>
            </w:r>
            <w:r w:rsidR="00557EE2">
              <w:rPr>
                <w:rFonts w:ascii="Arial" w:hAnsi="Arial" w:cs="Arial"/>
                <w:sz w:val="20"/>
                <w:szCs w:val="20"/>
              </w:rPr>
              <w:t xml:space="preserve"> discussion</w:t>
            </w:r>
            <w:r w:rsidRPr="0040140C">
              <w:rPr>
                <w:rFonts w:ascii="Arial" w:hAnsi="Arial" w:cs="Arial"/>
                <w:sz w:val="20"/>
                <w:szCs w:val="20"/>
              </w:rPr>
              <w:t xml:space="preserve"> groups in February and May </w:t>
            </w:r>
            <w:commentRangeStart w:id="6"/>
            <w:r w:rsidRPr="0040140C">
              <w:rPr>
                <w:rFonts w:ascii="Arial" w:hAnsi="Arial" w:cs="Arial"/>
                <w:sz w:val="20"/>
                <w:szCs w:val="20"/>
              </w:rPr>
              <w:t>will identify the impact of the new vision, values and aims.</w:t>
            </w:r>
            <w:commentRangeEnd w:id="6"/>
            <w:r w:rsidR="00256114">
              <w:rPr>
                <w:rStyle w:val="CommentReference"/>
                <w:rFonts w:eastAsia="Times New Roman"/>
              </w:rPr>
              <w:commentReference w:id="6"/>
            </w:r>
            <w:r w:rsidR="00EC31DE">
              <w:rPr>
                <w:rFonts w:ascii="Arial" w:hAnsi="Arial" w:cs="Arial"/>
                <w:sz w:val="20"/>
                <w:szCs w:val="20"/>
              </w:rPr>
              <w:t xml:space="preserve"> Pupils will report that the school values promote a positive ethos, a sense of belonging and support positive outcomes for our learners. Discussions will focus on all areas of school life. </w:t>
            </w:r>
          </w:p>
          <w:bookmarkEnd w:id="5"/>
          <w:p w14:paraId="1D86F0DD" w14:textId="77777777" w:rsidR="00761C08" w:rsidRDefault="00761C08" w:rsidP="0040140C">
            <w:pPr>
              <w:rPr>
                <w:rFonts w:ascii="Arial" w:hAnsi="Arial" w:cs="Arial"/>
                <w:sz w:val="20"/>
                <w:szCs w:val="20"/>
              </w:rPr>
            </w:pPr>
          </w:p>
          <w:p w14:paraId="36886378" w14:textId="4EFB2578" w:rsidR="00D916AF" w:rsidRDefault="00557EE2" w:rsidP="0040140C">
            <w:pPr>
              <w:rPr>
                <w:rFonts w:ascii="Arial" w:hAnsi="Arial" w:cs="Arial"/>
                <w:sz w:val="20"/>
                <w:szCs w:val="20"/>
              </w:rPr>
            </w:pPr>
            <w:r>
              <w:rPr>
                <w:rFonts w:ascii="Arial" w:hAnsi="Arial" w:cs="Arial"/>
                <w:sz w:val="20"/>
                <w:szCs w:val="20"/>
              </w:rPr>
              <w:t>Through the HMIe survey</w:t>
            </w:r>
            <w:r w:rsidR="008D1AF0" w:rsidRPr="0040140C">
              <w:rPr>
                <w:rFonts w:ascii="Arial" w:hAnsi="Arial" w:cs="Arial"/>
                <w:sz w:val="20"/>
                <w:szCs w:val="20"/>
              </w:rPr>
              <w:t xml:space="preserve"> the</w:t>
            </w:r>
            <w:r w:rsidR="00D220B7" w:rsidRPr="0040140C">
              <w:rPr>
                <w:rFonts w:ascii="Arial" w:hAnsi="Arial" w:cs="Arial"/>
                <w:sz w:val="20"/>
                <w:szCs w:val="20"/>
              </w:rPr>
              <w:t xml:space="preserve"> number of children reporting that others treat them fairly and with respect will increase from</w:t>
            </w:r>
            <w:r w:rsidR="00B87D97" w:rsidRPr="0040140C">
              <w:rPr>
                <w:rFonts w:ascii="Arial" w:hAnsi="Arial" w:cs="Arial"/>
                <w:sz w:val="20"/>
                <w:szCs w:val="20"/>
              </w:rPr>
              <w:t xml:space="preserve"> majority</w:t>
            </w:r>
            <w:r w:rsidR="00D220B7" w:rsidRPr="0040140C">
              <w:rPr>
                <w:rFonts w:ascii="Arial" w:hAnsi="Arial" w:cs="Arial"/>
                <w:sz w:val="20"/>
                <w:szCs w:val="20"/>
              </w:rPr>
              <w:t xml:space="preserve"> to </w:t>
            </w:r>
            <w:r w:rsidR="00B87D97" w:rsidRPr="0040140C">
              <w:rPr>
                <w:rFonts w:ascii="Arial" w:hAnsi="Arial" w:cs="Arial"/>
                <w:sz w:val="20"/>
                <w:szCs w:val="20"/>
              </w:rPr>
              <w:t>almost all.</w:t>
            </w:r>
          </w:p>
          <w:p w14:paraId="273E8868" w14:textId="77777777" w:rsidR="009C2B3F" w:rsidRDefault="009C2B3F" w:rsidP="0040140C">
            <w:pPr>
              <w:rPr>
                <w:rFonts w:ascii="Arial" w:hAnsi="Arial" w:cs="Arial"/>
                <w:sz w:val="20"/>
                <w:szCs w:val="20"/>
              </w:rPr>
            </w:pPr>
          </w:p>
          <w:p w14:paraId="1C7FC273" w14:textId="4D0F3FAA" w:rsidR="009C2B3F" w:rsidRDefault="009C2B3F" w:rsidP="0040140C">
            <w:pPr>
              <w:rPr>
                <w:rFonts w:ascii="Arial" w:hAnsi="Arial" w:cs="Arial"/>
                <w:sz w:val="20"/>
                <w:szCs w:val="20"/>
              </w:rPr>
            </w:pPr>
            <w:commentRangeStart w:id="7"/>
            <w:r>
              <w:rPr>
                <w:rFonts w:ascii="Arial" w:hAnsi="Arial" w:cs="Arial"/>
                <w:sz w:val="20"/>
                <w:szCs w:val="20"/>
              </w:rPr>
              <w:t xml:space="preserve">Staff playground observations will identify a reduction in unresolved </w:t>
            </w:r>
            <w:proofErr w:type="spellStart"/>
            <w:r>
              <w:rPr>
                <w:rFonts w:ascii="Arial" w:hAnsi="Arial" w:cs="Arial"/>
                <w:sz w:val="20"/>
                <w:szCs w:val="20"/>
              </w:rPr>
              <w:t>conflict.</w:t>
            </w:r>
            <w:commentRangeEnd w:id="7"/>
            <w:r w:rsidR="003E1640">
              <w:rPr>
                <w:rStyle w:val="CommentReference"/>
                <w:rFonts w:eastAsia="Times New Roman"/>
              </w:rPr>
              <w:commentReference w:id="7"/>
            </w:r>
            <w:r w:rsidR="00BE05AC">
              <w:rPr>
                <w:rFonts w:ascii="Arial" w:hAnsi="Arial" w:cs="Arial"/>
                <w:sz w:val="20"/>
                <w:szCs w:val="20"/>
              </w:rPr>
              <w:t>These</w:t>
            </w:r>
            <w:proofErr w:type="spellEnd"/>
            <w:r w:rsidR="00BE05AC">
              <w:rPr>
                <w:rFonts w:ascii="Arial" w:hAnsi="Arial" w:cs="Arial"/>
                <w:sz w:val="20"/>
                <w:szCs w:val="20"/>
              </w:rPr>
              <w:t xml:space="preserve"> will be recorded at support staff meetings.</w:t>
            </w:r>
          </w:p>
          <w:p w14:paraId="17F5367B" w14:textId="77777777" w:rsidR="005C7289" w:rsidRDefault="005C7289" w:rsidP="0040140C">
            <w:pPr>
              <w:rPr>
                <w:rFonts w:ascii="Arial" w:hAnsi="Arial" w:cs="Arial"/>
                <w:sz w:val="20"/>
                <w:szCs w:val="20"/>
              </w:rPr>
            </w:pPr>
          </w:p>
          <w:p w14:paraId="5E8DDD91" w14:textId="3D09062D" w:rsidR="0040140C" w:rsidRPr="00AB37A8" w:rsidRDefault="009C2B3F" w:rsidP="00AB37A8">
            <w:pPr>
              <w:rPr>
                <w:rFonts w:ascii="Arial" w:hAnsi="Arial" w:cs="Arial"/>
                <w:iCs/>
                <w:sz w:val="20"/>
                <w:szCs w:val="20"/>
              </w:rPr>
            </w:pPr>
            <w:commentRangeStart w:id="8"/>
            <w:r>
              <w:rPr>
                <w:rFonts w:ascii="Arial" w:hAnsi="Arial" w:cs="Arial"/>
                <w:sz w:val="20"/>
                <w:szCs w:val="20"/>
              </w:rPr>
              <w:t xml:space="preserve">Teaching staff observations </w:t>
            </w:r>
            <w:commentRangeEnd w:id="8"/>
            <w:r w:rsidR="00365E69">
              <w:rPr>
                <w:rStyle w:val="CommentReference"/>
                <w:rFonts w:eastAsia="Times New Roman"/>
              </w:rPr>
              <w:commentReference w:id="8"/>
            </w:r>
            <w:r>
              <w:rPr>
                <w:rFonts w:ascii="Arial" w:hAnsi="Arial" w:cs="Arial"/>
                <w:sz w:val="20"/>
                <w:szCs w:val="20"/>
              </w:rPr>
              <w:t xml:space="preserve">will identify pupils approaching challenging situations with increased </w:t>
            </w:r>
            <w:proofErr w:type="spellStart"/>
            <w:r>
              <w:rPr>
                <w:rFonts w:ascii="Arial" w:hAnsi="Arial" w:cs="Arial"/>
                <w:sz w:val="20"/>
                <w:szCs w:val="20"/>
              </w:rPr>
              <w:t>confidence.</w:t>
            </w:r>
            <w:r w:rsidR="00BE05AC">
              <w:rPr>
                <w:rFonts w:ascii="Arial" w:hAnsi="Arial" w:cs="Arial"/>
                <w:sz w:val="20"/>
                <w:szCs w:val="20"/>
              </w:rPr>
              <w:t>These</w:t>
            </w:r>
            <w:proofErr w:type="spellEnd"/>
            <w:r w:rsidR="00BE05AC">
              <w:rPr>
                <w:rFonts w:ascii="Arial" w:hAnsi="Arial" w:cs="Arial"/>
                <w:sz w:val="20"/>
                <w:szCs w:val="20"/>
              </w:rPr>
              <w:t xml:space="preserve"> will be identified through tracking meetings for all pupils.</w:t>
            </w:r>
          </w:p>
          <w:p w14:paraId="7592BE5B" w14:textId="77777777" w:rsidR="0040140C" w:rsidRDefault="0040140C" w:rsidP="00566B7D">
            <w:pPr>
              <w:pStyle w:val="ListParagraph"/>
              <w:rPr>
                <w:rFonts w:ascii="Arial" w:hAnsi="Arial" w:cs="Arial"/>
                <w:iCs/>
                <w:sz w:val="20"/>
                <w:szCs w:val="20"/>
              </w:rPr>
            </w:pPr>
          </w:p>
          <w:p w14:paraId="15122864" w14:textId="2621ABCD" w:rsidR="0040140C" w:rsidRPr="00AB37A8" w:rsidRDefault="0040140C" w:rsidP="00AB37A8">
            <w:pPr>
              <w:rPr>
                <w:rFonts w:ascii="Arial" w:hAnsi="Arial" w:cs="Arial"/>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47769B74" w14:textId="77777777" w:rsidR="00EA1828" w:rsidRPr="00566B7D" w:rsidRDefault="00EA1828" w:rsidP="00D916AF">
            <w:pPr>
              <w:pStyle w:val="western"/>
              <w:spacing w:before="0" w:beforeAutospacing="0"/>
              <w:ind w:right="57"/>
              <w:jc w:val="center"/>
              <w:rPr>
                <w:iCs/>
                <w:sz w:val="20"/>
                <w:szCs w:val="20"/>
                <w:u w:val="single"/>
              </w:rPr>
            </w:pPr>
          </w:p>
          <w:p w14:paraId="47B11B44" w14:textId="1CEF22BC" w:rsidR="00CB1F88" w:rsidRPr="00566B7D" w:rsidRDefault="00CB1F88" w:rsidP="0040140C">
            <w:pPr>
              <w:pStyle w:val="western"/>
              <w:spacing w:before="0" w:beforeAutospacing="0"/>
              <w:ind w:right="57"/>
              <w:rPr>
                <w:iCs/>
                <w:sz w:val="20"/>
                <w:szCs w:val="20"/>
                <w:u w:val="single"/>
              </w:rPr>
            </w:pPr>
            <w:r w:rsidRPr="00566B7D">
              <w:rPr>
                <w:iCs/>
                <w:sz w:val="20"/>
                <w:szCs w:val="20"/>
                <w:u w:val="single"/>
              </w:rPr>
              <w:t>August-October</w:t>
            </w:r>
            <w:r w:rsidR="0040140C">
              <w:rPr>
                <w:iCs/>
                <w:sz w:val="20"/>
                <w:szCs w:val="20"/>
                <w:u w:val="single"/>
              </w:rPr>
              <w:t xml:space="preserve"> 2025</w:t>
            </w:r>
          </w:p>
          <w:p w14:paraId="3518E6E6" w14:textId="7B695B07" w:rsidR="00CB1F88" w:rsidRPr="00566B7D" w:rsidRDefault="003E6191" w:rsidP="00CB1F88">
            <w:pPr>
              <w:pStyle w:val="western"/>
              <w:spacing w:before="0" w:beforeAutospacing="0"/>
              <w:ind w:right="57"/>
              <w:rPr>
                <w:iCs/>
                <w:sz w:val="20"/>
                <w:szCs w:val="20"/>
              </w:rPr>
            </w:pPr>
            <w:r>
              <w:rPr>
                <w:iCs/>
                <w:sz w:val="20"/>
                <w:szCs w:val="20"/>
              </w:rPr>
              <w:t>SLT</w:t>
            </w:r>
            <w:r w:rsidR="008D1AF0" w:rsidRPr="00566B7D">
              <w:rPr>
                <w:iCs/>
                <w:sz w:val="20"/>
                <w:szCs w:val="20"/>
              </w:rPr>
              <w:t xml:space="preserve"> will s</w:t>
            </w:r>
            <w:r w:rsidR="00CB1F88" w:rsidRPr="00566B7D">
              <w:rPr>
                <w:iCs/>
                <w:sz w:val="20"/>
                <w:szCs w:val="20"/>
              </w:rPr>
              <w:t>urvey parents, pupils, staff and partners to review the school values, vision and aims.</w:t>
            </w:r>
          </w:p>
          <w:p w14:paraId="6C36BA95" w14:textId="77777777" w:rsidR="00714686" w:rsidRPr="00566B7D" w:rsidRDefault="00714686" w:rsidP="00CB1F88">
            <w:pPr>
              <w:pStyle w:val="western"/>
              <w:spacing w:before="0" w:beforeAutospacing="0"/>
              <w:ind w:right="57"/>
              <w:rPr>
                <w:iCs/>
                <w:sz w:val="20"/>
                <w:szCs w:val="20"/>
              </w:rPr>
            </w:pPr>
          </w:p>
          <w:p w14:paraId="0BE0F234" w14:textId="585FD8B2" w:rsidR="00714686" w:rsidRDefault="00714686" w:rsidP="00714686">
            <w:pPr>
              <w:pStyle w:val="western"/>
              <w:spacing w:before="0" w:beforeAutospacing="0"/>
              <w:ind w:right="57"/>
              <w:rPr>
                <w:iCs/>
                <w:sz w:val="20"/>
                <w:szCs w:val="20"/>
              </w:rPr>
            </w:pPr>
            <w:r w:rsidRPr="00566B7D">
              <w:rPr>
                <w:iCs/>
                <w:sz w:val="20"/>
                <w:szCs w:val="20"/>
              </w:rPr>
              <w:t>Social Intelligence meta-skills to be introduced to lessons in class</w:t>
            </w:r>
            <w:r w:rsidR="00557EE2">
              <w:rPr>
                <w:iCs/>
                <w:sz w:val="20"/>
                <w:szCs w:val="20"/>
              </w:rPr>
              <w:t xml:space="preserve"> to provide opportunities to develop and enhance resilience skills.</w:t>
            </w:r>
          </w:p>
          <w:p w14:paraId="3A7FAC47" w14:textId="77777777" w:rsidR="005C7289" w:rsidRDefault="005C7289" w:rsidP="00714686">
            <w:pPr>
              <w:pStyle w:val="western"/>
              <w:spacing w:before="0" w:beforeAutospacing="0"/>
              <w:ind w:right="57"/>
              <w:rPr>
                <w:iCs/>
                <w:sz w:val="20"/>
                <w:szCs w:val="20"/>
              </w:rPr>
            </w:pPr>
          </w:p>
          <w:p w14:paraId="72A976B4" w14:textId="1A605A76" w:rsidR="005C7289" w:rsidRPr="00566B7D" w:rsidRDefault="00557EE2" w:rsidP="00714686">
            <w:pPr>
              <w:pStyle w:val="western"/>
              <w:spacing w:before="0" w:beforeAutospacing="0"/>
              <w:ind w:right="57"/>
              <w:rPr>
                <w:iCs/>
                <w:sz w:val="20"/>
                <w:szCs w:val="20"/>
              </w:rPr>
            </w:pPr>
            <w:r>
              <w:rPr>
                <w:iCs/>
                <w:sz w:val="20"/>
                <w:szCs w:val="20"/>
              </w:rPr>
              <w:t>S</w:t>
            </w:r>
            <w:r w:rsidR="005C7289">
              <w:rPr>
                <w:iCs/>
                <w:sz w:val="20"/>
                <w:szCs w:val="20"/>
              </w:rPr>
              <w:t>trategies employed to address ‘worries’ in school</w:t>
            </w:r>
            <w:r>
              <w:rPr>
                <w:iCs/>
                <w:sz w:val="20"/>
                <w:szCs w:val="20"/>
              </w:rPr>
              <w:t xml:space="preserve"> through RNRA training to ensure consistency in the whole staff team approach.</w:t>
            </w:r>
          </w:p>
          <w:p w14:paraId="6F97E10D" w14:textId="77777777" w:rsidR="00714686" w:rsidRPr="00566B7D" w:rsidRDefault="00714686" w:rsidP="00714686">
            <w:pPr>
              <w:pStyle w:val="western"/>
              <w:spacing w:before="0" w:beforeAutospacing="0"/>
              <w:ind w:right="57"/>
              <w:rPr>
                <w:iCs/>
                <w:sz w:val="20"/>
                <w:szCs w:val="20"/>
              </w:rPr>
            </w:pPr>
          </w:p>
          <w:p w14:paraId="711A0267" w14:textId="14D39544" w:rsidR="00831539" w:rsidRPr="00566B7D" w:rsidRDefault="00831539" w:rsidP="00CB1F88">
            <w:pPr>
              <w:pStyle w:val="western"/>
              <w:spacing w:before="0" w:beforeAutospacing="0"/>
              <w:ind w:right="57"/>
              <w:rPr>
                <w:iCs/>
                <w:sz w:val="20"/>
                <w:szCs w:val="20"/>
                <w:u w:val="single"/>
              </w:rPr>
            </w:pPr>
            <w:r w:rsidRPr="00566B7D">
              <w:rPr>
                <w:iCs/>
                <w:sz w:val="20"/>
                <w:szCs w:val="20"/>
                <w:u w:val="single"/>
              </w:rPr>
              <w:t>October-April</w:t>
            </w:r>
            <w:r w:rsidR="0040140C">
              <w:rPr>
                <w:iCs/>
                <w:sz w:val="20"/>
                <w:szCs w:val="20"/>
                <w:u w:val="single"/>
              </w:rPr>
              <w:t xml:space="preserve"> 2026</w:t>
            </w:r>
          </w:p>
          <w:p w14:paraId="2CA11A5F" w14:textId="6E3BFAE6" w:rsidR="008D1AF0" w:rsidRDefault="00D220B7" w:rsidP="00CB1F88">
            <w:pPr>
              <w:pStyle w:val="western"/>
              <w:spacing w:before="0" w:beforeAutospacing="0"/>
              <w:ind w:right="57"/>
              <w:rPr>
                <w:iCs/>
                <w:sz w:val="20"/>
                <w:szCs w:val="20"/>
              </w:rPr>
            </w:pPr>
            <w:r w:rsidRPr="00566B7D">
              <w:rPr>
                <w:iCs/>
                <w:sz w:val="20"/>
                <w:szCs w:val="20"/>
              </w:rPr>
              <w:t xml:space="preserve">Introduce </w:t>
            </w:r>
            <w:r w:rsidR="00557EE2">
              <w:rPr>
                <w:iCs/>
                <w:sz w:val="20"/>
                <w:szCs w:val="20"/>
              </w:rPr>
              <w:t>school</w:t>
            </w:r>
            <w:r w:rsidRPr="00566B7D">
              <w:rPr>
                <w:iCs/>
                <w:sz w:val="20"/>
                <w:szCs w:val="20"/>
              </w:rPr>
              <w:t xml:space="preserve"> vison, values and aims to the school community through a variety of promotional events, in class lessons and school assemblies</w:t>
            </w:r>
            <w:r w:rsidR="00557EE2">
              <w:rPr>
                <w:iCs/>
                <w:sz w:val="20"/>
                <w:szCs w:val="20"/>
              </w:rPr>
              <w:t xml:space="preserve"> and all communication with parents.</w:t>
            </w:r>
          </w:p>
          <w:p w14:paraId="38E4DC31" w14:textId="33ED87FE" w:rsidR="008D1AF0" w:rsidRPr="00566B7D" w:rsidRDefault="008D1AF0" w:rsidP="008D1AF0">
            <w:pPr>
              <w:pStyle w:val="western"/>
              <w:spacing w:before="0" w:beforeAutospacing="0"/>
              <w:ind w:right="57"/>
              <w:rPr>
                <w:iCs/>
                <w:sz w:val="20"/>
                <w:szCs w:val="20"/>
              </w:rPr>
            </w:pPr>
            <w:r w:rsidRPr="00566B7D">
              <w:rPr>
                <w:iCs/>
                <w:sz w:val="20"/>
                <w:szCs w:val="20"/>
              </w:rPr>
              <w:lastRenderedPageBreak/>
              <w:t xml:space="preserve">The PT will use the new values as the basis to revamp the school </w:t>
            </w:r>
            <w:proofErr w:type="spellStart"/>
            <w:r w:rsidRPr="00566B7D">
              <w:rPr>
                <w:iCs/>
                <w:sz w:val="20"/>
                <w:szCs w:val="20"/>
              </w:rPr>
              <w:t>Respectme</w:t>
            </w:r>
            <w:proofErr w:type="spellEnd"/>
            <w:r w:rsidRPr="00566B7D">
              <w:rPr>
                <w:iCs/>
                <w:sz w:val="20"/>
                <w:szCs w:val="20"/>
              </w:rPr>
              <w:t xml:space="preserve"> policy with pupil, staff and </w:t>
            </w:r>
            <w:r w:rsidR="00C3437F" w:rsidRPr="00566B7D">
              <w:rPr>
                <w:iCs/>
                <w:sz w:val="20"/>
                <w:szCs w:val="20"/>
              </w:rPr>
              <w:t>parent</w:t>
            </w:r>
            <w:r w:rsidRPr="00566B7D">
              <w:rPr>
                <w:iCs/>
                <w:sz w:val="20"/>
                <w:szCs w:val="20"/>
              </w:rPr>
              <w:t xml:space="preserve"> groups.</w:t>
            </w:r>
          </w:p>
          <w:p w14:paraId="4D4726D9" w14:textId="77777777" w:rsidR="00566B7D" w:rsidRPr="00566B7D" w:rsidRDefault="00566B7D" w:rsidP="008D1AF0">
            <w:pPr>
              <w:pStyle w:val="western"/>
              <w:spacing w:before="0" w:beforeAutospacing="0"/>
              <w:ind w:right="57"/>
              <w:rPr>
                <w:iCs/>
                <w:sz w:val="20"/>
                <w:szCs w:val="20"/>
              </w:rPr>
            </w:pPr>
          </w:p>
          <w:p w14:paraId="16659F6D" w14:textId="4F41AB30" w:rsidR="00566B7D" w:rsidRPr="00566B7D" w:rsidRDefault="00566B7D" w:rsidP="008D1AF0">
            <w:pPr>
              <w:pStyle w:val="western"/>
              <w:spacing w:before="0" w:beforeAutospacing="0"/>
              <w:ind w:right="57"/>
              <w:rPr>
                <w:iCs/>
                <w:sz w:val="20"/>
                <w:szCs w:val="20"/>
              </w:rPr>
            </w:pPr>
            <w:proofErr w:type="gramStart"/>
            <w:r w:rsidRPr="00566B7D">
              <w:rPr>
                <w:iCs/>
                <w:sz w:val="20"/>
                <w:szCs w:val="20"/>
              </w:rPr>
              <w:t>Pupil</w:t>
            </w:r>
            <w:proofErr w:type="gramEnd"/>
            <w:r w:rsidRPr="00566B7D">
              <w:rPr>
                <w:iCs/>
                <w:sz w:val="20"/>
                <w:szCs w:val="20"/>
              </w:rPr>
              <w:t xml:space="preserve"> focus groups with PT and HT</w:t>
            </w:r>
            <w:r w:rsidR="00D85413">
              <w:rPr>
                <w:iCs/>
                <w:sz w:val="20"/>
                <w:szCs w:val="20"/>
              </w:rPr>
              <w:t xml:space="preserve"> to </w:t>
            </w:r>
            <w:r w:rsidR="009703E7">
              <w:rPr>
                <w:iCs/>
                <w:sz w:val="20"/>
                <w:szCs w:val="20"/>
              </w:rPr>
              <w:t xml:space="preserve">create a pupil friendly version of the </w:t>
            </w:r>
            <w:proofErr w:type="spellStart"/>
            <w:r w:rsidR="009703E7">
              <w:rPr>
                <w:iCs/>
                <w:sz w:val="20"/>
                <w:szCs w:val="20"/>
              </w:rPr>
              <w:t>Respectme</w:t>
            </w:r>
            <w:proofErr w:type="spellEnd"/>
            <w:r w:rsidR="009703E7">
              <w:rPr>
                <w:iCs/>
                <w:sz w:val="20"/>
                <w:szCs w:val="20"/>
              </w:rPr>
              <w:t xml:space="preserve"> policy.</w:t>
            </w:r>
          </w:p>
          <w:p w14:paraId="0FC61C23" w14:textId="3EE00510" w:rsidR="00D220B7" w:rsidRPr="00566B7D" w:rsidRDefault="00D220B7" w:rsidP="00CB1F88">
            <w:pPr>
              <w:pStyle w:val="western"/>
              <w:spacing w:before="0" w:beforeAutospacing="0"/>
              <w:ind w:right="57"/>
              <w:rPr>
                <w:iCs/>
                <w:sz w:val="20"/>
                <w:szCs w:val="20"/>
              </w:rPr>
            </w:pPr>
          </w:p>
          <w:p w14:paraId="0176CE62" w14:textId="305B0EFF" w:rsidR="00CB1F88" w:rsidRPr="00566B7D" w:rsidRDefault="00D220B7" w:rsidP="00D220B7">
            <w:pPr>
              <w:pStyle w:val="western"/>
              <w:spacing w:before="0" w:beforeAutospacing="0"/>
              <w:ind w:right="57"/>
              <w:rPr>
                <w:iCs/>
                <w:sz w:val="20"/>
                <w:szCs w:val="20"/>
                <w:u w:val="single"/>
              </w:rPr>
            </w:pPr>
            <w:r w:rsidRPr="00566B7D">
              <w:rPr>
                <w:iCs/>
                <w:sz w:val="20"/>
                <w:szCs w:val="20"/>
                <w:u w:val="single"/>
              </w:rPr>
              <w:t>April-June</w:t>
            </w:r>
            <w:r w:rsidR="0040140C">
              <w:rPr>
                <w:iCs/>
                <w:sz w:val="20"/>
                <w:szCs w:val="20"/>
                <w:u w:val="single"/>
              </w:rPr>
              <w:t xml:space="preserve"> 2026</w:t>
            </w:r>
          </w:p>
          <w:p w14:paraId="0C984399" w14:textId="420460E7" w:rsidR="00D220B7" w:rsidRPr="00566B7D" w:rsidRDefault="00C3437F" w:rsidP="00D220B7">
            <w:pPr>
              <w:pStyle w:val="western"/>
              <w:spacing w:before="0" w:beforeAutospacing="0"/>
              <w:ind w:right="57"/>
              <w:rPr>
                <w:iCs/>
                <w:sz w:val="20"/>
                <w:szCs w:val="20"/>
              </w:rPr>
            </w:pPr>
            <w:r w:rsidRPr="00566B7D">
              <w:rPr>
                <w:iCs/>
                <w:sz w:val="20"/>
                <w:szCs w:val="20"/>
              </w:rPr>
              <w:t>On the spot s</w:t>
            </w:r>
            <w:r w:rsidR="00D220B7" w:rsidRPr="00566B7D">
              <w:rPr>
                <w:iCs/>
                <w:sz w:val="20"/>
                <w:szCs w:val="20"/>
              </w:rPr>
              <w:t>urveys to pupil</w:t>
            </w:r>
            <w:r w:rsidR="00714686" w:rsidRPr="00566B7D">
              <w:rPr>
                <w:iCs/>
                <w:sz w:val="20"/>
                <w:szCs w:val="20"/>
              </w:rPr>
              <w:t>s</w:t>
            </w:r>
            <w:r w:rsidR="00D220B7" w:rsidRPr="00566B7D">
              <w:rPr>
                <w:iCs/>
                <w:sz w:val="20"/>
                <w:szCs w:val="20"/>
              </w:rPr>
              <w:t>, staff, parents and carers and partners</w:t>
            </w:r>
            <w:r w:rsidR="00714686" w:rsidRPr="00566B7D">
              <w:rPr>
                <w:iCs/>
                <w:sz w:val="20"/>
                <w:szCs w:val="20"/>
              </w:rPr>
              <w:t xml:space="preserve"> to measure </w:t>
            </w:r>
            <w:commentRangeStart w:id="9"/>
            <w:r w:rsidR="00714686" w:rsidRPr="00566B7D">
              <w:rPr>
                <w:iCs/>
                <w:sz w:val="20"/>
                <w:szCs w:val="20"/>
              </w:rPr>
              <w:t xml:space="preserve">the knowledge and understanding </w:t>
            </w:r>
            <w:commentRangeEnd w:id="9"/>
            <w:r w:rsidR="00365E69">
              <w:rPr>
                <w:rStyle w:val="CommentReference"/>
                <w:rFonts w:ascii="Times New Roman" w:eastAsia="Times New Roman" w:hAnsi="Times New Roman" w:cs="Times New Roman"/>
              </w:rPr>
              <w:commentReference w:id="9"/>
            </w:r>
            <w:r w:rsidR="00714686" w:rsidRPr="00566B7D">
              <w:rPr>
                <w:iCs/>
                <w:sz w:val="20"/>
                <w:szCs w:val="20"/>
              </w:rPr>
              <w:t>of the revised vision, values and aims.</w:t>
            </w:r>
          </w:p>
          <w:p w14:paraId="0C7F76E4" w14:textId="77777777" w:rsidR="00714686" w:rsidRPr="00566B7D" w:rsidRDefault="00714686" w:rsidP="00D220B7">
            <w:pPr>
              <w:pStyle w:val="western"/>
              <w:spacing w:before="0" w:beforeAutospacing="0"/>
              <w:ind w:right="57"/>
              <w:rPr>
                <w:iCs/>
                <w:sz w:val="20"/>
                <w:szCs w:val="20"/>
              </w:rPr>
            </w:pPr>
          </w:p>
          <w:p w14:paraId="508ED070" w14:textId="77777777" w:rsidR="00714686" w:rsidRDefault="00566B7D" w:rsidP="00D220B7">
            <w:pPr>
              <w:pStyle w:val="western"/>
              <w:spacing w:before="0" w:beforeAutospacing="0"/>
              <w:ind w:right="57"/>
              <w:rPr>
                <w:iCs/>
                <w:sz w:val="20"/>
                <w:szCs w:val="20"/>
              </w:rPr>
            </w:pPr>
            <w:proofErr w:type="gramStart"/>
            <w:r w:rsidRPr="00566B7D">
              <w:rPr>
                <w:iCs/>
                <w:sz w:val="20"/>
                <w:szCs w:val="20"/>
              </w:rPr>
              <w:t>Pupil</w:t>
            </w:r>
            <w:proofErr w:type="gramEnd"/>
            <w:r w:rsidRPr="00566B7D">
              <w:rPr>
                <w:iCs/>
                <w:sz w:val="20"/>
                <w:szCs w:val="20"/>
              </w:rPr>
              <w:t xml:space="preserve"> focus groups with PT and HT</w:t>
            </w:r>
            <w:r w:rsidR="00D85413">
              <w:rPr>
                <w:iCs/>
                <w:sz w:val="20"/>
                <w:szCs w:val="20"/>
              </w:rPr>
              <w:t xml:space="preserve"> to identify impact of new values.</w:t>
            </w:r>
          </w:p>
          <w:p w14:paraId="3E3A0D55" w14:textId="77777777" w:rsidR="00EC31DE" w:rsidRDefault="00EC31DE" w:rsidP="00D220B7">
            <w:pPr>
              <w:pStyle w:val="western"/>
              <w:spacing w:before="0" w:beforeAutospacing="0"/>
              <w:ind w:right="57"/>
              <w:rPr>
                <w:iCs/>
                <w:sz w:val="20"/>
                <w:szCs w:val="20"/>
              </w:rPr>
            </w:pPr>
          </w:p>
          <w:p w14:paraId="578F1EE5" w14:textId="0EA3E8CC" w:rsidR="00EC31DE" w:rsidRPr="00AB37A8" w:rsidRDefault="00EC31DE" w:rsidP="00D220B7">
            <w:pPr>
              <w:pStyle w:val="western"/>
              <w:spacing w:before="0" w:beforeAutospacing="0"/>
              <w:ind w:right="57"/>
              <w:rPr>
                <w:iCs/>
                <w:sz w:val="20"/>
                <w:szCs w:val="20"/>
              </w:rPr>
            </w:pPr>
            <w:r>
              <w:rPr>
                <w:iCs/>
                <w:sz w:val="20"/>
                <w:szCs w:val="20"/>
              </w:rPr>
              <w:t>New/amended values will be reflected in all aspects of school life.</w:t>
            </w:r>
          </w:p>
        </w:tc>
      </w:tr>
      <w:tr w:rsidR="00F74243" w:rsidRPr="001F3F2F" w14:paraId="409D77B9" w14:textId="77777777" w:rsidTr="00B31737">
        <w:trPr>
          <w:trHeight w:hRule="exact" w:val="738"/>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05410E" w14:textId="0BD6CEB0" w:rsidR="00F74243" w:rsidRPr="001F3F2F" w:rsidRDefault="00F74243" w:rsidP="005928A6">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2</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551449">
              <w:rPr>
                <w:rFonts w:asciiTheme="minorHAnsi" w:hAnsiTheme="minorHAnsi" w:cstheme="minorHAnsi"/>
                <w:b/>
                <w:bCs/>
                <w:sz w:val="24"/>
                <w:szCs w:val="24"/>
              </w:rPr>
              <w:t>Improve the quality and consistency of learning and teaching throughout the curriculum</w:t>
            </w:r>
            <w:r w:rsidR="00B31737">
              <w:rPr>
                <w:rFonts w:asciiTheme="minorHAnsi" w:hAnsiTheme="minorHAnsi" w:cstheme="minorHAnsi"/>
                <w:b/>
                <w:bCs/>
                <w:sz w:val="24"/>
                <w:szCs w:val="24"/>
              </w:rPr>
              <w:t xml:space="preserve"> through learners leading the learning.</w:t>
            </w:r>
          </w:p>
        </w:tc>
      </w:tr>
      <w:tr w:rsidR="00F74243" w:rsidRPr="001F3F2F" w14:paraId="2AA41EE4" w14:textId="77777777" w:rsidTr="005928A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7406D28A" w14:textId="77777777" w:rsidR="00F74243" w:rsidRPr="00310423" w:rsidRDefault="00F74243" w:rsidP="005928A6">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lastRenderedPageBreak/>
              <w:t>NIF Priorities</w:t>
            </w:r>
            <w:r>
              <w:rPr>
                <w:rFonts w:asciiTheme="minorHAnsi" w:hAnsiTheme="minorHAnsi" w:cstheme="minorHAnsi"/>
                <w:b/>
                <w:bCs/>
                <w:iCs/>
                <w:sz w:val="22"/>
                <w:szCs w:val="22"/>
              </w:rPr>
              <w:t xml:space="preserve">                                                                                      </w:t>
            </w:r>
            <w:r>
              <w:rPr>
                <w:iCs/>
                <w:color w:val="FF0000"/>
                <w:sz w:val="16"/>
                <w:szCs w:val="16"/>
              </w:rPr>
              <w:t>Highlight as appropriate</w:t>
            </w:r>
          </w:p>
          <w:p w14:paraId="44C7EC46"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44C001E3"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15152DBF"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888A86A"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A3DF5">
              <w:rPr>
                <w:rFonts w:asciiTheme="minorHAnsi" w:hAnsiTheme="minorHAnsi" w:cstheme="minorHAnsi"/>
                <w:color w:val="333333"/>
                <w:sz w:val="18"/>
                <w:szCs w:val="18"/>
                <w:highlight w:val="yellow"/>
                <w:shd w:val="clear" w:color="auto" w:fill="FFFFFF"/>
              </w:rPr>
              <w:t>Improvement in skills and sustained, positive school-leaver destinations for all young people</w:t>
            </w:r>
          </w:p>
          <w:p w14:paraId="5DB1D4E8"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A3DF5">
              <w:rPr>
                <w:rFonts w:asciiTheme="minorHAnsi" w:hAnsiTheme="minorHAnsi" w:cstheme="minorHAnsi"/>
                <w:color w:val="333333"/>
                <w:sz w:val="18"/>
                <w:szCs w:val="18"/>
                <w:highlight w:val="yellow"/>
                <w:shd w:val="clear" w:color="auto" w:fill="FFFFFF"/>
              </w:rPr>
              <w:t>Improvement in achievement, particularly in literacy and numeracy</w:t>
            </w:r>
          </w:p>
          <w:p w14:paraId="0A419F6D" w14:textId="77777777" w:rsidR="00F74243" w:rsidRPr="00D916AF" w:rsidRDefault="00F74243" w:rsidP="005928A6">
            <w:pPr>
              <w:pStyle w:val="Default"/>
              <w:ind w:left="173"/>
              <w:rPr>
                <w:rFonts w:asciiTheme="minorHAnsi" w:hAnsiTheme="minorHAnsi" w:cstheme="minorHAnsi"/>
                <w:iCs/>
                <w:sz w:val="18"/>
                <w:szCs w:val="18"/>
              </w:rPr>
            </w:pPr>
            <w:r>
              <w:rPr>
                <w:iCs/>
                <w:color w:val="FF0000"/>
                <w:sz w:val="16"/>
                <w:szCs w:val="16"/>
              </w:rPr>
              <w:t xml:space="preserve">                                                                                                                      </w:t>
            </w:r>
          </w:p>
          <w:p w14:paraId="128DD598" w14:textId="77777777" w:rsidR="00F74243" w:rsidRPr="00310423" w:rsidRDefault="00F74243" w:rsidP="005928A6">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6647D626" w14:textId="77777777" w:rsidR="00F74243" w:rsidRPr="00310423" w:rsidRDefault="00F74243" w:rsidP="005928A6">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see page 2 for full descriptors</w:t>
            </w:r>
            <w:r w:rsidRPr="008755D3">
              <w:rPr>
                <w:rFonts w:asciiTheme="minorHAnsi" w:hAnsiTheme="minorHAnsi" w:cstheme="minorHAnsi"/>
              </w:rPr>
              <w:t>)</w:t>
            </w:r>
            <w:r>
              <w:rPr>
                <w:rFonts w:asciiTheme="minorHAnsi" w:hAnsiTheme="minorHAnsi" w:cstheme="minorHAnsi"/>
              </w:rPr>
              <w:t xml:space="preserve">                               </w:t>
            </w:r>
            <w:r>
              <w:rPr>
                <w:iCs/>
                <w:color w:val="FF0000"/>
                <w:sz w:val="16"/>
                <w:szCs w:val="16"/>
              </w:rPr>
              <w:t>Highlight as appropriate</w:t>
            </w:r>
          </w:p>
          <w:p w14:paraId="4FC71F31" w14:textId="77777777" w:rsidR="007F3FB7" w:rsidRDefault="007F3FB7" w:rsidP="007F3FB7">
            <w:pPr>
              <w:rPr>
                <w:rFonts w:asciiTheme="minorHAnsi" w:hAnsiTheme="minorHAnsi" w:cstheme="minorHAnsi"/>
                <w:sz w:val="18"/>
                <w:szCs w:val="18"/>
              </w:rPr>
            </w:pPr>
            <w:r w:rsidRPr="002A3DF5">
              <w:rPr>
                <w:rFonts w:asciiTheme="minorHAnsi" w:hAnsiTheme="minorHAnsi" w:cstheme="minorHAnsi"/>
                <w:sz w:val="18"/>
                <w:szCs w:val="18"/>
                <w:highlight w:val="yellow"/>
              </w:rPr>
              <w:t>Develop knowledge, skills, values and attributes to support children and young people to thrive</w:t>
            </w:r>
          </w:p>
          <w:p w14:paraId="34E5D9B9"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70DE6725"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 xml:space="preserve">Inclusive and relevant curriculum and assessment </w:t>
            </w:r>
          </w:p>
          <w:p w14:paraId="1F27E796"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58EC23C2" w14:textId="77777777" w:rsidR="00F74243" w:rsidRDefault="00F74243" w:rsidP="005928A6">
            <w:pPr>
              <w:rPr>
                <w:rFonts w:asciiTheme="minorHAnsi" w:hAnsiTheme="minorHAnsi" w:cstheme="minorHAnsi"/>
                <w:sz w:val="18"/>
                <w:szCs w:val="18"/>
              </w:rPr>
            </w:pPr>
            <w:r w:rsidRPr="002A3DF5">
              <w:rPr>
                <w:rFonts w:asciiTheme="minorHAnsi" w:hAnsiTheme="minorHAnsi" w:cstheme="minorHAnsi"/>
                <w:sz w:val="18"/>
                <w:szCs w:val="18"/>
                <w:highlight w:val="yellow"/>
              </w:rPr>
              <w:t>Highly skilled practitioners and leaders driving excellent learning, teaching and assessment</w:t>
            </w:r>
          </w:p>
          <w:p w14:paraId="7624A124" w14:textId="77777777" w:rsidR="00F74243" w:rsidRDefault="00F74243" w:rsidP="005928A6">
            <w:pPr>
              <w:rPr>
                <w:rFonts w:asciiTheme="minorHAnsi" w:hAnsiTheme="minorHAnsi" w:cstheme="minorHAnsi"/>
                <w:sz w:val="18"/>
                <w:szCs w:val="18"/>
              </w:rPr>
            </w:pPr>
            <w:r w:rsidRPr="002A3DF5">
              <w:rPr>
                <w:rFonts w:asciiTheme="minorHAnsi" w:hAnsiTheme="minorHAnsi" w:cstheme="minorHAnsi"/>
                <w:sz w:val="18"/>
                <w:szCs w:val="18"/>
                <w:highlight w:val="yellow"/>
              </w:rPr>
              <w:t>Improving relationships behaviour and attendance with increased engagement in learning</w:t>
            </w:r>
          </w:p>
          <w:p w14:paraId="7646CFD8" w14:textId="77777777" w:rsidR="00F74243" w:rsidRPr="00DE3B06" w:rsidRDefault="00F74243" w:rsidP="005928A6">
            <w:pPr>
              <w:rPr>
                <w:rFonts w:asciiTheme="minorHAnsi" w:hAnsiTheme="minorHAnsi" w:cstheme="minorHAnsi"/>
                <w:sz w:val="18"/>
                <w:szCs w:val="18"/>
              </w:rPr>
            </w:pPr>
            <w:r>
              <w:rPr>
                <w:rFonts w:asciiTheme="minorHAnsi" w:hAnsiTheme="minorHAnsi" w:cstheme="minorHAnsi"/>
                <w:sz w:val="18"/>
                <w:szCs w:val="18"/>
              </w:rPr>
              <w:t xml:space="preserve">Engaging in digital technology supported by a highly skilled digital workforce &amp; tackling digital inequality                                 </w:t>
            </w:r>
            <w:r w:rsidRPr="00EF4048">
              <w:rPr>
                <w:rFonts w:asciiTheme="minorHAnsi" w:hAnsiTheme="minorHAnsi" w:cstheme="minorHAnsi"/>
                <w:iCs/>
                <w:color w:val="FF0000"/>
                <w:sz w:val="18"/>
                <w:szCs w:val="18"/>
              </w:rPr>
              <w:t>Highlight as appropriate</w:t>
            </w:r>
          </w:p>
          <w:p w14:paraId="15A095B8" w14:textId="77777777" w:rsidR="00F74243" w:rsidRPr="00310423" w:rsidRDefault="00F74243" w:rsidP="005928A6">
            <w:pPr>
              <w:pStyle w:val="western"/>
              <w:spacing w:before="0" w:beforeAutospacing="0"/>
              <w:ind w:right="57"/>
              <w:rPr>
                <w:rFonts w:asciiTheme="minorHAnsi" w:hAnsiTheme="minorHAnsi" w:cstheme="minorHAnsi"/>
                <w:b/>
                <w:bCs/>
              </w:rPr>
            </w:pPr>
          </w:p>
          <w:p w14:paraId="4C9C7E3F" w14:textId="77777777" w:rsidR="00F74243" w:rsidRPr="00310423" w:rsidRDefault="00F74243" w:rsidP="005928A6">
            <w:pPr>
              <w:pStyle w:val="western"/>
              <w:spacing w:before="0" w:beforeAutospacing="0"/>
              <w:ind w:right="57"/>
              <w:rPr>
                <w:rFonts w:asciiTheme="minorHAnsi" w:hAnsiTheme="minorHAnsi" w:cstheme="minorHAnsi"/>
                <w:b/>
                <w:bCs/>
                <w:i/>
                <w:iCs/>
                <w:color w:val="FF0000"/>
                <w:sz w:val="20"/>
                <w:szCs w:val="20"/>
              </w:rPr>
            </w:pPr>
          </w:p>
        </w:tc>
      </w:tr>
      <w:tr w:rsidR="00F74243" w:rsidRPr="001F3F2F" w14:paraId="7C5B8549" w14:textId="77777777" w:rsidTr="005928A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41C8CC" w14:textId="77777777" w:rsidR="00F74243" w:rsidRDefault="00F74243" w:rsidP="005928A6">
            <w:pPr>
              <w:pStyle w:val="western"/>
              <w:spacing w:before="0" w:beforeAutospacing="0"/>
              <w:ind w:right="57"/>
              <w:jc w:val="center"/>
              <w:rPr>
                <w:rFonts w:asciiTheme="minorHAnsi" w:hAnsiTheme="minorHAnsi" w:cstheme="minorHAnsi"/>
                <w:b/>
                <w:bCs/>
              </w:rPr>
            </w:pPr>
          </w:p>
          <w:p w14:paraId="77C12E3F"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491815B5" w14:textId="77777777" w:rsidR="00F74243" w:rsidRPr="001F3F2F" w:rsidRDefault="00F74243" w:rsidP="005928A6">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058D1B" w14:textId="77777777" w:rsidR="00F74243" w:rsidRDefault="00F74243" w:rsidP="005928A6">
            <w:pPr>
              <w:pStyle w:val="western"/>
              <w:spacing w:before="0" w:beforeAutospacing="0"/>
              <w:ind w:right="57"/>
              <w:jc w:val="center"/>
              <w:rPr>
                <w:rFonts w:asciiTheme="minorHAnsi" w:hAnsiTheme="minorHAnsi" w:cstheme="minorHAnsi"/>
                <w:b/>
                <w:bCs/>
              </w:rPr>
            </w:pPr>
          </w:p>
          <w:p w14:paraId="3C03222B"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42B1E6" w14:textId="77777777" w:rsidR="00F74243" w:rsidRDefault="00F74243" w:rsidP="005928A6">
            <w:pPr>
              <w:pStyle w:val="western"/>
              <w:spacing w:before="0" w:beforeAutospacing="0"/>
              <w:ind w:right="57"/>
              <w:jc w:val="center"/>
              <w:rPr>
                <w:rFonts w:asciiTheme="minorHAnsi" w:hAnsiTheme="minorHAnsi" w:cstheme="minorHAnsi"/>
                <w:b/>
                <w:bCs/>
              </w:rPr>
            </w:pPr>
          </w:p>
          <w:p w14:paraId="1CAF9C13"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33E60" w14:textId="77777777" w:rsidR="00F74243" w:rsidRDefault="00F74243" w:rsidP="005928A6">
            <w:pPr>
              <w:pStyle w:val="western"/>
              <w:spacing w:before="0" w:beforeAutospacing="0"/>
              <w:ind w:right="57"/>
              <w:jc w:val="center"/>
              <w:rPr>
                <w:rFonts w:asciiTheme="minorHAnsi" w:hAnsiTheme="minorHAnsi" w:cstheme="minorHAnsi"/>
                <w:b/>
                <w:bCs/>
              </w:rPr>
            </w:pPr>
          </w:p>
          <w:p w14:paraId="4F7CA890"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F74243" w:rsidRPr="00EC1D44" w14:paraId="525DF5D9" w14:textId="77777777" w:rsidTr="005928A6">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E152DB7" w14:textId="77777777" w:rsidR="00F74243" w:rsidRPr="002A3DF5" w:rsidRDefault="00F74243" w:rsidP="005928A6">
            <w:pPr>
              <w:pStyle w:val="western"/>
              <w:spacing w:before="0" w:beforeAutospacing="0"/>
              <w:ind w:right="57"/>
              <w:rPr>
                <w:rFonts w:asciiTheme="minorHAnsi" w:hAnsiTheme="minorHAnsi" w:cstheme="minorHAnsi"/>
                <w:bCs/>
                <w:sz w:val="20"/>
                <w:szCs w:val="20"/>
              </w:rPr>
            </w:pPr>
          </w:p>
          <w:p w14:paraId="7DB8B5A1" w14:textId="77777777" w:rsidR="002C691C" w:rsidRPr="002A3DF5" w:rsidRDefault="002C691C" w:rsidP="00492184">
            <w:pPr>
              <w:pStyle w:val="western"/>
              <w:spacing w:before="0" w:beforeAutospacing="0"/>
              <w:ind w:right="57"/>
              <w:rPr>
                <w:iCs/>
                <w:color w:val="FF0000"/>
                <w:sz w:val="20"/>
                <w:szCs w:val="20"/>
              </w:rPr>
            </w:pPr>
          </w:p>
          <w:p w14:paraId="2DB38442" w14:textId="77777777" w:rsidR="00761C08" w:rsidRPr="00566B7D" w:rsidRDefault="00761C08" w:rsidP="00761C08">
            <w:pPr>
              <w:pStyle w:val="western"/>
              <w:spacing w:before="0" w:beforeAutospacing="0"/>
              <w:ind w:right="57"/>
              <w:rPr>
                <w:b/>
                <w:sz w:val="20"/>
                <w:szCs w:val="20"/>
                <w:u w:val="single"/>
              </w:rPr>
            </w:pPr>
            <w:commentRangeStart w:id="10"/>
            <w:r w:rsidRPr="00566B7D">
              <w:rPr>
                <w:b/>
                <w:sz w:val="20"/>
                <w:szCs w:val="20"/>
                <w:u w:val="single"/>
              </w:rPr>
              <w:t>Article 29</w:t>
            </w:r>
          </w:p>
          <w:p w14:paraId="5AE5ACDE" w14:textId="77777777" w:rsidR="00761C08" w:rsidRPr="00566B7D" w:rsidRDefault="00761C08" w:rsidP="00761C08">
            <w:pPr>
              <w:pStyle w:val="western"/>
              <w:spacing w:before="0" w:beforeAutospacing="0"/>
              <w:ind w:right="57"/>
              <w:rPr>
                <w:b/>
                <w:sz w:val="20"/>
                <w:szCs w:val="20"/>
              </w:rPr>
            </w:pPr>
            <w:r w:rsidRPr="00566B7D">
              <w:rPr>
                <w:b/>
                <w:sz w:val="20"/>
                <w:szCs w:val="20"/>
              </w:rPr>
              <w:t>Education must develop every child's personality, talents and abilities to the full. It must encourage the child's respect for human rights, as well as respect for their parents, their own and other cultures, and the environment.</w:t>
            </w:r>
            <w:commentRangeEnd w:id="10"/>
            <w:r w:rsidR="00AB676E">
              <w:rPr>
                <w:rStyle w:val="CommentReference"/>
                <w:rFonts w:ascii="Times New Roman" w:eastAsia="Times New Roman" w:hAnsi="Times New Roman" w:cs="Times New Roman"/>
              </w:rPr>
              <w:commentReference w:id="10"/>
            </w:r>
          </w:p>
          <w:p w14:paraId="666DB55C" w14:textId="77777777" w:rsidR="00BF5C2B" w:rsidRDefault="00BF5C2B" w:rsidP="00492184">
            <w:pPr>
              <w:pStyle w:val="western"/>
              <w:spacing w:before="0" w:beforeAutospacing="0"/>
              <w:ind w:right="57"/>
              <w:rPr>
                <w:iCs/>
                <w:sz w:val="20"/>
                <w:szCs w:val="20"/>
              </w:rPr>
            </w:pPr>
          </w:p>
          <w:p w14:paraId="158E6A3B" w14:textId="77777777" w:rsidR="00C55915" w:rsidRPr="002A3DF5" w:rsidRDefault="00C55915" w:rsidP="00492184">
            <w:pPr>
              <w:pStyle w:val="western"/>
              <w:spacing w:before="0" w:beforeAutospacing="0"/>
              <w:ind w:right="57"/>
              <w:rPr>
                <w:iCs/>
                <w:sz w:val="20"/>
                <w:szCs w:val="20"/>
              </w:rPr>
            </w:pPr>
          </w:p>
          <w:p w14:paraId="45575EE2" w14:textId="03314C52" w:rsidR="00492184" w:rsidRPr="002A3DF5" w:rsidRDefault="00492184" w:rsidP="00492184">
            <w:pPr>
              <w:pStyle w:val="western"/>
              <w:spacing w:before="0" w:beforeAutospacing="0"/>
              <w:ind w:right="57"/>
              <w:rPr>
                <w:iCs/>
                <w:sz w:val="20"/>
                <w:szCs w:val="20"/>
                <w:u w:val="single"/>
              </w:rPr>
            </w:pPr>
            <w:r w:rsidRPr="002A3DF5">
              <w:rPr>
                <w:iCs/>
                <w:sz w:val="20"/>
                <w:szCs w:val="20"/>
                <w:u w:val="single"/>
              </w:rPr>
              <w:t>Evidence for change</w:t>
            </w:r>
          </w:p>
          <w:p w14:paraId="72E0BF5B" w14:textId="4A4B075B" w:rsidR="00492184" w:rsidRDefault="00492184" w:rsidP="0040140C">
            <w:pPr>
              <w:pStyle w:val="western"/>
              <w:spacing w:before="0" w:beforeAutospacing="0"/>
              <w:ind w:right="57"/>
              <w:rPr>
                <w:iCs/>
                <w:sz w:val="20"/>
                <w:szCs w:val="20"/>
              </w:rPr>
            </w:pPr>
            <w:r w:rsidRPr="002A3DF5">
              <w:rPr>
                <w:iCs/>
                <w:sz w:val="20"/>
                <w:szCs w:val="20"/>
              </w:rPr>
              <w:t>Education Scotland guidance demonstrated the positive impact on pupil motivation and attainment when there were increased opportunities for learners to lead the learning.</w:t>
            </w:r>
          </w:p>
          <w:p w14:paraId="70A5D285" w14:textId="77777777" w:rsidR="0040140C" w:rsidRPr="002A3DF5" w:rsidRDefault="0040140C" w:rsidP="0040140C">
            <w:pPr>
              <w:pStyle w:val="western"/>
              <w:spacing w:before="0" w:beforeAutospacing="0"/>
              <w:ind w:right="57"/>
              <w:rPr>
                <w:iCs/>
                <w:sz w:val="20"/>
                <w:szCs w:val="20"/>
              </w:rPr>
            </w:pPr>
          </w:p>
          <w:p w14:paraId="3EE7DFBC" w14:textId="467B9E8B" w:rsidR="00D21B14" w:rsidRDefault="00D21B14" w:rsidP="0040140C">
            <w:pPr>
              <w:pStyle w:val="western"/>
              <w:spacing w:before="0" w:beforeAutospacing="0"/>
              <w:ind w:right="57"/>
              <w:rPr>
                <w:iCs/>
                <w:sz w:val="20"/>
                <w:szCs w:val="20"/>
              </w:rPr>
            </w:pPr>
            <w:r w:rsidRPr="002A3DF5">
              <w:rPr>
                <w:iCs/>
                <w:sz w:val="20"/>
                <w:szCs w:val="20"/>
              </w:rPr>
              <w:t>After an initial commitment from S</w:t>
            </w:r>
            <w:r w:rsidR="00CF38FF" w:rsidRPr="002A3DF5">
              <w:rPr>
                <w:iCs/>
                <w:sz w:val="20"/>
                <w:szCs w:val="20"/>
              </w:rPr>
              <w:t>L</w:t>
            </w:r>
            <w:r w:rsidRPr="002A3DF5">
              <w:rPr>
                <w:iCs/>
                <w:sz w:val="20"/>
                <w:szCs w:val="20"/>
              </w:rPr>
              <w:t>T and teaching staff to introduce Leading the Learning opportunities to the curriculum</w:t>
            </w:r>
            <w:r w:rsidR="0040140C">
              <w:rPr>
                <w:iCs/>
                <w:sz w:val="20"/>
                <w:szCs w:val="20"/>
              </w:rPr>
              <w:t>,</w:t>
            </w:r>
            <w:r w:rsidRPr="002A3DF5">
              <w:rPr>
                <w:iCs/>
                <w:sz w:val="20"/>
                <w:szCs w:val="20"/>
              </w:rPr>
              <w:t xml:space="preserve"> staff identified </w:t>
            </w:r>
            <w:r w:rsidR="0040140C">
              <w:rPr>
                <w:iCs/>
                <w:sz w:val="20"/>
                <w:szCs w:val="20"/>
              </w:rPr>
              <w:t>a need</w:t>
            </w:r>
            <w:r w:rsidR="00863680" w:rsidRPr="002A3DF5">
              <w:rPr>
                <w:iCs/>
                <w:sz w:val="20"/>
                <w:szCs w:val="20"/>
              </w:rPr>
              <w:t xml:space="preserve"> to</w:t>
            </w:r>
            <w:r w:rsidRPr="002A3DF5">
              <w:rPr>
                <w:iCs/>
                <w:sz w:val="20"/>
                <w:szCs w:val="20"/>
              </w:rPr>
              <w:t xml:space="preserve"> embed this throughout the school curriculum.</w:t>
            </w:r>
          </w:p>
          <w:p w14:paraId="6162C935" w14:textId="77777777" w:rsidR="0040140C" w:rsidRPr="002A3DF5" w:rsidRDefault="0040140C" w:rsidP="0040140C">
            <w:pPr>
              <w:pStyle w:val="western"/>
              <w:spacing w:before="0" w:beforeAutospacing="0"/>
              <w:ind w:right="57"/>
              <w:rPr>
                <w:iCs/>
                <w:sz w:val="20"/>
                <w:szCs w:val="20"/>
              </w:rPr>
            </w:pPr>
          </w:p>
          <w:p w14:paraId="17B12DE7" w14:textId="1CB451DC" w:rsidR="00D21B14" w:rsidRDefault="006730A5" w:rsidP="0040140C">
            <w:pPr>
              <w:pStyle w:val="western"/>
              <w:spacing w:before="0" w:beforeAutospacing="0"/>
              <w:ind w:right="57"/>
              <w:rPr>
                <w:iCs/>
                <w:sz w:val="20"/>
                <w:szCs w:val="20"/>
              </w:rPr>
            </w:pPr>
            <w:r w:rsidRPr="002A3DF5">
              <w:rPr>
                <w:iCs/>
                <w:sz w:val="20"/>
                <w:szCs w:val="20"/>
              </w:rPr>
              <w:t xml:space="preserve">Results from P5-P7 </w:t>
            </w:r>
            <w:commentRangeStart w:id="11"/>
            <w:r w:rsidRPr="002A3DF5">
              <w:rPr>
                <w:iCs/>
                <w:sz w:val="20"/>
                <w:szCs w:val="20"/>
              </w:rPr>
              <w:t xml:space="preserve">self-evaluation groups rated leadership of learning as good. All groups requested an increase </w:t>
            </w:r>
            <w:r w:rsidR="00933ED7" w:rsidRPr="002A3DF5">
              <w:rPr>
                <w:iCs/>
                <w:sz w:val="20"/>
                <w:szCs w:val="20"/>
              </w:rPr>
              <w:t>i</w:t>
            </w:r>
            <w:r w:rsidRPr="002A3DF5">
              <w:rPr>
                <w:iCs/>
                <w:sz w:val="20"/>
                <w:szCs w:val="20"/>
              </w:rPr>
              <w:t>n opportunities to lead the learning, stating this would increase motivation</w:t>
            </w:r>
            <w:r w:rsidR="00933ED7" w:rsidRPr="002A3DF5">
              <w:rPr>
                <w:iCs/>
                <w:sz w:val="20"/>
                <w:szCs w:val="20"/>
              </w:rPr>
              <w:t>.</w:t>
            </w:r>
            <w:commentRangeEnd w:id="11"/>
            <w:r w:rsidR="00721328">
              <w:rPr>
                <w:rStyle w:val="CommentReference"/>
                <w:rFonts w:ascii="Times New Roman" w:eastAsia="Times New Roman" w:hAnsi="Times New Roman" w:cs="Times New Roman"/>
              </w:rPr>
              <w:commentReference w:id="11"/>
            </w:r>
          </w:p>
          <w:p w14:paraId="4AEE3FB0" w14:textId="77777777" w:rsidR="00C55915" w:rsidRPr="002A3DF5" w:rsidRDefault="00C55915" w:rsidP="0040140C">
            <w:pPr>
              <w:pStyle w:val="western"/>
              <w:spacing w:before="0" w:beforeAutospacing="0"/>
              <w:ind w:right="57"/>
              <w:rPr>
                <w:iCs/>
                <w:sz w:val="20"/>
                <w:szCs w:val="20"/>
              </w:rPr>
            </w:pPr>
          </w:p>
          <w:p w14:paraId="152CB8B8" w14:textId="09B26AB5" w:rsidR="00933ED7" w:rsidRPr="002A3DF5" w:rsidRDefault="00933ED7" w:rsidP="0040140C">
            <w:pPr>
              <w:pStyle w:val="western"/>
              <w:spacing w:before="0" w:beforeAutospacing="0"/>
              <w:ind w:right="57"/>
              <w:rPr>
                <w:iCs/>
                <w:sz w:val="20"/>
                <w:szCs w:val="20"/>
              </w:rPr>
            </w:pPr>
            <w:r w:rsidRPr="002A3DF5">
              <w:rPr>
                <w:iCs/>
                <w:sz w:val="20"/>
                <w:szCs w:val="20"/>
              </w:rPr>
              <w:lastRenderedPageBreak/>
              <w:t>A whole school pupil survey showed that 74% of children did not feel that they had adequate opportunities to lead their own learning in school.</w:t>
            </w:r>
          </w:p>
          <w:p w14:paraId="47956E3D" w14:textId="77777777" w:rsidR="00D21B14" w:rsidRPr="002A3DF5" w:rsidRDefault="00D21B14" w:rsidP="00D21B14">
            <w:pPr>
              <w:pStyle w:val="western"/>
              <w:spacing w:before="0" w:beforeAutospacing="0"/>
              <w:ind w:left="720" w:right="57"/>
              <w:rPr>
                <w:iCs/>
                <w:sz w:val="20"/>
                <w:szCs w:val="20"/>
              </w:rPr>
            </w:pPr>
          </w:p>
          <w:p w14:paraId="40238039" w14:textId="77777777" w:rsidR="00F74243" w:rsidRPr="002A3DF5" w:rsidRDefault="00F74243" w:rsidP="005928A6">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CFAEFDD" w14:textId="77777777" w:rsidR="00F74243" w:rsidRPr="002A3DF5" w:rsidRDefault="00F74243" w:rsidP="005928A6">
            <w:pPr>
              <w:pStyle w:val="western"/>
              <w:spacing w:before="0" w:beforeAutospacing="0"/>
              <w:ind w:right="57"/>
              <w:jc w:val="center"/>
              <w:rPr>
                <w:i/>
                <w:color w:val="FF0000"/>
                <w:sz w:val="20"/>
                <w:szCs w:val="20"/>
              </w:rPr>
            </w:pPr>
          </w:p>
          <w:p w14:paraId="72E24689" w14:textId="77777777" w:rsidR="00933ED7" w:rsidRPr="002A3DF5" w:rsidRDefault="00933ED7" w:rsidP="00933ED7">
            <w:pPr>
              <w:pStyle w:val="western"/>
              <w:spacing w:before="0" w:beforeAutospacing="0"/>
              <w:ind w:right="57"/>
              <w:rPr>
                <w:i/>
                <w:color w:val="FF0000"/>
                <w:sz w:val="20"/>
                <w:szCs w:val="20"/>
              </w:rPr>
            </w:pPr>
          </w:p>
          <w:p w14:paraId="143F276E" w14:textId="77777777" w:rsidR="00BF5C2B" w:rsidRDefault="00BF5C2B" w:rsidP="00933ED7">
            <w:pPr>
              <w:pStyle w:val="western"/>
              <w:spacing w:before="0" w:beforeAutospacing="0"/>
              <w:ind w:right="57"/>
              <w:rPr>
                <w:iCs/>
                <w:sz w:val="20"/>
                <w:szCs w:val="20"/>
              </w:rPr>
            </w:pPr>
          </w:p>
          <w:p w14:paraId="0616A899" w14:textId="77777777" w:rsidR="00C55915" w:rsidRDefault="00C55915" w:rsidP="00933ED7">
            <w:pPr>
              <w:pStyle w:val="western"/>
              <w:spacing w:before="0" w:beforeAutospacing="0"/>
              <w:ind w:right="57"/>
              <w:rPr>
                <w:iCs/>
                <w:sz w:val="20"/>
                <w:szCs w:val="20"/>
              </w:rPr>
            </w:pPr>
          </w:p>
          <w:p w14:paraId="19F21F0C" w14:textId="77777777" w:rsidR="00C55915" w:rsidRDefault="00C55915" w:rsidP="00933ED7">
            <w:pPr>
              <w:pStyle w:val="western"/>
              <w:spacing w:before="0" w:beforeAutospacing="0"/>
              <w:ind w:right="57"/>
              <w:rPr>
                <w:iCs/>
                <w:sz w:val="20"/>
                <w:szCs w:val="20"/>
              </w:rPr>
            </w:pPr>
          </w:p>
          <w:p w14:paraId="5995A2E7" w14:textId="77777777" w:rsidR="00C55915" w:rsidRDefault="00C55915" w:rsidP="00933ED7">
            <w:pPr>
              <w:pStyle w:val="western"/>
              <w:spacing w:before="0" w:beforeAutospacing="0"/>
              <w:ind w:right="57"/>
              <w:rPr>
                <w:iCs/>
                <w:sz w:val="20"/>
                <w:szCs w:val="20"/>
              </w:rPr>
            </w:pPr>
          </w:p>
          <w:p w14:paraId="33FA5338" w14:textId="77777777" w:rsidR="00C55915" w:rsidRDefault="00C55915" w:rsidP="00933ED7">
            <w:pPr>
              <w:pStyle w:val="western"/>
              <w:spacing w:before="0" w:beforeAutospacing="0"/>
              <w:ind w:right="57"/>
              <w:rPr>
                <w:iCs/>
                <w:sz w:val="20"/>
                <w:szCs w:val="20"/>
              </w:rPr>
            </w:pPr>
          </w:p>
          <w:p w14:paraId="23226126" w14:textId="77777777" w:rsidR="00C55915" w:rsidRDefault="00C55915" w:rsidP="00933ED7">
            <w:pPr>
              <w:pStyle w:val="western"/>
              <w:spacing w:before="0" w:beforeAutospacing="0"/>
              <w:ind w:right="57"/>
              <w:rPr>
                <w:iCs/>
                <w:sz w:val="20"/>
                <w:szCs w:val="20"/>
              </w:rPr>
            </w:pPr>
          </w:p>
          <w:p w14:paraId="02F4EF1B" w14:textId="77777777" w:rsidR="00C55915" w:rsidRDefault="00C55915" w:rsidP="00933ED7">
            <w:pPr>
              <w:pStyle w:val="western"/>
              <w:spacing w:before="0" w:beforeAutospacing="0"/>
              <w:ind w:right="57"/>
              <w:rPr>
                <w:iCs/>
                <w:sz w:val="20"/>
                <w:szCs w:val="20"/>
              </w:rPr>
            </w:pPr>
          </w:p>
          <w:p w14:paraId="669FB14B" w14:textId="77777777" w:rsidR="00C55915" w:rsidRDefault="00C55915" w:rsidP="00933ED7">
            <w:pPr>
              <w:pStyle w:val="western"/>
              <w:spacing w:before="0" w:beforeAutospacing="0"/>
              <w:ind w:right="57"/>
              <w:rPr>
                <w:iCs/>
                <w:sz w:val="20"/>
                <w:szCs w:val="20"/>
              </w:rPr>
            </w:pPr>
          </w:p>
          <w:p w14:paraId="0FB0657D" w14:textId="77777777" w:rsidR="00C55915" w:rsidRDefault="00C55915" w:rsidP="00933ED7">
            <w:pPr>
              <w:pStyle w:val="western"/>
              <w:spacing w:before="0" w:beforeAutospacing="0"/>
              <w:ind w:right="57"/>
              <w:rPr>
                <w:iCs/>
                <w:sz w:val="20"/>
                <w:szCs w:val="20"/>
              </w:rPr>
            </w:pPr>
          </w:p>
          <w:p w14:paraId="583E9E23" w14:textId="4CFD42E6" w:rsidR="00933ED7" w:rsidRPr="002A3DF5" w:rsidRDefault="00863680" w:rsidP="00933ED7">
            <w:pPr>
              <w:pStyle w:val="western"/>
              <w:spacing w:before="0" w:beforeAutospacing="0"/>
              <w:ind w:right="57"/>
              <w:rPr>
                <w:iCs/>
                <w:sz w:val="20"/>
                <w:szCs w:val="20"/>
              </w:rPr>
            </w:pPr>
            <w:r w:rsidRPr="002A3DF5">
              <w:rPr>
                <w:iCs/>
                <w:sz w:val="20"/>
                <w:szCs w:val="20"/>
              </w:rPr>
              <w:t xml:space="preserve">By June 2027, </w:t>
            </w:r>
            <w:r w:rsidR="0040140C" w:rsidRPr="00F112E9">
              <w:rPr>
                <w:b/>
                <w:bCs/>
                <w:iCs/>
                <w:sz w:val="20"/>
                <w:szCs w:val="20"/>
              </w:rPr>
              <w:t>almost all</w:t>
            </w:r>
            <w:r w:rsidR="0040140C" w:rsidRPr="002A3DF5">
              <w:rPr>
                <w:iCs/>
                <w:sz w:val="20"/>
                <w:szCs w:val="20"/>
              </w:rPr>
              <w:t xml:space="preserve"> pupils will show a greater understanding of the purpose of their learning and take increased responsibility in planning what and how to learn</w:t>
            </w:r>
            <w:r w:rsidR="009703E7">
              <w:rPr>
                <w:iCs/>
                <w:sz w:val="20"/>
                <w:szCs w:val="20"/>
              </w:rPr>
              <w:t xml:space="preserve"> across more curricular areas. By June 2027, pupil evaluation groups will rate leadership of learning as very good.</w:t>
            </w:r>
            <w:r w:rsidR="00BF5C2B">
              <w:rPr>
                <w:iCs/>
                <w:sz w:val="20"/>
                <w:szCs w:val="20"/>
              </w:rPr>
              <w:t xml:space="preserve"> </w:t>
            </w:r>
            <w:r w:rsidR="0040140C">
              <w:rPr>
                <w:iCs/>
                <w:sz w:val="20"/>
                <w:szCs w:val="20"/>
              </w:rPr>
              <w:t xml:space="preserve">This will result in </w:t>
            </w:r>
            <w:r w:rsidR="0030065F" w:rsidRPr="00F112E9">
              <w:rPr>
                <w:b/>
                <w:bCs/>
                <w:iCs/>
                <w:sz w:val="20"/>
                <w:szCs w:val="20"/>
              </w:rPr>
              <w:t>almost all</w:t>
            </w:r>
            <w:r w:rsidR="0030065F" w:rsidRPr="002A3DF5">
              <w:rPr>
                <w:iCs/>
                <w:sz w:val="20"/>
                <w:szCs w:val="20"/>
              </w:rPr>
              <w:t xml:space="preserve"> </w:t>
            </w:r>
            <w:r w:rsidRPr="002A3DF5">
              <w:rPr>
                <w:iCs/>
                <w:sz w:val="20"/>
                <w:szCs w:val="20"/>
              </w:rPr>
              <w:t>pupils being increasingly independent</w:t>
            </w:r>
            <w:r w:rsidR="0030065F" w:rsidRPr="002A3DF5">
              <w:rPr>
                <w:iCs/>
                <w:sz w:val="20"/>
                <w:szCs w:val="20"/>
              </w:rPr>
              <w:t xml:space="preserve"> </w:t>
            </w:r>
            <w:r w:rsidRPr="002A3DF5">
              <w:rPr>
                <w:iCs/>
                <w:sz w:val="20"/>
                <w:szCs w:val="20"/>
              </w:rPr>
              <w:t xml:space="preserve">and equipped with skills for life-long learning and work. </w:t>
            </w:r>
          </w:p>
          <w:p w14:paraId="09733877" w14:textId="77777777" w:rsidR="00933ED7" w:rsidRPr="002A3DF5" w:rsidRDefault="00933ED7" w:rsidP="00933ED7">
            <w:pPr>
              <w:pStyle w:val="western"/>
              <w:spacing w:before="0" w:beforeAutospacing="0"/>
              <w:ind w:right="57"/>
              <w:rPr>
                <w:i/>
                <w:color w:val="FF0000"/>
                <w:sz w:val="20"/>
                <w:szCs w:val="20"/>
              </w:rPr>
            </w:pPr>
          </w:p>
          <w:p w14:paraId="487E688E" w14:textId="77777777" w:rsidR="00933ED7" w:rsidRPr="002A3DF5" w:rsidRDefault="00933ED7" w:rsidP="00933ED7">
            <w:pPr>
              <w:pStyle w:val="western"/>
              <w:spacing w:before="0" w:beforeAutospacing="0"/>
              <w:ind w:right="57"/>
              <w:rPr>
                <w:i/>
                <w:color w:val="FF0000"/>
                <w:sz w:val="20"/>
                <w:szCs w:val="20"/>
              </w:rPr>
            </w:pPr>
          </w:p>
          <w:p w14:paraId="5F6215E5" w14:textId="77777777" w:rsidR="00933ED7" w:rsidRPr="002A3DF5" w:rsidRDefault="00933ED7" w:rsidP="00933ED7">
            <w:pPr>
              <w:pStyle w:val="western"/>
              <w:spacing w:before="0" w:beforeAutospacing="0"/>
              <w:ind w:right="57"/>
              <w:rPr>
                <w:i/>
                <w:color w:val="FF0000"/>
                <w:sz w:val="20"/>
                <w:szCs w:val="20"/>
              </w:rPr>
            </w:pPr>
          </w:p>
          <w:p w14:paraId="766925CE" w14:textId="77777777" w:rsidR="00933ED7" w:rsidRPr="002A3DF5" w:rsidRDefault="00933ED7" w:rsidP="00933ED7">
            <w:pPr>
              <w:pStyle w:val="western"/>
              <w:spacing w:before="0" w:beforeAutospacing="0"/>
              <w:ind w:right="57"/>
              <w:rPr>
                <w:i/>
                <w:color w:val="FF0000"/>
                <w:sz w:val="20"/>
                <w:szCs w:val="20"/>
              </w:rPr>
            </w:pPr>
          </w:p>
          <w:p w14:paraId="2F8A51BB" w14:textId="77777777" w:rsidR="00933ED7" w:rsidRPr="002A3DF5" w:rsidRDefault="00933ED7" w:rsidP="00933ED7">
            <w:pPr>
              <w:pStyle w:val="western"/>
              <w:spacing w:before="0" w:beforeAutospacing="0"/>
              <w:ind w:right="57"/>
              <w:rPr>
                <w:i/>
                <w:color w:val="FF0000"/>
                <w:sz w:val="20"/>
                <w:szCs w:val="20"/>
              </w:rPr>
            </w:pPr>
          </w:p>
          <w:p w14:paraId="6864D20B" w14:textId="77777777" w:rsidR="00933ED7" w:rsidRPr="002A3DF5" w:rsidRDefault="00933ED7" w:rsidP="00933ED7">
            <w:pPr>
              <w:pStyle w:val="western"/>
              <w:spacing w:before="0" w:beforeAutospacing="0"/>
              <w:ind w:right="57"/>
              <w:rPr>
                <w:i/>
                <w:color w:val="FF0000"/>
                <w:sz w:val="20"/>
                <w:szCs w:val="20"/>
              </w:rPr>
            </w:pPr>
          </w:p>
          <w:p w14:paraId="2C2A3525" w14:textId="77777777" w:rsidR="00933ED7" w:rsidRPr="002A3DF5" w:rsidRDefault="00933ED7" w:rsidP="00933ED7">
            <w:pPr>
              <w:pStyle w:val="western"/>
              <w:spacing w:before="0" w:beforeAutospacing="0"/>
              <w:ind w:right="57"/>
              <w:rPr>
                <w:i/>
                <w:color w:val="FF0000"/>
                <w:sz w:val="20"/>
                <w:szCs w:val="20"/>
              </w:rPr>
            </w:pPr>
          </w:p>
          <w:p w14:paraId="0CF1EADE" w14:textId="77777777" w:rsidR="00933ED7" w:rsidRPr="002A3DF5" w:rsidRDefault="00933ED7" w:rsidP="00933ED7">
            <w:pPr>
              <w:pStyle w:val="western"/>
              <w:spacing w:before="0" w:beforeAutospacing="0"/>
              <w:ind w:right="57"/>
              <w:rPr>
                <w:i/>
                <w:color w:val="FF0000"/>
                <w:sz w:val="20"/>
                <w:szCs w:val="20"/>
              </w:rPr>
            </w:pPr>
          </w:p>
          <w:p w14:paraId="26673963" w14:textId="77777777" w:rsidR="00933ED7" w:rsidRPr="002A3DF5" w:rsidRDefault="00933ED7" w:rsidP="00933ED7">
            <w:pPr>
              <w:pStyle w:val="western"/>
              <w:spacing w:before="0" w:beforeAutospacing="0"/>
              <w:ind w:right="57"/>
              <w:rPr>
                <w:i/>
                <w:color w:val="FF0000"/>
                <w:sz w:val="20"/>
                <w:szCs w:val="20"/>
              </w:rPr>
            </w:pPr>
          </w:p>
          <w:p w14:paraId="6FB1AE68" w14:textId="77777777" w:rsidR="00933ED7" w:rsidRPr="002A3DF5" w:rsidRDefault="00933ED7" w:rsidP="00933ED7">
            <w:pPr>
              <w:pStyle w:val="western"/>
              <w:spacing w:before="0" w:beforeAutospacing="0"/>
              <w:ind w:right="57"/>
              <w:rPr>
                <w:i/>
                <w:color w:val="FF0000"/>
                <w:sz w:val="20"/>
                <w:szCs w:val="20"/>
              </w:rPr>
            </w:pPr>
          </w:p>
          <w:p w14:paraId="6379A200" w14:textId="77777777" w:rsidR="00933ED7" w:rsidRPr="002A3DF5" w:rsidRDefault="00933ED7" w:rsidP="00933ED7">
            <w:pPr>
              <w:pStyle w:val="western"/>
              <w:spacing w:before="0" w:beforeAutospacing="0"/>
              <w:ind w:right="57"/>
              <w:rPr>
                <w:i/>
                <w:color w:val="FF0000"/>
                <w:sz w:val="20"/>
                <w:szCs w:val="20"/>
              </w:rPr>
            </w:pPr>
          </w:p>
          <w:p w14:paraId="1F5B4BEC" w14:textId="77777777" w:rsidR="00933ED7" w:rsidRPr="002A3DF5" w:rsidRDefault="00933ED7" w:rsidP="00933ED7">
            <w:pPr>
              <w:pStyle w:val="western"/>
              <w:spacing w:before="0" w:beforeAutospacing="0"/>
              <w:ind w:right="57"/>
              <w:rPr>
                <w:i/>
                <w:color w:val="FF0000"/>
                <w:sz w:val="20"/>
                <w:szCs w:val="20"/>
              </w:rPr>
            </w:pPr>
          </w:p>
          <w:p w14:paraId="1A430097" w14:textId="77777777" w:rsidR="00933ED7" w:rsidRPr="002A3DF5" w:rsidRDefault="00933ED7" w:rsidP="00933ED7">
            <w:pPr>
              <w:pStyle w:val="western"/>
              <w:spacing w:before="0" w:beforeAutospacing="0"/>
              <w:ind w:right="57"/>
              <w:rPr>
                <w:i/>
                <w:color w:val="FF0000"/>
                <w:sz w:val="20"/>
                <w:szCs w:val="20"/>
              </w:rPr>
            </w:pPr>
          </w:p>
          <w:p w14:paraId="4DB6D362" w14:textId="77777777" w:rsidR="00933ED7" w:rsidRPr="002A3DF5" w:rsidRDefault="00933ED7" w:rsidP="00933ED7">
            <w:pPr>
              <w:pStyle w:val="western"/>
              <w:spacing w:before="0" w:beforeAutospacing="0"/>
              <w:ind w:right="57"/>
              <w:rPr>
                <w:i/>
                <w:color w:val="FF0000"/>
                <w:sz w:val="20"/>
                <w:szCs w:val="20"/>
              </w:rPr>
            </w:pPr>
          </w:p>
          <w:p w14:paraId="77E0C5AA" w14:textId="77777777" w:rsidR="00933ED7" w:rsidRPr="002A3DF5" w:rsidRDefault="00933ED7" w:rsidP="00933ED7">
            <w:pPr>
              <w:pStyle w:val="western"/>
              <w:spacing w:before="0" w:beforeAutospacing="0"/>
              <w:ind w:right="57"/>
              <w:rPr>
                <w:i/>
                <w:color w:val="FF0000"/>
                <w:sz w:val="20"/>
                <w:szCs w:val="20"/>
              </w:rPr>
            </w:pPr>
          </w:p>
          <w:p w14:paraId="2D89D04A" w14:textId="77777777" w:rsidR="00F74243" w:rsidRPr="002A3DF5" w:rsidRDefault="00F74243" w:rsidP="00BC1047">
            <w:pPr>
              <w:pStyle w:val="western"/>
              <w:spacing w:before="0" w:beforeAutospacing="0"/>
              <w:ind w:left="720"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1B0860F4" w14:textId="77777777" w:rsidR="00F74243" w:rsidRPr="002A3DF5" w:rsidRDefault="00F74243" w:rsidP="005928A6">
            <w:pPr>
              <w:pStyle w:val="western"/>
              <w:spacing w:before="0"/>
              <w:ind w:right="57"/>
              <w:rPr>
                <w:i/>
                <w:sz w:val="20"/>
                <w:szCs w:val="20"/>
              </w:rPr>
            </w:pPr>
          </w:p>
          <w:p w14:paraId="09E697A5" w14:textId="77777777" w:rsidR="00C55915" w:rsidRDefault="00C55915" w:rsidP="005928A6">
            <w:pPr>
              <w:pStyle w:val="western"/>
              <w:spacing w:before="0"/>
              <w:ind w:right="57"/>
              <w:rPr>
                <w:iCs/>
                <w:sz w:val="20"/>
                <w:szCs w:val="20"/>
              </w:rPr>
            </w:pPr>
          </w:p>
          <w:p w14:paraId="70DC71EA" w14:textId="77777777" w:rsidR="00C55915" w:rsidRDefault="00C55915" w:rsidP="005928A6">
            <w:pPr>
              <w:pStyle w:val="western"/>
              <w:spacing w:before="0"/>
              <w:ind w:right="57"/>
              <w:rPr>
                <w:iCs/>
                <w:sz w:val="20"/>
                <w:szCs w:val="20"/>
              </w:rPr>
            </w:pPr>
          </w:p>
          <w:p w14:paraId="454E8082" w14:textId="77777777" w:rsidR="00C55915" w:rsidRDefault="00C55915" w:rsidP="005928A6">
            <w:pPr>
              <w:pStyle w:val="western"/>
              <w:spacing w:before="0"/>
              <w:ind w:right="57"/>
              <w:rPr>
                <w:iCs/>
                <w:sz w:val="20"/>
                <w:szCs w:val="20"/>
              </w:rPr>
            </w:pPr>
          </w:p>
          <w:p w14:paraId="21805F7F" w14:textId="77777777" w:rsidR="00C55915" w:rsidRDefault="00C55915" w:rsidP="005928A6">
            <w:pPr>
              <w:pStyle w:val="western"/>
              <w:spacing w:before="0"/>
              <w:ind w:right="57"/>
              <w:rPr>
                <w:iCs/>
                <w:sz w:val="20"/>
                <w:szCs w:val="20"/>
              </w:rPr>
            </w:pPr>
          </w:p>
          <w:p w14:paraId="25E7BBE6" w14:textId="3D674149" w:rsidR="00863680" w:rsidRPr="0040140C" w:rsidRDefault="00863680" w:rsidP="005928A6">
            <w:pPr>
              <w:pStyle w:val="western"/>
              <w:spacing w:before="0"/>
              <w:ind w:right="57"/>
              <w:rPr>
                <w:iCs/>
                <w:sz w:val="20"/>
                <w:szCs w:val="20"/>
              </w:rPr>
            </w:pPr>
            <w:r w:rsidRPr="0040140C">
              <w:rPr>
                <w:iCs/>
                <w:sz w:val="20"/>
                <w:szCs w:val="20"/>
              </w:rPr>
              <w:t>Pupil questionnaire collecting data on pupils</w:t>
            </w:r>
            <w:r w:rsidR="00CF38FF" w:rsidRPr="0040140C">
              <w:rPr>
                <w:iCs/>
                <w:sz w:val="20"/>
                <w:szCs w:val="20"/>
              </w:rPr>
              <w:t>’</w:t>
            </w:r>
            <w:r w:rsidRPr="0040140C">
              <w:rPr>
                <w:iCs/>
                <w:sz w:val="20"/>
                <w:szCs w:val="20"/>
              </w:rPr>
              <w:t xml:space="preserve"> views</w:t>
            </w:r>
            <w:r w:rsidR="00CF38FF" w:rsidRPr="0040140C">
              <w:rPr>
                <w:iCs/>
                <w:sz w:val="20"/>
                <w:szCs w:val="20"/>
              </w:rPr>
              <w:t xml:space="preserve"> </w:t>
            </w:r>
            <w:r w:rsidR="00BF5C2B">
              <w:rPr>
                <w:iCs/>
                <w:sz w:val="20"/>
                <w:szCs w:val="20"/>
              </w:rPr>
              <w:t xml:space="preserve">on opportunities and understanding of </w:t>
            </w:r>
            <w:r w:rsidR="00CF38FF" w:rsidRPr="0040140C">
              <w:rPr>
                <w:iCs/>
                <w:sz w:val="20"/>
                <w:szCs w:val="20"/>
              </w:rPr>
              <w:t>leadership of learning.</w:t>
            </w:r>
          </w:p>
          <w:p w14:paraId="17F6E64A" w14:textId="3362376C" w:rsidR="00CF38FF" w:rsidRDefault="00CF38FF" w:rsidP="005928A6">
            <w:pPr>
              <w:pStyle w:val="western"/>
              <w:spacing w:before="0"/>
              <w:ind w:right="57"/>
              <w:rPr>
                <w:iCs/>
                <w:sz w:val="20"/>
                <w:szCs w:val="20"/>
              </w:rPr>
            </w:pPr>
            <w:r w:rsidRPr="0040140C">
              <w:rPr>
                <w:iCs/>
                <w:sz w:val="20"/>
                <w:szCs w:val="20"/>
              </w:rPr>
              <w:t xml:space="preserve">Staff questionnaire on </w:t>
            </w:r>
            <w:r w:rsidR="00BF5C2B">
              <w:rPr>
                <w:iCs/>
                <w:sz w:val="20"/>
                <w:szCs w:val="20"/>
              </w:rPr>
              <w:t xml:space="preserve">skill set and </w:t>
            </w:r>
            <w:r w:rsidR="00C55915">
              <w:rPr>
                <w:iCs/>
                <w:sz w:val="20"/>
                <w:szCs w:val="20"/>
              </w:rPr>
              <w:t>commitment</w:t>
            </w:r>
            <w:r w:rsidRPr="0040140C">
              <w:rPr>
                <w:iCs/>
                <w:sz w:val="20"/>
                <w:szCs w:val="20"/>
              </w:rPr>
              <w:t xml:space="preserve"> to deliver leading the learning pedagogy and impact on pupils.</w:t>
            </w:r>
          </w:p>
          <w:p w14:paraId="0BFFCADE" w14:textId="52429412" w:rsidR="009703E7" w:rsidRPr="0040140C" w:rsidRDefault="009703E7" w:rsidP="009703E7">
            <w:pPr>
              <w:pStyle w:val="western"/>
              <w:spacing w:before="0"/>
              <w:ind w:right="57"/>
              <w:rPr>
                <w:iCs/>
                <w:sz w:val="20"/>
                <w:szCs w:val="20"/>
              </w:rPr>
            </w:pPr>
            <w:r w:rsidRPr="0040140C">
              <w:rPr>
                <w:iCs/>
                <w:sz w:val="20"/>
                <w:szCs w:val="20"/>
              </w:rPr>
              <w:t xml:space="preserve">SLT monitoring of forward </w:t>
            </w:r>
            <w:r>
              <w:rPr>
                <w:iCs/>
                <w:sz w:val="20"/>
                <w:szCs w:val="20"/>
              </w:rPr>
              <w:t>planners for IDL to ensure a consistent approach in pupil voice in IDL planning.</w:t>
            </w:r>
          </w:p>
          <w:p w14:paraId="3AEF5E42" w14:textId="77777777" w:rsidR="009703E7" w:rsidRPr="0040140C" w:rsidRDefault="009703E7" w:rsidP="005928A6">
            <w:pPr>
              <w:pStyle w:val="western"/>
              <w:spacing w:before="0"/>
              <w:ind w:right="57"/>
              <w:rPr>
                <w:iCs/>
                <w:sz w:val="20"/>
                <w:szCs w:val="20"/>
              </w:rPr>
            </w:pPr>
          </w:p>
          <w:p w14:paraId="48E56ABB" w14:textId="39C45E6D" w:rsidR="0030065F" w:rsidRPr="0040140C" w:rsidRDefault="0030065F" w:rsidP="005928A6">
            <w:pPr>
              <w:pStyle w:val="western"/>
              <w:spacing w:before="0"/>
              <w:ind w:right="57"/>
              <w:rPr>
                <w:iCs/>
                <w:sz w:val="20"/>
                <w:szCs w:val="20"/>
              </w:rPr>
            </w:pPr>
            <w:r w:rsidRPr="0040140C">
              <w:rPr>
                <w:iCs/>
                <w:sz w:val="20"/>
                <w:szCs w:val="20"/>
              </w:rPr>
              <w:t>SLT monitor the evidence of class learning journeys</w:t>
            </w:r>
            <w:r w:rsidR="00BF5C2B">
              <w:rPr>
                <w:iCs/>
                <w:sz w:val="20"/>
                <w:szCs w:val="20"/>
              </w:rPr>
              <w:t xml:space="preserve"> </w:t>
            </w:r>
            <w:r w:rsidR="00C55915">
              <w:rPr>
                <w:iCs/>
                <w:sz w:val="20"/>
                <w:szCs w:val="20"/>
              </w:rPr>
              <w:t>to ensure pupil voice has impacted the learning</w:t>
            </w:r>
            <w:r w:rsidR="001D5EF9">
              <w:rPr>
                <w:iCs/>
                <w:sz w:val="20"/>
                <w:szCs w:val="20"/>
              </w:rPr>
              <w:t xml:space="preserve">, </w:t>
            </w:r>
            <w:r w:rsidR="001D5EF9">
              <w:rPr>
                <w:iCs/>
                <w:sz w:val="20"/>
                <w:szCs w:val="20"/>
              </w:rPr>
              <w:lastRenderedPageBreak/>
              <w:t>demonstrating increased responsibility from pupils in planning their learning journey.</w:t>
            </w:r>
          </w:p>
          <w:p w14:paraId="13144478" w14:textId="03BD8A3C" w:rsidR="00BF5C2B" w:rsidRPr="0040140C" w:rsidRDefault="00536F95" w:rsidP="00BF5C2B">
            <w:pPr>
              <w:pStyle w:val="western"/>
              <w:spacing w:before="0"/>
              <w:ind w:right="57"/>
              <w:rPr>
                <w:iCs/>
                <w:sz w:val="20"/>
                <w:szCs w:val="20"/>
              </w:rPr>
            </w:pPr>
            <w:r>
              <w:rPr>
                <w:iCs/>
                <w:sz w:val="20"/>
                <w:szCs w:val="20"/>
              </w:rPr>
              <w:t>SLT led p</w:t>
            </w:r>
            <w:r w:rsidR="00CF38FF" w:rsidRPr="0040140C">
              <w:rPr>
                <w:iCs/>
                <w:sz w:val="20"/>
                <w:szCs w:val="20"/>
              </w:rPr>
              <w:t>upil focus groups</w:t>
            </w:r>
            <w:r w:rsidR="00BF5C2B">
              <w:rPr>
                <w:iCs/>
                <w:sz w:val="20"/>
                <w:szCs w:val="20"/>
              </w:rPr>
              <w:t xml:space="preserve"> to </w:t>
            </w:r>
            <w:r w:rsidR="00C55915">
              <w:rPr>
                <w:iCs/>
                <w:sz w:val="20"/>
                <w:szCs w:val="20"/>
              </w:rPr>
              <w:t>monitor</w:t>
            </w:r>
            <w:r w:rsidR="00BF5C2B">
              <w:rPr>
                <w:iCs/>
                <w:sz w:val="20"/>
                <w:szCs w:val="20"/>
              </w:rPr>
              <w:t xml:space="preserve"> improvement in opportunities and understanding of </w:t>
            </w:r>
            <w:r w:rsidR="00BF5C2B" w:rsidRPr="0040140C">
              <w:rPr>
                <w:iCs/>
                <w:sz w:val="20"/>
                <w:szCs w:val="20"/>
              </w:rPr>
              <w:t>leadership of learning.</w:t>
            </w:r>
          </w:p>
          <w:p w14:paraId="49E99EBB" w14:textId="24BB96EC" w:rsidR="00CF38FF" w:rsidRPr="00BF5C2B" w:rsidRDefault="00536F95" w:rsidP="005928A6">
            <w:pPr>
              <w:pStyle w:val="western"/>
              <w:spacing w:before="0"/>
              <w:ind w:right="57"/>
              <w:rPr>
                <w:iCs/>
                <w:sz w:val="20"/>
                <w:szCs w:val="20"/>
              </w:rPr>
            </w:pPr>
            <w:r>
              <w:rPr>
                <w:iCs/>
                <w:sz w:val="20"/>
                <w:szCs w:val="20"/>
              </w:rPr>
              <w:t>SLT c</w:t>
            </w:r>
            <w:r w:rsidR="00CF38FF" w:rsidRPr="00BF5C2B">
              <w:rPr>
                <w:iCs/>
                <w:sz w:val="20"/>
                <w:szCs w:val="20"/>
              </w:rPr>
              <w:t>lassroom observation</w:t>
            </w:r>
            <w:r w:rsidR="009703E7">
              <w:rPr>
                <w:iCs/>
                <w:sz w:val="20"/>
                <w:szCs w:val="20"/>
              </w:rPr>
              <w:t xml:space="preserve"> with a focus of introduction of class topics using child friendly experiences and outcomes will be evident in all classes.</w:t>
            </w:r>
          </w:p>
          <w:p w14:paraId="4FFE713D" w14:textId="36B1D75F" w:rsidR="0030065F" w:rsidRPr="002A3DF5" w:rsidRDefault="0030065F" w:rsidP="005928A6">
            <w:pPr>
              <w:pStyle w:val="western"/>
              <w:spacing w:before="0"/>
              <w:ind w:right="57"/>
              <w:rPr>
                <w:i/>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6F4B2047" w14:textId="77777777" w:rsidR="00F74243" w:rsidRPr="002A3DF5" w:rsidRDefault="00F74243" w:rsidP="005928A6">
            <w:pPr>
              <w:pStyle w:val="western"/>
              <w:spacing w:before="0" w:beforeAutospacing="0"/>
              <w:ind w:right="57"/>
              <w:rPr>
                <w:i/>
                <w:sz w:val="20"/>
                <w:szCs w:val="20"/>
              </w:rPr>
            </w:pPr>
          </w:p>
          <w:p w14:paraId="19E0BE60" w14:textId="77777777" w:rsidR="00863680" w:rsidRPr="002A3DF5" w:rsidRDefault="00863680" w:rsidP="00CF38FF">
            <w:pPr>
              <w:pStyle w:val="western"/>
              <w:spacing w:before="0" w:beforeAutospacing="0"/>
              <w:ind w:right="57"/>
              <w:rPr>
                <w:i/>
                <w:sz w:val="20"/>
                <w:szCs w:val="20"/>
              </w:rPr>
            </w:pPr>
          </w:p>
          <w:p w14:paraId="2F4C2746" w14:textId="77777777" w:rsidR="0030065F" w:rsidRPr="002A3DF5" w:rsidRDefault="0030065F" w:rsidP="00CF38FF">
            <w:pPr>
              <w:pStyle w:val="western"/>
              <w:spacing w:before="0" w:beforeAutospacing="0"/>
              <w:ind w:right="57"/>
              <w:rPr>
                <w:i/>
                <w:sz w:val="20"/>
                <w:szCs w:val="20"/>
              </w:rPr>
            </w:pPr>
          </w:p>
          <w:p w14:paraId="2362FBCB" w14:textId="77777777" w:rsidR="00C55915" w:rsidRDefault="00C55915" w:rsidP="00CF38FF">
            <w:pPr>
              <w:pStyle w:val="western"/>
              <w:spacing w:before="0" w:beforeAutospacing="0"/>
              <w:ind w:right="57"/>
              <w:rPr>
                <w:iCs/>
                <w:sz w:val="20"/>
                <w:szCs w:val="20"/>
                <w:u w:val="single"/>
              </w:rPr>
            </w:pPr>
          </w:p>
          <w:p w14:paraId="0148B36B" w14:textId="77777777" w:rsidR="00C55915" w:rsidRDefault="00C55915" w:rsidP="00CF38FF">
            <w:pPr>
              <w:pStyle w:val="western"/>
              <w:spacing w:before="0" w:beforeAutospacing="0"/>
              <w:ind w:right="57"/>
              <w:rPr>
                <w:iCs/>
                <w:sz w:val="20"/>
                <w:szCs w:val="20"/>
                <w:u w:val="single"/>
              </w:rPr>
            </w:pPr>
          </w:p>
          <w:p w14:paraId="72CDC917" w14:textId="77777777" w:rsidR="00C55915" w:rsidRDefault="00C55915" w:rsidP="00CF38FF">
            <w:pPr>
              <w:pStyle w:val="western"/>
              <w:spacing w:before="0" w:beforeAutospacing="0"/>
              <w:ind w:right="57"/>
              <w:rPr>
                <w:iCs/>
                <w:sz w:val="20"/>
                <w:szCs w:val="20"/>
                <w:u w:val="single"/>
              </w:rPr>
            </w:pPr>
          </w:p>
          <w:p w14:paraId="6713F0BC" w14:textId="77777777" w:rsidR="00C55915" w:rsidRDefault="00C55915" w:rsidP="00CF38FF">
            <w:pPr>
              <w:pStyle w:val="western"/>
              <w:spacing w:before="0" w:beforeAutospacing="0"/>
              <w:ind w:right="57"/>
              <w:rPr>
                <w:iCs/>
                <w:sz w:val="20"/>
                <w:szCs w:val="20"/>
                <w:u w:val="single"/>
              </w:rPr>
            </w:pPr>
          </w:p>
          <w:p w14:paraId="48C2B6B8" w14:textId="77777777" w:rsidR="00C55915" w:rsidRDefault="00C55915" w:rsidP="00CF38FF">
            <w:pPr>
              <w:pStyle w:val="western"/>
              <w:spacing w:before="0" w:beforeAutospacing="0"/>
              <w:ind w:right="57"/>
              <w:rPr>
                <w:iCs/>
                <w:sz w:val="20"/>
                <w:szCs w:val="20"/>
                <w:u w:val="single"/>
              </w:rPr>
            </w:pPr>
          </w:p>
          <w:p w14:paraId="26030E65" w14:textId="77777777" w:rsidR="00C55915" w:rsidRDefault="00C55915" w:rsidP="00CF38FF">
            <w:pPr>
              <w:pStyle w:val="western"/>
              <w:spacing w:before="0" w:beforeAutospacing="0"/>
              <w:ind w:right="57"/>
              <w:rPr>
                <w:iCs/>
                <w:sz w:val="20"/>
                <w:szCs w:val="20"/>
                <w:u w:val="single"/>
              </w:rPr>
            </w:pPr>
          </w:p>
          <w:p w14:paraId="5B54024B" w14:textId="70E89758" w:rsidR="0030065F" w:rsidRPr="0040140C" w:rsidRDefault="0030065F" w:rsidP="00CF38FF">
            <w:pPr>
              <w:pStyle w:val="western"/>
              <w:spacing w:before="0" w:beforeAutospacing="0"/>
              <w:ind w:right="57"/>
              <w:rPr>
                <w:iCs/>
                <w:sz w:val="20"/>
                <w:szCs w:val="20"/>
                <w:u w:val="single"/>
              </w:rPr>
            </w:pPr>
            <w:r w:rsidRPr="0040140C">
              <w:rPr>
                <w:iCs/>
                <w:sz w:val="20"/>
                <w:szCs w:val="20"/>
                <w:u w:val="single"/>
              </w:rPr>
              <w:t>August- December</w:t>
            </w:r>
            <w:r w:rsidR="00443152" w:rsidRPr="0040140C">
              <w:rPr>
                <w:iCs/>
                <w:sz w:val="20"/>
                <w:szCs w:val="20"/>
                <w:u w:val="single"/>
              </w:rPr>
              <w:t xml:space="preserve"> 2025</w:t>
            </w:r>
          </w:p>
          <w:p w14:paraId="168D662A" w14:textId="3B0C5872" w:rsidR="0030065F" w:rsidRPr="0040140C" w:rsidRDefault="0030065F" w:rsidP="00CF38FF">
            <w:pPr>
              <w:pStyle w:val="western"/>
              <w:spacing w:before="0" w:beforeAutospacing="0"/>
              <w:ind w:right="57"/>
              <w:rPr>
                <w:iCs/>
                <w:sz w:val="20"/>
                <w:szCs w:val="20"/>
              </w:rPr>
            </w:pPr>
            <w:r w:rsidRPr="0040140C">
              <w:rPr>
                <w:iCs/>
                <w:sz w:val="20"/>
                <w:szCs w:val="20"/>
              </w:rPr>
              <w:t>Staff working party to refresh and adapt the IDL progression planners.</w:t>
            </w:r>
          </w:p>
          <w:p w14:paraId="04762431" w14:textId="77777777" w:rsidR="0030065F" w:rsidRPr="0040140C" w:rsidRDefault="0030065F" w:rsidP="00CF38FF">
            <w:pPr>
              <w:pStyle w:val="western"/>
              <w:spacing w:before="0" w:beforeAutospacing="0"/>
              <w:ind w:right="57"/>
              <w:rPr>
                <w:iCs/>
                <w:sz w:val="20"/>
                <w:szCs w:val="20"/>
              </w:rPr>
            </w:pPr>
          </w:p>
          <w:p w14:paraId="23507FF1" w14:textId="6249052F" w:rsidR="00791E51" w:rsidRPr="0040140C" w:rsidRDefault="00791E51" w:rsidP="00CF38FF">
            <w:pPr>
              <w:pStyle w:val="western"/>
              <w:spacing w:before="0" w:beforeAutospacing="0"/>
              <w:ind w:right="57"/>
              <w:rPr>
                <w:iCs/>
                <w:sz w:val="20"/>
                <w:szCs w:val="20"/>
              </w:rPr>
            </w:pPr>
            <w:r w:rsidRPr="0040140C">
              <w:rPr>
                <w:iCs/>
                <w:sz w:val="20"/>
                <w:szCs w:val="20"/>
              </w:rPr>
              <w:t>Gather views through p</w:t>
            </w:r>
            <w:r w:rsidR="00CF38FF" w:rsidRPr="0040140C">
              <w:rPr>
                <w:iCs/>
                <w:sz w:val="20"/>
                <w:szCs w:val="20"/>
              </w:rPr>
              <w:t>upil and staff questionnaires.</w:t>
            </w:r>
          </w:p>
          <w:p w14:paraId="0E084B55" w14:textId="77777777" w:rsidR="00791E51" w:rsidRPr="0040140C" w:rsidRDefault="00791E51" w:rsidP="00CF38FF">
            <w:pPr>
              <w:pStyle w:val="western"/>
              <w:spacing w:before="0" w:beforeAutospacing="0"/>
              <w:ind w:right="57"/>
              <w:rPr>
                <w:iCs/>
                <w:sz w:val="20"/>
                <w:szCs w:val="20"/>
              </w:rPr>
            </w:pPr>
          </w:p>
          <w:p w14:paraId="50F9FD54" w14:textId="1654EBB8" w:rsidR="00791E51" w:rsidRDefault="00791E51" w:rsidP="00CF38FF">
            <w:pPr>
              <w:pStyle w:val="western"/>
              <w:spacing w:before="0" w:beforeAutospacing="0"/>
              <w:ind w:right="57"/>
              <w:rPr>
                <w:iCs/>
                <w:sz w:val="20"/>
                <w:szCs w:val="20"/>
              </w:rPr>
            </w:pPr>
            <w:r w:rsidRPr="0040140C">
              <w:rPr>
                <w:iCs/>
                <w:sz w:val="20"/>
                <w:szCs w:val="20"/>
              </w:rPr>
              <w:t xml:space="preserve">Staff </w:t>
            </w:r>
            <w:r w:rsidR="00F85C6E" w:rsidRPr="0040140C">
              <w:rPr>
                <w:iCs/>
                <w:sz w:val="20"/>
                <w:szCs w:val="20"/>
              </w:rPr>
              <w:t xml:space="preserve">and pupil </w:t>
            </w:r>
            <w:r w:rsidRPr="0040140C">
              <w:rPr>
                <w:iCs/>
                <w:sz w:val="20"/>
                <w:szCs w:val="20"/>
              </w:rPr>
              <w:t>opportunities to observe good practice.</w:t>
            </w:r>
          </w:p>
          <w:p w14:paraId="1D5B4A34" w14:textId="77777777" w:rsidR="001D5EF9" w:rsidRDefault="001D5EF9" w:rsidP="00CF38FF">
            <w:pPr>
              <w:pStyle w:val="western"/>
              <w:spacing w:before="0" w:beforeAutospacing="0"/>
              <w:ind w:right="57"/>
              <w:rPr>
                <w:iCs/>
                <w:sz w:val="20"/>
                <w:szCs w:val="20"/>
              </w:rPr>
            </w:pPr>
          </w:p>
          <w:p w14:paraId="120760B3" w14:textId="77777777" w:rsidR="00F112E9" w:rsidRPr="0040140C" w:rsidRDefault="00F112E9" w:rsidP="00CF38FF">
            <w:pPr>
              <w:pStyle w:val="western"/>
              <w:spacing w:before="0" w:beforeAutospacing="0"/>
              <w:ind w:right="57"/>
              <w:rPr>
                <w:iCs/>
                <w:sz w:val="20"/>
                <w:szCs w:val="20"/>
              </w:rPr>
            </w:pPr>
          </w:p>
          <w:p w14:paraId="17BEE43F" w14:textId="05A75D9F" w:rsidR="00791E51" w:rsidRDefault="00791E51" w:rsidP="00CF38FF">
            <w:pPr>
              <w:pStyle w:val="western"/>
              <w:spacing w:before="0" w:beforeAutospacing="0"/>
              <w:ind w:right="57"/>
              <w:rPr>
                <w:iCs/>
                <w:sz w:val="20"/>
                <w:szCs w:val="20"/>
              </w:rPr>
            </w:pPr>
            <w:r w:rsidRPr="0040140C">
              <w:rPr>
                <w:iCs/>
                <w:sz w:val="20"/>
                <w:szCs w:val="20"/>
              </w:rPr>
              <w:t>C</w:t>
            </w:r>
            <w:r w:rsidR="009703E7">
              <w:rPr>
                <w:iCs/>
                <w:sz w:val="20"/>
                <w:szCs w:val="20"/>
              </w:rPr>
              <w:t>ollegiate training</w:t>
            </w:r>
            <w:r w:rsidRPr="0040140C">
              <w:rPr>
                <w:iCs/>
                <w:sz w:val="20"/>
                <w:szCs w:val="20"/>
              </w:rPr>
              <w:t xml:space="preserve"> input on inquiry-based learning.</w:t>
            </w:r>
          </w:p>
          <w:p w14:paraId="0E554832" w14:textId="77777777" w:rsidR="00F112E9" w:rsidRPr="0040140C" w:rsidRDefault="00F112E9" w:rsidP="00CF38FF">
            <w:pPr>
              <w:pStyle w:val="western"/>
              <w:spacing w:before="0" w:beforeAutospacing="0"/>
              <w:ind w:right="57"/>
              <w:rPr>
                <w:iCs/>
                <w:sz w:val="20"/>
                <w:szCs w:val="20"/>
              </w:rPr>
            </w:pPr>
          </w:p>
          <w:p w14:paraId="36E1916D" w14:textId="48D98625" w:rsidR="00791E51" w:rsidRDefault="00791E51" w:rsidP="00CF38FF">
            <w:pPr>
              <w:pStyle w:val="western"/>
              <w:spacing w:before="0" w:beforeAutospacing="0"/>
              <w:ind w:right="57"/>
              <w:rPr>
                <w:iCs/>
                <w:sz w:val="20"/>
                <w:szCs w:val="20"/>
              </w:rPr>
            </w:pPr>
            <w:r w:rsidRPr="0040140C">
              <w:rPr>
                <w:iCs/>
                <w:sz w:val="20"/>
                <w:szCs w:val="20"/>
              </w:rPr>
              <w:t xml:space="preserve">Staff training on </w:t>
            </w:r>
            <w:r w:rsidR="009703E7">
              <w:rPr>
                <w:iCs/>
                <w:sz w:val="20"/>
                <w:szCs w:val="20"/>
              </w:rPr>
              <w:t>recording of pupil led learning</w:t>
            </w:r>
            <w:r w:rsidRPr="0040140C">
              <w:rPr>
                <w:iCs/>
                <w:sz w:val="20"/>
                <w:szCs w:val="20"/>
              </w:rPr>
              <w:t>.</w:t>
            </w:r>
          </w:p>
          <w:p w14:paraId="61B0654C" w14:textId="77777777" w:rsidR="00F112E9" w:rsidRPr="0040140C" w:rsidRDefault="00F112E9" w:rsidP="00CF38FF">
            <w:pPr>
              <w:pStyle w:val="western"/>
              <w:spacing w:before="0" w:beforeAutospacing="0"/>
              <w:ind w:right="57"/>
              <w:rPr>
                <w:iCs/>
                <w:sz w:val="20"/>
                <w:szCs w:val="20"/>
              </w:rPr>
            </w:pPr>
          </w:p>
          <w:p w14:paraId="367B0A55" w14:textId="53341C2A" w:rsidR="00791E51" w:rsidRPr="0040140C" w:rsidRDefault="00791E51" w:rsidP="00CF38FF">
            <w:pPr>
              <w:pStyle w:val="western"/>
              <w:spacing w:before="0" w:beforeAutospacing="0"/>
              <w:ind w:right="57"/>
              <w:rPr>
                <w:iCs/>
                <w:sz w:val="20"/>
                <w:szCs w:val="20"/>
              </w:rPr>
            </w:pPr>
            <w:r w:rsidRPr="0040140C">
              <w:rPr>
                <w:iCs/>
                <w:sz w:val="20"/>
                <w:szCs w:val="20"/>
              </w:rPr>
              <w:t>All staff to introduce process for IDL planning with pupils.</w:t>
            </w:r>
          </w:p>
          <w:p w14:paraId="7B044270" w14:textId="77777777" w:rsidR="00863680" w:rsidRPr="0040140C" w:rsidRDefault="00863680" w:rsidP="005928A6">
            <w:pPr>
              <w:pStyle w:val="western"/>
              <w:spacing w:before="0" w:beforeAutospacing="0"/>
              <w:ind w:right="57"/>
              <w:jc w:val="center"/>
              <w:rPr>
                <w:iCs/>
                <w:sz w:val="20"/>
                <w:szCs w:val="20"/>
              </w:rPr>
            </w:pPr>
          </w:p>
          <w:p w14:paraId="336D25CF" w14:textId="14C29AF5" w:rsidR="00863680" w:rsidRPr="0040140C" w:rsidRDefault="00791E51" w:rsidP="00791E51">
            <w:pPr>
              <w:pStyle w:val="western"/>
              <w:spacing w:before="0" w:beforeAutospacing="0"/>
              <w:ind w:right="57"/>
              <w:rPr>
                <w:iCs/>
                <w:sz w:val="20"/>
                <w:szCs w:val="20"/>
                <w:u w:val="single"/>
              </w:rPr>
            </w:pPr>
            <w:r w:rsidRPr="0040140C">
              <w:rPr>
                <w:iCs/>
                <w:sz w:val="20"/>
                <w:szCs w:val="20"/>
                <w:u w:val="single"/>
              </w:rPr>
              <w:t>January-June</w:t>
            </w:r>
            <w:r w:rsidR="00443152" w:rsidRPr="0040140C">
              <w:rPr>
                <w:iCs/>
                <w:sz w:val="20"/>
                <w:szCs w:val="20"/>
                <w:u w:val="single"/>
              </w:rPr>
              <w:t xml:space="preserve"> 2026</w:t>
            </w:r>
          </w:p>
          <w:p w14:paraId="6D43AE05" w14:textId="77777777" w:rsidR="00791E51" w:rsidRPr="0040140C" w:rsidRDefault="00791E51" w:rsidP="00791E51">
            <w:pPr>
              <w:pStyle w:val="western"/>
              <w:spacing w:before="0" w:beforeAutospacing="0"/>
              <w:ind w:right="57"/>
              <w:rPr>
                <w:iCs/>
                <w:sz w:val="20"/>
                <w:szCs w:val="20"/>
                <w:u w:val="single"/>
              </w:rPr>
            </w:pPr>
          </w:p>
          <w:p w14:paraId="0CCAE4EE" w14:textId="62D4D9C5" w:rsidR="00791E51" w:rsidRPr="0040140C" w:rsidRDefault="00791E51" w:rsidP="00791E51">
            <w:pPr>
              <w:pStyle w:val="western"/>
              <w:spacing w:before="0" w:beforeAutospacing="0"/>
              <w:ind w:right="57"/>
              <w:rPr>
                <w:iCs/>
                <w:sz w:val="20"/>
                <w:szCs w:val="20"/>
              </w:rPr>
            </w:pPr>
            <w:r w:rsidRPr="0040140C">
              <w:rPr>
                <w:iCs/>
                <w:sz w:val="20"/>
                <w:szCs w:val="20"/>
              </w:rPr>
              <w:t>Observation of IDL planning lessons (SLT)</w:t>
            </w:r>
          </w:p>
          <w:p w14:paraId="7C9415A9" w14:textId="77777777" w:rsidR="00791E51" w:rsidRPr="0040140C" w:rsidRDefault="00791E51" w:rsidP="00791E51">
            <w:pPr>
              <w:pStyle w:val="western"/>
              <w:spacing w:before="0" w:beforeAutospacing="0"/>
              <w:ind w:right="57"/>
              <w:rPr>
                <w:iCs/>
                <w:sz w:val="20"/>
                <w:szCs w:val="20"/>
              </w:rPr>
            </w:pPr>
            <w:proofErr w:type="gramStart"/>
            <w:r w:rsidRPr="0040140C">
              <w:rPr>
                <w:iCs/>
                <w:sz w:val="20"/>
                <w:szCs w:val="20"/>
              </w:rPr>
              <w:t>Pupil</w:t>
            </w:r>
            <w:proofErr w:type="gramEnd"/>
            <w:r w:rsidRPr="0040140C">
              <w:rPr>
                <w:iCs/>
                <w:sz w:val="20"/>
                <w:szCs w:val="20"/>
              </w:rPr>
              <w:t xml:space="preserve"> focus groups (SLT)</w:t>
            </w:r>
          </w:p>
          <w:p w14:paraId="05EF1527" w14:textId="55E60F79" w:rsidR="00791E51" w:rsidRPr="0040140C" w:rsidRDefault="00791E51" w:rsidP="00791E51">
            <w:pPr>
              <w:pStyle w:val="western"/>
              <w:spacing w:before="0" w:beforeAutospacing="0"/>
              <w:ind w:right="57"/>
              <w:rPr>
                <w:iCs/>
                <w:sz w:val="20"/>
                <w:szCs w:val="20"/>
              </w:rPr>
            </w:pPr>
            <w:r w:rsidRPr="0040140C">
              <w:rPr>
                <w:iCs/>
                <w:sz w:val="20"/>
                <w:szCs w:val="20"/>
              </w:rPr>
              <w:lastRenderedPageBreak/>
              <w:t>Monitor forward plans. (SLT)</w:t>
            </w:r>
          </w:p>
          <w:p w14:paraId="2F62D6D5" w14:textId="77777777" w:rsidR="00791E51" w:rsidRPr="0040140C" w:rsidRDefault="00791E51" w:rsidP="00791E51">
            <w:pPr>
              <w:pStyle w:val="western"/>
              <w:spacing w:before="0" w:beforeAutospacing="0"/>
              <w:ind w:right="57"/>
              <w:rPr>
                <w:iCs/>
                <w:sz w:val="20"/>
                <w:szCs w:val="20"/>
              </w:rPr>
            </w:pPr>
            <w:r w:rsidRPr="0040140C">
              <w:rPr>
                <w:iCs/>
                <w:sz w:val="20"/>
                <w:szCs w:val="20"/>
              </w:rPr>
              <w:t>Monitor learning journeys (SLT)</w:t>
            </w:r>
          </w:p>
          <w:p w14:paraId="7465C193" w14:textId="77777777" w:rsidR="00443152" w:rsidRPr="0040140C" w:rsidRDefault="00443152" w:rsidP="00791E51">
            <w:pPr>
              <w:pStyle w:val="western"/>
              <w:spacing w:before="0" w:beforeAutospacing="0"/>
              <w:ind w:right="57"/>
              <w:rPr>
                <w:iCs/>
                <w:sz w:val="20"/>
                <w:szCs w:val="20"/>
              </w:rPr>
            </w:pPr>
          </w:p>
          <w:p w14:paraId="6046C753" w14:textId="77777777" w:rsidR="00BF5C2B" w:rsidRDefault="00BF5C2B" w:rsidP="00791E51">
            <w:pPr>
              <w:pStyle w:val="western"/>
              <w:spacing w:before="0" w:beforeAutospacing="0"/>
              <w:ind w:right="57"/>
              <w:rPr>
                <w:iCs/>
                <w:sz w:val="20"/>
                <w:szCs w:val="20"/>
                <w:u w:val="single"/>
              </w:rPr>
            </w:pPr>
          </w:p>
          <w:p w14:paraId="4DE14CD8" w14:textId="702139FB" w:rsidR="00443152" w:rsidRDefault="00443152" w:rsidP="00791E51">
            <w:pPr>
              <w:pStyle w:val="western"/>
              <w:spacing w:before="0" w:beforeAutospacing="0"/>
              <w:ind w:right="57"/>
              <w:rPr>
                <w:iCs/>
                <w:sz w:val="20"/>
                <w:szCs w:val="20"/>
                <w:u w:val="single"/>
              </w:rPr>
            </w:pPr>
            <w:r w:rsidRPr="0040140C">
              <w:rPr>
                <w:iCs/>
                <w:sz w:val="20"/>
                <w:szCs w:val="20"/>
                <w:u w:val="single"/>
              </w:rPr>
              <w:t>August-June 2027</w:t>
            </w:r>
          </w:p>
          <w:p w14:paraId="6D51EDA9" w14:textId="77777777" w:rsidR="00BF5C2B" w:rsidRDefault="00BF5C2B" w:rsidP="00791E51">
            <w:pPr>
              <w:pStyle w:val="western"/>
              <w:spacing w:before="0" w:beforeAutospacing="0"/>
              <w:ind w:right="57"/>
              <w:rPr>
                <w:iCs/>
                <w:sz w:val="20"/>
                <w:szCs w:val="20"/>
                <w:u w:val="single"/>
              </w:rPr>
            </w:pPr>
          </w:p>
          <w:p w14:paraId="529D6619" w14:textId="29413F1E" w:rsidR="00BF5C2B" w:rsidRDefault="00291415" w:rsidP="00291415">
            <w:pPr>
              <w:pStyle w:val="western"/>
              <w:spacing w:before="0" w:beforeAutospacing="0"/>
              <w:ind w:right="57"/>
              <w:rPr>
                <w:iCs/>
                <w:sz w:val="20"/>
                <w:szCs w:val="20"/>
              </w:rPr>
            </w:pPr>
            <w:r w:rsidRPr="00291415">
              <w:rPr>
                <w:iCs/>
                <w:sz w:val="20"/>
                <w:szCs w:val="20"/>
              </w:rPr>
              <w:t xml:space="preserve">Identify other curricular areas </w:t>
            </w:r>
            <w:r>
              <w:rPr>
                <w:iCs/>
                <w:sz w:val="20"/>
                <w:szCs w:val="20"/>
              </w:rPr>
              <w:t>and classroom settings which would</w:t>
            </w:r>
            <w:r w:rsidRPr="00291415">
              <w:rPr>
                <w:iCs/>
                <w:sz w:val="20"/>
                <w:szCs w:val="20"/>
              </w:rPr>
              <w:t xml:space="preserve"> embed learners’ opportunities to lead learning.</w:t>
            </w:r>
          </w:p>
          <w:p w14:paraId="3DFEAC1E" w14:textId="77777777" w:rsidR="00291415" w:rsidRDefault="00291415" w:rsidP="00291415">
            <w:pPr>
              <w:pStyle w:val="western"/>
              <w:spacing w:before="0" w:beforeAutospacing="0"/>
              <w:ind w:right="57"/>
              <w:rPr>
                <w:iCs/>
                <w:sz w:val="20"/>
                <w:szCs w:val="20"/>
              </w:rPr>
            </w:pPr>
          </w:p>
          <w:p w14:paraId="78521541" w14:textId="77777777" w:rsidR="00291415" w:rsidRDefault="00291415" w:rsidP="00291415">
            <w:pPr>
              <w:pStyle w:val="western"/>
              <w:spacing w:before="0" w:beforeAutospacing="0"/>
              <w:ind w:right="57"/>
              <w:rPr>
                <w:iCs/>
                <w:sz w:val="20"/>
                <w:szCs w:val="20"/>
              </w:rPr>
            </w:pPr>
            <w:r>
              <w:rPr>
                <w:iCs/>
                <w:sz w:val="20"/>
                <w:szCs w:val="20"/>
              </w:rPr>
              <w:t>Share good practice in other curricular areas in and out with school.</w:t>
            </w:r>
          </w:p>
          <w:p w14:paraId="0EACD278" w14:textId="77777777" w:rsidR="00291415" w:rsidRDefault="00291415" w:rsidP="00291415">
            <w:pPr>
              <w:pStyle w:val="western"/>
              <w:spacing w:before="0" w:beforeAutospacing="0"/>
              <w:ind w:right="57"/>
              <w:rPr>
                <w:iCs/>
                <w:sz w:val="20"/>
                <w:szCs w:val="20"/>
              </w:rPr>
            </w:pPr>
          </w:p>
          <w:p w14:paraId="642AC354" w14:textId="77777777" w:rsidR="00291415" w:rsidRDefault="00291415" w:rsidP="00291415">
            <w:pPr>
              <w:pStyle w:val="western"/>
              <w:spacing w:before="0" w:beforeAutospacing="0"/>
              <w:ind w:right="57"/>
              <w:rPr>
                <w:iCs/>
                <w:sz w:val="20"/>
                <w:szCs w:val="20"/>
              </w:rPr>
            </w:pPr>
            <w:r>
              <w:rPr>
                <w:iCs/>
                <w:sz w:val="20"/>
                <w:szCs w:val="20"/>
              </w:rPr>
              <w:t>Staff  training to ensure consistency of approach.</w:t>
            </w:r>
          </w:p>
          <w:p w14:paraId="727BD1F2" w14:textId="77777777" w:rsidR="00655A46" w:rsidRDefault="00655A46" w:rsidP="00291415">
            <w:pPr>
              <w:pStyle w:val="western"/>
              <w:spacing w:before="0" w:beforeAutospacing="0"/>
              <w:ind w:right="57"/>
              <w:rPr>
                <w:iCs/>
                <w:sz w:val="20"/>
                <w:szCs w:val="20"/>
              </w:rPr>
            </w:pPr>
          </w:p>
          <w:p w14:paraId="0759A03C" w14:textId="77777777" w:rsidR="00655A46" w:rsidRDefault="00655A46" w:rsidP="00291415">
            <w:pPr>
              <w:pStyle w:val="western"/>
              <w:spacing w:before="0" w:beforeAutospacing="0"/>
              <w:ind w:right="57"/>
              <w:rPr>
                <w:iCs/>
                <w:sz w:val="20"/>
                <w:szCs w:val="20"/>
              </w:rPr>
            </w:pPr>
          </w:p>
          <w:p w14:paraId="7C91C705" w14:textId="77777777" w:rsidR="00655A46" w:rsidRDefault="00655A46" w:rsidP="00291415">
            <w:pPr>
              <w:pStyle w:val="western"/>
              <w:spacing w:before="0" w:beforeAutospacing="0"/>
              <w:ind w:right="57"/>
              <w:rPr>
                <w:iCs/>
                <w:sz w:val="20"/>
                <w:szCs w:val="20"/>
              </w:rPr>
            </w:pPr>
          </w:p>
          <w:p w14:paraId="5DED1304" w14:textId="77777777" w:rsidR="00655A46" w:rsidRDefault="00655A46" w:rsidP="00291415">
            <w:pPr>
              <w:pStyle w:val="western"/>
              <w:spacing w:before="0" w:beforeAutospacing="0"/>
              <w:ind w:right="57"/>
              <w:rPr>
                <w:iCs/>
                <w:sz w:val="20"/>
                <w:szCs w:val="20"/>
              </w:rPr>
            </w:pPr>
          </w:p>
          <w:p w14:paraId="6514946E" w14:textId="77777777" w:rsidR="00655A46" w:rsidRDefault="00655A46" w:rsidP="00291415">
            <w:pPr>
              <w:pStyle w:val="western"/>
              <w:spacing w:before="0" w:beforeAutospacing="0"/>
              <w:ind w:right="57"/>
              <w:rPr>
                <w:iCs/>
                <w:sz w:val="20"/>
                <w:szCs w:val="20"/>
              </w:rPr>
            </w:pPr>
          </w:p>
          <w:p w14:paraId="4A171C8F" w14:textId="77777777" w:rsidR="00655A46" w:rsidRDefault="00655A46" w:rsidP="00291415">
            <w:pPr>
              <w:pStyle w:val="western"/>
              <w:spacing w:before="0" w:beforeAutospacing="0"/>
              <w:ind w:right="57"/>
              <w:rPr>
                <w:iCs/>
                <w:sz w:val="20"/>
                <w:szCs w:val="20"/>
              </w:rPr>
            </w:pPr>
          </w:p>
          <w:p w14:paraId="2C0E28A9" w14:textId="77777777" w:rsidR="00655A46" w:rsidRDefault="00655A46" w:rsidP="00291415">
            <w:pPr>
              <w:pStyle w:val="western"/>
              <w:spacing w:before="0" w:beforeAutospacing="0"/>
              <w:ind w:right="57"/>
              <w:rPr>
                <w:iCs/>
                <w:sz w:val="20"/>
                <w:szCs w:val="20"/>
              </w:rPr>
            </w:pPr>
          </w:p>
          <w:p w14:paraId="041C9DEC" w14:textId="77777777" w:rsidR="00655A46" w:rsidRDefault="00655A46" w:rsidP="00291415">
            <w:pPr>
              <w:pStyle w:val="western"/>
              <w:spacing w:before="0" w:beforeAutospacing="0"/>
              <w:ind w:right="57"/>
              <w:rPr>
                <w:iCs/>
                <w:sz w:val="20"/>
                <w:szCs w:val="20"/>
              </w:rPr>
            </w:pPr>
          </w:p>
          <w:p w14:paraId="1C5D10B0" w14:textId="77777777" w:rsidR="00655A46" w:rsidRDefault="00655A46" w:rsidP="00291415">
            <w:pPr>
              <w:pStyle w:val="western"/>
              <w:spacing w:before="0" w:beforeAutospacing="0"/>
              <w:ind w:right="57"/>
              <w:rPr>
                <w:iCs/>
                <w:sz w:val="20"/>
                <w:szCs w:val="20"/>
              </w:rPr>
            </w:pPr>
          </w:p>
          <w:p w14:paraId="300A9F48" w14:textId="77777777" w:rsidR="00655A46" w:rsidRDefault="00655A46" w:rsidP="00291415">
            <w:pPr>
              <w:pStyle w:val="western"/>
              <w:spacing w:before="0" w:beforeAutospacing="0"/>
              <w:ind w:right="57"/>
              <w:rPr>
                <w:iCs/>
                <w:sz w:val="20"/>
                <w:szCs w:val="20"/>
              </w:rPr>
            </w:pPr>
          </w:p>
          <w:p w14:paraId="26504F54" w14:textId="77777777" w:rsidR="00655A46" w:rsidRDefault="00655A46" w:rsidP="00291415">
            <w:pPr>
              <w:pStyle w:val="western"/>
              <w:spacing w:before="0" w:beforeAutospacing="0"/>
              <w:ind w:right="57"/>
              <w:rPr>
                <w:iCs/>
                <w:sz w:val="20"/>
                <w:szCs w:val="20"/>
              </w:rPr>
            </w:pPr>
          </w:p>
          <w:p w14:paraId="05AD6189" w14:textId="77777777" w:rsidR="00655A46" w:rsidRDefault="00655A46" w:rsidP="00291415">
            <w:pPr>
              <w:pStyle w:val="western"/>
              <w:spacing w:before="0" w:beforeAutospacing="0"/>
              <w:ind w:right="57"/>
              <w:rPr>
                <w:iCs/>
                <w:sz w:val="20"/>
                <w:szCs w:val="20"/>
              </w:rPr>
            </w:pPr>
          </w:p>
          <w:p w14:paraId="37D16FC5" w14:textId="77777777" w:rsidR="00655A46" w:rsidRDefault="00655A46" w:rsidP="00291415">
            <w:pPr>
              <w:pStyle w:val="western"/>
              <w:spacing w:before="0" w:beforeAutospacing="0"/>
              <w:ind w:right="57"/>
              <w:rPr>
                <w:iCs/>
                <w:sz w:val="20"/>
                <w:szCs w:val="20"/>
              </w:rPr>
            </w:pPr>
          </w:p>
          <w:p w14:paraId="04B96B95" w14:textId="77777777" w:rsidR="00655A46" w:rsidRDefault="00655A46" w:rsidP="00291415">
            <w:pPr>
              <w:pStyle w:val="western"/>
              <w:spacing w:before="0" w:beforeAutospacing="0"/>
              <w:ind w:right="57"/>
              <w:rPr>
                <w:iCs/>
                <w:sz w:val="20"/>
                <w:szCs w:val="20"/>
              </w:rPr>
            </w:pPr>
          </w:p>
          <w:p w14:paraId="16AFAEAD" w14:textId="77777777" w:rsidR="00655A46" w:rsidRDefault="00655A46" w:rsidP="00291415">
            <w:pPr>
              <w:pStyle w:val="western"/>
              <w:spacing w:before="0" w:beforeAutospacing="0"/>
              <w:ind w:right="57"/>
              <w:rPr>
                <w:iCs/>
                <w:sz w:val="20"/>
                <w:szCs w:val="20"/>
              </w:rPr>
            </w:pPr>
          </w:p>
          <w:p w14:paraId="0A49B430" w14:textId="77777777" w:rsidR="00655A46" w:rsidRDefault="00655A46" w:rsidP="00291415">
            <w:pPr>
              <w:pStyle w:val="western"/>
              <w:spacing w:before="0" w:beforeAutospacing="0"/>
              <w:ind w:right="57"/>
              <w:rPr>
                <w:iCs/>
                <w:sz w:val="20"/>
                <w:szCs w:val="20"/>
              </w:rPr>
            </w:pPr>
          </w:p>
          <w:p w14:paraId="30DB7579" w14:textId="77777777" w:rsidR="00655A46" w:rsidRDefault="00655A46" w:rsidP="00291415">
            <w:pPr>
              <w:pStyle w:val="western"/>
              <w:spacing w:before="0" w:beforeAutospacing="0"/>
              <w:ind w:right="57"/>
              <w:rPr>
                <w:iCs/>
                <w:sz w:val="20"/>
                <w:szCs w:val="20"/>
              </w:rPr>
            </w:pPr>
          </w:p>
          <w:p w14:paraId="37C0D96D" w14:textId="77777777" w:rsidR="00655A46" w:rsidRDefault="00655A46" w:rsidP="00291415">
            <w:pPr>
              <w:pStyle w:val="western"/>
              <w:spacing w:before="0" w:beforeAutospacing="0"/>
              <w:ind w:right="57"/>
              <w:rPr>
                <w:iCs/>
                <w:sz w:val="20"/>
                <w:szCs w:val="20"/>
              </w:rPr>
            </w:pPr>
          </w:p>
          <w:p w14:paraId="54E42A4B" w14:textId="77777777" w:rsidR="00655A46" w:rsidRDefault="00655A46" w:rsidP="00291415">
            <w:pPr>
              <w:pStyle w:val="western"/>
              <w:spacing w:before="0" w:beforeAutospacing="0"/>
              <w:ind w:right="57"/>
              <w:rPr>
                <w:iCs/>
                <w:sz w:val="20"/>
                <w:szCs w:val="20"/>
              </w:rPr>
            </w:pPr>
          </w:p>
          <w:p w14:paraId="53F3FDD7" w14:textId="27186D44" w:rsidR="00655A46" w:rsidRPr="00291415" w:rsidRDefault="00655A46" w:rsidP="00291415">
            <w:pPr>
              <w:pStyle w:val="western"/>
              <w:spacing w:before="0" w:beforeAutospacing="0"/>
              <w:ind w:right="57"/>
              <w:rPr>
                <w:i/>
                <w:sz w:val="20"/>
                <w:szCs w:val="20"/>
              </w:rPr>
            </w:pPr>
          </w:p>
        </w:tc>
      </w:tr>
    </w:tbl>
    <w:p w14:paraId="090A5FC1" w14:textId="77777777" w:rsidR="00C140CD" w:rsidRDefault="00C140CD"/>
    <w:p w14:paraId="78377DA6" w14:textId="77777777" w:rsidR="00B31737" w:rsidRDefault="00B31737"/>
    <w:p w14:paraId="35308FA5" w14:textId="77777777" w:rsidR="00B31737" w:rsidRDefault="00B31737"/>
    <w:p w14:paraId="5AB248AE" w14:textId="77777777" w:rsidR="00B31737" w:rsidRDefault="00B31737"/>
    <w:p w14:paraId="4C75060A" w14:textId="77777777" w:rsidR="00B31737" w:rsidRDefault="00B31737"/>
    <w:p w14:paraId="09B568C2" w14:textId="71178B7D" w:rsidR="00AB404F" w:rsidRDefault="00AB404F"/>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969"/>
        <w:gridCol w:w="3402"/>
        <w:gridCol w:w="142"/>
        <w:gridCol w:w="3361"/>
        <w:gridCol w:w="4435"/>
      </w:tblGrid>
      <w:tr w:rsidR="00F74243" w:rsidRPr="001F3F2F" w14:paraId="0DBD1E52" w14:textId="77777777" w:rsidTr="00A11093">
        <w:trPr>
          <w:trHeight w:hRule="exact" w:val="738"/>
        </w:trPr>
        <w:tc>
          <w:tcPr>
            <w:tcW w:w="153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AD7060" w14:textId="44B2185B" w:rsidR="00F74243" w:rsidRPr="001F3F2F" w:rsidRDefault="00F74243" w:rsidP="005928A6">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3</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BC1047">
              <w:rPr>
                <w:rFonts w:asciiTheme="minorHAnsi" w:hAnsiTheme="minorHAnsi" w:cstheme="minorHAnsi"/>
                <w:b/>
                <w:bCs/>
                <w:sz w:val="24"/>
                <w:szCs w:val="24"/>
              </w:rPr>
              <w:t xml:space="preserve">Improve the quality and consistency of </w:t>
            </w:r>
            <w:r w:rsidR="00A11093">
              <w:rPr>
                <w:rFonts w:asciiTheme="minorHAnsi" w:hAnsiTheme="minorHAnsi" w:cstheme="minorHAnsi"/>
                <w:b/>
                <w:bCs/>
                <w:sz w:val="24"/>
                <w:szCs w:val="24"/>
              </w:rPr>
              <w:t xml:space="preserve">pupil </w:t>
            </w:r>
            <w:r w:rsidR="00BC1047">
              <w:rPr>
                <w:rFonts w:asciiTheme="minorHAnsi" w:hAnsiTheme="minorHAnsi" w:cstheme="minorHAnsi"/>
                <w:b/>
                <w:bCs/>
                <w:sz w:val="24"/>
                <w:szCs w:val="24"/>
              </w:rPr>
              <w:t xml:space="preserve">learning </w:t>
            </w:r>
            <w:r w:rsidR="00A11093">
              <w:rPr>
                <w:rFonts w:asciiTheme="minorHAnsi" w:hAnsiTheme="minorHAnsi" w:cstheme="minorHAnsi"/>
                <w:b/>
                <w:bCs/>
                <w:sz w:val="24"/>
                <w:szCs w:val="24"/>
              </w:rPr>
              <w:t>experiences</w:t>
            </w:r>
            <w:r w:rsidR="00BC1047">
              <w:rPr>
                <w:rFonts w:asciiTheme="minorHAnsi" w:hAnsiTheme="minorHAnsi" w:cstheme="minorHAnsi"/>
                <w:b/>
                <w:bCs/>
                <w:sz w:val="24"/>
                <w:szCs w:val="24"/>
              </w:rPr>
              <w:t xml:space="preserve"> throughout the curriculum</w:t>
            </w:r>
            <w:r w:rsidR="00B31737">
              <w:rPr>
                <w:rFonts w:asciiTheme="minorHAnsi" w:hAnsiTheme="minorHAnsi" w:cstheme="minorHAnsi"/>
                <w:b/>
                <w:bCs/>
                <w:sz w:val="24"/>
                <w:szCs w:val="24"/>
              </w:rPr>
              <w:t xml:space="preserve"> through </w:t>
            </w:r>
            <w:r w:rsidR="00A11093">
              <w:rPr>
                <w:rFonts w:asciiTheme="minorHAnsi" w:hAnsiTheme="minorHAnsi" w:cstheme="minorHAnsi"/>
                <w:b/>
                <w:bCs/>
                <w:sz w:val="24"/>
                <w:szCs w:val="24"/>
              </w:rPr>
              <w:t>adopting and embedding meta-skills.</w:t>
            </w:r>
          </w:p>
        </w:tc>
      </w:tr>
      <w:tr w:rsidR="00F74243" w:rsidRPr="001F3F2F" w14:paraId="639D60F6" w14:textId="77777777" w:rsidTr="005928A6">
        <w:trPr>
          <w:trHeight w:hRule="exact" w:val="1841"/>
        </w:trPr>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14:paraId="2B40E49D" w14:textId="77777777" w:rsidR="00F74243" w:rsidRPr="00310423" w:rsidRDefault="00F74243" w:rsidP="005928A6">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r>
              <w:rPr>
                <w:rFonts w:asciiTheme="minorHAnsi" w:hAnsiTheme="minorHAnsi" w:cstheme="minorHAnsi"/>
                <w:b/>
                <w:bCs/>
                <w:iCs/>
                <w:sz w:val="22"/>
                <w:szCs w:val="22"/>
              </w:rPr>
              <w:t xml:space="preserve">                                                                                      </w:t>
            </w:r>
            <w:r>
              <w:rPr>
                <w:iCs/>
                <w:color w:val="FF0000"/>
                <w:sz w:val="16"/>
                <w:szCs w:val="16"/>
              </w:rPr>
              <w:t>Highlight as appropriate</w:t>
            </w:r>
          </w:p>
          <w:p w14:paraId="738F370B"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Placing the human rights and needs of every child and young person at the centre of education</w:t>
            </w:r>
          </w:p>
          <w:p w14:paraId="583FA34C"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Improvement in children and young people’s health and wellbeing</w:t>
            </w:r>
          </w:p>
          <w:p w14:paraId="1C686FA8"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C245C">
              <w:rPr>
                <w:rFonts w:asciiTheme="minorHAnsi" w:hAnsiTheme="minorHAnsi" w:cstheme="minorHAnsi"/>
                <w:color w:val="333333"/>
                <w:sz w:val="18"/>
                <w:szCs w:val="18"/>
                <w:shd w:val="clear" w:color="auto" w:fill="FFFFFF"/>
              </w:rPr>
              <w:t>Closing the attainment gap between the most and least disadvantaged children and young people</w:t>
            </w:r>
          </w:p>
          <w:p w14:paraId="6D9039B9" w14:textId="77777777" w:rsidR="00F74243" w:rsidRPr="002A3DF5" w:rsidRDefault="00F74243" w:rsidP="005928A6">
            <w:pPr>
              <w:ind w:left="-57"/>
              <w:jc w:val="both"/>
              <w:rPr>
                <w:rFonts w:asciiTheme="minorHAnsi" w:hAnsiTheme="minorHAnsi" w:cstheme="minorHAnsi"/>
                <w:color w:val="333333"/>
                <w:sz w:val="18"/>
                <w:szCs w:val="18"/>
                <w:highlight w:val="yellow"/>
                <w:shd w:val="clear" w:color="auto" w:fill="FFFFFF"/>
              </w:rPr>
            </w:pPr>
            <w:r w:rsidRPr="002A3DF5">
              <w:rPr>
                <w:rFonts w:asciiTheme="minorHAnsi" w:hAnsiTheme="minorHAnsi" w:cstheme="minorHAnsi"/>
                <w:color w:val="333333"/>
                <w:sz w:val="18"/>
                <w:szCs w:val="18"/>
                <w:highlight w:val="yellow"/>
                <w:shd w:val="clear" w:color="auto" w:fill="FFFFFF"/>
              </w:rPr>
              <w:t>Improvement in skills and sustained, positive school-leaver destinations for all young people</w:t>
            </w:r>
          </w:p>
          <w:p w14:paraId="5103692A" w14:textId="77777777" w:rsidR="00F74243" w:rsidRPr="002C245C" w:rsidRDefault="00F74243" w:rsidP="005928A6">
            <w:pPr>
              <w:ind w:left="-57"/>
              <w:jc w:val="both"/>
              <w:rPr>
                <w:rFonts w:asciiTheme="minorHAnsi" w:hAnsiTheme="minorHAnsi" w:cstheme="minorHAnsi"/>
                <w:color w:val="333333"/>
                <w:sz w:val="18"/>
                <w:szCs w:val="18"/>
                <w:shd w:val="clear" w:color="auto" w:fill="FFFFFF"/>
              </w:rPr>
            </w:pPr>
            <w:r w:rsidRPr="002A3DF5">
              <w:rPr>
                <w:rFonts w:asciiTheme="minorHAnsi" w:hAnsiTheme="minorHAnsi" w:cstheme="minorHAnsi"/>
                <w:color w:val="333333"/>
                <w:sz w:val="18"/>
                <w:szCs w:val="18"/>
                <w:highlight w:val="yellow"/>
                <w:shd w:val="clear" w:color="auto" w:fill="FFFFFF"/>
              </w:rPr>
              <w:t>Improvement in achievement, particularly in literacy and numeracy</w:t>
            </w:r>
          </w:p>
          <w:p w14:paraId="0AE64CF3" w14:textId="77777777" w:rsidR="00F74243" w:rsidRPr="00D916AF" w:rsidRDefault="00F74243" w:rsidP="005928A6">
            <w:pPr>
              <w:pStyle w:val="Default"/>
              <w:ind w:left="173"/>
              <w:rPr>
                <w:rFonts w:asciiTheme="minorHAnsi" w:hAnsiTheme="minorHAnsi" w:cstheme="minorHAnsi"/>
                <w:iCs/>
                <w:sz w:val="18"/>
                <w:szCs w:val="18"/>
              </w:rPr>
            </w:pPr>
            <w:r>
              <w:rPr>
                <w:iCs/>
                <w:color w:val="FF0000"/>
                <w:sz w:val="16"/>
                <w:szCs w:val="16"/>
              </w:rPr>
              <w:t xml:space="preserve">                                                                                                                      </w:t>
            </w:r>
          </w:p>
          <w:p w14:paraId="4022ADD7" w14:textId="77777777" w:rsidR="00F74243" w:rsidRPr="00310423" w:rsidRDefault="00F74243" w:rsidP="005928A6">
            <w:pPr>
              <w:pStyle w:val="Default"/>
              <w:ind w:left="-108"/>
              <w:rPr>
                <w:rFonts w:asciiTheme="minorHAnsi" w:hAnsiTheme="minorHAnsi" w:cstheme="minorHAnsi"/>
                <w:b/>
                <w:bCs/>
              </w:rPr>
            </w:pP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tcPr>
          <w:p w14:paraId="0D73E75A" w14:textId="77777777" w:rsidR="00F74243" w:rsidRPr="00310423" w:rsidRDefault="00F74243" w:rsidP="005928A6">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 xml:space="preserve">NIF </w:t>
            </w:r>
            <w:r>
              <w:rPr>
                <w:rFonts w:asciiTheme="minorHAnsi" w:hAnsiTheme="minorHAnsi" w:cstheme="minorHAnsi"/>
                <w:b/>
                <w:bCs/>
              </w:rPr>
              <w:t xml:space="preserve">7 Key Outcomes </w:t>
            </w:r>
            <w:r w:rsidRPr="008755D3">
              <w:rPr>
                <w:rFonts w:asciiTheme="minorHAnsi" w:hAnsiTheme="minorHAnsi" w:cstheme="minorHAnsi"/>
              </w:rPr>
              <w:t>(</w:t>
            </w:r>
            <w:r w:rsidRPr="00E07439">
              <w:rPr>
                <w:rFonts w:asciiTheme="minorHAnsi" w:hAnsiTheme="minorHAnsi" w:cstheme="minorHAnsi"/>
                <w:sz w:val="20"/>
                <w:szCs w:val="20"/>
              </w:rPr>
              <w:t>see page 2 for full descriptors</w:t>
            </w:r>
            <w:r w:rsidRPr="008755D3">
              <w:rPr>
                <w:rFonts w:asciiTheme="minorHAnsi" w:hAnsiTheme="minorHAnsi" w:cstheme="minorHAnsi"/>
              </w:rPr>
              <w:t>)</w:t>
            </w:r>
            <w:r>
              <w:rPr>
                <w:rFonts w:asciiTheme="minorHAnsi" w:hAnsiTheme="minorHAnsi" w:cstheme="minorHAnsi"/>
              </w:rPr>
              <w:t xml:space="preserve">                               </w:t>
            </w:r>
            <w:r>
              <w:rPr>
                <w:iCs/>
                <w:color w:val="FF0000"/>
                <w:sz w:val="16"/>
                <w:szCs w:val="16"/>
              </w:rPr>
              <w:t>Highlight as appropriate</w:t>
            </w:r>
          </w:p>
          <w:p w14:paraId="049EFE87" w14:textId="77777777" w:rsidR="007F3FB7" w:rsidRDefault="007F3FB7" w:rsidP="007F3FB7">
            <w:pPr>
              <w:rPr>
                <w:rFonts w:asciiTheme="minorHAnsi" w:hAnsiTheme="minorHAnsi" w:cstheme="minorHAnsi"/>
                <w:sz w:val="18"/>
                <w:szCs w:val="18"/>
              </w:rPr>
            </w:pPr>
            <w:r w:rsidRPr="002A3DF5">
              <w:rPr>
                <w:rFonts w:asciiTheme="minorHAnsi" w:hAnsiTheme="minorHAnsi" w:cstheme="minorHAnsi"/>
                <w:sz w:val="18"/>
                <w:szCs w:val="18"/>
                <w:highlight w:val="yellow"/>
              </w:rPr>
              <w:t>Develop knowledge, skills, values and attributes to support children and young people to thrive</w:t>
            </w:r>
          </w:p>
          <w:p w14:paraId="51A6D421"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Excellent partnerships in line with GIRFEC</w:t>
            </w:r>
          </w:p>
          <w:p w14:paraId="0824D899" w14:textId="77777777" w:rsidR="00F74243" w:rsidRDefault="00F74243" w:rsidP="005928A6">
            <w:pPr>
              <w:rPr>
                <w:rFonts w:asciiTheme="minorHAnsi" w:hAnsiTheme="minorHAnsi" w:cstheme="minorHAnsi"/>
                <w:sz w:val="18"/>
                <w:szCs w:val="18"/>
              </w:rPr>
            </w:pPr>
            <w:r w:rsidRPr="002A3DF5">
              <w:rPr>
                <w:rFonts w:asciiTheme="minorHAnsi" w:hAnsiTheme="minorHAnsi" w:cstheme="minorHAnsi"/>
                <w:sz w:val="18"/>
                <w:szCs w:val="18"/>
                <w:highlight w:val="yellow"/>
              </w:rPr>
              <w:t>Inclusive and relevant curriculum and assessment</w:t>
            </w:r>
            <w:r>
              <w:rPr>
                <w:rFonts w:asciiTheme="minorHAnsi" w:hAnsiTheme="minorHAnsi" w:cstheme="minorHAnsi"/>
                <w:sz w:val="18"/>
                <w:szCs w:val="18"/>
              </w:rPr>
              <w:t xml:space="preserve"> </w:t>
            </w:r>
          </w:p>
          <w:p w14:paraId="08961A8F"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High levels of achievement across the curriculum with action to close the poverty-related attainment gap</w:t>
            </w:r>
          </w:p>
          <w:p w14:paraId="0185A38A" w14:textId="77777777" w:rsidR="00F74243" w:rsidRDefault="00F74243" w:rsidP="005928A6">
            <w:pPr>
              <w:rPr>
                <w:rFonts w:asciiTheme="minorHAnsi" w:hAnsiTheme="minorHAnsi" w:cstheme="minorHAnsi"/>
                <w:sz w:val="18"/>
                <w:szCs w:val="18"/>
              </w:rPr>
            </w:pPr>
            <w:r w:rsidRPr="002A3DF5">
              <w:rPr>
                <w:rFonts w:asciiTheme="minorHAnsi" w:hAnsiTheme="minorHAnsi" w:cstheme="minorHAnsi"/>
                <w:sz w:val="18"/>
                <w:szCs w:val="18"/>
                <w:highlight w:val="yellow"/>
              </w:rPr>
              <w:t>Highly skilled practitioners and leaders driving excellent learning, teaching and assessment</w:t>
            </w:r>
          </w:p>
          <w:p w14:paraId="7EDF9276" w14:textId="77777777" w:rsidR="00F74243" w:rsidRDefault="00F74243" w:rsidP="005928A6">
            <w:pPr>
              <w:rPr>
                <w:rFonts w:asciiTheme="minorHAnsi" w:hAnsiTheme="minorHAnsi" w:cstheme="minorHAnsi"/>
                <w:sz w:val="18"/>
                <w:szCs w:val="18"/>
              </w:rPr>
            </w:pPr>
            <w:r>
              <w:rPr>
                <w:rFonts w:asciiTheme="minorHAnsi" w:hAnsiTheme="minorHAnsi" w:cstheme="minorHAnsi"/>
                <w:sz w:val="18"/>
                <w:szCs w:val="18"/>
              </w:rPr>
              <w:t>Improving relationships behaviour and attendance with increased engagement in learning</w:t>
            </w:r>
          </w:p>
          <w:p w14:paraId="6202B4F3" w14:textId="77777777" w:rsidR="00F74243" w:rsidRPr="00DE3B06" w:rsidRDefault="00F74243" w:rsidP="005928A6">
            <w:pPr>
              <w:rPr>
                <w:rFonts w:asciiTheme="minorHAnsi" w:hAnsiTheme="minorHAnsi" w:cstheme="minorHAnsi"/>
                <w:sz w:val="18"/>
                <w:szCs w:val="18"/>
              </w:rPr>
            </w:pPr>
            <w:r w:rsidRPr="002A3DF5">
              <w:rPr>
                <w:rFonts w:asciiTheme="minorHAnsi" w:hAnsiTheme="minorHAnsi" w:cstheme="minorHAnsi"/>
                <w:sz w:val="18"/>
                <w:szCs w:val="18"/>
                <w:highlight w:val="yellow"/>
              </w:rPr>
              <w:t>Engaging in digital technology supported by a highly skilled digital workforce &amp; tackling digital inequality</w:t>
            </w:r>
            <w:r>
              <w:rPr>
                <w:rFonts w:asciiTheme="minorHAnsi" w:hAnsiTheme="minorHAnsi" w:cstheme="minorHAnsi"/>
                <w:sz w:val="18"/>
                <w:szCs w:val="18"/>
              </w:rPr>
              <w:t xml:space="preserve">                                 </w:t>
            </w:r>
            <w:r w:rsidRPr="00EF4048">
              <w:rPr>
                <w:rFonts w:asciiTheme="minorHAnsi" w:hAnsiTheme="minorHAnsi" w:cstheme="minorHAnsi"/>
                <w:iCs/>
                <w:color w:val="FF0000"/>
                <w:sz w:val="18"/>
                <w:szCs w:val="18"/>
              </w:rPr>
              <w:t>Highlight as appropriate</w:t>
            </w:r>
          </w:p>
          <w:p w14:paraId="1CE4ABDE" w14:textId="77777777" w:rsidR="00F74243" w:rsidRPr="00310423" w:rsidRDefault="00F74243" w:rsidP="005928A6">
            <w:pPr>
              <w:pStyle w:val="western"/>
              <w:spacing w:before="0" w:beforeAutospacing="0"/>
              <w:ind w:right="57"/>
              <w:rPr>
                <w:rFonts w:asciiTheme="minorHAnsi" w:hAnsiTheme="minorHAnsi" w:cstheme="minorHAnsi"/>
                <w:b/>
                <w:bCs/>
              </w:rPr>
            </w:pPr>
          </w:p>
          <w:p w14:paraId="0BA2121C" w14:textId="77777777" w:rsidR="00F74243" w:rsidRPr="00310423" w:rsidRDefault="00F74243" w:rsidP="005928A6">
            <w:pPr>
              <w:pStyle w:val="western"/>
              <w:spacing w:before="0" w:beforeAutospacing="0"/>
              <w:ind w:right="57"/>
              <w:rPr>
                <w:rFonts w:asciiTheme="minorHAnsi" w:hAnsiTheme="minorHAnsi" w:cstheme="minorHAnsi"/>
                <w:b/>
                <w:bCs/>
                <w:i/>
                <w:iCs/>
                <w:color w:val="FF0000"/>
                <w:sz w:val="20"/>
                <w:szCs w:val="20"/>
              </w:rPr>
            </w:pPr>
          </w:p>
        </w:tc>
      </w:tr>
      <w:tr w:rsidR="00F74243" w:rsidRPr="001F3F2F" w14:paraId="1A7082B9" w14:textId="77777777" w:rsidTr="005928A6">
        <w:trPr>
          <w:trHeight w:hRule="exact" w:val="565"/>
        </w:trPr>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9D9E54" w14:textId="77777777" w:rsidR="00F74243" w:rsidRDefault="00F74243" w:rsidP="005928A6">
            <w:pPr>
              <w:pStyle w:val="western"/>
              <w:spacing w:before="0" w:beforeAutospacing="0"/>
              <w:ind w:right="57"/>
              <w:jc w:val="center"/>
              <w:rPr>
                <w:rFonts w:asciiTheme="minorHAnsi" w:hAnsiTheme="minorHAnsi" w:cstheme="minorHAnsi"/>
                <w:b/>
                <w:bCs/>
              </w:rPr>
            </w:pPr>
          </w:p>
          <w:p w14:paraId="64CFB1A3"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0EDEB21A" w14:textId="77777777" w:rsidR="00F74243" w:rsidRPr="001F3F2F" w:rsidRDefault="00F74243" w:rsidP="005928A6">
            <w:pPr>
              <w:pStyle w:val="western"/>
              <w:spacing w:before="0" w:beforeAutospacing="0"/>
              <w:ind w:right="57"/>
              <w:jc w:val="center"/>
              <w:rPr>
                <w:rFonts w:asciiTheme="minorHAnsi" w:hAnsiTheme="minorHAnsi" w:cstheme="minorHAnsi"/>
                <w:b/>
                <w:bCs/>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635AE7" w14:textId="77777777" w:rsidR="00F74243" w:rsidRDefault="00F74243" w:rsidP="005928A6">
            <w:pPr>
              <w:pStyle w:val="western"/>
              <w:spacing w:before="0" w:beforeAutospacing="0"/>
              <w:ind w:right="57"/>
              <w:jc w:val="center"/>
              <w:rPr>
                <w:rFonts w:asciiTheme="minorHAnsi" w:hAnsiTheme="minorHAnsi" w:cstheme="minorHAnsi"/>
                <w:b/>
                <w:bCs/>
              </w:rPr>
            </w:pPr>
          </w:p>
          <w:p w14:paraId="4EA30005"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3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4B12E" w14:textId="77777777" w:rsidR="00F74243" w:rsidRDefault="00F74243" w:rsidP="005928A6">
            <w:pPr>
              <w:pStyle w:val="western"/>
              <w:spacing w:before="0" w:beforeAutospacing="0"/>
              <w:ind w:right="57"/>
              <w:jc w:val="center"/>
              <w:rPr>
                <w:rFonts w:asciiTheme="minorHAnsi" w:hAnsiTheme="minorHAnsi" w:cstheme="minorHAnsi"/>
                <w:b/>
                <w:bCs/>
              </w:rPr>
            </w:pPr>
          </w:p>
          <w:p w14:paraId="0C4E2B19"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4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D81B73" w14:textId="77777777" w:rsidR="00F74243" w:rsidRDefault="00F74243" w:rsidP="005928A6">
            <w:pPr>
              <w:pStyle w:val="western"/>
              <w:spacing w:before="0" w:beforeAutospacing="0"/>
              <w:ind w:right="57"/>
              <w:jc w:val="center"/>
              <w:rPr>
                <w:rFonts w:asciiTheme="minorHAnsi" w:hAnsiTheme="minorHAnsi" w:cstheme="minorHAnsi"/>
                <w:b/>
                <w:bCs/>
              </w:rPr>
            </w:pPr>
          </w:p>
          <w:p w14:paraId="56A1DB8D" w14:textId="77777777" w:rsidR="00F74243" w:rsidRPr="001F3F2F" w:rsidRDefault="00F74243" w:rsidP="005928A6">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2A3DF5" w:rsidRPr="00EC1D44" w14:paraId="439AD43F" w14:textId="77777777" w:rsidTr="005928A6">
        <w:trPr>
          <w:trHeight w:val="4531"/>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5D4E2524" w14:textId="77777777" w:rsidR="002A3DF5" w:rsidRDefault="002A3DF5" w:rsidP="002A3DF5">
            <w:pPr>
              <w:pStyle w:val="western"/>
              <w:spacing w:before="0" w:beforeAutospacing="0"/>
              <w:ind w:right="57"/>
              <w:jc w:val="center"/>
              <w:rPr>
                <w:b/>
                <w:bCs/>
                <w:i/>
                <w:color w:val="FF0000"/>
                <w:sz w:val="20"/>
                <w:szCs w:val="20"/>
              </w:rPr>
            </w:pPr>
          </w:p>
          <w:p w14:paraId="19F3BD8F" w14:textId="77777777" w:rsidR="002A3DF5" w:rsidRPr="00F216B2" w:rsidRDefault="002A3DF5" w:rsidP="002A3DF5">
            <w:pPr>
              <w:pStyle w:val="western"/>
              <w:spacing w:before="0" w:beforeAutospacing="0"/>
              <w:ind w:right="57"/>
              <w:rPr>
                <w:b/>
                <w:sz w:val="20"/>
                <w:szCs w:val="20"/>
                <w:u w:val="single"/>
              </w:rPr>
            </w:pPr>
            <w:r w:rsidRPr="00F216B2">
              <w:rPr>
                <w:b/>
                <w:sz w:val="20"/>
                <w:szCs w:val="20"/>
                <w:u w:val="single"/>
              </w:rPr>
              <w:t>Article 29</w:t>
            </w:r>
          </w:p>
          <w:p w14:paraId="36BBC482" w14:textId="77777777" w:rsidR="002A3DF5" w:rsidRDefault="002A3DF5" w:rsidP="002A3DF5">
            <w:pPr>
              <w:pStyle w:val="western"/>
              <w:spacing w:before="0" w:beforeAutospacing="0"/>
              <w:ind w:right="57"/>
              <w:rPr>
                <w:b/>
                <w:sz w:val="20"/>
                <w:szCs w:val="20"/>
              </w:rPr>
            </w:pPr>
            <w:r w:rsidRPr="00F216B2">
              <w:rPr>
                <w:b/>
                <w:sz w:val="20"/>
                <w:szCs w:val="20"/>
              </w:rPr>
              <w:t>Education must develop every child's personality, talents and abilities to the full. It must encourage the child's respect for human rights, as well as respect for their parents, their own and other cultures, and the environment.</w:t>
            </w:r>
          </w:p>
          <w:p w14:paraId="5FE3D48B" w14:textId="77777777" w:rsidR="00B31737" w:rsidRDefault="00B31737" w:rsidP="002A3DF5">
            <w:pPr>
              <w:pStyle w:val="western"/>
              <w:spacing w:before="0" w:beforeAutospacing="0"/>
              <w:ind w:right="57"/>
              <w:rPr>
                <w:b/>
                <w:sz w:val="20"/>
                <w:szCs w:val="20"/>
              </w:rPr>
            </w:pPr>
          </w:p>
          <w:p w14:paraId="207DF42F" w14:textId="77777777" w:rsidR="00B31737" w:rsidRPr="00F216B2" w:rsidRDefault="00B31737" w:rsidP="002A3DF5">
            <w:pPr>
              <w:pStyle w:val="western"/>
              <w:spacing w:before="0" w:beforeAutospacing="0"/>
              <w:ind w:right="57"/>
              <w:rPr>
                <w:b/>
                <w:sz w:val="20"/>
                <w:szCs w:val="20"/>
              </w:rPr>
            </w:pPr>
          </w:p>
          <w:p w14:paraId="6BF4E81B" w14:textId="15764CBA" w:rsidR="00B31737" w:rsidRDefault="00B31737" w:rsidP="00B31737">
            <w:pPr>
              <w:pStyle w:val="western"/>
              <w:spacing w:before="0" w:beforeAutospacing="0"/>
              <w:ind w:right="57"/>
              <w:rPr>
                <w:iCs/>
                <w:sz w:val="20"/>
                <w:szCs w:val="20"/>
              </w:rPr>
            </w:pPr>
            <w:r w:rsidRPr="002A3DF5">
              <w:rPr>
                <w:iCs/>
                <w:sz w:val="20"/>
                <w:szCs w:val="20"/>
              </w:rPr>
              <w:t xml:space="preserve">Improve the quality of teaching and learning through </w:t>
            </w:r>
            <w:r>
              <w:rPr>
                <w:iCs/>
                <w:sz w:val="20"/>
                <w:szCs w:val="20"/>
              </w:rPr>
              <w:t>embedding skills development in school.</w:t>
            </w:r>
          </w:p>
          <w:p w14:paraId="07B2DFD1" w14:textId="77777777" w:rsidR="00B31737" w:rsidRDefault="00B31737" w:rsidP="00B31737">
            <w:pPr>
              <w:pStyle w:val="western"/>
              <w:spacing w:before="0" w:beforeAutospacing="0"/>
              <w:ind w:right="57"/>
              <w:rPr>
                <w:iCs/>
                <w:sz w:val="20"/>
                <w:szCs w:val="20"/>
              </w:rPr>
            </w:pPr>
          </w:p>
          <w:p w14:paraId="14514819" w14:textId="0FF4BA55" w:rsidR="002A3DF5" w:rsidRPr="00B31737" w:rsidRDefault="00B31737" w:rsidP="002A3DF5">
            <w:pPr>
              <w:pStyle w:val="western"/>
              <w:spacing w:before="0" w:beforeAutospacing="0"/>
              <w:ind w:right="57"/>
              <w:rPr>
                <w:iCs/>
                <w:sz w:val="20"/>
                <w:szCs w:val="20"/>
                <w:u w:val="single"/>
              </w:rPr>
            </w:pPr>
            <w:r w:rsidRPr="00B31737">
              <w:rPr>
                <w:iCs/>
                <w:sz w:val="20"/>
                <w:szCs w:val="20"/>
                <w:u w:val="single"/>
              </w:rPr>
              <w:t>Evidence for Change</w:t>
            </w:r>
          </w:p>
          <w:p w14:paraId="0D4797B7" w14:textId="7D090866" w:rsidR="002A3DF5" w:rsidRDefault="002A3DF5" w:rsidP="002A3DF5">
            <w:pPr>
              <w:pStyle w:val="western"/>
              <w:spacing w:before="0" w:beforeAutospacing="0"/>
              <w:ind w:right="57"/>
              <w:rPr>
                <w:sz w:val="20"/>
                <w:szCs w:val="20"/>
              </w:rPr>
            </w:pPr>
            <w:r>
              <w:rPr>
                <w:sz w:val="20"/>
                <w:szCs w:val="20"/>
              </w:rPr>
              <w:t>Education Scotland advice states “A</w:t>
            </w:r>
            <w:r w:rsidRPr="00CD51F0">
              <w:rPr>
                <w:sz w:val="20"/>
                <w:szCs w:val="20"/>
              </w:rPr>
              <w:t>s part of their learner journey, all children and young people are entitled to experience a coherent curriculum from 3-18, in order th</w:t>
            </w:r>
            <w:r>
              <w:rPr>
                <w:sz w:val="20"/>
                <w:szCs w:val="20"/>
              </w:rPr>
              <w:t>a</w:t>
            </w:r>
            <w:r w:rsidRPr="00CD51F0">
              <w:rPr>
                <w:sz w:val="20"/>
                <w:szCs w:val="20"/>
              </w:rPr>
              <w:t>t they have the opportunities to develop the knowledge, skills and attributes they need to adapt, think critically and flourish in today’s world.</w:t>
            </w:r>
            <w:r>
              <w:rPr>
                <w:sz w:val="20"/>
                <w:szCs w:val="20"/>
              </w:rPr>
              <w:t xml:space="preserve">” </w:t>
            </w:r>
          </w:p>
          <w:p w14:paraId="0E93F68A" w14:textId="77777777" w:rsidR="002A3DF5" w:rsidRDefault="002A3DF5" w:rsidP="002A3DF5">
            <w:pPr>
              <w:pStyle w:val="western"/>
              <w:spacing w:before="0" w:beforeAutospacing="0"/>
              <w:ind w:right="57"/>
              <w:rPr>
                <w:sz w:val="20"/>
                <w:szCs w:val="20"/>
              </w:rPr>
            </w:pPr>
          </w:p>
          <w:p w14:paraId="5D65C24E" w14:textId="77777777" w:rsidR="002A3DF5" w:rsidRDefault="002A3DF5" w:rsidP="002A3DF5">
            <w:pPr>
              <w:pStyle w:val="western"/>
              <w:spacing w:before="0" w:beforeAutospacing="0"/>
              <w:ind w:right="57"/>
              <w:rPr>
                <w:bCs/>
                <w:sz w:val="20"/>
                <w:szCs w:val="20"/>
              </w:rPr>
            </w:pPr>
            <w:r>
              <w:rPr>
                <w:sz w:val="20"/>
                <w:szCs w:val="20"/>
              </w:rPr>
              <w:t xml:space="preserve">Through staff audit and self-evaluation, we identified the need to commit to and embed the teaching of the meta-skills </w:t>
            </w:r>
            <w:r>
              <w:rPr>
                <w:sz w:val="20"/>
                <w:szCs w:val="20"/>
              </w:rPr>
              <w:lastRenderedPageBreak/>
              <w:t xml:space="preserve">framework </w:t>
            </w:r>
            <w:r>
              <w:rPr>
                <w:bCs/>
                <w:sz w:val="20"/>
                <w:szCs w:val="20"/>
              </w:rPr>
              <w:t>in order to ensure that pupils can recognise, understand and explore skills essential for lifelong learning and work.</w:t>
            </w:r>
          </w:p>
          <w:p w14:paraId="23DC10B1" w14:textId="77777777" w:rsidR="002A3DF5" w:rsidRDefault="002A3DF5" w:rsidP="002A3DF5">
            <w:pPr>
              <w:pStyle w:val="western"/>
              <w:spacing w:before="0" w:beforeAutospacing="0"/>
              <w:ind w:right="57"/>
              <w:rPr>
                <w:bCs/>
                <w:sz w:val="20"/>
                <w:szCs w:val="20"/>
              </w:rPr>
            </w:pPr>
          </w:p>
          <w:p w14:paraId="4C790E6C" w14:textId="77777777" w:rsidR="002A3DF5" w:rsidRDefault="002A3DF5" w:rsidP="002A3DF5">
            <w:pPr>
              <w:pStyle w:val="western"/>
              <w:spacing w:before="0" w:beforeAutospacing="0"/>
              <w:ind w:right="57"/>
              <w:rPr>
                <w:bCs/>
                <w:sz w:val="20"/>
                <w:szCs w:val="20"/>
              </w:rPr>
            </w:pPr>
            <w:r>
              <w:rPr>
                <w:bCs/>
                <w:sz w:val="20"/>
                <w:szCs w:val="20"/>
              </w:rPr>
              <w:t>The Young Leaders of Learning group have identified meta-skills as an important part of school improvement.</w:t>
            </w:r>
          </w:p>
          <w:p w14:paraId="5B2B20F2" w14:textId="77777777" w:rsidR="002A3DF5" w:rsidRDefault="002A3DF5" w:rsidP="002A3DF5">
            <w:pPr>
              <w:pStyle w:val="western"/>
              <w:spacing w:before="0" w:beforeAutospacing="0"/>
              <w:ind w:right="57"/>
              <w:rPr>
                <w:b/>
                <w:bCs/>
                <w:sz w:val="20"/>
                <w:szCs w:val="20"/>
              </w:rPr>
            </w:pPr>
          </w:p>
          <w:p w14:paraId="209BCA58" w14:textId="77777777" w:rsidR="002A3DF5" w:rsidRDefault="002A3DF5" w:rsidP="002A3DF5">
            <w:pPr>
              <w:pStyle w:val="western"/>
              <w:spacing w:before="0" w:beforeAutospacing="0"/>
              <w:ind w:right="57"/>
              <w:rPr>
                <w:b/>
                <w:bCs/>
                <w:sz w:val="20"/>
                <w:szCs w:val="20"/>
              </w:rPr>
            </w:pPr>
          </w:p>
          <w:p w14:paraId="13AE5110" w14:textId="77777777" w:rsidR="002A3DF5" w:rsidRPr="00ED7144" w:rsidRDefault="002A3DF5" w:rsidP="002A3DF5">
            <w:pPr>
              <w:pStyle w:val="western"/>
              <w:spacing w:before="0" w:beforeAutospacing="0"/>
              <w:ind w:right="57"/>
              <w:rPr>
                <w:b/>
                <w:bCs/>
                <w:sz w:val="20"/>
                <w:szCs w:val="20"/>
              </w:rPr>
            </w:pPr>
          </w:p>
          <w:p w14:paraId="2168840B" w14:textId="77777777" w:rsidR="002A3DF5" w:rsidRPr="00ED7144" w:rsidRDefault="002A3DF5" w:rsidP="002A3DF5">
            <w:pPr>
              <w:pStyle w:val="western"/>
              <w:spacing w:before="0" w:beforeAutospacing="0"/>
              <w:ind w:right="57"/>
              <w:rPr>
                <w:bCs/>
                <w:sz w:val="20"/>
                <w:szCs w:val="20"/>
              </w:rPr>
            </w:pPr>
          </w:p>
          <w:p w14:paraId="419E5A6F" w14:textId="77777777" w:rsidR="002A3DF5" w:rsidRPr="00ED7144" w:rsidRDefault="002A3DF5" w:rsidP="002A3DF5">
            <w:pPr>
              <w:pStyle w:val="western"/>
              <w:spacing w:before="0" w:beforeAutospacing="0"/>
              <w:ind w:right="57"/>
              <w:rPr>
                <w:bCs/>
                <w:sz w:val="20"/>
                <w:szCs w:val="20"/>
              </w:rPr>
            </w:pPr>
          </w:p>
          <w:p w14:paraId="73003641" w14:textId="77777777" w:rsidR="002A3DF5" w:rsidRPr="00ED7144" w:rsidRDefault="002A3DF5" w:rsidP="002A3DF5">
            <w:pPr>
              <w:pStyle w:val="western"/>
              <w:spacing w:before="0" w:beforeAutospacing="0"/>
              <w:ind w:right="57"/>
              <w:rPr>
                <w:bCs/>
                <w:sz w:val="20"/>
                <w:szCs w:val="20"/>
              </w:rPr>
            </w:pPr>
          </w:p>
          <w:p w14:paraId="6A2E44F6" w14:textId="77777777" w:rsidR="002A3DF5" w:rsidRPr="00ED7144" w:rsidRDefault="002A3DF5" w:rsidP="002A3DF5">
            <w:pPr>
              <w:pStyle w:val="western"/>
              <w:spacing w:before="0" w:beforeAutospacing="0"/>
              <w:ind w:right="57"/>
              <w:rPr>
                <w:bCs/>
                <w:sz w:val="20"/>
                <w:szCs w:val="20"/>
              </w:rPr>
            </w:pPr>
          </w:p>
          <w:p w14:paraId="0C187A32" w14:textId="77777777" w:rsidR="002A3DF5" w:rsidRPr="00ED7144" w:rsidRDefault="002A3DF5" w:rsidP="002A3DF5">
            <w:pPr>
              <w:pStyle w:val="western"/>
              <w:spacing w:before="0" w:beforeAutospacing="0"/>
              <w:ind w:right="57"/>
              <w:rPr>
                <w:bCs/>
                <w:sz w:val="20"/>
                <w:szCs w:val="20"/>
              </w:rPr>
            </w:pPr>
          </w:p>
          <w:p w14:paraId="22148810" w14:textId="77777777" w:rsidR="002A3DF5" w:rsidRPr="00ED7144" w:rsidRDefault="002A3DF5" w:rsidP="002A3DF5">
            <w:pPr>
              <w:pStyle w:val="western"/>
              <w:spacing w:before="0" w:beforeAutospacing="0"/>
              <w:ind w:right="57"/>
              <w:rPr>
                <w:bCs/>
                <w:sz w:val="20"/>
                <w:szCs w:val="20"/>
              </w:rPr>
            </w:pPr>
          </w:p>
          <w:p w14:paraId="08B494A0" w14:textId="77777777" w:rsidR="002A3DF5" w:rsidRPr="00ED7144" w:rsidRDefault="002A3DF5" w:rsidP="002A3DF5">
            <w:pPr>
              <w:pStyle w:val="western"/>
              <w:spacing w:before="0" w:beforeAutospacing="0"/>
              <w:ind w:right="57"/>
              <w:rPr>
                <w:bCs/>
                <w:sz w:val="20"/>
                <w:szCs w:val="20"/>
              </w:rPr>
            </w:pPr>
          </w:p>
          <w:p w14:paraId="12B66431" w14:textId="77777777" w:rsidR="002A3DF5" w:rsidRPr="00ED7144" w:rsidRDefault="002A3DF5" w:rsidP="002A3DF5">
            <w:pPr>
              <w:pStyle w:val="western"/>
              <w:spacing w:before="0" w:beforeAutospacing="0"/>
              <w:ind w:right="57"/>
              <w:rPr>
                <w:bCs/>
                <w:sz w:val="20"/>
                <w:szCs w:val="20"/>
              </w:rPr>
            </w:pPr>
          </w:p>
          <w:p w14:paraId="7A2E69C3" w14:textId="77777777" w:rsidR="002A3DF5" w:rsidRPr="00ED7144" w:rsidRDefault="002A3DF5" w:rsidP="002A3DF5">
            <w:pPr>
              <w:pStyle w:val="western"/>
              <w:spacing w:before="0" w:beforeAutospacing="0"/>
              <w:ind w:right="57"/>
              <w:rPr>
                <w:bCs/>
                <w:sz w:val="20"/>
                <w:szCs w:val="20"/>
              </w:rPr>
            </w:pPr>
          </w:p>
          <w:p w14:paraId="619C665C" w14:textId="77777777" w:rsidR="002A3DF5" w:rsidRPr="00ED7144" w:rsidRDefault="002A3DF5" w:rsidP="002A3DF5">
            <w:pPr>
              <w:pStyle w:val="western"/>
              <w:spacing w:before="0" w:beforeAutospacing="0"/>
              <w:ind w:right="57"/>
              <w:rPr>
                <w:bCs/>
                <w:sz w:val="20"/>
                <w:szCs w:val="20"/>
              </w:rPr>
            </w:pPr>
          </w:p>
          <w:p w14:paraId="480FAF76" w14:textId="77777777" w:rsidR="002A3DF5" w:rsidRPr="00ED7144" w:rsidRDefault="002A3DF5" w:rsidP="002A3DF5">
            <w:pPr>
              <w:pStyle w:val="western"/>
              <w:spacing w:before="0" w:beforeAutospacing="0"/>
              <w:ind w:right="57"/>
              <w:rPr>
                <w:bCs/>
                <w:sz w:val="20"/>
                <w:szCs w:val="20"/>
              </w:rPr>
            </w:pPr>
          </w:p>
          <w:p w14:paraId="1CCB2C1E" w14:textId="77777777" w:rsidR="002A3DF5" w:rsidRPr="00ED7144" w:rsidRDefault="002A3DF5" w:rsidP="002A3DF5">
            <w:pPr>
              <w:pStyle w:val="western"/>
              <w:spacing w:before="0" w:beforeAutospacing="0"/>
              <w:ind w:right="57"/>
              <w:rPr>
                <w:bCs/>
                <w:sz w:val="20"/>
                <w:szCs w:val="20"/>
              </w:rPr>
            </w:pPr>
          </w:p>
          <w:p w14:paraId="3968441B" w14:textId="77777777" w:rsidR="002A3DF5" w:rsidRPr="00ED7144" w:rsidRDefault="002A3DF5" w:rsidP="002A3DF5">
            <w:pPr>
              <w:pStyle w:val="western"/>
              <w:spacing w:before="0" w:beforeAutospacing="0"/>
              <w:ind w:right="57"/>
              <w:rPr>
                <w:bCs/>
                <w:sz w:val="20"/>
                <w:szCs w:val="20"/>
              </w:rPr>
            </w:pPr>
          </w:p>
          <w:p w14:paraId="6E3DB410" w14:textId="77777777" w:rsidR="002A3DF5" w:rsidRPr="00C113F1" w:rsidRDefault="002A3DF5" w:rsidP="002A3DF5">
            <w:pPr>
              <w:pStyle w:val="western"/>
              <w:spacing w:before="0" w:beforeAutospacing="0"/>
              <w:ind w:right="57"/>
              <w:rPr>
                <w:rFonts w:asciiTheme="minorHAnsi" w:hAnsiTheme="minorHAnsi" w:cstheme="minorHAnsi"/>
                <w:bCs/>
                <w:sz w:val="20"/>
                <w:szCs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841CA8B" w14:textId="77777777" w:rsidR="002A3DF5" w:rsidRPr="00ED7144" w:rsidRDefault="002A3DF5" w:rsidP="002A3DF5">
            <w:pPr>
              <w:pStyle w:val="western"/>
              <w:spacing w:before="0" w:beforeAutospacing="0"/>
              <w:ind w:right="57"/>
              <w:rPr>
                <w:iCs/>
                <w:sz w:val="24"/>
                <w:szCs w:val="24"/>
              </w:rPr>
            </w:pPr>
          </w:p>
          <w:p w14:paraId="4F03FE5A" w14:textId="77777777" w:rsidR="002A3DF5" w:rsidRDefault="002A3DF5" w:rsidP="002A3DF5">
            <w:pPr>
              <w:pStyle w:val="western"/>
              <w:spacing w:before="0" w:beforeAutospacing="0"/>
              <w:ind w:right="57"/>
              <w:rPr>
                <w:iCs/>
                <w:sz w:val="20"/>
                <w:szCs w:val="20"/>
              </w:rPr>
            </w:pPr>
          </w:p>
          <w:p w14:paraId="6741A3F3" w14:textId="77777777" w:rsidR="002A3DF5" w:rsidRDefault="002A3DF5" w:rsidP="002A3DF5">
            <w:pPr>
              <w:pStyle w:val="western"/>
              <w:spacing w:before="0" w:beforeAutospacing="0"/>
              <w:ind w:right="57"/>
              <w:rPr>
                <w:iCs/>
                <w:sz w:val="20"/>
                <w:szCs w:val="20"/>
              </w:rPr>
            </w:pPr>
          </w:p>
          <w:p w14:paraId="5C3B98A3" w14:textId="77777777" w:rsidR="002A3DF5" w:rsidRDefault="002A3DF5" w:rsidP="002A3DF5">
            <w:pPr>
              <w:pStyle w:val="western"/>
              <w:spacing w:before="0" w:beforeAutospacing="0"/>
              <w:ind w:right="57"/>
              <w:rPr>
                <w:iCs/>
                <w:sz w:val="20"/>
                <w:szCs w:val="20"/>
              </w:rPr>
            </w:pPr>
          </w:p>
          <w:p w14:paraId="755B8C9D" w14:textId="77777777" w:rsidR="002A3DF5" w:rsidRDefault="002A3DF5" w:rsidP="002A3DF5">
            <w:pPr>
              <w:pStyle w:val="western"/>
              <w:spacing w:before="0" w:beforeAutospacing="0"/>
              <w:ind w:right="57"/>
              <w:rPr>
                <w:iCs/>
                <w:sz w:val="20"/>
                <w:szCs w:val="20"/>
              </w:rPr>
            </w:pPr>
          </w:p>
          <w:p w14:paraId="542E5659" w14:textId="77777777" w:rsidR="002A3DF5" w:rsidRDefault="002A3DF5" w:rsidP="002A3DF5">
            <w:pPr>
              <w:pStyle w:val="western"/>
              <w:spacing w:before="0" w:beforeAutospacing="0"/>
              <w:ind w:right="57"/>
              <w:rPr>
                <w:iCs/>
                <w:sz w:val="20"/>
                <w:szCs w:val="20"/>
              </w:rPr>
            </w:pPr>
          </w:p>
          <w:p w14:paraId="10B38327" w14:textId="77777777" w:rsidR="002A3DF5" w:rsidRDefault="002A3DF5" w:rsidP="002A3DF5">
            <w:pPr>
              <w:pStyle w:val="western"/>
              <w:spacing w:before="0" w:beforeAutospacing="0"/>
              <w:ind w:right="57"/>
              <w:rPr>
                <w:iCs/>
                <w:sz w:val="20"/>
                <w:szCs w:val="20"/>
              </w:rPr>
            </w:pPr>
          </w:p>
          <w:p w14:paraId="51BB3B72" w14:textId="77777777" w:rsidR="002A3DF5" w:rsidRDefault="002A3DF5" w:rsidP="002A3DF5">
            <w:pPr>
              <w:pStyle w:val="western"/>
              <w:spacing w:before="0" w:beforeAutospacing="0"/>
              <w:ind w:right="57"/>
              <w:rPr>
                <w:iCs/>
                <w:sz w:val="20"/>
                <w:szCs w:val="20"/>
              </w:rPr>
            </w:pPr>
          </w:p>
          <w:p w14:paraId="16E45ACF" w14:textId="77777777" w:rsidR="002A3DF5" w:rsidRDefault="002A3DF5" w:rsidP="002A3DF5">
            <w:pPr>
              <w:pStyle w:val="western"/>
              <w:spacing w:before="0" w:beforeAutospacing="0"/>
              <w:ind w:right="57"/>
              <w:rPr>
                <w:iCs/>
                <w:sz w:val="20"/>
                <w:szCs w:val="20"/>
              </w:rPr>
            </w:pPr>
          </w:p>
          <w:p w14:paraId="517C7B3C" w14:textId="77777777" w:rsidR="002A3DF5" w:rsidRDefault="002A3DF5" w:rsidP="002A3DF5">
            <w:pPr>
              <w:pStyle w:val="western"/>
              <w:spacing w:before="0" w:beforeAutospacing="0"/>
              <w:ind w:right="57"/>
              <w:rPr>
                <w:iCs/>
                <w:sz w:val="20"/>
                <w:szCs w:val="20"/>
              </w:rPr>
            </w:pPr>
          </w:p>
          <w:p w14:paraId="2F9083F1" w14:textId="77777777" w:rsidR="002A3DF5" w:rsidRDefault="002A3DF5" w:rsidP="002A3DF5">
            <w:pPr>
              <w:pStyle w:val="western"/>
              <w:spacing w:before="0" w:beforeAutospacing="0"/>
              <w:ind w:right="57"/>
              <w:rPr>
                <w:iCs/>
                <w:sz w:val="20"/>
                <w:szCs w:val="20"/>
              </w:rPr>
            </w:pPr>
          </w:p>
          <w:p w14:paraId="1E92B837" w14:textId="77777777" w:rsidR="00F33280" w:rsidRDefault="00F33280" w:rsidP="002A3DF5">
            <w:pPr>
              <w:pStyle w:val="western"/>
              <w:spacing w:before="0" w:beforeAutospacing="0"/>
              <w:ind w:right="57"/>
              <w:rPr>
                <w:iCs/>
                <w:sz w:val="20"/>
                <w:szCs w:val="20"/>
              </w:rPr>
            </w:pPr>
          </w:p>
          <w:p w14:paraId="2D8985A1" w14:textId="77777777" w:rsidR="00F33280" w:rsidRDefault="00F33280" w:rsidP="002A3DF5">
            <w:pPr>
              <w:pStyle w:val="western"/>
              <w:spacing w:before="0" w:beforeAutospacing="0"/>
              <w:ind w:right="57"/>
              <w:rPr>
                <w:iCs/>
                <w:sz w:val="20"/>
                <w:szCs w:val="20"/>
              </w:rPr>
            </w:pPr>
          </w:p>
          <w:p w14:paraId="7322DCFC" w14:textId="77777777" w:rsidR="00F33280" w:rsidRDefault="00F33280" w:rsidP="002A3DF5">
            <w:pPr>
              <w:pStyle w:val="western"/>
              <w:spacing w:before="0" w:beforeAutospacing="0"/>
              <w:ind w:right="57"/>
              <w:rPr>
                <w:iCs/>
                <w:sz w:val="20"/>
                <w:szCs w:val="20"/>
              </w:rPr>
            </w:pPr>
          </w:p>
          <w:p w14:paraId="4A79FFF7" w14:textId="77777777" w:rsidR="00F33280" w:rsidRDefault="00F33280" w:rsidP="002A3DF5">
            <w:pPr>
              <w:pStyle w:val="western"/>
              <w:spacing w:before="0" w:beforeAutospacing="0"/>
              <w:ind w:right="57"/>
              <w:rPr>
                <w:iCs/>
                <w:sz w:val="20"/>
                <w:szCs w:val="20"/>
              </w:rPr>
            </w:pPr>
          </w:p>
          <w:p w14:paraId="5622718B" w14:textId="66D8229B" w:rsidR="002A3DF5" w:rsidRDefault="002A3DF5" w:rsidP="002A3DF5">
            <w:pPr>
              <w:pStyle w:val="western"/>
              <w:spacing w:before="0" w:beforeAutospacing="0"/>
              <w:ind w:right="57"/>
              <w:rPr>
                <w:iCs/>
                <w:sz w:val="20"/>
                <w:szCs w:val="20"/>
              </w:rPr>
            </w:pPr>
            <w:r>
              <w:rPr>
                <w:iCs/>
                <w:sz w:val="20"/>
                <w:szCs w:val="20"/>
              </w:rPr>
              <w:t>By June 202</w:t>
            </w:r>
            <w:r w:rsidR="006B79C2">
              <w:rPr>
                <w:iCs/>
                <w:sz w:val="20"/>
                <w:szCs w:val="20"/>
              </w:rPr>
              <w:t>6</w:t>
            </w:r>
            <w:r>
              <w:rPr>
                <w:iCs/>
                <w:sz w:val="20"/>
                <w:szCs w:val="20"/>
              </w:rPr>
              <w:t xml:space="preserve">, </w:t>
            </w:r>
            <w:r w:rsidRPr="00B03E6D">
              <w:rPr>
                <w:b/>
                <w:bCs/>
                <w:iCs/>
                <w:sz w:val="20"/>
                <w:szCs w:val="20"/>
              </w:rPr>
              <w:t>almost all</w:t>
            </w:r>
            <w:r>
              <w:rPr>
                <w:iCs/>
                <w:sz w:val="20"/>
                <w:szCs w:val="20"/>
              </w:rPr>
              <w:t xml:space="preserve"> pupils will be able to recognise</w:t>
            </w:r>
            <w:r w:rsidR="006B79C2">
              <w:rPr>
                <w:iCs/>
                <w:sz w:val="20"/>
                <w:szCs w:val="20"/>
              </w:rPr>
              <w:t>, demonstrate</w:t>
            </w:r>
            <w:r w:rsidR="00F33280">
              <w:rPr>
                <w:iCs/>
                <w:sz w:val="20"/>
                <w:szCs w:val="20"/>
              </w:rPr>
              <w:t xml:space="preserve"> and </w:t>
            </w:r>
            <w:r>
              <w:rPr>
                <w:iCs/>
                <w:sz w:val="20"/>
                <w:szCs w:val="20"/>
              </w:rPr>
              <w:t xml:space="preserve">understand  </w:t>
            </w:r>
            <w:r w:rsidR="00F33280">
              <w:rPr>
                <w:iCs/>
                <w:sz w:val="20"/>
                <w:szCs w:val="20"/>
              </w:rPr>
              <w:t>meta-skills</w:t>
            </w:r>
            <w:r>
              <w:rPr>
                <w:iCs/>
                <w:sz w:val="20"/>
                <w:szCs w:val="20"/>
              </w:rPr>
              <w:t xml:space="preserve">. This will equip pupils with the attributes and skills they will need </w:t>
            </w:r>
            <w:r w:rsidR="006B79C2">
              <w:rPr>
                <w:iCs/>
                <w:sz w:val="20"/>
                <w:szCs w:val="20"/>
              </w:rPr>
              <w:t>to identify their own progress, development and areas for improvement in meta-skills.</w:t>
            </w:r>
          </w:p>
          <w:p w14:paraId="026AB5CB" w14:textId="77777777" w:rsidR="002A3DF5" w:rsidRDefault="002A3DF5" w:rsidP="002A3DF5">
            <w:pPr>
              <w:pStyle w:val="western"/>
              <w:spacing w:before="0" w:beforeAutospacing="0"/>
              <w:ind w:right="57"/>
              <w:rPr>
                <w:iCs/>
                <w:sz w:val="20"/>
                <w:szCs w:val="20"/>
              </w:rPr>
            </w:pPr>
          </w:p>
          <w:p w14:paraId="44CEB472" w14:textId="77777777" w:rsidR="00146728" w:rsidRDefault="00146728" w:rsidP="002A3DF5">
            <w:pPr>
              <w:pStyle w:val="western"/>
              <w:spacing w:before="0" w:beforeAutospacing="0"/>
              <w:ind w:right="57"/>
              <w:rPr>
                <w:iCs/>
                <w:sz w:val="20"/>
                <w:szCs w:val="20"/>
              </w:rPr>
            </w:pPr>
          </w:p>
          <w:p w14:paraId="55ADBE9E" w14:textId="77777777" w:rsidR="00146728" w:rsidRDefault="00146728" w:rsidP="002A3DF5">
            <w:pPr>
              <w:pStyle w:val="western"/>
              <w:spacing w:before="0" w:beforeAutospacing="0"/>
              <w:ind w:right="57"/>
              <w:rPr>
                <w:iCs/>
                <w:sz w:val="20"/>
                <w:szCs w:val="20"/>
              </w:rPr>
            </w:pPr>
          </w:p>
          <w:p w14:paraId="31FAF8FA" w14:textId="77777777" w:rsidR="00146728" w:rsidRDefault="00146728" w:rsidP="002A3DF5">
            <w:pPr>
              <w:pStyle w:val="western"/>
              <w:spacing w:before="0" w:beforeAutospacing="0"/>
              <w:ind w:right="57"/>
              <w:rPr>
                <w:iCs/>
                <w:sz w:val="20"/>
                <w:szCs w:val="20"/>
              </w:rPr>
            </w:pPr>
          </w:p>
          <w:p w14:paraId="027D9810" w14:textId="77777777" w:rsidR="00146728" w:rsidRDefault="00146728" w:rsidP="002A3DF5">
            <w:pPr>
              <w:pStyle w:val="western"/>
              <w:spacing w:before="0" w:beforeAutospacing="0"/>
              <w:ind w:right="57"/>
              <w:rPr>
                <w:iCs/>
                <w:sz w:val="20"/>
                <w:szCs w:val="20"/>
              </w:rPr>
            </w:pPr>
          </w:p>
          <w:p w14:paraId="43CDADAB" w14:textId="77777777" w:rsidR="00146728" w:rsidRDefault="00146728" w:rsidP="002A3DF5">
            <w:pPr>
              <w:pStyle w:val="western"/>
              <w:spacing w:before="0" w:beforeAutospacing="0"/>
              <w:ind w:right="57"/>
              <w:rPr>
                <w:iCs/>
                <w:sz w:val="20"/>
                <w:szCs w:val="20"/>
              </w:rPr>
            </w:pPr>
          </w:p>
          <w:p w14:paraId="568B36B6" w14:textId="77777777" w:rsidR="00146728" w:rsidRDefault="00146728" w:rsidP="002A3DF5">
            <w:pPr>
              <w:pStyle w:val="western"/>
              <w:spacing w:before="0" w:beforeAutospacing="0"/>
              <w:ind w:right="57"/>
              <w:rPr>
                <w:iCs/>
                <w:sz w:val="20"/>
                <w:szCs w:val="20"/>
              </w:rPr>
            </w:pPr>
          </w:p>
          <w:p w14:paraId="71DAAE0D" w14:textId="77777777" w:rsidR="00146728" w:rsidRDefault="00146728" w:rsidP="002A3DF5">
            <w:pPr>
              <w:pStyle w:val="western"/>
              <w:spacing w:before="0" w:beforeAutospacing="0"/>
              <w:ind w:right="57"/>
              <w:rPr>
                <w:iCs/>
                <w:sz w:val="20"/>
                <w:szCs w:val="20"/>
              </w:rPr>
            </w:pPr>
          </w:p>
          <w:p w14:paraId="50961F23" w14:textId="77777777" w:rsidR="00146728" w:rsidRDefault="00146728" w:rsidP="002A3DF5">
            <w:pPr>
              <w:pStyle w:val="western"/>
              <w:spacing w:before="0" w:beforeAutospacing="0"/>
              <w:ind w:right="57"/>
              <w:rPr>
                <w:iCs/>
                <w:sz w:val="20"/>
                <w:szCs w:val="20"/>
              </w:rPr>
            </w:pPr>
          </w:p>
          <w:p w14:paraId="5D7057F6" w14:textId="77777777" w:rsidR="00146728" w:rsidRDefault="00146728" w:rsidP="002A3DF5">
            <w:pPr>
              <w:pStyle w:val="western"/>
              <w:spacing w:before="0" w:beforeAutospacing="0"/>
              <w:ind w:right="57"/>
              <w:rPr>
                <w:iCs/>
                <w:sz w:val="20"/>
                <w:szCs w:val="20"/>
              </w:rPr>
            </w:pPr>
          </w:p>
          <w:p w14:paraId="16586EED" w14:textId="77777777" w:rsidR="00146728" w:rsidRDefault="00146728" w:rsidP="002A3DF5">
            <w:pPr>
              <w:pStyle w:val="western"/>
              <w:spacing w:before="0" w:beforeAutospacing="0"/>
              <w:ind w:right="57"/>
              <w:rPr>
                <w:iCs/>
                <w:sz w:val="20"/>
                <w:szCs w:val="20"/>
              </w:rPr>
            </w:pPr>
          </w:p>
          <w:p w14:paraId="79C1778C" w14:textId="77777777" w:rsidR="00146728" w:rsidRDefault="00146728" w:rsidP="002A3DF5">
            <w:pPr>
              <w:pStyle w:val="western"/>
              <w:spacing w:before="0" w:beforeAutospacing="0"/>
              <w:ind w:right="57"/>
              <w:rPr>
                <w:iCs/>
                <w:sz w:val="20"/>
                <w:szCs w:val="20"/>
              </w:rPr>
            </w:pPr>
          </w:p>
          <w:p w14:paraId="1B259004" w14:textId="77777777" w:rsidR="00146728" w:rsidRDefault="00146728" w:rsidP="002A3DF5">
            <w:pPr>
              <w:pStyle w:val="western"/>
              <w:spacing w:before="0" w:beforeAutospacing="0"/>
              <w:ind w:right="57"/>
              <w:rPr>
                <w:iCs/>
                <w:sz w:val="20"/>
                <w:szCs w:val="20"/>
              </w:rPr>
            </w:pPr>
          </w:p>
          <w:p w14:paraId="64B94105" w14:textId="615D4A11" w:rsidR="00146728" w:rsidRDefault="00146728" w:rsidP="002A3DF5">
            <w:pPr>
              <w:pStyle w:val="western"/>
              <w:spacing w:before="0" w:beforeAutospacing="0"/>
              <w:ind w:right="57"/>
              <w:rPr>
                <w:iCs/>
                <w:sz w:val="20"/>
                <w:szCs w:val="20"/>
              </w:rPr>
            </w:pPr>
            <w:r>
              <w:rPr>
                <w:iCs/>
                <w:sz w:val="20"/>
                <w:szCs w:val="20"/>
              </w:rPr>
              <w:t>By June 2028,</w:t>
            </w:r>
            <w:r w:rsidRPr="00146728">
              <w:rPr>
                <w:b/>
                <w:bCs/>
                <w:iCs/>
                <w:sz w:val="20"/>
                <w:szCs w:val="20"/>
              </w:rPr>
              <w:t>almost all</w:t>
            </w:r>
            <w:r>
              <w:rPr>
                <w:iCs/>
                <w:sz w:val="20"/>
                <w:szCs w:val="20"/>
              </w:rPr>
              <w:t xml:space="preserve"> children will be able to identify their own progress, development and areas for improvement in meta-skills. This will equip pupils with the necessary skills and attributes </w:t>
            </w:r>
            <w:r w:rsidR="0077615E">
              <w:rPr>
                <w:iCs/>
                <w:sz w:val="20"/>
                <w:szCs w:val="20"/>
              </w:rPr>
              <w:t xml:space="preserve">for lifelong learning and work, supporting their transition to </w:t>
            </w:r>
            <w:r>
              <w:rPr>
                <w:iCs/>
                <w:sz w:val="20"/>
                <w:szCs w:val="20"/>
              </w:rPr>
              <w:t xml:space="preserve"> be successful in </w:t>
            </w:r>
            <w:r w:rsidR="0077615E">
              <w:rPr>
                <w:iCs/>
                <w:sz w:val="20"/>
                <w:szCs w:val="20"/>
              </w:rPr>
              <w:t>secondary</w:t>
            </w:r>
            <w:r>
              <w:rPr>
                <w:iCs/>
                <w:sz w:val="20"/>
                <w:szCs w:val="20"/>
              </w:rPr>
              <w:t xml:space="preserve"> education.</w:t>
            </w:r>
            <w:r w:rsidR="0077615E">
              <w:rPr>
                <w:iCs/>
                <w:sz w:val="20"/>
                <w:szCs w:val="20"/>
              </w:rPr>
              <w:t xml:space="preserve"> </w:t>
            </w:r>
          </w:p>
          <w:p w14:paraId="4DB37766" w14:textId="77777777" w:rsidR="00146728" w:rsidRDefault="00146728" w:rsidP="002A3DF5">
            <w:pPr>
              <w:pStyle w:val="western"/>
              <w:spacing w:before="0" w:beforeAutospacing="0"/>
              <w:ind w:right="57"/>
              <w:rPr>
                <w:iCs/>
                <w:sz w:val="20"/>
                <w:szCs w:val="20"/>
              </w:rPr>
            </w:pPr>
          </w:p>
          <w:p w14:paraId="6E926531" w14:textId="77777777" w:rsidR="00146728" w:rsidRDefault="00146728" w:rsidP="002A3DF5">
            <w:pPr>
              <w:pStyle w:val="western"/>
              <w:spacing w:before="0" w:beforeAutospacing="0"/>
              <w:ind w:right="57"/>
              <w:rPr>
                <w:iCs/>
                <w:sz w:val="20"/>
                <w:szCs w:val="20"/>
              </w:rPr>
            </w:pPr>
          </w:p>
          <w:p w14:paraId="52CCED7C" w14:textId="77777777" w:rsidR="002A3DF5" w:rsidRDefault="002A3DF5" w:rsidP="002A3DF5">
            <w:pPr>
              <w:pStyle w:val="western"/>
              <w:spacing w:before="0" w:beforeAutospacing="0"/>
              <w:ind w:right="57"/>
              <w:rPr>
                <w:iCs/>
                <w:sz w:val="20"/>
                <w:szCs w:val="20"/>
              </w:rPr>
            </w:pPr>
          </w:p>
          <w:p w14:paraId="1ABF857E" w14:textId="77777777" w:rsidR="002A3DF5" w:rsidRDefault="002A3DF5" w:rsidP="002A3DF5">
            <w:pPr>
              <w:pStyle w:val="western"/>
              <w:spacing w:before="0" w:beforeAutospacing="0"/>
              <w:ind w:right="57"/>
              <w:rPr>
                <w:iCs/>
                <w:sz w:val="20"/>
                <w:szCs w:val="20"/>
              </w:rPr>
            </w:pPr>
          </w:p>
          <w:p w14:paraId="4070FC47" w14:textId="77777777" w:rsidR="002A3DF5" w:rsidRDefault="002A3DF5" w:rsidP="002A3DF5">
            <w:pPr>
              <w:pStyle w:val="western"/>
              <w:spacing w:before="0" w:beforeAutospacing="0"/>
              <w:ind w:right="57"/>
              <w:rPr>
                <w:iCs/>
                <w:sz w:val="20"/>
                <w:szCs w:val="20"/>
              </w:rPr>
            </w:pPr>
          </w:p>
          <w:p w14:paraId="498B10E6" w14:textId="77777777" w:rsidR="002A3DF5" w:rsidRDefault="002A3DF5" w:rsidP="002A3DF5">
            <w:pPr>
              <w:pStyle w:val="western"/>
              <w:spacing w:before="0" w:beforeAutospacing="0"/>
              <w:ind w:right="57"/>
              <w:rPr>
                <w:iCs/>
                <w:sz w:val="20"/>
                <w:szCs w:val="20"/>
              </w:rPr>
            </w:pPr>
          </w:p>
          <w:p w14:paraId="771430FA" w14:textId="77777777" w:rsidR="002A3DF5" w:rsidRDefault="002A3DF5" w:rsidP="002A3DF5">
            <w:pPr>
              <w:pStyle w:val="western"/>
              <w:spacing w:before="0" w:beforeAutospacing="0"/>
              <w:ind w:right="57"/>
              <w:rPr>
                <w:iCs/>
                <w:sz w:val="20"/>
                <w:szCs w:val="20"/>
              </w:rPr>
            </w:pPr>
          </w:p>
          <w:p w14:paraId="15E45418" w14:textId="77777777" w:rsidR="002A3DF5" w:rsidRPr="00EC1D44" w:rsidRDefault="002A3DF5" w:rsidP="002A3DF5">
            <w:pPr>
              <w:pStyle w:val="western"/>
              <w:spacing w:before="0" w:beforeAutospacing="0"/>
              <w:ind w:right="57"/>
              <w:rPr>
                <w:rFonts w:asciiTheme="minorHAnsi" w:hAnsiTheme="minorHAnsi" w:cstheme="minorHAnsi"/>
                <w:iCs/>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auto"/>
          </w:tcPr>
          <w:p w14:paraId="53EEB47D" w14:textId="77777777" w:rsidR="002A3DF5" w:rsidRDefault="002A3DF5" w:rsidP="002A3DF5">
            <w:pPr>
              <w:pStyle w:val="western"/>
              <w:spacing w:before="0" w:beforeAutospacing="0"/>
              <w:ind w:right="57"/>
              <w:rPr>
                <w:iCs/>
                <w:sz w:val="20"/>
                <w:szCs w:val="20"/>
              </w:rPr>
            </w:pPr>
          </w:p>
          <w:p w14:paraId="078F05B1" w14:textId="77777777" w:rsidR="002A3DF5" w:rsidRDefault="002A3DF5" w:rsidP="002A3DF5">
            <w:pPr>
              <w:pStyle w:val="western"/>
              <w:spacing w:before="0" w:beforeAutospacing="0"/>
              <w:ind w:right="57"/>
              <w:rPr>
                <w:iCs/>
                <w:sz w:val="20"/>
                <w:szCs w:val="20"/>
              </w:rPr>
            </w:pPr>
          </w:p>
          <w:p w14:paraId="14DA0875" w14:textId="77777777" w:rsidR="002A3DF5" w:rsidRDefault="002A3DF5" w:rsidP="002A3DF5">
            <w:pPr>
              <w:pStyle w:val="western"/>
              <w:spacing w:before="0" w:beforeAutospacing="0"/>
              <w:ind w:right="57"/>
              <w:rPr>
                <w:iCs/>
                <w:sz w:val="20"/>
                <w:szCs w:val="20"/>
              </w:rPr>
            </w:pPr>
          </w:p>
          <w:p w14:paraId="0B8329FA" w14:textId="77777777" w:rsidR="002A3DF5" w:rsidRDefault="002A3DF5" w:rsidP="002A3DF5">
            <w:pPr>
              <w:pStyle w:val="western"/>
              <w:spacing w:before="0" w:beforeAutospacing="0"/>
              <w:ind w:right="57"/>
              <w:rPr>
                <w:iCs/>
                <w:sz w:val="20"/>
                <w:szCs w:val="20"/>
              </w:rPr>
            </w:pPr>
          </w:p>
          <w:p w14:paraId="41EE1B82" w14:textId="77777777" w:rsidR="002A3DF5" w:rsidRDefault="002A3DF5" w:rsidP="002A3DF5">
            <w:pPr>
              <w:pStyle w:val="western"/>
              <w:spacing w:before="0" w:beforeAutospacing="0"/>
              <w:ind w:right="57"/>
              <w:rPr>
                <w:iCs/>
                <w:sz w:val="20"/>
                <w:szCs w:val="20"/>
              </w:rPr>
            </w:pPr>
          </w:p>
          <w:p w14:paraId="66A23333" w14:textId="77777777" w:rsidR="002A3DF5" w:rsidRDefault="002A3DF5" w:rsidP="002A3DF5">
            <w:pPr>
              <w:pStyle w:val="western"/>
              <w:spacing w:before="0" w:beforeAutospacing="0"/>
              <w:ind w:right="57"/>
              <w:rPr>
                <w:iCs/>
                <w:sz w:val="20"/>
                <w:szCs w:val="20"/>
              </w:rPr>
            </w:pPr>
          </w:p>
          <w:p w14:paraId="779317B9" w14:textId="77777777" w:rsidR="002A3DF5" w:rsidRDefault="002A3DF5" w:rsidP="002A3DF5">
            <w:pPr>
              <w:pStyle w:val="western"/>
              <w:spacing w:before="0" w:beforeAutospacing="0"/>
              <w:ind w:right="57"/>
              <w:rPr>
                <w:iCs/>
                <w:sz w:val="20"/>
                <w:szCs w:val="20"/>
              </w:rPr>
            </w:pPr>
          </w:p>
          <w:p w14:paraId="6101F922" w14:textId="77777777" w:rsidR="002A3DF5" w:rsidRDefault="002A3DF5" w:rsidP="002A3DF5">
            <w:pPr>
              <w:pStyle w:val="western"/>
              <w:spacing w:before="0" w:beforeAutospacing="0"/>
              <w:ind w:right="57"/>
              <w:rPr>
                <w:iCs/>
                <w:sz w:val="20"/>
                <w:szCs w:val="20"/>
              </w:rPr>
            </w:pPr>
          </w:p>
          <w:p w14:paraId="23BF80F8" w14:textId="77777777" w:rsidR="002A3DF5" w:rsidRDefault="002A3DF5" w:rsidP="002A3DF5">
            <w:pPr>
              <w:pStyle w:val="western"/>
              <w:spacing w:before="0" w:beforeAutospacing="0"/>
              <w:ind w:right="57"/>
              <w:rPr>
                <w:iCs/>
                <w:sz w:val="20"/>
                <w:szCs w:val="20"/>
              </w:rPr>
            </w:pPr>
          </w:p>
          <w:p w14:paraId="577909BC" w14:textId="77777777" w:rsidR="002A3DF5" w:rsidRDefault="002A3DF5" w:rsidP="002A3DF5">
            <w:pPr>
              <w:pStyle w:val="western"/>
              <w:spacing w:before="0" w:beforeAutospacing="0"/>
              <w:ind w:right="57"/>
              <w:rPr>
                <w:iCs/>
                <w:sz w:val="20"/>
                <w:szCs w:val="20"/>
              </w:rPr>
            </w:pPr>
          </w:p>
          <w:p w14:paraId="59774D4F" w14:textId="77777777" w:rsidR="002A3DF5" w:rsidRDefault="002A3DF5" w:rsidP="002A3DF5">
            <w:pPr>
              <w:pStyle w:val="western"/>
              <w:spacing w:before="0" w:beforeAutospacing="0"/>
              <w:ind w:right="57"/>
              <w:rPr>
                <w:iCs/>
                <w:sz w:val="20"/>
                <w:szCs w:val="20"/>
              </w:rPr>
            </w:pPr>
          </w:p>
          <w:p w14:paraId="05BB0263" w14:textId="77777777" w:rsidR="006B79C2" w:rsidRDefault="006B79C2" w:rsidP="002A3DF5">
            <w:pPr>
              <w:pStyle w:val="western"/>
              <w:spacing w:before="0" w:beforeAutospacing="0"/>
              <w:ind w:right="57"/>
              <w:rPr>
                <w:iCs/>
                <w:sz w:val="20"/>
                <w:szCs w:val="20"/>
              </w:rPr>
            </w:pPr>
          </w:p>
          <w:p w14:paraId="1A1088B9" w14:textId="77777777" w:rsidR="006B79C2" w:rsidRDefault="006B79C2" w:rsidP="002A3DF5">
            <w:pPr>
              <w:pStyle w:val="western"/>
              <w:spacing w:before="0" w:beforeAutospacing="0"/>
              <w:ind w:right="57"/>
              <w:rPr>
                <w:iCs/>
                <w:sz w:val="20"/>
                <w:szCs w:val="20"/>
              </w:rPr>
            </w:pPr>
          </w:p>
          <w:p w14:paraId="1F4EEC12" w14:textId="77777777" w:rsidR="006B79C2" w:rsidRDefault="006B79C2" w:rsidP="002A3DF5">
            <w:pPr>
              <w:pStyle w:val="western"/>
              <w:spacing w:before="0" w:beforeAutospacing="0"/>
              <w:ind w:right="57"/>
              <w:rPr>
                <w:iCs/>
                <w:sz w:val="20"/>
                <w:szCs w:val="20"/>
              </w:rPr>
            </w:pPr>
          </w:p>
          <w:p w14:paraId="2A69522C" w14:textId="77777777" w:rsidR="006B79C2" w:rsidRDefault="006B79C2" w:rsidP="002A3DF5">
            <w:pPr>
              <w:pStyle w:val="western"/>
              <w:spacing w:before="0" w:beforeAutospacing="0"/>
              <w:ind w:right="57"/>
              <w:rPr>
                <w:iCs/>
                <w:sz w:val="20"/>
                <w:szCs w:val="20"/>
              </w:rPr>
            </w:pPr>
          </w:p>
          <w:p w14:paraId="50DDABA3" w14:textId="49F138E6" w:rsidR="002A3DF5" w:rsidRDefault="002A3DF5" w:rsidP="002A3DF5">
            <w:pPr>
              <w:pStyle w:val="western"/>
              <w:spacing w:before="0" w:beforeAutospacing="0"/>
              <w:ind w:right="57"/>
              <w:rPr>
                <w:iCs/>
                <w:sz w:val="20"/>
                <w:szCs w:val="20"/>
              </w:rPr>
            </w:pPr>
            <w:r>
              <w:rPr>
                <w:iCs/>
                <w:sz w:val="20"/>
                <w:szCs w:val="20"/>
              </w:rPr>
              <w:t>Multiple choice questionnaire to obtain a baseline of pupil and staff recognition and understanding of meta-skills</w:t>
            </w:r>
            <w:r w:rsidR="00D733B8">
              <w:rPr>
                <w:iCs/>
                <w:sz w:val="20"/>
                <w:szCs w:val="20"/>
              </w:rPr>
              <w:t xml:space="preserve"> in August and March.</w:t>
            </w:r>
            <w:r w:rsidR="00A11093">
              <w:rPr>
                <w:iCs/>
                <w:sz w:val="20"/>
                <w:szCs w:val="20"/>
              </w:rPr>
              <w:t xml:space="preserve"> Pupil survey results will reflect a better recognition and understanding of meta-skills.</w:t>
            </w:r>
          </w:p>
          <w:p w14:paraId="02487EFA" w14:textId="77777777" w:rsidR="006B79C2" w:rsidRDefault="006B79C2" w:rsidP="002A3DF5">
            <w:pPr>
              <w:pStyle w:val="western"/>
              <w:spacing w:before="0" w:beforeAutospacing="0"/>
              <w:ind w:right="57"/>
              <w:rPr>
                <w:iCs/>
                <w:sz w:val="20"/>
                <w:szCs w:val="20"/>
              </w:rPr>
            </w:pPr>
          </w:p>
          <w:p w14:paraId="5D5CAA56" w14:textId="753FCCAF" w:rsidR="006B79C2" w:rsidRDefault="006B79C2" w:rsidP="006B79C2">
            <w:pPr>
              <w:pStyle w:val="western"/>
              <w:spacing w:before="0" w:beforeAutospacing="0"/>
              <w:ind w:right="57"/>
              <w:rPr>
                <w:iCs/>
                <w:sz w:val="20"/>
                <w:szCs w:val="20"/>
              </w:rPr>
            </w:pPr>
            <w:r>
              <w:rPr>
                <w:iCs/>
                <w:sz w:val="20"/>
                <w:szCs w:val="20"/>
              </w:rPr>
              <w:t>Staff audit of Skills Development Scotland (SDS) ‘Embedding Skills Toolkit’ to for self-evaluation purposes</w:t>
            </w:r>
            <w:r w:rsidR="00D733B8">
              <w:rPr>
                <w:iCs/>
                <w:sz w:val="20"/>
                <w:szCs w:val="20"/>
              </w:rPr>
              <w:t xml:space="preserve"> August and May</w:t>
            </w:r>
            <w:r w:rsidR="00A11093">
              <w:rPr>
                <w:iCs/>
                <w:sz w:val="20"/>
                <w:szCs w:val="20"/>
              </w:rPr>
              <w:t xml:space="preserve">. This will identify improved knowledge and skills </w:t>
            </w:r>
          </w:p>
          <w:p w14:paraId="630E612F" w14:textId="77777777" w:rsidR="002A3DF5" w:rsidRDefault="002A3DF5" w:rsidP="002A3DF5">
            <w:pPr>
              <w:pStyle w:val="western"/>
              <w:spacing w:before="0" w:beforeAutospacing="0"/>
              <w:ind w:right="57"/>
              <w:rPr>
                <w:iCs/>
                <w:sz w:val="20"/>
                <w:szCs w:val="20"/>
              </w:rPr>
            </w:pPr>
          </w:p>
          <w:p w14:paraId="39B3212A" w14:textId="7186582A" w:rsidR="002A3DF5" w:rsidRDefault="002A3DF5" w:rsidP="002A3DF5">
            <w:pPr>
              <w:pStyle w:val="western"/>
              <w:spacing w:before="0" w:beforeAutospacing="0"/>
              <w:ind w:right="57"/>
              <w:rPr>
                <w:iCs/>
                <w:sz w:val="20"/>
                <w:szCs w:val="20"/>
              </w:rPr>
            </w:pPr>
            <w:r>
              <w:rPr>
                <w:iCs/>
                <w:sz w:val="20"/>
                <w:szCs w:val="20"/>
              </w:rPr>
              <w:t>Ongoing SLT observations of meta-skills sessions</w:t>
            </w:r>
            <w:r w:rsidR="00A11093">
              <w:rPr>
                <w:iCs/>
                <w:sz w:val="20"/>
                <w:szCs w:val="20"/>
              </w:rPr>
              <w:t xml:space="preserve"> will show increased ability for pupils to demonstrate meta-skills. </w:t>
            </w:r>
          </w:p>
          <w:p w14:paraId="55CE30FF" w14:textId="77777777" w:rsidR="00264CB7" w:rsidRDefault="00264CB7" w:rsidP="002A3DF5">
            <w:pPr>
              <w:pStyle w:val="western"/>
              <w:spacing w:before="0" w:beforeAutospacing="0"/>
              <w:ind w:right="57"/>
              <w:rPr>
                <w:iCs/>
                <w:sz w:val="20"/>
                <w:szCs w:val="20"/>
              </w:rPr>
            </w:pPr>
          </w:p>
          <w:p w14:paraId="280C20FA" w14:textId="7FB98853" w:rsidR="002A3DF5" w:rsidRDefault="002A3DF5" w:rsidP="002A3DF5">
            <w:pPr>
              <w:pStyle w:val="western"/>
              <w:spacing w:before="0" w:beforeAutospacing="0"/>
              <w:ind w:right="57"/>
              <w:rPr>
                <w:iCs/>
                <w:sz w:val="20"/>
                <w:szCs w:val="20"/>
              </w:rPr>
            </w:pPr>
            <w:r>
              <w:rPr>
                <w:iCs/>
                <w:sz w:val="20"/>
                <w:szCs w:val="20"/>
              </w:rPr>
              <w:t xml:space="preserve">SLT will undertake pupil learning conversations </w:t>
            </w:r>
            <w:r w:rsidR="00A11093">
              <w:rPr>
                <w:iCs/>
                <w:sz w:val="20"/>
                <w:szCs w:val="20"/>
              </w:rPr>
              <w:t xml:space="preserve"> which will evidence examples of meta-skills across the curriculum.</w:t>
            </w:r>
            <w:r>
              <w:rPr>
                <w:iCs/>
                <w:sz w:val="20"/>
                <w:szCs w:val="20"/>
              </w:rPr>
              <w:t xml:space="preserve"> </w:t>
            </w:r>
            <w:r w:rsidR="00A11093">
              <w:rPr>
                <w:iCs/>
                <w:sz w:val="20"/>
                <w:szCs w:val="20"/>
              </w:rPr>
              <w:t>These will demonstrate an increased recognition and understanding of the skills.</w:t>
            </w:r>
          </w:p>
          <w:p w14:paraId="172E9D9B" w14:textId="77777777" w:rsidR="00264CB7" w:rsidRDefault="00264CB7" w:rsidP="002A3DF5">
            <w:pPr>
              <w:pStyle w:val="western"/>
              <w:spacing w:before="0" w:beforeAutospacing="0"/>
              <w:ind w:right="57"/>
              <w:rPr>
                <w:iCs/>
                <w:sz w:val="20"/>
                <w:szCs w:val="20"/>
              </w:rPr>
            </w:pPr>
          </w:p>
          <w:p w14:paraId="2E2FBB33" w14:textId="77777777" w:rsidR="002A3DF5" w:rsidRDefault="002A3DF5" w:rsidP="002A3DF5">
            <w:pPr>
              <w:pStyle w:val="western"/>
              <w:spacing w:before="0" w:beforeAutospacing="0"/>
              <w:ind w:right="57"/>
              <w:rPr>
                <w:iCs/>
                <w:sz w:val="20"/>
                <w:szCs w:val="20"/>
              </w:rPr>
            </w:pPr>
          </w:p>
          <w:p w14:paraId="4DC6A6C1" w14:textId="14447CCF" w:rsidR="002A3DF5" w:rsidRDefault="00264CB7" w:rsidP="002A3DF5">
            <w:pPr>
              <w:pStyle w:val="western"/>
              <w:spacing w:before="0" w:beforeAutospacing="0"/>
              <w:ind w:right="57"/>
              <w:rPr>
                <w:iCs/>
                <w:sz w:val="20"/>
                <w:szCs w:val="20"/>
              </w:rPr>
            </w:pPr>
            <w:r>
              <w:rPr>
                <w:iCs/>
                <w:sz w:val="20"/>
                <w:szCs w:val="20"/>
              </w:rPr>
              <w:t>Revisit m</w:t>
            </w:r>
            <w:r w:rsidR="002A3DF5">
              <w:rPr>
                <w:iCs/>
                <w:sz w:val="20"/>
                <w:szCs w:val="20"/>
              </w:rPr>
              <w:t>ultiple choice questionnaire to obtain progress of pupil and staff recognition and understanding of meta-skills.</w:t>
            </w:r>
          </w:p>
          <w:p w14:paraId="609F877F" w14:textId="77777777" w:rsidR="00264CB7" w:rsidRDefault="00264CB7" w:rsidP="002A3DF5">
            <w:pPr>
              <w:pStyle w:val="western"/>
              <w:spacing w:before="0" w:beforeAutospacing="0"/>
              <w:ind w:right="57"/>
              <w:rPr>
                <w:iCs/>
                <w:sz w:val="20"/>
                <w:szCs w:val="20"/>
              </w:rPr>
            </w:pPr>
          </w:p>
          <w:p w14:paraId="694FF5EE" w14:textId="11A6B575" w:rsidR="002A3DF5" w:rsidRDefault="002A3DF5" w:rsidP="002A3DF5">
            <w:pPr>
              <w:pStyle w:val="western"/>
              <w:spacing w:before="0" w:beforeAutospacing="0"/>
              <w:ind w:right="57"/>
              <w:rPr>
                <w:iCs/>
                <w:sz w:val="20"/>
                <w:szCs w:val="20"/>
              </w:rPr>
            </w:pPr>
          </w:p>
          <w:p w14:paraId="3B9A9EC7" w14:textId="77777777" w:rsidR="002A3DF5" w:rsidRDefault="002A3DF5" w:rsidP="002A3DF5">
            <w:pPr>
              <w:pStyle w:val="western"/>
              <w:spacing w:before="0" w:beforeAutospacing="0"/>
              <w:ind w:right="57"/>
              <w:rPr>
                <w:iCs/>
                <w:sz w:val="20"/>
                <w:szCs w:val="20"/>
              </w:rPr>
            </w:pPr>
          </w:p>
          <w:p w14:paraId="2188B229" w14:textId="77777777" w:rsidR="002A3DF5" w:rsidRDefault="002A3DF5" w:rsidP="002A3DF5">
            <w:pPr>
              <w:pStyle w:val="western"/>
              <w:spacing w:before="0" w:beforeAutospacing="0"/>
              <w:ind w:right="57"/>
              <w:rPr>
                <w:iCs/>
                <w:sz w:val="20"/>
                <w:szCs w:val="20"/>
              </w:rPr>
            </w:pPr>
          </w:p>
          <w:p w14:paraId="1427830C" w14:textId="77777777" w:rsidR="002A3DF5" w:rsidRDefault="002A3DF5" w:rsidP="002A3DF5">
            <w:pPr>
              <w:pStyle w:val="western"/>
              <w:spacing w:before="0" w:beforeAutospacing="0"/>
              <w:ind w:right="57"/>
              <w:rPr>
                <w:iCs/>
                <w:sz w:val="20"/>
                <w:szCs w:val="20"/>
              </w:rPr>
            </w:pPr>
          </w:p>
          <w:p w14:paraId="4ADB2705" w14:textId="77777777" w:rsidR="002A3DF5" w:rsidRDefault="002A3DF5" w:rsidP="002A3DF5">
            <w:pPr>
              <w:pStyle w:val="western"/>
              <w:spacing w:before="0" w:beforeAutospacing="0"/>
              <w:ind w:right="57"/>
              <w:rPr>
                <w:iCs/>
                <w:sz w:val="20"/>
                <w:szCs w:val="20"/>
              </w:rPr>
            </w:pPr>
          </w:p>
          <w:p w14:paraId="4C0949AA" w14:textId="77777777" w:rsidR="002A3DF5" w:rsidRPr="00EC1D44" w:rsidRDefault="002A3DF5" w:rsidP="002A3DF5">
            <w:pPr>
              <w:pStyle w:val="western"/>
              <w:spacing w:before="0"/>
              <w:ind w:right="57"/>
              <w:rPr>
                <w:rFonts w:asciiTheme="minorHAnsi" w:hAnsiTheme="minorHAnsi" w:cstheme="minorHAnsi"/>
                <w:iCs/>
                <w:sz w:val="20"/>
                <w:szCs w:val="20"/>
              </w:rPr>
            </w:pPr>
          </w:p>
        </w:tc>
        <w:tc>
          <w:tcPr>
            <w:tcW w:w="4435" w:type="dxa"/>
            <w:tcBorders>
              <w:top w:val="single" w:sz="4" w:space="0" w:color="auto"/>
              <w:left w:val="single" w:sz="4" w:space="0" w:color="auto"/>
              <w:bottom w:val="single" w:sz="4" w:space="0" w:color="auto"/>
              <w:right w:val="single" w:sz="4" w:space="0" w:color="auto"/>
            </w:tcBorders>
            <w:shd w:val="clear" w:color="auto" w:fill="auto"/>
          </w:tcPr>
          <w:p w14:paraId="50D7C51C" w14:textId="77777777" w:rsidR="002A3DF5" w:rsidRPr="00ED7144" w:rsidRDefault="002A3DF5" w:rsidP="002A3DF5">
            <w:pPr>
              <w:pStyle w:val="western"/>
              <w:spacing w:before="0" w:beforeAutospacing="0"/>
              <w:ind w:right="57"/>
              <w:rPr>
                <w:b/>
                <w:bCs/>
                <w:i/>
                <w:color w:val="FF0000"/>
              </w:rPr>
            </w:pPr>
          </w:p>
          <w:p w14:paraId="00B1B4EB" w14:textId="77777777" w:rsidR="002A3DF5" w:rsidRPr="00ED7144" w:rsidRDefault="002A3DF5" w:rsidP="002A3DF5">
            <w:pPr>
              <w:pStyle w:val="western"/>
              <w:spacing w:before="0" w:beforeAutospacing="0"/>
              <w:ind w:right="57"/>
              <w:jc w:val="center"/>
              <w:rPr>
                <w:i/>
                <w:color w:val="FF0000"/>
              </w:rPr>
            </w:pPr>
          </w:p>
          <w:p w14:paraId="3C764482" w14:textId="77777777" w:rsidR="002A3DF5" w:rsidRDefault="002A3DF5" w:rsidP="002A3DF5">
            <w:pPr>
              <w:pStyle w:val="western"/>
              <w:spacing w:before="0" w:beforeAutospacing="0"/>
              <w:ind w:right="57"/>
              <w:rPr>
                <w:iCs/>
                <w:sz w:val="20"/>
                <w:szCs w:val="20"/>
              </w:rPr>
            </w:pPr>
          </w:p>
          <w:p w14:paraId="202EFE5B" w14:textId="77777777" w:rsidR="002A3DF5" w:rsidRDefault="002A3DF5" w:rsidP="002A3DF5">
            <w:pPr>
              <w:pStyle w:val="western"/>
              <w:spacing w:before="0" w:beforeAutospacing="0"/>
              <w:ind w:right="57"/>
              <w:rPr>
                <w:iCs/>
                <w:sz w:val="20"/>
                <w:szCs w:val="20"/>
              </w:rPr>
            </w:pPr>
          </w:p>
          <w:p w14:paraId="45E0A0CE" w14:textId="77777777" w:rsidR="002A3DF5" w:rsidRDefault="002A3DF5" w:rsidP="002A3DF5">
            <w:pPr>
              <w:pStyle w:val="western"/>
              <w:spacing w:before="0" w:beforeAutospacing="0"/>
              <w:ind w:right="57"/>
              <w:rPr>
                <w:iCs/>
                <w:sz w:val="20"/>
                <w:szCs w:val="20"/>
              </w:rPr>
            </w:pPr>
          </w:p>
          <w:p w14:paraId="5585DE12" w14:textId="77777777" w:rsidR="002A3DF5" w:rsidRDefault="002A3DF5" w:rsidP="002A3DF5">
            <w:pPr>
              <w:pStyle w:val="western"/>
              <w:spacing w:before="0" w:beforeAutospacing="0"/>
              <w:ind w:right="57"/>
              <w:rPr>
                <w:iCs/>
                <w:sz w:val="20"/>
                <w:szCs w:val="20"/>
              </w:rPr>
            </w:pPr>
          </w:p>
          <w:p w14:paraId="0BA52D36" w14:textId="77777777" w:rsidR="002A3DF5" w:rsidRDefault="002A3DF5" w:rsidP="002A3DF5">
            <w:pPr>
              <w:pStyle w:val="western"/>
              <w:spacing w:before="0" w:beforeAutospacing="0"/>
              <w:ind w:right="57"/>
              <w:rPr>
                <w:iCs/>
                <w:sz w:val="20"/>
                <w:szCs w:val="20"/>
              </w:rPr>
            </w:pPr>
          </w:p>
          <w:p w14:paraId="5AC42DD5" w14:textId="77777777" w:rsidR="002A3DF5" w:rsidRDefault="002A3DF5" w:rsidP="002A3DF5">
            <w:pPr>
              <w:pStyle w:val="western"/>
              <w:spacing w:before="0" w:beforeAutospacing="0"/>
              <w:ind w:right="57"/>
              <w:rPr>
                <w:iCs/>
                <w:sz w:val="20"/>
                <w:szCs w:val="20"/>
              </w:rPr>
            </w:pPr>
          </w:p>
          <w:p w14:paraId="331F2D94" w14:textId="77777777" w:rsidR="002A3DF5" w:rsidRDefault="002A3DF5" w:rsidP="002A3DF5">
            <w:pPr>
              <w:pStyle w:val="western"/>
              <w:spacing w:before="0" w:beforeAutospacing="0"/>
              <w:ind w:right="57"/>
              <w:rPr>
                <w:iCs/>
                <w:sz w:val="20"/>
                <w:szCs w:val="20"/>
                <w:u w:val="single"/>
              </w:rPr>
            </w:pPr>
          </w:p>
          <w:p w14:paraId="4E246181" w14:textId="77777777" w:rsidR="002A3DF5" w:rsidRDefault="002A3DF5" w:rsidP="002A3DF5">
            <w:pPr>
              <w:pStyle w:val="western"/>
              <w:spacing w:before="0" w:beforeAutospacing="0"/>
              <w:ind w:right="57"/>
              <w:rPr>
                <w:iCs/>
                <w:sz w:val="20"/>
                <w:szCs w:val="20"/>
                <w:u w:val="single"/>
              </w:rPr>
            </w:pPr>
          </w:p>
          <w:p w14:paraId="51A8CC43" w14:textId="77777777" w:rsidR="002A3DF5" w:rsidRPr="00FB2915" w:rsidRDefault="002A3DF5" w:rsidP="002A3DF5">
            <w:pPr>
              <w:pStyle w:val="western"/>
              <w:spacing w:before="0" w:beforeAutospacing="0"/>
              <w:ind w:right="57"/>
              <w:rPr>
                <w:iCs/>
                <w:sz w:val="20"/>
                <w:szCs w:val="20"/>
                <w:u w:val="single"/>
              </w:rPr>
            </w:pPr>
            <w:r w:rsidRPr="00FB2915">
              <w:rPr>
                <w:iCs/>
                <w:sz w:val="20"/>
                <w:szCs w:val="20"/>
                <w:u w:val="single"/>
              </w:rPr>
              <w:t>August-December</w:t>
            </w:r>
            <w:r>
              <w:rPr>
                <w:iCs/>
                <w:sz w:val="20"/>
                <w:szCs w:val="20"/>
                <w:u w:val="single"/>
              </w:rPr>
              <w:t xml:space="preserve"> 2025- Commitment to meta-skills </w:t>
            </w:r>
          </w:p>
          <w:p w14:paraId="53B0F90F" w14:textId="77777777" w:rsidR="002A3DF5" w:rsidRDefault="002A3DF5" w:rsidP="002A3DF5">
            <w:pPr>
              <w:pStyle w:val="western"/>
              <w:spacing w:before="0" w:beforeAutospacing="0"/>
              <w:ind w:right="57"/>
              <w:rPr>
                <w:iCs/>
                <w:sz w:val="20"/>
                <w:szCs w:val="20"/>
              </w:rPr>
            </w:pPr>
          </w:p>
          <w:p w14:paraId="474FA2AB" w14:textId="6D365378" w:rsidR="002A3DF5" w:rsidRDefault="002A3DF5" w:rsidP="002A3DF5">
            <w:pPr>
              <w:pStyle w:val="western"/>
              <w:spacing w:before="0" w:beforeAutospacing="0"/>
              <w:ind w:right="57"/>
              <w:rPr>
                <w:iCs/>
                <w:sz w:val="20"/>
                <w:szCs w:val="20"/>
              </w:rPr>
            </w:pPr>
            <w:r>
              <w:rPr>
                <w:iCs/>
                <w:sz w:val="20"/>
                <w:szCs w:val="20"/>
              </w:rPr>
              <w:t>Staff training on the meta-skills framework</w:t>
            </w:r>
            <w:r w:rsidR="00F33280">
              <w:rPr>
                <w:iCs/>
                <w:sz w:val="20"/>
                <w:szCs w:val="20"/>
              </w:rPr>
              <w:t xml:space="preserve"> and meta land.</w:t>
            </w:r>
          </w:p>
          <w:p w14:paraId="78907A36" w14:textId="77777777" w:rsidR="00B03E6D" w:rsidRDefault="00B03E6D" w:rsidP="002A3DF5">
            <w:pPr>
              <w:pStyle w:val="western"/>
              <w:spacing w:before="0" w:beforeAutospacing="0"/>
              <w:ind w:right="57"/>
              <w:rPr>
                <w:iCs/>
                <w:sz w:val="20"/>
                <w:szCs w:val="20"/>
              </w:rPr>
            </w:pPr>
          </w:p>
          <w:p w14:paraId="524400EB" w14:textId="3B020165" w:rsidR="00F33280" w:rsidRDefault="002A3DF5" w:rsidP="002A3DF5">
            <w:pPr>
              <w:pStyle w:val="western"/>
              <w:spacing w:before="0" w:beforeAutospacing="0"/>
              <w:ind w:right="57"/>
              <w:rPr>
                <w:iCs/>
                <w:sz w:val="20"/>
                <w:szCs w:val="20"/>
              </w:rPr>
            </w:pPr>
            <w:r>
              <w:rPr>
                <w:iCs/>
                <w:sz w:val="20"/>
                <w:szCs w:val="20"/>
              </w:rPr>
              <w:t>Whole school pupil lessons focusing on the meta-skills framework to ensure understanding and knowledge</w:t>
            </w:r>
            <w:r w:rsidR="005D3B87">
              <w:rPr>
                <w:iCs/>
                <w:sz w:val="20"/>
                <w:szCs w:val="20"/>
              </w:rPr>
              <w:t xml:space="preserve"> in classes.</w:t>
            </w:r>
          </w:p>
          <w:p w14:paraId="477F5098" w14:textId="77777777" w:rsidR="00F33280" w:rsidRDefault="00F33280" w:rsidP="002A3DF5">
            <w:pPr>
              <w:pStyle w:val="western"/>
              <w:spacing w:before="0" w:beforeAutospacing="0"/>
              <w:ind w:right="57"/>
              <w:rPr>
                <w:iCs/>
                <w:sz w:val="20"/>
                <w:szCs w:val="20"/>
              </w:rPr>
            </w:pPr>
          </w:p>
          <w:p w14:paraId="12C6D44C" w14:textId="5F189DC7" w:rsidR="00F33280" w:rsidRDefault="00F33280" w:rsidP="002A3DF5">
            <w:pPr>
              <w:pStyle w:val="western"/>
              <w:spacing w:before="0" w:beforeAutospacing="0"/>
              <w:ind w:right="57"/>
              <w:rPr>
                <w:iCs/>
                <w:sz w:val="20"/>
                <w:szCs w:val="20"/>
              </w:rPr>
            </w:pPr>
            <w:r>
              <w:rPr>
                <w:iCs/>
                <w:sz w:val="20"/>
                <w:szCs w:val="20"/>
              </w:rPr>
              <w:t xml:space="preserve">Partnership with </w:t>
            </w:r>
            <w:r w:rsidR="005D3B87">
              <w:rPr>
                <w:iCs/>
                <w:sz w:val="20"/>
                <w:szCs w:val="20"/>
              </w:rPr>
              <w:t>Johnstone Cluster</w:t>
            </w:r>
            <w:r w:rsidR="00146728">
              <w:rPr>
                <w:iCs/>
                <w:sz w:val="20"/>
                <w:szCs w:val="20"/>
              </w:rPr>
              <w:t xml:space="preserve"> to share good practice on the delivery of the meta-skills framework.</w:t>
            </w:r>
          </w:p>
          <w:p w14:paraId="69EAF0FC" w14:textId="77777777" w:rsidR="00F33280" w:rsidRDefault="00F33280" w:rsidP="002A3DF5">
            <w:pPr>
              <w:pStyle w:val="western"/>
              <w:spacing w:before="0" w:beforeAutospacing="0"/>
              <w:ind w:right="57"/>
              <w:rPr>
                <w:iCs/>
                <w:sz w:val="20"/>
                <w:szCs w:val="20"/>
              </w:rPr>
            </w:pPr>
          </w:p>
          <w:p w14:paraId="555E693C" w14:textId="64EC0668" w:rsidR="002A3DF5" w:rsidRDefault="002A3DF5" w:rsidP="002A3DF5">
            <w:pPr>
              <w:pStyle w:val="western"/>
              <w:spacing w:before="0" w:beforeAutospacing="0"/>
              <w:ind w:right="57"/>
              <w:rPr>
                <w:iCs/>
                <w:sz w:val="20"/>
                <w:szCs w:val="20"/>
              </w:rPr>
            </w:pPr>
            <w:r>
              <w:rPr>
                <w:iCs/>
                <w:sz w:val="20"/>
                <w:szCs w:val="20"/>
              </w:rPr>
              <w:t>Teacher planning and resourcing for</w:t>
            </w:r>
            <w:r w:rsidR="005D3B87">
              <w:rPr>
                <w:iCs/>
                <w:sz w:val="20"/>
                <w:szCs w:val="20"/>
              </w:rPr>
              <w:t xml:space="preserve"> daily</w:t>
            </w:r>
            <w:r>
              <w:rPr>
                <w:iCs/>
                <w:sz w:val="20"/>
                <w:szCs w:val="20"/>
              </w:rPr>
              <w:t xml:space="preserve"> meta-skills </w:t>
            </w:r>
            <w:r w:rsidR="005D3B87">
              <w:rPr>
                <w:iCs/>
                <w:sz w:val="20"/>
                <w:szCs w:val="20"/>
              </w:rPr>
              <w:t>sessions in P6 and P7.</w:t>
            </w:r>
          </w:p>
          <w:p w14:paraId="29341B91" w14:textId="77777777" w:rsidR="00264CB7" w:rsidRDefault="00264CB7" w:rsidP="002A3DF5">
            <w:pPr>
              <w:pStyle w:val="western"/>
              <w:spacing w:before="0" w:beforeAutospacing="0"/>
              <w:ind w:right="57"/>
              <w:rPr>
                <w:iCs/>
                <w:sz w:val="20"/>
                <w:szCs w:val="20"/>
              </w:rPr>
            </w:pPr>
          </w:p>
          <w:p w14:paraId="21F80A33" w14:textId="77777777" w:rsidR="002A3DF5" w:rsidRDefault="002A3DF5" w:rsidP="002A3DF5">
            <w:pPr>
              <w:pStyle w:val="western"/>
              <w:spacing w:before="0" w:beforeAutospacing="0"/>
              <w:ind w:right="57"/>
              <w:rPr>
                <w:iCs/>
                <w:sz w:val="20"/>
                <w:szCs w:val="20"/>
              </w:rPr>
            </w:pPr>
            <w:r>
              <w:rPr>
                <w:iCs/>
                <w:sz w:val="20"/>
                <w:szCs w:val="20"/>
              </w:rPr>
              <w:lastRenderedPageBreak/>
              <w:t>Pilot daily meta-skills sessions with P6 and P7 pupils.P6-P7 pupils will share their learning experience with younger pupils.</w:t>
            </w:r>
          </w:p>
          <w:p w14:paraId="0E5E3DB1" w14:textId="77777777" w:rsidR="00264CB7" w:rsidRDefault="00264CB7" w:rsidP="002A3DF5">
            <w:pPr>
              <w:pStyle w:val="western"/>
              <w:spacing w:before="0" w:beforeAutospacing="0"/>
              <w:ind w:right="57"/>
              <w:rPr>
                <w:iCs/>
                <w:sz w:val="20"/>
                <w:szCs w:val="20"/>
              </w:rPr>
            </w:pPr>
          </w:p>
          <w:p w14:paraId="3B741E11" w14:textId="2368B873" w:rsidR="002A3DF5" w:rsidRDefault="002A3DF5" w:rsidP="002A3DF5">
            <w:pPr>
              <w:pStyle w:val="western"/>
              <w:spacing w:before="0" w:beforeAutospacing="0"/>
              <w:ind w:right="57"/>
              <w:rPr>
                <w:iCs/>
                <w:sz w:val="20"/>
                <w:szCs w:val="20"/>
              </w:rPr>
            </w:pPr>
            <w:r>
              <w:rPr>
                <w:iCs/>
                <w:sz w:val="20"/>
                <w:szCs w:val="20"/>
              </w:rPr>
              <w:t xml:space="preserve">P6-P7 teachers visit to </w:t>
            </w:r>
            <w:r w:rsidR="00146728">
              <w:rPr>
                <w:iCs/>
                <w:sz w:val="20"/>
                <w:szCs w:val="20"/>
              </w:rPr>
              <w:t>out with</w:t>
            </w:r>
            <w:r w:rsidR="00F33280">
              <w:rPr>
                <w:iCs/>
                <w:sz w:val="20"/>
                <w:szCs w:val="20"/>
              </w:rPr>
              <w:t xml:space="preserve"> cluster</w:t>
            </w:r>
          </w:p>
          <w:p w14:paraId="5D23A01C" w14:textId="46FC121E" w:rsidR="00264CB7" w:rsidRDefault="00264CB7" w:rsidP="002A3DF5">
            <w:pPr>
              <w:pStyle w:val="western"/>
              <w:spacing w:before="0" w:beforeAutospacing="0"/>
              <w:ind w:right="57"/>
              <w:rPr>
                <w:iCs/>
                <w:sz w:val="20"/>
                <w:szCs w:val="20"/>
              </w:rPr>
            </w:pPr>
            <w:r>
              <w:rPr>
                <w:iCs/>
                <w:sz w:val="20"/>
                <w:szCs w:val="20"/>
              </w:rPr>
              <w:t>P6-P7 teacher to update all staff on meta-skill</w:t>
            </w:r>
            <w:r w:rsidR="00146728">
              <w:rPr>
                <w:iCs/>
                <w:sz w:val="20"/>
                <w:szCs w:val="20"/>
              </w:rPr>
              <w:t>s framework delivery.</w:t>
            </w:r>
          </w:p>
          <w:p w14:paraId="70B2377B" w14:textId="77777777" w:rsidR="002A3DF5" w:rsidRDefault="002A3DF5" w:rsidP="002A3DF5">
            <w:pPr>
              <w:pStyle w:val="western"/>
              <w:spacing w:before="0" w:beforeAutospacing="0"/>
              <w:ind w:right="57"/>
              <w:rPr>
                <w:iCs/>
                <w:sz w:val="20"/>
                <w:szCs w:val="20"/>
              </w:rPr>
            </w:pPr>
          </w:p>
          <w:p w14:paraId="00076A91" w14:textId="77777777" w:rsidR="002A3DF5" w:rsidRPr="00387F7D" w:rsidRDefault="002A3DF5" w:rsidP="002A3DF5">
            <w:pPr>
              <w:pStyle w:val="western"/>
              <w:spacing w:before="0" w:beforeAutospacing="0"/>
              <w:ind w:right="57"/>
              <w:rPr>
                <w:iCs/>
                <w:sz w:val="20"/>
                <w:szCs w:val="20"/>
                <w:u w:val="single"/>
              </w:rPr>
            </w:pPr>
            <w:r w:rsidRPr="00387F7D">
              <w:rPr>
                <w:iCs/>
                <w:sz w:val="20"/>
                <w:szCs w:val="20"/>
                <w:u w:val="single"/>
              </w:rPr>
              <w:t>January-June</w:t>
            </w:r>
            <w:r>
              <w:rPr>
                <w:iCs/>
                <w:sz w:val="20"/>
                <w:szCs w:val="20"/>
                <w:u w:val="single"/>
              </w:rPr>
              <w:t xml:space="preserve"> 2026</w:t>
            </w:r>
          </w:p>
          <w:p w14:paraId="378FD9F9" w14:textId="77777777" w:rsidR="002A3DF5" w:rsidRDefault="002A3DF5" w:rsidP="002A3DF5">
            <w:pPr>
              <w:pStyle w:val="western"/>
              <w:spacing w:before="0" w:beforeAutospacing="0"/>
              <w:ind w:right="57"/>
              <w:rPr>
                <w:iCs/>
                <w:sz w:val="20"/>
                <w:szCs w:val="20"/>
              </w:rPr>
            </w:pPr>
          </w:p>
          <w:p w14:paraId="24AA0020" w14:textId="77777777" w:rsidR="002A3DF5" w:rsidRDefault="002A3DF5" w:rsidP="002A3DF5">
            <w:pPr>
              <w:pStyle w:val="western"/>
              <w:spacing w:before="0" w:beforeAutospacing="0"/>
              <w:ind w:right="57"/>
              <w:rPr>
                <w:iCs/>
                <w:sz w:val="20"/>
                <w:szCs w:val="20"/>
              </w:rPr>
            </w:pPr>
            <w:r>
              <w:rPr>
                <w:iCs/>
                <w:sz w:val="20"/>
                <w:szCs w:val="20"/>
              </w:rPr>
              <w:t>P4-5 adopting good practice from P6-P7 and introducing daily meta-skills sessions.</w:t>
            </w:r>
          </w:p>
          <w:p w14:paraId="27F8A8B3" w14:textId="77777777" w:rsidR="00264CB7" w:rsidRDefault="00264CB7" w:rsidP="002A3DF5">
            <w:pPr>
              <w:pStyle w:val="western"/>
              <w:spacing w:before="0" w:beforeAutospacing="0"/>
              <w:ind w:right="57"/>
              <w:rPr>
                <w:iCs/>
                <w:sz w:val="20"/>
                <w:szCs w:val="20"/>
              </w:rPr>
            </w:pPr>
          </w:p>
          <w:p w14:paraId="28D3847F" w14:textId="77777777" w:rsidR="002A3DF5" w:rsidRDefault="002A3DF5" w:rsidP="002A3DF5">
            <w:pPr>
              <w:pStyle w:val="western"/>
              <w:spacing w:before="0" w:beforeAutospacing="0"/>
              <w:ind w:right="57"/>
              <w:rPr>
                <w:iCs/>
                <w:sz w:val="20"/>
                <w:szCs w:val="20"/>
              </w:rPr>
            </w:pPr>
            <w:r>
              <w:rPr>
                <w:iCs/>
                <w:sz w:val="20"/>
                <w:szCs w:val="20"/>
              </w:rPr>
              <w:t>P1-3 adapt current play pedagogy to incorporate opportunities for meta-skills development linked to the progression framework.</w:t>
            </w:r>
          </w:p>
          <w:p w14:paraId="1FDFFBC0" w14:textId="77777777" w:rsidR="007310AF" w:rsidRDefault="007310AF" w:rsidP="002A3DF5">
            <w:pPr>
              <w:pStyle w:val="western"/>
              <w:spacing w:before="0" w:beforeAutospacing="0"/>
              <w:ind w:right="57"/>
              <w:rPr>
                <w:iCs/>
                <w:sz w:val="20"/>
                <w:szCs w:val="20"/>
              </w:rPr>
            </w:pPr>
          </w:p>
          <w:p w14:paraId="4A9F1B7E" w14:textId="088AD4F7" w:rsidR="002A3DF5" w:rsidRDefault="002A3DF5" w:rsidP="002A3DF5">
            <w:pPr>
              <w:pStyle w:val="western"/>
              <w:spacing w:before="0" w:beforeAutospacing="0"/>
              <w:ind w:right="57"/>
              <w:rPr>
                <w:iCs/>
                <w:sz w:val="20"/>
                <w:szCs w:val="20"/>
              </w:rPr>
            </w:pPr>
            <w:r>
              <w:rPr>
                <w:iCs/>
                <w:sz w:val="20"/>
                <w:szCs w:val="20"/>
              </w:rPr>
              <w:t xml:space="preserve">Parental </w:t>
            </w:r>
            <w:r w:rsidR="005D3B87">
              <w:rPr>
                <w:iCs/>
                <w:sz w:val="20"/>
                <w:szCs w:val="20"/>
              </w:rPr>
              <w:t>invite to share children’s experiences in meta-skills sessions.</w:t>
            </w:r>
          </w:p>
          <w:p w14:paraId="4BF8DA00" w14:textId="77777777" w:rsidR="00264CB7" w:rsidRDefault="00264CB7" w:rsidP="002A3DF5">
            <w:pPr>
              <w:pStyle w:val="western"/>
              <w:spacing w:before="0" w:beforeAutospacing="0"/>
              <w:ind w:right="57"/>
              <w:rPr>
                <w:iCs/>
                <w:sz w:val="20"/>
                <w:szCs w:val="20"/>
                <w:u w:val="single"/>
              </w:rPr>
            </w:pPr>
          </w:p>
          <w:p w14:paraId="3E764538" w14:textId="29DE308A" w:rsidR="002A3DF5" w:rsidRDefault="002A3DF5" w:rsidP="002A3DF5">
            <w:pPr>
              <w:pStyle w:val="western"/>
              <w:spacing w:before="0" w:beforeAutospacing="0"/>
              <w:ind w:right="57"/>
              <w:rPr>
                <w:iCs/>
                <w:sz w:val="20"/>
                <w:szCs w:val="20"/>
                <w:u w:val="single"/>
              </w:rPr>
            </w:pPr>
            <w:r w:rsidRPr="00387F7D">
              <w:rPr>
                <w:iCs/>
                <w:sz w:val="20"/>
                <w:szCs w:val="20"/>
                <w:u w:val="single"/>
              </w:rPr>
              <w:t>August-</w:t>
            </w:r>
            <w:r>
              <w:rPr>
                <w:iCs/>
                <w:sz w:val="20"/>
                <w:szCs w:val="20"/>
                <w:u w:val="single"/>
              </w:rPr>
              <w:t>June 2027 -Embedding meta-skills</w:t>
            </w:r>
          </w:p>
          <w:p w14:paraId="46CBA741" w14:textId="718D5B5F" w:rsidR="002A3DF5" w:rsidRDefault="005D3B87" w:rsidP="002A3DF5">
            <w:pPr>
              <w:pStyle w:val="western"/>
              <w:spacing w:before="0" w:beforeAutospacing="0"/>
              <w:ind w:right="57"/>
              <w:rPr>
                <w:iCs/>
                <w:sz w:val="20"/>
                <w:szCs w:val="20"/>
              </w:rPr>
            </w:pPr>
            <w:r>
              <w:rPr>
                <w:iCs/>
                <w:sz w:val="20"/>
                <w:szCs w:val="20"/>
              </w:rPr>
              <w:t>Next steps will reflect staff and pupil SDS audit in May 2026.</w:t>
            </w:r>
          </w:p>
          <w:p w14:paraId="0DDC4321" w14:textId="77777777" w:rsidR="002A3DF5" w:rsidRDefault="002A3DF5" w:rsidP="002A3DF5">
            <w:pPr>
              <w:pStyle w:val="western"/>
              <w:spacing w:before="0" w:beforeAutospacing="0"/>
              <w:ind w:right="57"/>
              <w:rPr>
                <w:iCs/>
                <w:sz w:val="20"/>
                <w:szCs w:val="20"/>
                <w:u w:val="single"/>
              </w:rPr>
            </w:pPr>
          </w:p>
          <w:p w14:paraId="56080CA6" w14:textId="77777777" w:rsidR="002A3DF5" w:rsidRPr="00E60513" w:rsidRDefault="002A3DF5" w:rsidP="002A3DF5">
            <w:pPr>
              <w:pStyle w:val="western"/>
              <w:spacing w:before="0" w:beforeAutospacing="0"/>
              <w:ind w:right="57"/>
              <w:rPr>
                <w:iCs/>
                <w:sz w:val="20"/>
                <w:szCs w:val="20"/>
                <w:u w:val="single"/>
              </w:rPr>
            </w:pPr>
            <w:r>
              <w:rPr>
                <w:iCs/>
                <w:sz w:val="20"/>
                <w:szCs w:val="20"/>
                <w:u w:val="single"/>
              </w:rPr>
              <w:t>August-June 2028 Mainstream embedding meta-skills</w:t>
            </w:r>
          </w:p>
          <w:p w14:paraId="0DDA16F9" w14:textId="723A0CE4" w:rsidR="002A3DF5" w:rsidRDefault="00264CB7" w:rsidP="002A3DF5">
            <w:pPr>
              <w:pStyle w:val="western"/>
              <w:spacing w:before="0" w:beforeAutospacing="0"/>
              <w:ind w:right="57"/>
              <w:rPr>
                <w:iCs/>
                <w:sz w:val="20"/>
                <w:szCs w:val="20"/>
              </w:rPr>
            </w:pPr>
            <w:r>
              <w:rPr>
                <w:iCs/>
                <w:sz w:val="20"/>
                <w:szCs w:val="20"/>
              </w:rPr>
              <w:t>Planning will be r</w:t>
            </w:r>
            <w:r w:rsidR="002A3DF5">
              <w:rPr>
                <w:iCs/>
                <w:sz w:val="20"/>
                <w:szCs w:val="20"/>
              </w:rPr>
              <w:t>esponsive to assessment and measurements from previous years</w:t>
            </w:r>
            <w:r w:rsidR="005D3B87">
              <w:rPr>
                <w:iCs/>
                <w:sz w:val="20"/>
                <w:szCs w:val="20"/>
              </w:rPr>
              <w:t xml:space="preserve"> from self-evaluation.</w:t>
            </w:r>
          </w:p>
          <w:p w14:paraId="697B8B45" w14:textId="5474C57B" w:rsidR="002A3DF5" w:rsidRPr="00EC1D44" w:rsidRDefault="002A3DF5" w:rsidP="002A3DF5">
            <w:pPr>
              <w:pStyle w:val="western"/>
              <w:spacing w:before="0" w:beforeAutospacing="0"/>
              <w:ind w:right="57"/>
              <w:jc w:val="center"/>
              <w:rPr>
                <w:rFonts w:asciiTheme="minorHAnsi" w:hAnsiTheme="minorHAnsi" w:cstheme="minorHAnsi"/>
                <w:iCs/>
                <w:sz w:val="20"/>
                <w:szCs w:val="20"/>
              </w:rPr>
            </w:pPr>
          </w:p>
        </w:tc>
      </w:tr>
    </w:tbl>
    <w:p w14:paraId="31B8BFEF" w14:textId="77777777" w:rsidR="006B2E97" w:rsidRDefault="006B2E97"/>
    <w:p w14:paraId="2F4F2170" w14:textId="57D07672" w:rsidR="00C140CD" w:rsidRPr="006B2E97" w:rsidRDefault="006B2E97">
      <w:pPr>
        <w:rPr>
          <w:rFonts w:ascii="Arial" w:hAnsi="Arial" w:cs="Arial"/>
        </w:rPr>
      </w:pPr>
      <w:r>
        <w:t xml:space="preserve"> </w:t>
      </w:r>
      <w:r w:rsidRPr="006B2E97">
        <w:rPr>
          <w:rFonts w:ascii="Arial" w:hAnsi="Arial" w:cs="Arial"/>
        </w:rPr>
        <w:t xml:space="preserve">Shirley – please </w:t>
      </w:r>
      <w:r>
        <w:rPr>
          <w:rFonts w:ascii="Arial" w:hAnsi="Arial" w:cs="Arial"/>
        </w:rPr>
        <w:t xml:space="preserve">consider </w:t>
      </w:r>
      <w:r w:rsidRPr="006B2E97">
        <w:rPr>
          <w:rFonts w:ascii="Arial" w:hAnsi="Arial" w:cs="Arial"/>
        </w:rPr>
        <w:t xml:space="preserve">the comments incorporated and suggestions made above. </w:t>
      </w:r>
    </w:p>
    <w:p w14:paraId="7BA29FA5" w14:textId="77777777" w:rsidR="006B2E97" w:rsidRPr="006B2E97" w:rsidRDefault="006B2E97">
      <w:pPr>
        <w:rPr>
          <w:rFonts w:ascii="Arial" w:hAnsi="Arial" w:cs="Arial"/>
        </w:rPr>
      </w:pPr>
    </w:p>
    <w:p w14:paraId="54358908" w14:textId="5121A19A" w:rsidR="006B2E97" w:rsidRPr="006B2E97" w:rsidRDefault="006B2E97" w:rsidP="006B2E97">
      <w:pPr>
        <w:ind w:left="7920" w:firstLine="720"/>
        <w:rPr>
          <w:rFonts w:ascii="Brush Script MT" w:hAnsi="Brush Script MT" w:cs="Arial"/>
          <w:sz w:val="32"/>
          <w:szCs w:val="32"/>
        </w:rPr>
      </w:pPr>
      <w:r w:rsidRPr="006B2E97">
        <w:rPr>
          <w:rFonts w:ascii="Arial" w:hAnsi="Arial" w:cs="Arial"/>
        </w:rPr>
        <w:t>Thanks</w:t>
      </w:r>
      <w:r>
        <w:rPr>
          <w:rFonts w:ascii="Arial" w:hAnsi="Arial" w:cs="Arial"/>
        </w:rPr>
        <w:t xml:space="preserve">, </w:t>
      </w:r>
      <w:r w:rsidRPr="006B2E97">
        <w:rPr>
          <w:rFonts w:ascii="Brush Script MT" w:hAnsi="Brush Script MT" w:cs="Arial"/>
          <w:sz w:val="32"/>
          <w:szCs w:val="32"/>
        </w:rPr>
        <w:t>Amilia</w:t>
      </w:r>
    </w:p>
    <w:p w14:paraId="5E0586B0" w14:textId="150CFC16" w:rsidR="00C140CD" w:rsidRPr="006B2E97" w:rsidRDefault="00C140CD" w:rsidP="007E7F1B">
      <w:pPr>
        <w:rPr>
          <w:rFonts w:ascii="Arial" w:hAnsi="Arial" w:cs="Arial"/>
          <w:b/>
          <w:bCs/>
        </w:rPr>
      </w:pPr>
    </w:p>
    <w:p w14:paraId="2E2F8BEB" w14:textId="77777777" w:rsidR="00C140CD" w:rsidRDefault="00C140CD" w:rsidP="008D7C32">
      <w:pPr>
        <w:jc w:val="center"/>
        <w:rPr>
          <w:rFonts w:ascii="Arial" w:hAnsi="Arial" w:cs="Arial"/>
          <w:b/>
          <w:bCs/>
        </w:rPr>
      </w:pPr>
    </w:p>
    <w:p w14:paraId="7C8B1B87" w14:textId="77234FE2" w:rsidR="008A5E80" w:rsidRDefault="008A5E80" w:rsidP="00150D62">
      <w:pPr>
        <w:rPr>
          <w:rFonts w:ascii="Arial" w:hAnsi="Arial" w:cs="Arial"/>
          <w:b/>
          <w:bCs/>
        </w:rPr>
      </w:pPr>
    </w:p>
    <w:sectPr w:rsidR="008A5E80" w:rsidSect="002347FF">
      <w:headerReference w:type="default" r:id="rId18"/>
      <w:footerReference w:type="default" r:id="rId19"/>
      <w:pgSz w:w="16838" w:h="11906" w:orient="landscape" w:code="9"/>
      <w:pgMar w:top="284" w:right="567" w:bottom="709" w:left="567" w:header="709" w:footer="709" w:gutter="851"/>
      <w:pgNumType w:start="7"/>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ilia Hall" w:date="2025-07-04T16:02:00Z" w:initials="AH">
    <w:p w14:paraId="1F1FDE7A" w14:textId="77777777" w:rsidR="00094A7E" w:rsidRDefault="00094A7E" w:rsidP="00094A7E">
      <w:pPr>
        <w:pStyle w:val="CommentText"/>
      </w:pPr>
      <w:r>
        <w:rPr>
          <w:rStyle w:val="CommentReference"/>
        </w:rPr>
        <w:annotationRef/>
      </w:r>
      <w:r>
        <w:t>The same applies to all schools but the expectation is that PEF initiatives would be referenced and highlighted here.</w:t>
      </w:r>
    </w:p>
  </w:comment>
  <w:comment w:id="1" w:author="Amilia Hall" w:date="2025-07-01T12:05:00Z" w:initials="AH">
    <w:p w14:paraId="11AADDC8" w14:textId="378708E1" w:rsidR="00ED606C" w:rsidRDefault="00015094" w:rsidP="00ED606C">
      <w:pPr>
        <w:pStyle w:val="CommentText"/>
      </w:pPr>
      <w:r>
        <w:rPr>
          <w:rStyle w:val="CommentReference"/>
        </w:rPr>
        <w:annotationRef/>
      </w:r>
      <w:r w:rsidR="00ED606C">
        <w:t>This is a very narrow focus so you might want to link it to a refreshed curriculum rationale ‘that reflects the revised VV&amp;A’ - or alternatively consider it as one aspect of a focus on HWB/skills development</w:t>
      </w:r>
    </w:p>
  </w:comment>
  <w:comment w:id="2" w:author="Amilia Hall" w:date="2025-07-01T12:02:00Z" w:initials="AH">
    <w:p w14:paraId="59939B3D" w14:textId="77777777" w:rsidR="004B7444" w:rsidRDefault="004B7444" w:rsidP="004B7444">
      <w:pPr>
        <w:pStyle w:val="CommentText"/>
        <w:ind w:left="300"/>
      </w:pPr>
      <w:r>
        <w:rPr>
          <w:rStyle w:val="CommentReference"/>
        </w:rPr>
        <w:annotationRef/>
      </w:r>
      <w:r>
        <w:t xml:space="preserve"> - revisiting them will ensure that our Vision, Values and Aims take account of the views of the current school community</w:t>
      </w:r>
    </w:p>
  </w:comment>
  <w:comment w:id="4" w:author="Amilia Hall" w:date="2025-07-01T12:09:00Z" w:initials="AH">
    <w:p w14:paraId="72F28CC0" w14:textId="77777777" w:rsidR="002337AC" w:rsidRDefault="002337AC" w:rsidP="002337AC">
      <w:pPr>
        <w:pStyle w:val="CommentText"/>
      </w:pPr>
      <w:r>
        <w:rPr>
          <w:rStyle w:val="CommentReference"/>
        </w:rPr>
        <w:annotationRef/>
      </w:r>
      <w:r>
        <w:t xml:space="preserve">How will you identify this? </w:t>
      </w:r>
    </w:p>
  </w:comment>
  <w:comment w:id="6" w:author="Amilia Hall" w:date="2025-07-01T12:11:00Z" w:initials="AH">
    <w:p w14:paraId="00F65F6B" w14:textId="77777777" w:rsidR="00256114" w:rsidRDefault="00256114" w:rsidP="00256114">
      <w:pPr>
        <w:pStyle w:val="CommentText"/>
      </w:pPr>
      <w:r>
        <w:rPr>
          <w:rStyle w:val="CommentReference"/>
        </w:rPr>
        <w:annotationRef/>
      </w:r>
      <w:r>
        <w:t>Again - how will this look like? What might they say?</w:t>
      </w:r>
    </w:p>
  </w:comment>
  <w:comment w:id="7" w:author="Amilia Hall" w:date="2025-07-01T12:13:00Z" w:initials="AH">
    <w:p w14:paraId="4BA38B67" w14:textId="77777777" w:rsidR="003E1640" w:rsidRDefault="003E1640" w:rsidP="003E1640">
      <w:pPr>
        <w:pStyle w:val="CommentText"/>
      </w:pPr>
      <w:r>
        <w:rPr>
          <w:rStyle w:val="CommentReference"/>
        </w:rPr>
        <w:annotationRef/>
      </w:r>
      <w:r>
        <w:t xml:space="preserve">Do you have quantifiable data as a starting point that could be in the impact outcome column  - i.e. a reduced number of logged playground incidents? </w:t>
      </w:r>
    </w:p>
  </w:comment>
  <w:comment w:id="8" w:author="Amilia Hall" w:date="2025-07-01T12:16:00Z" w:initials="AH">
    <w:p w14:paraId="1E6BE661" w14:textId="77777777" w:rsidR="00365E69" w:rsidRDefault="00365E69" w:rsidP="00365E69">
      <w:pPr>
        <w:pStyle w:val="CommentText"/>
      </w:pPr>
      <w:r>
        <w:rPr>
          <w:rStyle w:val="CommentReference"/>
        </w:rPr>
        <w:annotationRef/>
      </w:r>
      <w:r>
        <w:t>Might be difficult to do</w:t>
      </w:r>
    </w:p>
  </w:comment>
  <w:comment w:id="9" w:author="Amilia Hall" w:date="2025-07-01T12:16:00Z" w:initials="AH">
    <w:p w14:paraId="3500355D" w14:textId="492AA26D" w:rsidR="00365E69" w:rsidRDefault="00365E69" w:rsidP="00365E69">
      <w:pPr>
        <w:pStyle w:val="CommentText"/>
      </w:pPr>
      <w:r>
        <w:rPr>
          <w:rStyle w:val="CommentReference"/>
        </w:rPr>
        <w:annotationRef/>
      </w:r>
      <w:r>
        <w:t>It’s more about the VV&amp;A being reflected in the  entire working of the school than just knowing them</w:t>
      </w:r>
    </w:p>
  </w:comment>
  <w:comment w:id="10" w:author="Amilia Hall" w:date="2025-07-01T12:19:00Z" w:initials="AH">
    <w:p w14:paraId="22349368" w14:textId="77777777" w:rsidR="004930CB" w:rsidRDefault="00AB676E" w:rsidP="004930CB">
      <w:pPr>
        <w:pStyle w:val="CommentText"/>
      </w:pPr>
      <w:r>
        <w:rPr>
          <w:rStyle w:val="CommentReference"/>
        </w:rPr>
        <w:annotationRef/>
      </w:r>
      <w:r w:rsidR="004930CB">
        <w:t xml:space="preserve">Is there a value to restating this for each priority? It fits best for the development of skills Priority </w:t>
      </w:r>
    </w:p>
  </w:comment>
  <w:comment w:id="11" w:author="Amilia Hall" w:date="2025-07-01T12:23:00Z" w:initials="AH">
    <w:p w14:paraId="2730A8A0" w14:textId="14760ADC" w:rsidR="00CE365D" w:rsidRDefault="00721328" w:rsidP="00CE365D">
      <w:pPr>
        <w:pStyle w:val="CommentText"/>
      </w:pPr>
      <w:r>
        <w:rPr>
          <w:rStyle w:val="CommentReference"/>
        </w:rPr>
        <w:annotationRef/>
      </w:r>
      <w:r w:rsidR="00CE365D">
        <w:t>Do you have evidence of this feedback from pupils that validates a solid understanding on their part of what leading their own learning involves?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1FDE7A" w15:done="0"/>
  <w15:commentEx w15:paraId="11AADDC8" w15:done="0"/>
  <w15:commentEx w15:paraId="59939B3D" w15:done="0"/>
  <w15:commentEx w15:paraId="72F28CC0" w15:done="0"/>
  <w15:commentEx w15:paraId="00F65F6B" w15:done="0"/>
  <w15:commentEx w15:paraId="4BA38B67" w15:done="0"/>
  <w15:commentEx w15:paraId="1E6BE661" w15:done="0"/>
  <w15:commentEx w15:paraId="3500355D" w15:done="0"/>
  <w15:commentEx w15:paraId="22349368" w15:done="0"/>
  <w15:commentEx w15:paraId="2730A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288AE0" w16cex:dateUtc="2025-07-04T15:02:00Z"/>
  <w16cex:commentExtensible w16cex:durableId="3310F3D9" w16cex:dateUtc="2025-07-01T11:05:00Z"/>
  <w16cex:commentExtensible w16cex:durableId="3E743EB0" w16cex:dateUtc="2025-07-01T11:02:00Z">
    <w16cex:extLst>
      <w16:ext w16:uri="{CE6994B0-6A32-4C9F-8C6B-6E91EDA988CE}">
        <cr:reactions xmlns:cr="http://schemas.microsoft.com/office/comments/2020/reactions">
          <cr:reaction reactionType="1">
            <cr:reactionInfo dateUtc="2025-08-26T13:20:25Z">
              <cr:user userId="S::shirley.ormond@renfrewshire.school::c09f083a-64de-44e9-9487-3f57177224aa" userProvider="AD" userName="Shirley Ormond"/>
            </cr:reactionInfo>
          </cr:reaction>
        </cr:reactions>
      </w16:ext>
    </w16cex:extLst>
  </w16cex:commentExtensible>
  <w16cex:commentExtensible w16cex:durableId="0561F2E3" w16cex:dateUtc="2025-07-01T11:09:00Z">
    <w16cex:extLst>
      <w16:ext w16:uri="{CE6994B0-6A32-4C9F-8C6B-6E91EDA988CE}">
        <cr:reactions xmlns:cr="http://schemas.microsoft.com/office/comments/2020/reactions">
          <cr:reaction reactionType="1">
            <cr:reactionInfo dateUtc="2025-08-26T13:09:10Z">
              <cr:user userId="S::shirley.ormond@renfrewshire.school::c09f083a-64de-44e9-9487-3f57177224aa" userProvider="AD" userName="Shirley Ormond"/>
            </cr:reactionInfo>
          </cr:reaction>
        </cr:reactions>
      </w16:ext>
    </w16cex:extLst>
  </w16cex:commentExtensible>
  <w16cex:commentExtensible w16cex:durableId="4F538174" w16cex:dateUtc="2025-07-01T11:11:00Z">
    <w16cex:extLst>
      <w16:ext w16:uri="{CE6994B0-6A32-4C9F-8C6B-6E91EDA988CE}">
        <cr:reactions xmlns:cr="http://schemas.microsoft.com/office/comments/2020/reactions">
          <cr:reaction reactionType="1">
            <cr:reactionInfo dateUtc="2025-08-26T13:17:05Z">
              <cr:user userId="S::shirley.ormond@renfrewshire.school::c09f083a-64de-44e9-9487-3f57177224aa" userProvider="AD" userName="Shirley Ormond"/>
            </cr:reactionInfo>
          </cr:reaction>
        </cr:reactions>
      </w16:ext>
    </w16cex:extLst>
  </w16cex:commentExtensible>
  <w16cex:commentExtensible w16cex:durableId="7CD32E76" w16cex:dateUtc="2025-07-01T11:13:00Z">
    <w16cex:extLst>
      <w16:ext w16:uri="{CE6994B0-6A32-4C9F-8C6B-6E91EDA988CE}">
        <cr:reactions xmlns:cr="http://schemas.microsoft.com/office/comments/2020/reactions">
          <cr:reaction reactionType="1">
            <cr:reactionInfo dateUtc="2025-08-26T13:19:50Z">
              <cr:user userId="S::shirley.ormond@renfrewshire.school::c09f083a-64de-44e9-9487-3f57177224aa" userProvider="AD" userName="Shirley Ormond"/>
            </cr:reactionInfo>
          </cr:reaction>
        </cr:reactions>
      </w16:ext>
    </w16cex:extLst>
  </w16cex:commentExtensible>
  <w16cex:commentExtensible w16cex:durableId="17D0822F" w16cex:dateUtc="2025-07-01T11:16:00Z">
    <w16cex:extLst>
      <w16:ext w16:uri="{CE6994B0-6A32-4C9F-8C6B-6E91EDA988CE}">
        <cr:reactions xmlns:cr="http://schemas.microsoft.com/office/comments/2020/reactions">
          <cr:reaction reactionType="1">
            <cr:reactionInfo dateUtc="2025-08-26T13:20:19Z">
              <cr:user userId="S::shirley.ormond@renfrewshire.school::c09f083a-64de-44e9-9487-3f57177224aa" userProvider="AD" userName="Shirley Ormond"/>
            </cr:reactionInfo>
          </cr:reaction>
        </cr:reactions>
      </w16:ext>
    </w16cex:extLst>
  </w16cex:commentExtensible>
  <w16cex:commentExtensible w16cex:durableId="16421632" w16cex:dateUtc="2025-07-01T11:16:00Z">
    <w16cex:extLst>
      <w16:ext w16:uri="{CE6994B0-6A32-4C9F-8C6B-6E91EDA988CE}">
        <cr:reactions xmlns:cr="http://schemas.microsoft.com/office/comments/2020/reactions">
          <cr:reaction reactionType="1">
            <cr:reactionInfo dateUtc="2025-08-26T13:17:01Z">
              <cr:user userId="S::shirley.ormond@renfrewshire.school::c09f083a-64de-44e9-9487-3f57177224aa" userProvider="AD" userName="Shirley Ormond"/>
            </cr:reactionInfo>
          </cr:reaction>
        </cr:reactions>
      </w16:ext>
    </w16cex:extLst>
  </w16cex:commentExtensible>
  <w16cex:commentExtensible w16cex:durableId="41392FDF" w16cex:dateUtc="2025-07-01T11:19:00Z"/>
  <w16cex:commentExtensible w16cex:durableId="35CE8588" w16cex:dateUtc="2025-07-01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1FDE7A" w16cid:durableId="14288AE0"/>
  <w16cid:commentId w16cid:paraId="11AADDC8" w16cid:durableId="3310F3D9"/>
  <w16cid:commentId w16cid:paraId="59939B3D" w16cid:durableId="3E743EB0"/>
  <w16cid:commentId w16cid:paraId="72F28CC0" w16cid:durableId="0561F2E3"/>
  <w16cid:commentId w16cid:paraId="00F65F6B" w16cid:durableId="4F538174"/>
  <w16cid:commentId w16cid:paraId="4BA38B67" w16cid:durableId="7CD32E76"/>
  <w16cid:commentId w16cid:paraId="1E6BE661" w16cid:durableId="17D0822F"/>
  <w16cid:commentId w16cid:paraId="3500355D" w16cid:durableId="16421632"/>
  <w16cid:commentId w16cid:paraId="22349368" w16cid:durableId="41392FDF"/>
  <w16cid:commentId w16cid:paraId="2730A8A0" w16cid:durableId="35CE85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5E46" w14:textId="77777777" w:rsidR="003412C7" w:rsidRDefault="003412C7">
      <w:r>
        <w:separator/>
      </w:r>
    </w:p>
  </w:endnote>
  <w:endnote w:type="continuationSeparator" w:id="0">
    <w:p w14:paraId="1F3D71DA" w14:textId="77777777" w:rsidR="003412C7" w:rsidRDefault="0034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173902"/>
      <w:docPartObj>
        <w:docPartGallery w:val="Page Numbers (Bottom of Page)"/>
        <w:docPartUnique/>
      </w:docPartObj>
    </w:sdtPr>
    <w:sdtEndPr>
      <w:rPr>
        <w:noProof/>
      </w:rPr>
    </w:sdtEndPr>
    <w:sdtContent>
      <w:p w14:paraId="4FC5DBCC" w14:textId="1D598267" w:rsidR="00D01880" w:rsidRDefault="00D018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F8E46" w14:textId="77777777" w:rsidR="002D36B6" w:rsidRDefault="002D3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5222" w14:textId="77CDE586" w:rsidR="006B360D" w:rsidRDefault="006B360D">
    <w:pPr>
      <w:pStyle w:val="Footer"/>
      <w:pBdr>
        <w:top w:val="single" w:sz="4" w:space="1" w:color="D9D9D9" w:themeColor="background1" w:themeShade="D9"/>
      </w:pBdr>
      <w:jc w:val="right"/>
    </w:pPr>
  </w:p>
  <w:p w14:paraId="557E177C" w14:textId="77777777" w:rsidR="00F92071" w:rsidRDefault="00F9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44F2" w14:textId="77777777" w:rsidR="008D7C32" w:rsidRDefault="008D7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D68B" w14:textId="77777777" w:rsidR="003412C7" w:rsidRDefault="003412C7">
      <w:r>
        <w:separator/>
      </w:r>
    </w:p>
  </w:footnote>
  <w:footnote w:type="continuationSeparator" w:id="0">
    <w:p w14:paraId="383C768C" w14:textId="77777777" w:rsidR="003412C7" w:rsidRDefault="00341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DB1C" w14:textId="07228CAB" w:rsidR="0039725A" w:rsidRDefault="0039725A" w:rsidP="003D74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3E30" w14:textId="1AAB7200" w:rsidR="000340EB" w:rsidRDefault="000340EB">
    <w:pPr>
      <w:pStyle w:val="Header"/>
    </w:pPr>
    <w:r>
      <w:object w:dxaOrig="2260" w:dyaOrig="1620" w14:anchorId="12B2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81pt">
          <v:imagedata r:id="rId1" o:title=""/>
        </v:shape>
        <o:OLEObject Type="Embed" ProgID="WordPro.Document" ShapeID="_x0000_i1026" DrawAspect="Content" ObjectID="_1817817849" r:id="rId2">
          <o:FieldCodes>\s</o:FieldCodes>
        </o:OLEObject>
      </w:object>
    </w:r>
  </w:p>
  <w:p w14:paraId="7536EAA2" w14:textId="77777777" w:rsidR="000340EB" w:rsidRDefault="00034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902D" w14:textId="77777777" w:rsidR="0039725A" w:rsidRDefault="0039725A" w:rsidP="003D74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clip_image001"/>
      </v:shape>
    </w:pict>
  </w:numPicBullet>
  <w:abstractNum w:abstractNumId="0" w15:restartNumberingAfterBreak="0">
    <w:nsid w:val="02AE054E"/>
    <w:multiLevelType w:val="hybridMultilevel"/>
    <w:tmpl w:val="5F18A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718B"/>
    <w:multiLevelType w:val="hybridMultilevel"/>
    <w:tmpl w:val="86C0F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C7563"/>
    <w:multiLevelType w:val="hybridMultilevel"/>
    <w:tmpl w:val="34D8A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5E43B6"/>
    <w:multiLevelType w:val="hybridMultilevel"/>
    <w:tmpl w:val="D1869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35E52"/>
    <w:multiLevelType w:val="hybridMultilevel"/>
    <w:tmpl w:val="53126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2B01E5"/>
    <w:multiLevelType w:val="hybridMultilevel"/>
    <w:tmpl w:val="EDA69440"/>
    <w:lvl w:ilvl="0" w:tplc="79D8E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BC48D9"/>
    <w:multiLevelType w:val="hybridMultilevel"/>
    <w:tmpl w:val="D43C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262A8"/>
    <w:multiLevelType w:val="hybridMultilevel"/>
    <w:tmpl w:val="22D23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01BC3"/>
    <w:multiLevelType w:val="hybridMultilevel"/>
    <w:tmpl w:val="9D14ABDE"/>
    <w:lvl w:ilvl="0" w:tplc="F0462F90">
      <w:start w:val="1"/>
      <w:numFmt w:val="bullet"/>
      <w:lvlText w:val="•"/>
      <w:lvlJc w:val="left"/>
      <w:pPr>
        <w:tabs>
          <w:tab w:val="num" w:pos="720"/>
        </w:tabs>
        <w:ind w:left="720" w:hanging="360"/>
      </w:pPr>
      <w:rPr>
        <w:rFonts w:ascii="Arial" w:hAnsi="Arial" w:hint="default"/>
      </w:rPr>
    </w:lvl>
    <w:lvl w:ilvl="1" w:tplc="041ADADA" w:tentative="1">
      <w:start w:val="1"/>
      <w:numFmt w:val="bullet"/>
      <w:lvlText w:val="•"/>
      <w:lvlJc w:val="left"/>
      <w:pPr>
        <w:tabs>
          <w:tab w:val="num" w:pos="1440"/>
        </w:tabs>
        <w:ind w:left="1440" w:hanging="360"/>
      </w:pPr>
      <w:rPr>
        <w:rFonts w:ascii="Arial" w:hAnsi="Arial" w:hint="default"/>
      </w:rPr>
    </w:lvl>
    <w:lvl w:ilvl="2" w:tplc="76422964" w:tentative="1">
      <w:start w:val="1"/>
      <w:numFmt w:val="bullet"/>
      <w:lvlText w:val="•"/>
      <w:lvlJc w:val="left"/>
      <w:pPr>
        <w:tabs>
          <w:tab w:val="num" w:pos="2160"/>
        </w:tabs>
        <w:ind w:left="2160" w:hanging="360"/>
      </w:pPr>
      <w:rPr>
        <w:rFonts w:ascii="Arial" w:hAnsi="Arial" w:hint="default"/>
      </w:rPr>
    </w:lvl>
    <w:lvl w:ilvl="3" w:tplc="4A1EBC98" w:tentative="1">
      <w:start w:val="1"/>
      <w:numFmt w:val="bullet"/>
      <w:lvlText w:val="•"/>
      <w:lvlJc w:val="left"/>
      <w:pPr>
        <w:tabs>
          <w:tab w:val="num" w:pos="2880"/>
        </w:tabs>
        <w:ind w:left="2880" w:hanging="360"/>
      </w:pPr>
      <w:rPr>
        <w:rFonts w:ascii="Arial" w:hAnsi="Arial" w:hint="default"/>
      </w:rPr>
    </w:lvl>
    <w:lvl w:ilvl="4" w:tplc="C6B4949C" w:tentative="1">
      <w:start w:val="1"/>
      <w:numFmt w:val="bullet"/>
      <w:lvlText w:val="•"/>
      <w:lvlJc w:val="left"/>
      <w:pPr>
        <w:tabs>
          <w:tab w:val="num" w:pos="3600"/>
        </w:tabs>
        <w:ind w:left="3600" w:hanging="360"/>
      </w:pPr>
      <w:rPr>
        <w:rFonts w:ascii="Arial" w:hAnsi="Arial" w:hint="default"/>
      </w:rPr>
    </w:lvl>
    <w:lvl w:ilvl="5" w:tplc="BF385208" w:tentative="1">
      <w:start w:val="1"/>
      <w:numFmt w:val="bullet"/>
      <w:lvlText w:val="•"/>
      <w:lvlJc w:val="left"/>
      <w:pPr>
        <w:tabs>
          <w:tab w:val="num" w:pos="4320"/>
        </w:tabs>
        <w:ind w:left="4320" w:hanging="360"/>
      </w:pPr>
      <w:rPr>
        <w:rFonts w:ascii="Arial" w:hAnsi="Arial" w:hint="default"/>
      </w:rPr>
    </w:lvl>
    <w:lvl w:ilvl="6" w:tplc="9014CBC6" w:tentative="1">
      <w:start w:val="1"/>
      <w:numFmt w:val="bullet"/>
      <w:lvlText w:val="•"/>
      <w:lvlJc w:val="left"/>
      <w:pPr>
        <w:tabs>
          <w:tab w:val="num" w:pos="5040"/>
        </w:tabs>
        <w:ind w:left="5040" w:hanging="360"/>
      </w:pPr>
      <w:rPr>
        <w:rFonts w:ascii="Arial" w:hAnsi="Arial" w:hint="default"/>
      </w:rPr>
    </w:lvl>
    <w:lvl w:ilvl="7" w:tplc="1D7205F2" w:tentative="1">
      <w:start w:val="1"/>
      <w:numFmt w:val="bullet"/>
      <w:lvlText w:val="•"/>
      <w:lvlJc w:val="left"/>
      <w:pPr>
        <w:tabs>
          <w:tab w:val="num" w:pos="5760"/>
        </w:tabs>
        <w:ind w:left="5760" w:hanging="360"/>
      </w:pPr>
      <w:rPr>
        <w:rFonts w:ascii="Arial" w:hAnsi="Arial" w:hint="default"/>
      </w:rPr>
    </w:lvl>
    <w:lvl w:ilvl="8" w:tplc="568E1A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9F4B97"/>
    <w:multiLevelType w:val="hybridMultilevel"/>
    <w:tmpl w:val="4ED8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A913A9"/>
    <w:multiLevelType w:val="hybridMultilevel"/>
    <w:tmpl w:val="69A8AF00"/>
    <w:lvl w:ilvl="0" w:tplc="829C0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DCC3F9D"/>
    <w:multiLevelType w:val="hybridMultilevel"/>
    <w:tmpl w:val="ADA4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960648"/>
    <w:multiLevelType w:val="hybridMultilevel"/>
    <w:tmpl w:val="7D7E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D614A"/>
    <w:multiLevelType w:val="hybridMultilevel"/>
    <w:tmpl w:val="2978390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14" w15:restartNumberingAfterBreak="0">
    <w:nsid w:val="25130F4E"/>
    <w:multiLevelType w:val="hybridMultilevel"/>
    <w:tmpl w:val="0E66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537D6B"/>
    <w:multiLevelType w:val="hybridMultilevel"/>
    <w:tmpl w:val="9BAC8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BC262E"/>
    <w:multiLevelType w:val="hybridMultilevel"/>
    <w:tmpl w:val="C18E149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C37D6B"/>
    <w:multiLevelType w:val="hybridMultilevel"/>
    <w:tmpl w:val="AA8A02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47C2B54"/>
    <w:multiLevelType w:val="hybridMultilevel"/>
    <w:tmpl w:val="FF227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8B7DD8"/>
    <w:multiLevelType w:val="hybridMultilevel"/>
    <w:tmpl w:val="00DC38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0192F"/>
    <w:multiLevelType w:val="hybridMultilevel"/>
    <w:tmpl w:val="F14A26C8"/>
    <w:lvl w:ilvl="0" w:tplc="2D1865B2">
      <w:start w:val="1"/>
      <w:numFmt w:val="decimal"/>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22" w15:restartNumberingAfterBreak="0">
    <w:nsid w:val="3BF90270"/>
    <w:multiLevelType w:val="hybridMultilevel"/>
    <w:tmpl w:val="462ECB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3" w15:restartNumberingAfterBreak="0">
    <w:nsid w:val="406235D1"/>
    <w:multiLevelType w:val="hybridMultilevel"/>
    <w:tmpl w:val="F048A9E0"/>
    <w:lvl w:ilvl="0" w:tplc="03DA0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0F53904"/>
    <w:multiLevelType w:val="hybridMultilevel"/>
    <w:tmpl w:val="149E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26AC1"/>
    <w:multiLevelType w:val="hybridMultilevel"/>
    <w:tmpl w:val="9418E7C4"/>
    <w:lvl w:ilvl="0" w:tplc="C6DC6156">
      <w:start w:val="1"/>
      <w:numFmt w:val="bullet"/>
      <w:lvlText w:val="•"/>
      <w:lvlJc w:val="left"/>
      <w:pPr>
        <w:tabs>
          <w:tab w:val="num" w:pos="720"/>
        </w:tabs>
        <w:ind w:left="720" w:hanging="360"/>
      </w:pPr>
      <w:rPr>
        <w:rFonts w:ascii="Arial" w:hAnsi="Arial" w:hint="default"/>
      </w:rPr>
    </w:lvl>
    <w:lvl w:ilvl="1" w:tplc="BD26057E" w:tentative="1">
      <w:start w:val="1"/>
      <w:numFmt w:val="bullet"/>
      <w:lvlText w:val="•"/>
      <w:lvlJc w:val="left"/>
      <w:pPr>
        <w:tabs>
          <w:tab w:val="num" w:pos="1440"/>
        </w:tabs>
        <w:ind w:left="1440" w:hanging="360"/>
      </w:pPr>
      <w:rPr>
        <w:rFonts w:ascii="Arial" w:hAnsi="Arial" w:hint="default"/>
      </w:rPr>
    </w:lvl>
    <w:lvl w:ilvl="2" w:tplc="0EAE97A4" w:tentative="1">
      <w:start w:val="1"/>
      <w:numFmt w:val="bullet"/>
      <w:lvlText w:val="•"/>
      <w:lvlJc w:val="left"/>
      <w:pPr>
        <w:tabs>
          <w:tab w:val="num" w:pos="2160"/>
        </w:tabs>
        <w:ind w:left="2160" w:hanging="360"/>
      </w:pPr>
      <w:rPr>
        <w:rFonts w:ascii="Arial" w:hAnsi="Arial" w:hint="default"/>
      </w:rPr>
    </w:lvl>
    <w:lvl w:ilvl="3" w:tplc="E8220A38" w:tentative="1">
      <w:start w:val="1"/>
      <w:numFmt w:val="bullet"/>
      <w:lvlText w:val="•"/>
      <w:lvlJc w:val="left"/>
      <w:pPr>
        <w:tabs>
          <w:tab w:val="num" w:pos="2880"/>
        </w:tabs>
        <w:ind w:left="2880" w:hanging="360"/>
      </w:pPr>
      <w:rPr>
        <w:rFonts w:ascii="Arial" w:hAnsi="Arial" w:hint="default"/>
      </w:rPr>
    </w:lvl>
    <w:lvl w:ilvl="4" w:tplc="5B8EEBCE" w:tentative="1">
      <w:start w:val="1"/>
      <w:numFmt w:val="bullet"/>
      <w:lvlText w:val="•"/>
      <w:lvlJc w:val="left"/>
      <w:pPr>
        <w:tabs>
          <w:tab w:val="num" w:pos="3600"/>
        </w:tabs>
        <w:ind w:left="3600" w:hanging="360"/>
      </w:pPr>
      <w:rPr>
        <w:rFonts w:ascii="Arial" w:hAnsi="Arial" w:hint="default"/>
      </w:rPr>
    </w:lvl>
    <w:lvl w:ilvl="5" w:tplc="EB9686C0" w:tentative="1">
      <w:start w:val="1"/>
      <w:numFmt w:val="bullet"/>
      <w:lvlText w:val="•"/>
      <w:lvlJc w:val="left"/>
      <w:pPr>
        <w:tabs>
          <w:tab w:val="num" w:pos="4320"/>
        </w:tabs>
        <w:ind w:left="4320" w:hanging="360"/>
      </w:pPr>
      <w:rPr>
        <w:rFonts w:ascii="Arial" w:hAnsi="Arial" w:hint="default"/>
      </w:rPr>
    </w:lvl>
    <w:lvl w:ilvl="6" w:tplc="FB80EB80" w:tentative="1">
      <w:start w:val="1"/>
      <w:numFmt w:val="bullet"/>
      <w:lvlText w:val="•"/>
      <w:lvlJc w:val="left"/>
      <w:pPr>
        <w:tabs>
          <w:tab w:val="num" w:pos="5040"/>
        </w:tabs>
        <w:ind w:left="5040" w:hanging="360"/>
      </w:pPr>
      <w:rPr>
        <w:rFonts w:ascii="Arial" w:hAnsi="Arial" w:hint="default"/>
      </w:rPr>
    </w:lvl>
    <w:lvl w:ilvl="7" w:tplc="10F835E2" w:tentative="1">
      <w:start w:val="1"/>
      <w:numFmt w:val="bullet"/>
      <w:lvlText w:val="•"/>
      <w:lvlJc w:val="left"/>
      <w:pPr>
        <w:tabs>
          <w:tab w:val="num" w:pos="5760"/>
        </w:tabs>
        <w:ind w:left="5760" w:hanging="360"/>
      </w:pPr>
      <w:rPr>
        <w:rFonts w:ascii="Arial" w:hAnsi="Arial" w:hint="default"/>
      </w:rPr>
    </w:lvl>
    <w:lvl w:ilvl="8" w:tplc="77FEE5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190F00"/>
    <w:multiLevelType w:val="hybridMultilevel"/>
    <w:tmpl w:val="47501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8E36EB6"/>
    <w:multiLevelType w:val="hybridMultilevel"/>
    <w:tmpl w:val="254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A57033"/>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2D4939"/>
    <w:multiLevelType w:val="hybridMultilevel"/>
    <w:tmpl w:val="AC26C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B04507"/>
    <w:multiLevelType w:val="hybridMultilevel"/>
    <w:tmpl w:val="ABCA0ED8"/>
    <w:lvl w:ilvl="0" w:tplc="8930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5E153E3"/>
    <w:multiLevelType w:val="hybridMultilevel"/>
    <w:tmpl w:val="5122189E"/>
    <w:lvl w:ilvl="0" w:tplc="EEC0C9E0">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32" w15:restartNumberingAfterBreak="0">
    <w:nsid w:val="5BA80EFF"/>
    <w:multiLevelType w:val="hybridMultilevel"/>
    <w:tmpl w:val="0324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7732C"/>
    <w:multiLevelType w:val="hybridMultilevel"/>
    <w:tmpl w:val="6C4067E0"/>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4" w15:restartNumberingAfterBreak="0">
    <w:nsid w:val="62DD01EF"/>
    <w:multiLevelType w:val="hybridMultilevel"/>
    <w:tmpl w:val="CA3E5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E248E0"/>
    <w:multiLevelType w:val="hybridMultilevel"/>
    <w:tmpl w:val="E620D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72008D5"/>
    <w:multiLevelType w:val="hybridMultilevel"/>
    <w:tmpl w:val="246C9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CC63DCD"/>
    <w:multiLevelType w:val="hybridMultilevel"/>
    <w:tmpl w:val="C91A9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6506B2"/>
    <w:multiLevelType w:val="hybridMultilevel"/>
    <w:tmpl w:val="2FF06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D25036"/>
    <w:multiLevelType w:val="hybridMultilevel"/>
    <w:tmpl w:val="DCA0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17797D"/>
    <w:multiLevelType w:val="hybridMultilevel"/>
    <w:tmpl w:val="35E8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F02D17"/>
    <w:multiLevelType w:val="hybridMultilevel"/>
    <w:tmpl w:val="C3E4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E7BCE"/>
    <w:multiLevelType w:val="hybridMultilevel"/>
    <w:tmpl w:val="D79E449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BB35006"/>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6D0277"/>
    <w:multiLevelType w:val="hybridMultilevel"/>
    <w:tmpl w:val="73948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990902">
    <w:abstractNumId w:val="44"/>
  </w:num>
  <w:num w:numId="2" w16cid:durableId="1313757742">
    <w:abstractNumId w:val="15"/>
  </w:num>
  <w:num w:numId="3" w16cid:durableId="1968389842">
    <w:abstractNumId w:val="43"/>
  </w:num>
  <w:num w:numId="4" w16cid:durableId="52773643">
    <w:abstractNumId w:val="17"/>
  </w:num>
  <w:num w:numId="5" w16cid:durableId="1333609028">
    <w:abstractNumId w:val="42"/>
  </w:num>
  <w:num w:numId="6" w16cid:durableId="1439136875">
    <w:abstractNumId w:val="1"/>
  </w:num>
  <w:num w:numId="7" w16cid:durableId="113867684">
    <w:abstractNumId w:val="35"/>
  </w:num>
  <w:num w:numId="8" w16cid:durableId="1830291805">
    <w:abstractNumId w:val="11"/>
  </w:num>
  <w:num w:numId="9" w16cid:durableId="180704862">
    <w:abstractNumId w:val="38"/>
  </w:num>
  <w:num w:numId="10" w16cid:durableId="1785416168">
    <w:abstractNumId w:val="36"/>
  </w:num>
  <w:num w:numId="11" w16cid:durableId="2029286663">
    <w:abstractNumId w:val="16"/>
  </w:num>
  <w:num w:numId="12" w16cid:durableId="2107994787">
    <w:abstractNumId w:val="13"/>
  </w:num>
  <w:num w:numId="13" w16cid:durableId="570819559">
    <w:abstractNumId w:val="22"/>
  </w:num>
  <w:num w:numId="14" w16cid:durableId="1252079631">
    <w:abstractNumId w:val="18"/>
  </w:num>
  <w:num w:numId="15" w16cid:durableId="846138647">
    <w:abstractNumId w:val="20"/>
  </w:num>
  <w:num w:numId="16" w16cid:durableId="1269577784">
    <w:abstractNumId w:val="34"/>
  </w:num>
  <w:num w:numId="17" w16cid:durableId="1511795418">
    <w:abstractNumId w:val="19"/>
  </w:num>
  <w:num w:numId="18" w16cid:durableId="1919319997">
    <w:abstractNumId w:val="33"/>
  </w:num>
  <w:num w:numId="19" w16cid:durableId="121850685">
    <w:abstractNumId w:val="3"/>
  </w:num>
  <w:num w:numId="20" w16cid:durableId="1127698472">
    <w:abstractNumId w:val="28"/>
  </w:num>
  <w:num w:numId="21" w16cid:durableId="1073621378">
    <w:abstractNumId w:val="26"/>
  </w:num>
  <w:num w:numId="22" w16cid:durableId="814644922">
    <w:abstractNumId w:val="9"/>
  </w:num>
  <w:num w:numId="23" w16cid:durableId="1302618795">
    <w:abstractNumId w:val="29"/>
  </w:num>
  <w:num w:numId="24" w16cid:durableId="1933397280">
    <w:abstractNumId w:val="23"/>
  </w:num>
  <w:num w:numId="25" w16cid:durableId="1617255841">
    <w:abstractNumId w:val="10"/>
  </w:num>
  <w:num w:numId="26" w16cid:durableId="1343364020">
    <w:abstractNumId w:val="5"/>
  </w:num>
  <w:num w:numId="27" w16cid:durableId="1625504519">
    <w:abstractNumId w:val="21"/>
  </w:num>
  <w:num w:numId="28" w16cid:durableId="492720366">
    <w:abstractNumId w:val="31"/>
  </w:num>
  <w:num w:numId="29" w16cid:durableId="1777745562">
    <w:abstractNumId w:val="37"/>
  </w:num>
  <w:num w:numId="30" w16cid:durableId="769277987">
    <w:abstractNumId w:val="30"/>
  </w:num>
  <w:num w:numId="31" w16cid:durableId="656881311">
    <w:abstractNumId w:val="0"/>
  </w:num>
  <w:num w:numId="32" w16cid:durableId="1510558867">
    <w:abstractNumId w:val="39"/>
  </w:num>
  <w:num w:numId="33" w16cid:durableId="1577545522">
    <w:abstractNumId w:val="6"/>
  </w:num>
  <w:num w:numId="34" w16cid:durableId="371268970">
    <w:abstractNumId w:val="8"/>
  </w:num>
  <w:num w:numId="35" w16cid:durableId="260181835">
    <w:abstractNumId w:val="25"/>
  </w:num>
  <w:num w:numId="36" w16cid:durableId="341510407">
    <w:abstractNumId w:val="2"/>
  </w:num>
  <w:num w:numId="37" w16cid:durableId="902907594">
    <w:abstractNumId w:val="4"/>
  </w:num>
  <w:num w:numId="38" w16cid:durableId="1419136444">
    <w:abstractNumId w:val="40"/>
  </w:num>
  <w:num w:numId="39" w16cid:durableId="48766397">
    <w:abstractNumId w:val="14"/>
  </w:num>
  <w:num w:numId="40" w16cid:durableId="1691758787">
    <w:abstractNumId w:val="41"/>
  </w:num>
  <w:num w:numId="41" w16cid:durableId="2067794158">
    <w:abstractNumId w:val="24"/>
  </w:num>
  <w:num w:numId="42" w16cid:durableId="806702217">
    <w:abstractNumId w:val="32"/>
  </w:num>
  <w:num w:numId="43" w16cid:durableId="1363896854">
    <w:abstractNumId w:val="12"/>
  </w:num>
  <w:num w:numId="44" w16cid:durableId="1224951692">
    <w:abstractNumId w:val="7"/>
  </w:num>
  <w:num w:numId="45" w16cid:durableId="526143978">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ilia Hall">
    <w15:presenceInfo w15:providerId="AD" w15:userId="S::amilia.hall@renfrewshire.gov.uk::806fcadd-b5fe-4d7a-adb9-483d46a83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C6"/>
    <w:rsid w:val="0000148A"/>
    <w:rsid w:val="00003588"/>
    <w:rsid w:val="00015094"/>
    <w:rsid w:val="000163F4"/>
    <w:rsid w:val="00017123"/>
    <w:rsid w:val="00020CAF"/>
    <w:rsid w:val="000212E5"/>
    <w:rsid w:val="00023806"/>
    <w:rsid w:val="000245DE"/>
    <w:rsid w:val="0002592E"/>
    <w:rsid w:val="000340EB"/>
    <w:rsid w:val="0003603D"/>
    <w:rsid w:val="000402F4"/>
    <w:rsid w:val="000417DB"/>
    <w:rsid w:val="00041FC5"/>
    <w:rsid w:val="00045978"/>
    <w:rsid w:val="00046705"/>
    <w:rsid w:val="00047994"/>
    <w:rsid w:val="0005390A"/>
    <w:rsid w:val="000613BC"/>
    <w:rsid w:val="00064D53"/>
    <w:rsid w:val="000654B3"/>
    <w:rsid w:val="00066741"/>
    <w:rsid w:val="000746F4"/>
    <w:rsid w:val="00076FA4"/>
    <w:rsid w:val="000816BC"/>
    <w:rsid w:val="00083AA4"/>
    <w:rsid w:val="00091245"/>
    <w:rsid w:val="000925BD"/>
    <w:rsid w:val="00094A7E"/>
    <w:rsid w:val="00096FD8"/>
    <w:rsid w:val="000A3361"/>
    <w:rsid w:val="000A66EE"/>
    <w:rsid w:val="000A695C"/>
    <w:rsid w:val="000B0D68"/>
    <w:rsid w:val="000B28BC"/>
    <w:rsid w:val="000B5968"/>
    <w:rsid w:val="000C22EF"/>
    <w:rsid w:val="000C5588"/>
    <w:rsid w:val="000C79BC"/>
    <w:rsid w:val="000D4182"/>
    <w:rsid w:val="000D734D"/>
    <w:rsid w:val="000D7CA5"/>
    <w:rsid w:val="000E7E2A"/>
    <w:rsid w:val="000F05B8"/>
    <w:rsid w:val="000F13A4"/>
    <w:rsid w:val="000F32B7"/>
    <w:rsid w:val="000F5E51"/>
    <w:rsid w:val="000F7173"/>
    <w:rsid w:val="000F78FF"/>
    <w:rsid w:val="00106068"/>
    <w:rsid w:val="0010697D"/>
    <w:rsid w:val="00110E67"/>
    <w:rsid w:val="0011119F"/>
    <w:rsid w:val="00111A5C"/>
    <w:rsid w:val="00120E20"/>
    <w:rsid w:val="00121987"/>
    <w:rsid w:val="00121AC2"/>
    <w:rsid w:val="00122E14"/>
    <w:rsid w:val="00126EA5"/>
    <w:rsid w:val="00133311"/>
    <w:rsid w:val="001351D0"/>
    <w:rsid w:val="001357EE"/>
    <w:rsid w:val="0014053E"/>
    <w:rsid w:val="0014594C"/>
    <w:rsid w:val="00146728"/>
    <w:rsid w:val="00150D62"/>
    <w:rsid w:val="00152431"/>
    <w:rsid w:val="0015537A"/>
    <w:rsid w:val="001579D7"/>
    <w:rsid w:val="0016024A"/>
    <w:rsid w:val="00160BA7"/>
    <w:rsid w:val="00160E76"/>
    <w:rsid w:val="001633D6"/>
    <w:rsid w:val="00167371"/>
    <w:rsid w:val="00170895"/>
    <w:rsid w:val="0017118E"/>
    <w:rsid w:val="00171631"/>
    <w:rsid w:val="0017453A"/>
    <w:rsid w:val="001822C5"/>
    <w:rsid w:val="00183046"/>
    <w:rsid w:val="0018584E"/>
    <w:rsid w:val="001878E1"/>
    <w:rsid w:val="00192FBC"/>
    <w:rsid w:val="001930CD"/>
    <w:rsid w:val="001947D6"/>
    <w:rsid w:val="0019486C"/>
    <w:rsid w:val="00195112"/>
    <w:rsid w:val="001A1291"/>
    <w:rsid w:val="001A1A0E"/>
    <w:rsid w:val="001A764B"/>
    <w:rsid w:val="001B1F59"/>
    <w:rsid w:val="001B4FA6"/>
    <w:rsid w:val="001B6DA6"/>
    <w:rsid w:val="001C4844"/>
    <w:rsid w:val="001D19A5"/>
    <w:rsid w:val="001D5EF9"/>
    <w:rsid w:val="001D7A11"/>
    <w:rsid w:val="001E0239"/>
    <w:rsid w:val="001E15A4"/>
    <w:rsid w:val="001E2AF7"/>
    <w:rsid w:val="001E2EE3"/>
    <w:rsid w:val="001F3F2F"/>
    <w:rsid w:val="001F6E67"/>
    <w:rsid w:val="00201013"/>
    <w:rsid w:val="0020152D"/>
    <w:rsid w:val="002076DD"/>
    <w:rsid w:val="002117D2"/>
    <w:rsid w:val="00215869"/>
    <w:rsid w:val="00222F1F"/>
    <w:rsid w:val="00224F5A"/>
    <w:rsid w:val="00224F5F"/>
    <w:rsid w:val="0022584C"/>
    <w:rsid w:val="002337AC"/>
    <w:rsid w:val="00233FB9"/>
    <w:rsid w:val="00234159"/>
    <w:rsid w:val="002347FF"/>
    <w:rsid w:val="00243D80"/>
    <w:rsid w:val="00245D5C"/>
    <w:rsid w:val="00255570"/>
    <w:rsid w:val="0025560F"/>
    <w:rsid w:val="00255DF0"/>
    <w:rsid w:val="00256114"/>
    <w:rsid w:val="0026074A"/>
    <w:rsid w:val="00261841"/>
    <w:rsid w:val="002629E3"/>
    <w:rsid w:val="00264CB7"/>
    <w:rsid w:val="00273996"/>
    <w:rsid w:val="00273A2F"/>
    <w:rsid w:val="00274793"/>
    <w:rsid w:val="00280789"/>
    <w:rsid w:val="0028331F"/>
    <w:rsid w:val="0028368D"/>
    <w:rsid w:val="00285C6C"/>
    <w:rsid w:val="00291415"/>
    <w:rsid w:val="0029175A"/>
    <w:rsid w:val="002956DA"/>
    <w:rsid w:val="002970FC"/>
    <w:rsid w:val="0029732D"/>
    <w:rsid w:val="002A123E"/>
    <w:rsid w:val="002A3DF5"/>
    <w:rsid w:val="002A54A9"/>
    <w:rsid w:val="002A7347"/>
    <w:rsid w:val="002B2471"/>
    <w:rsid w:val="002B5613"/>
    <w:rsid w:val="002B7742"/>
    <w:rsid w:val="002B7B76"/>
    <w:rsid w:val="002C23B4"/>
    <w:rsid w:val="002C245C"/>
    <w:rsid w:val="002C3ED9"/>
    <w:rsid w:val="002C691C"/>
    <w:rsid w:val="002D16BA"/>
    <w:rsid w:val="002D21EA"/>
    <w:rsid w:val="002D36B6"/>
    <w:rsid w:val="002D7EFA"/>
    <w:rsid w:val="002E0106"/>
    <w:rsid w:val="002E6E0E"/>
    <w:rsid w:val="002E79A6"/>
    <w:rsid w:val="002F29E4"/>
    <w:rsid w:val="0030065F"/>
    <w:rsid w:val="00310423"/>
    <w:rsid w:val="00311627"/>
    <w:rsid w:val="00311886"/>
    <w:rsid w:val="00323073"/>
    <w:rsid w:val="0032473A"/>
    <w:rsid w:val="0032535E"/>
    <w:rsid w:val="00337520"/>
    <w:rsid w:val="003412C7"/>
    <w:rsid w:val="00341D14"/>
    <w:rsid w:val="003577BA"/>
    <w:rsid w:val="00361F5E"/>
    <w:rsid w:val="003640A5"/>
    <w:rsid w:val="00364D8D"/>
    <w:rsid w:val="00365079"/>
    <w:rsid w:val="00365E69"/>
    <w:rsid w:val="003665A7"/>
    <w:rsid w:val="003733CB"/>
    <w:rsid w:val="00383873"/>
    <w:rsid w:val="003902C0"/>
    <w:rsid w:val="00390B52"/>
    <w:rsid w:val="0039725A"/>
    <w:rsid w:val="003A09F3"/>
    <w:rsid w:val="003A3A44"/>
    <w:rsid w:val="003A56D5"/>
    <w:rsid w:val="003B06AE"/>
    <w:rsid w:val="003B319B"/>
    <w:rsid w:val="003B54A4"/>
    <w:rsid w:val="003C441B"/>
    <w:rsid w:val="003C6B8C"/>
    <w:rsid w:val="003D08F8"/>
    <w:rsid w:val="003D1913"/>
    <w:rsid w:val="003D6B68"/>
    <w:rsid w:val="003D7432"/>
    <w:rsid w:val="003E1640"/>
    <w:rsid w:val="003E1ADC"/>
    <w:rsid w:val="003E2DD8"/>
    <w:rsid w:val="003E3820"/>
    <w:rsid w:val="003E4F1F"/>
    <w:rsid w:val="003E60E5"/>
    <w:rsid w:val="003E6191"/>
    <w:rsid w:val="003F1175"/>
    <w:rsid w:val="003F24B1"/>
    <w:rsid w:val="003F6F9F"/>
    <w:rsid w:val="0040140C"/>
    <w:rsid w:val="0040278E"/>
    <w:rsid w:val="00403544"/>
    <w:rsid w:val="00404221"/>
    <w:rsid w:val="00411D48"/>
    <w:rsid w:val="004122E5"/>
    <w:rsid w:val="00412DCA"/>
    <w:rsid w:val="004143EF"/>
    <w:rsid w:val="0041609E"/>
    <w:rsid w:val="00427F2A"/>
    <w:rsid w:val="004301C6"/>
    <w:rsid w:val="004358F7"/>
    <w:rsid w:val="00435BE9"/>
    <w:rsid w:val="0044163D"/>
    <w:rsid w:val="00443152"/>
    <w:rsid w:val="004448AB"/>
    <w:rsid w:val="00447A08"/>
    <w:rsid w:val="00452C45"/>
    <w:rsid w:val="00455919"/>
    <w:rsid w:val="00456DEB"/>
    <w:rsid w:val="00460F57"/>
    <w:rsid w:val="00462984"/>
    <w:rsid w:val="00463EB5"/>
    <w:rsid w:val="00464FDE"/>
    <w:rsid w:val="004729FF"/>
    <w:rsid w:val="00475691"/>
    <w:rsid w:val="00477986"/>
    <w:rsid w:val="004831EE"/>
    <w:rsid w:val="00485672"/>
    <w:rsid w:val="00492184"/>
    <w:rsid w:val="004930CB"/>
    <w:rsid w:val="004934D9"/>
    <w:rsid w:val="00496203"/>
    <w:rsid w:val="004A043E"/>
    <w:rsid w:val="004A690C"/>
    <w:rsid w:val="004B3E89"/>
    <w:rsid w:val="004B6D6F"/>
    <w:rsid w:val="004B6F07"/>
    <w:rsid w:val="004B7444"/>
    <w:rsid w:val="004C6458"/>
    <w:rsid w:val="004C6877"/>
    <w:rsid w:val="004D541D"/>
    <w:rsid w:val="004E0314"/>
    <w:rsid w:val="004E1C9A"/>
    <w:rsid w:val="004E3627"/>
    <w:rsid w:val="004F0B1D"/>
    <w:rsid w:val="004F26C0"/>
    <w:rsid w:val="004F695A"/>
    <w:rsid w:val="00501771"/>
    <w:rsid w:val="005100FF"/>
    <w:rsid w:val="00511BCF"/>
    <w:rsid w:val="005172E7"/>
    <w:rsid w:val="00525F62"/>
    <w:rsid w:val="0052706F"/>
    <w:rsid w:val="00530684"/>
    <w:rsid w:val="005311CF"/>
    <w:rsid w:val="00533683"/>
    <w:rsid w:val="00534B16"/>
    <w:rsid w:val="00536C90"/>
    <w:rsid w:val="00536F95"/>
    <w:rsid w:val="00542B64"/>
    <w:rsid w:val="005504D8"/>
    <w:rsid w:val="00551449"/>
    <w:rsid w:val="00557EE2"/>
    <w:rsid w:val="00560E34"/>
    <w:rsid w:val="00562F27"/>
    <w:rsid w:val="00563207"/>
    <w:rsid w:val="00566B7D"/>
    <w:rsid w:val="005672D5"/>
    <w:rsid w:val="00577842"/>
    <w:rsid w:val="00580B48"/>
    <w:rsid w:val="00591D85"/>
    <w:rsid w:val="00595C38"/>
    <w:rsid w:val="00596E19"/>
    <w:rsid w:val="00596F9B"/>
    <w:rsid w:val="005A03A1"/>
    <w:rsid w:val="005A37B4"/>
    <w:rsid w:val="005A7265"/>
    <w:rsid w:val="005B06F8"/>
    <w:rsid w:val="005B2510"/>
    <w:rsid w:val="005B78FB"/>
    <w:rsid w:val="005C3A1C"/>
    <w:rsid w:val="005C586E"/>
    <w:rsid w:val="005C7289"/>
    <w:rsid w:val="005D2264"/>
    <w:rsid w:val="005D2482"/>
    <w:rsid w:val="005D24A6"/>
    <w:rsid w:val="005D361E"/>
    <w:rsid w:val="005D3B87"/>
    <w:rsid w:val="005E4B47"/>
    <w:rsid w:val="005F1F0D"/>
    <w:rsid w:val="005F26E3"/>
    <w:rsid w:val="005F584F"/>
    <w:rsid w:val="005F676C"/>
    <w:rsid w:val="0060113A"/>
    <w:rsid w:val="006103B7"/>
    <w:rsid w:val="00610D4C"/>
    <w:rsid w:val="00613763"/>
    <w:rsid w:val="006145E0"/>
    <w:rsid w:val="00623CCB"/>
    <w:rsid w:val="006322BD"/>
    <w:rsid w:val="006331B3"/>
    <w:rsid w:val="00635766"/>
    <w:rsid w:val="006411CE"/>
    <w:rsid w:val="00650BED"/>
    <w:rsid w:val="00654FA8"/>
    <w:rsid w:val="00655A46"/>
    <w:rsid w:val="00655C48"/>
    <w:rsid w:val="00657A8E"/>
    <w:rsid w:val="006606A8"/>
    <w:rsid w:val="00667874"/>
    <w:rsid w:val="00670488"/>
    <w:rsid w:val="006704A5"/>
    <w:rsid w:val="006730A5"/>
    <w:rsid w:val="00674F5B"/>
    <w:rsid w:val="00676BED"/>
    <w:rsid w:val="00680CEB"/>
    <w:rsid w:val="00684111"/>
    <w:rsid w:val="0068653B"/>
    <w:rsid w:val="00690910"/>
    <w:rsid w:val="006938A8"/>
    <w:rsid w:val="00694B80"/>
    <w:rsid w:val="006A0685"/>
    <w:rsid w:val="006B1D63"/>
    <w:rsid w:val="006B2B93"/>
    <w:rsid w:val="006B2CE9"/>
    <w:rsid w:val="006B2E97"/>
    <w:rsid w:val="006B360D"/>
    <w:rsid w:val="006B5A5C"/>
    <w:rsid w:val="006B79C2"/>
    <w:rsid w:val="006C337E"/>
    <w:rsid w:val="006D3533"/>
    <w:rsid w:val="006D43E0"/>
    <w:rsid w:val="006E2789"/>
    <w:rsid w:val="006E2EE1"/>
    <w:rsid w:val="006E3A1E"/>
    <w:rsid w:val="006E52CE"/>
    <w:rsid w:val="006E6702"/>
    <w:rsid w:val="00705F90"/>
    <w:rsid w:val="007133AD"/>
    <w:rsid w:val="00714686"/>
    <w:rsid w:val="00720E6E"/>
    <w:rsid w:val="00721328"/>
    <w:rsid w:val="007231DC"/>
    <w:rsid w:val="00723A71"/>
    <w:rsid w:val="007310AF"/>
    <w:rsid w:val="0073138D"/>
    <w:rsid w:val="00735695"/>
    <w:rsid w:val="00735B6C"/>
    <w:rsid w:val="00735FEC"/>
    <w:rsid w:val="007418A7"/>
    <w:rsid w:val="00756A5D"/>
    <w:rsid w:val="00760DCC"/>
    <w:rsid w:val="00761C08"/>
    <w:rsid w:val="007662F0"/>
    <w:rsid w:val="007722B2"/>
    <w:rsid w:val="0077615E"/>
    <w:rsid w:val="007802BB"/>
    <w:rsid w:val="00780C4A"/>
    <w:rsid w:val="007911CD"/>
    <w:rsid w:val="007918AD"/>
    <w:rsid w:val="00791E51"/>
    <w:rsid w:val="00791E5E"/>
    <w:rsid w:val="00793B32"/>
    <w:rsid w:val="00794AB8"/>
    <w:rsid w:val="00795976"/>
    <w:rsid w:val="00796681"/>
    <w:rsid w:val="00796C19"/>
    <w:rsid w:val="00797594"/>
    <w:rsid w:val="00797D21"/>
    <w:rsid w:val="007A7483"/>
    <w:rsid w:val="007B4F43"/>
    <w:rsid w:val="007B5962"/>
    <w:rsid w:val="007B5B29"/>
    <w:rsid w:val="007C25C0"/>
    <w:rsid w:val="007C2CD1"/>
    <w:rsid w:val="007C3E21"/>
    <w:rsid w:val="007D2702"/>
    <w:rsid w:val="007D65B2"/>
    <w:rsid w:val="007D726F"/>
    <w:rsid w:val="007E0C7A"/>
    <w:rsid w:val="007E3129"/>
    <w:rsid w:val="007E7F1B"/>
    <w:rsid w:val="007F0F33"/>
    <w:rsid w:val="007F1E3B"/>
    <w:rsid w:val="007F21EE"/>
    <w:rsid w:val="007F2A07"/>
    <w:rsid w:val="007F3FB7"/>
    <w:rsid w:val="007F4020"/>
    <w:rsid w:val="007F57C5"/>
    <w:rsid w:val="008002C2"/>
    <w:rsid w:val="00810635"/>
    <w:rsid w:val="008135FB"/>
    <w:rsid w:val="0081610A"/>
    <w:rsid w:val="008205C7"/>
    <w:rsid w:val="00821AED"/>
    <w:rsid w:val="00831539"/>
    <w:rsid w:val="00843DB4"/>
    <w:rsid w:val="008444F2"/>
    <w:rsid w:val="00844941"/>
    <w:rsid w:val="008475B3"/>
    <w:rsid w:val="00851A27"/>
    <w:rsid w:val="00852299"/>
    <w:rsid w:val="00854577"/>
    <w:rsid w:val="00857E49"/>
    <w:rsid w:val="00861875"/>
    <w:rsid w:val="00863680"/>
    <w:rsid w:val="008675D3"/>
    <w:rsid w:val="008719DA"/>
    <w:rsid w:val="008755D3"/>
    <w:rsid w:val="0088656D"/>
    <w:rsid w:val="00890D3B"/>
    <w:rsid w:val="008918B9"/>
    <w:rsid w:val="00894A2F"/>
    <w:rsid w:val="0089657A"/>
    <w:rsid w:val="008A07ED"/>
    <w:rsid w:val="008A1824"/>
    <w:rsid w:val="008A5E80"/>
    <w:rsid w:val="008B5E05"/>
    <w:rsid w:val="008B7A15"/>
    <w:rsid w:val="008C08D9"/>
    <w:rsid w:val="008C1648"/>
    <w:rsid w:val="008C3DAF"/>
    <w:rsid w:val="008C657F"/>
    <w:rsid w:val="008D1AF0"/>
    <w:rsid w:val="008D2552"/>
    <w:rsid w:val="008D4896"/>
    <w:rsid w:val="008D5503"/>
    <w:rsid w:val="008D5929"/>
    <w:rsid w:val="008D5F11"/>
    <w:rsid w:val="008D7C32"/>
    <w:rsid w:val="008E2C56"/>
    <w:rsid w:val="008E5EBC"/>
    <w:rsid w:val="008F23F6"/>
    <w:rsid w:val="008F282A"/>
    <w:rsid w:val="008F6EDA"/>
    <w:rsid w:val="00900E06"/>
    <w:rsid w:val="00903BDF"/>
    <w:rsid w:val="0090444F"/>
    <w:rsid w:val="00910112"/>
    <w:rsid w:val="00912391"/>
    <w:rsid w:val="0091394A"/>
    <w:rsid w:val="00923F99"/>
    <w:rsid w:val="00933ED7"/>
    <w:rsid w:val="00943784"/>
    <w:rsid w:val="009531FF"/>
    <w:rsid w:val="00956636"/>
    <w:rsid w:val="009652AE"/>
    <w:rsid w:val="0096631C"/>
    <w:rsid w:val="00966FC6"/>
    <w:rsid w:val="00967036"/>
    <w:rsid w:val="009703E7"/>
    <w:rsid w:val="009707A6"/>
    <w:rsid w:val="00970DD5"/>
    <w:rsid w:val="0097518A"/>
    <w:rsid w:val="00984ACA"/>
    <w:rsid w:val="00984BE6"/>
    <w:rsid w:val="00985BE9"/>
    <w:rsid w:val="009A1768"/>
    <w:rsid w:val="009A3170"/>
    <w:rsid w:val="009A49ED"/>
    <w:rsid w:val="009A649D"/>
    <w:rsid w:val="009A6F25"/>
    <w:rsid w:val="009A7E9F"/>
    <w:rsid w:val="009B00BE"/>
    <w:rsid w:val="009B630B"/>
    <w:rsid w:val="009C1409"/>
    <w:rsid w:val="009C2B3F"/>
    <w:rsid w:val="009C68CA"/>
    <w:rsid w:val="009C78CA"/>
    <w:rsid w:val="009D1B92"/>
    <w:rsid w:val="009D1BF3"/>
    <w:rsid w:val="009D32AE"/>
    <w:rsid w:val="009D4308"/>
    <w:rsid w:val="009E0957"/>
    <w:rsid w:val="009E5EC1"/>
    <w:rsid w:val="009F02FD"/>
    <w:rsid w:val="00A01490"/>
    <w:rsid w:val="00A01E15"/>
    <w:rsid w:val="00A071D9"/>
    <w:rsid w:val="00A1083A"/>
    <w:rsid w:val="00A11093"/>
    <w:rsid w:val="00A1736E"/>
    <w:rsid w:val="00A22B72"/>
    <w:rsid w:val="00A24DFE"/>
    <w:rsid w:val="00A253A2"/>
    <w:rsid w:val="00A320D3"/>
    <w:rsid w:val="00A40568"/>
    <w:rsid w:val="00A55ADF"/>
    <w:rsid w:val="00A565FF"/>
    <w:rsid w:val="00A57881"/>
    <w:rsid w:val="00A654E4"/>
    <w:rsid w:val="00A70782"/>
    <w:rsid w:val="00A77715"/>
    <w:rsid w:val="00A77917"/>
    <w:rsid w:val="00A77F17"/>
    <w:rsid w:val="00A806B6"/>
    <w:rsid w:val="00A81411"/>
    <w:rsid w:val="00A83F57"/>
    <w:rsid w:val="00A86914"/>
    <w:rsid w:val="00A90C9A"/>
    <w:rsid w:val="00A915CD"/>
    <w:rsid w:val="00AA3161"/>
    <w:rsid w:val="00AB3308"/>
    <w:rsid w:val="00AB37A8"/>
    <w:rsid w:val="00AB404F"/>
    <w:rsid w:val="00AB452E"/>
    <w:rsid w:val="00AB676E"/>
    <w:rsid w:val="00AB7635"/>
    <w:rsid w:val="00AC0748"/>
    <w:rsid w:val="00AC3AD2"/>
    <w:rsid w:val="00AC668E"/>
    <w:rsid w:val="00AD2405"/>
    <w:rsid w:val="00AD2927"/>
    <w:rsid w:val="00AD670C"/>
    <w:rsid w:val="00AE330D"/>
    <w:rsid w:val="00AE3974"/>
    <w:rsid w:val="00AE575C"/>
    <w:rsid w:val="00AF3B2C"/>
    <w:rsid w:val="00B03E6D"/>
    <w:rsid w:val="00B04B17"/>
    <w:rsid w:val="00B07E91"/>
    <w:rsid w:val="00B10B52"/>
    <w:rsid w:val="00B14304"/>
    <w:rsid w:val="00B15FDE"/>
    <w:rsid w:val="00B22900"/>
    <w:rsid w:val="00B22B2F"/>
    <w:rsid w:val="00B234C1"/>
    <w:rsid w:val="00B236E7"/>
    <w:rsid w:val="00B27459"/>
    <w:rsid w:val="00B31737"/>
    <w:rsid w:val="00B31883"/>
    <w:rsid w:val="00B335F5"/>
    <w:rsid w:val="00B35679"/>
    <w:rsid w:val="00B4017E"/>
    <w:rsid w:val="00B452C1"/>
    <w:rsid w:val="00B46CF2"/>
    <w:rsid w:val="00B536FD"/>
    <w:rsid w:val="00B604D9"/>
    <w:rsid w:val="00B66173"/>
    <w:rsid w:val="00B6787F"/>
    <w:rsid w:val="00B833DB"/>
    <w:rsid w:val="00B860B3"/>
    <w:rsid w:val="00B87011"/>
    <w:rsid w:val="00B87D97"/>
    <w:rsid w:val="00B92F2B"/>
    <w:rsid w:val="00B954CE"/>
    <w:rsid w:val="00BA1A97"/>
    <w:rsid w:val="00BA7BD1"/>
    <w:rsid w:val="00BB213B"/>
    <w:rsid w:val="00BB3A23"/>
    <w:rsid w:val="00BB7E91"/>
    <w:rsid w:val="00BC1047"/>
    <w:rsid w:val="00BC32F9"/>
    <w:rsid w:val="00BC452D"/>
    <w:rsid w:val="00BE056A"/>
    <w:rsid w:val="00BE05AC"/>
    <w:rsid w:val="00BE20A0"/>
    <w:rsid w:val="00BE4574"/>
    <w:rsid w:val="00BE4818"/>
    <w:rsid w:val="00BE6E0B"/>
    <w:rsid w:val="00BF5C2B"/>
    <w:rsid w:val="00BF6D2F"/>
    <w:rsid w:val="00C00F92"/>
    <w:rsid w:val="00C0215D"/>
    <w:rsid w:val="00C066AF"/>
    <w:rsid w:val="00C140CD"/>
    <w:rsid w:val="00C147D4"/>
    <w:rsid w:val="00C206D5"/>
    <w:rsid w:val="00C25033"/>
    <w:rsid w:val="00C27D8A"/>
    <w:rsid w:val="00C3064F"/>
    <w:rsid w:val="00C3437F"/>
    <w:rsid w:val="00C34FFE"/>
    <w:rsid w:val="00C35B25"/>
    <w:rsid w:val="00C50514"/>
    <w:rsid w:val="00C55915"/>
    <w:rsid w:val="00C60115"/>
    <w:rsid w:val="00C62920"/>
    <w:rsid w:val="00C64870"/>
    <w:rsid w:val="00C90652"/>
    <w:rsid w:val="00C91EFF"/>
    <w:rsid w:val="00C95470"/>
    <w:rsid w:val="00C96E54"/>
    <w:rsid w:val="00CA1305"/>
    <w:rsid w:val="00CA5419"/>
    <w:rsid w:val="00CB0790"/>
    <w:rsid w:val="00CB1F65"/>
    <w:rsid w:val="00CB1F88"/>
    <w:rsid w:val="00CB5F73"/>
    <w:rsid w:val="00CC4584"/>
    <w:rsid w:val="00CE365D"/>
    <w:rsid w:val="00CE3C5E"/>
    <w:rsid w:val="00CF2A5E"/>
    <w:rsid w:val="00CF38FF"/>
    <w:rsid w:val="00CF687D"/>
    <w:rsid w:val="00D01880"/>
    <w:rsid w:val="00D02C05"/>
    <w:rsid w:val="00D050AC"/>
    <w:rsid w:val="00D05D36"/>
    <w:rsid w:val="00D10BE3"/>
    <w:rsid w:val="00D128BD"/>
    <w:rsid w:val="00D160A4"/>
    <w:rsid w:val="00D16635"/>
    <w:rsid w:val="00D21B14"/>
    <w:rsid w:val="00D220B7"/>
    <w:rsid w:val="00D23FF3"/>
    <w:rsid w:val="00D376D1"/>
    <w:rsid w:val="00D469C2"/>
    <w:rsid w:val="00D46B25"/>
    <w:rsid w:val="00D52E45"/>
    <w:rsid w:val="00D60DB5"/>
    <w:rsid w:val="00D6612A"/>
    <w:rsid w:val="00D733B8"/>
    <w:rsid w:val="00D75FDC"/>
    <w:rsid w:val="00D76709"/>
    <w:rsid w:val="00D81DDA"/>
    <w:rsid w:val="00D85413"/>
    <w:rsid w:val="00D916AF"/>
    <w:rsid w:val="00DA0205"/>
    <w:rsid w:val="00DA7376"/>
    <w:rsid w:val="00DB0081"/>
    <w:rsid w:val="00DB14B4"/>
    <w:rsid w:val="00DB7087"/>
    <w:rsid w:val="00DC0A74"/>
    <w:rsid w:val="00DC5648"/>
    <w:rsid w:val="00DD1CDD"/>
    <w:rsid w:val="00DD73D0"/>
    <w:rsid w:val="00DD75B7"/>
    <w:rsid w:val="00DE0B23"/>
    <w:rsid w:val="00DE3B06"/>
    <w:rsid w:val="00DE4118"/>
    <w:rsid w:val="00DE6AA2"/>
    <w:rsid w:val="00DF09D5"/>
    <w:rsid w:val="00DF4632"/>
    <w:rsid w:val="00DF57DB"/>
    <w:rsid w:val="00DF6395"/>
    <w:rsid w:val="00E03FD0"/>
    <w:rsid w:val="00E0411A"/>
    <w:rsid w:val="00E05DB8"/>
    <w:rsid w:val="00E073F1"/>
    <w:rsid w:val="00E07439"/>
    <w:rsid w:val="00E07A80"/>
    <w:rsid w:val="00E146C6"/>
    <w:rsid w:val="00E166F1"/>
    <w:rsid w:val="00E17102"/>
    <w:rsid w:val="00E26E6C"/>
    <w:rsid w:val="00E31044"/>
    <w:rsid w:val="00E31CD8"/>
    <w:rsid w:val="00E45C39"/>
    <w:rsid w:val="00E45E38"/>
    <w:rsid w:val="00E47D1D"/>
    <w:rsid w:val="00E50DFF"/>
    <w:rsid w:val="00E52504"/>
    <w:rsid w:val="00E53582"/>
    <w:rsid w:val="00E5360C"/>
    <w:rsid w:val="00E6072A"/>
    <w:rsid w:val="00E60D9C"/>
    <w:rsid w:val="00E64023"/>
    <w:rsid w:val="00E67B78"/>
    <w:rsid w:val="00E76312"/>
    <w:rsid w:val="00E83483"/>
    <w:rsid w:val="00E92B88"/>
    <w:rsid w:val="00E949FD"/>
    <w:rsid w:val="00EA1828"/>
    <w:rsid w:val="00EA696E"/>
    <w:rsid w:val="00EB0D0C"/>
    <w:rsid w:val="00EB298D"/>
    <w:rsid w:val="00EB4ECE"/>
    <w:rsid w:val="00EB662A"/>
    <w:rsid w:val="00EC31DE"/>
    <w:rsid w:val="00EC6786"/>
    <w:rsid w:val="00EC6DF0"/>
    <w:rsid w:val="00ED19F8"/>
    <w:rsid w:val="00ED510D"/>
    <w:rsid w:val="00ED606C"/>
    <w:rsid w:val="00EE2D8A"/>
    <w:rsid w:val="00EE5212"/>
    <w:rsid w:val="00EF0A8C"/>
    <w:rsid w:val="00EF321C"/>
    <w:rsid w:val="00EF3584"/>
    <w:rsid w:val="00EF4048"/>
    <w:rsid w:val="00F006A9"/>
    <w:rsid w:val="00F025FE"/>
    <w:rsid w:val="00F02ADA"/>
    <w:rsid w:val="00F112E9"/>
    <w:rsid w:val="00F16735"/>
    <w:rsid w:val="00F21E60"/>
    <w:rsid w:val="00F22B39"/>
    <w:rsid w:val="00F25A04"/>
    <w:rsid w:val="00F25CEC"/>
    <w:rsid w:val="00F2616B"/>
    <w:rsid w:val="00F27EC0"/>
    <w:rsid w:val="00F31D49"/>
    <w:rsid w:val="00F33280"/>
    <w:rsid w:val="00F40C54"/>
    <w:rsid w:val="00F46E85"/>
    <w:rsid w:val="00F5301E"/>
    <w:rsid w:val="00F5429D"/>
    <w:rsid w:val="00F61A23"/>
    <w:rsid w:val="00F71E58"/>
    <w:rsid w:val="00F73546"/>
    <w:rsid w:val="00F73576"/>
    <w:rsid w:val="00F74243"/>
    <w:rsid w:val="00F76C53"/>
    <w:rsid w:val="00F77662"/>
    <w:rsid w:val="00F855D1"/>
    <w:rsid w:val="00F85C6E"/>
    <w:rsid w:val="00F87035"/>
    <w:rsid w:val="00F9205E"/>
    <w:rsid w:val="00F92071"/>
    <w:rsid w:val="00F924D0"/>
    <w:rsid w:val="00F952A9"/>
    <w:rsid w:val="00F95C1E"/>
    <w:rsid w:val="00F9627A"/>
    <w:rsid w:val="00F9693A"/>
    <w:rsid w:val="00FA0EDC"/>
    <w:rsid w:val="00FA1F84"/>
    <w:rsid w:val="00FA35B1"/>
    <w:rsid w:val="00FA63DA"/>
    <w:rsid w:val="00FA6A4B"/>
    <w:rsid w:val="00FB0675"/>
    <w:rsid w:val="00FB2138"/>
    <w:rsid w:val="00FC1D36"/>
    <w:rsid w:val="00FC3390"/>
    <w:rsid w:val="00FC3697"/>
    <w:rsid w:val="00FC7CB2"/>
    <w:rsid w:val="00FD3EC6"/>
    <w:rsid w:val="00FD4D3F"/>
    <w:rsid w:val="00FD7B5E"/>
    <w:rsid w:val="00FE0B1A"/>
    <w:rsid w:val="00FE19F6"/>
    <w:rsid w:val="00FE411D"/>
    <w:rsid w:val="00FE66FB"/>
    <w:rsid w:val="00FE750D"/>
    <w:rsid w:val="00FF1C49"/>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F6377"/>
  <w15:docId w15:val="{B0D6F9D0-7DA6-42CA-811E-8FA3DCCA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8E"/>
    <w:rPr>
      <w:sz w:val="24"/>
      <w:szCs w:val="24"/>
      <w:lang w:eastAsia="en-US"/>
    </w:rPr>
  </w:style>
  <w:style w:type="paragraph" w:styleId="Heading1">
    <w:name w:val="heading 1"/>
    <w:basedOn w:val="Normal"/>
    <w:next w:val="Normal"/>
    <w:qFormat/>
    <w:rsid w:val="00AC668E"/>
    <w:pPr>
      <w:keepNext/>
      <w:jc w:val="center"/>
      <w:outlineLvl w:val="0"/>
    </w:pPr>
    <w:rPr>
      <w:rFonts w:ascii="Arial" w:hAnsi="Arial" w:cs="Arial"/>
      <w:sz w:val="72"/>
      <w:szCs w:val="36"/>
    </w:rPr>
  </w:style>
  <w:style w:type="paragraph" w:styleId="Heading2">
    <w:name w:val="heading 2"/>
    <w:basedOn w:val="Normal"/>
    <w:next w:val="Normal"/>
    <w:qFormat/>
    <w:rsid w:val="00AC668E"/>
    <w:pPr>
      <w:keepNext/>
      <w:jc w:val="center"/>
      <w:outlineLvl w:val="1"/>
    </w:pPr>
    <w:rPr>
      <w:rFonts w:ascii="Arial" w:hAnsi="Arial" w:cs="Arial"/>
      <w:b/>
      <w:bCs/>
      <w:sz w:val="40"/>
      <w:szCs w:val="16"/>
    </w:rPr>
  </w:style>
  <w:style w:type="paragraph" w:styleId="Heading3">
    <w:name w:val="heading 3"/>
    <w:basedOn w:val="Normal"/>
    <w:next w:val="Normal"/>
    <w:qFormat/>
    <w:rsid w:val="00AC668E"/>
    <w:pPr>
      <w:keepNext/>
      <w:jc w:val="center"/>
      <w:outlineLvl w:val="2"/>
    </w:pPr>
    <w:rPr>
      <w:rFonts w:ascii="Arial" w:hAnsi="Arial"/>
      <w:sz w:val="32"/>
    </w:rPr>
  </w:style>
  <w:style w:type="paragraph" w:styleId="Heading4">
    <w:name w:val="heading 4"/>
    <w:basedOn w:val="Normal"/>
    <w:next w:val="Normal"/>
    <w:qFormat/>
    <w:rsid w:val="00AC668E"/>
    <w:pPr>
      <w:keepNext/>
      <w:jc w:val="center"/>
      <w:outlineLvl w:val="3"/>
    </w:pPr>
    <w:rPr>
      <w:rFonts w:ascii="Arial" w:hAnsi="Arial" w:cs="Arial"/>
      <w:b/>
      <w:bCs/>
      <w:color w:val="CC0066"/>
      <w:sz w:val="40"/>
      <w:szCs w:val="18"/>
    </w:rPr>
  </w:style>
  <w:style w:type="paragraph" w:styleId="Heading5">
    <w:name w:val="heading 5"/>
    <w:basedOn w:val="Normal"/>
    <w:next w:val="Normal"/>
    <w:qFormat/>
    <w:rsid w:val="00AC668E"/>
    <w:pPr>
      <w:keepNext/>
      <w:outlineLvl w:val="4"/>
    </w:pPr>
    <w:rPr>
      <w:rFonts w:ascii="Arial" w:hAnsi="Arial" w:cs="Arial"/>
      <w:b/>
      <w:bCs/>
      <w:sz w:val="36"/>
    </w:rPr>
  </w:style>
  <w:style w:type="paragraph" w:styleId="Heading6">
    <w:name w:val="heading 6"/>
    <w:basedOn w:val="Normal"/>
    <w:next w:val="Normal"/>
    <w:qFormat/>
    <w:rsid w:val="00AC668E"/>
    <w:pPr>
      <w:keepNext/>
      <w:outlineLvl w:val="5"/>
    </w:pPr>
    <w:rPr>
      <w:rFonts w:ascii="Arial" w:hAnsi="Arial" w:cs="Arial"/>
      <w:b/>
      <w:bCs/>
      <w:sz w:val="32"/>
    </w:rPr>
  </w:style>
  <w:style w:type="paragraph" w:styleId="Heading7">
    <w:name w:val="heading 7"/>
    <w:basedOn w:val="Normal"/>
    <w:next w:val="Normal"/>
    <w:qFormat/>
    <w:rsid w:val="00AC668E"/>
    <w:pPr>
      <w:keepNext/>
      <w:tabs>
        <w:tab w:val="left" w:pos="720"/>
      </w:tabs>
      <w:outlineLvl w:val="6"/>
    </w:pPr>
    <w:rPr>
      <w:rFonts w:ascii="Arial" w:hAnsi="Arial" w:cs="Arial"/>
      <w:sz w:val="40"/>
      <w:szCs w:val="20"/>
    </w:rPr>
  </w:style>
  <w:style w:type="paragraph" w:styleId="Heading8">
    <w:name w:val="heading 8"/>
    <w:basedOn w:val="Normal"/>
    <w:next w:val="Normal"/>
    <w:qFormat/>
    <w:rsid w:val="00AC668E"/>
    <w:pPr>
      <w:keepNext/>
      <w:outlineLvl w:val="7"/>
    </w:pPr>
    <w:rPr>
      <w:rFonts w:ascii="Arial" w:hAnsi="Arial" w:cs="Arial"/>
      <w:b/>
      <w:bCs/>
      <w:sz w:val="40"/>
    </w:rPr>
  </w:style>
  <w:style w:type="paragraph" w:styleId="Heading9">
    <w:name w:val="heading 9"/>
    <w:basedOn w:val="Normal"/>
    <w:next w:val="Normal"/>
    <w:link w:val="Heading9Char"/>
    <w:qFormat/>
    <w:rsid w:val="00AC668E"/>
    <w:pPr>
      <w:keepNext/>
      <w:tabs>
        <w:tab w:val="left" w:pos="720"/>
      </w:tabs>
      <w:outlineLvl w:val="8"/>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668E"/>
    <w:pPr>
      <w:tabs>
        <w:tab w:val="left" w:pos="720"/>
        <w:tab w:val="left" w:pos="1440"/>
        <w:tab w:val="left" w:pos="2160"/>
        <w:tab w:val="left" w:pos="2880"/>
        <w:tab w:val="center" w:pos="4320"/>
        <w:tab w:val="left" w:pos="4680"/>
        <w:tab w:val="left" w:pos="5400"/>
        <w:tab w:val="right" w:pos="8640"/>
        <w:tab w:val="right" w:pos="9000"/>
      </w:tabs>
      <w:jc w:val="both"/>
    </w:pPr>
    <w:rPr>
      <w:szCs w:val="20"/>
      <w:lang w:eastAsia="en-GB"/>
    </w:rPr>
  </w:style>
  <w:style w:type="paragraph" w:styleId="BodyText">
    <w:name w:val="Body Text"/>
    <w:basedOn w:val="Normal"/>
    <w:semiHidden/>
    <w:rsid w:val="00AC668E"/>
    <w:rPr>
      <w:rFonts w:ascii="Arial" w:hAnsi="Arial" w:cs="Arial"/>
      <w:b/>
      <w:bCs/>
      <w:sz w:val="32"/>
      <w:szCs w:val="12"/>
    </w:rPr>
  </w:style>
  <w:style w:type="paragraph" w:styleId="BodyText2">
    <w:name w:val="Body Text 2"/>
    <w:basedOn w:val="Normal"/>
    <w:semiHidden/>
    <w:rsid w:val="00AC668E"/>
    <w:rPr>
      <w:rFonts w:ascii="Arial" w:hAnsi="Arial" w:cs="Arial"/>
      <w:b/>
      <w:bCs/>
      <w:sz w:val="36"/>
    </w:rPr>
  </w:style>
  <w:style w:type="paragraph" w:styleId="BodyText3">
    <w:name w:val="Body Text 3"/>
    <w:basedOn w:val="Normal"/>
    <w:semiHidden/>
    <w:rsid w:val="00AC668E"/>
    <w:pPr>
      <w:tabs>
        <w:tab w:val="left" w:pos="720"/>
      </w:tabs>
    </w:pPr>
    <w:rPr>
      <w:rFonts w:ascii="Arial" w:hAnsi="Arial" w:cs="Arial"/>
      <w:sz w:val="32"/>
      <w:szCs w:val="14"/>
    </w:rPr>
  </w:style>
  <w:style w:type="paragraph" w:styleId="BodyTextIndent">
    <w:name w:val="Body Text Indent"/>
    <w:basedOn w:val="Normal"/>
    <w:semiHidden/>
    <w:rsid w:val="00AC668E"/>
    <w:pPr>
      <w:ind w:left="10080" w:firstLine="720"/>
      <w:jc w:val="both"/>
    </w:pPr>
    <w:rPr>
      <w:noProof/>
      <w:sz w:val="20"/>
      <w:lang w:val="en-US"/>
    </w:rPr>
  </w:style>
  <w:style w:type="paragraph" w:styleId="BodyTextIndent2">
    <w:name w:val="Body Text Indent 2"/>
    <w:basedOn w:val="Normal"/>
    <w:semiHidden/>
    <w:rsid w:val="00AC668E"/>
    <w:pPr>
      <w:ind w:left="11520"/>
    </w:pPr>
  </w:style>
  <w:style w:type="paragraph" w:styleId="Footer">
    <w:name w:val="footer"/>
    <w:basedOn w:val="Normal"/>
    <w:uiPriority w:val="99"/>
    <w:rsid w:val="00AC668E"/>
    <w:pPr>
      <w:tabs>
        <w:tab w:val="center" w:pos="4153"/>
        <w:tab w:val="right" w:pos="8306"/>
      </w:tabs>
    </w:pPr>
  </w:style>
  <w:style w:type="paragraph" w:customStyle="1" w:styleId="TableText">
    <w:name w:val="Table Text"/>
    <w:basedOn w:val="Normal"/>
    <w:rsid w:val="00AC668E"/>
    <w:pPr>
      <w:widowControl w:val="0"/>
      <w:autoSpaceDE w:val="0"/>
      <w:autoSpaceDN w:val="0"/>
      <w:jc w:val="right"/>
    </w:pPr>
    <w:rPr>
      <w:lang w:val="en-US"/>
    </w:rPr>
  </w:style>
  <w:style w:type="paragraph" w:customStyle="1" w:styleId="DefaultText">
    <w:name w:val="Default Text"/>
    <w:basedOn w:val="Normal"/>
    <w:uiPriority w:val="99"/>
    <w:rsid w:val="00AC668E"/>
    <w:pPr>
      <w:widowControl w:val="0"/>
      <w:autoSpaceDE w:val="0"/>
      <w:autoSpaceDN w:val="0"/>
    </w:pPr>
    <w:rPr>
      <w:lang w:val="en-US"/>
    </w:rPr>
  </w:style>
  <w:style w:type="character" w:customStyle="1" w:styleId="BodyTextChar">
    <w:name w:val="Body Text Char"/>
    <w:basedOn w:val="DefaultParagraphFont"/>
    <w:semiHidden/>
    <w:rsid w:val="00AC668E"/>
    <w:rPr>
      <w:rFonts w:ascii="Arial" w:hAnsi="Arial" w:cs="Arial"/>
      <w:b/>
      <w:bCs/>
      <w:sz w:val="32"/>
      <w:szCs w:val="12"/>
      <w:lang w:val="en-GB"/>
    </w:rPr>
  </w:style>
  <w:style w:type="character" w:customStyle="1" w:styleId="FooterChar">
    <w:name w:val="Footer Char"/>
    <w:basedOn w:val="DefaultParagraphFont"/>
    <w:uiPriority w:val="99"/>
    <w:rsid w:val="00AC668E"/>
    <w:rPr>
      <w:sz w:val="24"/>
      <w:szCs w:val="24"/>
      <w:lang w:eastAsia="en-US"/>
    </w:rPr>
  </w:style>
  <w:style w:type="paragraph" w:styleId="BalloonText">
    <w:name w:val="Balloon Text"/>
    <w:basedOn w:val="Normal"/>
    <w:semiHidden/>
    <w:unhideWhenUsed/>
    <w:rsid w:val="00AC668E"/>
    <w:rPr>
      <w:rFonts w:ascii="Tahoma" w:hAnsi="Tahoma" w:cs="Tahoma"/>
      <w:sz w:val="16"/>
      <w:szCs w:val="16"/>
    </w:rPr>
  </w:style>
  <w:style w:type="character" w:customStyle="1" w:styleId="BalloonTextChar">
    <w:name w:val="Balloon Text Char"/>
    <w:basedOn w:val="DefaultParagraphFont"/>
    <w:semiHidden/>
    <w:rsid w:val="00AC668E"/>
    <w:rPr>
      <w:rFonts w:ascii="Tahoma" w:hAnsi="Tahoma" w:cs="Tahoma"/>
      <w:sz w:val="16"/>
      <w:szCs w:val="16"/>
      <w:lang w:eastAsia="en-US"/>
    </w:rPr>
  </w:style>
  <w:style w:type="character" w:customStyle="1" w:styleId="Heading3Char">
    <w:name w:val="Heading 3 Char"/>
    <w:basedOn w:val="DefaultParagraphFont"/>
    <w:rsid w:val="00AC668E"/>
    <w:rPr>
      <w:rFonts w:ascii="Arial" w:hAnsi="Arial"/>
      <w:sz w:val="32"/>
      <w:szCs w:val="24"/>
      <w:lang w:eastAsia="en-US"/>
    </w:rPr>
  </w:style>
  <w:style w:type="character" w:customStyle="1" w:styleId="BodyTextIndentChar">
    <w:name w:val="Body Text Indent Char"/>
    <w:basedOn w:val="DefaultParagraphFont"/>
    <w:semiHidden/>
    <w:rsid w:val="00AC668E"/>
    <w:rPr>
      <w:noProof/>
      <w:szCs w:val="24"/>
    </w:rPr>
  </w:style>
  <w:style w:type="paragraph" w:customStyle="1" w:styleId="Default">
    <w:name w:val="Default"/>
    <w:rsid w:val="009A649D"/>
    <w:pPr>
      <w:autoSpaceDE w:val="0"/>
      <w:autoSpaceDN w:val="0"/>
      <w:adjustRightInd w:val="0"/>
    </w:pPr>
    <w:rPr>
      <w:rFonts w:ascii="Arial" w:eastAsia="Calibri"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A649D"/>
    <w:pPr>
      <w:ind w:left="720"/>
      <w:contextualSpacing/>
    </w:pPr>
  </w:style>
  <w:style w:type="table" w:styleId="TableGrid">
    <w:name w:val="Table Grid"/>
    <w:basedOn w:val="TableNormal"/>
    <w:uiPriority w:val="39"/>
    <w:rsid w:val="00E64023"/>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918B9"/>
    <w:pPr>
      <w:spacing w:after="400" w:line="400" w:lineRule="atLeast"/>
    </w:pPr>
    <w:rPr>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rsid w:val="008918B9"/>
    <w:rPr>
      <w:sz w:val="24"/>
      <w:szCs w:val="24"/>
      <w:lang w:eastAsia="en-US"/>
    </w:rPr>
  </w:style>
  <w:style w:type="paragraph" w:customStyle="1" w:styleId="Arial11">
    <w:name w:val="Arial 11"/>
    <w:basedOn w:val="Normal"/>
    <w:link w:val="Arial11Char"/>
    <w:qFormat/>
    <w:rsid w:val="008E2C56"/>
    <w:pPr>
      <w:autoSpaceDE w:val="0"/>
      <w:autoSpaceDN w:val="0"/>
      <w:adjustRightInd w:val="0"/>
      <w:spacing w:line="360" w:lineRule="auto"/>
      <w:jc w:val="both"/>
    </w:pPr>
    <w:rPr>
      <w:rFonts w:ascii="Arial" w:eastAsia="Calibri" w:hAnsi="Arial" w:cs="Arial"/>
      <w:sz w:val="22"/>
      <w:szCs w:val="22"/>
    </w:rPr>
  </w:style>
  <w:style w:type="character" w:customStyle="1" w:styleId="Arial11Char">
    <w:name w:val="Arial 11 Char"/>
    <w:basedOn w:val="DefaultParagraphFont"/>
    <w:link w:val="Arial11"/>
    <w:rsid w:val="008E2C56"/>
    <w:rPr>
      <w:rFonts w:ascii="Arial" w:eastAsia="Calibri" w:hAnsi="Arial" w:cs="Arial"/>
      <w:sz w:val="22"/>
      <w:szCs w:val="22"/>
      <w:lang w:eastAsia="en-US"/>
    </w:rPr>
  </w:style>
  <w:style w:type="paragraph" w:customStyle="1" w:styleId="western">
    <w:name w:val="western"/>
    <w:basedOn w:val="Normal"/>
    <w:rsid w:val="0090444F"/>
    <w:pPr>
      <w:spacing w:before="100" w:beforeAutospacing="1"/>
    </w:pPr>
    <w:rPr>
      <w:rFonts w:ascii="Arial" w:eastAsia="Arial Unicode MS" w:hAnsi="Arial" w:cs="Arial"/>
      <w:sz w:val="22"/>
      <w:szCs w:val="22"/>
    </w:rPr>
  </w:style>
  <w:style w:type="character" w:styleId="Strong">
    <w:name w:val="Strong"/>
    <w:basedOn w:val="DefaultParagraphFont"/>
    <w:uiPriority w:val="22"/>
    <w:qFormat/>
    <w:rsid w:val="00C91EFF"/>
    <w:rPr>
      <w:b/>
      <w:bCs/>
    </w:rPr>
  </w:style>
  <w:style w:type="character" w:customStyle="1" w:styleId="Heading9Char">
    <w:name w:val="Heading 9 Char"/>
    <w:basedOn w:val="DefaultParagraphFont"/>
    <w:link w:val="Heading9"/>
    <w:rsid w:val="001F3F2F"/>
    <w:rPr>
      <w:rFonts w:ascii="Arial" w:hAnsi="Arial" w:cs="Arial"/>
      <w:b/>
      <w:bCs/>
      <w:sz w:val="28"/>
      <w:lang w:eastAsia="en-US"/>
    </w:rPr>
  </w:style>
  <w:style w:type="character" w:styleId="Hyperlink">
    <w:name w:val="Hyperlink"/>
    <w:basedOn w:val="DefaultParagraphFont"/>
    <w:uiPriority w:val="99"/>
    <w:unhideWhenUsed/>
    <w:rsid w:val="00F16735"/>
    <w:rPr>
      <w:color w:val="0000FF" w:themeColor="hyperlink"/>
      <w:u w:val="single"/>
    </w:rPr>
  </w:style>
  <w:style w:type="paragraph" w:styleId="CommentText">
    <w:name w:val="annotation text"/>
    <w:basedOn w:val="Normal"/>
    <w:link w:val="CommentTextChar"/>
    <w:uiPriority w:val="99"/>
    <w:unhideWhenUsed/>
    <w:rsid w:val="0041609E"/>
    <w:rPr>
      <w:sz w:val="20"/>
      <w:szCs w:val="20"/>
    </w:rPr>
  </w:style>
  <w:style w:type="character" w:customStyle="1" w:styleId="CommentTextChar">
    <w:name w:val="Comment Text Char"/>
    <w:basedOn w:val="DefaultParagraphFont"/>
    <w:link w:val="CommentText"/>
    <w:uiPriority w:val="99"/>
    <w:rsid w:val="0041609E"/>
    <w:rPr>
      <w:lang w:eastAsia="en-US"/>
    </w:rPr>
  </w:style>
  <w:style w:type="character" w:customStyle="1" w:styleId="HeaderChar">
    <w:name w:val="Header Char"/>
    <w:basedOn w:val="DefaultParagraphFont"/>
    <w:link w:val="Header"/>
    <w:uiPriority w:val="99"/>
    <w:rsid w:val="000340EB"/>
    <w:rPr>
      <w:sz w:val="24"/>
    </w:rPr>
  </w:style>
  <w:style w:type="character" w:styleId="CommentReference">
    <w:name w:val="annotation reference"/>
    <w:basedOn w:val="DefaultParagraphFont"/>
    <w:uiPriority w:val="99"/>
    <w:semiHidden/>
    <w:unhideWhenUsed/>
    <w:rsid w:val="00CB0790"/>
    <w:rPr>
      <w:sz w:val="16"/>
      <w:szCs w:val="16"/>
    </w:rPr>
  </w:style>
  <w:style w:type="paragraph" w:styleId="CommentSubject">
    <w:name w:val="annotation subject"/>
    <w:basedOn w:val="CommentText"/>
    <w:next w:val="CommentText"/>
    <w:link w:val="CommentSubjectChar"/>
    <w:uiPriority w:val="99"/>
    <w:semiHidden/>
    <w:unhideWhenUsed/>
    <w:rsid w:val="00CB0790"/>
    <w:rPr>
      <w:b/>
      <w:bCs/>
    </w:rPr>
  </w:style>
  <w:style w:type="character" w:customStyle="1" w:styleId="CommentSubjectChar">
    <w:name w:val="Comment Subject Char"/>
    <w:basedOn w:val="CommentTextChar"/>
    <w:link w:val="CommentSubject"/>
    <w:uiPriority w:val="99"/>
    <w:semiHidden/>
    <w:rsid w:val="00CB07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1546">
      <w:bodyDiv w:val="1"/>
      <w:marLeft w:val="0"/>
      <w:marRight w:val="0"/>
      <w:marTop w:val="0"/>
      <w:marBottom w:val="0"/>
      <w:divBdr>
        <w:top w:val="none" w:sz="0" w:space="0" w:color="auto"/>
        <w:left w:val="none" w:sz="0" w:space="0" w:color="auto"/>
        <w:bottom w:val="none" w:sz="0" w:space="0" w:color="auto"/>
        <w:right w:val="none" w:sz="0" w:space="0" w:color="auto"/>
      </w:divBdr>
    </w:div>
    <w:div w:id="353385513">
      <w:bodyDiv w:val="1"/>
      <w:marLeft w:val="0"/>
      <w:marRight w:val="0"/>
      <w:marTop w:val="0"/>
      <w:marBottom w:val="0"/>
      <w:divBdr>
        <w:top w:val="none" w:sz="0" w:space="0" w:color="auto"/>
        <w:left w:val="none" w:sz="0" w:space="0" w:color="auto"/>
        <w:bottom w:val="none" w:sz="0" w:space="0" w:color="auto"/>
        <w:right w:val="none" w:sz="0" w:space="0" w:color="auto"/>
      </w:divBdr>
      <w:divsChild>
        <w:div w:id="989021979">
          <w:marLeft w:val="360"/>
          <w:marRight w:val="0"/>
          <w:marTop w:val="160"/>
          <w:marBottom w:val="0"/>
          <w:divBdr>
            <w:top w:val="none" w:sz="0" w:space="0" w:color="auto"/>
            <w:left w:val="none" w:sz="0" w:space="0" w:color="auto"/>
            <w:bottom w:val="none" w:sz="0" w:space="0" w:color="auto"/>
            <w:right w:val="none" w:sz="0" w:space="0" w:color="auto"/>
          </w:divBdr>
        </w:div>
        <w:div w:id="108942071">
          <w:marLeft w:val="360"/>
          <w:marRight w:val="0"/>
          <w:marTop w:val="160"/>
          <w:marBottom w:val="0"/>
          <w:divBdr>
            <w:top w:val="none" w:sz="0" w:space="0" w:color="auto"/>
            <w:left w:val="none" w:sz="0" w:space="0" w:color="auto"/>
            <w:bottom w:val="none" w:sz="0" w:space="0" w:color="auto"/>
            <w:right w:val="none" w:sz="0" w:space="0" w:color="auto"/>
          </w:divBdr>
        </w:div>
        <w:div w:id="1143935506">
          <w:marLeft w:val="360"/>
          <w:marRight w:val="0"/>
          <w:marTop w:val="160"/>
          <w:marBottom w:val="0"/>
          <w:divBdr>
            <w:top w:val="none" w:sz="0" w:space="0" w:color="auto"/>
            <w:left w:val="none" w:sz="0" w:space="0" w:color="auto"/>
            <w:bottom w:val="none" w:sz="0" w:space="0" w:color="auto"/>
            <w:right w:val="none" w:sz="0" w:space="0" w:color="auto"/>
          </w:divBdr>
        </w:div>
        <w:div w:id="1067144138">
          <w:marLeft w:val="360"/>
          <w:marRight w:val="0"/>
          <w:marTop w:val="160"/>
          <w:marBottom w:val="0"/>
          <w:divBdr>
            <w:top w:val="none" w:sz="0" w:space="0" w:color="auto"/>
            <w:left w:val="none" w:sz="0" w:space="0" w:color="auto"/>
            <w:bottom w:val="none" w:sz="0" w:space="0" w:color="auto"/>
            <w:right w:val="none" w:sz="0" w:space="0" w:color="auto"/>
          </w:divBdr>
        </w:div>
      </w:divsChild>
    </w:div>
    <w:div w:id="385690266">
      <w:bodyDiv w:val="1"/>
      <w:marLeft w:val="0"/>
      <w:marRight w:val="0"/>
      <w:marTop w:val="0"/>
      <w:marBottom w:val="0"/>
      <w:divBdr>
        <w:top w:val="none" w:sz="0" w:space="0" w:color="auto"/>
        <w:left w:val="none" w:sz="0" w:space="0" w:color="auto"/>
        <w:bottom w:val="none" w:sz="0" w:space="0" w:color="auto"/>
        <w:right w:val="none" w:sz="0" w:space="0" w:color="auto"/>
      </w:divBdr>
    </w:div>
    <w:div w:id="540749058">
      <w:bodyDiv w:val="1"/>
      <w:marLeft w:val="0"/>
      <w:marRight w:val="0"/>
      <w:marTop w:val="0"/>
      <w:marBottom w:val="0"/>
      <w:divBdr>
        <w:top w:val="none" w:sz="0" w:space="0" w:color="auto"/>
        <w:left w:val="none" w:sz="0" w:space="0" w:color="auto"/>
        <w:bottom w:val="none" w:sz="0" w:space="0" w:color="auto"/>
        <w:right w:val="none" w:sz="0" w:space="0" w:color="auto"/>
      </w:divBdr>
    </w:div>
    <w:div w:id="1170829307">
      <w:bodyDiv w:val="1"/>
      <w:marLeft w:val="0"/>
      <w:marRight w:val="0"/>
      <w:marTop w:val="0"/>
      <w:marBottom w:val="0"/>
      <w:divBdr>
        <w:top w:val="none" w:sz="0" w:space="0" w:color="auto"/>
        <w:left w:val="none" w:sz="0" w:space="0" w:color="auto"/>
        <w:bottom w:val="none" w:sz="0" w:space="0" w:color="auto"/>
        <w:right w:val="none" w:sz="0" w:space="0" w:color="auto"/>
      </w:divBdr>
      <w:divsChild>
        <w:div w:id="692001664">
          <w:marLeft w:val="360"/>
          <w:marRight w:val="0"/>
          <w:marTop w:val="160"/>
          <w:marBottom w:val="0"/>
          <w:divBdr>
            <w:top w:val="none" w:sz="0" w:space="0" w:color="auto"/>
            <w:left w:val="none" w:sz="0" w:space="0" w:color="auto"/>
            <w:bottom w:val="none" w:sz="0" w:space="0" w:color="auto"/>
            <w:right w:val="none" w:sz="0" w:space="0" w:color="auto"/>
          </w:divBdr>
        </w:div>
        <w:div w:id="1818108849">
          <w:marLeft w:val="360"/>
          <w:marRight w:val="0"/>
          <w:marTop w:val="160"/>
          <w:marBottom w:val="0"/>
          <w:divBdr>
            <w:top w:val="none" w:sz="0" w:space="0" w:color="auto"/>
            <w:left w:val="none" w:sz="0" w:space="0" w:color="auto"/>
            <w:bottom w:val="none" w:sz="0" w:space="0" w:color="auto"/>
            <w:right w:val="none" w:sz="0" w:space="0" w:color="auto"/>
          </w:divBdr>
        </w:div>
        <w:div w:id="367492800">
          <w:marLeft w:val="360"/>
          <w:marRight w:val="0"/>
          <w:marTop w:val="160"/>
          <w:marBottom w:val="0"/>
          <w:divBdr>
            <w:top w:val="none" w:sz="0" w:space="0" w:color="auto"/>
            <w:left w:val="none" w:sz="0" w:space="0" w:color="auto"/>
            <w:bottom w:val="none" w:sz="0" w:space="0" w:color="auto"/>
            <w:right w:val="none" w:sz="0" w:space="0" w:color="auto"/>
          </w:divBdr>
        </w:div>
        <w:div w:id="241722934">
          <w:marLeft w:val="360"/>
          <w:marRight w:val="0"/>
          <w:marTop w:val="160"/>
          <w:marBottom w:val="0"/>
          <w:divBdr>
            <w:top w:val="none" w:sz="0" w:space="0" w:color="auto"/>
            <w:left w:val="none" w:sz="0" w:space="0" w:color="auto"/>
            <w:bottom w:val="none" w:sz="0" w:space="0" w:color="auto"/>
            <w:right w:val="none" w:sz="0" w:space="0" w:color="auto"/>
          </w:divBdr>
        </w:div>
      </w:divsChild>
    </w:div>
    <w:div w:id="1256864014">
      <w:bodyDiv w:val="1"/>
      <w:marLeft w:val="0"/>
      <w:marRight w:val="0"/>
      <w:marTop w:val="0"/>
      <w:marBottom w:val="0"/>
      <w:divBdr>
        <w:top w:val="none" w:sz="0" w:space="0" w:color="auto"/>
        <w:left w:val="none" w:sz="0" w:space="0" w:color="auto"/>
        <w:bottom w:val="none" w:sz="0" w:space="0" w:color="auto"/>
        <w:right w:val="none" w:sz="0" w:space="0" w:color="auto"/>
      </w:divBdr>
    </w:div>
    <w:div w:id="1577351151">
      <w:bodyDiv w:val="1"/>
      <w:marLeft w:val="0"/>
      <w:marRight w:val="0"/>
      <w:marTop w:val="0"/>
      <w:marBottom w:val="0"/>
      <w:divBdr>
        <w:top w:val="none" w:sz="0" w:space="0" w:color="auto"/>
        <w:left w:val="none" w:sz="0" w:space="0" w:color="auto"/>
        <w:bottom w:val="none" w:sz="0" w:space="0" w:color="auto"/>
        <w:right w:val="none" w:sz="0" w:space="0" w:color="auto"/>
      </w:divBdr>
    </w:div>
    <w:div w:id="1670282968">
      <w:bodyDiv w:val="1"/>
      <w:marLeft w:val="0"/>
      <w:marRight w:val="0"/>
      <w:marTop w:val="0"/>
      <w:marBottom w:val="0"/>
      <w:divBdr>
        <w:top w:val="none" w:sz="0" w:space="0" w:color="auto"/>
        <w:left w:val="none" w:sz="0" w:space="0" w:color="auto"/>
        <w:bottom w:val="none" w:sz="0" w:space="0" w:color="auto"/>
        <w:right w:val="none" w:sz="0" w:space="0" w:color="auto"/>
      </w:divBdr>
    </w:div>
    <w:div w:id="1838382693">
      <w:bodyDiv w:val="1"/>
      <w:marLeft w:val="0"/>
      <w:marRight w:val="0"/>
      <w:marTop w:val="0"/>
      <w:marBottom w:val="0"/>
      <w:divBdr>
        <w:top w:val="none" w:sz="0" w:space="0" w:color="auto"/>
        <w:left w:val="none" w:sz="0" w:space="0" w:color="auto"/>
        <w:bottom w:val="none" w:sz="0" w:space="0" w:color="auto"/>
        <w:right w:val="none" w:sz="0" w:space="0" w:color="auto"/>
      </w:divBdr>
    </w:div>
    <w:div w:id="2039113614">
      <w:bodyDiv w:val="1"/>
      <w:marLeft w:val="0"/>
      <w:marRight w:val="0"/>
      <w:marTop w:val="0"/>
      <w:marBottom w:val="0"/>
      <w:divBdr>
        <w:top w:val="none" w:sz="0" w:space="0" w:color="auto"/>
        <w:left w:val="none" w:sz="0" w:space="0" w:color="auto"/>
        <w:bottom w:val="none" w:sz="0" w:space="0" w:color="auto"/>
        <w:right w:val="none" w:sz="0" w:space="0" w:color="auto"/>
      </w:divBdr>
    </w:div>
    <w:div w:id="2106147904">
      <w:bodyDiv w:val="1"/>
      <w:marLeft w:val="0"/>
      <w:marRight w:val="0"/>
      <w:marTop w:val="0"/>
      <w:marBottom w:val="0"/>
      <w:divBdr>
        <w:top w:val="none" w:sz="0" w:space="0" w:color="auto"/>
        <w:left w:val="none" w:sz="0" w:space="0" w:color="auto"/>
        <w:bottom w:val="none" w:sz="0" w:space="0" w:color="auto"/>
        <w:right w:val="none" w:sz="0" w:space="0" w:color="auto"/>
      </w:divBdr>
    </w:div>
    <w:div w:id="21226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6750-F12B-49CB-A0BC-3A42AC0C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3934</Words>
  <Characters>22427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26309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elsfalconerm</dc:creator>
  <cp:lastModifiedBy>Shirley Ormond</cp:lastModifiedBy>
  <cp:revision>39</cp:revision>
  <cp:lastPrinted>2025-08-27T15:38:00Z</cp:lastPrinted>
  <dcterms:created xsi:type="dcterms:W3CDTF">2025-07-01T09:54:00Z</dcterms:created>
  <dcterms:modified xsi:type="dcterms:W3CDTF">2025-08-27T15:38:00Z</dcterms:modified>
</cp:coreProperties>
</file>