
<file path=[Content_Types].xml><?xml version="1.0" encoding="utf-8"?>
<Types xmlns="http://schemas.openxmlformats.org/package/2006/content-types">
  <Default Extension="bin" ContentType="application/vnd.openxmlformats-officedocument.oleObject"/>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DA41" w14:textId="17D17307" w:rsidR="006A0685" w:rsidRDefault="00F25A04" w:rsidP="00F25A04">
      <w:pPr>
        <w:jc w:val="center"/>
      </w:pPr>
      <w:r>
        <w:rPr>
          <w:noProof/>
          <w:lang w:eastAsia="en-GB"/>
        </w:rPr>
        <mc:AlternateContent>
          <mc:Choice Requires="wps">
            <w:drawing>
              <wp:anchor distT="0" distB="0" distL="114300" distR="114300" simplePos="0" relativeHeight="251689984" behindDoc="0" locked="0" layoutInCell="1" allowOverlap="1" wp14:anchorId="59368A9D" wp14:editId="1C18C4F9">
                <wp:simplePos x="0" y="0"/>
                <wp:positionH relativeFrom="column">
                  <wp:posOffset>3752193</wp:posOffset>
                </wp:positionH>
                <wp:positionV relativeFrom="paragraph">
                  <wp:posOffset>-883504</wp:posOffset>
                </wp:positionV>
                <wp:extent cx="1819275" cy="14986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98600"/>
                        </a:xfrm>
                        <a:prstGeom prst="rect">
                          <a:avLst/>
                        </a:prstGeom>
                        <a:solidFill>
                          <a:srgbClr val="FFFFFF"/>
                        </a:solidFill>
                        <a:ln w="9525">
                          <a:solidFill>
                            <a:srgbClr val="000000"/>
                          </a:solidFill>
                          <a:miter lim="800000"/>
                          <a:headEnd/>
                          <a:tailEnd/>
                        </a:ln>
                      </wps:spPr>
                      <wps:txbx>
                        <w:txbxContent>
                          <w:p w14:paraId="7D1D6F41" w14:textId="4C7923CF" w:rsidR="00F25A04" w:rsidRDefault="000540B9" w:rsidP="00F25A04">
                            <w:r>
                              <w:rPr>
                                <w:noProof/>
                                <w:lang w:eastAsia="en-GB"/>
                              </w:rPr>
                              <w:drawing>
                                <wp:inline distT="0" distB="0" distL="0" distR="0" wp14:anchorId="49849FF2" wp14:editId="2D6573F2">
                                  <wp:extent cx="1627505"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llowhill-primary-school.jpg"/>
                                          <pic:cNvPicPr/>
                                        </pic:nvPicPr>
                                        <pic:blipFill>
                                          <a:blip r:embed="rId8">
                                            <a:extLst>
                                              <a:ext uri="{28A0092B-C50C-407E-A947-70E740481C1C}">
                                                <a14:useLocalDpi xmlns:a14="http://schemas.microsoft.com/office/drawing/2010/main" val="0"/>
                                              </a:ext>
                                            </a:extLst>
                                          </a:blip>
                                          <a:stretch>
                                            <a:fillRect/>
                                          </a:stretch>
                                        </pic:blipFill>
                                        <pic:spPr>
                                          <a:xfrm>
                                            <a:off x="0" y="0"/>
                                            <a:ext cx="1627505" cy="1276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8A9D" id="_x0000_t202" coordsize="21600,21600" o:spt="202" path="m,l,21600r21600,l21600,xe">
                <v:stroke joinstyle="miter"/>
                <v:path gradientshapeok="t" o:connecttype="rect"/>
              </v:shapetype>
              <v:shape id="Text Box 2" o:spid="_x0000_s1026" type="#_x0000_t202" style="position:absolute;left:0;text-align:left;margin-left:295.45pt;margin-top:-69.55pt;width:143.2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">
                <v:textbox>
                  <w:txbxContent>
                    <w:p w14:paraId="7D1D6F41" w14:textId="4C7923CF" w:rsidR="00F25A04" w:rsidRDefault="000540B9" w:rsidP="00F25A04">
                      <w:r>
                        <w:rPr>
                          <w:noProof/>
                          <w:lang w:eastAsia="en-GB"/>
                        </w:rPr>
                        <w:drawing>
                          <wp:inline distT="0" distB="0" distL="0" distR="0" wp14:anchorId="49849FF2" wp14:editId="2D6573F2">
                            <wp:extent cx="1627505"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llowhill-primary-school.jpg"/>
                                    <pic:cNvPicPr/>
                                  </pic:nvPicPr>
                                  <pic:blipFill>
                                    <a:blip r:embed="rId8">
                                      <a:extLst>
                                        <a:ext uri="{28A0092B-C50C-407E-A947-70E740481C1C}">
                                          <a14:useLocalDpi xmlns:a14="http://schemas.microsoft.com/office/drawing/2010/main" val="0"/>
                                        </a:ext>
                                      </a:extLst>
                                    </a:blip>
                                    <a:stretch>
                                      <a:fillRect/>
                                    </a:stretch>
                                  </pic:blipFill>
                                  <pic:spPr>
                                    <a:xfrm>
                                      <a:off x="0" y="0"/>
                                      <a:ext cx="1627505" cy="1276350"/>
                                    </a:xfrm>
                                    <a:prstGeom prst="rect">
                                      <a:avLst/>
                                    </a:prstGeom>
                                  </pic:spPr>
                                </pic:pic>
                              </a:graphicData>
                            </a:graphic>
                          </wp:inline>
                        </w:drawing>
                      </w:r>
                    </w:p>
                  </w:txbxContent>
                </v:textbox>
              </v:shape>
            </w:pict>
          </mc:Fallback>
        </mc:AlternateContent>
      </w:r>
    </w:p>
    <w:p w14:paraId="4411AEB4" w14:textId="5EC28754" w:rsidR="006A0685" w:rsidRDefault="006A0685"/>
    <w:p w14:paraId="756806FB" w14:textId="72ED8E79" w:rsidR="006A0685" w:rsidRDefault="00F25A04">
      <w:r>
        <w:rPr>
          <w:noProof/>
          <w:sz w:val="20"/>
          <w:lang w:eastAsia="en-GB"/>
        </w:rPr>
        <mc:AlternateContent>
          <mc:Choice Requires="wps">
            <w:drawing>
              <wp:anchor distT="0" distB="0" distL="114300" distR="114300" simplePos="0" relativeHeight="251655168" behindDoc="0" locked="0" layoutInCell="1" allowOverlap="1" wp14:anchorId="340377C4" wp14:editId="7C31F068">
                <wp:simplePos x="0" y="0"/>
                <wp:positionH relativeFrom="column">
                  <wp:posOffset>852170</wp:posOffset>
                </wp:positionH>
                <wp:positionV relativeFrom="paragraph">
                  <wp:posOffset>60960</wp:posOffset>
                </wp:positionV>
                <wp:extent cx="7924800" cy="3886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4CCA281D" w14:textId="77777777" w:rsidR="000540B9" w:rsidRPr="00C91EFF" w:rsidRDefault="000540B9" w:rsidP="000540B9">
                            <w:pPr>
                              <w:jc w:val="center"/>
                              <w:rPr>
                                <w:rFonts w:ascii="Arial" w:hAnsi="Arial"/>
                                <w:b/>
                                <w:bCs/>
                                <w:sz w:val="56"/>
                                <w:szCs w:val="56"/>
                              </w:rPr>
                            </w:pPr>
                            <w:proofErr w:type="spellStart"/>
                            <w:r>
                              <w:rPr>
                                <w:rFonts w:ascii="Arial" w:hAnsi="Arial"/>
                                <w:b/>
                                <w:bCs/>
                                <w:color w:val="FF0000"/>
                                <w:sz w:val="56"/>
                                <w:szCs w:val="56"/>
                              </w:rPr>
                              <w:t>Gallowhill</w:t>
                            </w:r>
                            <w:proofErr w:type="spellEnd"/>
                            <w:r>
                              <w:rPr>
                                <w:rFonts w:ascii="Arial" w:hAnsi="Arial"/>
                                <w:b/>
                                <w:bCs/>
                                <w:color w:val="FF0000"/>
                                <w:sz w:val="56"/>
                                <w:szCs w:val="56"/>
                              </w:rPr>
                              <w:t xml:space="preserve"> Primary School and Early Learning and Childcare</w:t>
                            </w:r>
                          </w:p>
                          <w:p w14:paraId="51DF4FB8" w14:textId="77777777" w:rsidR="004F26C0" w:rsidRDefault="004F26C0" w:rsidP="000540B9">
                            <w:pPr>
                              <w:rPr>
                                <w:rFonts w:asciiTheme="minorHAnsi" w:hAnsiTheme="minorHAnsi" w:cstheme="minorHAnsi"/>
                                <w:b/>
                                <w:color w:val="9933FF"/>
                                <w:sz w:val="72"/>
                                <w:szCs w:val="36"/>
                              </w:rPr>
                            </w:pPr>
                          </w:p>
                          <w:p w14:paraId="383E658A" w14:textId="77777777" w:rsidR="000540B9" w:rsidRPr="001F3F2F" w:rsidRDefault="000540B9"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77C4" id="_x0000_s1027" type="#_x0000_t202" style="position:absolute;margin-left:67.1pt;margin-top:4.8pt;width:624pt;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" stroked="f">
                <v:textbo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4CCA281D" w14:textId="77777777" w:rsidR="000540B9" w:rsidRPr="00C91EFF" w:rsidRDefault="000540B9" w:rsidP="000540B9">
                      <w:pPr>
                        <w:jc w:val="center"/>
                        <w:rPr>
                          <w:rFonts w:ascii="Arial" w:hAnsi="Arial"/>
                          <w:b/>
                          <w:bCs/>
                          <w:sz w:val="56"/>
                          <w:szCs w:val="56"/>
                        </w:rPr>
                      </w:pPr>
                      <w:proofErr w:type="spellStart"/>
                      <w:r>
                        <w:rPr>
                          <w:rFonts w:ascii="Arial" w:hAnsi="Arial"/>
                          <w:b/>
                          <w:bCs/>
                          <w:color w:val="FF0000"/>
                          <w:sz w:val="56"/>
                          <w:szCs w:val="56"/>
                        </w:rPr>
                        <w:t>Gallowhill</w:t>
                      </w:r>
                      <w:proofErr w:type="spellEnd"/>
                      <w:r>
                        <w:rPr>
                          <w:rFonts w:ascii="Arial" w:hAnsi="Arial"/>
                          <w:b/>
                          <w:bCs/>
                          <w:color w:val="FF0000"/>
                          <w:sz w:val="56"/>
                          <w:szCs w:val="56"/>
                        </w:rPr>
                        <w:t xml:space="preserve"> Primary School and Early Learning and Childcare</w:t>
                      </w:r>
                    </w:p>
                    <w:p w14:paraId="51DF4FB8" w14:textId="77777777" w:rsidR="004F26C0" w:rsidRDefault="004F26C0" w:rsidP="000540B9">
                      <w:pPr>
                        <w:rPr>
                          <w:rFonts w:asciiTheme="minorHAnsi" w:hAnsiTheme="minorHAnsi" w:cstheme="minorHAnsi"/>
                          <w:b/>
                          <w:color w:val="9933FF"/>
                          <w:sz w:val="72"/>
                          <w:szCs w:val="36"/>
                        </w:rPr>
                      </w:pPr>
                    </w:p>
                    <w:p w14:paraId="383E658A" w14:textId="77777777" w:rsidR="000540B9" w:rsidRPr="001F3F2F" w:rsidRDefault="000540B9"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62F508BF"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310C72B4">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1C014A0"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7F30E4B9" w14:textId="7921A09B" w:rsidR="006A0685" w:rsidRDefault="006A0685"/>
    <w:p w14:paraId="11C38851" w14:textId="029C32FA" w:rsidR="006A0685" w:rsidRDefault="006A0685"/>
    <w:p w14:paraId="6DFEE04C" w14:textId="21B46E8E" w:rsidR="006A0685" w:rsidRDefault="006A0685">
      <w:r>
        <w:t xml:space="preserve">                            </w:t>
      </w:r>
    </w:p>
    <w:p w14:paraId="18836EF5" w14:textId="75046549" w:rsidR="00AB7635" w:rsidRDefault="00AB7635"/>
    <w:p w14:paraId="2CABCF8B" w14:textId="77777777" w:rsidR="00AB7635" w:rsidRDefault="00AB7635"/>
    <w:p w14:paraId="5204F05D" w14:textId="6A1C83B1" w:rsidR="00AB7635" w:rsidRDefault="00AB7635"/>
    <w:p w14:paraId="070B94B8" w14:textId="77777777" w:rsidR="00AB7635" w:rsidRDefault="00AB7635"/>
    <w:p w14:paraId="70C7DC7F" w14:textId="77777777" w:rsidR="00AB7635" w:rsidRDefault="00AB7635"/>
    <w:p w14:paraId="1EA4C35D" w14:textId="25B8F152" w:rsidR="00984ACA" w:rsidRDefault="00984ACA" w:rsidP="00984ACA">
      <w:pPr>
        <w:rPr>
          <w:rFonts w:ascii="Arial" w:hAnsi="Arial" w:cs="Arial"/>
          <w:bCs/>
          <w:sz w:val="22"/>
          <w:szCs w:val="22"/>
        </w:rPr>
      </w:pPr>
    </w:p>
    <w:p w14:paraId="1C971C7B" w14:textId="0D7EDB39" w:rsidR="00984ACA" w:rsidRDefault="00984ACA" w:rsidP="00984ACA">
      <w:pPr>
        <w:rPr>
          <w:rFonts w:ascii="Arial" w:hAnsi="Arial" w:cs="Arial"/>
          <w:bCs/>
          <w:sz w:val="22"/>
          <w:szCs w:val="22"/>
        </w:rPr>
      </w:pPr>
    </w:p>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7B89948" w14:textId="0ACCCF3B" w:rsidR="00B335F5" w:rsidRPr="000816BC" w:rsidRDefault="00B335F5" w:rsidP="00F855D1">
      <w:pP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1B95EA89" w14:textId="267226D2" w:rsidR="00EE5212" w:rsidRPr="001F3F2F" w:rsidRDefault="00984ACA" w:rsidP="00EE5212">
      <w:pPr>
        <w:rPr>
          <w:rFonts w:asciiTheme="minorHAnsi" w:hAnsiTheme="minorHAnsi" w:cstheme="minorHAnsi"/>
          <w:bCs/>
        </w:rPr>
      </w:pPr>
      <w:r w:rsidRPr="001F3F2F">
        <w:rPr>
          <w:rFonts w:asciiTheme="minorHAnsi" w:hAnsiTheme="minorHAnsi" w:cstheme="minorHAnsi"/>
          <w:bCs/>
        </w:rPr>
        <w:t xml:space="preserve">As part of Children’s Services, </w:t>
      </w:r>
      <w:proofErr w:type="spellStart"/>
      <w:r w:rsidR="000540B9">
        <w:rPr>
          <w:rFonts w:asciiTheme="minorHAnsi" w:hAnsiTheme="minorHAnsi" w:cstheme="minorHAnsi"/>
          <w:bCs/>
          <w:color w:val="FF0000"/>
        </w:rPr>
        <w:t>Gallowhill</w:t>
      </w:r>
      <w:proofErr w:type="spellEnd"/>
      <w:r w:rsidR="000540B9">
        <w:rPr>
          <w:rFonts w:asciiTheme="minorHAnsi" w:hAnsiTheme="minorHAnsi" w:cstheme="minorHAnsi"/>
          <w:bCs/>
          <w:color w:val="FF0000"/>
        </w:rPr>
        <w:t xml:space="preserve"> Primary School and ELCC</w:t>
      </w:r>
      <w:r w:rsidR="004F26C0" w:rsidRPr="00AB3308">
        <w:rPr>
          <w:rFonts w:asciiTheme="minorHAnsi" w:hAnsiTheme="minorHAnsi" w:cstheme="minorHAnsi"/>
          <w:bCs/>
          <w:color w:val="FF0000"/>
        </w:rPr>
        <w:t xml:space="preserve"> </w:t>
      </w:r>
      <w:r w:rsidRPr="001F3F2F">
        <w:rPr>
          <w:rFonts w:asciiTheme="minorHAnsi" w:hAnsiTheme="minorHAnsi" w:cstheme="minorHAnsi"/>
          <w:bCs/>
        </w:rPr>
        <w:t xml:space="preserve">has developed this </w:t>
      </w:r>
      <w:r w:rsidR="00EE5212">
        <w:rPr>
          <w:rFonts w:asciiTheme="minorHAnsi" w:hAnsiTheme="minorHAnsi" w:cstheme="minorHAnsi"/>
          <w:bCs/>
        </w:rPr>
        <w:t xml:space="preserve">school </w:t>
      </w:r>
      <w:r w:rsidRPr="001F3F2F">
        <w:rPr>
          <w:rFonts w:asciiTheme="minorHAnsi" w:hAnsiTheme="minorHAnsi" w:cstheme="minorHAnsi"/>
          <w:bCs/>
        </w:rPr>
        <w:t xml:space="preserve">improvement plan </w:t>
      </w:r>
      <w:r w:rsidR="005D2482">
        <w:rPr>
          <w:rFonts w:asciiTheme="minorHAnsi" w:hAnsiTheme="minorHAnsi" w:cstheme="minorHAnsi"/>
          <w:bCs/>
        </w:rPr>
        <w:t xml:space="preserve">in line with </w:t>
      </w:r>
      <w:r w:rsidR="00F855D1">
        <w:rPr>
          <w:rFonts w:asciiTheme="minorHAnsi" w:hAnsiTheme="minorHAnsi" w:cstheme="minorHAnsi"/>
          <w:bCs/>
        </w:rPr>
        <w:t xml:space="preserve">the </w:t>
      </w:r>
      <w:r w:rsidR="005D2482">
        <w:rPr>
          <w:rFonts w:asciiTheme="minorHAnsi" w:hAnsiTheme="minorHAnsi" w:cstheme="minorHAnsi"/>
          <w:bCs/>
        </w:rPr>
        <w:t>national and local priorities</w:t>
      </w:r>
      <w:r w:rsidR="00B452C1">
        <w:rPr>
          <w:rFonts w:asciiTheme="minorHAnsi" w:hAnsiTheme="minorHAnsi" w:cstheme="minorHAnsi"/>
          <w:bCs/>
        </w:rPr>
        <w:t xml:space="preserve"> listed below</w:t>
      </w:r>
      <w:r w:rsidR="005D2482">
        <w:rPr>
          <w:rFonts w:asciiTheme="minorHAnsi" w:hAnsiTheme="minorHAnsi" w:cstheme="minorHAnsi"/>
          <w:bCs/>
        </w:rPr>
        <w:t xml:space="preserve">. </w:t>
      </w:r>
    </w:p>
    <w:p w14:paraId="03707279" w14:textId="1619FC77" w:rsidR="00984ACA" w:rsidRPr="001F3F2F" w:rsidRDefault="00984ACA" w:rsidP="00984ACA">
      <w:pPr>
        <w:rPr>
          <w:rFonts w:asciiTheme="minorHAnsi" w:hAnsiTheme="minorHAnsi" w:cstheme="minorHAnsi"/>
          <w:bCs/>
        </w:rPr>
      </w:pPr>
    </w:p>
    <w:p w14:paraId="0BE448A7" w14:textId="0F986028"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 xml:space="preserve">National </w:t>
      </w:r>
      <w:r w:rsidR="007911CD">
        <w:rPr>
          <w:rFonts w:asciiTheme="minorHAnsi" w:hAnsiTheme="minorHAnsi" w:cstheme="minorHAnsi"/>
          <w:b/>
          <w:bCs/>
        </w:rPr>
        <w:t xml:space="preserve">Improvement Framework </w:t>
      </w:r>
      <w:r w:rsidR="00F46E85">
        <w:rPr>
          <w:rFonts w:asciiTheme="minorHAnsi" w:hAnsiTheme="minorHAnsi" w:cstheme="minorHAnsi"/>
          <w:b/>
          <w:bCs/>
        </w:rPr>
        <w:t xml:space="preserve">Key </w:t>
      </w:r>
      <w:r w:rsidRPr="001F3F2F">
        <w:rPr>
          <w:rFonts w:asciiTheme="minorHAnsi" w:hAnsiTheme="minorHAnsi" w:cstheme="minorHAnsi"/>
          <w:b/>
          <w:bCs/>
        </w:rPr>
        <w:t>Priorities</w:t>
      </w:r>
    </w:p>
    <w:p w14:paraId="29852E94" w14:textId="08376421" w:rsidR="00984ACA" w:rsidRPr="001F3F2F" w:rsidRDefault="00984ACA" w:rsidP="00984ACA">
      <w:pPr>
        <w:rPr>
          <w:rFonts w:asciiTheme="minorHAnsi" w:hAnsiTheme="minorHAnsi" w:cstheme="minorHAnsi"/>
          <w:bCs/>
        </w:rPr>
      </w:pPr>
    </w:p>
    <w:p w14:paraId="09B670C3"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Placing the human rights and needs of every child and young person at the centre of </w:t>
      </w:r>
      <w:proofErr w:type="gramStart"/>
      <w:r w:rsidRPr="00B452C1">
        <w:rPr>
          <w:rFonts w:asciiTheme="minorHAnsi" w:hAnsiTheme="minorHAnsi" w:cstheme="minorHAnsi"/>
          <w:color w:val="333333"/>
          <w:shd w:val="clear" w:color="auto" w:fill="FFFFFF"/>
        </w:rPr>
        <w:t>education;</w:t>
      </w:r>
      <w:proofErr w:type="gramEnd"/>
    </w:p>
    <w:p w14:paraId="3710960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Improvement in children and young people’s health and </w:t>
      </w:r>
      <w:proofErr w:type="gramStart"/>
      <w:r w:rsidRPr="00B452C1">
        <w:rPr>
          <w:rFonts w:asciiTheme="minorHAnsi" w:hAnsiTheme="minorHAnsi" w:cstheme="minorHAnsi"/>
          <w:color w:val="333333"/>
          <w:shd w:val="clear" w:color="auto" w:fill="FFFFFF"/>
        </w:rPr>
        <w:t>wellbeing;</w:t>
      </w:r>
      <w:proofErr w:type="gramEnd"/>
    </w:p>
    <w:p w14:paraId="12582BF7"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Closing the attainment gap between the most and least disadvantaged children and young </w:t>
      </w:r>
      <w:proofErr w:type="gramStart"/>
      <w:r w:rsidRPr="00B452C1">
        <w:rPr>
          <w:rFonts w:asciiTheme="minorHAnsi" w:hAnsiTheme="minorHAnsi" w:cstheme="minorHAnsi"/>
          <w:color w:val="333333"/>
          <w:shd w:val="clear" w:color="auto" w:fill="FFFFFF"/>
        </w:rPr>
        <w:t>people;</w:t>
      </w:r>
      <w:proofErr w:type="gramEnd"/>
    </w:p>
    <w:p w14:paraId="5B9B56A8"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skills and sustained, positive school-leaver destinations for all young people; and</w:t>
      </w:r>
    </w:p>
    <w:p w14:paraId="7158402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achievement, particularly in literacy and numeracy.</w:t>
      </w:r>
    </w:p>
    <w:p w14:paraId="3B2CD85A" w14:textId="77777777" w:rsidR="007911CD" w:rsidRDefault="007911CD" w:rsidP="00083AA4">
      <w:pPr>
        <w:rPr>
          <w:rFonts w:asciiTheme="minorHAnsi" w:hAnsiTheme="minorHAnsi" w:cstheme="minorHAnsi"/>
          <w:color w:val="333333"/>
          <w:shd w:val="clear" w:color="auto" w:fill="FFFFFF"/>
        </w:rPr>
      </w:pPr>
    </w:p>
    <w:p w14:paraId="35110C46" w14:textId="38BCB9B3" w:rsidR="00083AA4" w:rsidRDefault="00083AA4" w:rsidP="00083AA4">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w:t>
      </w:r>
      <w:r w:rsidR="007911CD" w:rsidRPr="007911CD">
        <w:rPr>
          <w:rFonts w:asciiTheme="minorHAnsi" w:hAnsiTheme="minorHAnsi" w:cstheme="minorHAnsi"/>
          <w:b/>
          <w:bCs/>
          <w:color w:val="333333"/>
          <w:shd w:val="clear" w:color="auto" w:fill="FFFFFF"/>
        </w:rPr>
        <w:t>ational Improvement Framework 7 Key Outcomes</w:t>
      </w:r>
    </w:p>
    <w:p w14:paraId="253009ED" w14:textId="2B54F462"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 globally respected, empowered, and responsive education and skills system with clear accountability at every level that supports children, young people and adult learners to thrive.</w:t>
      </w:r>
      <w:r w:rsidR="00BA1A97" w:rsidRPr="002B7742">
        <w:rPr>
          <w:rFonts w:asciiTheme="minorHAnsi" w:hAnsiTheme="minorHAnsi" w:cstheme="minorHAnsi"/>
          <w:color w:val="333333"/>
          <w:shd w:val="clear" w:color="auto" w:fill="FFFFFF"/>
        </w:rPr>
        <w:t xml:space="preserve"> </w:t>
      </w:r>
      <w:r w:rsidRPr="002B7742">
        <w:rPr>
          <w:rFonts w:asciiTheme="minorHAnsi" w:hAnsiTheme="minorHAnsi" w:cstheme="minorHAnsi"/>
          <w:color w:val="333333"/>
          <w:shd w:val="clear" w:color="auto" w:fill="FFFFFF"/>
        </w:rPr>
        <w:t xml:space="preserve">The system enables the development of their knowledge, skills, values and attributes that give them the best opportunity to succeed and contribute to Scotland’s society and economy. </w:t>
      </w:r>
    </w:p>
    <w:p w14:paraId="3EF983B1"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053DF8CB"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7AF17920"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1CC0C327"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2A0B72D4"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02032036" w14:textId="7942667D" w:rsidR="00984ACA" w:rsidRPr="00E6072A" w:rsidRDefault="00655C48" w:rsidP="00E6072A">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sidR="00F855D1">
        <w:rPr>
          <w:rFonts w:asciiTheme="minorHAnsi" w:hAnsiTheme="minorHAnsi" w:cstheme="minorHAnsi"/>
          <w:color w:val="333333"/>
          <w:shd w:val="clear" w:color="auto" w:fill="FFFFFF"/>
        </w:rPr>
        <w:t>.</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41440FC3" w14:textId="77777777" w:rsidR="002117D2" w:rsidRDefault="002117D2" w:rsidP="00705F90">
      <w:pP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9A0124"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D4227"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rsidTr="00D566D1">
        <w:tc>
          <w:tcPr>
            <w:tcW w:w="2665" w:type="dxa"/>
            <w:vAlign w:val="center"/>
          </w:tcPr>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rsidP="00D566D1">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rsidP="00D566D1">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 xml:space="preserve">place—where all </w:t>
            </w:r>
            <w:proofErr w:type="gramStart"/>
            <w:r w:rsidRPr="00ED19F8">
              <w:rPr>
                <w:rFonts w:ascii="SourceSansPro-Regular" w:hAnsi="SourceSansPro-Regular" w:cs="SourceSansPro-Regular"/>
                <w:color w:val="000000"/>
                <w:sz w:val="20"/>
                <w:szCs w:val="20"/>
              </w:rPr>
              <w:t>our</w:t>
            </w:r>
            <w:proofErr w:type="gramEnd"/>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to unlock the strength of </w:t>
            </w:r>
            <w:proofErr w:type="gramStart"/>
            <w:r w:rsidRPr="00ED19F8">
              <w:rPr>
                <w:rFonts w:ascii="SourceSansPro-Regular" w:hAnsi="SourceSansPro-Regular" w:cs="SourceSansPro-Regular"/>
                <w:color w:val="000000"/>
                <w:sz w:val="20"/>
                <w:szCs w:val="20"/>
              </w:rPr>
              <w:t>our</w:t>
            </w:r>
            <w:proofErr w:type="gramEnd"/>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rsidP="00D566D1">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rsidP="00D566D1">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proofErr w:type="gramStart"/>
            <w:r w:rsidRPr="00ED19F8">
              <w:rPr>
                <w:rFonts w:ascii="SourceSansPro-Bold" w:hAnsi="SourceSansPro-Bold" w:cs="SourceSansPro-Bold"/>
                <w:b/>
                <w:bCs/>
                <w:color w:val="000000"/>
                <w:sz w:val="20"/>
                <w:szCs w:val="20"/>
              </w:rPr>
              <w:t>values</w:t>
            </w:r>
            <w:proofErr w:type="gramEnd"/>
            <w:r w:rsidRPr="00ED19F8">
              <w:rPr>
                <w:rFonts w:ascii="SourceSansPro-Bold" w:hAnsi="SourceSansPro-Bold" w:cs="SourceSansPro-Bold"/>
                <w:b/>
                <w:bCs/>
                <w:color w:val="000000"/>
                <w:sz w:val="20"/>
                <w:szCs w:val="20"/>
              </w:rPr>
              <w:t xml:space="preserve">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rsidP="00D566D1">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596E28D6" w14:textId="77777777" w:rsidR="00AD670C" w:rsidRDefault="00AD670C" w:rsidP="00ED19F8">
      <w:pPr>
        <w:rPr>
          <w:rFonts w:asciiTheme="minorHAnsi" w:hAnsiTheme="minorHAnsi" w:cstheme="minorHAnsi"/>
          <w:b/>
          <w:sz w:val="36"/>
          <w:szCs w:val="36"/>
        </w:rPr>
      </w:pPr>
    </w:p>
    <w:p w14:paraId="0C6C8974" w14:textId="77777777" w:rsidR="00AD670C" w:rsidRPr="00227484" w:rsidRDefault="00AD670C" w:rsidP="00ED19F8">
      <w:pPr>
        <w:rPr>
          <w:rFonts w:asciiTheme="minorHAnsi" w:hAnsiTheme="minorHAnsi" w:cstheme="minorHAnsi"/>
          <w:b/>
          <w:sz w:val="36"/>
          <w:szCs w:val="36"/>
        </w:rPr>
      </w:pPr>
    </w:p>
    <w:tbl>
      <w:tblPr>
        <w:tblStyle w:val="TableGrid"/>
        <w:tblW w:w="14600" w:type="dxa"/>
        <w:tblInd w:w="137" w:type="dxa"/>
        <w:shd w:val="clear" w:color="auto" w:fill="FF66CC"/>
        <w:tblLook w:val="04A0" w:firstRow="1" w:lastRow="0" w:firstColumn="1" w:lastColumn="0" w:noHBand="0" w:noVBand="1"/>
      </w:tblPr>
      <w:tblGrid>
        <w:gridCol w:w="2410"/>
        <w:gridCol w:w="2410"/>
        <w:gridCol w:w="2551"/>
        <w:gridCol w:w="2598"/>
        <w:gridCol w:w="2363"/>
        <w:gridCol w:w="2268"/>
      </w:tblGrid>
      <w:tr w:rsidR="00AC0748" w:rsidRPr="00227484" w14:paraId="547C00DC" w14:textId="404452C2" w:rsidTr="00796B79">
        <w:tc>
          <w:tcPr>
            <w:tcW w:w="14600" w:type="dxa"/>
            <w:gridSpan w:val="6"/>
            <w:tcBorders>
              <w:bottom w:val="single" w:sz="4" w:space="0" w:color="000000"/>
            </w:tcBorders>
            <w:shd w:val="clear" w:color="auto" w:fill="9933FF"/>
            <w:vAlign w:val="center"/>
          </w:tcPr>
          <w:p w14:paraId="50403DCA" w14:textId="77777777" w:rsidR="00AC0748" w:rsidRPr="00ED19F8" w:rsidRDefault="00AC074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lastRenderedPageBreak/>
              <w:t>Children’s Services Vision</w:t>
            </w:r>
          </w:p>
          <w:p w14:paraId="1ABF9F5E" w14:textId="77777777" w:rsid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 xml:space="preserve">Working together to get it right for children, families and communities – </w:t>
            </w:r>
          </w:p>
          <w:p w14:paraId="4B8F5C4D" w14:textId="49D21014" w:rsidR="00AC0748" w:rsidRP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protecting, learning, achieving and nurturing</w:t>
            </w:r>
          </w:p>
          <w:p w14:paraId="1827C288" w14:textId="77777777" w:rsidR="00AC0748" w:rsidRPr="00ED19F8" w:rsidRDefault="00AC0748" w:rsidP="00ED19F8">
            <w:pPr>
              <w:ind w:left="214"/>
              <w:jc w:val="center"/>
              <w:rPr>
                <w:rFonts w:asciiTheme="minorHAnsi" w:hAnsiTheme="minorHAnsi" w:cstheme="minorHAnsi"/>
                <w:b/>
                <w:color w:val="FFFFFF" w:themeColor="background1"/>
                <w:sz w:val="36"/>
                <w:szCs w:val="36"/>
              </w:rPr>
            </w:pPr>
          </w:p>
        </w:tc>
      </w:tr>
      <w:tr w:rsidR="00851A27" w:rsidRPr="00227484" w14:paraId="2BE5B858" w14:textId="7FBD243B" w:rsidTr="008444F2">
        <w:tc>
          <w:tcPr>
            <w:tcW w:w="9969" w:type="dxa"/>
            <w:gridSpan w:val="4"/>
            <w:tcBorders>
              <w:left w:val="nil"/>
              <w:right w:val="nil"/>
            </w:tcBorders>
            <w:shd w:val="clear" w:color="auto" w:fill="auto"/>
            <w:vAlign w:val="center"/>
          </w:tcPr>
          <w:p w14:paraId="66E6DB9E" w14:textId="77777777" w:rsidR="00851A27" w:rsidRDefault="00851A27" w:rsidP="00D566D1">
            <w:pPr>
              <w:jc w:val="center"/>
              <w:rPr>
                <w:rFonts w:asciiTheme="minorHAnsi" w:hAnsiTheme="minorHAnsi" w:cstheme="minorHAnsi"/>
                <w:b/>
                <w:bCs/>
                <w:sz w:val="36"/>
                <w:szCs w:val="36"/>
              </w:rPr>
            </w:pPr>
          </w:p>
          <w:p w14:paraId="2EE42E7C" w14:textId="77777777" w:rsidR="00735B6C" w:rsidRDefault="00851A27" w:rsidP="00735B6C">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735B6C">
              <w:rPr>
                <w:rFonts w:asciiTheme="minorHAnsi" w:hAnsiTheme="minorHAnsi" w:cstheme="minorHAnsi"/>
                <w:b/>
                <w:bCs/>
                <w:sz w:val="36"/>
                <w:szCs w:val="36"/>
              </w:rPr>
              <w:t xml:space="preserve">         </w:t>
            </w:r>
          </w:p>
          <w:p w14:paraId="6795EC53" w14:textId="64098DCB" w:rsidR="00851A27" w:rsidRPr="0091394A" w:rsidRDefault="0091394A" w:rsidP="00735B6C">
            <w:pPr>
              <w:jc w:val="center"/>
              <w:rPr>
                <w:rFonts w:asciiTheme="minorHAnsi" w:hAnsiTheme="minorHAnsi" w:cstheme="minorHAnsi"/>
                <w:b/>
                <w:bCs/>
                <w:color w:val="7F7F7F" w:themeColor="text1" w:themeTint="80"/>
                <w:sz w:val="36"/>
                <w:szCs w:val="36"/>
              </w:rPr>
            </w:pPr>
            <w:r>
              <w:rPr>
                <w:rFonts w:asciiTheme="minorHAnsi" w:hAnsiTheme="minorHAnsi" w:cstheme="minorHAnsi"/>
                <w:b/>
                <w:bCs/>
                <w:color w:val="7F7F7F" w:themeColor="text1" w:themeTint="80"/>
                <w:sz w:val="36"/>
                <w:szCs w:val="36"/>
              </w:rPr>
              <w:t xml:space="preserve">                    </w:t>
            </w:r>
          </w:p>
          <w:p w14:paraId="3439E3D2" w14:textId="382391C7" w:rsidR="00851A27" w:rsidRPr="00227484" w:rsidRDefault="00FA63DA" w:rsidP="00FA63DA">
            <w:pPr>
              <w:jc w:val="right"/>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363" w:type="dxa"/>
            <w:tcBorders>
              <w:left w:val="nil"/>
              <w:right w:val="nil"/>
            </w:tcBorders>
          </w:tcPr>
          <w:p w14:paraId="0D952548" w14:textId="7BED8B4A" w:rsidR="00851A27" w:rsidRDefault="00CB1F65" w:rsidP="00D566D1">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268" w:type="dxa"/>
            <w:tcBorders>
              <w:left w:val="nil"/>
              <w:right w:val="nil"/>
            </w:tcBorders>
          </w:tcPr>
          <w:p w14:paraId="1623DF0D" w14:textId="77777777" w:rsidR="00851A27" w:rsidRDefault="00851A27" w:rsidP="00D566D1">
            <w:pPr>
              <w:jc w:val="center"/>
              <w:rPr>
                <w:rFonts w:asciiTheme="minorHAnsi" w:hAnsiTheme="minorHAnsi" w:cstheme="minorHAnsi"/>
                <w:b/>
                <w:bCs/>
                <w:sz w:val="36"/>
                <w:szCs w:val="36"/>
              </w:rPr>
            </w:pPr>
          </w:p>
        </w:tc>
      </w:tr>
      <w:tr w:rsidR="0017118E" w:rsidRPr="00227484" w14:paraId="675B32BC" w14:textId="77777777" w:rsidTr="00E723E5">
        <w:tc>
          <w:tcPr>
            <w:tcW w:w="14600" w:type="dxa"/>
            <w:gridSpan w:val="6"/>
            <w:shd w:val="clear" w:color="auto" w:fill="FFCCFF"/>
            <w:vAlign w:val="center"/>
          </w:tcPr>
          <w:p w14:paraId="2FAD88B0" w14:textId="77777777" w:rsidR="0017118E" w:rsidRPr="00121987" w:rsidRDefault="0017118E" w:rsidP="00AC0748">
            <w:pPr>
              <w:autoSpaceDE w:val="0"/>
              <w:autoSpaceDN w:val="0"/>
              <w:adjustRightInd w:val="0"/>
              <w:jc w:val="center"/>
              <w:rPr>
                <w:rFonts w:asciiTheme="minorHAnsi" w:hAnsiTheme="minorHAnsi" w:cstheme="minorHAnsi"/>
                <w:b/>
                <w:bCs/>
                <w:color w:val="7F7F7F" w:themeColor="text1" w:themeTint="80"/>
                <w:sz w:val="32"/>
                <w:szCs w:val="32"/>
              </w:rPr>
            </w:pPr>
            <w:r w:rsidRPr="00121987">
              <w:rPr>
                <w:rFonts w:asciiTheme="minorHAnsi" w:hAnsiTheme="minorHAnsi" w:cstheme="minorHAnsi"/>
                <w:b/>
                <w:bCs/>
                <w:color w:val="7F7F7F" w:themeColor="text1" w:themeTint="80"/>
                <w:sz w:val="32"/>
                <w:szCs w:val="32"/>
              </w:rPr>
              <w:t>Renfrewshire’s Education Improvement Plan Priorities</w:t>
            </w:r>
          </w:p>
          <w:p w14:paraId="66766706" w14:textId="36A3A15B" w:rsidR="00B10B52" w:rsidRPr="00121987" w:rsidRDefault="00B10B52" w:rsidP="00AC0748">
            <w:pPr>
              <w:autoSpaceDE w:val="0"/>
              <w:autoSpaceDN w:val="0"/>
              <w:adjustRightInd w:val="0"/>
              <w:jc w:val="center"/>
              <w:rPr>
                <w:rFonts w:asciiTheme="minorHAnsi" w:hAnsiTheme="minorHAnsi" w:cstheme="minorHAnsi"/>
                <w:b/>
                <w:bCs/>
                <w:color w:val="7F7F7F" w:themeColor="text1" w:themeTint="80"/>
                <w:sz w:val="32"/>
                <w:szCs w:val="32"/>
              </w:rPr>
            </w:pPr>
          </w:p>
        </w:tc>
      </w:tr>
      <w:tr w:rsidR="00851A27" w:rsidRPr="00227484" w14:paraId="7CBED982" w14:textId="7482F5C2" w:rsidTr="008444F2">
        <w:tc>
          <w:tcPr>
            <w:tcW w:w="2410" w:type="dxa"/>
            <w:shd w:val="clear" w:color="auto" w:fill="FFCCFF"/>
            <w:vAlign w:val="center"/>
          </w:tcPr>
          <w:p w14:paraId="2B7452BD"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Reduce child poverty in Renfrewshire and improving outcomes for children and families currently living in poverty</w:t>
            </w:r>
          </w:p>
          <w:p w14:paraId="26DDE5A2" w14:textId="5496DA1C"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410" w:type="dxa"/>
            <w:shd w:val="clear" w:color="auto" w:fill="FFCCFF"/>
            <w:vAlign w:val="center"/>
          </w:tcPr>
          <w:p w14:paraId="6DAB101D"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1F17FD4E" w14:textId="165C4AB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Place children and young people’s human rights at the heart of the planning and delivery of services that affect them</w:t>
            </w:r>
          </w:p>
          <w:p w14:paraId="29BF2D47" w14:textId="0C225929"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551" w:type="dxa"/>
            <w:shd w:val="clear" w:color="auto" w:fill="FFCCFF"/>
            <w:vAlign w:val="center"/>
          </w:tcPr>
          <w:p w14:paraId="20C66063"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Protect the most vulnerable members of our communities, including children and young people who are at risk</w:t>
            </w:r>
          </w:p>
          <w:p w14:paraId="2638C3D4" w14:textId="50E2109A" w:rsidR="00851A27" w:rsidRPr="00121987" w:rsidRDefault="00851A27" w:rsidP="00AC0748">
            <w:pPr>
              <w:pStyle w:val="ListParagraph"/>
              <w:jc w:val="center"/>
              <w:rPr>
                <w:rFonts w:asciiTheme="minorHAnsi" w:hAnsiTheme="minorHAnsi" w:cstheme="minorHAnsi"/>
                <w:b/>
                <w:bCs/>
                <w:color w:val="7F7F7F" w:themeColor="text1" w:themeTint="80"/>
                <w:sz w:val="28"/>
                <w:szCs w:val="28"/>
              </w:rPr>
            </w:pPr>
          </w:p>
        </w:tc>
        <w:tc>
          <w:tcPr>
            <w:tcW w:w="2598" w:type="dxa"/>
            <w:shd w:val="clear" w:color="auto" w:fill="FFCCFF"/>
            <w:vAlign w:val="center"/>
          </w:tcPr>
          <w:p w14:paraId="761E4674"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Support and nurture our children, families and communities</w:t>
            </w:r>
          </w:p>
          <w:p w14:paraId="6ABD56FB" w14:textId="045EE48B"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363" w:type="dxa"/>
            <w:shd w:val="clear" w:color="auto" w:fill="FFCCFF"/>
          </w:tcPr>
          <w:p w14:paraId="3D554CA8"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7095869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6D7CDE5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Create the best possible learning estate to allow children and young people to thrive</w:t>
            </w:r>
          </w:p>
          <w:p w14:paraId="50533246" w14:textId="77777777" w:rsidR="00851A27" w:rsidRPr="00121987" w:rsidRDefault="00851A27" w:rsidP="00AC0748">
            <w:pPr>
              <w:jc w:val="center"/>
              <w:rPr>
                <w:rFonts w:asciiTheme="minorHAnsi" w:hAnsiTheme="minorHAnsi" w:cstheme="minorHAnsi"/>
                <w:b/>
                <w:bCs/>
                <w:color w:val="7F7F7F" w:themeColor="text1" w:themeTint="80"/>
              </w:rPr>
            </w:pPr>
          </w:p>
        </w:tc>
        <w:tc>
          <w:tcPr>
            <w:tcW w:w="2268" w:type="dxa"/>
            <w:shd w:val="clear" w:color="auto" w:fill="FFCCFF"/>
          </w:tcPr>
          <w:p w14:paraId="5A5224A5"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4FB3965E" w14:textId="56962D3B"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Raise attainment and enhance learning and teaching in an inclusive environment</w:t>
            </w:r>
          </w:p>
          <w:p w14:paraId="5F1AFDB9"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tc>
      </w:tr>
    </w:tbl>
    <w:p w14:paraId="190B3511" w14:textId="77777777" w:rsidR="001F3F2F" w:rsidRDefault="001F3F2F" w:rsidP="00D46B25">
      <w:pPr>
        <w:rPr>
          <w:rFonts w:asciiTheme="minorHAnsi" w:hAnsiTheme="minorHAnsi" w:cstheme="minorHAnsi"/>
          <w:b/>
          <w:bCs/>
          <w:sz w:val="44"/>
          <w:szCs w:val="44"/>
        </w:rPr>
      </w:pPr>
    </w:p>
    <w:p w14:paraId="6B6AD89E" w14:textId="69224604"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D01880">
          <w:headerReference w:type="default" r:id="rId9"/>
          <w:footerReference w:type="default" r:id="rId10"/>
          <w:headerReference w:type="first" r:id="rId11"/>
          <w:footerReference w:type="first" r:id="rId12"/>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77777777"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lastRenderedPageBreak/>
              <w:t>Our Vision, Values and Aims</w:t>
            </w:r>
          </w:p>
          <w:p w14:paraId="4BD88E72" w14:textId="77777777" w:rsidR="00F006A9" w:rsidRDefault="00F006A9" w:rsidP="00F006A9">
            <w:pPr>
              <w:pStyle w:val="Heading9"/>
              <w:tabs>
                <w:tab w:val="left" w:pos="567"/>
              </w:tabs>
              <w:rPr>
                <w:rFonts w:asciiTheme="minorHAnsi" w:hAnsiTheme="minorHAnsi" w:cstheme="minorHAnsi"/>
                <w:sz w:val="24"/>
                <w:szCs w:val="24"/>
              </w:rPr>
            </w:pPr>
          </w:p>
          <w:p w14:paraId="4DDD9643" w14:textId="77777777" w:rsidR="00F006A9" w:rsidRDefault="00F006A9" w:rsidP="00F006A9"/>
          <w:p w14:paraId="48DA62EE" w14:textId="77777777" w:rsidR="00F006A9" w:rsidRDefault="00F006A9" w:rsidP="00F006A9"/>
          <w:p w14:paraId="250899A1" w14:textId="77777777" w:rsidR="000540B9" w:rsidRDefault="000540B9" w:rsidP="000540B9">
            <w:pPr>
              <w:rPr>
                <w:rFonts w:ascii="Arial" w:hAnsi="Arial" w:cs="Arial"/>
                <w:b/>
                <w:bCs/>
              </w:rPr>
            </w:pPr>
            <w:r w:rsidRPr="00AA21A5">
              <w:rPr>
                <w:rFonts w:ascii="Arial" w:hAnsi="Arial" w:cs="Arial"/>
                <w:b/>
                <w:bCs/>
                <w:u w:val="single"/>
              </w:rPr>
              <w:t>Our vision</w:t>
            </w:r>
            <w:r>
              <w:rPr>
                <w:rFonts w:ascii="Arial" w:hAnsi="Arial" w:cs="Arial"/>
                <w:b/>
                <w:bCs/>
              </w:rPr>
              <w:t xml:space="preserve"> </w:t>
            </w:r>
            <w:r w:rsidRPr="00881714">
              <w:rPr>
                <w:rFonts w:ascii="Arial" w:hAnsi="Arial" w:cs="Arial"/>
                <w:bCs/>
              </w:rPr>
              <w:t xml:space="preserve">is for </w:t>
            </w:r>
            <w:r>
              <w:rPr>
                <w:rFonts w:ascii="Arial" w:hAnsi="Arial" w:cs="Arial"/>
                <w:bCs/>
              </w:rPr>
              <w:t>everyone to have</w:t>
            </w:r>
            <w:r w:rsidRPr="00881714">
              <w:rPr>
                <w:rFonts w:ascii="Arial" w:hAnsi="Arial" w:cs="Arial"/>
                <w:bCs/>
              </w:rPr>
              <w:t xml:space="preserve"> the best </w:t>
            </w:r>
            <w:r>
              <w:rPr>
                <w:rFonts w:ascii="Arial" w:hAnsi="Arial" w:cs="Arial"/>
                <w:bCs/>
              </w:rPr>
              <w:t>educational experience possible, with the highest possible attainment.</w:t>
            </w:r>
          </w:p>
          <w:p w14:paraId="55FA7733" w14:textId="77777777" w:rsidR="000540B9" w:rsidRDefault="000540B9" w:rsidP="000540B9">
            <w:pPr>
              <w:rPr>
                <w:rFonts w:ascii="Arial" w:hAnsi="Arial" w:cs="Arial"/>
                <w:b/>
                <w:bCs/>
                <w:u w:val="single"/>
              </w:rPr>
            </w:pPr>
          </w:p>
          <w:p w14:paraId="04BBC4D6" w14:textId="77777777" w:rsidR="000540B9" w:rsidRPr="007906F9" w:rsidRDefault="000540B9" w:rsidP="000540B9">
            <w:pPr>
              <w:rPr>
                <w:rFonts w:ascii="Arial" w:hAnsi="Arial" w:cs="Arial"/>
                <w:b/>
                <w:bCs/>
                <w:i/>
              </w:rPr>
            </w:pPr>
            <w:r w:rsidRPr="00AA21A5">
              <w:rPr>
                <w:rFonts w:ascii="Arial" w:hAnsi="Arial" w:cs="Arial"/>
                <w:b/>
                <w:bCs/>
                <w:u w:val="single"/>
              </w:rPr>
              <w:t>Our values</w:t>
            </w:r>
            <w:r>
              <w:rPr>
                <w:rFonts w:ascii="Arial" w:hAnsi="Arial" w:cs="Arial"/>
                <w:b/>
                <w:bCs/>
              </w:rPr>
              <w:t xml:space="preserve"> </w:t>
            </w:r>
            <w:r w:rsidRPr="00881714">
              <w:rPr>
                <w:rFonts w:ascii="Arial" w:hAnsi="Arial" w:cs="Arial"/>
                <w:bCs/>
              </w:rPr>
              <w:t>are art</w:t>
            </w:r>
            <w:r>
              <w:rPr>
                <w:rFonts w:ascii="Arial" w:hAnsi="Arial" w:cs="Arial"/>
                <w:bCs/>
              </w:rPr>
              <w:t xml:space="preserve">iculated to demonstrate trust, openness, generosity, empathy, tolerance, honesty, encouragement and respect: </w:t>
            </w:r>
            <w:r w:rsidRPr="007906F9">
              <w:rPr>
                <w:rFonts w:ascii="Arial" w:hAnsi="Arial" w:cs="Arial"/>
                <w:bCs/>
                <w:i/>
              </w:rPr>
              <w:t>TOGETHER we are determined to achieve our best.</w:t>
            </w:r>
          </w:p>
          <w:p w14:paraId="327AE909" w14:textId="77777777" w:rsidR="000540B9" w:rsidRDefault="000540B9" w:rsidP="000540B9">
            <w:pPr>
              <w:rPr>
                <w:rFonts w:ascii="Arial" w:hAnsi="Arial" w:cs="Arial"/>
                <w:b/>
                <w:bCs/>
                <w:u w:val="single"/>
              </w:rPr>
            </w:pPr>
          </w:p>
          <w:p w14:paraId="304AC6F4" w14:textId="77777777" w:rsidR="000540B9" w:rsidRDefault="000540B9" w:rsidP="000540B9">
            <w:pPr>
              <w:rPr>
                <w:rFonts w:ascii="Arial" w:hAnsi="Arial" w:cs="Arial"/>
                <w:b/>
                <w:bCs/>
              </w:rPr>
            </w:pPr>
            <w:r w:rsidRPr="00AA21A5">
              <w:rPr>
                <w:rFonts w:ascii="Arial" w:hAnsi="Arial" w:cs="Arial"/>
                <w:b/>
                <w:bCs/>
                <w:u w:val="single"/>
              </w:rPr>
              <w:t>Our aims</w:t>
            </w:r>
            <w:r>
              <w:rPr>
                <w:rFonts w:ascii="Arial" w:hAnsi="Arial" w:cs="Arial"/>
                <w:b/>
                <w:bCs/>
              </w:rPr>
              <w:t xml:space="preserve"> are:</w:t>
            </w:r>
          </w:p>
          <w:p w14:paraId="3FBF3976" w14:textId="77777777" w:rsidR="000540B9" w:rsidRDefault="000540B9" w:rsidP="000540B9">
            <w:pPr>
              <w:rPr>
                <w:rFonts w:ascii="Arial" w:hAnsi="Arial" w:cs="Arial"/>
                <w:b/>
                <w:bCs/>
              </w:rPr>
            </w:pPr>
          </w:p>
          <w:p w14:paraId="260C2DE6" w14:textId="77777777" w:rsidR="000540B9" w:rsidRPr="0089367C" w:rsidRDefault="000540B9" w:rsidP="000540B9">
            <w:pPr>
              <w:pStyle w:val="ListParagraph"/>
              <w:numPr>
                <w:ilvl w:val="0"/>
                <w:numId w:val="38"/>
              </w:numPr>
              <w:rPr>
                <w:rFonts w:ascii="Arial" w:hAnsi="Arial" w:cs="Arial"/>
                <w:sz w:val="22"/>
                <w:szCs w:val="22"/>
              </w:rPr>
            </w:pPr>
            <w:r w:rsidRPr="0089367C">
              <w:rPr>
                <w:rFonts w:ascii="Arial" w:hAnsi="Arial" w:cs="Arial"/>
                <w:sz w:val="22"/>
                <w:szCs w:val="22"/>
              </w:rPr>
              <w:t>To provide a curriculum which enables learners to achieve their full potential.</w:t>
            </w:r>
          </w:p>
          <w:p w14:paraId="3C4995B7" w14:textId="77777777" w:rsidR="000540B9" w:rsidRPr="0089367C" w:rsidRDefault="000540B9" w:rsidP="000540B9">
            <w:pPr>
              <w:pStyle w:val="ListParagraph"/>
              <w:numPr>
                <w:ilvl w:val="0"/>
                <w:numId w:val="38"/>
              </w:numPr>
              <w:rPr>
                <w:rFonts w:ascii="Arial" w:hAnsi="Arial" w:cs="Arial"/>
                <w:sz w:val="22"/>
                <w:szCs w:val="22"/>
              </w:rPr>
            </w:pPr>
            <w:r w:rsidRPr="0089367C">
              <w:rPr>
                <w:rFonts w:ascii="Arial" w:hAnsi="Arial" w:cs="Arial"/>
                <w:sz w:val="22"/>
                <w:szCs w:val="22"/>
              </w:rPr>
              <w:t>To motivate all learners in their own learning and development and actively involve parents, carers and families in the life of the school.</w:t>
            </w:r>
          </w:p>
          <w:p w14:paraId="6E015A0E" w14:textId="77777777" w:rsidR="000540B9" w:rsidRPr="0089367C" w:rsidRDefault="000540B9" w:rsidP="000540B9">
            <w:pPr>
              <w:pStyle w:val="ListParagraph"/>
              <w:numPr>
                <w:ilvl w:val="0"/>
                <w:numId w:val="38"/>
              </w:numPr>
              <w:rPr>
                <w:rFonts w:ascii="Arial" w:hAnsi="Arial" w:cs="Arial"/>
                <w:sz w:val="22"/>
                <w:szCs w:val="22"/>
              </w:rPr>
            </w:pPr>
            <w:r w:rsidRPr="0089367C">
              <w:rPr>
                <w:rFonts w:ascii="Arial" w:hAnsi="Arial" w:cs="Arial"/>
                <w:sz w:val="22"/>
                <w:szCs w:val="22"/>
              </w:rPr>
              <w:t xml:space="preserve">To support and enable all staff from Nursery to P7 to provide a </w:t>
            </w:r>
            <w:proofErr w:type="gramStart"/>
            <w:r w:rsidRPr="0089367C">
              <w:rPr>
                <w:rFonts w:ascii="Arial" w:hAnsi="Arial" w:cs="Arial"/>
                <w:sz w:val="22"/>
                <w:szCs w:val="22"/>
              </w:rPr>
              <w:t>high quality</w:t>
            </w:r>
            <w:proofErr w:type="gramEnd"/>
            <w:r w:rsidRPr="0089367C">
              <w:rPr>
                <w:rFonts w:ascii="Arial" w:hAnsi="Arial" w:cs="Arial"/>
                <w:sz w:val="22"/>
                <w:szCs w:val="22"/>
              </w:rPr>
              <w:t xml:space="preserve"> experience through improvement planning and self-evaluation.</w:t>
            </w:r>
          </w:p>
          <w:p w14:paraId="44E8BD5A" w14:textId="77777777" w:rsidR="000540B9" w:rsidRPr="0089367C" w:rsidRDefault="000540B9" w:rsidP="000540B9">
            <w:pPr>
              <w:pStyle w:val="ListParagraph"/>
              <w:numPr>
                <w:ilvl w:val="0"/>
                <w:numId w:val="38"/>
              </w:numPr>
              <w:rPr>
                <w:rFonts w:ascii="Arial" w:hAnsi="Arial" w:cs="Arial"/>
                <w:sz w:val="22"/>
                <w:szCs w:val="22"/>
              </w:rPr>
            </w:pPr>
            <w:r w:rsidRPr="0089367C">
              <w:rPr>
                <w:rFonts w:ascii="Arial" w:hAnsi="Arial" w:cs="Arial"/>
                <w:sz w:val="22"/>
                <w:szCs w:val="22"/>
              </w:rPr>
              <w:t>Through careful planning and assessment, provide a range of learning and teaching approaches which meet the needs of all children from Nursery to P7 so that our whole school community has high expectations and values achievement.</w:t>
            </w:r>
          </w:p>
          <w:p w14:paraId="2FB4FFAF" w14:textId="77777777" w:rsidR="000540B9" w:rsidRPr="0089367C" w:rsidRDefault="000540B9" w:rsidP="000540B9">
            <w:pPr>
              <w:pStyle w:val="ListParagraph"/>
              <w:numPr>
                <w:ilvl w:val="0"/>
                <w:numId w:val="38"/>
              </w:numPr>
              <w:rPr>
                <w:rFonts w:ascii="Arial" w:hAnsi="Arial" w:cs="Arial"/>
                <w:sz w:val="22"/>
                <w:szCs w:val="22"/>
              </w:rPr>
            </w:pPr>
            <w:r w:rsidRPr="0089367C">
              <w:rPr>
                <w:rFonts w:ascii="Arial" w:hAnsi="Arial" w:cs="Arial"/>
                <w:sz w:val="22"/>
                <w:szCs w:val="22"/>
              </w:rPr>
              <w:t>To deploy our staff team effectively to meet the needs of learners and to improve provision.</w:t>
            </w:r>
          </w:p>
          <w:p w14:paraId="4DC1BC2F" w14:textId="77777777" w:rsidR="000540B9" w:rsidRPr="0089367C" w:rsidRDefault="000540B9" w:rsidP="000540B9">
            <w:pPr>
              <w:pStyle w:val="ListParagraph"/>
              <w:numPr>
                <w:ilvl w:val="0"/>
                <w:numId w:val="38"/>
              </w:numPr>
              <w:rPr>
                <w:rFonts w:ascii="Arial" w:hAnsi="Arial" w:cs="Arial"/>
                <w:sz w:val="22"/>
                <w:szCs w:val="22"/>
              </w:rPr>
            </w:pPr>
            <w:r w:rsidRPr="0089367C">
              <w:rPr>
                <w:rFonts w:ascii="Arial" w:hAnsi="Arial" w:cs="Arial"/>
                <w:sz w:val="22"/>
                <w:szCs w:val="22"/>
              </w:rPr>
              <w:t>To utilise additional funding appropriately to affect positive change in raising attainment for all learners.</w:t>
            </w:r>
          </w:p>
          <w:p w14:paraId="1C5D2839" w14:textId="77777777" w:rsidR="000540B9" w:rsidRDefault="000540B9" w:rsidP="000540B9"/>
          <w:p w14:paraId="3CDCE1AF" w14:textId="77777777" w:rsidR="000540B9" w:rsidRDefault="000540B9" w:rsidP="000540B9"/>
          <w:p w14:paraId="7D120F16" w14:textId="77777777" w:rsidR="00F006A9" w:rsidRDefault="00F006A9" w:rsidP="00F006A9"/>
          <w:p w14:paraId="38D9BBE6" w14:textId="77777777" w:rsidR="00F006A9" w:rsidRDefault="00F006A9" w:rsidP="00F006A9"/>
          <w:p w14:paraId="140A389B" w14:textId="77777777" w:rsidR="00F006A9" w:rsidRDefault="00F006A9" w:rsidP="00F006A9"/>
          <w:p w14:paraId="5B2BA88B" w14:textId="77777777" w:rsidR="00F006A9" w:rsidRDefault="00F006A9" w:rsidP="00F006A9"/>
          <w:p w14:paraId="34EDD07C" w14:textId="77777777" w:rsidR="00F006A9" w:rsidRDefault="00F006A9" w:rsidP="00F006A9"/>
          <w:p w14:paraId="226405C8" w14:textId="77777777" w:rsidR="00F006A9" w:rsidRDefault="00F006A9" w:rsidP="00F006A9"/>
          <w:p w14:paraId="723E903C" w14:textId="77777777" w:rsidR="00F006A9" w:rsidRDefault="00F006A9" w:rsidP="00F006A9"/>
          <w:p w14:paraId="6530520B" w14:textId="77777777" w:rsidR="00F006A9" w:rsidRDefault="00F006A9" w:rsidP="00F006A9"/>
          <w:p w14:paraId="09C860C4" w14:textId="77777777" w:rsidR="00F006A9" w:rsidRDefault="00F006A9" w:rsidP="00F006A9"/>
          <w:p w14:paraId="673500D7" w14:textId="77777777" w:rsidR="00F006A9" w:rsidRDefault="00F006A9" w:rsidP="00F006A9"/>
          <w:p w14:paraId="776E1670" w14:textId="77777777" w:rsidR="00F006A9" w:rsidRDefault="00F006A9" w:rsidP="00F006A9"/>
          <w:p w14:paraId="555FBAD3" w14:textId="77777777" w:rsidR="00F006A9" w:rsidRDefault="00F006A9" w:rsidP="00F006A9"/>
          <w:p w14:paraId="5A44108F" w14:textId="77777777" w:rsidR="00F006A9" w:rsidRDefault="00F006A9" w:rsidP="00F006A9"/>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5C1A54DB" w14:textId="77777777" w:rsidR="007E7F1B" w:rsidRPr="007E7F1B" w:rsidRDefault="007E7F1B" w:rsidP="007E7F1B"/>
    <w:p w14:paraId="1667987F" w14:textId="41F536A9" w:rsidR="001F3F2F" w:rsidRPr="001F3F2F" w:rsidRDefault="001F3F2F" w:rsidP="001F3F2F">
      <w:pPr>
        <w:pStyle w:val="Heading9"/>
        <w:tabs>
          <w:tab w:val="clear" w:pos="720"/>
        </w:tabs>
        <w:rPr>
          <w:rFonts w:asciiTheme="minorHAnsi" w:hAnsiTheme="minorHAnsi" w:cstheme="minorHAnsi"/>
          <w:sz w:val="24"/>
          <w:szCs w:val="24"/>
        </w:rPr>
      </w:pPr>
    </w:p>
    <w:p w14:paraId="71D13B1C" w14:textId="77777777" w:rsidR="000540B9" w:rsidRPr="001F3F2F" w:rsidRDefault="000540B9" w:rsidP="000540B9">
      <w:pPr>
        <w:pStyle w:val="Heading9"/>
        <w:tabs>
          <w:tab w:val="left" w:pos="567"/>
        </w:tabs>
        <w:rPr>
          <w:rFonts w:asciiTheme="minorHAnsi" w:hAnsiTheme="minorHAnsi" w:cstheme="minorHAnsi"/>
          <w:b w:val="0"/>
          <w:sz w:val="24"/>
          <w:szCs w:val="24"/>
        </w:rPr>
      </w:pPr>
      <w:r w:rsidRPr="001F3F2F">
        <w:rPr>
          <w:rFonts w:asciiTheme="minorHAnsi" w:hAnsiTheme="minorHAnsi" w:cstheme="minorHAnsi"/>
          <w:sz w:val="24"/>
          <w:szCs w:val="24"/>
        </w:rPr>
        <w:t>Who did we consult?</w:t>
      </w:r>
    </w:p>
    <w:p w14:paraId="02D58DE6" w14:textId="77777777" w:rsidR="000540B9" w:rsidRDefault="000540B9" w:rsidP="000540B9">
      <w:pPr>
        <w:pStyle w:val="Heading9"/>
        <w:tabs>
          <w:tab w:val="left" w:pos="567"/>
        </w:tabs>
        <w:rPr>
          <w:rFonts w:asciiTheme="minorHAnsi" w:hAnsiTheme="minorHAnsi" w:cstheme="minorHAnsi"/>
          <w:b w:val="0"/>
          <w:sz w:val="24"/>
          <w:szCs w:val="24"/>
        </w:rPr>
      </w:pPr>
      <w:r w:rsidRPr="001F3F2F">
        <w:rPr>
          <w:rFonts w:asciiTheme="minorHAnsi" w:hAnsiTheme="minorHAnsi" w:cstheme="minorHAnsi"/>
          <w:b w:val="0"/>
          <w:sz w:val="24"/>
          <w:szCs w:val="24"/>
        </w:rPr>
        <w:t xml:space="preserve">To identify our priorities for improvement, we sought the views </w:t>
      </w:r>
      <w:proofErr w:type="gramStart"/>
      <w:r w:rsidRPr="001F3F2F">
        <w:rPr>
          <w:rFonts w:asciiTheme="minorHAnsi" w:hAnsiTheme="minorHAnsi" w:cstheme="minorHAnsi"/>
          <w:b w:val="0"/>
          <w:sz w:val="24"/>
          <w:szCs w:val="24"/>
        </w:rPr>
        <w:t xml:space="preserve">of </w:t>
      </w:r>
      <w:r>
        <w:rPr>
          <w:rFonts w:asciiTheme="minorHAnsi" w:hAnsiTheme="minorHAnsi" w:cstheme="minorHAnsi"/>
          <w:b w:val="0"/>
          <w:sz w:val="24"/>
          <w:szCs w:val="24"/>
        </w:rPr>
        <w:t>:</w:t>
      </w:r>
      <w:proofErr w:type="gramEnd"/>
    </w:p>
    <w:p w14:paraId="55B1533F" w14:textId="77777777" w:rsidR="000540B9" w:rsidRDefault="000540B9" w:rsidP="000540B9">
      <w:pPr>
        <w:pStyle w:val="Heading9"/>
        <w:numPr>
          <w:ilvl w:val="0"/>
          <w:numId w:val="39"/>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Staf</w:t>
      </w:r>
      <w:r>
        <w:rPr>
          <w:rFonts w:asciiTheme="minorHAnsi" w:hAnsiTheme="minorHAnsi" w:cstheme="minorHAnsi"/>
          <w:b w:val="0"/>
          <w:sz w:val="24"/>
          <w:szCs w:val="24"/>
        </w:rPr>
        <w:t>f</w:t>
      </w:r>
    </w:p>
    <w:p w14:paraId="0ED3758E" w14:textId="77777777" w:rsidR="000540B9" w:rsidRDefault="000540B9" w:rsidP="000540B9">
      <w:pPr>
        <w:pStyle w:val="Heading9"/>
        <w:numPr>
          <w:ilvl w:val="0"/>
          <w:numId w:val="39"/>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 xml:space="preserve"> parent and carers</w:t>
      </w:r>
    </w:p>
    <w:p w14:paraId="61516EA6" w14:textId="77777777" w:rsidR="000540B9" w:rsidRDefault="000540B9" w:rsidP="000540B9">
      <w:pPr>
        <w:pStyle w:val="Heading9"/>
        <w:numPr>
          <w:ilvl w:val="0"/>
          <w:numId w:val="39"/>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 xml:space="preserve"> learners </w:t>
      </w:r>
    </w:p>
    <w:p w14:paraId="0C0EBAA3" w14:textId="77777777" w:rsidR="000540B9" w:rsidRDefault="000540B9" w:rsidP="000540B9">
      <w:pPr>
        <w:pStyle w:val="Heading9"/>
        <w:numPr>
          <w:ilvl w:val="0"/>
          <w:numId w:val="39"/>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 xml:space="preserve"> partners. </w:t>
      </w:r>
    </w:p>
    <w:p w14:paraId="2C1ABB02" w14:textId="77777777" w:rsidR="000540B9" w:rsidRDefault="000540B9" w:rsidP="000540B9">
      <w:pPr>
        <w:pStyle w:val="Heading9"/>
        <w:tabs>
          <w:tab w:val="left" w:pos="567"/>
        </w:tabs>
        <w:ind w:left="720"/>
        <w:rPr>
          <w:rFonts w:asciiTheme="minorHAnsi" w:hAnsiTheme="minorHAnsi" w:cstheme="minorHAnsi"/>
          <w:b w:val="0"/>
          <w:sz w:val="24"/>
          <w:szCs w:val="24"/>
        </w:rPr>
      </w:pPr>
    </w:p>
    <w:p w14:paraId="1885139F" w14:textId="77777777" w:rsidR="000540B9" w:rsidRDefault="000540B9" w:rsidP="000540B9">
      <w:pPr>
        <w:pStyle w:val="Heading9"/>
        <w:tabs>
          <w:tab w:val="left" w:pos="567"/>
        </w:tabs>
        <w:rPr>
          <w:rFonts w:asciiTheme="minorHAnsi" w:hAnsiTheme="minorHAnsi" w:cstheme="minorHAnsi"/>
          <w:b w:val="0"/>
          <w:sz w:val="24"/>
          <w:szCs w:val="24"/>
        </w:rPr>
      </w:pPr>
      <w:r>
        <w:rPr>
          <w:rFonts w:asciiTheme="minorHAnsi" w:hAnsiTheme="minorHAnsi" w:cstheme="minorHAnsi"/>
          <w:b w:val="0"/>
          <w:sz w:val="24"/>
          <w:szCs w:val="24"/>
        </w:rPr>
        <w:t>W</w:t>
      </w:r>
      <w:r w:rsidRPr="001F3F2F">
        <w:rPr>
          <w:rFonts w:asciiTheme="minorHAnsi" w:hAnsiTheme="minorHAnsi" w:cstheme="minorHAnsi"/>
          <w:b w:val="0"/>
          <w:sz w:val="24"/>
          <w:szCs w:val="24"/>
        </w:rPr>
        <w:t xml:space="preserve">e used a variety of methods of getting </w:t>
      </w:r>
      <w:r w:rsidRPr="001F3F2F">
        <w:rPr>
          <w:rFonts w:asciiTheme="minorHAnsi" w:hAnsiTheme="minorHAnsi" w:cstheme="minorHAnsi"/>
          <w:b w:val="0"/>
          <w:bCs w:val="0"/>
          <w:sz w:val="24"/>
          <w:szCs w:val="18"/>
        </w:rPr>
        <w:t>the views of those who are involved in the life and work</w:t>
      </w:r>
      <w:r w:rsidRPr="001F3F2F">
        <w:rPr>
          <w:rFonts w:asciiTheme="minorHAnsi" w:hAnsiTheme="minorHAnsi" w:cstheme="minorHAnsi"/>
          <w:sz w:val="24"/>
          <w:szCs w:val="18"/>
        </w:rPr>
        <w:t xml:space="preserve"> </w:t>
      </w:r>
      <w:r w:rsidRPr="001F3F2F">
        <w:rPr>
          <w:rFonts w:asciiTheme="minorHAnsi" w:hAnsiTheme="minorHAnsi" w:cstheme="minorHAnsi"/>
          <w:b w:val="0"/>
          <w:bCs w:val="0"/>
          <w:sz w:val="24"/>
          <w:szCs w:val="18"/>
        </w:rPr>
        <w:t xml:space="preserve">of </w:t>
      </w:r>
      <w:proofErr w:type="spellStart"/>
      <w:r w:rsidRPr="00A047A9">
        <w:rPr>
          <w:rFonts w:asciiTheme="minorHAnsi" w:hAnsiTheme="minorHAnsi" w:cstheme="minorHAnsi"/>
          <w:b w:val="0"/>
          <w:sz w:val="24"/>
          <w:szCs w:val="24"/>
        </w:rPr>
        <w:t>Gallowhill</w:t>
      </w:r>
      <w:proofErr w:type="spellEnd"/>
      <w:r w:rsidRPr="00A047A9">
        <w:rPr>
          <w:rFonts w:asciiTheme="minorHAnsi" w:hAnsiTheme="minorHAnsi" w:cstheme="minorHAnsi"/>
          <w:b w:val="0"/>
          <w:sz w:val="24"/>
          <w:szCs w:val="24"/>
        </w:rPr>
        <w:t xml:space="preserve"> Primary School and ELCC </w:t>
      </w:r>
      <w:r w:rsidRPr="001F3F2F">
        <w:rPr>
          <w:rFonts w:asciiTheme="minorHAnsi" w:hAnsiTheme="minorHAnsi" w:cstheme="minorHAnsi"/>
          <w:b w:val="0"/>
          <w:sz w:val="24"/>
          <w:szCs w:val="24"/>
        </w:rPr>
        <w:t>such as</w:t>
      </w:r>
      <w:r>
        <w:rPr>
          <w:rFonts w:asciiTheme="minorHAnsi" w:hAnsiTheme="minorHAnsi" w:cstheme="minorHAnsi"/>
          <w:b w:val="0"/>
          <w:sz w:val="24"/>
          <w:szCs w:val="24"/>
        </w:rPr>
        <w:t>:</w:t>
      </w:r>
    </w:p>
    <w:p w14:paraId="444E70B6" w14:textId="77777777" w:rsidR="000540B9" w:rsidRDefault="000540B9" w:rsidP="000540B9">
      <w:pPr>
        <w:pStyle w:val="Heading9"/>
        <w:numPr>
          <w:ilvl w:val="0"/>
          <w:numId w:val="40"/>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focus group discussions</w:t>
      </w:r>
    </w:p>
    <w:p w14:paraId="1046C791" w14:textId="77777777" w:rsidR="000540B9" w:rsidRDefault="000540B9" w:rsidP="000540B9">
      <w:pPr>
        <w:pStyle w:val="Heading9"/>
        <w:numPr>
          <w:ilvl w:val="0"/>
          <w:numId w:val="40"/>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 xml:space="preserve"> questionnaires</w:t>
      </w:r>
    </w:p>
    <w:p w14:paraId="0662CA2A" w14:textId="77777777" w:rsidR="000540B9" w:rsidRDefault="000540B9" w:rsidP="000540B9">
      <w:pPr>
        <w:pStyle w:val="Heading9"/>
        <w:numPr>
          <w:ilvl w:val="0"/>
          <w:numId w:val="40"/>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staff collegiate time</w:t>
      </w:r>
    </w:p>
    <w:p w14:paraId="16F2617C" w14:textId="77777777" w:rsidR="000540B9" w:rsidRDefault="000540B9" w:rsidP="000540B9">
      <w:pPr>
        <w:pStyle w:val="Heading9"/>
        <w:numPr>
          <w:ilvl w:val="0"/>
          <w:numId w:val="40"/>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 xml:space="preserve"> learner leadership groups</w:t>
      </w:r>
    </w:p>
    <w:p w14:paraId="6B929CAC" w14:textId="77777777" w:rsidR="000540B9" w:rsidRPr="00A047A9" w:rsidRDefault="000540B9" w:rsidP="000540B9">
      <w:pPr>
        <w:pStyle w:val="Heading9"/>
        <w:numPr>
          <w:ilvl w:val="0"/>
          <w:numId w:val="40"/>
        </w:numPr>
        <w:tabs>
          <w:tab w:val="left" w:pos="567"/>
        </w:tabs>
        <w:rPr>
          <w:rFonts w:asciiTheme="minorHAnsi" w:hAnsiTheme="minorHAnsi" w:cstheme="minorHAnsi"/>
          <w:b w:val="0"/>
          <w:sz w:val="24"/>
          <w:szCs w:val="24"/>
        </w:rPr>
      </w:pPr>
      <w:r w:rsidRPr="00A047A9">
        <w:rPr>
          <w:rFonts w:asciiTheme="minorHAnsi" w:hAnsiTheme="minorHAnsi" w:cstheme="minorHAnsi"/>
          <w:b w:val="0"/>
          <w:sz w:val="24"/>
          <w:szCs w:val="24"/>
        </w:rPr>
        <w:t xml:space="preserve"> formal self-evaluation exercises.</w:t>
      </w:r>
    </w:p>
    <w:p w14:paraId="0668FCF8" w14:textId="4C3408BC" w:rsidR="001F3F2F" w:rsidRDefault="001F3F2F" w:rsidP="001B4FA6">
      <w:pPr>
        <w:rPr>
          <w:rFonts w:asciiTheme="minorHAnsi" w:hAnsiTheme="minorHAnsi" w:cstheme="minorHAnsi"/>
        </w:rPr>
      </w:pPr>
    </w:p>
    <w:p w14:paraId="033FEF1D" w14:textId="46C4E4B5" w:rsidR="00310423" w:rsidRDefault="00310423" w:rsidP="001B4FA6">
      <w:pPr>
        <w:rPr>
          <w:rFonts w:asciiTheme="minorHAnsi" w:hAnsiTheme="minorHAnsi" w:cstheme="minorHAnsi"/>
        </w:rPr>
      </w:pPr>
    </w:p>
    <w:p w14:paraId="69EDA894" w14:textId="439677EC" w:rsidR="000245DE" w:rsidRPr="005F1F0D" w:rsidRDefault="001B4FA6" w:rsidP="000245DE">
      <w:pPr>
        <w:rPr>
          <w:rFonts w:asciiTheme="minorHAnsi" w:hAnsiTheme="minorHAnsi" w:cstheme="minorHAnsi"/>
        </w:rPr>
      </w:pPr>
      <w:r w:rsidRPr="001F3F2F">
        <w:rPr>
          <w:rFonts w:asciiTheme="minorHAnsi" w:hAnsiTheme="minorHAnsi" w:cstheme="minorHAnsi"/>
        </w:rPr>
        <w:t xml:space="preserve">All information gathered is collated and used to assist us to identify next steps and areas for improvement.  </w:t>
      </w:r>
      <w:r w:rsidR="000245DE">
        <w:rPr>
          <w:rFonts w:asciiTheme="minorHAnsi" w:hAnsiTheme="minorHAnsi" w:cstheme="minorHAnsi"/>
        </w:rPr>
        <w:t xml:space="preserve">The priorities and actions within our school improvement plan meet the needs of the school and articulate with the </w:t>
      </w:r>
      <w:r w:rsidR="0088656D">
        <w:rPr>
          <w:rFonts w:asciiTheme="minorHAnsi" w:hAnsiTheme="minorHAnsi" w:cstheme="minorHAnsi"/>
        </w:rPr>
        <w:t xml:space="preserve">local and national </w:t>
      </w:r>
      <w:r w:rsidR="000245DE">
        <w:rPr>
          <w:rFonts w:asciiTheme="minorHAnsi" w:hAnsiTheme="minorHAnsi" w:cstheme="minorHAnsi"/>
        </w:rPr>
        <w:t>prioritie</w:t>
      </w:r>
      <w:r w:rsidR="0088656D">
        <w:rPr>
          <w:rFonts w:asciiTheme="minorHAnsi" w:hAnsiTheme="minorHAnsi" w:cstheme="minorHAnsi"/>
        </w:rPr>
        <w:t>s</w:t>
      </w:r>
      <w:r w:rsidR="000245DE">
        <w:rPr>
          <w:rFonts w:asciiTheme="minorHAnsi" w:hAnsiTheme="minorHAnsi" w:cstheme="minorHAnsi"/>
        </w:rPr>
        <w:t xml:space="preserve">. </w:t>
      </w:r>
    </w:p>
    <w:p w14:paraId="31A99EFB" w14:textId="77777777" w:rsidR="0088656D" w:rsidRDefault="0088656D" w:rsidP="000245DE">
      <w:pPr>
        <w:rPr>
          <w:rFonts w:asciiTheme="minorHAnsi" w:hAnsiTheme="minorHAnsi" w:cstheme="minorHAnsi"/>
          <w:b/>
        </w:rPr>
      </w:pPr>
    </w:p>
    <w:p w14:paraId="57974C9B" w14:textId="48CBFD12" w:rsidR="003D1913" w:rsidRPr="007F1E3B" w:rsidRDefault="003D1913" w:rsidP="007F1E3B">
      <w:pPr>
        <w:rPr>
          <w:rFonts w:asciiTheme="minorHAnsi" w:hAnsiTheme="minorHAnsi" w:cstheme="minorHAnsi"/>
          <w:b/>
          <w:bCs/>
          <w:color w:val="FF0000"/>
        </w:rPr>
      </w:pPr>
      <w:r w:rsidRPr="007F1E3B">
        <w:rPr>
          <w:rFonts w:asciiTheme="minorHAnsi" w:hAnsiTheme="minorHAnsi" w:cstheme="minorHAnsi"/>
          <w:b/>
          <w:bCs/>
          <w:szCs w:val="32"/>
        </w:rPr>
        <w:t xml:space="preserve">How </w:t>
      </w:r>
      <w:r w:rsidR="00DE6AA2" w:rsidRPr="007F1E3B">
        <w:rPr>
          <w:rFonts w:asciiTheme="minorHAnsi" w:hAnsiTheme="minorHAnsi" w:cstheme="minorHAnsi"/>
          <w:b/>
          <w:bCs/>
          <w:szCs w:val="32"/>
        </w:rPr>
        <w:t>will we</w:t>
      </w:r>
      <w:r w:rsidRPr="007F1E3B">
        <w:rPr>
          <w:rFonts w:asciiTheme="minorHAnsi" w:hAnsiTheme="minorHAnsi" w:cstheme="minorHAnsi"/>
          <w:b/>
          <w:bCs/>
          <w:szCs w:val="32"/>
        </w:rPr>
        <w:t xml:space="preserve"> know if we are achieving our aims?</w:t>
      </w:r>
    </w:p>
    <w:p w14:paraId="6262C3A1" w14:textId="62D0C657" w:rsidR="003D1913" w:rsidRDefault="003D1913" w:rsidP="003E4F1F">
      <w:pPr>
        <w:rPr>
          <w:rFonts w:asciiTheme="minorHAnsi" w:hAnsiTheme="minorHAnsi" w:cstheme="minorHAnsi"/>
        </w:rPr>
      </w:pPr>
      <w:r w:rsidRPr="001F3F2F">
        <w:rPr>
          <w:rFonts w:asciiTheme="minorHAnsi" w:hAnsiTheme="minorHAnsi" w:cstheme="minorHAnsi"/>
        </w:rPr>
        <w:t xml:space="preserve">We will </w:t>
      </w:r>
      <w:r w:rsidR="003A09F3" w:rsidRPr="001F3F2F">
        <w:rPr>
          <w:rFonts w:asciiTheme="minorHAnsi" w:hAnsiTheme="minorHAnsi" w:cstheme="minorHAnsi"/>
        </w:rPr>
        <w:t>measure</w:t>
      </w:r>
      <w:r w:rsidRPr="001F3F2F">
        <w:rPr>
          <w:rFonts w:asciiTheme="minorHAnsi" w:hAnsiTheme="minorHAnsi" w:cstheme="minorHAnsi"/>
        </w:rPr>
        <w:t xml:space="preserve"> and evaluate the progress we are making to achieve the key outcomes set out in this plan. We do this </w:t>
      </w:r>
      <w:r w:rsidR="001B4FA6" w:rsidRPr="001F3F2F">
        <w:rPr>
          <w:rFonts w:asciiTheme="minorHAnsi" w:hAnsiTheme="minorHAnsi" w:cstheme="minorHAnsi"/>
        </w:rPr>
        <w:t>using quality assurance activities that include</w:t>
      </w:r>
      <w:r w:rsidR="000540B9">
        <w:rPr>
          <w:rFonts w:asciiTheme="minorHAnsi" w:hAnsiTheme="minorHAnsi" w:cstheme="minorHAnsi"/>
        </w:rPr>
        <w:t>:</w:t>
      </w:r>
    </w:p>
    <w:p w14:paraId="76664C59" w14:textId="77777777" w:rsidR="000540B9" w:rsidRDefault="000540B9" w:rsidP="000540B9">
      <w:pPr>
        <w:pStyle w:val="ListParagraph"/>
        <w:numPr>
          <w:ilvl w:val="0"/>
          <w:numId w:val="41"/>
        </w:numPr>
        <w:rPr>
          <w:rFonts w:asciiTheme="minorHAnsi" w:hAnsiTheme="minorHAnsi" w:cstheme="minorHAnsi"/>
        </w:rPr>
      </w:pPr>
      <w:r>
        <w:rPr>
          <w:rFonts w:asciiTheme="minorHAnsi" w:hAnsiTheme="minorHAnsi" w:cstheme="minorHAnsi"/>
        </w:rPr>
        <w:t>Learning visits to classes throughout the year by SLT</w:t>
      </w:r>
    </w:p>
    <w:p w14:paraId="4D8BE845" w14:textId="77777777" w:rsidR="000540B9" w:rsidRDefault="000540B9" w:rsidP="000540B9">
      <w:pPr>
        <w:pStyle w:val="ListParagraph"/>
        <w:numPr>
          <w:ilvl w:val="0"/>
          <w:numId w:val="41"/>
        </w:numPr>
        <w:rPr>
          <w:rFonts w:asciiTheme="minorHAnsi" w:hAnsiTheme="minorHAnsi" w:cstheme="minorHAnsi"/>
        </w:rPr>
      </w:pPr>
      <w:r>
        <w:rPr>
          <w:rFonts w:asciiTheme="minorHAnsi" w:hAnsiTheme="minorHAnsi" w:cstheme="minorHAnsi"/>
        </w:rPr>
        <w:t>Engagement in reciprocal visits with Education Manager and visiting Headteacher</w:t>
      </w:r>
    </w:p>
    <w:p w14:paraId="0B5A7550" w14:textId="77777777" w:rsidR="000540B9" w:rsidRDefault="000540B9" w:rsidP="000540B9">
      <w:pPr>
        <w:pStyle w:val="ListParagraph"/>
        <w:numPr>
          <w:ilvl w:val="0"/>
          <w:numId w:val="41"/>
        </w:numPr>
        <w:rPr>
          <w:rFonts w:asciiTheme="minorHAnsi" w:hAnsiTheme="minorHAnsi" w:cstheme="minorHAnsi"/>
        </w:rPr>
      </w:pPr>
      <w:r>
        <w:rPr>
          <w:rFonts w:asciiTheme="minorHAnsi" w:hAnsiTheme="minorHAnsi" w:cstheme="minorHAnsi"/>
        </w:rPr>
        <w:t>Formal self-evaluation exercises using HGIOS 4 with staff and HGI</w:t>
      </w:r>
      <w:r w:rsidRPr="00B51497">
        <w:rPr>
          <w:rFonts w:asciiTheme="minorHAnsi" w:hAnsiTheme="minorHAnsi" w:cstheme="minorHAnsi"/>
          <w:b/>
          <w:bCs/>
        </w:rPr>
        <w:t>OUR</w:t>
      </w:r>
      <w:r>
        <w:rPr>
          <w:rFonts w:asciiTheme="minorHAnsi" w:hAnsiTheme="minorHAnsi" w:cstheme="minorHAnsi"/>
        </w:rPr>
        <w:t>S part 2 with pupil council</w:t>
      </w:r>
    </w:p>
    <w:p w14:paraId="2853342A" w14:textId="77777777" w:rsidR="000540B9" w:rsidRDefault="000540B9" w:rsidP="000540B9">
      <w:pPr>
        <w:pStyle w:val="ListParagraph"/>
        <w:numPr>
          <w:ilvl w:val="0"/>
          <w:numId w:val="41"/>
        </w:numPr>
        <w:rPr>
          <w:rFonts w:asciiTheme="minorHAnsi" w:hAnsiTheme="minorHAnsi" w:cstheme="minorHAnsi"/>
        </w:rPr>
      </w:pPr>
      <w:r>
        <w:rPr>
          <w:rFonts w:asciiTheme="minorHAnsi" w:hAnsiTheme="minorHAnsi" w:cstheme="minorHAnsi"/>
        </w:rPr>
        <w:t>Discussion of Improvement Plan and PEF Plan with Parent Council</w:t>
      </w:r>
    </w:p>
    <w:p w14:paraId="1B04E848" w14:textId="77777777" w:rsidR="000540B9" w:rsidRDefault="000540B9" w:rsidP="000540B9">
      <w:pPr>
        <w:pStyle w:val="ListParagraph"/>
        <w:numPr>
          <w:ilvl w:val="0"/>
          <w:numId w:val="41"/>
        </w:numPr>
        <w:rPr>
          <w:rFonts w:asciiTheme="minorHAnsi" w:hAnsiTheme="minorHAnsi" w:cstheme="minorHAnsi"/>
        </w:rPr>
      </w:pPr>
      <w:r>
        <w:rPr>
          <w:rFonts w:asciiTheme="minorHAnsi" w:hAnsiTheme="minorHAnsi" w:cstheme="minorHAnsi"/>
        </w:rPr>
        <w:t>Regular scrutiny of data in conjunction with target setting and review meetings.</w:t>
      </w:r>
    </w:p>
    <w:p w14:paraId="264FCE67" w14:textId="77777777" w:rsidR="000540B9" w:rsidRPr="00590352" w:rsidRDefault="000540B9" w:rsidP="000540B9">
      <w:pPr>
        <w:pStyle w:val="ListParagraph"/>
        <w:numPr>
          <w:ilvl w:val="0"/>
          <w:numId w:val="41"/>
        </w:numPr>
        <w:rPr>
          <w:rFonts w:asciiTheme="minorHAnsi" w:hAnsiTheme="minorHAnsi" w:cstheme="minorHAnsi"/>
        </w:rPr>
      </w:pPr>
      <w:r w:rsidRPr="00590352">
        <w:rPr>
          <w:rFonts w:asciiTheme="minorHAnsi" w:hAnsiTheme="minorHAnsi" w:cstheme="minorHAnsi"/>
        </w:rPr>
        <w:t>Adhering to our Monitoring Calendar</w:t>
      </w:r>
    </w:p>
    <w:p w14:paraId="5EADFA64" w14:textId="77777777" w:rsidR="000540B9" w:rsidRPr="00590352" w:rsidRDefault="000540B9" w:rsidP="000540B9">
      <w:pPr>
        <w:pStyle w:val="ListParagraph"/>
        <w:numPr>
          <w:ilvl w:val="0"/>
          <w:numId w:val="41"/>
        </w:numPr>
        <w:rPr>
          <w:rFonts w:asciiTheme="minorHAnsi" w:hAnsiTheme="minorHAnsi" w:cstheme="minorHAnsi"/>
        </w:rPr>
      </w:pPr>
      <w:r w:rsidRPr="00590352">
        <w:rPr>
          <w:rFonts w:asciiTheme="minorHAnsi" w:hAnsiTheme="minorHAnsi" w:cstheme="minorHAnsi"/>
        </w:rPr>
        <w:t>Undertaking summative and formative assessments</w:t>
      </w:r>
    </w:p>
    <w:p w14:paraId="536BB847" w14:textId="77777777" w:rsidR="000540B9" w:rsidRPr="00590352" w:rsidRDefault="000540B9" w:rsidP="000540B9">
      <w:pPr>
        <w:pStyle w:val="ListParagraph"/>
        <w:numPr>
          <w:ilvl w:val="0"/>
          <w:numId w:val="41"/>
        </w:numPr>
        <w:rPr>
          <w:rFonts w:asciiTheme="minorHAnsi" w:hAnsiTheme="minorHAnsi" w:cstheme="minorHAnsi"/>
        </w:rPr>
      </w:pPr>
      <w:r w:rsidRPr="00590352">
        <w:rPr>
          <w:rFonts w:asciiTheme="minorHAnsi" w:hAnsiTheme="minorHAnsi" w:cstheme="minorHAnsi"/>
        </w:rPr>
        <w:t xml:space="preserve">Making good use of Standardised Assessments </w:t>
      </w:r>
    </w:p>
    <w:p w14:paraId="66894F7C" w14:textId="08685B42" w:rsidR="000540B9" w:rsidRPr="00590352" w:rsidRDefault="000540B9" w:rsidP="000540B9">
      <w:pPr>
        <w:pStyle w:val="ListParagraph"/>
        <w:numPr>
          <w:ilvl w:val="0"/>
          <w:numId w:val="41"/>
        </w:numPr>
        <w:rPr>
          <w:rFonts w:asciiTheme="minorHAnsi" w:hAnsiTheme="minorHAnsi" w:cstheme="minorHAnsi"/>
        </w:rPr>
      </w:pPr>
      <w:r w:rsidRPr="00590352">
        <w:rPr>
          <w:rFonts w:asciiTheme="minorHAnsi" w:hAnsiTheme="minorHAnsi" w:cstheme="minorHAnsi"/>
        </w:rPr>
        <w:t>Audit</w:t>
      </w:r>
      <w:r>
        <w:rPr>
          <w:rFonts w:asciiTheme="minorHAnsi" w:hAnsiTheme="minorHAnsi" w:cstheme="minorHAnsi"/>
        </w:rPr>
        <w:t>ing</w:t>
      </w:r>
      <w:r w:rsidRPr="00590352">
        <w:rPr>
          <w:rFonts w:asciiTheme="minorHAnsi" w:hAnsiTheme="minorHAnsi" w:cstheme="minorHAnsi"/>
        </w:rPr>
        <w:t xml:space="preserve"> progress of our plan</w:t>
      </w:r>
    </w:p>
    <w:p w14:paraId="094114EA" w14:textId="77777777" w:rsidR="007F1E3B" w:rsidRDefault="007F1E3B" w:rsidP="007F1E3B">
      <w:pPr>
        <w:rPr>
          <w:rFonts w:asciiTheme="minorHAnsi" w:hAnsiTheme="minorHAnsi" w:cstheme="minorHAnsi"/>
        </w:rPr>
      </w:pPr>
      <w:r w:rsidRPr="001F3F2F">
        <w:rPr>
          <w:rFonts w:asciiTheme="minorHAnsi" w:hAnsiTheme="minorHAnsi" w:cstheme="minorHAnsi"/>
        </w:rPr>
        <w:lastRenderedPageBreak/>
        <w:t xml:space="preserve">Each year we also complete a </w:t>
      </w:r>
      <w:r>
        <w:rPr>
          <w:rFonts w:asciiTheme="minorHAnsi" w:hAnsiTheme="minorHAnsi" w:cstheme="minorHAnsi"/>
        </w:rPr>
        <w:t>S</w:t>
      </w:r>
      <w:r w:rsidRPr="001F3F2F">
        <w:rPr>
          <w:rFonts w:asciiTheme="minorHAnsi" w:hAnsiTheme="minorHAnsi" w:cstheme="minorHAnsi"/>
        </w:rPr>
        <w:t xml:space="preserve">tandards and </w:t>
      </w:r>
      <w:r>
        <w:rPr>
          <w:rFonts w:asciiTheme="minorHAnsi" w:hAnsiTheme="minorHAnsi" w:cstheme="minorHAnsi"/>
        </w:rPr>
        <w:t>Q</w:t>
      </w:r>
      <w:r w:rsidRPr="001F3F2F">
        <w:rPr>
          <w:rFonts w:asciiTheme="minorHAnsi" w:hAnsiTheme="minorHAnsi" w:cstheme="minorHAnsi"/>
        </w:rPr>
        <w:t>uality report and self-evaluation document which are monitored by Renfrewshire Council Children’s Services’ staff.</w:t>
      </w:r>
    </w:p>
    <w:p w14:paraId="65E2A15F" w14:textId="42559CE7" w:rsidR="00496203" w:rsidRDefault="00496203" w:rsidP="003E4F1F">
      <w:pPr>
        <w:rPr>
          <w:rFonts w:asciiTheme="minorHAnsi" w:hAnsiTheme="minorHAnsi" w:cstheme="minorHAnsi"/>
        </w:rPr>
      </w:pPr>
    </w:p>
    <w:p w14:paraId="54B8766D" w14:textId="77777777" w:rsidR="007F1E3B" w:rsidRPr="001F3F2F" w:rsidRDefault="007F1E3B" w:rsidP="007F1E3B">
      <w:pPr>
        <w:rPr>
          <w:rFonts w:asciiTheme="minorHAnsi" w:hAnsiTheme="minorHAnsi" w:cstheme="minorHAnsi"/>
          <w:b/>
        </w:rPr>
      </w:pPr>
      <w:r w:rsidRPr="001F3F2F">
        <w:rPr>
          <w:rFonts w:asciiTheme="minorHAnsi" w:hAnsiTheme="minorHAnsi" w:cstheme="minorHAnsi"/>
          <w:b/>
        </w:rPr>
        <w:t>Pupil Equity Funding</w:t>
      </w:r>
    </w:p>
    <w:p w14:paraId="43A41A1A" w14:textId="77777777" w:rsidR="007F1E3B" w:rsidRPr="001F3F2F" w:rsidRDefault="007F1E3B" w:rsidP="007F1E3B">
      <w:pPr>
        <w:rPr>
          <w:rFonts w:asciiTheme="minorHAnsi" w:hAnsiTheme="minorHAnsi" w:cstheme="minorHAnsi"/>
          <w:b/>
          <w:bCs/>
          <w:lang w:val="en-US"/>
        </w:rPr>
      </w:pPr>
      <w:r w:rsidRPr="001F3F2F">
        <w:rPr>
          <w:rFonts w:asciiTheme="minorHAnsi" w:hAnsiTheme="minorHAnsi" w:cstheme="minorHAnsi"/>
        </w:rPr>
        <w:t>Our school receive</w:t>
      </w:r>
      <w:r>
        <w:rPr>
          <w:rFonts w:asciiTheme="minorHAnsi" w:hAnsiTheme="minorHAnsi" w:cstheme="minorHAnsi"/>
        </w:rPr>
        <w:t>s</w:t>
      </w:r>
      <w:r w:rsidRPr="001F3F2F">
        <w:rPr>
          <w:rFonts w:asciiTheme="minorHAnsi" w:hAnsiTheme="minorHAnsi" w:cstheme="minorHAnsi"/>
        </w:rPr>
        <w:t xml:space="preserve"> Pupil Equity Funding (PEF) </w:t>
      </w:r>
      <w:r w:rsidRPr="001F3F2F">
        <w:rPr>
          <w:rFonts w:asciiTheme="minorHAnsi" w:hAnsiTheme="minorHAnsi" w:cstheme="minorHAnsi"/>
          <w:color w:val="000000"/>
          <w:lang w:eastAsia="en-GB"/>
        </w:rPr>
        <w:t>to provide targeted interventions in literacy, numeracy and health and wellbeing to close the poverty</w:t>
      </w:r>
      <w:r w:rsidRPr="001F3F2F">
        <w:rPr>
          <w:rFonts w:asciiTheme="minorHAnsi" w:hAnsiTheme="minorHAnsi" w:cstheme="minorHAnsi"/>
        </w:rPr>
        <w:t xml:space="preserve"> related attainment gap. This funding enables us to plan additional interventions to those which were already planned.  These interventions are highlighted throughout this improvement plan using the (PEF) abbreviation.  </w:t>
      </w:r>
    </w:p>
    <w:p w14:paraId="7EDC6630" w14:textId="77777777" w:rsidR="007E7F1B" w:rsidRDefault="007E7F1B" w:rsidP="007E7F1B">
      <w:pPr>
        <w:ind w:right="252"/>
        <w:rPr>
          <w:rFonts w:asciiTheme="minorHAnsi" w:hAnsiTheme="minorHAnsi" w:cstheme="minorHAnsi"/>
        </w:rPr>
      </w:pPr>
    </w:p>
    <w:p w14:paraId="58B5CC79" w14:textId="77777777" w:rsidR="000540B9" w:rsidRDefault="000540B9" w:rsidP="007E7F1B">
      <w:pPr>
        <w:ind w:right="252"/>
        <w:rPr>
          <w:rFonts w:asciiTheme="minorHAnsi" w:hAnsiTheme="minorHAnsi" w:cstheme="minorHAnsi"/>
        </w:rPr>
      </w:pPr>
    </w:p>
    <w:p w14:paraId="228BCD53" w14:textId="77777777" w:rsidR="000540B9" w:rsidRDefault="000540B9" w:rsidP="007E7F1B">
      <w:pPr>
        <w:ind w:right="252"/>
        <w:rPr>
          <w:rFonts w:asciiTheme="minorHAnsi" w:hAnsiTheme="minorHAnsi" w:cstheme="minorHAnsi"/>
        </w:rPr>
      </w:pPr>
    </w:p>
    <w:p w14:paraId="7A615DF4" w14:textId="77777777" w:rsidR="000540B9" w:rsidRDefault="000540B9" w:rsidP="007E7F1B">
      <w:pPr>
        <w:ind w:right="252"/>
        <w:rPr>
          <w:rFonts w:asciiTheme="minorHAnsi" w:hAnsiTheme="minorHAnsi" w:cstheme="minorHAnsi"/>
        </w:rPr>
      </w:pPr>
    </w:p>
    <w:p w14:paraId="340B1562" w14:textId="77777777" w:rsidR="000540B9" w:rsidRDefault="000540B9" w:rsidP="007E7F1B">
      <w:pPr>
        <w:ind w:right="252"/>
        <w:rPr>
          <w:rFonts w:asciiTheme="minorHAnsi" w:hAnsiTheme="minorHAnsi" w:cstheme="minorHAnsi"/>
        </w:rPr>
      </w:pPr>
    </w:p>
    <w:p w14:paraId="4175198A" w14:textId="77777777" w:rsidR="000540B9" w:rsidRDefault="000540B9" w:rsidP="007E7F1B">
      <w:pPr>
        <w:ind w:right="252"/>
        <w:rPr>
          <w:rFonts w:asciiTheme="minorHAnsi" w:hAnsiTheme="minorHAnsi" w:cstheme="minorHAnsi"/>
        </w:rPr>
      </w:pPr>
    </w:p>
    <w:p w14:paraId="71E39633" w14:textId="77777777" w:rsidR="000540B9" w:rsidRDefault="000540B9" w:rsidP="007E7F1B">
      <w:pPr>
        <w:ind w:right="252"/>
        <w:rPr>
          <w:rFonts w:asciiTheme="minorHAnsi" w:hAnsiTheme="minorHAnsi" w:cstheme="minorHAnsi"/>
        </w:rPr>
      </w:pPr>
    </w:p>
    <w:p w14:paraId="5E18CA20" w14:textId="77777777" w:rsidR="000540B9" w:rsidRDefault="000540B9" w:rsidP="007E7F1B">
      <w:pPr>
        <w:ind w:right="252"/>
        <w:rPr>
          <w:rFonts w:asciiTheme="minorHAnsi" w:hAnsiTheme="minorHAnsi" w:cstheme="minorHAnsi"/>
        </w:rPr>
      </w:pPr>
    </w:p>
    <w:p w14:paraId="73B250FF" w14:textId="77777777" w:rsidR="000540B9" w:rsidRDefault="000540B9" w:rsidP="007E7F1B">
      <w:pPr>
        <w:ind w:right="252"/>
        <w:rPr>
          <w:rFonts w:asciiTheme="minorHAnsi" w:hAnsiTheme="minorHAnsi" w:cstheme="minorHAnsi"/>
        </w:rPr>
      </w:pPr>
    </w:p>
    <w:p w14:paraId="3E7B6A4A" w14:textId="77777777" w:rsidR="000540B9" w:rsidRDefault="000540B9" w:rsidP="007E7F1B">
      <w:pPr>
        <w:ind w:right="252"/>
        <w:rPr>
          <w:rFonts w:asciiTheme="minorHAnsi" w:hAnsiTheme="minorHAnsi" w:cstheme="minorHAnsi"/>
        </w:rPr>
      </w:pPr>
    </w:p>
    <w:p w14:paraId="4301D09C" w14:textId="77777777" w:rsidR="000540B9" w:rsidRDefault="000540B9" w:rsidP="007E7F1B">
      <w:pPr>
        <w:ind w:right="252"/>
        <w:rPr>
          <w:rFonts w:asciiTheme="minorHAnsi" w:hAnsiTheme="minorHAnsi" w:cstheme="minorHAnsi"/>
        </w:rPr>
      </w:pPr>
    </w:p>
    <w:p w14:paraId="7D6E57E7" w14:textId="77777777" w:rsidR="000540B9" w:rsidRDefault="000540B9" w:rsidP="007E7F1B">
      <w:pPr>
        <w:ind w:right="252"/>
        <w:rPr>
          <w:rFonts w:asciiTheme="minorHAnsi" w:hAnsiTheme="minorHAnsi" w:cstheme="minorHAnsi"/>
        </w:rPr>
      </w:pPr>
    </w:p>
    <w:p w14:paraId="6567A62F" w14:textId="77777777" w:rsidR="000540B9" w:rsidRDefault="000540B9" w:rsidP="007E7F1B">
      <w:pPr>
        <w:ind w:right="252"/>
        <w:rPr>
          <w:rFonts w:asciiTheme="minorHAnsi" w:hAnsiTheme="minorHAnsi" w:cstheme="minorHAnsi"/>
        </w:rPr>
      </w:pPr>
    </w:p>
    <w:p w14:paraId="67C2F80B" w14:textId="77777777" w:rsidR="000540B9" w:rsidRDefault="000540B9" w:rsidP="007E7F1B">
      <w:pPr>
        <w:ind w:right="252"/>
        <w:rPr>
          <w:rFonts w:asciiTheme="minorHAnsi" w:hAnsiTheme="minorHAnsi" w:cstheme="minorHAnsi"/>
        </w:rPr>
      </w:pPr>
    </w:p>
    <w:p w14:paraId="09018CB3" w14:textId="77777777" w:rsidR="000540B9" w:rsidRDefault="000540B9" w:rsidP="007E7F1B">
      <w:pPr>
        <w:ind w:right="252"/>
        <w:rPr>
          <w:rFonts w:asciiTheme="minorHAnsi" w:hAnsiTheme="minorHAnsi" w:cstheme="minorHAnsi"/>
        </w:rPr>
      </w:pPr>
    </w:p>
    <w:p w14:paraId="02824E90" w14:textId="77777777" w:rsidR="000540B9" w:rsidRDefault="000540B9" w:rsidP="007E7F1B">
      <w:pPr>
        <w:ind w:right="252"/>
        <w:rPr>
          <w:rFonts w:asciiTheme="minorHAnsi" w:hAnsiTheme="minorHAnsi" w:cstheme="minorHAnsi"/>
        </w:rPr>
      </w:pPr>
    </w:p>
    <w:p w14:paraId="6B617C4E" w14:textId="77777777" w:rsidR="000540B9" w:rsidRDefault="000540B9" w:rsidP="007E7F1B">
      <w:pPr>
        <w:ind w:right="252"/>
        <w:rPr>
          <w:rFonts w:asciiTheme="minorHAnsi" w:hAnsiTheme="minorHAnsi" w:cstheme="minorHAnsi"/>
        </w:rPr>
      </w:pPr>
    </w:p>
    <w:p w14:paraId="6647AECC" w14:textId="77777777" w:rsidR="000540B9" w:rsidRDefault="000540B9" w:rsidP="007E7F1B">
      <w:pPr>
        <w:ind w:right="252"/>
        <w:rPr>
          <w:rFonts w:asciiTheme="minorHAnsi" w:hAnsiTheme="minorHAnsi" w:cstheme="minorHAnsi"/>
        </w:rPr>
      </w:pPr>
    </w:p>
    <w:p w14:paraId="78968D70" w14:textId="77777777" w:rsidR="000540B9" w:rsidRDefault="000540B9" w:rsidP="007E7F1B">
      <w:pPr>
        <w:ind w:right="252"/>
        <w:rPr>
          <w:rFonts w:asciiTheme="minorHAnsi" w:hAnsiTheme="minorHAnsi" w:cstheme="minorHAnsi"/>
        </w:rPr>
      </w:pPr>
    </w:p>
    <w:p w14:paraId="4AE9F818" w14:textId="77777777" w:rsidR="00C140CD" w:rsidRDefault="00C140CD" w:rsidP="003E4F1F">
      <w:pPr>
        <w:rPr>
          <w:rFonts w:asciiTheme="minorHAnsi" w:hAnsiTheme="minorHAnsi" w:cstheme="minorHAnsi"/>
        </w:rPr>
      </w:pPr>
    </w:p>
    <w:p w14:paraId="1224BBE0" w14:textId="77777777" w:rsidR="0036435E" w:rsidRDefault="0036435E" w:rsidP="003E4F1F">
      <w:pPr>
        <w:rPr>
          <w:rFonts w:asciiTheme="minorHAnsi" w:hAnsiTheme="minorHAnsi" w:cstheme="minorHAnsi"/>
        </w:rPr>
      </w:pPr>
    </w:p>
    <w:p w14:paraId="3E1BFFC9" w14:textId="77777777" w:rsidR="0036435E" w:rsidRDefault="0036435E" w:rsidP="003E4F1F">
      <w:pPr>
        <w:rPr>
          <w:rFonts w:asciiTheme="minorHAnsi" w:hAnsiTheme="minorHAnsi" w:cstheme="minorHAnsi"/>
        </w:rPr>
      </w:pPr>
    </w:p>
    <w:p w14:paraId="0AF1F76F" w14:textId="77777777" w:rsidR="0036435E" w:rsidRDefault="0036435E" w:rsidP="003E4F1F">
      <w:pPr>
        <w:rPr>
          <w:rFonts w:asciiTheme="minorHAnsi" w:hAnsiTheme="minorHAnsi" w:cstheme="minorHAnsi"/>
        </w:rPr>
      </w:pPr>
    </w:p>
    <w:p w14:paraId="53E6F8B9" w14:textId="77777777" w:rsidR="0036435E" w:rsidRDefault="0036435E" w:rsidP="003E4F1F">
      <w:pPr>
        <w:rPr>
          <w:rFonts w:asciiTheme="minorHAnsi" w:hAnsiTheme="minorHAnsi" w:cstheme="minorHAnsi"/>
        </w:rPr>
      </w:pPr>
    </w:p>
    <w:p w14:paraId="6AF509B4" w14:textId="77777777" w:rsidR="0036435E" w:rsidRDefault="0036435E" w:rsidP="003E4F1F">
      <w:pPr>
        <w:rPr>
          <w:rFonts w:asciiTheme="minorHAnsi" w:hAnsiTheme="minorHAnsi" w:cstheme="minorHAnsi"/>
        </w:rPr>
      </w:pPr>
    </w:p>
    <w:p w14:paraId="363FEC53" w14:textId="77777777" w:rsidR="0036435E" w:rsidRPr="00496203" w:rsidRDefault="0036435E"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403544" w:rsidRPr="001F3F2F" w14:paraId="2DA9CB64" w14:textId="77777777" w:rsidTr="007E7F1B">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65AEE113" w:rsidR="00403544" w:rsidRPr="001F3F2F" w:rsidRDefault="00403544" w:rsidP="00407590">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07726D">
              <w:rPr>
                <w:rFonts w:asciiTheme="minorHAnsi" w:hAnsiTheme="minorHAnsi" w:cstheme="minorHAnsi"/>
                <w:b/>
                <w:bCs/>
                <w:sz w:val="24"/>
                <w:szCs w:val="24"/>
              </w:rPr>
              <w:t>Improving Outcomes for Our Learners in Literacy</w:t>
            </w:r>
            <w:r w:rsidR="00D50D4B">
              <w:rPr>
                <w:rFonts w:asciiTheme="minorHAnsi" w:hAnsiTheme="minorHAnsi" w:cstheme="minorHAnsi"/>
                <w:b/>
                <w:bCs/>
                <w:sz w:val="24"/>
                <w:szCs w:val="24"/>
              </w:rPr>
              <w:t xml:space="preserve"> and Numeracy</w:t>
            </w:r>
          </w:p>
        </w:tc>
      </w:tr>
      <w:tr w:rsidR="00E07439" w:rsidRPr="001F3F2F" w14:paraId="4BC84A0E" w14:textId="77777777" w:rsidTr="00E07439">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D2A67B0" w14:textId="72CA89B2" w:rsidR="00E07439" w:rsidRPr="00310423" w:rsidRDefault="00E07439" w:rsidP="00407590">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sidR="00152431">
              <w:rPr>
                <w:rFonts w:asciiTheme="minorHAnsi" w:hAnsiTheme="minorHAnsi" w:cstheme="minorHAnsi"/>
                <w:b/>
                <w:bCs/>
                <w:iCs/>
                <w:sz w:val="22"/>
                <w:szCs w:val="22"/>
              </w:rPr>
              <w:t xml:space="preserve">                                                                                      </w:t>
            </w:r>
          </w:p>
          <w:p w14:paraId="3C9B7324" w14:textId="52124C6E"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329CFF1A" w14:textId="230B091B"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4BF345D0" w14:textId="79690EEC"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CD17EA">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4ECA0D56" w14:textId="7E17650A"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386E6EBD" w14:textId="628C2D16"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CD17EA">
              <w:rPr>
                <w:rFonts w:asciiTheme="minorHAnsi" w:hAnsiTheme="minorHAnsi" w:cstheme="minorHAnsi"/>
                <w:color w:val="333333"/>
                <w:sz w:val="18"/>
                <w:szCs w:val="18"/>
                <w:highlight w:val="yellow"/>
                <w:shd w:val="clear" w:color="auto" w:fill="FFFFFF"/>
              </w:rPr>
              <w:t>Improvement in achievement, particularly in literacy and numeracy</w:t>
            </w:r>
          </w:p>
          <w:p w14:paraId="7AC95659" w14:textId="314E5D30" w:rsidR="00E07439" w:rsidRPr="00D916AF" w:rsidRDefault="00E07439" w:rsidP="009D32AE">
            <w:pPr>
              <w:pStyle w:val="Default"/>
              <w:ind w:left="173"/>
              <w:rPr>
                <w:rFonts w:asciiTheme="minorHAnsi" w:hAnsiTheme="minorHAnsi" w:cstheme="minorHAnsi"/>
                <w:iCs/>
                <w:sz w:val="18"/>
                <w:szCs w:val="18"/>
              </w:rPr>
            </w:pPr>
            <w:r>
              <w:rPr>
                <w:iCs/>
                <w:color w:val="FF0000"/>
                <w:sz w:val="16"/>
                <w:szCs w:val="16"/>
              </w:rPr>
              <w:t xml:space="preserve">                                                                                                                      </w:t>
            </w:r>
          </w:p>
          <w:p w14:paraId="1902894C" w14:textId="77777777" w:rsidR="00E07439" w:rsidRPr="00310423" w:rsidRDefault="00E07439" w:rsidP="00407590">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1159F0EB" w14:textId="5F1158B0" w:rsidR="00E07439" w:rsidRPr="00310423" w:rsidRDefault="00E07439" w:rsidP="00407590">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sidR="00152431">
              <w:rPr>
                <w:rFonts w:asciiTheme="minorHAnsi" w:hAnsiTheme="minorHAnsi" w:cstheme="minorHAnsi"/>
              </w:rPr>
              <w:t xml:space="preserve">                               </w:t>
            </w:r>
          </w:p>
          <w:p w14:paraId="13A6D52F" w14:textId="77777777" w:rsidR="007F3FB7" w:rsidRDefault="007F3FB7" w:rsidP="007F3FB7">
            <w:pPr>
              <w:rPr>
                <w:rFonts w:asciiTheme="minorHAnsi" w:hAnsiTheme="minorHAnsi" w:cstheme="minorHAnsi"/>
                <w:sz w:val="18"/>
                <w:szCs w:val="18"/>
              </w:rPr>
            </w:pPr>
            <w:r w:rsidRPr="00CD17EA">
              <w:rPr>
                <w:rFonts w:asciiTheme="minorHAnsi" w:hAnsiTheme="minorHAnsi" w:cstheme="minorHAnsi"/>
                <w:sz w:val="18"/>
                <w:szCs w:val="18"/>
                <w:highlight w:val="yellow"/>
              </w:rPr>
              <w:t>Develop knowledge, skills, values and attributes to support children and young people to thrive</w:t>
            </w:r>
          </w:p>
          <w:p w14:paraId="7CFB40A5" w14:textId="77777777" w:rsidR="00E07439" w:rsidRDefault="00E07439" w:rsidP="00900E0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4DEBE82A" w14:textId="42391BC4" w:rsidR="00E07439" w:rsidRDefault="00E07439" w:rsidP="00900E0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6E366527" w14:textId="77A1AAD6" w:rsidR="00E07439" w:rsidRPr="00CD17EA" w:rsidRDefault="00E07439" w:rsidP="00900E06">
            <w:pPr>
              <w:rPr>
                <w:rFonts w:asciiTheme="minorHAnsi" w:hAnsiTheme="minorHAnsi" w:cstheme="minorHAnsi"/>
                <w:sz w:val="18"/>
                <w:szCs w:val="18"/>
                <w:highlight w:val="yellow"/>
              </w:rPr>
            </w:pPr>
            <w:r w:rsidRPr="00CD17EA">
              <w:rPr>
                <w:rFonts w:asciiTheme="minorHAnsi" w:hAnsiTheme="minorHAnsi" w:cstheme="minorHAnsi"/>
                <w:sz w:val="18"/>
                <w:szCs w:val="18"/>
                <w:highlight w:val="yellow"/>
              </w:rPr>
              <w:t>High levels of achievement</w:t>
            </w:r>
            <w:r w:rsidR="00BE056A" w:rsidRPr="00CD17EA">
              <w:rPr>
                <w:rFonts w:asciiTheme="minorHAnsi" w:hAnsiTheme="minorHAnsi" w:cstheme="minorHAnsi"/>
                <w:sz w:val="18"/>
                <w:szCs w:val="18"/>
                <w:highlight w:val="yellow"/>
              </w:rPr>
              <w:t xml:space="preserve"> across the curriculum with action to close the poverty-related attainment gap</w:t>
            </w:r>
          </w:p>
          <w:p w14:paraId="37D37777" w14:textId="5FCACCB3" w:rsidR="00E07439" w:rsidRDefault="00E07439" w:rsidP="00900E06">
            <w:pPr>
              <w:rPr>
                <w:rFonts w:asciiTheme="minorHAnsi" w:hAnsiTheme="minorHAnsi" w:cstheme="minorHAnsi"/>
                <w:sz w:val="18"/>
                <w:szCs w:val="18"/>
              </w:rPr>
            </w:pPr>
            <w:r w:rsidRPr="00CD17EA">
              <w:rPr>
                <w:rFonts w:asciiTheme="minorHAnsi" w:hAnsiTheme="minorHAnsi" w:cstheme="minorHAnsi"/>
                <w:sz w:val="18"/>
                <w:szCs w:val="18"/>
                <w:highlight w:val="yellow"/>
              </w:rPr>
              <w:t>Highly skilled practitioners and leaders</w:t>
            </w:r>
            <w:r w:rsidR="005B78FB" w:rsidRPr="00CD17EA">
              <w:rPr>
                <w:rFonts w:asciiTheme="minorHAnsi" w:hAnsiTheme="minorHAnsi" w:cstheme="minorHAnsi"/>
                <w:sz w:val="18"/>
                <w:szCs w:val="18"/>
                <w:highlight w:val="yellow"/>
              </w:rPr>
              <w:t xml:space="preserve"> driving excellent learning, teaching and assessment</w:t>
            </w:r>
          </w:p>
          <w:p w14:paraId="469AD218" w14:textId="5CD1EFF4" w:rsidR="00E07439" w:rsidRDefault="00E07439" w:rsidP="00900E06">
            <w:pPr>
              <w:rPr>
                <w:rFonts w:asciiTheme="minorHAnsi" w:hAnsiTheme="minorHAnsi" w:cstheme="minorHAnsi"/>
                <w:sz w:val="18"/>
                <w:szCs w:val="18"/>
              </w:rPr>
            </w:pPr>
            <w:r>
              <w:rPr>
                <w:rFonts w:asciiTheme="minorHAnsi" w:hAnsiTheme="minorHAnsi" w:cstheme="minorHAnsi"/>
                <w:sz w:val="18"/>
                <w:szCs w:val="18"/>
              </w:rPr>
              <w:t>Improving relationships behaviour and attendance</w:t>
            </w:r>
            <w:r w:rsidR="007918AD">
              <w:rPr>
                <w:rFonts w:asciiTheme="minorHAnsi" w:hAnsiTheme="minorHAnsi" w:cstheme="minorHAnsi"/>
                <w:sz w:val="18"/>
                <w:szCs w:val="18"/>
              </w:rPr>
              <w:t xml:space="preserve"> with increased engagement in learning</w:t>
            </w:r>
          </w:p>
          <w:p w14:paraId="3C7AAF99" w14:textId="4B208DAF" w:rsidR="00E07439" w:rsidRPr="00DE3B06" w:rsidRDefault="00E07439" w:rsidP="00900E06">
            <w:pPr>
              <w:rPr>
                <w:rFonts w:asciiTheme="minorHAnsi" w:hAnsiTheme="minorHAnsi" w:cstheme="minorHAnsi"/>
                <w:sz w:val="18"/>
                <w:szCs w:val="18"/>
              </w:rPr>
            </w:pPr>
            <w:r>
              <w:rPr>
                <w:rFonts w:asciiTheme="minorHAnsi" w:hAnsiTheme="minorHAnsi" w:cstheme="minorHAnsi"/>
                <w:sz w:val="18"/>
                <w:szCs w:val="18"/>
              </w:rPr>
              <w:t>Engag</w:t>
            </w:r>
            <w:r w:rsidR="00152431">
              <w:rPr>
                <w:rFonts w:asciiTheme="minorHAnsi" w:hAnsiTheme="minorHAnsi" w:cstheme="minorHAnsi"/>
                <w:sz w:val="18"/>
                <w:szCs w:val="18"/>
              </w:rPr>
              <w:t>ing</w:t>
            </w:r>
            <w:r>
              <w:rPr>
                <w:rFonts w:asciiTheme="minorHAnsi" w:hAnsiTheme="minorHAnsi" w:cstheme="minorHAnsi"/>
                <w:sz w:val="18"/>
                <w:szCs w:val="18"/>
              </w:rPr>
              <w:t xml:space="preserve"> in digital technology </w:t>
            </w:r>
            <w:r w:rsidR="00152431">
              <w:rPr>
                <w:rFonts w:asciiTheme="minorHAnsi" w:hAnsiTheme="minorHAnsi" w:cstheme="minorHAnsi"/>
                <w:sz w:val="18"/>
                <w:szCs w:val="18"/>
              </w:rPr>
              <w:t>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68621155" w14:textId="77777777" w:rsidR="00E07439" w:rsidRPr="00310423" w:rsidRDefault="00E07439" w:rsidP="00407590">
            <w:pPr>
              <w:pStyle w:val="western"/>
              <w:spacing w:before="0" w:beforeAutospacing="0"/>
              <w:ind w:right="57"/>
              <w:rPr>
                <w:rFonts w:asciiTheme="minorHAnsi" w:hAnsiTheme="minorHAnsi" w:cstheme="minorHAnsi"/>
                <w:b/>
                <w:bCs/>
              </w:rPr>
            </w:pPr>
          </w:p>
          <w:p w14:paraId="153FCDD6" w14:textId="77777777" w:rsidR="00E07439" w:rsidRPr="00310423" w:rsidRDefault="00E07439" w:rsidP="00407590">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7E7F1B">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rsidP="00407590">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rsidP="00407590">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rsidP="00407590">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rsidP="00407590">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rsidP="00407590">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403544" w:rsidRPr="00EC1D44" w14:paraId="28A12A22" w14:textId="77777777" w:rsidTr="007E7F1B">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715E9F6" w14:textId="77777777" w:rsidR="001947D6" w:rsidRDefault="001947D6" w:rsidP="001947D6">
            <w:pPr>
              <w:pStyle w:val="western"/>
              <w:spacing w:before="0" w:beforeAutospacing="0"/>
              <w:ind w:right="57"/>
              <w:rPr>
                <w:rFonts w:asciiTheme="minorHAnsi" w:hAnsiTheme="minorHAnsi" w:cstheme="minorHAnsi"/>
                <w:bCs/>
                <w:sz w:val="20"/>
                <w:szCs w:val="20"/>
              </w:rPr>
            </w:pPr>
          </w:p>
          <w:p w14:paraId="47B29177" w14:textId="77777777" w:rsidR="00D916AF" w:rsidRDefault="00D916AF" w:rsidP="00D916AF">
            <w:pPr>
              <w:pStyle w:val="western"/>
              <w:spacing w:before="0" w:beforeAutospacing="0"/>
              <w:ind w:right="57"/>
              <w:jc w:val="center"/>
              <w:rPr>
                <w:i/>
                <w:color w:val="FF0000"/>
                <w:sz w:val="20"/>
                <w:szCs w:val="20"/>
              </w:rPr>
            </w:pPr>
            <w:r w:rsidRPr="00D916AF">
              <w:rPr>
                <w:i/>
                <w:color w:val="FF0000"/>
                <w:sz w:val="20"/>
                <w:szCs w:val="20"/>
              </w:rPr>
              <w:t>Where are the barriers identified through analysis of data and self-evaluation information? What is our self-evaluation information telling us? Where are the gaps?</w:t>
            </w:r>
          </w:p>
          <w:p w14:paraId="6817297C" w14:textId="77777777" w:rsidR="0007726D" w:rsidRDefault="0007726D" w:rsidP="00D916AF">
            <w:pPr>
              <w:pStyle w:val="western"/>
              <w:spacing w:before="0" w:beforeAutospacing="0"/>
              <w:ind w:right="57"/>
              <w:jc w:val="center"/>
              <w:rPr>
                <w:i/>
                <w:color w:val="FF0000"/>
                <w:sz w:val="20"/>
                <w:szCs w:val="20"/>
              </w:rPr>
            </w:pPr>
          </w:p>
          <w:p w14:paraId="102D3A68" w14:textId="7D563CCA" w:rsidR="0007726D" w:rsidRDefault="0007726D" w:rsidP="0007726D">
            <w:pPr>
              <w:pStyle w:val="western"/>
              <w:spacing w:before="0" w:beforeAutospacing="0"/>
              <w:ind w:right="57"/>
              <w:rPr>
                <w:iCs/>
                <w:sz w:val="20"/>
                <w:szCs w:val="20"/>
              </w:rPr>
            </w:pPr>
            <w:r w:rsidRPr="0007726D">
              <w:rPr>
                <w:iCs/>
                <w:sz w:val="20"/>
                <w:szCs w:val="20"/>
              </w:rPr>
              <w:t>Through self-evaluation</w:t>
            </w:r>
            <w:r>
              <w:rPr>
                <w:iCs/>
                <w:sz w:val="20"/>
                <w:szCs w:val="20"/>
              </w:rPr>
              <w:t xml:space="preserve"> with our stakeholders, it was identified that our current reading scheme was not only in poor condition but was not offering</w:t>
            </w:r>
            <w:r w:rsidR="008C1FF4">
              <w:rPr>
                <w:iCs/>
                <w:sz w:val="20"/>
                <w:szCs w:val="20"/>
              </w:rPr>
              <w:t xml:space="preserve"> an up-to-date reading experience for our learners. Previous Reading Scheme was seriously lacking in quality non-fiction texts.</w:t>
            </w:r>
          </w:p>
          <w:p w14:paraId="1AAD78D1" w14:textId="77777777" w:rsidR="000B2A59" w:rsidRDefault="000B2A59" w:rsidP="0007726D">
            <w:pPr>
              <w:pStyle w:val="western"/>
              <w:spacing w:before="0" w:beforeAutospacing="0"/>
              <w:ind w:right="57"/>
              <w:rPr>
                <w:iCs/>
                <w:sz w:val="20"/>
                <w:szCs w:val="20"/>
              </w:rPr>
            </w:pPr>
          </w:p>
          <w:p w14:paraId="0EF98637" w14:textId="77777777" w:rsidR="000B2A59" w:rsidRDefault="000B2A59" w:rsidP="0007726D">
            <w:pPr>
              <w:pStyle w:val="western"/>
              <w:spacing w:before="0" w:beforeAutospacing="0"/>
              <w:ind w:right="57"/>
              <w:rPr>
                <w:iCs/>
                <w:sz w:val="20"/>
                <w:szCs w:val="20"/>
              </w:rPr>
            </w:pPr>
          </w:p>
          <w:p w14:paraId="7FFF2CB1" w14:textId="77777777" w:rsidR="000B2A59" w:rsidRDefault="000B2A59" w:rsidP="0007726D">
            <w:pPr>
              <w:pStyle w:val="western"/>
              <w:spacing w:before="0" w:beforeAutospacing="0"/>
              <w:ind w:right="57"/>
              <w:rPr>
                <w:iCs/>
                <w:sz w:val="20"/>
                <w:szCs w:val="20"/>
              </w:rPr>
            </w:pPr>
          </w:p>
          <w:p w14:paraId="0C8328A2" w14:textId="77777777" w:rsidR="000B2A59" w:rsidRDefault="000B2A59" w:rsidP="0007726D">
            <w:pPr>
              <w:pStyle w:val="western"/>
              <w:spacing w:before="0" w:beforeAutospacing="0"/>
              <w:ind w:right="57"/>
              <w:rPr>
                <w:iCs/>
                <w:sz w:val="20"/>
                <w:szCs w:val="20"/>
              </w:rPr>
            </w:pPr>
          </w:p>
          <w:p w14:paraId="732F6D4F" w14:textId="77777777" w:rsidR="000B2A59" w:rsidRDefault="000B2A59" w:rsidP="0007726D">
            <w:pPr>
              <w:pStyle w:val="western"/>
              <w:spacing w:before="0" w:beforeAutospacing="0"/>
              <w:ind w:right="57"/>
              <w:rPr>
                <w:iCs/>
                <w:sz w:val="20"/>
                <w:szCs w:val="20"/>
              </w:rPr>
            </w:pPr>
          </w:p>
          <w:p w14:paraId="653C75E0" w14:textId="77777777" w:rsidR="000B2A59" w:rsidRDefault="000B2A59" w:rsidP="0007726D">
            <w:pPr>
              <w:pStyle w:val="western"/>
              <w:spacing w:before="0" w:beforeAutospacing="0"/>
              <w:ind w:right="57"/>
              <w:rPr>
                <w:iCs/>
                <w:sz w:val="20"/>
                <w:szCs w:val="20"/>
              </w:rPr>
            </w:pPr>
          </w:p>
          <w:p w14:paraId="4CC31C94" w14:textId="77777777" w:rsidR="000B2A59" w:rsidRDefault="000B2A59" w:rsidP="0007726D">
            <w:pPr>
              <w:pStyle w:val="western"/>
              <w:spacing w:before="0" w:beforeAutospacing="0"/>
              <w:ind w:right="57"/>
              <w:rPr>
                <w:iCs/>
                <w:sz w:val="20"/>
                <w:szCs w:val="20"/>
              </w:rPr>
            </w:pPr>
          </w:p>
          <w:p w14:paraId="5E1DDA7B" w14:textId="77777777" w:rsidR="000B2A59" w:rsidRDefault="000B2A59" w:rsidP="0007726D">
            <w:pPr>
              <w:pStyle w:val="western"/>
              <w:spacing w:before="0" w:beforeAutospacing="0"/>
              <w:ind w:right="57"/>
              <w:rPr>
                <w:iCs/>
                <w:sz w:val="20"/>
                <w:szCs w:val="20"/>
              </w:rPr>
            </w:pPr>
          </w:p>
          <w:p w14:paraId="2B3EE0B7" w14:textId="77777777" w:rsidR="00AC2A96" w:rsidRDefault="00AC2A96" w:rsidP="0007726D">
            <w:pPr>
              <w:pStyle w:val="western"/>
              <w:spacing w:before="0" w:beforeAutospacing="0"/>
              <w:ind w:right="57"/>
              <w:rPr>
                <w:iCs/>
                <w:sz w:val="20"/>
                <w:szCs w:val="20"/>
              </w:rPr>
            </w:pPr>
          </w:p>
          <w:p w14:paraId="30D229DE" w14:textId="56CDABA6" w:rsidR="000B2A59" w:rsidRDefault="00F2396E" w:rsidP="0007726D">
            <w:pPr>
              <w:pStyle w:val="western"/>
              <w:spacing w:before="0" w:beforeAutospacing="0"/>
              <w:ind w:right="57"/>
              <w:rPr>
                <w:iCs/>
                <w:sz w:val="20"/>
                <w:szCs w:val="20"/>
              </w:rPr>
            </w:pPr>
            <w:r>
              <w:rPr>
                <w:iCs/>
                <w:sz w:val="20"/>
                <w:szCs w:val="20"/>
              </w:rPr>
              <w:t xml:space="preserve">Data has shown that </w:t>
            </w:r>
            <w:proofErr w:type="gramStart"/>
            <w:r>
              <w:rPr>
                <w:iCs/>
                <w:sz w:val="20"/>
                <w:szCs w:val="20"/>
              </w:rPr>
              <w:t>a number of</w:t>
            </w:r>
            <w:proofErr w:type="gramEnd"/>
            <w:r>
              <w:rPr>
                <w:iCs/>
                <w:sz w:val="20"/>
                <w:szCs w:val="20"/>
              </w:rPr>
              <w:t xml:space="preserve"> learners across the school are showing clear indications of dyslexia.</w:t>
            </w:r>
          </w:p>
          <w:p w14:paraId="675C66ED" w14:textId="77777777" w:rsidR="000B2A59" w:rsidRDefault="000B2A59" w:rsidP="0007726D">
            <w:pPr>
              <w:pStyle w:val="western"/>
              <w:spacing w:before="0" w:beforeAutospacing="0"/>
              <w:ind w:right="57"/>
              <w:rPr>
                <w:iCs/>
                <w:sz w:val="20"/>
                <w:szCs w:val="20"/>
              </w:rPr>
            </w:pPr>
          </w:p>
          <w:p w14:paraId="7791A3D3" w14:textId="77777777" w:rsidR="000B2A59" w:rsidRDefault="000B2A59" w:rsidP="0007726D">
            <w:pPr>
              <w:pStyle w:val="western"/>
              <w:spacing w:before="0" w:beforeAutospacing="0"/>
              <w:ind w:right="57"/>
              <w:rPr>
                <w:iCs/>
                <w:sz w:val="20"/>
                <w:szCs w:val="20"/>
              </w:rPr>
            </w:pPr>
          </w:p>
          <w:p w14:paraId="24701095" w14:textId="106E6E7E" w:rsidR="000B2A59" w:rsidRDefault="000B2A59" w:rsidP="0007726D">
            <w:pPr>
              <w:pStyle w:val="western"/>
              <w:spacing w:before="0" w:beforeAutospacing="0"/>
              <w:ind w:right="57"/>
              <w:rPr>
                <w:iCs/>
                <w:sz w:val="20"/>
                <w:szCs w:val="20"/>
              </w:rPr>
            </w:pPr>
            <w:r>
              <w:rPr>
                <w:iCs/>
                <w:sz w:val="20"/>
                <w:szCs w:val="20"/>
              </w:rPr>
              <w:lastRenderedPageBreak/>
              <w:t xml:space="preserve">We are a Target School to benefit from additional staffing of 1.0 FTE </w:t>
            </w:r>
            <w:proofErr w:type="gramStart"/>
            <w:r>
              <w:rPr>
                <w:iCs/>
                <w:sz w:val="20"/>
                <w:szCs w:val="20"/>
              </w:rPr>
              <w:t>teacher</w:t>
            </w:r>
            <w:proofErr w:type="gramEnd"/>
            <w:r>
              <w:rPr>
                <w:iCs/>
                <w:sz w:val="20"/>
                <w:szCs w:val="20"/>
              </w:rPr>
              <w:t xml:space="preserve"> so we have identified specific pupils to receive bespoke support in Writing and Numeracy.</w:t>
            </w:r>
          </w:p>
          <w:p w14:paraId="7B7ECC7C" w14:textId="77777777" w:rsidR="0001187F" w:rsidRDefault="0001187F" w:rsidP="0007726D">
            <w:pPr>
              <w:pStyle w:val="western"/>
              <w:spacing w:before="0" w:beforeAutospacing="0"/>
              <w:ind w:right="57"/>
              <w:rPr>
                <w:iCs/>
                <w:sz w:val="20"/>
                <w:szCs w:val="20"/>
              </w:rPr>
            </w:pPr>
          </w:p>
          <w:p w14:paraId="6E19A783" w14:textId="77777777" w:rsidR="0001187F" w:rsidRDefault="0001187F" w:rsidP="0007726D">
            <w:pPr>
              <w:pStyle w:val="western"/>
              <w:spacing w:before="0" w:beforeAutospacing="0"/>
              <w:ind w:right="57"/>
              <w:rPr>
                <w:iCs/>
                <w:sz w:val="20"/>
                <w:szCs w:val="20"/>
              </w:rPr>
            </w:pPr>
          </w:p>
          <w:p w14:paraId="4467329A" w14:textId="77777777" w:rsidR="0001187F" w:rsidRPr="0007726D" w:rsidRDefault="0001187F" w:rsidP="0007726D">
            <w:pPr>
              <w:pStyle w:val="western"/>
              <w:spacing w:before="0" w:beforeAutospacing="0"/>
              <w:ind w:right="57"/>
              <w:rPr>
                <w:iCs/>
                <w:sz w:val="20"/>
                <w:szCs w:val="20"/>
              </w:rPr>
            </w:pPr>
          </w:p>
          <w:p w14:paraId="456F81EC" w14:textId="77777777" w:rsidR="001947D6" w:rsidRDefault="001947D6" w:rsidP="001947D6">
            <w:pPr>
              <w:pStyle w:val="western"/>
              <w:spacing w:before="0" w:beforeAutospacing="0"/>
              <w:ind w:right="57"/>
              <w:rPr>
                <w:rFonts w:asciiTheme="minorHAnsi" w:hAnsiTheme="minorHAnsi" w:cstheme="minorHAnsi"/>
                <w:bCs/>
                <w:sz w:val="20"/>
                <w:szCs w:val="20"/>
              </w:rPr>
            </w:pPr>
          </w:p>
          <w:p w14:paraId="375B36F1" w14:textId="77777777" w:rsidR="001947D6" w:rsidRDefault="001947D6" w:rsidP="001947D6">
            <w:pPr>
              <w:pStyle w:val="western"/>
              <w:spacing w:before="0" w:beforeAutospacing="0"/>
              <w:ind w:right="57"/>
              <w:rPr>
                <w:rFonts w:asciiTheme="minorHAnsi" w:hAnsiTheme="minorHAnsi" w:cstheme="minorHAnsi"/>
                <w:bCs/>
                <w:sz w:val="20"/>
                <w:szCs w:val="20"/>
              </w:rPr>
            </w:pPr>
          </w:p>
          <w:p w14:paraId="5502D1EB" w14:textId="77777777" w:rsidR="001947D6" w:rsidRDefault="001947D6" w:rsidP="001947D6">
            <w:pPr>
              <w:pStyle w:val="western"/>
              <w:spacing w:before="0" w:beforeAutospacing="0"/>
              <w:ind w:right="57"/>
              <w:rPr>
                <w:rFonts w:asciiTheme="minorHAnsi" w:hAnsiTheme="minorHAnsi" w:cstheme="minorHAnsi"/>
                <w:bCs/>
                <w:sz w:val="20"/>
                <w:szCs w:val="20"/>
              </w:rPr>
            </w:pPr>
          </w:p>
          <w:p w14:paraId="6088AFCE" w14:textId="77777777" w:rsidR="001947D6" w:rsidRDefault="001947D6" w:rsidP="001947D6">
            <w:pPr>
              <w:pStyle w:val="western"/>
              <w:spacing w:before="0" w:beforeAutospacing="0"/>
              <w:ind w:right="57"/>
              <w:rPr>
                <w:rFonts w:asciiTheme="minorHAnsi" w:hAnsiTheme="minorHAnsi" w:cstheme="minorHAnsi"/>
                <w:bCs/>
                <w:sz w:val="20"/>
                <w:szCs w:val="20"/>
              </w:rPr>
            </w:pPr>
          </w:p>
          <w:p w14:paraId="3F4421D8" w14:textId="77777777" w:rsidR="001947D6" w:rsidRDefault="001947D6" w:rsidP="001947D6">
            <w:pPr>
              <w:pStyle w:val="western"/>
              <w:spacing w:before="0" w:beforeAutospacing="0"/>
              <w:ind w:right="57"/>
              <w:rPr>
                <w:rFonts w:asciiTheme="minorHAnsi" w:hAnsiTheme="minorHAnsi" w:cstheme="minorHAnsi"/>
                <w:bCs/>
                <w:sz w:val="20"/>
                <w:szCs w:val="20"/>
              </w:rPr>
            </w:pPr>
          </w:p>
          <w:p w14:paraId="48B0E95F" w14:textId="77777777" w:rsidR="001947D6" w:rsidRDefault="001947D6" w:rsidP="001947D6">
            <w:pPr>
              <w:pStyle w:val="western"/>
              <w:spacing w:before="0" w:beforeAutospacing="0"/>
              <w:ind w:right="57"/>
              <w:rPr>
                <w:rFonts w:asciiTheme="minorHAnsi" w:hAnsiTheme="minorHAnsi" w:cstheme="minorHAnsi"/>
                <w:bCs/>
                <w:sz w:val="20"/>
                <w:szCs w:val="20"/>
              </w:rPr>
            </w:pPr>
          </w:p>
          <w:p w14:paraId="7F0FFE24" w14:textId="77777777" w:rsidR="001947D6" w:rsidRDefault="001947D6" w:rsidP="001947D6">
            <w:pPr>
              <w:pStyle w:val="western"/>
              <w:spacing w:before="0" w:beforeAutospacing="0"/>
              <w:ind w:right="57"/>
              <w:rPr>
                <w:rFonts w:asciiTheme="minorHAnsi" w:hAnsiTheme="minorHAnsi" w:cstheme="minorHAnsi"/>
                <w:bCs/>
                <w:sz w:val="20"/>
                <w:szCs w:val="20"/>
              </w:rPr>
            </w:pPr>
          </w:p>
          <w:p w14:paraId="3DBC5337" w14:textId="77777777" w:rsidR="001947D6" w:rsidRDefault="001947D6" w:rsidP="001947D6">
            <w:pPr>
              <w:pStyle w:val="western"/>
              <w:spacing w:before="0" w:beforeAutospacing="0"/>
              <w:ind w:right="57"/>
              <w:rPr>
                <w:rFonts w:asciiTheme="minorHAnsi" w:hAnsiTheme="minorHAnsi" w:cstheme="minorHAnsi"/>
                <w:bCs/>
                <w:sz w:val="20"/>
                <w:szCs w:val="20"/>
              </w:rPr>
            </w:pPr>
          </w:p>
          <w:p w14:paraId="047D57C8" w14:textId="77777777" w:rsidR="001947D6" w:rsidRDefault="001947D6" w:rsidP="001947D6">
            <w:pPr>
              <w:pStyle w:val="western"/>
              <w:spacing w:before="0" w:beforeAutospacing="0"/>
              <w:ind w:right="57"/>
              <w:rPr>
                <w:rFonts w:asciiTheme="minorHAnsi" w:hAnsiTheme="minorHAnsi" w:cstheme="minorHAnsi"/>
                <w:bCs/>
                <w:sz w:val="20"/>
                <w:szCs w:val="20"/>
              </w:rPr>
            </w:pPr>
          </w:p>
          <w:p w14:paraId="472EFB7D" w14:textId="77777777" w:rsidR="001947D6" w:rsidRDefault="001947D6" w:rsidP="001947D6">
            <w:pPr>
              <w:pStyle w:val="western"/>
              <w:spacing w:before="0" w:beforeAutospacing="0"/>
              <w:ind w:right="57"/>
              <w:rPr>
                <w:rFonts w:asciiTheme="minorHAnsi" w:hAnsiTheme="minorHAnsi" w:cstheme="minorHAnsi"/>
                <w:bCs/>
                <w:sz w:val="20"/>
                <w:szCs w:val="20"/>
              </w:rPr>
            </w:pPr>
          </w:p>
          <w:p w14:paraId="7FF0851F" w14:textId="77777777" w:rsidR="001947D6" w:rsidRDefault="001947D6" w:rsidP="001947D6">
            <w:pPr>
              <w:pStyle w:val="western"/>
              <w:spacing w:before="0" w:beforeAutospacing="0"/>
              <w:ind w:right="57"/>
              <w:rPr>
                <w:rFonts w:asciiTheme="minorHAnsi" w:hAnsiTheme="minorHAnsi" w:cstheme="minorHAnsi"/>
                <w:bCs/>
                <w:sz w:val="20"/>
                <w:szCs w:val="20"/>
              </w:rPr>
            </w:pPr>
          </w:p>
          <w:p w14:paraId="515C75FA" w14:textId="77777777" w:rsidR="001947D6" w:rsidRDefault="001947D6" w:rsidP="001947D6">
            <w:pPr>
              <w:pStyle w:val="western"/>
              <w:spacing w:before="0" w:beforeAutospacing="0"/>
              <w:ind w:right="57"/>
              <w:rPr>
                <w:rFonts w:asciiTheme="minorHAnsi" w:hAnsiTheme="minorHAnsi" w:cstheme="minorHAnsi"/>
                <w:bCs/>
                <w:sz w:val="20"/>
                <w:szCs w:val="20"/>
              </w:rPr>
            </w:pPr>
          </w:p>
          <w:p w14:paraId="6199C556" w14:textId="77777777" w:rsidR="001947D6" w:rsidRDefault="001947D6" w:rsidP="001947D6">
            <w:pPr>
              <w:pStyle w:val="western"/>
              <w:spacing w:before="0" w:beforeAutospacing="0"/>
              <w:ind w:right="57"/>
              <w:rPr>
                <w:rFonts w:asciiTheme="minorHAnsi" w:hAnsiTheme="minorHAnsi" w:cstheme="minorHAnsi"/>
                <w:bCs/>
                <w:sz w:val="20"/>
                <w:szCs w:val="20"/>
              </w:rPr>
            </w:pPr>
          </w:p>
          <w:p w14:paraId="689BADB0" w14:textId="77777777" w:rsidR="001947D6" w:rsidRDefault="001947D6" w:rsidP="001947D6">
            <w:pPr>
              <w:pStyle w:val="western"/>
              <w:spacing w:before="0" w:beforeAutospacing="0"/>
              <w:ind w:right="57"/>
              <w:rPr>
                <w:rFonts w:asciiTheme="minorHAnsi" w:hAnsiTheme="minorHAnsi" w:cstheme="minorHAnsi"/>
                <w:bCs/>
                <w:sz w:val="20"/>
                <w:szCs w:val="20"/>
              </w:rPr>
            </w:pPr>
          </w:p>
          <w:p w14:paraId="709D3966" w14:textId="77777777" w:rsidR="001947D6" w:rsidRDefault="001947D6" w:rsidP="001947D6">
            <w:pPr>
              <w:pStyle w:val="western"/>
              <w:spacing w:before="0" w:beforeAutospacing="0"/>
              <w:ind w:right="57"/>
              <w:rPr>
                <w:rFonts w:asciiTheme="minorHAnsi" w:hAnsiTheme="minorHAnsi" w:cstheme="minorHAnsi"/>
                <w:bCs/>
                <w:sz w:val="20"/>
                <w:szCs w:val="20"/>
              </w:rPr>
            </w:pPr>
          </w:p>
          <w:p w14:paraId="2C32E1BA" w14:textId="77777777" w:rsidR="001947D6" w:rsidRDefault="001947D6" w:rsidP="001947D6">
            <w:pPr>
              <w:pStyle w:val="western"/>
              <w:spacing w:before="0" w:beforeAutospacing="0"/>
              <w:ind w:right="57"/>
              <w:rPr>
                <w:rFonts w:asciiTheme="minorHAnsi" w:hAnsiTheme="minorHAnsi" w:cstheme="minorHAnsi"/>
                <w:bCs/>
                <w:sz w:val="20"/>
                <w:szCs w:val="20"/>
              </w:rPr>
            </w:pPr>
          </w:p>
          <w:p w14:paraId="3F89A5AF" w14:textId="77777777" w:rsidR="0001187F" w:rsidRDefault="0001187F" w:rsidP="0001187F">
            <w:pPr>
              <w:rPr>
                <w:rFonts w:ascii="Arial" w:hAnsi="Arial" w:cs="Arial"/>
                <w:sz w:val="20"/>
                <w:szCs w:val="20"/>
              </w:rPr>
            </w:pPr>
          </w:p>
          <w:p w14:paraId="634232E6" w14:textId="2C7FD7E1" w:rsidR="0001187F" w:rsidRPr="0001187F" w:rsidRDefault="0001187F" w:rsidP="0001187F">
            <w:pPr>
              <w:rPr>
                <w:rFonts w:ascii="Arial" w:hAnsi="Arial" w:cs="Arial"/>
                <w:sz w:val="20"/>
                <w:szCs w:val="20"/>
              </w:rPr>
            </w:pPr>
            <w:r w:rsidRPr="0001187F">
              <w:rPr>
                <w:rFonts w:ascii="Arial" w:hAnsi="Arial" w:cs="Arial"/>
                <w:sz w:val="20"/>
                <w:szCs w:val="20"/>
              </w:rPr>
              <w:t xml:space="preserve">Scrutiny of the Early Level Progression Tool identified that the average percentage of Literacy measures achieved by our </w:t>
            </w:r>
            <w:proofErr w:type="spellStart"/>
            <w:r w:rsidRPr="0001187F">
              <w:rPr>
                <w:rFonts w:ascii="Arial" w:hAnsi="Arial" w:cs="Arial"/>
                <w:sz w:val="20"/>
                <w:szCs w:val="20"/>
              </w:rPr>
              <w:t>Pre school</w:t>
            </w:r>
            <w:proofErr w:type="spellEnd"/>
            <w:r w:rsidRPr="0001187F">
              <w:rPr>
                <w:rFonts w:ascii="Arial" w:hAnsi="Arial" w:cs="Arial"/>
                <w:sz w:val="20"/>
                <w:szCs w:val="20"/>
              </w:rPr>
              <w:t xml:space="preserve"> children was 77% and 20% of our Ante </w:t>
            </w:r>
            <w:proofErr w:type="spellStart"/>
            <w:r w:rsidRPr="0001187F">
              <w:rPr>
                <w:rFonts w:ascii="Arial" w:hAnsi="Arial" w:cs="Arial"/>
                <w:sz w:val="20"/>
                <w:szCs w:val="20"/>
              </w:rPr>
              <w:t>Pre school</w:t>
            </w:r>
            <w:proofErr w:type="spellEnd"/>
            <w:r w:rsidRPr="0001187F">
              <w:rPr>
                <w:rFonts w:ascii="Arial" w:hAnsi="Arial" w:cs="Arial"/>
                <w:sz w:val="20"/>
                <w:szCs w:val="20"/>
              </w:rPr>
              <w:t xml:space="preserve"> children.</w:t>
            </w:r>
          </w:p>
          <w:p w14:paraId="393F6881" w14:textId="7DA7807C" w:rsidR="001947D6" w:rsidRDefault="001947D6" w:rsidP="001947D6">
            <w:pPr>
              <w:pStyle w:val="western"/>
              <w:spacing w:before="0" w:beforeAutospacing="0"/>
              <w:ind w:right="57"/>
              <w:rPr>
                <w:rFonts w:asciiTheme="minorHAnsi" w:hAnsiTheme="minorHAnsi" w:cstheme="minorHAnsi"/>
                <w:bCs/>
                <w:sz w:val="20"/>
                <w:szCs w:val="20"/>
              </w:rPr>
            </w:pPr>
          </w:p>
          <w:p w14:paraId="180EFFA0" w14:textId="77777777" w:rsidR="00F006A9" w:rsidRDefault="00F006A9" w:rsidP="001947D6">
            <w:pPr>
              <w:pStyle w:val="western"/>
              <w:spacing w:before="0" w:beforeAutospacing="0"/>
              <w:ind w:right="57"/>
              <w:rPr>
                <w:rFonts w:asciiTheme="minorHAnsi" w:hAnsiTheme="minorHAnsi" w:cstheme="minorHAnsi"/>
                <w:bCs/>
                <w:sz w:val="20"/>
                <w:szCs w:val="20"/>
              </w:rPr>
            </w:pPr>
          </w:p>
          <w:p w14:paraId="21058BEC" w14:textId="77777777" w:rsidR="00F006A9" w:rsidRDefault="00F006A9" w:rsidP="001947D6">
            <w:pPr>
              <w:pStyle w:val="western"/>
              <w:spacing w:before="0" w:beforeAutospacing="0"/>
              <w:ind w:right="57"/>
              <w:rPr>
                <w:rFonts w:asciiTheme="minorHAnsi" w:hAnsiTheme="minorHAnsi" w:cstheme="minorHAnsi"/>
                <w:bCs/>
                <w:sz w:val="20"/>
                <w:szCs w:val="20"/>
              </w:rPr>
            </w:pPr>
          </w:p>
          <w:p w14:paraId="57A59DD0" w14:textId="77777777" w:rsidR="00F006A9" w:rsidRDefault="00F006A9" w:rsidP="001947D6">
            <w:pPr>
              <w:pStyle w:val="western"/>
              <w:spacing w:before="0" w:beforeAutospacing="0"/>
              <w:ind w:right="57"/>
              <w:rPr>
                <w:rFonts w:asciiTheme="minorHAnsi" w:hAnsiTheme="minorHAnsi" w:cstheme="minorHAnsi"/>
                <w:bCs/>
                <w:sz w:val="20"/>
                <w:szCs w:val="20"/>
              </w:rPr>
            </w:pPr>
          </w:p>
          <w:p w14:paraId="105741F3" w14:textId="77777777" w:rsidR="0036435E" w:rsidRDefault="0036435E" w:rsidP="001947D6">
            <w:pPr>
              <w:pStyle w:val="western"/>
              <w:spacing w:before="0" w:beforeAutospacing="0"/>
              <w:ind w:right="57"/>
              <w:rPr>
                <w:rFonts w:asciiTheme="minorHAnsi" w:hAnsiTheme="minorHAnsi" w:cstheme="minorHAnsi"/>
                <w:bCs/>
                <w:sz w:val="20"/>
                <w:szCs w:val="20"/>
              </w:rPr>
            </w:pPr>
          </w:p>
          <w:p w14:paraId="0763720B" w14:textId="77777777" w:rsidR="0036435E" w:rsidRDefault="0036435E" w:rsidP="001947D6">
            <w:pPr>
              <w:pStyle w:val="western"/>
              <w:spacing w:before="0" w:beforeAutospacing="0"/>
              <w:ind w:right="57"/>
              <w:rPr>
                <w:rFonts w:asciiTheme="minorHAnsi" w:hAnsiTheme="minorHAnsi" w:cstheme="minorHAnsi"/>
                <w:bCs/>
                <w:sz w:val="20"/>
                <w:szCs w:val="20"/>
              </w:rPr>
            </w:pPr>
          </w:p>
          <w:p w14:paraId="5867B801" w14:textId="77777777" w:rsidR="0036435E" w:rsidRDefault="0036435E" w:rsidP="001947D6">
            <w:pPr>
              <w:pStyle w:val="western"/>
              <w:spacing w:before="0" w:beforeAutospacing="0"/>
              <w:ind w:right="57"/>
              <w:rPr>
                <w:rFonts w:asciiTheme="minorHAnsi" w:hAnsiTheme="minorHAnsi" w:cstheme="minorHAnsi"/>
                <w:bCs/>
                <w:sz w:val="20"/>
                <w:szCs w:val="20"/>
              </w:rPr>
            </w:pPr>
          </w:p>
          <w:p w14:paraId="2411B22A" w14:textId="77777777" w:rsidR="0036435E" w:rsidRDefault="0036435E" w:rsidP="001947D6">
            <w:pPr>
              <w:pStyle w:val="western"/>
              <w:spacing w:before="0" w:beforeAutospacing="0"/>
              <w:ind w:right="57"/>
              <w:rPr>
                <w:rFonts w:asciiTheme="minorHAnsi" w:hAnsiTheme="minorHAnsi" w:cstheme="minorHAnsi"/>
                <w:bCs/>
                <w:sz w:val="20"/>
                <w:szCs w:val="20"/>
              </w:rPr>
            </w:pPr>
          </w:p>
          <w:p w14:paraId="2973CA84" w14:textId="6CD58D96" w:rsidR="00F006A9" w:rsidRPr="00C113F1" w:rsidRDefault="00F006A9" w:rsidP="001947D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8CE9DE3" w14:textId="77777777" w:rsidR="00D916AF" w:rsidRDefault="00D916AF" w:rsidP="00D916AF">
            <w:pPr>
              <w:pStyle w:val="western"/>
              <w:spacing w:before="0" w:beforeAutospacing="0"/>
              <w:ind w:right="57"/>
              <w:jc w:val="center"/>
              <w:rPr>
                <w:i/>
                <w:color w:val="FF0000"/>
                <w:sz w:val="20"/>
                <w:szCs w:val="20"/>
              </w:rPr>
            </w:pPr>
          </w:p>
          <w:p w14:paraId="5960EFA7" w14:textId="084ACE07" w:rsidR="00D916AF" w:rsidRPr="00D916AF" w:rsidRDefault="00D916AF" w:rsidP="00D916AF">
            <w:pPr>
              <w:pStyle w:val="western"/>
              <w:spacing w:before="0" w:beforeAutospacing="0"/>
              <w:ind w:right="57"/>
              <w:jc w:val="center"/>
              <w:rPr>
                <w:i/>
                <w:color w:val="FF0000"/>
                <w:sz w:val="18"/>
                <w:szCs w:val="18"/>
              </w:rPr>
            </w:pPr>
            <w:r w:rsidRPr="00D916AF">
              <w:rPr>
                <w:i/>
                <w:color w:val="FF0000"/>
                <w:sz w:val="20"/>
                <w:szCs w:val="20"/>
              </w:rPr>
              <w:t>What change do we want to see for learners?  By how much?  Who are the target group?  By when? (</w:t>
            </w:r>
            <w:r w:rsidRPr="00D916AF">
              <w:rPr>
                <w:i/>
                <w:color w:val="FF0000"/>
                <w:sz w:val="18"/>
                <w:szCs w:val="18"/>
              </w:rPr>
              <w:t>timescales can extend beyond 1 academic year if appropriate)</w:t>
            </w:r>
          </w:p>
          <w:p w14:paraId="7EC53B2E" w14:textId="77777777" w:rsidR="00403544" w:rsidRDefault="00403544" w:rsidP="00407590">
            <w:pPr>
              <w:pStyle w:val="western"/>
              <w:spacing w:before="0" w:beforeAutospacing="0"/>
              <w:ind w:right="57"/>
              <w:rPr>
                <w:rFonts w:asciiTheme="minorHAnsi" w:hAnsiTheme="minorHAnsi" w:cstheme="minorHAnsi"/>
                <w:iCs/>
                <w:sz w:val="20"/>
                <w:szCs w:val="20"/>
              </w:rPr>
            </w:pPr>
          </w:p>
          <w:p w14:paraId="7094B2D7" w14:textId="633C23B3" w:rsidR="00584523" w:rsidRPr="00DB52DE" w:rsidRDefault="00DB52DE" w:rsidP="00407590">
            <w:pPr>
              <w:pStyle w:val="western"/>
              <w:spacing w:before="0" w:beforeAutospacing="0"/>
              <w:ind w:right="57"/>
              <w:rPr>
                <w:iCs/>
                <w:sz w:val="18"/>
                <w:szCs w:val="18"/>
              </w:rPr>
            </w:pPr>
            <w:r w:rsidRPr="00DB52DE">
              <w:rPr>
                <w:iCs/>
                <w:sz w:val="18"/>
                <w:szCs w:val="18"/>
              </w:rPr>
              <w:t xml:space="preserve">We would expect to see increased engagement in Reading with learners expressing positive views on the improved provision. Current attainment levels would increase in line with reader </w:t>
            </w:r>
            <w:proofErr w:type="gramStart"/>
            <w:r w:rsidRPr="00DB52DE">
              <w:rPr>
                <w:iCs/>
                <w:sz w:val="18"/>
                <w:szCs w:val="18"/>
              </w:rPr>
              <w:t>satisfaction</w:t>
            </w:r>
            <w:proofErr w:type="gramEnd"/>
            <w:r w:rsidRPr="00DB52DE">
              <w:rPr>
                <w:iCs/>
                <w:sz w:val="18"/>
                <w:szCs w:val="18"/>
              </w:rPr>
              <w:t xml:space="preserve"> and we should be able to evidence higher rates of accelerated learning:</w:t>
            </w:r>
          </w:p>
          <w:p w14:paraId="34375066" w14:textId="36B26B68" w:rsidR="00DB52DE" w:rsidRPr="00DB52DE" w:rsidRDefault="00DB52DE" w:rsidP="00407590">
            <w:pPr>
              <w:pStyle w:val="western"/>
              <w:spacing w:before="0" w:beforeAutospacing="0"/>
              <w:ind w:right="57"/>
              <w:rPr>
                <w:iCs/>
                <w:sz w:val="18"/>
                <w:szCs w:val="18"/>
              </w:rPr>
            </w:pPr>
            <w:r w:rsidRPr="00DB52DE">
              <w:rPr>
                <w:iCs/>
                <w:sz w:val="18"/>
                <w:szCs w:val="18"/>
              </w:rPr>
              <w:t xml:space="preserve">-in P2 we aim to </w:t>
            </w:r>
            <w:r w:rsidR="00D50D4B">
              <w:rPr>
                <w:iCs/>
                <w:sz w:val="18"/>
                <w:szCs w:val="18"/>
              </w:rPr>
              <w:t>close/narrow</w:t>
            </w:r>
            <w:r w:rsidRPr="00DB52DE">
              <w:rPr>
                <w:iCs/>
                <w:sz w:val="18"/>
                <w:szCs w:val="18"/>
              </w:rPr>
              <w:t xml:space="preserve"> attainment </w:t>
            </w:r>
            <w:r w:rsidR="00D50D4B">
              <w:rPr>
                <w:iCs/>
                <w:sz w:val="18"/>
                <w:szCs w:val="18"/>
              </w:rPr>
              <w:t xml:space="preserve">gap </w:t>
            </w:r>
            <w:r w:rsidRPr="00DB52DE">
              <w:rPr>
                <w:iCs/>
                <w:sz w:val="18"/>
                <w:szCs w:val="18"/>
              </w:rPr>
              <w:t xml:space="preserve">by </w:t>
            </w:r>
            <w:r w:rsidR="009D6388">
              <w:rPr>
                <w:iCs/>
                <w:sz w:val="18"/>
                <w:szCs w:val="18"/>
              </w:rPr>
              <w:t>10</w:t>
            </w:r>
            <w:r w:rsidRPr="00DB52DE">
              <w:rPr>
                <w:iCs/>
                <w:sz w:val="18"/>
                <w:szCs w:val="18"/>
              </w:rPr>
              <w:t>% by June 2026.</w:t>
            </w:r>
          </w:p>
          <w:p w14:paraId="2494D1CC" w14:textId="2A13FD73" w:rsidR="00DB52DE" w:rsidRPr="00DB52DE" w:rsidRDefault="00DB52DE" w:rsidP="00DB52DE">
            <w:pPr>
              <w:pStyle w:val="western"/>
              <w:spacing w:before="0" w:beforeAutospacing="0"/>
              <w:ind w:right="57"/>
              <w:rPr>
                <w:iCs/>
                <w:sz w:val="18"/>
                <w:szCs w:val="18"/>
              </w:rPr>
            </w:pPr>
            <w:r w:rsidRPr="00DB52DE">
              <w:rPr>
                <w:iCs/>
                <w:sz w:val="18"/>
                <w:szCs w:val="18"/>
              </w:rPr>
              <w:t xml:space="preserve">-in P3 we aim to </w:t>
            </w:r>
            <w:r w:rsidR="00D50D4B">
              <w:rPr>
                <w:iCs/>
                <w:sz w:val="18"/>
                <w:szCs w:val="18"/>
              </w:rPr>
              <w:t xml:space="preserve">close/narrow attainment gap </w:t>
            </w:r>
            <w:r w:rsidRPr="00DB52DE">
              <w:rPr>
                <w:iCs/>
                <w:sz w:val="18"/>
                <w:szCs w:val="18"/>
              </w:rPr>
              <w:t xml:space="preserve">by </w:t>
            </w:r>
            <w:r w:rsidR="009D6388">
              <w:rPr>
                <w:iCs/>
                <w:sz w:val="18"/>
                <w:szCs w:val="18"/>
              </w:rPr>
              <w:t>3</w:t>
            </w:r>
            <w:r w:rsidRPr="00DB52DE">
              <w:rPr>
                <w:iCs/>
                <w:sz w:val="18"/>
                <w:szCs w:val="18"/>
              </w:rPr>
              <w:t>% by June 2026.</w:t>
            </w:r>
          </w:p>
          <w:p w14:paraId="3004D0A0" w14:textId="197DD8F2" w:rsidR="00DB52DE" w:rsidRPr="00DB52DE" w:rsidRDefault="00DB52DE" w:rsidP="00DB52DE">
            <w:pPr>
              <w:pStyle w:val="western"/>
              <w:spacing w:before="0" w:beforeAutospacing="0"/>
              <w:ind w:right="57"/>
              <w:rPr>
                <w:iCs/>
                <w:sz w:val="18"/>
                <w:szCs w:val="18"/>
              </w:rPr>
            </w:pPr>
            <w:r w:rsidRPr="00DB52DE">
              <w:rPr>
                <w:iCs/>
                <w:sz w:val="18"/>
                <w:szCs w:val="18"/>
              </w:rPr>
              <w:t xml:space="preserve">-in P4 we aim to increase attainment by </w:t>
            </w:r>
          </w:p>
          <w:p w14:paraId="0AD1547B" w14:textId="764F773F" w:rsidR="00DB52DE" w:rsidRPr="00DB52DE" w:rsidRDefault="009D6388" w:rsidP="00DB52DE">
            <w:pPr>
              <w:pStyle w:val="western"/>
              <w:spacing w:before="0" w:beforeAutospacing="0"/>
              <w:ind w:right="57"/>
              <w:rPr>
                <w:iCs/>
                <w:sz w:val="18"/>
                <w:szCs w:val="18"/>
              </w:rPr>
            </w:pPr>
            <w:r>
              <w:rPr>
                <w:iCs/>
                <w:sz w:val="18"/>
                <w:szCs w:val="18"/>
              </w:rPr>
              <w:t>9</w:t>
            </w:r>
            <w:r w:rsidR="00DB52DE" w:rsidRPr="00DB52DE">
              <w:rPr>
                <w:iCs/>
                <w:sz w:val="18"/>
                <w:szCs w:val="18"/>
              </w:rPr>
              <w:t>% by June 2026.</w:t>
            </w:r>
          </w:p>
          <w:p w14:paraId="15598528" w14:textId="2EBBB7A2" w:rsidR="00DB52DE" w:rsidRPr="00DB52DE" w:rsidRDefault="00DB52DE" w:rsidP="00DB52DE">
            <w:pPr>
              <w:pStyle w:val="western"/>
              <w:spacing w:before="0" w:beforeAutospacing="0"/>
              <w:ind w:right="57"/>
              <w:rPr>
                <w:iCs/>
                <w:sz w:val="18"/>
                <w:szCs w:val="18"/>
              </w:rPr>
            </w:pPr>
            <w:r w:rsidRPr="00DB52DE">
              <w:rPr>
                <w:iCs/>
                <w:sz w:val="18"/>
                <w:szCs w:val="18"/>
              </w:rPr>
              <w:t xml:space="preserve">-in P6 we aim to increase attainment by </w:t>
            </w:r>
          </w:p>
          <w:p w14:paraId="39C0FEF9" w14:textId="1D541617" w:rsidR="00DB52DE" w:rsidRPr="00DB52DE" w:rsidRDefault="009D6388" w:rsidP="00DB52DE">
            <w:pPr>
              <w:pStyle w:val="western"/>
              <w:spacing w:before="0" w:beforeAutospacing="0"/>
              <w:ind w:right="57"/>
              <w:rPr>
                <w:iCs/>
                <w:sz w:val="18"/>
                <w:szCs w:val="18"/>
              </w:rPr>
            </w:pPr>
            <w:r>
              <w:rPr>
                <w:iCs/>
                <w:sz w:val="18"/>
                <w:szCs w:val="18"/>
              </w:rPr>
              <w:t>3</w:t>
            </w:r>
            <w:r w:rsidR="00DB52DE" w:rsidRPr="00DB52DE">
              <w:rPr>
                <w:iCs/>
                <w:sz w:val="18"/>
                <w:szCs w:val="18"/>
              </w:rPr>
              <w:t xml:space="preserve">% by June 2026. </w:t>
            </w:r>
          </w:p>
          <w:p w14:paraId="6C0A4FEC" w14:textId="49EA7218" w:rsidR="00DB52DE" w:rsidRPr="00DB52DE" w:rsidRDefault="00DB52DE" w:rsidP="00DB52DE">
            <w:pPr>
              <w:pStyle w:val="western"/>
              <w:spacing w:before="0" w:beforeAutospacing="0"/>
              <w:ind w:right="57"/>
              <w:rPr>
                <w:iCs/>
                <w:sz w:val="18"/>
                <w:szCs w:val="18"/>
              </w:rPr>
            </w:pPr>
            <w:r w:rsidRPr="00DB52DE">
              <w:rPr>
                <w:iCs/>
                <w:sz w:val="18"/>
                <w:szCs w:val="18"/>
              </w:rPr>
              <w:t xml:space="preserve">-in P7 we aim to increase attainment by </w:t>
            </w:r>
          </w:p>
          <w:p w14:paraId="521E8127" w14:textId="5D46B778" w:rsidR="00DB52DE" w:rsidRPr="00DB52DE" w:rsidRDefault="009D6388" w:rsidP="00DB52DE">
            <w:pPr>
              <w:pStyle w:val="western"/>
              <w:spacing w:before="0" w:beforeAutospacing="0"/>
              <w:ind w:right="57"/>
              <w:rPr>
                <w:iCs/>
                <w:sz w:val="18"/>
                <w:szCs w:val="18"/>
              </w:rPr>
            </w:pPr>
            <w:r>
              <w:rPr>
                <w:iCs/>
                <w:sz w:val="18"/>
                <w:szCs w:val="18"/>
              </w:rPr>
              <w:t>8</w:t>
            </w:r>
            <w:r w:rsidR="00DB52DE" w:rsidRPr="00DB52DE">
              <w:rPr>
                <w:iCs/>
                <w:sz w:val="18"/>
                <w:szCs w:val="18"/>
              </w:rPr>
              <w:t>% by June 2026.</w:t>
            </w:r>
          </w:p>
          <w:p w14:paraId="19E0CE6A" w14:textId="77777777" w:rsidR="000B2A59" w:rsidRDefault="000B2A59" w:rsidP="000B2A59">
            <w:pPr>
              <w:pStyle w:val="western"/>
              <w:spacing w:before="0" w:beforeAutospacing="0"/>
              <w:ind w:right="57"/>
              <w:rPr>
                <w:iCs/>
                <w:sz w:val="18"/>
                <w:szCs w:val="18"/>
              </w:rPr>
            </w:pPr>
          </w:p>
          <w:p w14:paraId="2FBA63E6" w14:textId="565DD971" w:rsidR="00AC2A96" w:rsidRPr="00CD0981" w:rsidRDefault="00AC2A96" w:rsidP="000B2A59">
            <w:pPr>
              <w:pStyle w:val="western"/>
              <w:spacing w:before="0" w:beforeAutospacing="0"/>
              <w:ind w:right="57"/>
              <w:rPr>
                <w:iCs/>
                <w:sz w:val="20"/>
                <w:szCs w:val="20"/>
              </w:rPr>
            </w:pPr>
            <w:proofErr w:type="gramStart"/>
            <w:r w:rsidRPr="00CD0981">
              <w:rPr>
                <w:iCs/>
                <w:sz w:val="20"/>
                <w:szCs w:val="20"/>
              </w:rPr>
              <w:t>Learners</w:t>
            </w:r>
            <w:proofErr w:type="gramEnd"/>
            <w:r w:rsidRPr="00CD0981">
              <w:rPr>
                <w:iCs/>
                <w:sz w:val="20"/>
                <w:szCs w:val="20"/>
              </w:rPr>
              <w:t xml:space="preserve"> needs will be more clearly articulated and reflected in their Pupil Support Plans.</w:t>
            </w:r>
          </w:p>
          <w:p w14:paraId="70CCF2DD" w14:textId="77777777" w:rsidR="00AC2A96" w:rsidRPr="00CD0981" w:rsidRDefault="00AC2A96" w:rsidP="000B2A59">
            <w:pPr>
              <w:pStyle w:val="western"/>
              <w:spacing w:before="0" w:beforeAutospacing="0"/>
              <w:ind w:right="57"/>
              <w:rPr>
                <w:iCs/>
                <w:sz w:val="20"/>
                <w:szCs w:val="20"/>
              </w:rPr>
            </w:pPr>
          </w:p>
          <w:p w14:paraId="3F110A5E" w14:textId="77777777" w:rsidR="00AC2A96" w:rsidRDefault="00AC2A96" w:rsidP="000B2A59">
            <w:pPr>
              <w:pStyle w:val="western"/>
              <w:spacing w:before="0" w:beforeAutospacing="0"/>
              <w:ind w:right="57"/>
              <w:rPr>
                <w:iCs/>
                <w:sz w:val="18"/>
                <w:szCs w:val="18"/>
              </w:rPr>
            </w:pPr>
          </w:p>
          <w:p w14:paraId="00FF2226" w14:textId="77777777" w:rsidR="00AC2A96" w:rsidRDefault="00AC2A96" w:rsidP="000B2A59">
            <w:pPr>
              <w:pStyle w:val="western"/>
              <w:spacing w:before="0" w:beforeAutospacing="0"/>
              <w:ind w:right="57"/>
              <w:rPr>
                <w:iCs/>
                <w:sz w:val="18"/>
                <w:szCs w:val="18"/>
              </w:rPr>
            </w:pPr>
          </w:p>
          <w:p w14:paraId="3E750DD3" w14:textId="77777777" w:rsidR="00AC2A96" w:rsidRDefault="00AC2A96" w:rsidP="000B2A59">
            <w:pPr>
              <w:pStyle w:val="western"/>
              <w:spacing w:before="0" w:beforeAutospacing="0"/>
              <w:ind w:right="57"/>
              <w:rPr>
                <w:iCs/>
                <w:sz w:val="18"/>
                <w:szCs w:val="18"/>
              </w:rPr>
            </w:pPr>
          </w:p>
          <w:p w14:paraId="2FCE82C3" w14:textId="7DE467F5" w:rsidR="000B2A59" w:rsidRPr="00CD0981" w:rsidRDefault="000B2A59" w:rsidP="000B2A59">
            <w:pPr>
              <w:pStyle w:val="western"/>
              <w:spacing w:before="0" w:beforeAutospacing="0"/>
              <w:ind w:right="57"/>
              <w:rPr>
                <w:iCs/>
                <w:sz w:val="18"/>
                <w:szCs w:val="18"/>
              </w:rPr>
            </w:pPr>
            <w:r w:rsidRPr="00CD0981">
              <w:rPr>
                <w:iCs/>
                <w:sz w:val="18"/>
                <w:szCs w:val="18"/>
              </w:rPr>
              <w:t>In Writing:</w:t>
            </w:r>
          </w:p>
          <w:p w14:paraId="055359B3" w14:textId="04FC9393" w:rsidR="000B2A59" w:rsidRPr="00CD0981" w:rsidRDefault="000B2A59" w:rsidP="000B2A59">
            <w:pPr>
              <w:pStyle w:val="western"/>
              <w:spacing w:before="0" w:beforeAutospacing="0"/>
              <w:ind w:right="57"/>
              <w:rPr>
                <w:iCs/>
                <w:sz w:val="18"/>
                <w:szCs w:val="18"/>
              </w:rPr>
            </w:pPr>
            <w:r w:rsidRPr="00CD0981">
              <w:rPr>
                <w:iCs/>
                <w:sz w:val="18"/>
                <w:szCs w:val="18"/>
              </w:rPr>
              <w:t xml:space="preserve">in P2 we aim to close/narrow attainment gap by </w:t>
            </w:r>
            <w:r w:rsidR="009D6388" w:rsidRPr="00CD0981">
              <w:rPr>
                <w:iCs/>
                <w:sz w:val="18"/>
                <w:szCs w:val="18"/>
              </w:rPr>
              <w:t>5</w:t>
            </w:r>
            <w:r w:rsidRPr="00CD0981">
              <w:rPr>
                <w:iCs/>
                <w:sz w:val="18"/>
                <w:szCs w:val="18"/>
              </w:rPr>
              <w:t>% by June 2026.</w:t>
            </w:r>
          </w:p>
          <w:p w14:paraId="69A4E8B0" w14:textId="303E2F64" w:rsidR="000B2A59" w:rsidRPr="00CD0981" w:rsidRDefault="000B2A59" w:rsidP="000B2A59">
            <w:pPr>
              <w:pStyle w:val="western"/>
              <w:spacing w:before="0" w:beforeAutospacing="0"/>
              <w:ind w:right="57"/>
              <w:rPr>
                <w:iCs/>
                <w:sz w:val="18"/>
                <w:szCs w:val="18"/>
              </w:rPr>
            </w:pPr>
            <w:r w:rsidRPr="00CD0981">
              <w:rPr>
                <w:iCs/>
                <w:sz w:val="18"/>
                <w:szCs w:val="18"/>
              </w:rPr>
              <w:t xml:space="preserve">-in P3 we aim to close/narrow attainment gap by </w:t>
            </w:r>
            <w:r w:rsidR="009D6388" w:rsidRPr="00CD0981">
              <w:rPr>
                <w:iCs/>
                <w:sz w:val="18"/>
                <w:szCs w:val="18"/>
              </w:rPr>
              <w:t>5</w:t>
            </w:r>
            <w:r w:rsidRPr="00CD0981">
              <w:rPr>
                <w:iCs/>
                <w:sz w:val="18"/>
                <w:szCs w:val="18"/>
              </w:rPr>
              <w:t>% by June 2026.</w:t>
            </w:r>
          </w:p>
          <w:p w14:paraId="767F9EC5"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P4 we aim to increase attainment by </w:t>
            </w:r>
          </w:p>
          <w:p w14:paraId="18FAEEEB" w14:textId="6FB67116" w:rsidR="000B2A59" w:rsidRPr="00CD0981" w:rsidRDefault="009D6388" w:rsidP="000B2A59">
            <w:pPr>
              <w:pStyle w:val="western"/>
              <w:spacing w:before="0" w:beforeAutospacing="0"/>
              <w:ind w:right="57"/>
              <w:rPr>
                <w:iCs/>
                <w:sz w:val="18"/>
                <w:szCs w:val="18"/>
              </w:rPr>
            </w:pPr>
            <w:r w:rsidRPr="00CD0981">
              <w:rPr>
                <w:iCs/>
                <w:sz w:val="18"/>
                <w:szCs w:val="18"/>
              </w:rPr>
              <w:t>9</w:t>
            </w:r>
            <w:r w:rsidR="000B2A59" w:rsidRPr="00CD0981">
              <w:rPr>
                <w:iCs/>
                <w:sz w:val="18"/>
                <w:szCs w:val="18"/>
              </w:rPr>
              <w:t>% by June 2026.</w:t>
            </w:r>
          </w:p>
          <w:p w14:paraId="6DAC70E1"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P5 we aim to increase attainment by </w:t>
            </w:r>
          </w:p>
          <w:p w14:paraId="0B735AD5" w14:textId="5B78A295" w:rsidR="000B2A59" w:rsidRPr="00CD0981" w:rsidRDefault="009D6388" w:rsidP="000B2A59">
            <w:pPr>
              <w:pStyle w:val="western"/>
              <w:spacing w:before="0" w:beforeAutospacing="0"/>
              <w:ind w:right="57"/>
              <w:rPr>
                <w:iCs/>
                <w:sz w:val="18"/>
                <w:szCs w:val="18"/>
              </w:rPr>
            </w:pPr>
            <w:r w:rsidRPr="00CD0981">
              <w:rPr>
                <w:iCs/>
                <w:sz w:val="18"/>
                <w:szCs w:val="18"/>
              </w:rPr>
              <w:t>11</w:t>
            </w:r>
            <w:r w:rsidR="000B2A59" w:rsidRPr="00CD0981">
              <w:rPr>
                <w:iCs/>
                <w:sz w:val="18"/>
                <w:szCs w:val="18"/>
              </w:rPr>
              <w:t>% by June 2026.</w:t>
            </w:r>
          </w:p>
          <w:p w14:paraId="637050DA"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P6 we aim to increase attainment by </w:t>
            </w:r>
          </w:p>
          <w:p w14:paraId="66DAB33A" w14:textId="5F0A7B88" w:rsidR="000B2A59" w:rsidRPr="00CD0981" w:rsidRDefault="009D6388" w:rsidP="000B2A59">
            <w:pPr>
              <w:pStyle w:val="western"/>
              <w:spacing w:before="0" w:beforeAutospacing="0"/>
              <w:ind w:right="57"/>
              <w:rPr>
                <w:iCs/>
                <w:sz w:val="18"/>
                <w:szCs w:val="18"/>
              </w:rPr>
            </w:pPr>
            <w:r w:rsidRPr="00CD0981">
              <w:rPr>
                <w:iCs/>
                <w:sz w:val="18"/>
                <w:szCs w:val="18"/>
              </w:rPr>
              <w:t>13</w:t>
            </w:r>
            <w:r w:rsidR="000B2A59" w:rsidRPr="00CD0981">
              <w:rPr>
                <w:iCs/>
                <w:sz w:val="18"/>
                <w:szCs w:val="18"/>
              </w:rPr>
              <w:t xml:space="preserve">% by June 2026. </w:t>
            </w:r>
          </w:p>
          <w:p w14:paraId="6F1AB7D2"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P7 we aim to increase attainment by </w:t>
            </w:r>
          </w:p>
          <w:p w14:paraId="6F0AE7E0" w14:textId="7F1D30DE" w:rsidR="000B2A59" w:rsidRPr="00CD0981" w:rsidRDefault="009D6388" w:rsidP="000B2A59">
            <w:pPr>
              <w:pStyle w:val="western"/>
              <w:spacing w:before="0" w:beforeAutospacing="0"/>
              <w:ind w:right="57"/>
              <w:rPr>
                <w:iCs/>
                <w:sz w:val="18"/>
                <w:szCs w:val="18"/>
              </w:rPr>
            </w:pPr>
            <w:r w:rsidRPr="00CD0981">
              <w:rPr>
                <w:iCs/>
                <w:sz w:val="18"/>
                <w:szCs w:val="18"/>
              </w:rPr>
              <w:t>12</w:t>
            </w:r>
            <w:r w:rsidR="000B2A59" w:rsidRPr="00CD0981">
              <w:rPr>
                <w:iCs/>
                <w:sz w:val="18"/>
                <w:szCs w:val="18"/>
              </w:rPr>
              <w:t>% by June 2026.</w:t>
            </w:r>
          </w:p>
          <w:p w14:paraId="5BD7D69D" w14:textId="77777777" w:rsidR="000B2A59" w:rsidRPr="00CD0981" w:rsidRDefault="000B2A59" w:rsidP="000B2A59">
            <w:pPr>
              <w:pStyle w:val="western"/>
              <w:spacing w:before="0" w:beforeAutospacing="0"/>
              <w:ind w:right="57"/>
              <w:rPr>
                <w:iCs/>
                <w:sz w:val="18"/>
                <w:szCs w:val="18"/>
              </w:rPr>
            </w:pPr>
          </w:p>
          <w:p w14:paraId="7EF77393" w14:textId="40BAB3C2" w:rsidR="000B2A59" w:rsidRPr="00CD0981" w:rsidRDefault="000B2A59" w:rsidP="000B2A59">
            <w:pPr>
              <w:pStyle w:val="western"/>
              <w:spacing w:before="0" w:beforeAutospacing="0"/>
              <w:ind w:right="57"/>
              <w:rPr>
                <w:iCs/>
                <w:sz w:val="18"/>
                <w:szCs w:val="18"/>
              </w:rPr>
            </w:pPr>
            <w:r w:rsidRPr="00CD0981">
              <w:rPr>
                <w:iCs/>
                <w:sz w:val="18"/>
                <w:szCs w:val="18"/>
              </w:rPr>
              <w:t>In Numeracy:</w:t>
            </w:r>
          </w:p>
          <w:p w14:paraId="3BCBD6DB" w14:textId="665A3B1F" w:rsidR="000B2A59" w:rsidRPr="00CD0981" w:rsidRDefault="000B2A59" w:rsidP="000B2A59">
            <w:pPr>
              <w:pStyle w:val="western"/>
              <w:spacing w:before="0" w:beforeAutospacing="0"/>
              <w:ind w:right="57"/>
              <w:rPr>
                <w:iCs/>
                <w:sz w:val="18"/>
                <w:szCs w:val="18"/>
              </w:rPr>
            </w:pPr>
            <w:r w:rsidRPr="00CD0981">
              <w:rPr>
                <w:iCs/>
                <w:sz w:val="18"/>
                <w:szCs w:val="18"/>
              </w:rPr>
              <w:t xml:space="preserve">in P2 we aim to close/narrow attainment gap by </w:t>
            </w:r>
            <w:r w:rsidR="009D6388" w:rsidRPr="00CD0981">
              <w:rPr>
                <w:iCs/>
                <w:sz w:val="18"/>
                <w:szCs w:val="18"/>
              </w:rPr>
              <w:t>14</w:t>
            </w:r>
            <w:r w:rsidRPr="00CD0981">
              <w:rPr>
                <w:iCs/>
                <w:sz w:val="18"/>
                <w:szCs w:val="18"/>
              </w:rPr>
              <w:t>% by June 2026.</w:t>
            </w:r>
          </w:p>
          <w:p w14:paraId="15FE66EE"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P4 we aim to increase attainment by </w:t>
            </w:r>
          </w:p>
          <w:p w14:paraId="5BBF63FE" w14:textId="0B00325A" w:rsidR="000B2A59" w:rsidRPr="00CD0981" w:rsidRDefault="00F2396E" w:rsidP="000B2A59">
            <w:pPr>
              <w:pStyle w:val="western"/>
              <w:spacing w:before="0" w:beforeAutospacing="0"/>
              <w:ind w:right="57"/>
              <w:rPr>
                <w:iCs/>
                <w:sz w:val="18"/>
                <w:szCs w:val="18"/>
              </w:rPr>
            </w:pPr>
            <w:r w:rsidRPr="00CD0981">
              <w:rPr>
                <w:iCs/>
                <w:sz w:val="18"/>
                <w:szCs w:val="18"/>
              </w:rPr>
              <w:t>14</w:t>
            </w:r>
            <w:r w:rsidR="000B2A59" w:rsidRPr="00CD0981">
              <w:rPr>
                <w:iCs/>
                <w:sz w:val="18"/>
                <w:szCs w:val="18"/>
              </w:rPr>
              <w:t>% by June 2026.</w:t>
            </w:r>
          </w:p>
          <w:p w14:paraId="586BF591"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P5 we aim to increase attainment by </w:t>
            </w:r>
          </w:p>
          <w:p w14:paraId="40B8A3E7" w14:textId="6B5B0C14" w:rsidR="000B2A59" w:rsidRPr="00CD0981" w:rsidRDefault="00F2396E" w:rsidP="000B2A59">
            <w:pPr>
              <w:pStyle w:val="western"/>
              <w:spacing w:before="0" w:beforeAutospacing="0"/>
              <w:ind w:right="57"/>
              <w:rPr>
                <w:iCs/>
                <w:sz w:val="18"/>
                <w:szCs w:val="18"/>
              </w:rPr>
            </w:pPr>
            <w:r w:rsidRPr="00CD0981">
              <w:rPr>
                <w:iCs/>
                <w:sz w:val="18"/>
                <w:szCs w:val="18"/>
              </w:rPr>
              <w:t>4</w:t>
            </w:r>
            <w:r w:rsidR="000B2A59" w:rsidRPr="00CD0981">
              <w:rPr>
                <w:iCs/>
                <w:sz w:val="18"/>
                <w:szCs w:val="18"/>
              </w:rPr>
              <w:t>% by June 2026.</w:t>
            </w:r>
          </w:p>
          <w:p w14:paraId="0674A1CC"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P6 we aim to increase attainment by </w:t>
            </w:r>
          </w:p>
          <w:p w14:paraId="436FD086" w14:textId="440194DC" w:rsidR="000B2A59" w:rsidRPr="00CD0981" w:rsidRDefault="00F2396E" w:rsidP="000B2A59">
            <w:pPr>
              <w:pStyle w:val="western"/>
              <w:spacing w:before="0" w:beforeAutospacing="0"/>
              <w:ind w:right="57"/>
              <w:rPr>
                <w:iCs/>
                <w:sz w:val="18"/>
                <w:szCs w:val="18"/>
              </w:rPr>
            </w:pPr>
            <w:r w:rsidRPr="00CD0981">
              <w:rPr>
                <w:iCs/>
                <w:sz w:val="18"/>
                <w:szCs w:val="18"/>
              </w:rPr>
              <w:t>6</w:t>
            </w:r>
            <w:r w:rsidR="000B2A59" w:rsidRPr="00CD0981">
              <w:rPr>
                <w:iCs/>
                <w:sz w:val="18"/>
                <w:szCs w:val="18"/>
              </w:rPr>
              <w:t xml:space="preserve">% by June 2026. </w:t>
            </w:r>
          </w:p>
          <w:p w14:paraId="339F6E1C" w14:textId="77777777" w:rsidR="000B2A59" w:rsidRPr="00CD0981" w:rsidRDefault="000B2A59" w:rsidP="000B2A59">
            <w:pPr>
              <w:pStyle w:val="western"/>
              <w:spacing w:before="0" w:beforeAutospacing="0"/>
              <w:ind w:right="57"/>
              <w:rPr>
                <w:iCs/>
                <w:sz w:val="18"/>
                <w:szCs w:val="18"/>
              </w:rPr>
            </w:pPr>
            <w:r w:rsidRPr="00CD0981">
              <w:rPr>
                <w:iCs/>
                <w:sz w:val="18"/>
                <w:szCs w:val="18"/>
              </w:rPr>
              <w:t xml:space="preserve">-in P7 we aim to increase attainment by </w:t>
            </w:r>
          </w:p>
          <w:p w14:paraId="06500251" w14:textId="41596267" w:rsidR="000B2A59" w:rsidRPr="00CD0981" w:rsidRDefault="00F2396E" w:rsidP="000B2A59">
            <w:pPr>
              <w:pStyle w:val="western"/>
              <w:spacing w:before="0" w:beforeAutospacing="0"/>
              <w:ind w:right="57"/>
              <w:rPr>
                <w:iCs/>
                <w:sz w:val="18"/>
                <w:szCs w:val="18"/>
              </w:rPr>
            </w:pPr>
            <w:r w:rsidRPr="00CD0981">
              <w:rPr>
                <w:iCs/>
                <w:sz w:val="18"/>
                <w:szCs w:val="18"/>
              </w:rPr>
              <w:t>8</w:t>
            </w:r>
            <w:r w:rsidR="000B2A59" w:rsidRPr="00CD0981">
              <w:rPr>
                <w:iCs/>
                <w:sz w:val="18"/>
                <w:szCs w:val="18"/>
              </w:rPr>
              <w:t>% by June 2026.</w:t>
            </w:r>
          </w:p>
          <w:p w14:paraId="6A04C5FB" w14:textId="77777777" w:rsidR="000B2A59" w:rsidRPr="00DB52DE" w:rsidRDefault="000B2A59" w:rsidP="000B2A59">
            <w:pPr>
              <w:pStyle w:val="western"/>
              <w:spacing w:before="0" w:beforeAutospacing="0"/>
              <w:ind w:right="57"/>
              <w:rPr>
                <w:iCs/>
                <w:sz w:val="18"/>
                <w:szCs w:val="18"/>
              </w:rPr>
            </w:pPr>
          </w:p>
          <w:p w14:paraId="36D29B25" w14:textId="77777777" w:rsidR="00DB52DE" w:rsidRDefault="00DB52DE" w:rsidP="00DB52DE">
            <w:pPr>
              <w:pStyle w:val="western"/>
              <w:spacing w:before="0" w:beforeAutospacing="0"/>
              <w:ind w:right="57"/>
              <w:rPr>
                <w:rFonts w:asciiTheme="minorHAnsi" w:hAnsiTheme="minorHAnsi" w:cstheme="minorHAnsi"/>
                <w:iCs/>
                <w:sz w:val="20"/>
                <w:szCs w:val="20"/>
              </w:rPr>
            </w:pPr>
          </w:p>
          <w:p w14:paraId="1663608A" w14:textId="5FB7F48D" w:rsidR="0001187F" w:rsidRPr="0001187F" w:rsidRDefault="0001187F" w:rsidP="00DB52DE">
            <w:pPr>
              <w:pStyle w:val="western"/>
              <w:spacing w:before="0" w:beforeAutospacing="0"/>
              <w:ind w:right="57"/>
              <w:rPr>
                <w:rFonts w:asciiTheme="minorHAnsi" w:hAnsiTheme="minorHAnsi" w:cstheme="minorHAnsi"/>
                <w:iCs/>
                <w:sz w:val="20"/>
                <w:szCs w:val="20"/>
              </w:rPr>
            </w:pPr>
            <w:r w:rsidRPr="0001187F">
              <w:rPr>
                <w:sz w:val="20"/>
                <w:szCs w:val="20"/>
              </w:rPr>
              <w:t xml:space="preserve">We would aspire that 93% of the current </w:t>
            </w:r>
            <w:proofErr w:type="spellStart"/>
            <w:r w:rsidRPr="0001187F">
              <w:rPr>
                <w:sz w:val="20"/>
                <w:szCs w:val="20"/>
              </w:rPr>
              <w:t>Pre school</w:t>
            </w:r>
            <w:proofErr w:type="spellEnd"/>
            <w:r w:rsidRPr="0001187F">
              <w:rPr>
                <w:sz w:val="20"/>
                <w:szCs w:val="20"/>
              </w:rPr>
              <w:t xml:space="preserve"> children will achieve Early Level in Literacy by the end of P1 and that 84% of the Ante </w:t>
            </w:r>
            <w:proofErr w:type="spellStart"/>
            <w:r w:rsidRPr="0001187F">
              <w:rPr>
                <w:sz w:val="20"/>
                <w:szCs w:val="20"/>
              </w:rPr>
              <w:t>Pre school</w:t>
            </w:r>
            <w:proofErr w:type="spellEnd"/>
            <w:r w:rsidRPr="0001187F">
              <w:rPr>
                <w:sz w:val="20"/>
                <w:szCs w:val="20"/>
              </w:rPr>
              <w:t xml:space="preserve"> children will demonstrate Literacy measures consistently by June 2026.</w:t>
            </w: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2712187" w14:textId="77777777" w:rsidR="00403544" w:rsidRDefault="00403544" w:rsidP="00407590">
            <w:pPr>
              <w:pStyle w:val="western"/>
              <w:spacing w:before="0"/>
              <w:ind w:right="57"/>
              <w:rPr>
                <w:rFonts w:asciiTheme="minorHAnsi" w:hAnsiTheme="minorHAnsi" w:cstheme="minorHAnsi"/>
                <w:iCs/>
                <w:sz w:val="20"/>
                <w:szCs w:val="20"/>
              </w:rPr>
            </w:pPr>
          </w:p>
          <w:p w14:paraId="191FF4D0" w14:textId="77777777" w:rsidR="00D916AF" w:rsidRPr="00D916AF" w:rsidRDefault="00D916AF" w:rsidP="00D916AF">
            <w:pPr>
              <w:pStyle w:val="western"/>
              <w:spacing w:before="0" w:beforeAutospacing="0"/>
              <w:ind w:right="57"/>
              <w:jc w:val="center"/>
              <w:rPr>
                <w:i/>
                <w:color w:val="FF0000"/>
                <w:sz w:val="20"/>
                <w:szCs w:val="20"/>
              </w:rPr>
            </w:pPr>
            <w:r w:rsidRPr="00D916AF">
              <w:rPr>
                <w:i/>
                <w:color w:val="FF0000"/>
                <w:sz w:val="20"/>
                <w:szCs w:val="20"/>
              </w:rPr>
              <w:t>How will we know the change is an improvement?</w:t>
            </w:r>
          </w:p>
          <w:p w14:paraId="79FF8EF3" w14:textId="77777777" w:rsidR="00D916AF" w:rsidRPr="00D916AF" w:rsidRDefault="00D916AF" w:rsidP="00D916AF">
            <w:pPr>
              <w:pStyle w:val="western"/>
              <w:spacing w:before="0" w:beforeAutospacing="0"/>
              <w:ind w:right="57"/>
              <w:jc w:val="center"/>
              <w:rPr>
                <w:i/>
                <w:color w:val="FF0000"/>
                <w:sz w:val="20"/>
                <w:szCs w:val="20"/>
              </w:rPr>
            </w:pPr>
            <w:r w:rsidRPr="00D916AF">
              <w:rPr>
                <w:i/>
                <w:color w:val="FF0000"/>
                <w:sz w:val="20"/>
                <w:szCs w:val="20"/>
              </w:rPr>
              <w:t>What information/data will we gather to measure progress and impact?</w:t>
            </w:r>
          </w:p>
          <w:p w14:paraId="27765288" w14:textId="77777777" w:rsidR="008C1FF4" w:rsidRPr="00D7033D" w:rsidRDefault="008C1FF4" w:rsidP="008C1FF4">
            <w:pPr>
              <w:pStyle w:val="western"/>
              <w:spacing w:before="0"/>
              <w:ind w:right="57"/>
              <w:rPr>
                <w:iCs/>
                <w:sz w:val="19"/>
                <w:szCs w:val="19"/>
              </w:rPr>
            </w:pPr>
            <w:r w:rsidRPr="00D7033D">
              <w:rPr>
                <w:iCs/>
                <w:sz w:val="19"/>
                <w:szCs w:val="19"/>
              </w:rPr>
              <w:t>HT will scrutinise teacher judgement data three times per school session (September, January, May)</w:t>
            </w:r>
          </w:p>
          <w:p w14:paraId="0148E52E" w14:textId="14B51521" w:rsidR="008C1FF4" w:rsidRPr="00D7033D" w:rsidRDefault="008C1FF4" w:rsidP="008C1FF4">
            <w:pPr>
              <w:pStyle w:val="western"/>
              <w:spacing w:before="0"/>
              <w:ind w:right="57"/>
              <w:rPr>
                <w:iCs/>
                <w:sz w:val="19"/>
                <w:szCs w:val="19"/>
              </w:rPr>
            </w:pPr>
            <w:r w:rsidRPr="00D7033D">
              <w:rPr>
                <w:iCs/>
                <w:sz w:val="19"/>
                <w:szCs w:val="19"/>
              </w:rPr>
              <w:t xml:space="preserve">Class teachers will assess </w:t>
            </w:r>
            <w:r>
              <w:rPr>
                <w:iCs/>
                <w:sz w:val="19"/>
                <w:szCs w:val="19"/>
              </w:rPr>
              <w:t>learner engagement through informal discussion and ongoing observations.</w:t>
            </w:r>
          </w:p>
          <w:p w14:paraId="648CCAE8" w14:textId="77777777" w:rsidR="008C1FF4" w:rsidRPr="00D7033D" w:rsidRDefault="008C1FF4" w:rsidP="008C1FF4">
            <w:pPr>
              <w:pStyle w:val="western"/>
              <w:spacing w:before="0"/>
              <w:ind w:right="57"/>
              <w:rPr>
                <w:iCs/>
                <w:sz w:val="19"/>
                <w:szCs w:val="19"/>
              </w:rPr>
            </w:pPr>
            <w:r w:rsidRPr="00D7033D">
              <w:rPr>
                <w:iCs/>
                <w:sz w:val="19"/>
                <w:szCs w:val="19"/>
              </w:rPr>
              <w:t xml:space="preserve">SNSA assessments will be administered in October for </w:t>
            </w:r>
            <w:r>
              <w:rPr>
                <w:iCs/>
                <w:sz w:val="19"/>
                <w:szCs w:val="19"/>
              </w:rPr>
              <w:t xml:space="preserve">P4 and </w:t>
            </w:r>
            <w:r w:rsidRPr="00D7033D">
              <w:rPr>
                <w:iCs/>
                <w:sz w:val="19"/>
                <w:szCs w:val="19"/>
              </w:rPr>
              <w:t>P</w:t>
            </w:r>
            <w:proofErr w:type="gramStart"/>
            <w:r w:rsidRPr="00D7033D">
              <w:rPr>
                <w:iCs/>
                <w:sz w:val="19"/>
                <w:szCs w:val="19"/>
              </w:rPr>
              <w:t>7,  and</w:t>
            </w:r>
            <w:proofErr w:type="gramEnd"/>
            <w:r w:rsidRPr="00D7033D">
              <w:rPr>
                <w:iCs/>
                <w:sz w:val="19"/>
                <w:szCs w:val="19"/>
              </w:rPr>
              <w:t xml:space="preserve"> in May for P1. These assessments will be used formatively. </w:t>
            </w:r>
          </w:p>
          <w:p w14:paraId="6C87870C" w14:textId="77777777" w:rsidR="00AC2A96" w:rsidRDefault="00AC2A96" w:rsidP="00407590">
            <w:pPr>
              <w:pStyle w:val="western"/>
              <w:spacing w:before="0"/>
              <w:ind w:right="57"/>
              <w:rPr>
                <w:rFonts w:asciiTheme="minorHAnsi" w:hAnsiTheme="minorHAnsi" w:cstheme="minorHAnsi"/>
                <w:iCs/>
                <w:sz w:val="20"/>
                <w:szCs w:val="20"/>
              </w:rPr>
            </w:pPr>
          </w:p>
          <w:p w14:paraId="3BB1B327" w14:textId="77777777" w:rsidR="00AC2A96" w:rsidRDefault="00AC2A96" w:rsidP="00407590">
            <w:pPr>
              <w:pStyle w:val="western"/>
              <w:spacing w:before="0"/>
              <w:ind w:right="57"/>
              <w:rPr>
                <w:iCs/>
                <w:sz w:val="20"/>
                <w:szCs w:val="20"/>
              </w:rPr>
            </w:pPr>
            <w:r w:rsidRPr="00CD0981">
              <w:rPr>
                <w:iCs/>
                <w:sz w:val="20"/>
                <w:szCs w:val="20"/>
              </w:rPr>
              <w:t>Monitoring of the group’s work and feedback on progress by HT and monitoring of PSPs by DHT.</w:t>
            </w:r>
          </w:p>
          <w:p w14:paraId="51BA0CE0" w14:textId="77777777" w:rsidR="0001187F" w:rsidRDefault="0001187F" w:rsidP="00407590">
            <w:pPr>
              <w:pStyle w:val="western"/>
              <w:spacing w:before="0"/>
              <w:ind w:right="57"/>
              <w:rPr>
                <w:iCs/>
                <w:sz w:val="20"/>
                <w:szCs w:val="20"/>
              </w:rPr>
            </w:pPr>
          </w:p>
          <w:p w14:paraId="59A0B0B1" w14:textId="06ABE8B1" w:rsidR="0001187F" w:rsidRDefault="00D54434" w:rsidP="00407590">
            <w:pPr>
              <w:pStyle w:val="western"/>
              <w:spacing w:before="0"/>
              <w:ind w:right="57"/>
              <w:rPr>
                <w:iCs/>
                <w:sz w:val="20"/>
                <w:szCs w:val="20"/>
              </w:rPr>
            </w:pPr>
            <w:r>
              <w:rPr>
                <w:iCs/>
                <w:sz w:val="20"/>
                <w:szCs w:val="20"/>
              </w:rPr>
              <w:lastRenderedPageBreak/>
              <w:t>Regular</w:t>
            </w:r>
            <w:r w:rsidR="006D43EC">
              <w:rPr>
                <w:iCs/>
                <w:sz w:val="20"/>
                <w:szCs w:val="20"/>
              </w:rPr>
              <w:t xml:space="preserve"> tracking meetings by HT and DHT to monitor learner progress.</w:t>
            </w:r>
          </w:p>
          <w:p w14:paraId="08895355" w14:textId="77777777" w:rsidR="006D43EC" w:rsidRDefault="006D43EC" w:rsidP="00407590">
            <w:pPr>
              <w:pStyle w:val="western"/>
              <w:spacing w:before="0"/>
              <w:ind w:right="57"/>
              <w:rPr>
                <w:iCs/>
                <w:sz w:val="20"/>
                <w:szCs w:val="20"/>
              </w:rPr>
            </w:pPr>
          </w:p>
          <w:p w14:paraId="3E75BFB2" w14:textId="51C30316" w:rsidR="006D43EC" w:rsidRDefault="006D43EC" w:rsidP="00407590">
            <w:pPr>
              <w:pStyle w:val="western"/>
              <w:spacing w:before="0"/>
              <w:ind w:right="57"/>
              <w:rPr>
                <w:iCs/>
                <w:sz w:val="20"/>
                <w:szCs w:val="20"/>
              </w:rPr>
            </w:pPr>
            <w:r>
              <w:rPr>
                <w:iCs/>
                <w:sz w:val="20"/>
                <w:szCs w:val="20"/>
              </w:rPr>
              <w:t xml:space="preserve">Monthly monitoring of attendance and </w:t>
            </w:r>
            <w:proofErr w:type="gramStart"/>
            <w:r>
              <w:rPr>
                <w:iCs/>
                <w:sz w:val="20"/>
                <w:szCs w:val="20"/>
              </w:rPr>
              <w:t>late-comings</w:t>
            </w:r>
            <w:proofErr w:type="gramEnd"/>
            <w:r>
              <w:rPr>
                <w:iCs/>
                <w:sz w:val="20"/>
                <w:szCs w:val="20"/>
              </w:rPr>
              <w:t xml:space="preserve"> by HT.</w:t>
            </w:r>
          </w:p>
          <w:p w14:paraId="25D9374A" w14:textId="77777777" w:rsidR="0001187F" w:rsidRDefault="0001187F" w:rsidP="00407590">
            <w:pPr>
              <w:pStyle w:val="western"/>
              <w:spacing w:before="0"/>
              <w:ind w:right="57"/>
              <w:rPr>
                <w:iCs/>
                <w:sz w:val="20"/>
                <w:szCs w:val="20"/>
              </w:rPr>
            </w:pPr>
          </w:p>
          <w:p w14:paraId="1C20E6B9" w14:textId="77777777" w:rsidR="0001187F" w:rsidRDefault="0001187F" w:rsidP="00407590">
            <w:pPr>
              <w:pStyle w:val="western"/>
              <w:spacing w:before="0"/>
              <w:ind w:right="57"/>
              <w:rPr>
                <w:iCs/>
                <w:sz w:val="20"/>
                <w:szCs w:val="20"/>
              </w:rPr>
            </w:pPr>
          </w:p>
          <w:p w14:paraId="722D80FE" w14:textId="77777777" w:rsidR="0001187F" w:rsidRDefault="0001187F" w:rsidP="00407590">
            <w:pPr>
              <w:pStyle w:val="western"/>
              <w:spacing w:before="0"/>
              <w:ind w:right="57"/>
              <w:rPr>
                <w:iCs/>
                <w:sz w:val="20"/>
                <w:szCs w:val="20"/>
              </w:rPr>
            </w:pPr>
          </w:p>
          <w:p w14:paraId="4EDDC323" w14:textId="77777777" w:rsidR="0001187F" w:rsidRDefault="0001187F" w:rsidP="00407590">
            <w:pPr>
              <w:pStyle w:val="western"/>
              <w:spacing w:before="0"/>
              <w:ind w:right="57"/>
              <w:rPr>
                <w:iCs/>
                <w:sz w:val="20"/>
                <w:szCs w:val="20"/>
              </w:rPr>
            </w:pPr>
          </w:p>
          <w:p w14:paraId="440BF8BB" w14:textId="77777777" w:rsidR="0001187F" w:rsidRDefault="0001187F" w:rsidP="00407590">
            <w:pPr>
              <w:pStyle w:val="western"/>
              <w:spacing w:before="0"/>
              <w:ind w:right="57"/>
              <w:rPr>
                <w:iCs/>
                <w:sz w:val="20"/>
                <w:szCs w:val="20"/>
              </w:rPr>
            </w:pPr>
          </w:p>
          <w:p w14:paraId="544527FE" w14:textId="77777777" w:rsidR="0001187F" w:rsidRDefault="0001187F" w:rsidP="00407590">
            <w:pPr>
              <w:pStyle w:val="western"/>
              <w:spacing w:before="0"/>
              <w:ind w:right="57"/>
              <w:rPr>
                <w:iCs/>
                <w:sz w:val="20"/>
                <w:szCs w:val="20"/>
              </w:rPr>
            </w:pPr>
          </w:p>
          <w:p w14:paraId="5B127A56" w14:textId="77777777" w:rsidR="0001187F" w:rsidRDefault="0001187F" w:rsidP="00407590">
            <w:pPr>
              <w:pStyle w:val="western"/>
              <w:spacing w:before="0"/>
              <w:ind w:right="57"/>
              <w:rPr>
                <w:iCs/>
                <w:sz w:val="20"/>
                <w:szCs w:val="20"/>
              </w:rPr>
            </w:pPr>
          </w:p>
          <w:p w14:paraId="74418550" w14:textId="77777777" w:rsidR="0001187F" w:rsidRDefault="0001187F" w:rsidP="00407590">
            <w:pPr>
              <w:pStyle w:val="western"/>
              <w:spacing w:before="0"/>
              <w:ind w:right="57"/>
              <w:rPr>
                <w:iCs/>
                <w:sz w:val="20"/>
                <w:szCs w:val="20"/>
              </w:rPr>
            </w:pPr>
          </w:p>
          <w:p w14:paraId="06228915" w14:textId="77777777" w:rsidR="0001187F" w:rsidRDefault="0001187F" w:rsidP="00407590">
            <w:pPr>
              <w:pStyle w:val="western"/>
              <w:spacing w:before="0"/>
              <w:ind w:right="57"/>
              <w:rPr>
                <w:iCs/>
                <w:sz w:val="20"/>
                <w:szCs w:val="20"/>
              </w:rPr>
            </w:pPr>
          </w:p>
          <w:p w14:paraId="4EC48094" w14:textId="77777777" w:rsidR="0001187F" w:rsidRDefault="0001187F" w:rsidP="00407590">
            <w:pPr>
              <w:pStyle w:val="western"/>
              <w:spacing w:before="0"/>
              <w:ind w:right="57"/>
              <w:rPr>
                <w:iCs/>
                <w:sz w:val="20"/>
                <w:szCs w:val="20"/>
              </w:rPr>
            </w:pPr>
          </w:p>
          <w:p w14:paraId="52EEC170" w14:textId="77777777" w:rsidR="0001187F" w:rsidRDefault="0001187F" w:rsidP="0001187F">
            <w:pPr>
              <w:rPr>
                <w:rFonts w:ascii="Arial" w:hAnsi="Arial" w:cs="Arial"/>
                <w:sz w:val="20"/>
                <w:szCs w:val="20"/>
              </w:rPr>
            </w:pPr>
          </w:p>
          <w:p w14:paraId="4D552484" w14:textId="45B52F92" w:rsidR="0001187F" w:rsidRPr="0001187F" w:rsidRDefault="0001187F" w:rsidP="0001187F">
            <w:pPr>
              <w:rPr>
                <w:rFonts w:ascii="Arial" w:hAnsi="Arial" w:cs="Arial"/>
                <w:sz w:val="20"/>
                <w:szCs w:val="20"/>
              </w:rPr>
            </w:pPr>
            <w:r w:rsidRPr="0001187F">
              <w:rPr>
                <w:rFonts w:ascii="Arial" w:hAnsi="Arial" w:cs="Arial"/>
                <w:sz w:val="20"/>
                <w:szCs w:val="20"/>
              </w:rPr>
              <w:t>Early Years Progression tool</w:t>
            </w:r>
          </w:p>
          <w:p w14:paraId="5666BFFB" w14:textId="77777777" w:rsidR="0001187F" w:rsidRPr="0001187F" w:rsidRDefault="0001187F" w:rsidP="0001187F">
            <w:pPr>
              <w:rPr>
                <w:rFonts w:ascii="Arial" w:hAnsi="Arial" w:cs="Arial"/>
                <w:sz w:val="20"/>
                <w:szCs w:val="20"/>
              </w:rPr>
            </w:pPr>
            <w:r w:rsidRPr="0001187F">
              <w:rPr>
                <w:rFonts w:ascii="Arial" w:hAnsi="Arial" w:cs="Arial"/>
                <w:sz w:val="20"/>
                <w:szCs w:val="20"/>
              </w:rPr>
              <w:t>P1 Target Setting Data</w:t>
            </w:r>
          </w:p>
          <w:p w14:paraId="3EDFECD4" w14:textId="77777777" w:rsidR="0001187F" w:rsidRPr="0001187F" w:rsidRDefault="0001187F" w:rsidP="0001187F">
            <w:pPr>
              <w:rPr>
                <w:rFonts w:ascii="Arial" w:hAnsi="Arial" w:cs="Arial"/>
                <w:sz w:val="20"/>
                <w:szCs w:val="20"/>
              </w:rPr>
            </w:pPr>
            <w:r w:rsidRPr="0001187F">
              <w:rPr>
                <w:rFonts w:ascii="Arial" w:hAnsi="Arial" w:cs="Arial"/>
                <w:sz w:val="20"/>
                <w:szCs w:val="20"/>
              </w:rPr>
              <w:t xml:space="preserve">Staff will observe and regularly discuss the children’s progress. </w:t>
            </w:r>
          </w:p>
          <w:p w14:paraId="159BCC61" w14:textId="77777777" w:rsidR="0001187F" w:rsidRDefault="0001187F" w:rsidP="00407590">
            <w:pPr>
              <w:pStyle w:val="western"/>
              <w:spacing w:before="0"/>
              <w:ind w:right="57"/>
              <w:rPr>
                <w:iCs/>
                <w:sz w:val="20"/>
                <w:szCs w:val="20"/>
              </w:rPr>
            </w:pPr>
          </w:p>
          <w:p w14:paraId="30ECAA41" w14:textId="77777777" w:rsidR="0001187F" w:rsidRDefault="0001187F" w:rsidP="00407590">
            <w:pPr>
              <w:pStyle w:val="western"/>
              <w:spacing w:before="0"/>
              <w:ind w:right="57"/>
              <w:rPr>
                <w:iCs/>
                <w:sz w:val="20"/>
                <w:szCs w:val="20"/>
              </w:rPr>
            </w:pPr>
          </w:p>
          <w:p w14:paraId="15122864" w14:textId="114C1D8D" w:rsidR="0001187F" w:rsidRPr="00CD0981" w:rsidRDefault="0001187F" w:rsidP="00407590">
            <w:pPr>
              <w:pStyle w:val="western"/>
              <w:spacing w:before="0"/>
              <w:ind w:right="57"/>
              <w:rPr>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258BD020" w14:textId="77777777" w:rsidR="00403544" w:rsidRDefault="00403544" w:rsidP="00407590">
            <w:pPr>
              <w:pStyle w:val="western"/>
              <w:spacing w:before="0" w:beforeAutospacing="0"/>
              <w:ind w:right="57"/>
              <w:rPr>
                <w:rFonts w:asciiTheme="minorHAnsi" w:hAnsiTheme="minorHAnsi" w:cstheme="minorHAnsi"/>
                <w:iCs/>
                <w:sz w:val="20"/>
                <w:szCs w:val="20"/>
              </w:rPr>
            </w:pPr>
          </w:p>
          <w:p w14:paraId="4FB14D8C" w14:textId="77777777" w:rsidR="000C22EF" w:rsidRDefault="000C22EF" w:rsidP="000C22EF">
            <w:pPr>
              <w:pStyle w:val="western"/>
              <w:spacing w:before="0" w:beforeAutospacing="0"/>
              <w:ind w:right="57"/>
              <w:jc w:val="center"/>
              <w:rPr>
                <w:i/>
                <w:color w:val="FF0000"/>
                <w:sz w:val="20"/>
                <w:szCs w:val="20"/>
              </w:rPr>
            </w:pPr>
            <w:r>
              <w:rPr>
                <w:i/>
                <w:color w:val="FF0000"/>
                <w:sz w:val="20"/>
                <w:szCs w:val="20"/>
              </w:rPr>
              <w:t>What do we plan to do?</w:t>
            </w:r>
          </w:p>
          <w:p w14:paraId="5FF8C4C8" w14:textId="77777777" w:rsidR="000C22EF" w:rsidRDefault="000C22EF" w:rsidP="000C22EF">
            <w:pPr>
              <w:pStyle w:val="western"/>
              <w:spacing w:before="0" w:beforeAutospacing="0"/>
              <w:ind w:right="57"/>
              <w:jc w:val="center"/>
              <w:rPr>
                <w:i/>
                <w:color w:val="FF0000"/>
                <w:sz w:val="20"/>
                <w:szCs w:val="20"/>
              </w:rPr>
            </w:pPr>
            <w:r>
              <w:rPr>
                <w:i/>
                <w:color w:val="FF0000"/>
                <w:sz w:val="20"/>
                <w:szCs w:val="20"/>
              </w:rPr>
              <w:t>What evidence informed approaches might be effective? What have others done when facing similar issues in a similar context (collaboration)?</w:t>
            </w:r>
          </w:p>
          <w:p w14:paraId="6D1AA46D" w14:textId="77777777" w:rsidR="00D916AF" w:rsidRDefault="00D916AF" w:rsidP="00D916AF">
            <w:pPr>
              <w:pStyle w:val="western"/>
              <w:spacing w:before="0" w:beforeAutospacing="0"/>
              <w:ind w:right="57"/>
              <w:jc w:val="center"/>
              <w:rPr>
                <w:b/>
                <w:bCs/>
                <w:i/>
                <w:color w:val="FF0000"/>
                <w:sz w:val="20"/>
                <w:szCs w:val="20"/>
              </w:rPr>
            </w:pPr>
          </w:p>
          <w:p w14:paraId="3222CDA1" w14:textId="3268A26F" w:rsidR="00D916AF" w:rsidRPr="003665A7" w:rsidRDefault="00D916AF" w:rsidP="00D916AF">
            <w:pPr>
              <w:pStyle w:val="western"/>
              <w:spacing w:before="0" w:beforeAutospacing="0"/>
              <w:ind w:right="57"/>
              <w:jc w:val="center"/>
              <w:rPr>
                <w:i/>
                <w:color w:val="FF0000"/>
                <w:sz w:val="20"/>
                <w:szCs w:val="20"/>
              </w:rPr>
            </w:pPr>
            <w:r w:rsidRPr="003665A7">
              <w:rPr>
                <w:i/>
                <w:color w:val="FF0000"/>
                <w:sz w:val="20"/>
                <w:szCs w:val="20"/>
              </w:rPr>
              <w:t>If PEF intervention</w:t>
            </w:r>
            <w:r>
              <w:rPr>
                <w:i/>
                <w:color w:val="FF0000"/>
                <w:sz w:val="20"/>
                <w:szCs w:val="20"/>
              </w:rPr>
              <w:t>,</w:t>
            </w:r>
            <w:r w:rsidRPr="003665A7">
              <w:rPr>
                <w:i/>
                <w:color w:val="FF0000"/>
                <w:sz w:val="20"/>
                <w:szCs w:val="20"/>
              </w:rPr>
              <w:t xml:space="preserve"> denote with </w:t>
            </w:r>
            <w:r>
              <w:rPr>
                <w:i/>
                <w:color w:val="FF0000"/>
                <w:sz w:val="20"/>
                <w:szCs w:val="20"/>
              </w:rPr>
              <w:t>(PEF)</w:t>
            </w:r>
            <w:r w:rsidRPr="003665A7">
              <w:rPr>
                <w:i/>
                <w:color w:val="FF0000"/>
                <w:sz w:val="20"/>
                <w:szCs w:val="20"/>
              </w:rPr>
              <w:t xml:space="preserve">. </w:t>
            </w:r>
          </w:p>
          <w:p w14:paraId="1EA2CCAD" w14:textId="77777777" w:rsidR="00D916AF" w:rsidRDefault="00D916AF" w:rsidP="00D916AF">
            <w:pPr>
              <w:pStyle w:val="western"/>
              <w:spacing w:before="0" w:beforeAutospacing="0"/>
              <w:ind w:right="57"/>
              <w:jc w:val="center"/>
              <w:rPr>
                <w:rFonts w:ascii="Calibri" w:hAnsi="Calibri" w:cs="Calibri"/>
                <w:i/>
                <w:color w:val="FF0000"/>
              </w:rPr>
            </w:pPr>
            <w:r>
              <w:rPr>
                <w:b/>
                <w:bCs/>
                <w:i/>
                <w:color w:val="FF0000"/>
                <w:sz w:val="20"/>
                <w:szCs w:val="20"/>
              </w:rPr>
              <w:t xml:space="preserve"> </w:t>
            </w:r>
            <w:r w:rsidRPr="00674F5B">
              <w:rPr>
                <w:b/>
                <w:bCs/>
                <w:i/>
                <w:color w:val="FF0000"/>
                <w:sz w:val="20"/>
                <w:szCs w:val="20"/>
              </w:rPr>
              <w:t xml:space="preserve"> </w:t>
            </w:r>
            <w:r w:rsidRPr="003665A7">
              <w:rPr>
                <w:rFonts w:ascii="Calibri" w:hAnsi="Calibri" w:cs="Calibri"/>
                <w:i/>
                <w:color w:val="FF0000"/>
              </w:rPr>
              <w:t xml:space="preserve">Ensure that the PEF </w:t>
            </w:r>
            <w:r>
              <w:rPr>
                <w:rFonts w:ascii="Calibri" w:hAnsi="Calibri" w:cs="Calibri"/>
                <w:i/>
                <w:color w:val="FF0000"/>
              </w:rPr>
              <w:t>intervention</w:t>
            </w:r>
            <w:r w:rsidRPr="003665A7">
              <w:rPr>
                <w:rFonts w:ascii="Calibri" w:hAnsi="Calibri" w:cs="Calibri"/>
                <w:i/>
                <w:color w:val="FF0000"/>
              </w:rPr>
              <w:t xml:space="preserve"> correlates with the</w:t>
            </w:r>
            <w:r>
              <w:rPr>
                <w:rFonts w:ascii="Calibri" w:hAnsi="Calibri" w:cs="Calibri"/>
                <w:i/>
                <w:color w:val="FF0000"/>
              </w:rPr>
              <w:t xml:space="preserve"> contents of your</w:t>
            </w:r>
            <w:r w:rsidRPr="003665A7">
              <w:rPr>
                <w:rFonts w:ascii="Calibri" w:hAnsi="Calibri" w:cs="Calibri"/>
                <w:i/>
                <w:color w:val="FF0000"/>
              </w:rPr>
              <w:t xml:space="preserve"> PEF </w:t>
            </w:r>
            <w:r>
              <w:rPr>
                <w:rFonts w:ascii="Calibri" w:hAnsi="Calibri" w:cs="Calibri"/>
                <w:i/>
                <w:color w:val="FF0000"/>
              </w:rPr>
              <w:t>S</w:t>
            </w:r>
            <w:r w:rsidRPr="003665A7">
              <w:rPr>
                <w:rFonts w:ascii="Calibri" w:hAnsi="Calibri" w:cs="Calibri"/>
                <w:i/>
                <w:color w:val="FF0000"/>
              </w:rPr>
              <w:t xml:space="preserve">preadsheet </w:t>
            </w:r>
            <w:r>
              <w:rPr>
                <w:rFonts w:ascii="Calibri" w:hAnsi="Calibri" w:cs="Calibri"/>
                <w:i/>
                <w:color w:val="FF0000"/>
              </w:rPr>
              <w:t xml:space="preserve">Plan </w:t>
            </w:r>
          </w:p>
          <w:p w14:paraId="6692BEB8" w14:textId="77777777" w:rsidR="008C1FF4" w:rsidRPr="00512BED" w:rsidRDefault="008C1FF4" w:rsidP="008C1FF4">
            <w:pPr>
              <w:pStyle w:val="western"/>
              <w:spacing w:before="0" w:beforeAutospacing="0"/>
              <w:ind w:right="57"/>
              <w:rPr>
                <w:iCs/>
                <w:color w:val="FF0000"/>
                <w:sz w:val="19"/>
                <w:szCs w:val="19"/>
              </w:rPr>
            </w:pPr>
            <w:r w:rsidRPr="00512BED">
              <w:rPr>
                <w:iCs/>
                <w:color w:val="FF0000"/>
                <w:sz w:val="19"/>
                <w:szCs w:val="19"/>
              </w:rPr>
              <w:t>Continue to employ 1.0 FTE teachers (PEF funded -see below)</w:t>
            </w:r>
          </w:p>
          <w:p w14:paraId="26AB89B0" w14:textId="478E66FB" w:rsidR="008C1FF4" w:rsidRPr="00512BED" w:rsidRDefault="008C1FF4" w:rsidP="008C1FF4">
            <w:pPr>
              <w:pStyle w:val="western"/>
              <w:spacing w:before="0" w:beforeAutospacing="0"/>
              <w:ind w:right="57"/>
              <w:rPr>
                <w:iCs/>
                <w:color w:val="FF0000"/>
                <w:sz w:val="19"/>
                <w:szCs w:val="19"/>
              </w:rPr>
            </w:pPr>
            <w:r w:rsidRPr="00512BED">
              <w:rPr>
                <w:iCs/>
                <w:color w:val="FF0000"/>
                <w:sz w:val="19"/>
                <w:szCs w:val="19"/>
              </w:rPr>
              <w:t>Continue to fund 1.6 FTE Pupil Support Assistants</w:t>
            </w:r>
            <w:r w:rsidR="009D6388" w:rsidRPr="00512BED">
              <w:rPr>
                <w:iCs/>
                <w:color w:val="FF0000"/>
                <w:sz w:val="19"/>
                <w:szCs w:val="19"/>
              </w:rPr>
              <w:t xml:space="preserve"> and supplement by 0.8FTE</w:t>
            </w:r>
            <w:r w:rsidRPr="00512BED">
              <w:rPr>
                <w:iCs/>
                <w:color w:val="FF0000"/>
                <w:sz w:val="19"/>
                <w:szCs w:val="19"/>
              </w:rPr>
              <w:t xml:space="preserve"> to provide targeted support to those pupils who are at risk of underachieving due to inclusion, particularly at P</w:t>
            </w:r>
            <w:proofErr w:type="gramStart"/>
            <w:r w:rsidRPr="00512BED">
              <w:rPr>
                <w:iCs/>
                <w:color w:val="FF0000"/>
                <w:sz w:val="19"/>
                <w:szCs w:val="19"/>
              </w:rPr>
              <w:t>3,P</w:t>
            </w:r>
            <w:proofErr w:type="gramEnd"/>
            <w:r w:rsidRPr="00512BED">
              <w:rPr>
                <w:iCs/>
                <w:color w:val="FF0000"/>
                <w:sz w:val="19"/>
                <w:szCs w:val="19"/>
              </w:rPr>
              <w:t>4 and P5. (PEF funded: total staffing costs-£</w:t>
            </w:r>
            <w:r w:rsidR="005A3552" w:rsidRPr="00512BED">
              <w:rPr>
                <w:iCs/>
                <w:color w:val="FF0000"/>
                <w:sz w:val="19"/>
                <w:szCs w:val="19"/>
              </w:rPr>
              <w:t>114,231.47</w:t>
            </w:r>
            <w:r w:rsidRPr="00512BED">
              <w:rPr>
                <w:iCs/>
                <w:color w:val="FF0000"/>
                <w:sz w:val="19"/>
                <w:szCs w:val="19"/>
              </w:rPr>
              <w:t xml:space="preserve"> from April ‘2</w:t>
            </w:r>
            <w:r w:rsidR="005A3552" w:rsidRPr="00512BED">
              <w:rPr>
                <w:iCs/>
                <w:color w:val="FF0000"/>
                <w:sz w:val="19"/>
                <w:szCs w:val="19"/>
              </w:rPr>
              <w:t>5</w:t>
            </w:r>
            <w:r w:rsidRPr="00512BED">
              <w:rPr>
                <w:iCs/>
                <w:color w:val="FF0000"/>
                <w:sz w:val="19"/>
                <w:szCs w:val="19"/>
              </w:rPr>
              <w:t>-March ‘2</w:t>
            </w:r>
            <w:r w:rsidR="005A3552" w:rsidRPr="00512BED">
              <w:rPr>
                <w:iCs/>
                <w:color w:val="FF0000"/>
                <w:sz w:val="19"/>
                <w:szCs w:val="19"/>
              </w:rPr>
              <w:t>6</w:t>
            </w:r>
            <w:r w:rsidRPr="00512BED">
              <w:rPr>
                <w:iCs/>
                <w:color w:val="FF0000"/>
                <w:sz w:val="19"/>
                <w:szCs w:val="19"/>
              </w:rPr>
              <w:t>)</w:t>
            </w:r>
          </w:p>
          <w:p w14:paraId="5BDB95A0" w14:textId="77777777" w:rsidR="008C1FF4" w:rsidRDefault="008C1FF4" w:rsidP="008C1FF4">
            <w:pPr>
              <w:pStyle w:val="western"/>
              <w:spacing w:before="0" w:beforeAutospacing="0"/>
              <w:ind w:right="57"/>
              <w:rPr>
                <w:rFonts w:asciiTheme="minorHAnsi" w:hAnsiTheme="minorHAnsi" w:cstheme="minorHAnsi"/>
                <w:iCs/>
                <w:sz w:val="20"/>
                <w:szCs w:val="20"/>
              </w:rPr>
            </w:pPr>
          </w:p>
          <w:p w14:paraId="5786CB4E" w14:textId="77777777" w:rsidR="00AC2A96" w:rsidRDefault="00AC2A96" w:rsidP="008C1FF4">
            <w:pPr>
              <w:pStyle w:val="western"/>
              <w:spacing w:before="0" w:beforeAutospacing="0"/>
              <w:ind w:right="57"/>
              <w:rPr>
                <w:rFonts w:asciiTheme="minorHAnsi" w:hAnsiTheme="minorHAnsi" w:cstheme="minorHAnsi"/>
                <w:iCs/>
                <w:sz w:val="20"/>
                <w:szCs w:val="20"/>
              </w:rPr>
            </w:pPr>
          </w:p>
          <w:p w14:paraId="4AC92287" w14:textId="77777777" w:rsidR="00AC2A96" w:rsidRDefault="00AC2A96" w:rsidP="008C1FF4">
            <w:pPr>
              <w:pStyle w:val="western"/>
              <w:spacing w:before="0" w:beforeAutospacing="0"/>
              <w:ind w:right="57"/>
              <w:rPr>
                <w:rFonts w:asciiTheme="minorHAnsi" w:hAnsiTheme="minorHAnsi" w:cstheme="minorHAnsi"/>
                <w:iCs/>
                <w:sz w:val="20"/>
                <w:szCs w:val="20"/>
              </w:rPr>
            </w:pPr>
          </w:p>
          <w:p w14:paraId="710B9E79" w14:textId="77777777" w:rsidR="00AC2A96" w:rsidRDefault="00AC2A96" w:rsidP="008C1FF4">
            <w:pPr>
              <w:pStyle w:val="western"/>
              <w:spacing w:before="0" w:beforeAutospacing="0"/>
              <w:ind w:right="57"/>
              <w:rPr>
                <w:rFonts w:asciiTheme="minorHAnsi" w:hAnsiTheme="minorHAnsi" w:cstheme="minorHAnsi"/>
                <w:iCs/>
                <w:sz w:val="20"/>
                <w:szCs w:val="20"/>
              </w:rPr>
            </w:pPr>
          </w:p>
          <w:p w14:paraId="495C1F6F" w14:textId="77777777" w:rsidR="00AC2A96" w:rsidRDefault="00AC2A96" w:rsidP="008C1FF4">
            <w:pPr>
              <w:pStyle w:val="western"/>
              <w:spacing w:before="0" w:beforeAutospacing="0"/>
              <w:ind w:right="57"/>
              <w:rPr>
                <w:rFonts w:asciiTheme="minorHAnsi" w:hAnsiTheme="minorHAnsi" w:cstheme="minorHAnsi"/>
                <w:iCs/>
                <w:sz w:val="20"/>
                <w:szCs w:val="20"/>
              </w:rPr>
            </w:pPr>
          </w:p>
          <w:p w14:paraId="4BA6F155" w14:textId="40865E82" w:rsidR="00AC2A96" w:rsidRPr="00CD0981" w:rsidRDefault="00AC2A96" w:rsidP="00AC2A96">
            <w:pPr>
              <w:pStyle w:val="western"/>
              <w:spacing w:before="0" w:beforeAutospacing="0"/>
              <w:ind w:right="57"/>
              <w:rPr>
                <w:iCs/>
                <w:sz w:val="20"/>
                <w:szCs w:val="20"/>
              </w:rPr>
            </w:pPr>
            <w:r w:rsidRPr="00CD0981">
              <w:rPr>
                <w:iCs/>
                <w:sz w:val="20"/>
                <w:szCs w:val="20"/>
              </w:rPr>
              <w:t xml:space="preserve">We will establish a Dyslexia Working Party to upskill staff in identifying learners with Literacy difficulties led by a teacher who </w:t>
            </w:r>
            <w:proofErr w:type="gramStart"/>
            <w:r w:rsidRPr="00CD0981">
              <w:rPr>
                <w:iCs/>
                <w:sz w:val="20"/>
                <w:szCs w:val="20"/>
              </w:rPr>
              <w:t>has  a</w:t>
            </w:r>
            <w:proofErr w:type="gramEnd"/>
            <w:r w:rsidRPr="00CD0981">
              <w:rPr>
                <w:iCs/>
                <w:sz w:val="20"/>
                <w:szCs w:val="20"/>
              </w:rPr>
              <w:t xml:space="preserve"> particular interest and knowledge of dyslexia.</w:t>
            </w:r>
          </w:p>
          <w:p w14:paraId="10DADCA0" w14:textId="77777777" w:rsidR="00AC2A96" w:rsidRDefault="00AC2A96" w:rsidP="008C1FF4">
            <w:pPr>
              <w:pStyle w:val="western"/>
              <w:spacing w:before="0" w:beforeAutospacing="0"/>
              <w:ind w:right="57"/>
              <w:rPr>
                <w:rFonts w:asciiTheme="minorHAnsi" w:hAnsiTheme="minorHAnsi" w:cstheme="minorHAnsi"/>
                <w:iCs/>
                <w:sz w:val="20"/>
                <w:szCs w:val="20"/>
              </w:rPr>
            </w:pPr>
          </w:p>
          <w:p w14:paraId="5D2DFD34" w14:textId="77777777" w:rsidR="0001187F" w:rsidRDefault="0001187F" w:rsidP="008C1FF4">
            <w:pPr>
              <w:pStyle w:val="western"/>
              <w:spacing w:before="0" w:beforeAutospacing="0"/>
              <w:ind w:right="57"/>
              <w:rPr>
                <w:rFonts w:asciiTheme="minorHAnsi" w:hAnsiTheme="minorHAnsi" w:cstheme="minorHAnsi"/>
                <w:iCs/>
                <w:sz w:val="20"/>
                <w:szCs w:val="20"/>
              </w:rPr>
            </w:pPr>
          </w:p>
          <w:p w14:paraId="62AE478D" w14:textId="77777777" w:rsidR="0001187F" w:rsidRDefault="0001187F" w:rsidP="008C1FF4">
            <w:pPr>
              <w:pStyle w:val="western"/>
              <w:spacing w:before="0" w:beforeAutospacing="0"/>
              <w:ind w:right="57"/>
              <w:rPr>
                <w:rFonts w:asciiTheme="minorHAnsi" w:hAnsiTheme="minorHAnsi" w:cstheme="minorHAnsi"/>
                <w:iCs/>
                <w:sz w:val="20"/>
                <w:szCs w:val="20"/>
              </w:rPr>
            </w:pPr>
          </w:p>
          <w:p w14:paraId="229C0673" w14:textId="77777777" w:rsidR="0001187F" w:rsidRDefault="0001187F" w:rsidP="008C1FF4">
            <w:pPr>
              <w:pStyle w:val="western"/>
              <w:spacing w:before="0" w:beforeAutospacing="0"/>
              <w:ind w:right="57"/>
              <w:rPr>
                <w:rFonts w:asciiTheme="minorHAnsi" w:hAnsiTheme="minorHAnsi" w:cstheme="minorHAnsi"/>
                <w:iCs/>
                <w:sz w:val="20"/>
                <w:szCs w:val="20"/>
              </w:rPr>
            </w:pPr>
          </w:p>
          <w:p w14:paraId="3E8FCA94" w14:textId="337DE28F" w:rsidR="0001187F" w:rsidRPr="00D54434" w:rsidRDefault="00512BED" w:rsidP="008C1FF4">
            <w:pPr>
              <w:pStyle w:val="western"/>
              <w:spacing w:before="0" w:beforeAutospacing="0"/>
              <w:ind w:right="57"/>
              <w:rPr>
                <w:iCs/>
                <w:sz w:val="20"/>
                <w:szCs w:val="20"/>
              </w:rPr>
            </w:pPr>
            <w:proofErr w:type="spellStart"/>
            <w:r w:rsidRPr="00D54434">
              <w:rPr>
                <w:iCs/>
                <w:sz w:val="20"/>
                <w:szCs w:val="20"/>
              </w:rPr>
              <w:t>Targetted</w:t>
            </w:r>
            <w:proofErr w:type="spellEnd"/>
            <w:r w:rsidRPr="00D54434">
              <w:rPr>
                <w:iCs/>
                <w:sz w:val="20"/>
                <w:szCs w:val="20"/>
              </w:rPr>
              <w:t xml:space="preserve"> support for P1, P4 and P7</w:t>
            </w:r>
            <w:r w:rsidR="00D54434" w:rsidRPr="00D54434">
              <w:rPr>
                <w:iCs/>
                <w:sz w:val="20"/>
                <w:szCs w:val="20"/>
              </w:rPr>
              <w:t>: 1.0 additional teaching allocation will provide this. A</w:t>
            </w:r>
            <w:r w:rsidRPr="00D54434">
              <w:rPr>
                <w:iCs/>
                <w:sz w:val="20"/>
                <w:szCs w:val="20"/>
              </w:rPr>
              <w:t>dditional support for P2, P3, P5 and P6. PEF teacher will provide this</w:t>
            </w:r>
            <w:r w:rsidR="00D54434" w:rsidRPr="00D54434">
              <w:rPr>
                <w:iCs/>
                <w:sz w:val="20"/>
                <w:szCs w:val="20"/>
              </w:rPr>
              <w:t>.</w:t>
            </w:r>
          </w:p>
          <w:p w14:paraId="3458F5C0" w14:textId="77777777" w:rsidR="00512BED" w:rsidRPr="00D54434" w:rsidRDefault="00512BED" w:rsidP="008C1FF4">
            <w:pPr>
              <w:pStyle w:val="western"/>
              <w:spacing w:before="0" w:beforeAutospacing="0"/>
              <w:ind w:right="57"/>
              <w:rPr>
                <w:iCs/>
                <w:sz w:val="20"/>
                <w:szCs w:val="20"/>
              </w:rPr>
            </w:pPr>
          </w:p>
          <w:p w14:paraId="396A48F5" w14:textId="75E50EB7" w:rsidR="00512BED" w:rsidRPr="00D54434" w:rsidRDefault="00512BED" w:rsidP="008C1FF4">
            <w:pPr>
              <w:pStyle w:val="western"/>
              <w:spacing w:before="0" w:beforeAutospacing="0"/>
              <w:ind w:right="57"/>
              <w:rPr>
                <w:iCs/>
                <w:sz w:val="20"/>
                <w:szCs w:val="20"/>
              </w:rPr>
            </w:pPr>
            <w:r w:rsidRPr="00D54434">
              <w:rPr>
                <w:iCs/>
                <w:sz w:val="20"/>
                <w:szCs w:val="20"/>
              </w:rPr>
              <w:t>Daily attendance monitoring by Principal teacher will support increased attendance</w:t>
            </w:r>
            <w:r w:rsidR="00D54434" w:rsidRPr="00D54434">
              <w:rPr>
                <w:iCs/>
                <w:sz w:val="20"/>
                <w:szCs w:val="20"/>
              </w:rPr>
              <w:t xml:space="preserve">, improved </w:t>
            </w:r>
            <w:proofErr w:type="spellStart"/>
            <w:r w:rsidR="00D54434" w:rsidRPr="00D54434">
              <w:rPr>
                <w:iCs/>
                <w:sz w:val="20"/>
                <w:szCs w:val="20"/>
              </w:rPr>
              <w:t>latecomings</w:t>
            </w:r>
            <w:proofErr w:type="spellEnd"/>
            <w:r w:rsidR="00D54434" w:rsidRPr="00D54434">
              <w:rPr>
                <w:iCs/>
                <w:sz w:val="20"/>
                <w:szCs w:val="20"/>
              </w:rPr>
              <w:t xml:space="preserve"> which in turn will impact positively on </w:t>
            </w:r>
            <w:proofErr w:type="spellStart"/>
            <w:r w:rsidR="00D54434" w:rsidRPr="00D54434">
              <w:rPr>
                <w:iCs/>
                <w:sz w:val="20"/>
                <w:szCs w:val="20"/>
              </w:rPr>
              <w:t>on</w:t>
            </w:r>
            <w:proofErr w:type="spellEnd"/>
            <w:r w:rsidR="00D54434" w:rsidRPr="00D54434">
              <w:rPr>
                <w:iCs/>
                <w:sz w:val="20"/>
                <w:szCs w:val="20"/>
              </w:rPr>
              <w:t xml:space="preserve"> attainment of targeted pupils.</w:t>
            </w:r>
          </w:p>
          <w:p w14:paraId="1690AACF" w14:textId="77777777" w:rsidR="00D54434" w:rsidRPr="00D54434" w:rsidRDefault="00D54434" w:rsidP="008C1FF4">
            <w:pPr>
              <w:pStyle w:val="western"/>
              <w:spacing w:before="0" w:beforeAutospacing="0"/>
              <w:ind w:right="57"/>
              <w:rPr>
                <w:iCs/>
                <w:sz w:val="20"/>
                <w:szCs w:val="20"/>
              </w:rPr>
            </w:pPr>
          </w:p>
          <w:p w14:paraId="55F0E82B" w14:textId="53062F18" w:rsidR="00D54434" w:rsidRPr="00D54434" w:rsidRDefault="00D54434" w:rsidP="008C1FF4">
            <w:pPr>
              <w:pStyle w:val="western"/>
              <w:spacing w:before="0" w:beforeAutospacing="0"/>
              <w:ind w:right="57"/>
              <w:rPr>
                <w:iCs/>
                <w:sz w:val="20"/>
                <w:szCs w:val="20"/>
              </w:rPr>
            </w:pPr>
            <w:r w:rsidRPr="00D54434">
              <w:rPr>
                <w:iCs/>
                <w:sz w:val="20"/>
                <w:szCs w:val="20"/>
              </w:rPr>
              <w:t>Implementation of new Reading Scheme should engage pupils in Reading. This increased engagement should support learners to become better writers.</w:t>
            </w:r>
          </w:p>
          <w:p w14:paraId="326A7290" w14:textId="77777777" w:rsidR="00D54434" w:rsidRPr="00D54434" w:rsidRDefault="00D54434" w:rsidP="008C1FF4">
            <w:pPr>
              <w:pStyle w:val="western"/>
              <w:spacing w:before="0" w:beforeAutospacing="0"/>
              <w:ind w:right="57"/>
              <w:rPr>
                <w:iCs/>
                <w:sz w:val="20"/>
                <w:szCs w:val="20"/>
              </w:rPr>
            </w:pPr>
          </w:p>
          <w:p w14:paraId="4A58DC5A" w14:textId="0ED19E29" w:rsidR="00D54434" w:rsidRPr="00D54434" w:rsidRDefault="00D54434" w:rsidP="008C1FF4">
            <w:pPr>
              <w:pStyle w:val="western"/>
              <w:spacing w:before="0" w:beforeAutospacing="0"/>
              <w:ind w:right="57"/>
              <w:rPr>
                <w:iCs/>
                <w:sz w:val="20"/>
                <w:szCs w:val="20"/>
              </w:rPr>
            </w:pPr>
            <w:r w:rsidRPr="00D54434">
              <w:rPr>
                <w:iCs/>
                <w:sz w:val="20"/>
                <w:szCs w:val="20"/>
              </w:rPr>
              <w:t>Formation of Dyslexia Awareness Working Party during session 2025/26 will upskill teachers and will assist them in providing appropriate supports for learners displaying dyslexic tendencies.</w:t>
            </w:r>
          </w:p>
          <w:p w14:paraId="24A4CB5D" w14:textId="77777777" w:rsidR="0001187F" w:rsidRDefault="0001187F" w:rsidP="008C1FF4">
            <w:pPr>
              <w:pStyle w:val="western"/>
              <w:spacing w:before="0" w:beforeAutospacing="0"/>
              <w:ind w:right="57"/>
              <w:rPr>
                <w:rFonts w:asciiTheme="minorHAnsi" w:hAnsiTheme="minorHAnsi" w:cstheme="minorHAnsi"/>
                <w:iCs/>
                <w:sz w:val="20"/>
                <w:szCs w:val="20"/>
              </w:rPr>
            </w:pPr>
          </w:p>
          <w:p w14:paraId="51687A43" w14:textId="77777777" w:rsidR="0001187F" w:rsidRDefault="0001187F" w:rsidP="008C1FF4">
            <w:pPr>
              <w:pStyle w:val="western"/>
              <w:spacing w:before="0" w:beforeAutospacing="0"/>
              <w:ind w:right="57"/>
              <w:rPr>
                <w:rFonts w:asciiTheme="minorHAnsi" w:hAnsiTheme="minorHAnsi" w:cstheme="minorHAnsi"/>
                <w:iCs/>
                <w:sz w:val="20"/>
                <w:szCs w:val="20"/>
              </w:rPr>
            </w:pPr>
          </w:p>
          <w:p w14:paraId="6D673C96" w14:textId="77777777" w:rsidR="0001187F" w:rsidRDefault="0001187F" w:rsidP="008C1FF4">
            <w:pPr>
              <w:pStyle w:val="western"/>
              <w:spacing w:before="0" w:beforeAutospacing="0"/>
              <w:ind w:right="57"/>
              <w:rPr>
                <w:rFonts w:asciiTheme="minorHAnsi" w:hAnsiTheme="minorHAnsi" w:cstheme="minorHAnsi"/>
                <w:iCs/>
                <w:sz w:val="20"/>
                <w:szCs w:val="20"/>
              </w:rPr>
            </w:pPr>
          </w:p>
          <w:p w14:paraId="1808DFE3" w14:textId="77777777" w:rsidR="0001187F" w:rsidRDefault="0001187F" w:rsidP="008C1FF4">
            <w:pPr>
              <w:pStyle w:val="western"/>
              <w:spacing w:before="0" w:beforeAutospacing="0"/>
              <w:ind w:right="57"/>
              <w:rPr>
                <w:rFonts w:asciiTheme="minorHAnsi" w:hAnsiTheme="minorHAnsi" w:cstheme="minorHAnsi"/>
                <w:iCs/>
                <w:sz w:val="20"/>
                <w:szCs w:val="20"/>
              </w:rPr>
            </w:pPr>
          </w:p>
          <w:p w14:paraId="367D6644" w14:textId="77777777" w:rsidR="0001187F" w:rsidRDefault="0001187F" w:rsidP="008C1FF4">
            <w:pPr>
              <w:pStyle w:val="western"/>
              <w:spacing w:before="0" w:beforeAutospacing="0"/>
              <w:ind w:right="57"/>
              <w:rPr>
                <w:rFonts w:asciiTheme="minorHAnsi" w:hAnsiTheme="minorHAnsi" w:cstheme="minorHAnsi"/>
                <w:iCs/>
                <w:sz w:val="20"/>
                <w:szCs w:val="20"/>
              </w:rPr>
            </w:pPr>
          </w:p>
          <w:p w14:paraId="55C4F266" w14:textId="77777777" w:rsidR="0001187F" w:rsidRDefault="0001187F" w:rsidP="008C1FF4">
            <w:pPr>
              <w:pStyle w:val="western"/>
              <w:spacing w:before="0" w:beforeAutospacing="0"/>
              <w:ind w:right="57"/>
              <w:rPr>
                <w:rFonts w:asciiTheme="minorHAnsi" w:hAnsiTheme="minorHAnsi" w:cstheme="minorHAnsi"/>
                <w:iCs/>
                <w:sz w:val="20"/>
                <w:szCs w:val="20"/>
              </w:rPr>
            </w:pPr>
          </w:p>
          <w:p w14:paraId="6EF8D0C4" w14:textId="77777777" w:rsidR="0001187F" w:rsidRDefault="0001187F" w:rsidP="008C1FF4">
            <w:pPr>
              <w:pStyle w:val="western"/>
              <w:spacing w:before="0" w:beforeAutospacing="0"/>
              <w:ind w:right="57"/>
              <w:rPr>
                <w:rFonts w:asciiTheme="minorHAnsi" w:hAnsiTheme="minorHAnsi" w:cstheme="minorHAnsi"/>
                <w:iCs/>
                <w:sz w:val="20"/>
                <w:szCs w:val="20"/>
              </w:rPr>
            </w:pPr>
          </w:p>
          <w:p w14:paraId="42646A1F" w14:textId="77777777" w:rsidR="0001187F" w:rsidRDefault="0001187F" w:rsidP="008C1FF4">
            <w:pPr>
              <w:pStyle w:val="western"/>
              <w:spacing w:before="0" w:beforeAutospacing="0"/>
              <w:ind w:right="57"/>
              <w:rPr>
                <w:rFonts w:asciiTheme="minorHAnsi" w:hAnsiTheme="minorHAnsi" w:cstheme="minorHAnsi"/>
                <w:iCs/>
                <w:sz w:val="20"/>
                <w:szCs w:val="20"/>
              </w:rPr>
            </w:pPr>
          </w:p>
          <w:p w14:paraId="60A747E7" w14:textId="77777777" w:rsidR="0001187F" w:rsidRDefault="0001187F" w:rsidP="008C1FF4">
            <w:pPr>
              <w:pStyle w:val="western"/>
              <w:spacing w:before="0" w:beforeAutospacing="0"/>
              <w:ind w:right="57"/>
              <w:rPr>
                <w:rFonts w:asciiTheme="minorHAnsi" w:hAnsiTheme="minorHAnsi" w:cstheme="minorHAnsi"/>
                <w:iCs/>
                <w:sz w:val="20"/>
                <w:szCs w:val="20"/>
              </w:rPr>
            </w:pPr>
          </w:p>
          <w:p w14:paraId="6543A215" w14:textId="77777777" w:rsidR="0001187F" w:rsidRDefault="0001187F" w:rsidP="008C1FF4">
            <w:pPr>
              <w:pStyle w:val="western"/>
              <w:spacing w:before="0" w:beforeAutospacing="0"/>
              <w:ind w:right="57"/>
              <w:rPr>
                <w:rFonts w:asciiTheme="minorHAnsi" w:hAnsiTheme="minorHAnsi" w:cstheme="minorHAnsi"/>
                <w:iCs/>
                <w:sz w:val="20"/>
                <w:szCs w:val="20"/>
              </w:rPr>
            </w:pPr>
          </w:p>
          <w:p w14:paraId="22621564" w14:textId="77777777" w:rsidR="0001187F" w:rsidRDefault="0001187F" w:rsidP="008C1FF4">
            <w:pPr>
              <w:pStyle w:val="western"/>
              <w:spacing w:before="0" w:beforeAutospacing="0"/>
              <w:ind w:right="57"/>
              <w:rPr>
                <w:rFonts w:asciiTheme="minorHAnsi" w:hAnsiTheme="minorHAnsi" w:cstheme="minorHAnsi"/>
                <w:iCs/>
                <w:sz w:val="20"/>
                <w:szCs w:val="20"/>
              </w:rPr>
            </w:pPr>
          </w:p>
          <w:p w14:paraId="27D3D12D" w14:textId="77777777" w:rsidR="0001187F" w:rsidRDefault="0001187F" w:rsidP="008C1FF4">
            <w:pPr>
              <w:pStyle w:val="western"/>
              <w:spacing w:before="0" w:beforeAutospacing="0"/>
              <w:ind w:right="57"/>
              <w:rPr>
                <w:rFonts w:asciiTheme="minorHAnsi" w:hAnsiTheme="minorHAnsi" w:cstheme="minorHAnsi"/>
                <w:iCs/>
                <w:sz w:val="20"/>
                <w:szCs w:val="20"/>
              </w:rPr>
            </w:pPr>
          </w:p>
          <w:p w14:paraId="6D7B69D5" w14:textId="77777777" w:rsidR="0001187F" w:rsidRDefault="0001187F" w:rsidP="008C1FF4">
            <w:pPr>
              <w:pStyle w:val="western"/>
              <w:spacing w:before="0" w:beforeAutospacing="0"/>
              <w:ind w:right="57"/>
              <w:rPr>
                <w:rFonts w:asciiTheme="minorHAnsi" w:hAnsiTheme="minorHAnsi" w:cstheme="minorHAnsi"/>
                <w:iCs/>
                <w:sz w:val="20"/>
                <w:szCs w:val="20"/>
              </w:rPr>
            </w:pPr>
          </w:p>
          <w:p w14:paraId="0EF4B38D" w14:textId="77777777" w:rsidR="0001187F" w:rsidRDefault="0001187F" w:rsidP="008C1FF4">
            <w:pPr>
              <w:pStyle w:val="western"/>
              <w:spacing w:before="0" w:beforeAutospacing="0"/>
              <w:ind w:right="57"/>
              <w:rPr>
                <w:rFonts w:asciiTheme="minorHAnsi" w:hAnsiTheme="minorHAnsi" w:cstheme="minorHAnsi"/>
                <w:iCs/>
                <w:sz w:val="20"/>
                <w:szCs w:val="20"/>
              </w:rPr>
            </w:pPr>
          </w:p>
          <w:p w14:paraId="708D040C" w14:textId="77777777" w:rsidR="0001187F" w:rsidRDefault="0001187F" w:rsidP="008C1FF4">
            <w:pPr>
              <w:pStyle w:val="western"/>
              <w:spacing w:before="0" w:beforeAutospacing="0"/>
              <w:ind w:right="57"/>
              <w:rPr>
                <w:rFonts w:asciiTheme="minorHAnsi" w:hAnsiTheme="minorHAnsi" w:cstheme="minorHAnsi"/>
                <w:iCs/>
                <w:sz w:val="20"/>
                <w:szCs w:val="20"/>
              </w:rPr>
            </w:pPr>
          </w:p>
          <w:p w14:paraId="186846C9" w14:textId="77777777" w:rsidR="0001187F" w:rsidRDefault="0001187F" w:rsidP="008C1FF4">
            <w:pPr>
              <w:pStyle w:val="western"/>
              <w:spacing w:before="0" w:beforeAutospacing="0"/>
              <w:ind w:right="57"/>
              <w:rPr>
                <w:rFonts w:asciiTheme="minorHAnsi" w:hAnsiTheme="minorHAnsi" w:cstheme="minorHAnsi"/>
                <w:iCs/>
                <w:sz w:val="20"/>
                <w:szCs w:val="20"/>
              </w:rPr>
            </w:pPr>
          </w:p>
          <w:p w14:paraId="33C6210D" w14:textId="77777777" w:rsidR="0001187F" w:rsidRDefault="0001187F" w:rsidP="008C1FF4">
            <w:pPr>
              <w:pStyle w:val="western"/>
              <w:spacing w:before="0" w:beforeAutospacing="0"/>
              <w:ind w:right="57"/>
              <w:rPr>
                <w:rFonts w:asciiTheme="minorHAnsi" w:hAnsiTheme="minorHAnsi" w:cstheme="minorHAnsi"/>
                <w:iCs/>
                <w:sz w:val="20"/>
                <w:szCs w:val="20"/>
              </w:rPr>
            </w:pPr>
          </w:p>
          <w:p w14:paraId="2DC2EA78" w14:textId="77777777" w:rsidR="0001187F" w:rsidRDefault="0001187F" w:rsidP="008C1FF4">
            <w:pPr>
              <w:pStyle w:val="western"/>
              <w:spacing w:before="0" w:beforeAutospacing="0"/>
              <w:ind w:right="57"/>
              <w:rPr>
                <w:rFonts w:asciiTheme="minorHAnsi" w:hAnsiTheme="minorHAnsi" w:cstheme="minorHAnsi"/>
                <w:iCs/>
                <w:sz w:val="20"/>
                <w:szCs w:val="20"/>
              </w:rPr>
            </w:pPr>
          </w:p>
          <w:p w14:paraId="7130EC39" w14:textId="77777777" w:rsidR="0001187F" w:rsidRDefault="0001187F" w:rsidP="008C1FF4">
            <w:pPr>
              <w:pStyle w:val="western"/>
              <w:spacing w:before="0" w:beforeAutospacing="0"/>
              <w:ind w:right="57"/>
              <w:rPr>
                <w:rFonts w:asciiTheme="minorHAnsi" w:hAnsiTheme="minorHAnsi" w:cstheme="minorHAnsi"/>
                <w:iCs/>
                <w:sz w:val="20"/>
                <w:szCs w:val="20"/>
              </w:rPr>
            </w:pPr>
          </w:p>
          <w:p w14:paraId="31EB5B05" w14:textId="77777777" w:rsidR="0001187F" w:rsidRDefault="0001187F" w:rsidP="008C1FF4">
            <w:pPr>
              <w:pStyle w:val="western"/>
              <w:spacing w:before="0" w:beforeAutospacing="0"/>
              <w:ind w:right="57"/>
              <w:rPr>
                <w:rFonts w:asciiTheme="minorHAnsi" w:hAnsiTheme="minorHAnsi" w:cstheme="minorHAnsi"/>
                <w:iCs/>
                <w:sz w:val="20"/>
                <w:szCs w:val="20"/>
              </w:rPr>
            </w:pPr>
          </w:p>
          <w:p w14:paraId="4A4223AC" w14:textId="77777777" w:rsidR="0001187F" w:rsidRDefault="0001187F" w:rsidP="008C1FF4">
            <w:pPr>
              <w:pStyle w:val="western"/>
              <w:spacing w:before="0" w:beforeAutospacing="0"/>
              <w:ind w:right="57"/>
              <w:rPr>
                <w:rFonts w:asciiTheme="minorHAnsi" w:hAnsiTheme="minorHAnsi" w:cstheme="minorHAnsi"/>
                <w:iCs/>
                <w:sz w:val="20"/>
                <w:szCs w:val="20"/>
              </w:rPr>
            </w:pPr>
          </w:p>
          <w:p w14:paraId="665F5945" w14:textId="728477C2" w:rsidR="0001187F" w:rsidRPr="0001187F" w:rsidRDefault="0001187F" w:rsidP="0001187F">
            <w:pPr>
              <w:rPr>
                <w:rFonts w:ascii="Arial" w:hAnsi="Arial" w:cs="Arial"/>
                <w:sz w:val="20"/>
                <w:szCs w:val="20"/>
              </w:rPr>
            </w:pPr>
            <w:r w:rsidRPr="0001187F">
              <w:rPr>
                <w:rFonts w:ascii="Arial" w:hAnsi="Arial" w:cs="Arial"/>
                <w:sz w:val="20"/>
                <w:szCs w:val="20"/>
              </w:rPr>
              <w:t xml:space="preserve">EY Graduate will continue to use </w:t>
            </w:r>
            <w:r w:rsidRPr="0001187F">
              <w:rPr>
                <w:rFonts w:ascii="Arial" w:hAnsi="Arial" w:cs="Arial"/>
                <w:b/>
                <w:bCs/>
                <w:sz w:val="20"/>
                <w:szCs w:val="20"/>
              </w:rPr>
              <w:t xml:space="preserve">Talk for Writing </w:t>
            </w:r>
            <w:r w:rsidRPr="0001187F">
              <w:rPr>
                <w:rFonts w:ascii="Arial" w:hAnsi="Arial" w:cs="Arial"/>
                <w:sz w:val="20"/>
                <w:szCs w:val="20"/>
              </w:rPr>
              <w:t>strategies</w:t>
            </w:r>
            <w:r>
              <w:rPr>
                <w:rFonts w:ascii="Arial" w:hAnsi="Arial" w:cs="Arial"/>
                <w:sz w:val="20"/>
                <w:szCs w:val="20"/>
              </w:rPr>
              <w:t xml:space="preserve"> within the 3-5 playroom.</w:t>
            </w:r>
          </w:p>
          <w:p w14:paraId="72F09975" w14:textId="77777777" w:rsidR="0001187F" w:rsidRPr="0001187F" w:rsidRDefault="0001187F" w:rsidP="0001187F">
            <w:pPr>
              <w:rPr>
                <w:rFonts w:ascii="Arial" w:hAnsi="Arial" w:cs="Arial"/>
                <w:sz w:val="20"/>
                <w:szCs w:val="20"/>
              </w:rPr>
            </w:pPr>
            <w:r w:rsidRPr="0001187F">
              <w:rPr>
                <w:rFonts w:ascii="Arial" w:hAnsi="Arial" w:cs="Arial"/>
                <w:sz w:val="20"/>
                <w:szCs w:val="20"/>
              </w:rPr>
              <w:t xml:space="preserve">EY Graduate will model </w:t>
            </w:r>
            <w:r w:rsidRPr="0001187F">
              <w:rPr>
                <w:rFonts w:ascii="Arial" w:hAnsi="Arial" w:cs="Arial"/>
                <w:b/>
                <w:bCs/>
                <w:sz w:val="20"/>
                <w:szCs w:val="20"/>
              </w:rPr>
              <w:t>Talk for Writing</w:t>
            </w:r>
            <w:r w:rsidRPr="0001187F">
              <w:rPr>
                <w:rFonts w:ascii="Arial" w:hAnsi="Arial" w:cs="Arial"/>
                <w:sz w:val="20"/>
                <w:szCs w:val="20"/>
              </w:rPr>
              <w:t xml:space="preserve"> Strategies for other staff members.</w:t>
            </w:r>
          </w:p>
          <w:p w14:paraId="133C2534" w14:textId="7160D9FE" w:rsidR="0001187F" w:rsidRPr="0001187F" w:rsidRDefault="0001187F" w:rsidP="0001187F">
            <w:pPr>
              <w:rPr>
                <w:rFonts w:ascii="Arial" w:hAnsi="Arial" w:cs="Arial"/>
                <w:sz w:val="20"/>
                <w:szCs w:val="20"/>
              </w:rPr>
            </w:pPr>
            <w:r w:rsidRPr="0001187F">
              <w:rPr>
                <w:rFonts w:ascii="Arial" w:hAnsi="Arial" w:cs="Arial"/>
                <w:sz w:val="20"/>
                <w:szCs w:val="20"/>
              </w:rPr>
              <w:t xml:space="preserve">Continue with </w:t>
            </w:r>
            <w:r w:rsidRPr="0001187F">
              <w:rPr>
                <w:rFonts w:ascii="Arial" w:hAnsi="Arial" w:cs="Arial"/>
                <w:b/>
                <w:bCs/>
                <w:sz w:val="20"/>
                <w:szCs w:val="20"/>
              </w:rPr>
              <w:t>Dolly Parton’s Imagination Library</w:t>
            </w:r>
            <w:r w:rsidRPr="0001187F">
              <w:rPr>
                <w:rFonts w:ascii="Arial" w:hAnsi="Arial" w:cs="Arial"/>
                <w:sz w:val="20"/>
                <w:szCs w:val="20"/>
              </w:rPr>
              <w:t xml:space="preserve"> initiative &amp; Lending Library to promote love of reading at home and</w:t>
            </w:r>
            <w:r>
              <w:rPr>
                <w:rFonts w:ascii="Arial" w:hAnsi="Arial" w:cs="Arial"/>
                <w:sz w:val="20"/>
                <w:szCs w:val="20"/>
              </w:rPr>
              <w:t xml:space="preserve"> within our</w:t>
            </w:r>
            <w:r w:rsidRPr="0001187F">
              <w:rPr>
                <w:rFonts w:ascii="Arial" w:hAnsi="Arial" w:cs="Arial"/>
                <w:sz w:val="20"/>
                <w:szCs w:val="20"/>
              </w:rPr>
              <w:t xml:space="preserve"> ELCC.</w:t>
            </w:r>
          </w:p>
          <w:p w14:paraId="60CD5961" w14:textId="77777777" w:rsidR="0001187F" w:rsidRDefault="0001187F" w:rsidP="008C1FF4">
            <w:pPr>
              <w:pStyle w:val="western"/>
              <w:spacing w:before="0" w:beforeAutospacing="0"/>
              <w:ind w:right="57"/>
              <w:rPr>
                <w:rFonts w:asciiTheme="minorHAnsi" w:hAnsiTheme="minorHAnsi" w:cstheme="minorHAnsi"/>
                <w:iCs/>
                <w:sz w:val="20"/>
                <w:szCs w:val="20"/>
              </w:rPr>
            </w:pPr>
          </w:p>
          <w:p w14:paraId="07CFC700" w14:textId="77777777" w:rsidR="004B4F6C" w:rsidRDefault="004B4F6C" w:rsidP="008C1FF4">
            <w:pPr>
              <w:pStyle w:val="western"/>
              <w:spacing w:before="0" w:beforeAutospacing="0"/>
              <w:ind w:right="57"/>
              <w:rPr>
                <w:rFonts w:asciiTheme="minorHAnsi" w:hAnsiTheme="minorHAnsi" w:cstheme="minorHAnsi"/>
                <w:iCs/>
                <w:sz w:val="20"/>
                <w:szCs w:val="20"/>
              </w:rPr>
            </w:pPr>
          </w:p>
          <w:p w14:paraId="54872708" w14:textId="77777777" w:rsidR="004B4F6C" w:rsidRDefault="004B4F6C" w:rsidP="008C1FF4">
            <w:pPr>
              <w:pStyle w:val="western"/>
              <w:spacing w:before="0" w:beforeAutospacing="0"/>
              <w:ind w:right="57"/>
              <w:rPr>
                <w:rFonts w:asciiTheme="minorHAnsi" w:hAnsiTheme="minorHAnsi" w:cstheme="minorHAnsi"/>
                <w:iCs/>
                <w:sz w:val="20"/>
                <w:szCs w:val="20"/>
              </w:rPr>
            </w:pPr>
          </w:p>
          <w:p w14:paraId="456CFB1E" w14:textId="77777777" w:rsidR="004B4F6C" w:rsidRDefault="004B4F6C" w:rsidP="008C1FF4">
            <w:pPr>
              <w:pStyle w:val="western"/>
              <w:spacing w:before="0" w:beforeAutospacing="0"/>
              <w:ind w:right="57"/>
              <w:rPr>
                <w:rFonts w:asciiTheme="minorHAnsi" w:hAnsiTheme="minorHAnsi" w:cstheme="minorHAnsi"/>
                <w:iCs/>
                <w:sz w:val="20"/>
                <w:szCs w:val="20"/>
              </w:rPr>
            </w:pPr>
          </w:p>
          <w:p w14:paraId="3FEA94E5" w14:textId="77777777" w:rsidR="004B4F6C" w:rsidRDefault="004B4F6C" w:rsidP="008C1FF4">
            <w:pPr>
              <w:pStyle w:val="western"/>
              <w:spacing w:before="0" w:beforeAutospacing="0"/>
              <w:ind w:right="57"/>
              <w:rPr>
                <w:rFonts w:asciiTheme="minorHAnsi" w:hAnsiTheme="minorHAnsi" w:cstheme="minorHAnsi"/>
                <w:iCs/>
                <w:sz w:val="20"/>
                <w:szCs w:val="20"/>
              </w:rPr>
            </w:pPr>
          </w:p>
          <w:p w14:paraId="43C31D09" w14:textId="77777777" w:rsidR="004B4F6C" w:rsidRDefault="004B4F6C" w:rsidP="008C1FF4">
            <w:pPr>
              <w:pStyle w:val="western"/>
              <w:spacing w:before="0" w:beforeAutospacing="0"/>
              <w:ind w:right="57"/>
              <w:rPr>
                <w:rFonts w:asciiTheme="minorHAnsi" w:hAnsiTheme="minorHAnsi" w:cstheme="minorHAnsi"/>
                <w:iCs/>
                <w:sz w:val="20"/>
                <w:szCs w:val="20"/>
              </w:rPr>
            </w:pPr>
          </w:p>
          <w:p w14:paraId="70887745" w14:textId="77777777" w:rsidR="004B4F6C" w:rsidRDefault="004B4F6C" w:rsidP="008C1FF4">
            <w:pPr>
              <w:pStyle w:val="western"/>
              <w:spacing w:before="0" w:beforeAutospacing="0"/>
              <w:ind w:right="57"/>
              <w:rPr>
                <w:rFonts w:asciiTheme="minorHAnsi" w:hAnsiTheme="minorHAnsi" w:cstheme="minorHAnsi"/>
                <w:iCs/>
                <w:sz w:val="20"/>
                <w:szCs w:val="20"/>
              </w:rPr>
            </w:pPr>
          </w:p>
          <w:p w14:paraId="4B0F4EBF" w14:textId="77777777" w:rsidR="004B4F6C" w:rsidRDefault="004B4F6C" w:rsidP="008C1FF4">
            <w:pPr>
              <w:pStyle w:val="western"/>
              <w:spacing w:before="0" w:beforeAutospacing="0"/>
              <w:ind w:right="57"/>
              <w:rPr>
                <w:rFonts w:asciiTheme="minorHAnsi" w:hAnsiTheme="minorHAnsi" w:cstheme="minorHAnsi"/>
                <w:iCs/>
                <w:sz w:val="20"/>
                <w:szCs w:val="20"/>
              </w:rPr>
            </w:pPr>
          </w:p>
          <w:p w14:paraId="10DBBD0B" w14:textId="77777777" w:rsidR="004B4F6C" w:rsidRDefault="004B4F6C" w:rsidP="008C1FF4">
            <w:pPr>
              <w:pStyle w:val="western"/>
              <w:spacing w:before="0" w:beforeAutospacing="0"/>
              <w:ind w:right="57"/>
              <w:rPr>
                <w:rFonts w:asciiTheme="minorHAnsi" w:hAnsiTheme="minorHAnsi" w:cstheme="minorHAnsi"/>
                <w:iCs/>
                <w:sz w:val="20"/>
                <w:szCs w:val="20"/>
              </w:rPr>
            </w:pPr>
          </w:p>
          <w:p w14:paraId="0D506E77" w14:textId="77777777" w:rsidR="004B4F6C" w:rsidRDefault="004B4F6C" w:rsidP="008C1FF4">
            <w:pPr>
              <w:pStyle w:val="western"/>
              <w:spacing w:before="0" w:beforeAutospacing="0"/>
              <w:ind w:right="57"/>
              <w:rPr>
                <w:rFonts w:asciiTheme="minorHAnsi" w:hAnsiTheme="minorHAnsi" w:cstheme="minorHAnsi"/>
                <w:iCs/>
                <w:sz w:val="20"/>
                <w:szCs w:val="20"/>
              </w:rPr>
            </w:pPr>
          </w:p>
          <w:p w14:paraId="655E50D4" w14:textId="77777777" w:rsidR="004B4F6C" w:rsidRDefault="004B4F6C" w:rsidP="008C1FF4">
            <w:pPr>
              <w:pStyle w:val="western"/>
              <w:spacing w:before="0" w:beforeAutospacing="0"/>
              <w:ind w:right="57"/>
              <w:rPr>
                <w:rFonts w:asciiTheme="minorHAnsi" w:hAnsiTheme="minorHAnsi" w:cstheme="minorHAnsi"/>
                <w:iCs/>
                <w:sz w:val="20"/>
                <w:szCs w:val="20"/>
              </w:rPr>
            </w:pPr>
          </w:p>
          <w:p w14:paraId="04E2177B" w14:textId="77777777" w:rsidR="004B4F6C" w:rsidRDefault="004B4F6C" w:rsidP="008C1FF4">
            <w:pPr>
              <w:pStyle w:val="western"/>
              <w:spacing w:before="0" w:beforeAutospacing="0"/>
              <w:ind w:right="57"/>
              <w:rPr>
                <w:rFonts w:asciiTheme="minorHAnsi" w:hAnsiTheme="minorHAnsi" w:cstheme="minorHAnsi"/>
                <w:iCs/>
                <w:sz w:val="20"/>
                <w:szCs w:val="20"/>
              </w:rPr>
            </w:pPr>
          </w:p>
          <w:p w14:paraId="7DA862AB" w14:textId="77777777" w:rsidR="004B4F6C" w:rsidRDefault="004B4F6C" w:rsidP="008C1FF4">
            <w:pPr>
              <w:pStyle w:val="western"/>
              <w:spacing w:before="0" w:beforeAutospacing="0"/>
              <w:ind w:right="57"/>
              <w:rPr>
                <w:rFonts w:asciiTheme="minorHAnsi" w:hAnsiTheme="minorHAnsi" w:cstheme="minorHAnsi"/>
                <w:iCs/>
                <w:sz w:val="20"/>
                <w:szCs w:val="20"/>
              </w:rPr>
            </w:pPr>
          </w:p>
          <w:p w14:paraId="48F7F05A" w14:textId="77777777" w:rsidR="004B4F6C" w:rsidRDefault="004B4F6C" w:rsidP="008C1FF4">
            <w:pPr>
              <w:pStyle w:val="western"/>
              <w:spacing w:before="0" w:beforeAutospacing="0"/>
              <w:ind w:right="57"/>
              <w:rPr>
                <w:rFonts w:asciiTheme="minorHAnsi" w:hAnsiTheme="minorHAnsi" w:cstheme="minorHAnsi"/>
                <w:iCs/>
                <w:sz w:val="20"/>
                <w:szCs w:val="20"/>
              </w:rPr>
            </w:pPr>
          </w:p>
          <w:p w14:paraId="422FB481" w14:textId="77777777" w:rsidR="004B4F6C" w:rsidRDefault="004B4F6C" w:rsidP="008C1FF4">
            <w:pPr>
              <w:pStyle w:val="western"/>
              <w:spacing w:before="0" w:beforeAutospacing="0"/>
              <w:ind w:right="57"/>
              <w:rPr>
                <w:rFonts w:asciiTheme="minorHAnsi" w:hAnsiTheme="minorHAnsi" w:cstheme="minorHAnsi"/>
                <w:iCs/>
                <w:sz w:val="20"/>
                <w:szCs w:val="20"/>
              </w:rPr>
            </w:pPr>
          </w:p>
          <w:p w14:paraId="37191FAB" w14:textId="77777777" w:rsidR="004B4F6C" w:rsidRDefault="004B4F6C" w:rsidP="008C1FF4">
            <w:pPr>
              <w:pStyle w:val="western"/>
              <w:spacing w:before="0" w:beforeAutospacing="0"/>
              <w:ind w:right="57"/>
              <w:rPr>
                <w:rFonts w:asciiTheme="minorHAnsi" w:hAnsiTheme="minorHAnsi" w:cstheme="minorHAnsi"/>
                <w:iCs/>
                <w:sz w:val="20"/>
                <w:szCs w:val="20"/>
              </w:rPr>
            </w:pPr>
          </w:p>
          <w:p w14:paraId="1C93087E" w14:textId="77777777" w:rsidR="004B4F6C" w:rsidRDefault="004B4F6C" w:rsidP="008C1FF4">
            <w:pPr>
              <w:pStyle w:val="western"/>
              <w:spacing w:before="0" w:beforeAutospacing="0"/>
              <w:ind w:right="57"/>
              <w:rPr>
                <w:rFonts w:asciiTheme="minorHAnsi" w:hAnsiTheme="minorHAnsi" w:cstheme="minorHAnsi"/>
                <w:iCs/>
                <w:sz w:val="20"/>
                <w:szCs w:val="20"/>
              </w:rPr>
            </w:pPr>
          </w:p>
          <w:p w14:paraId="1AF28752" w14:textId="77777777" w:rsidR="004B4F6C" w:rsidRDefault="004B4F6C" w:rsidP="008C1FF4">
            <w:pPr>
              <w:pStyle w:val="western"/>
              <w:spacing w:before="0" w:beforeAutospacing="0"/>
              <w:ind w:right="57"/>
              <w:rPr>
                <w:rFonts w:asciiTheme="minorHAnsi" w:hAnsiTheme="minorHAnsi" w:cstheme="minorHAnsi"/>
                <w:iCs/>
                <w:sz w:val="20"/>
                <w:szCs w:val="20"/>
              </w:rPr>
            </w:pPr>
          </w:p>
          <w:p w14:paraId="18D85E7B" w14:textId="77777777" w:rsidR="004B4F6C" w:rsidRDefault="004B4F6C" w:rsidP="008C1FF4">
            <w:pPr>
              <w:pStyle w:val="western"/>
              <w:spacing w:before="0" w:beforeAutospacing="0"/>
              <w:ind w:right="57"/>
              <w:rPr>
                <w:rFonts w:asciiTheme="minorHAnsi" w:hAnsiTheme="minorHAnsi" w:cstheme="minorHAnsi"/>
                <w:iCs/>
                <w:sz w:val="20"/>
                <w:szCs w:val="20"/>
              </w:rPr>
            </w:pPr>
          </w:p>
          <w:p w14:paraId="76515794" w14:textId="77777777" w:rsidR="004B4F6C" w:rsidRDefault="004B4F6C" w:rsidP="008C1FF4">
            <w:pPr>
              <w:pStyle w:val="western"/>
              <w:spacing w:before="0" w:beforeAutospacing="0"/>
              <w:ind w:right="57"/>
              <w:rPr>
                <w:rFonts w:asciiTheme="minorHAnsi" w:hAnsiTheme="minorHAnsi" w:cstheme="minorHAnsi"/>
                <w:iCs/>
                <w:sz w:val="20"/>
                <w:szCs w:val="20"/>
              </w:rPr>
            </w:pPr>
          </w:p>
          <w:p w14:paraId="0CD3976E" w14:textId="77777777" w:rsidR="004B4F6C" w:rsidRDefault="004B4F6C" w:rsidP="008C1FF4">
            <w:pPr>
              <w:pStyle w:val="western"/>
              <w:spacing w:before="0" w:beforeAutospacing="0"/>
              <w:ind w:right="57"/>
              <w:rPr>
                <w:rFonts w:asciiTheme="minorHAnsi" w:hAnsiTheme="minorHAnsi" w:cstheme="minorHAnsi"/>
                <w:iCs/>
                <w:sz w:val="20"/>
                <w:szCs w:val="20"/>
              </w:rPr>
            </w:pPr>
          </w:p>
          <w:p w14:paraId="3A7C65CD" w14:textId="77777777" w:rsidR="004B4F6C" w:rsidRDefault="004B4F6C" w:rsidP="008C1FF4">
            <w:pPr>
              <w:pStyle w:val="western"/>
              <w:spacing w:before="0" w:beforeAutospacing="0"/>
              <w:ind w:right="57"/>
              <w:rPr>
                <w:rFonts w:asciiTheme="minorHAnsi" w:hAnsiTheme="minorHAnsi" w:cstheme="minorHAnsi"/>
                <w:iCs/>
                <w:sz w:val="20"/>
                <w:szCs w:val="20"/>
              </w:rPr>
            </w:pPr>
          </w:p>
          <w:p w14:paraId="0DDB10FD" w14:textId="77777777" w:rsidR="004B4F6C" w:rsidRDefault="004B4F6C" w:rsidP="008C1FF4">
            <w:pPr>
              <w:pStyle w:val="western"/>
              <w:spacing w:before="0" w:beforeAutospacing="0"/>
              <w:ind w:right="57"/>
              <w:rPr>
                <w:rFonts w:asciiTheme="minorHAnsi" w:hAnsiTheme="minorHAnsi" w:cstheme="minorHAnsi"/>
                <w:iCs/>
                <w:sz w:val="20"/>
                <w:szCs w:val="20"/>
              </w:rPr>
            </w:pPr>
          </w:p>
          <w:p w14:paraId="0D87CA86" w14:textId="77777777" w:rsidR="004B4F6C" w:rsidRDefault="004B4F6C" w:rsidP="008C1FF4">
            <w:pPr>
              <w:pStyle w:val="western"/>
              <w:spacing w:before="0" w:beforeAutospacing="0"/>
              <w:ind w:right="57"/>
              <w:rPr>
                <w:rFonts w:asciiTheme="minorHAnsi" w:hAnsiTheme="minorHAnsi" w:cstheme="minorHAnsi"/>
                <w:iCs/>
                <w:sz w:val="20"/>
                <w:szCs w:val="20"/>
              </w:rPr>
            </w:pPr>
          </w:p>
          <w:p w14:paraId="6CFA4934" w14:textId="77777777" w:rsidR="004B4F6C" w:rsidRDefault="004B4F6C" w:rsidP="008C1FF4">
            <w:pPr>
              <w:pStyle w:val="western"/>
              <w:spacing w:before="0" w:beforeAutospacing="0"/>
              <w:ind w:right="57"/>
              <w:rPr>
                <w:rFonts w:asciiTheme="minorHAnsi" w:hAnsiTheme="minorHAnsi" w:cstheme="minorHAnsi"/>
                <w:iCs/>
                <w:sz w:val="20"/>
                <w:szCs w:val="20"/>
              </w:rPr>
            </w:pPr>
          </w:p>
          <w:p w14:paraId="56C99ECF" w14:textId="77777777" w:rsidR="004B4F6C" w:rsidRDefault="004B4F6C" w:rsidP="008C1FF4">
            <w:pPr>
              <w:pStyle w:val="western"/>
              <w:spacing w:before="0" w:beforeAutospacing="0"/>
              <w:ind w:right="57"/>
              <w:rPr>
                <w:rFonts w:asciiTheme="minorHAnsi" w:hAnsiTheme="minorHAnsi" w:cstheme="minorHAnsi"/>
                <w:iCs/>
                <w:sz w:val="20"/>
                <w:szCs w:val="20"/>
              </w:rPr>
            </w:pPr>
          </w:p>
          <w:p w14:paraId="5C730928" w14:textId="77777777" w:rsidR="004B4F6C" w:rsidRDefault="004B4F6C" w:rsidP="008C1FF4">
            <w:pPr>
              <w:pStyle w:val="western"/>
              <w:spacing w:before="0" w:beforeAutospacing="0"/>
              <w:ind w:right="57"/>
              <w:rPr>
                <w:rFonts w:asciiTheme="minorHAnsi" w:hAnsiTheme="minorHAnsi" w:cstheme="minorHAnsi"/>
                <w:iCs/>
                <w:sz w:val="20"/>
                <w:szCs w:val="20"/>
              </w:rPr>
            </w:pPr>
          </w:p>
          <w:p w14:paraId="7BE5CA0C" w14:textId="77777777" w:rsidR="004B4F6C" w:rsidRDefault="004B4F6C" w:rsidP="008C1FF4">
            <w:pPr>
              <w:pStyle w:val="western"/>
              <w:spacing w:before="0" w:beforeAutospacing="0"/>
              <w:ind w:right="57"/>
              <w:rPr>
                <w:rFonts w:asciiTheme="minorHAnsi" w:hAnsiTheme="minorHAnsi" w:cstheme="minorHAnsi"/>
                <w:iCs/>
                <w:sz w:val="20"/>
                <w:szCs w:val="20"/>
              </w:rPr>
            </w:pPr>
          </w:p>
          <w:p w14:paraId="42755D5F" w14:textId="77777777" w:rsidR="004B4F6C" w:rsidRDefault="004B4F6C" w:rsidP="008C1FF4">
            <w:pPr>
              <w:pStyle w:val="western"/>
              <w:spacing w:before="0" w:beforeAutospacing="0"/>
              <w:ind w:right="57"/>
              <w:rPr>
                <w:rFonts w:asciiTheme="minorHAnsi" w:hAnsiTheme="minorHAnsi" w:cstheme="minorHAnsi"/>
                <w:iCs/>
                <w:sz w:val="20"/>
                <w:szCs w:val="20"/>
              </w:rPr>
            </w:pPr>
          </w:p>
          <w:p w14:paraId="2FC7F416" w14:textId="77777777" w:rsidR="004B4F6C" w:rsidRDefault="004B4F6C" w:rsidP="008C1FF4">
            <w:pPr>
              <w:pStyle w:val="western"/>
              <w:spacing w:before="0" w:beforeAutospacing="0"/>
              <w:ind w:right="57"/>
              <w:rPr>
                <w:rFonts w:asciiTheme="minorHAnsi" w:hAnsiTheme="minorHAnsi" w:cstheme="minorHAnsi"/>
                <w:iCs/>
                <w:sz w:val="20"/>
                <w:szCs w:val="20"/>
              </w:rPr>
            </w:pPr>
          </w:p>
          <w:p w14:paraId="578F1EE5" w14:textId="76017EC1" w:rsidR="004B4F6C" w:rsidRPr="008C1FF4" w:rsidRDefault="004B4F6C" w:rsidP="008C1FF4">
            <w:pPr>
              <w:pStyle w:val="western"/>
              <w:spacing w:before="0" w:beforeAutospacing="0"/>
              <w:ind w:right="57"/>
              <w:rPr>
                <w:rFonts w:asciiTheme="minorHAnsi" w:hAnsiTheme="minorHAnsi" w:cstheme="minorHAnsi"/>
                <w:iCs/>
                <w:sz w:val="20"/>
                <w:szCs w:val="20"/>
              </w:rPr>
            </w:pPr>
          </w:p>
        </w:tc>
      </w:tr>
      <w:tr w:rsidR="00F74243" w:rsidRPr="001F3F2F" w14:paraId="409D77B9" w14:textId="77777777" w:rsidTr="005928A6">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AEEF0D" w14:textId="085F47E3" w:rsidR="00F74243"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001C4D">
              <w:rPr>
                <w:rFonts w:asciiTheme="minorHAnsi" w:hAnsiTheme="minorHAnsi" w:cstheme="minorHAnsi"/>
                <w:b/>
                <w:bCs/>
                <w:sz w:val="24"/>
                <w:szCs w:val="24"/>
              </w:rPr>
              <w:t xml:space="preserve">To improve approaches to Learning and </w:t>
            </w:r>
            <w:r w:rsidR="00F93C5B">
              <w:rPr>
                <w:rFonts w:asciiTheme="minorHAnsi" w:hAnsiTheme="minorHAnsi" w:cstheme="minorHAnsi"/>
                <w:b/>
                <w:bCs/>
                <w:sz w:val="24"/>
                <w:szCs w:val="24"/>
              </w:rPr>
              <w:t>T</w:t>
            </w:r>
            <w:r w:rsidR="00001C4D">
              <w:rPr>
                <w:rFonts w:asciiTheme="minorHAnsi" w:hAnsiTheme="minorHAnsi" w:cstheme="minorHAnsi"/>
                <w:b/>
                <w:bCs/>
                <w:sz w:val="24"/>
                <w:szCs w:val="24"/>
              </w:rPr>
              <w:t>eaching</w:t>
            </w:r>
          </w:p>
          <w:p w14:paraId="17F3FE66" w14:textId="77777777" w:rsidR="00001C4D" w:rsidRDefault="00001C4D" w:rsidP="005928A6">
            <w:pPr>
              <w:pStyle w:val="western"/>
              <w:spacing w:before="0" w:beforeAutospacing="0"/>
              <w:ind w:right="57"/>
              <w:rPr>
                <w:rFonts w:asciiTheme="minorHAnsi" w:hAnsiTheme="minorHAnsi" w:cstheme="minorHAnsi"/>
                <w:b/>
                <w:bCs/>
                <w:sz w:val="24"/>
                <w:szCs w:val="24"/>
              </w:rPr>
            </w:pPr>
          </w:p>
          <w:p w14:paraId="10D475AC" w14:textId="77777777" w:rsidR="00001C4D" w:rsidRDefault="00001C4D" w:rsidP="005928A6">
            <w:pPr>
              <w:pStyle w:val="western"/>
              <w:spacing w:before="0" w:beforeAutospacing="0"/>
              <w:ind w:right="57"/>
              <w:rPr>
                <w:rFonts w:asciiTheme="minorHAnsi" w:hAnsiTheme="minorHAnsi" w:cstheme="minorHAnsi"/>
                <w:b/>
                <w:bCs/>
                <w:sz w:val="24"/>
                <w:szCs w:val="24"/>
              </w:rPr>
            </w:pPr>
          </w:p>
          <w:p w14:paraId="0C05410E" w14:textId="4CF7521C" w:rsidR="00001C4D" w:rsidRPr="001F3F2F" w:rsidRDefault="00001C4D" w:rsidP="005928A6">
            <w:pPr>
              <w:pStyle w:val="western"/>
              <w:spacing w:before="0" w:beforeAutospacing="0"/>
              <w:ind w:right="57"/>
              <w:rPr>
                <w:rFonts w:asciiTheme="minorHAnsi" w:hAnsiTheme="minorHAnsi" w:cstheme="minorHAnsi"/>
                <w:b/>
                <w:bCs/>
                <w:sz w:val="24"/>
                <w:szCs w:val="24"/>
              </w:rPr>
            </w:pPr>
          </w:p>
        </w:tc>
      </w:tr>
      <w:tr w:rsidR="00F74243" w:rsidRPr="001F3F2F" w14:paraId="2AA41EE4"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406D28A" w14:textId="37844ED9"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44C7EC46"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616F84">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44C001E3"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15152DBF"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888A86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DB1D4E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419F6D"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128DD598"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647D626" w14:textId="69D1BEC9"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Pr>
                <w:rFonts w:asciiTheme="minorHAnsi" w:hAnsiTheme="minorHAnsi" w:cstheme="minorHAnsi"/>
              </w:rPr>
              <w:t xml:space="preserve">                               </w:t>
            </w:r>
          </w:p>
          <w:p w14:paraId="4FC71F31" w14:textId="77777777" w:rsidR="007F3FB7" w:rsidRDefault="007F3FB7" w:rsidP="007F3FB7">
            <w:pPr>
              <w:rPr>
                <w:rFonts w:asciiTheme="minorHAnsi" w:hAnsiTheme="minorHAnsi" w:cstheme="minorHAnsi"/>
                <w:sz w:val="18"/>
                <w:szCs w:val="18"/>
              </w:rPr>
            </w:pPr>
            <w:r w:rsidRPr="00616F84">
              <w:rPr>
                <w:rFonts w:asciiTheme="minorHAnsi" w:hAnsiTheme="minorHAnsi" w:cstheme="minorHAnsi"/>
                <w:sz w:val="18"/>
                <w:szCs w:val="18"/>
                <w:highlight w:val="yellow"/>
              </w:rPr>
              <w:t>Develop knowledge, skills, values and attributes to support children and young people to thrive</w:t>
            </w:r>
          </w:p>
          <w:p w14:paraId="34E5D9B9"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70DE6725" w14:textId="77777777" w:rsidR="00F74243" w:rsidRDefault="00F74243" w:rsidP="005928A6">
            <w:pPr>
              <w:rPr>
                <w:rFonts w:asciiTheme="minorHAnsi" w:hAnsiTheme="minorHAnsi" w:cstheme="minorHAnsi"/>
                <w:sz w:val="18"/>
                <w:szCs w:val="18"/>
              </w:rPr>
            </w:pPr>
            <w:r w:rsidRPr="00616F84">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1F27E796"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58EC23C2" w14:textId="77777777" w:rsidR="00F74243" w:rsidRDefault="00F74243" w:rsidP="005928A6">
            <w:pPr>
              <w:rPr>
                <w:rFonts w:asciiTheme="minorHAnsi" w:hAnsiTheme="minorHAnsi" w:cstheme="minorHAnsi"/>
                <w:sz w:val="18"/>
                <w:szCs w:val="18"/>
              </w:rPr>
            </w:pPr>
            <w:r w:rsidRPr="00616F84">
              <w:rPr>
                <w:rFonts w:asciiTheme="minorHAnsi" w:hAnsiTheme="minorHAnsi" w:cstheme="minorHAnsi"/>
                <w:sz w:val="18"/>
                <w:szCs w:val="18"/>
                <w:highlight w:val="yellow"/>
              </w:rPr>
              <w:t>Highly skilled practitioners and leaders driving excellent learning, teaching and assessment</w:t>
            </w:r>
          </w:p>
          <w:p w14:paraId="7624A124"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7646CFD8" w14:textId="77777777" w:rsidR="00F74243" w:rsidRPr="00DE3B06"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5A095B8" w14:textId="77777777" w:rsidR="00F74243" w:rsidRPr="00310423" w:rsidRDefault="00F74243" w:rsidP="005928A6">
            <w:pPr>
              <w:pStyle w:val="western"/>
              <w:spacing w:before="0" w:beforeAutospacing="0"/>
              <w:ind w:right="57"/>
              <w:rPr>
                <w:rFonts w:asciiTheme="minorHAnsi" w:hAnsiTheme="minorHAnsi" w:cstheme="minorHAnsi"/>
                <w:b/>
                <w:bCs/>
              </w:rPr>
            </w:pPr>
          </w:p>
          <w:p w14:paraId="4C9C7E3F"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7C5B854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1C8CC" w14:textId="77777777" w:rsidR="00F74243" w:rsidRDefault="00F74243" w:rsidP="005928A6">
            <w:pPr>
              <w:pStyle w:val="western"/>
              <w:spacing w:before="0" w:beforeAutospacing="0"/>
              <w:ind w:right="57"/>
              <w:jc w:val="center"/>
              <w:rPr>
                <w:rFonts w:asciiTheme="minorHAnsi" w:hAnsiTheme="minorHAnsi" w:cstheme="minorHAnsi"/>
                <w:b/>
                <w:bCs/>
              </w:rPr>
            </w:pPr>
          </w:p>
          <w:p w14:paraId="77C12E3F"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91815B5"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58D1B" w14:textId="77777777" w:rsidR="00F74243" w:rsidRDefault="00F74243" w:rsidP="005928A6">
            <w:pPr>
              <w:pStyle w:val="western"/>
              <w:spacing w:before="0" w:beforeAutospacing="0"/>
              <w:ind w:right="57"/>
              <w:jc w:val="center"/>
              <w:rPr>
                <w:rFonts w:asciiTheme="minorHAnsi" w:hAnsiTheme="minorHAnsi" w:cstheme="minorHAnsi"/>
                <w:b/>
                <w:bCs/>
              </w:rPr>
            </w:pPr>
          </w:p>
          <w:p w14:paraId="3C03222B"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2B1E6" w14:textId="77777777" w:rsidR="00F74243" w:rsidRDefault="00F74243" w:rsidP="005928A6">
            <w:pPr>
              <w:pStyle w:val="western"/>
              <w:spacing w:before="0" w:beforeAutospacing="0"/>
              <w:ind w:right="57"/>
              <w:jc w:val="center"/>
              <w:rPr>
                <w:rFonts w:asciiTheme="minorHAnsi" w:hAnsiTheme="minorHAnsi" w:cstheme="minorHAnsi"/>
                <w:b/>
                <w:bCs/>
              </w:rPr>
            </w:pPr>
          </w:p>
          <w:p w14:paraId="1CAF9C1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3E60" w14:textId="77777777" w:rsidR="00F74243" w:rsidRDefault="00F74243" w:rsidP="005928A6">
            <w:pPr>
              <w:pStyle w:val="western"/>
              <w:spacing w:before="0" w:beforeAutospacing="0"/>
              <w:ind w:right="57"/>
              <w:jc w:val="center"/>
              <w:rPr>
                <w:rFonts w:asciiTheme="minorHAnsi" w:hAnsiTheme="minorHAnsi" w:cstheme="minorHAnsi"/>
                <w:b/>
                <w:bCs/>
              </w:rPr>
            </w:pPr>
          </w:p>
          <w:p w14:paraId="4F7CA890"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525DF5D9"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E152DB7" w14:textId="77777777" w:rsidR="00F74243" w:rsidRDefault="00F74243" w:rsidP="005928A6">
            <w:pPr>
              <w:pStyle w:val="western"/>
              <w:spacing w:before="0" w:beforeAutospacing="0"/>
              <w:ind w:right="57"/>
              <w:rPr>
                <w:rFonts w:asciiTheme="minorHAnsi" w:hAnsiTheme="minorHAnsi" w:cstheme="minorHAnsi"/>
                <w:bCs/>
                <w:sz w:val="20"/>
                <w:szCs w:val="20"/>
              </w:rPr>
            </w:pPr>
          </w:p>
          <w:p w14:paraId="6D87AA68" w14:textId="77777777" w:rsidR="00F74243" w:rsidRPr="00D916AF" w:rsidRDefault="00F74243" w:rsidP="005928A6">
            <w:pPr>
              <w:pStyle w:val="western"/>
              <w:spacing w:before="0" w:beforeAutospacing="0"/>
              <w:ind w:right="57"/>
              <w:jc w:val="center"/>
              <w:rPr>
                <w:i/>
                <w:color w:val="FF0000"/>
                <w:sz w:val="20"/>
                <w:szCs w:val="20"/>
              </w:rPr>
            </w:pPr>
            <w:r w:rsidRPr="00D916AF">
              <w:rPr>
                <w:i/>
                <w:color w:val="FF0000"/>
                <w:sz w:val="20"/>
                <w:szCs w:val="20"/>
              </w:rPr>
              <w:t>Where are the barriers identified through analysis of data and self-evaluation information? What is our self-evaluation information telling us? Where are the gaps?</w:t>
            </w:r>
          </w:p>
          <w:p w14:paraId="08A14B53" w14:textId="77777777" w:rsidR="00F74243" w:rsidRDefault="00F74243" w:rsidP="005928A6">
            <w:pPr>
              <w:pStyle w:val="western"/>
              <w:spacing w:before="0" w:beforeAutospacing="0"/>
              <w:ind w:right="57"/>
              <w:rPr>
                <w:rFonts w:asciiTheme="minorHAnsi" w:hAnsiTheme="minorHAnsi" w:cstheme="minorHAnsi"/>
                <w:bCs/>
                <w:sz w:val="20"/>
                <w:szCs w:val="20"/>
              </w:rPr>
            </w:pPr>
          </w:p>
          <w:p w14:paraId="2ED3663A" w14:textId="77777777" w:rsidR="00F74243" w:rsidRDefault="00F74243" w:rsidP="005928A6">
            <w:pPr>
              <w:pStyle w:val="western"/>
              <w:spacing w:before="0" w:beforeAutospacing="0"/>
              <w:ind w:right="57"/>
              <w:rPr>
                <w:rFonts w:asciiTheme="minorHAnsi" w:hAnsiTheme="minorHAnsi" w:cstheme="minorHAnsi"/>
                <w:bCs/>
                <w:sz w:val="20"/>
                <w:szCs w:val="20"/>
              </w:rPr>
            </w:pPr>
          </w:p>
          <w:p w14:paraId="1F2E0425" w14:textId="77777777" w:rsidR="005A3552" w:rsidRDefault="005A3552" w:rsidP="005928A6">
            <w:pPr>
              <w:pStyle w:val="western"/>
              <w:spacing w:before="0" w:beforeAutospacing="0"/>
              <w:ind w:right="57"/>
              <w:rPr>
                <w:rFonts w:asciiTheme="minorHAnsi" w:hAnsiTheme="minorHAnsi" w:cstheme="minorHAnsi"/>
                <w:bCs/>
                <w:sz w:val="20"/>
                <w:szCs w:val="20"/>
              </w:rPr>
            </w:pPr>
          </w:p>
          <w:p w14:paraId="1897D656" w14:textId="77777777" w:rsidR="005A3552" w:rsidRDefault="005A3552" w:rsidP="005928A6">
            <w:pPr>
              <w:pStyle w:val="western"/>
              <w:spacing w:before="0" w:beforeAutospacing="0"/>
              <w:ind w:right="57"/>
              <w:rPr>
                <w:rFonts w:asciiTheme="minorHAnsi" w:hAnsiTheme="minorHAnsi" w:cstheme="minorHAnsi"/>
                <w:bCs/>
                <w:sz w:val="20"/>
                <w:szCs w:val="20"/>
              </w:rPr>
            </w:pPr>
          </w:p>
          <w:p w14:paraId="52BBDF34" w14:textId="77777777" w:rsidR="005A3552" w:rsidRDefault="005A3552" w:rsidP="005928A6">
            <w:pPr>
              <w:pStyle w:val="western"/>
              <w:spacing w:before="0" w:beforeAutospacing="0"/>
              <w:ind w:right="57"/>
              <w:rPr>
                <w:rFonts w:asciiTheme="minorHAnsi" w:hAnsiTheme="minorHAnsi" w:cstheme="minorHAnsi"/>
                <w:bCs/>
                <w:sz w:val="20"/>
                <w:szCs w:val="20"/>
              </w:rPr>
            </w:pPr>
          </w:p>
          <w:p w14:paraId="0D9B31CC" w14:textId="77777777" w:rsidR="005A3552" w:rsidRDefault="005A3552" w:rsidP="005928A6">
            <w:pPr>
              <w:pStyle w:val="western"/>
              <w:spacing w:before="0" w:beforeAutospacing="0"/>
              <w:ind w:right="57"/>
              <w:rPr>
                <w:rFonts w:asciiTheme="minorHAnsi" w:hAnsiTheme="minorHAnsi" w:cstheme="minorHAnsi"/>
                <w:bCs/>
                <w:sz w:val="20"/>
                <w:szCs w:val="20"/>
              </w:rPr>
            </w:pPr>
          </w:p>
          <w:p w14:paraId="7F0585F3" w14:textId="0C6EB179" w:rsidR="00F74243" w:rsidRPr="005A3552" w:rsidRDefault="00001C4D" w:rsidP="005928A6">
            <w:pPr>
              <w:pStyle w:val="western"/>
              <w:spacing w:before="0" w:beforeAutospacing="0"/>
              <w:ind w:right="57"/>
              <w:rPr>
                <w:bCs/>
                <w:sz w:val="20"/>
                <w:szCs w:val="20"/>
              </w:rPr>
            </w:pPr>
            <w:r w:rsidRPr="005A3552">
              <w:rPr>
                <w:bCs/>
                <w:sz w:val="20"/>
                <w:szCs w:val="20"/>
              </w:rPr>
              <w:t xml:space="preserve">In line with new guidelines developed by colleagues across the sectors and from evidence gathered during </w:t>
            </w:r>
            <w:proofErr w:type="gramStart"/>
            <w:r w:rsidRPr="005A3552">
              <w:rPr>
                <w:bCs/>
                <w:sz w:val="20"/>
                <w:szCs w:val="20"/>
              </w:rPr>
              <w:t>Learning  Visits</w:t>
            </w:r>
            <w:proofErr w:type="gramEnd"/>
            <w:r w:rsidRPr="005A3552">
              <w:rPr>
                <w:bCs/>
                <w:sz w:val="20"/>
                <w:szCs w:val="20"/>
              </w:rPr>
              <w:t>, we recognise the need for greater consistency</w:t>
            </w:r>
            <w:r w:rsidR="00F2396E" w:rsidRPr="005A3552">
              <w:rPr>
                <w:bCs/>
                <w:sz w:val="20"/>
                <w:szCs w:val="20"/>
              </w:rPr>
              <w:t xml:space="preserve"> in our approaches to Learning and Teaching </w:t>
            </w:r>
            <w:r w:rsidR="007452EA" w:rsidRPr="005A3552">
              <w:rPr>
                <w:bCs/>
                <w:sz w:val="20"/>
                <w:szCs w:val="20"/>
              </w:rPr>
              <w:t>.</w:t>
            </w:r>
          </w:p>
          <w:p w14:paraId="54CB038B" w14:textId="77777777" w:rsidR="007452EA" w:rsidRPr="005A3552" w:rsidRDefault="007452EA" w:rsidP="005928A6">
            <w:pPr>
              <w:pStyle w:val="western"/>
              <w:spacing w:before="0" w:beforeAutospacing="0"/>
              <w:ind w:right="57"/>
              <w:rPr>
                <w:bCs/>
                <w:sz w:val="20"/>
                <w:szCs w:val="20"/>
              </w:rPr>
            </w:pPr>
          </w:p>
          <w:p w14:paraId="27AC6714" w14:textId="77777777" w:rsidR="007452EA" w:rsidRPr="005A3552" w:rsidRDefault="007452EA" w:rsidP="005928A6">
            <w:pPr>
              <w:pStyle w:val="western"/>
              <w:spacing w:before="0" w:beforeAutospacing="0"/>
              <w:ind w:right="57"/>
              <w:rPr>
                <w:bCs/>
                <w:sz w:val="20"/>
                <w:szCs w:val="20"/>
              </w:rPr>
            </w:pPr>
          </w:p>
          <w:p w14:paraId="112E7475" w14:textId="44F3C8BB" w:rsidR="007452EA" w:rsidRPr="005A3552" w:rsidRDefault="007452EA" w:rsidP="005928A6">
            <w:pPr>
              <w:pStyle w:val="western"/>
              <w:spacing w:before="0" w:beforeAutospacing="0"/>
              <w:ind w:right="57"/>
              <w:rPr>
                <w:bCs/>
                <w:sz w:val="20"/>
                <w:szCs w:val="20"/>
              </w:rPr>
            </w:pPr>
            <w:r w:rsidRPr="005A3552">
              <w:rPr>
                <w:bCs/>
                <w:sz w:val="20"/>
                <w:szCs w:val="20"/>
              </w:rPr>
              <w:t>In agreement with Cluster colleagues and Local Authority expectation on addressing Anti-Racist Education we will refresh our approaches to Interdisciplinary Learning.</w:t>
            </w:r>
          </w:p>
          <w:p w14:paraId="11F0B50A" w14:textId="77777777" w:rsidR="00F74243" w:rsidRDefault="00F74243" w:rsidP="005928A6">
            <w:pPr>
              <w:pStyle w:val="western"/>
              <w:spacing w:before="0" w:beforeAutospacing="0"/>
              <w:ind w:right="57"/>
              <w:rPr>
                <w:rFonts w:asciiTheme="minorHAnsi" w:hAnsiTheme="minorHAnsi" w:cstheme="minorHAnsi"/>
                <w:bCs/>
                <w:sz w:val="20"/>
                <w:szCs w:val="20"/>
              </w:rPr>
            </w:pPr>
          </w:p>
          <w:p w14:paraId="40238039" w14:textId="77777777" w:rsidR="00F74243" w:rsidRPr="00C113F1" w:rsidRDefault="00F74243" w:rsidP="005928A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CFAEFDD" w14:textId="77777777" w:rsidR="00F74243" w:rsidRDefault="00F74243" w:rsidP="005928A6">
            <w:pPr>
              <w:pStyle w:val="western"/>
              <w:spacing w:before="0" w:beforeAutospacing="0"/>
              <w:ind w:right="57"/>
              <w:jc w:val="center"/>
              <w:rPr>
                <w:i/>
                <w:color w:val="FF0000"/>
                <w:sz w:val="20"/>
                <w:szCs w:val="20"/>
              </w:rPr>
            </w:pPr>
          </w:p>
          <w:p w14:paraId="31D0AD01" w14:textId="77777777" w:rsidR="00F74243" w:rsidRPr="00D916AF" w:rsidRDefault="00F74243" w:rsidP="005928A6">
            <w:pPr>
              <w:pStyle w:val="western"/>
              <w:spacing w:before="0" w:beforeAutospacing="0"/>
              <w:ind w:right="57"/>
              <w:jc w:val="center"/>
              <w:rPr>
                <w:i/>
                <w:color w:val="FF0000"/>
                <w:sz w:val="18"/>
                <w:szCs w:val="18"/>
              </w:rPr>
            </w:pPr>
            <w:r w:rsidRPr="00D916AF">
              <w:rPr>
                <w:i/>
                <w:color w:val="FF0000"/>
                <w:sz w:val="20"/>
                <w:szCs w:val="20"/>
              </w:rPr>
              <w:t>What change do we want to see for learners?  By how much?  Who are the target group?  By when? (</w:t>
            </w:r>
            <w:r w:rsidRPr="00D916AF">
              <w:rPr>
                <w:i/>
                <w:color w:val="FF0000"/>
                <w:sz w:val="18"/>
                <w:szCs w:val="18"/>
              </w:rPr>
              <w:t>timescales can extend beyond 1 academic year if appropriate)</w:t>
            </w:r>
          </w:p>
          <w:p w14:paraId="655EBE72" w14:textId="77777777" w:rsidR="00F74243" w:rsidRDefault="00F74243" w:rsidP="005928A6">
            <w:pPr>
              <w:pStyle w:val="western"/>
              <w:spacing w:before="0" w:beforeAutospacing="0"/>
              <w:ind w:right="57"/>
              <w:rPr>
                <w:rFonts w:asciiTheme="minorHAnsi" w:hAnsiTheme="minorHAnsi" w:cstheme="minorHAnsi"/>
                <w:iCs/>
                <w:sz w:val="20"/>
                <w:szCs w:val="20"/>
              </w:rPr>
            </w:pPr>
          </w:p>
          <w:p w14:paraId="4A870DEE" w14:textId="77777777" w:rsidR="00F2396E" w:rsidRDefault="00F2396E" w:rsidP="005928A6">
            <w:pPr>
              <w:pStyle w:val="western"/>
              <w:spacing w:before="0" w:beforeAutospacing="0"/>
              <w:ind w:right="57"/>
              <w:rPr>
                <w:rFonts w:asciiTheme="minorHAnsi" w:hAnsiTheme="minorHAnsi" w:cstheme="minorHAnsi"/>
                <w:iCs/>
                <w:sz w:val="20"/>
                <w:szCs w:val="20"/>
              </w:rPr>
            </w:pPr>
          </w:p>
          <w:p w14:paraId="3F089D31" w14:textId="77777777" w:rsidR="005A3552" w:rsidRDefault="005A3552" w:rsidP="005928A6">
            <w:pPr>
              <w:pStyle w:val="western"/>
              <w:spacing w:before="0" w:beforeAutospacing="0"/>
              <w:ind w:right="57"/>
              <w:rPr>
                <w:rFonts w:asciiTheme="minorHAnsi" w:hAnsiTheme="minorHAnsi" w:cstheme="minorHAnsi"/>
                <w:iCs/>
                <w:sz w:val="20"/>
                <w:szCs w:val="20"/>
              </w:rPr>
            </w:pPr>
          </w:p>
          <w:p w14:paraId="6F19C3FA" w14:textId="77777777" w:rsidR="005A3552" w:rsidRDefault="005A3552" w:rsidP="005928A6">
            <w:pPr>
              <w:pStyle w:val="western"/>
              <w:spacing w:before="0" w:beforeAutospacing="0"/>
              <w:ind w:right="57"/>
              <w:rPr>
                <w:rFonts w:asciiTheme="minorHAnsi" w:hAnsiTheme="minorHAnsi" w:cstheme="minorHAnsi"/>
                <w:iCs/>
                <w:sz w:val="20"/>
                <w:szCs w:val="20"/>
              </w:rPr>
            </w:pPr>
          </w:p>
          <w:p w14:paraId="37242F2B" w14:textId="77777777" w:rsidR="005A3552" w:rsidRDefault="005A3552" w:rsidP="005928A6">
            <w:pPr>
              <w:pStyle w:val="western"/>
              <w:spacing w:before="0" w:beforeAutospacing="0"/>
              <w:ind w:right="57"/>
              <w:rPr>
                <w:rFonts w:asciiTheme="minorHAnsi" w:hAnsiTheme="minorHAnsi" w:cstheme="minorHAnsi"/>
                <w:iCs/>
                <w:sz w:val="20"/>
                <w:szCs w:val="20"/>
              </w:rPr>
            </w:pPr>
          </w:p>
          <w:p w14:paraId="5D7373AC" w14:textId="77777777" w:rsidR="005A3552" w:rsidRDefault="005A3552" w:rsidP="005928A6">
            <w:pPr>
              <w:pStyle w:val="western"/>
              <w:spacing w:before="0" w:beforeAutospacing="0"/>
              <w:ind w:right="57"/>
              <w:rPr>
                <w:rFonts w:asciiTheme="minorHAnsi" w:hAnsiTheme="minorHAnsi" w:cstheme="minorHAnsi"/>
                <w:iCs/>
                <w:sz w:val="20"/>
                <w:szCs w:val="20"/>
              </w:rPr>
            </w:pPr>
          </w:p>
          <w:p w14:paraId="77ADB55A" w14:textId="02324450" w:rsidR="00AC2A96" w:rsidRPr="005A3552" w:rsidRDefault="00AC2A96" w:rsidP="005928A6">
            <w:pPr>
              <w:pStyle w:val="western"/>
              <w:spacing w:before="0" w:beforeAutospacing="0"/>
              <w:ind w:right="57"/>
              <w:rPr>
                <w:iCs/>
                <w:sz w:val="20"/>
                <w:szCs w:val="20"/>
              </w:rPr>
            </w:pPr>
            <w:r w:rsidRPr="005A3552">
              <w:rPr>
                <w:iCs/>
                <w:sz w:val="20"/>
                <w:szCs w:val="20"/>
              </w:rPr>
              <w:t>Learners at all stages of the school will be more engaged in their learning and will be more confident working independently and collaboratively.</w:t>
            </w:r>
          </w:p>
          <w:p w14:paraId="21A244AB" w14:textId="77777777" w:rsidR="00F93C5B" w:rsidRPr="005A3552" w:rsidRDefault="00F93C5B" w:rsidP="005928A6">
            <w:pPr>
              <w:pStyle w:val="western"/>
              <w:spacing w:before="0" w:beforeAutospacing="0"/>
              <w:ind w:right="57"/>
              <w:rPr>
                <w:iCs/>
                <w:sz w:val="20"/>
                <w:szCs w:val="20"/>
              </w:rPr>
            </w:pPr>
          </w:p>
          <w:p w14:paraId="1B6D0E31" w14:textId="77777777" w:rsidR="00F93C5B" w:rsidRPr="005A3552" w:rsidRDefault="00F93C5B" w:rsidP="005928A6">
            <w:pPr>
              <w:pStyle w:val="western"/>
              <w:spacing w:before="0" w:beforeAutospacing="0"/>
              <w:ind w:right="57"/>
              <w:rPr>
                <w:iCs/>
                <w:sz w:val="20"/>
                <w:szCs w:val="20"/>
              </w:rPr>
            </w:pPr>
          </w:p>
          <w:p w14:paraId="6CDCE596" w14:textId="77777777" w:rsidR="00F93C5B" w:rsidRPr="005A3552" w:rsidRDefault="00F93C5B" w:rsidP="005928A6">
            <w:pPr>
              <w:pStyle w:val="western"/>
              <w:spacing w:before="0" w:beforeAutospacing="0"/>
              <w:ind w:right="57"/>
              <w:rPr>
                <w:iCs/>
                <w:sz w:val="20"/>
                <w:szCs w:val="20"/>
              </w:rPr>
            </w:pPr>
          </w:p>
          <w:p w14:paraId="2D89D04A" w14:textId="75C4B11F" w:rsidR="00F93C5B" w:rsidRPr="00EC1D44" w:rsidRDefault="00F93C5B" w:rsidP="005928A6">
            <w:pPr>
              <w:pStyle w:val="western"/>
              <w:spacing w:before="0" w:beforeAutospacing="0"/>
              <w:ind w:right="57"/>
              <w:rPr>
                <w:rFonts w:asciiTheme="minorHAnsi" w:hAnsiTheme="minorHAnsi" w:cstheme="minorHAnsi"/>
                <w:iCs/>
                <w:sz w:val="20"/>
                <w:szCs w:val="20"/>
              </w:rPr>
            </w:pPr>
            <w:r w:rsidRPr="005A3552">
              <w:rPr>
                <w:iCs/>
                <w:sz w:val="20"/>
                <w:szCs w:val="20"/>
              </w:rPr>
              <w:t>Learners from all cultures will recognise relevance for themselves in our IDL topics.</w:t>
            </w: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B0860F4" w14:textId="77777777" w:rsidR="00F74243" w:rsidRDefault="00F74243" w:rsidP="005928A6">
            <w:pPr>
              <w:pStyle w:val="western"/>
              <w:spacing w:before="0"/>
              <w:ind w:right="57"/>
              <w:rPr>
                <w:rFonts w:asciiTheme="minorHAnsi" w:hAnsiTheme="minorHAnsi" w:cstheme="minorHAnsi"/>
                <w:iCs/>
                <w:sz w:val="20"/>
                <w:szCs w:val="20"/>
              </w:rPr>
            </w:pPr>
          </w:p>
          <w:p w14:paraId="2B7C41B7" w14:textId="77777777" w:rsidR="00F74243" w:rsidRPr="00D916AF" w:rsidRDefault="00F74243" w:rsidP="005928A6">
            <w:pPr>
              <w:pStyle w:val="western"/>
              <w:spacing w:before="0" w:beforeAutospacing="0"/>
              <w:ind w:right="57"/>
              <w:jc w:val="center"/>
              <w:rPr>
                <w:i/>
                <w:color w:val="FF0000"/>
                <w:sz w:val="20"/>
                <w:szCs w:val="20"/>
              </w:rPr>
            </w:pPr>
            <w:r w:rsidRPr="00D916AF">
              <w:rPr>
                <w:i/>
                <w:color w:val="FF0000"/>
                <w:sz w:val="20"/>
                <w:szCs w:val="20"/>
              </w:rPr>
              <w:t>How will we know the change is an improvement?</w:t>
            </w:r>
          </w:p>
          <w:p w14:paraId="58F1D17C" w14:textId="77777777" w:rsidR="00F74243" w:rsidRPr="00D916AF" w:rsidRDefault="00F74243" w:rsidP="005928A6">
            <w:pPr>
              <w:pStyle w:val="western"/>
              <w:spacing w:before="0" w:beforeAutospacing="0"/>
              <w:ind w:right="57"/>
              <w:jc w:val="center"/>
              <w:rPr>
                <w:i/>
                <w:color w:val="FF0000"/>
                <w:sz w:val="20"/>
                <w:szCs w:val="20"/>
              </w:rPr>
            </w:pPr>
            <w:r w:rsidRPr="00D916AF">
              <w:rPr>
                <w:i/>
                <w:color w:val="FF0000"/>
                <w:sz w:val="20"/>
                <w:szCs w:val="20"/>
              </w:rPr>
              <w:t>What information/data will we gather to measure progress and impact?</w:t>
            </w:r>
          </w:p>
          <w:p w14:paraId="667C0E14" w14:textId="77777777" w:rsidR="005A3552" w:rsidRDefault="005A3552" w:rsidP="005928A6">
            <w:pPr>
              <w:pStyle w:val="western"/>
              <w:spacing w:before="0"/>
              <w:ind w:right="57"/>
              <w:rPr>
                <w:rFonts w:asciiTheme="minorHAnsi" w:hAnsiTheme="minorHAnsi" w:cstheme="minorHAnsi"/>
                <w:iCs/>
                <w:sz w:val="20"/>
                <w:szCs w:val="20"/>
              </w:rPr>
            </w:pPr>
          </w:p>
          <w:p w14:paraId="4E185EB0" w14:textId="77777777" w:rsidR="005A3552" w:rsidRDefault="005A3552" w:rsidP="005928A6">
            <w:pPr>
              <w:pStyle w:val="western"/>
              <w:spacing w:before="0"/>
              <w:ind w:right="57"/>
              <w:rPr>
                <w:rFonts w:asciiTheme="minorHAnsi" w:hAnsiTheme="minorHAnsi" w:cstheme="minorHAnsi"/>
                <w:iCs/>
                <w:sz w:val="20"/>
                <w:szCs w:val="20"/>
              </w:rPr>
            </w:pPr>
          </w:p>
          <w:p w14:paraId="0F53CADC" w14:textId="40350BF4" w:rsidR="00F74243" w:rsidRPr="005A3552" w:rsidRDefault="007452EA" w:rsidP="005928A6">
            <w:pPr>
              <w:pStyle w:val="western"/>
              <w:spacing w:before="0"/>
              <w:ind w:right="57"/>
              <w:rPr>
                <w:iCs/>
                <w:sz w:val="20"/>
                <w:szCs w:val="20"/>
              </w:rPr>
            </w:pPr>
            <w:r w:rsidRPr="005A3552">
              <w:rPr>
                <w:iCs/>
                <w:sz w:val="20"/>
                <w:szCs w:val="20"/>
              </w:rPr>
              <w:t xml:space="preserve">Evidence recorded from </w:t>
            </w:r>
            <w:r w:rsidR="00AC2A96" w:rsidRPr="005A3552">
              <w:rPr>
                <w:iCs/>
                <w:sz w:val="20"/>
                <w:szCs w:val="20"/>
              </w:rPr>
              <w:t xml:space="preserve">Learning </w:t>
            </w:r>
            <w:r w:rsidRPr="005A3552">
              <w:rPr>
                <w:iCs/>
                <w:sz w:val="20"/>
                <w:szCs w:val="20"/>
              </w:rPr>
              <w:t>V</w:t>
            </w:r>
            <w:r w:rsidR="00AC2A96" w:rsidRPr="005A3552">
              <w:rPr>
                <w:iCs/>
                <w:sz w:val="20"/>
                <w:szCs w:val="20"/>
              </w:rPr>
              <w:t xml:space="preserve">isits from SLT and </w:t>
            </w:r>
            <w:r w:rsidRPr="005A3552">
              <w:rPr>
                <w:iCs/>
                <w:sz w:val="20"/>
                <w:szCs w:val="20"/>
              </w:rPr>
              <w:t xml:space="preserve">Peer Visits will demonstrate a positive impact compared to previous records. Pupil voice </w:t>
            </w:r>
            <w:proofErr w:type="gramStart"/>
            <w:r w:rsidRPr="005A3552">
              <w:rPr>
                <w:iCs/>
                <w:sz w:val="20"/>
                <w:szCs w:val="20"/>
              </w:rPr>
              <w:t>in particular should</w:t>
            </w:r>
            <w:proofErr w:type="gramEnd"/>
            <w:r w:rsidRPr="005A3552">
              <w:rPr>
                <w:iCs/>
                <w:sz w:val="20"/>
                <w:szCs w:val="20"/>
              </w:rPr>
              <w:t xml:space="preserve"> evidence a high level of Pupil Enjoyment.</w:t>
            </w:r>
          </w:p>
          <w:p w14:paraId="601EBFF5" w14:textId="77777777" w:rsidR="00AC2A96" w:rsidRPr="005A3552" w:rsidRDefault="00F93C5B" w:rsidP="005928A6">
            <w:pPr>
              <w:pStyle w:val="western"/>
              <w:spacing w:before="0"/>
              <w:ind w:right="57"/>
              <w:rPr>
                <w:iCs/>
                <w:sz w:val="20"/>
                <w:szCs w:val="20"/>
              </w:rPr>
            </w:pPr>
            <w:r w:rsidRPr="005A3552">
              <w:rPr>
                <w:iCs/>
                <w:sz w:val="20"/>
                <w:szCs w:val="20"/>
              </w:rPr>
              <w:t>Pupil evaluations of topics will be positive.</w:t>
            </w:r>
          </w:p>
          <w:p w14:paraId="4FFE713D" w14:textId="2AB53068" w:rsidR="00F93C5B" w:rsidRPr="00EC1D44" w:rsidRDefault="00F93C5B" w:rsidP="005928A6">
            <w:pPr>
              <w:pStyle w:val="western"/>
              <w:spacing w:before="0"/>
              <w:ind w:right="57"/>
              <w:rPr>
                <w:rFonts w:asciiTheme="minorHAnsi" w:hAnsiTheme="minorHAnsi" w:cstheme="minorHAnsi"/>
                <w:iCs/>
                <w:sz w:val="20"/>
                <w:szCs w:val="20"/>
              </w:rPr>
            </w:pPr>
            <w:r w:rsidRPr="005A3552">
              <w:rPr>
                <w:iCs/>
                <w:sz w:val="20"/>
                <w:szCs w:val="20"/>
              </w:rPr>
              <w:t>HT will monitor planning.</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6F4B2047" w14:textId="77777777" w:rsidR="00F74243" w:rsidRDefault="00F74243" w:rsidP="005928A6">
            <w:pPr>
              <w:pStyle w:val="western"/>
              <w:spacing w:before="0" w:beforeAutospacing="0"/>
              <w:ind w:right="57"/>
              <w:rPr>
                <w:rFonts w:asciiTheme="minorHAnsi" w:hAnsiTheme="minorHAnsi" w:cstheme="minorHAnsi"/>
                <w:iCs/>
                <w:sz w:val="20"/>
                <w:szCs w:val="20"/>
              </w:rPr>
            </w:pPr>
          </w:p>
          <w:p w14:paraId="30222BF2" w14:textId="77777777" w:rsidR="00F74243" w:rsidRDefault="00F74243" w:rsidP="005928A6">
            <w:pPr>
              <w:pStyle w:val="western"/>
              <w:spacing w:before="0" w:beforeAutospacing="0"/>
              <w:ind w:right="57"/>
              <w:jc w:val="center"/>
              <w:rPr>
                <w:i/>
                <w:color w:val="FF0000"/>
                <w:sz w:val="20"/>
                <w:szCs w:val="20"/>
              </w:rPr>
            </w:pPr>
            <w:r>
              <w:rPr>
                <w:i/>
                <w:color w:val="FF0000"/>
                <w:sz w:val="20"/>
                <w:szCs w:val="20"/>
              </w:rPr>
              <w:t>What do we plan to do?</w:t>
            </w:r>
          </w:p>
          <w:p w14:paraId="29FCA8F9" w14:textId="77777777" w:rsidR="00F74243" w:rsidRDefault="00F74243" w:rsidP="005928A6">
            <w:pPr>
              <w:pStyle w:val="western"/>
              <w:spacing w:before="0" w:beforeAutospacing="0"/>
              <w:ind w:right="57"/>
              <w:jc w:val="center"/>
              <w:rPr>
                <w:i/>
                <w:color w:val="FF0000"/>
                <w:sz w:val="20"/>
                <w:szCs w:val="20"/>
              </w:rPr>
            </w:pPr>
            <w:r>
              <w:rPr>
                <w:i/>
                <w:color w:val="FF0000"/>
                <w:sz w:val="20"/>
                <w:szCs w:val="20"/>
              </w:rPr>
              <w:t>What evidence informed approaches might be effective? What have others done when facing similar issues in a similar context (collaboration)?</w:t>
            </w:r>
          </w:p>
          <w:p w14:paraId="5CEB2BED" w14:textId="77777777" w:rsidR="00F74243" w:rsidRDefault="00F74243" w:rsidP="005928A6">
            <w:pPr>
              <w:pStyle w:val="western"/>
              <w:spacing w:before="0" w:beforeAutospacing="0"/>
              <w:ind w:right="57"/>
              <w:jc w:val="center"/>
              <w:rPr>
                <w:b/>
                <w:bCs/>
                <w:i/>
                <w:color w:val="FF0000"/>
                <w:sz w:val="20"/>
                <w:szCs w:val="20"/>
              </w:rPr>
            </w:pPr>
          </w:p>
          <w:p w14:paraId="45010A46" w14:textId="77777777" w:rsidR="00F74243" w:rsidRPr="003665A7" w:rsidRDefault="00F74243" w:rsidP="005928A6">
            <w:pPr>
              <w:pStyle w:val="western"/>
              <w:spacing w:before="0" w:beforeAutospacing="0"/>
              <w:ind w:right="57"/>
              <w:jc w:val="center"/>
              <w:rPr>
                <w:i/>
                <w:color w:val="FF0000"/>
                <w:sz w:val="20"/>
                <w:szCs w:val="20"/>
              </w:rPr>
            </w:pPr>
            <w:r w:rsidRPr="003665A7">
              <w:rPr>
                <w:i/>
                <w:color w:val="FF0000"/>
                <w:sz w:val="20"/>
                <w:szCs w:val="20"/>
              </w:rPr>
              <w:t>If PEF intervention</w:t>
            </w:r>
            <w:r>
              <w:rPr>
                <w:i/>
                <w:color w:val="FF0000"/>
                <w:sz w:val="20"/>
                <w:szCs w:val="20"/>
              </w:rPr>
              <w:t>,</w:t>
            </w:r>
            <w:r w:rsidRPr="003665A7">
              <w:rPr>
                <w:i/>
                <w:color w:val="FF0000"/>
                <w:sz w:val="20"/>
                <w:szCs w:val="20"/>
              </w:rPr>
              <w:t xml:space="preserve"> denote with </w:t>
            </w:r>
            <w:r>
              <w:rPr>
                <w:i/>
                <w:color w:val="FF0000"/>
                <w:sz w:val="20"/>
                <w:szCs w:val="20"/>
              </w:rPr>
              <w:t>(PEF)</w:t>
            </w:r>
            <w:r w:rsidRPr="003665A7">
              <w:rPr>
                <w:i/>
                <w:color w:val="FF0000"/>
                <w:sz w:val="20"/>
                <w:szCs w:val="20"/>
              </w:rPr>
              <w:t xml:space="preserve">. </w:t>
            </w:r>
          </w:p>
          <w:p w14:paraId="257D04FD" w14:textId="77777777" w:rsidR="00F74243" w:rsidRDefault="00F74243" w:rsidP="005928A6">
            <w:pPr>
              <w:pStyle w:val="western"/>
              <w:spacing w:before="0" w:beforeAutospacing="0"/>
              <w:ind w:right="57"/>
              <w:jc w:val="center"/>
              <w:rPr>
                <w:rFonts w:ascii="Calibri" w:hAnsi="Calibri" w:cs="Calibri"/>
                <w:i/>
                <w:color w:val="FF0000"/>
              </w:rPr>
            </w:pPr>
            <w:r>
              <w:rPr>
                <w:b/>
                <w:bCs/>
                <w:i/>
                <w:color w:val="FF0000"/>
                <w:sz w:val="20"/>
                <w:szCs w:val="20"/>
              </w:rPr>
              <w:t xml:space="preserve"> </w:t>
            </w:r>
            <w:r w:rsidRPr="00674F5B">
              <w:rPr>
                <w:b/>
                <w:bCs/>
                <w:i/>
                <w:color w:val="FF0000"/>
                <w:sz w:val="20"/>
                <w:szCs w:val="20"/>
              </w:rPr>
              <w:t xml:space="preserve"> </w:t>
            </w:r>
            <w:r w:rsidRPr="003665A7">
              <w:rPr>
                <w:rFonts w:ascii="Calibri" w:hAnsi="Calibri" w:cs="Calibri"/>
                <w:i/>
                <w:color w:val="FF0000"/>
              </w:rPr>
              <w:t xml:space="preserve">Ensure that the PEF </w:t>
            </w:r>
            <w:r>
              <w:rPr>
                <w:rFonts w:ascii="Calibri" w:hAnsi="Calibri" w:cs="Calibri"/>
                <w:i/>
                <w:color w:val="FF0000"/>
              </w:rPr>
              <w:t>intervention</w:t>
            </w:r>
            <w:r w:rsidRPr="003665A7">
              <w:rPr>
                <w:rFonts w:ascii="Calibri" w:hAnsi="Calibri" w:cs="Calibri"/>
                <w:i/>
                <w:color w:val="FF0000"/>
              </w:rPr>
              <w:t xml:space="preserve"> correlates with the</w:t>
            </w:r>
            <w:r>
              <w:rPr>
                <w:rFonts w:ascii="Calibri" w:hAnsi="Calibri" w:cs="Calibri"/>
                <w:i/>
                <w:color w:val="FF0000"/>
              </w:rPr>
              <w:t xml:space="preserve"> contents of your</w:t>
            </w:r>
            <w:r w:rsidRPr="003665A7">
              <w:rPr>
                <w:rFonts w:ascii="Calibri" w:hAnsi="Calibri" w:cs="Calibri"/>
                <w:i/>
                <w:color w:val="FF0000"/>
              </w:rPr>
              <w:t xml:space="preserve"> PEF </w:t>
            </w:r>
            <w:r>
              <w:rPr>
                <w:rFonts w:ascii="Calibri" w:hAnsi="Calibri" w:cs="Calibri"/>
                <w:i/>
                <w:color w:val="FF0000"/>
              </w:rPr>
              <w:t>S</w:t>
            </w:r>
            <w:r w:rsidRPr="003665A7">
              <w:rPr>
                <w:rFonts w:ascii="Calibri" w:hAnsi="Calibri" w:cs="Calibri"/>
                <w:i/>
                <w:color w:val="FF0000"/>
              </w:rPr>
              <w:t xml:space="preserve">preadsheet </w:t>
            </w:r>
            <w:r>
              <w:rPr>
                <w:rFonts w:ascii="Calibri" w:hAnsi="Calibri" w:cs="Calibri"/>
                <w:i/>
                <w:color w:val="FF0000"/>
              </w:rPr>
              <w:t xml:space="preserve">Plan </w:t>
            </w:r>
          </w:p>
          <w:p w14:paraId="4A57D1A4" w14:textId="016203CD" w:rsidR="007452EA" w:rsidRPr="005A3552" w:rsidRDefault="00AC2A96" w:rsidP="007452EA">
            <w:pPr>
              <w:pStyle w:val="western"/>
              <w:spacing w:before="0" w:beforeAutospacing="0"/>
              <w:ind w:right="57"/>
              <w:rPr>
                <w:bCs/>
                <w:sz w:val="20"/>
                <w:szCs w:val="20"/>
              </w:rPr>
            </w:pPr>
            <w:r w:rsidRPr="005A3552">
              <w:rPr>
                <w:iCs/>
                <w:sz w:val="20"/>
                <w:szCs w:val="20"/>
              </w:rPr>
              <w:t>We will refresh our</w:t>
            </w:r>
            <w:r w:rsidR="007452EA" w:rsidRPr="005A3552">
              <w:rPr>
                <w:iCs/>
                <w:sz w:val="20"/>
                <w:szCs w:val="20"/>
              </w:rPr>
              <w:t xml:space="preserve"> approaches to Learning and Teaching </w:t>
            </w:r>
            <w:r w:rsidR="007452EA" w:rsidRPr="005A3552">
              <w:rPr>
                <w:bCs/>
                <w:sz w:val="20"/>
                <w:szCs w:val="20"/>
              </w:rPr>
              <w:t>with a greater emphasis on Inquiry Based Learning</w:t>
            </w:r>
            <w:r w:rsidR="005A3552" w:rsidRPr="005A3552">
              <w:rPr>
                <w:bCs/>
                <w:sz w:val="20"/>
                <w:szCs w:val="20"/>
              </w:rPr>
              <w:t>, adopting The Renfrewshire Way.</w:t>
            </w:r>
          </w:p>
          <w:p w14:paraId="5E2AFFC0" w14:textId="77777777" w:rsidR="00AC2A96" w:rsidRPr="005A3552" w:rsidRDefault="00AC2A96" w:rsidP="00AC2A96">
            <w:pPr>
              <w:pStyle w:val="western"/>
              <w:spacing w:before="0" w:beforeAutospacing="0"/>
              <w:ind w:right="57"/>
              <w:rPr>
                <w:iCs/>
                <w:sz w:val="20"/>
                <w:szCs w:val="20"/>
              </w:rPr>
            </w:pPr>
          </w:p>
          <w:p w14:paraId="5D6D8207" w14:textId="77777777" w:rsidR="007452EA" w:rsidRPr="005A3552" w:rsidRDefault="007452EA" w:rsidP="00AC2A96">
            <w:pPr>
              <w:pStyle w:val="western"/>
              <w:spacing w:before="0" w:beforeAutospacing="0"/>
              <w:ind w:right="57"/>
              <w:rPr>
                <w:iCs/>
                <w:sz w:val="20"/>
                <w:szCs w:val="20"/>
              </w:rPr>
            </w:pPr>
            <w:r w:rsidRPr="005A3552">
              <w:rPr>
                <w:iCs/>
                <w:sz w:val="20"/>
                <w:szCs w:val="20"/>
              </w:rPr>
              <w:t>We will establish a working Party to refresh our approaches to IDL and for the lead practitioner to work collaboratively</w:t>
            </w:r>
            <w:r w:rsidR="00F93C5B" w:rsidRPr="005A3552">
              <w:rPr>
                <w:iCs/>
                <w:sz w:val="20"/>
                <w:szCs w:val="20"/>
              </w:rPr>
              <w:t xml:space="preserve"> with Cluster colleagues.</w:t>
            </w:r>
          </w:p>
          <w:p w14:paraId="1CFB7F52" w14:textId="77777777" w:rsidR="00F93C5B" w:rsidRPr="005A3552" w:rsidRDefault="00F93C5B" w:rsidP="00AC2A96">
            <w:pPr>
              <w:pStyle w:val="western"/>
              <w:spacing w:before="0" w:beforeAutospacing="0"/>
              <w:ind w:right="57"/>
              <w:rPr>
                <w:iCs/>
                <w:sz w:val="20"/>
                <w:szCs w:val="20"/>
              </w:rPr>
            </w:pPr>
            <w:r w:rsidRPr="005A3552">
              <w:rPr>
                <w:iCs/>
                <w:sz w:val="20"/>
                <w:szCs w:val="20"/>
              </w:rPr>
              <w:t>A shared learning day has been arranged for Cluster schools on the February in-service day.</w:t>
            </w:r>
          </w:p>
          <w:p w14:paraId="5AC2B1FA" w14:textId="77777777" w:rsidR="005A3552" w:rsidRPr="005A3552" w:rsidRDefault="005A3552" w:rsidP="00AC2A96">
            <w:pPr>
              <w:pStyle w:val="western"/>
              <w:spacing w:before="0" w:beforeAutospacing="0"/>
              <w:ind w:right="57"/>
              <w:rPr>
                <w:iCs/>
                <w:sz w:val="20"/>
                <w:szCs w:val="20"/>
              </w:rPr>
            </w:pPr>
          </w:p>
          <w:p w14:paraId="53F3FDD7" w14:textId="7F97F704" w:rsidR="005A3552" w:rsidRPr="00AC2A96" w:rsidRDefault="005A3552" w:rsidP="00AC2A96">
            <w:pPr>
              <w:pStyle w:val="western"/>
              <w:spacing w:before="0" w:beforeAutospacing="0"/>
              <w:ind w:right="57"/>
              <w:rPr>
                <w:rFonts w:asciiTheme="minorHAnsi" w:hAnsiTheme="minorHAnsi" w:cstheme="minorHAnsi"/>
                <w:iCs/>
                <w:sz w:val="20"/>
                <w:szCs w:val="20"/>
              </w:rPr>
            </w:pPr>
            <w:r w:rsidRPr="005A3552">
              <w:rPr>
                <w:iCs/>
                <w:sz w:val="20"/>
                <w:szCs w:val="20"/>
              </w:rPr>
              <w:t>Time from Working Time Agreement will support this development work.</w:t>
            </w:r>
          </w:p>
        </w:tc>
      </w:tr>
    </w:tbl>
    <w:p w14:paraId="090A5FC1" w14:textId="77777777" w:rsidR="00C140CD" w:rsidRDefault="00C140CD"/>
    <w:p w14:paraId="09B568C2" w14:textId="71178B7D" w:rsidR="00AB404F" w:rsidRDefault="00AB404F"/>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F74243" w:rsidRPr="001F3F2F" w14:paraId="0DBD1E52" w14:textId="77777777" w:rsidTr="005928A6">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D7060" w14:textId="7DD6C5F7" w:rsidR="00F74243" w:rsidRPr="001F3F2F"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616F84">
              <w:rPr>
                <w:rFonts w:asciiTheme="minorHAnsi" w:hAnsiTheme="minorHAnsi" w:cstheme="minorHAnsi"/>
                <w:b/>
                <w:bCs/>
                <w:sz w:val="24"/>
                <w:szCs w:val="24"/>
              </w:rPr>
              <w:t>To Improve the Health and Wellbeing of all Learners</w:t>
            </w:r>
          </w:p>
        </w:tc>
      </w:tr>
      <w:tr w:rsidR="00F74243" w:rsidRPr="001F3F2F" w14:paraId="639D60F6"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B40E49D" w14:textId="2E910AB3"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738F370B"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583FA34C"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616F84">
              <w:rPr>
                <w:rFonts w:asciiTheme="minorHAnsi" w:hAnsiTheme="minorHAnsi" w:cstheme="minorHAnsi"/>
                <w:color w:val="333333"/>
                <w:sz w:val="18"/>
                <w:szCs w:val="18"/>
                <w:highlight w:val="yellow"/>
                <w:shd w:val="clear" w:color="auto" w:fill="FFFFFF"/>
              </w:rPr>
              <w:t>Improvement in children and young people’s health and wellbeing</w:t>
            </w:r>
          </w:p>
          <w:p w14:paraId="1C686FA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D9039B9"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103692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E64CF3"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4022ADD7"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D73E75A" w14:textId="0D543B2A"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Pr>
                <w:rFonts w:asciiTheme="minorHAnsi" w:hAnsiTheme="minorHAnsi" w:cstheme="minorHAnsi"/>
              </w:rPr>
              <w:t xml:space="preserve">                               </w:t>
            </w:r>
          </w:p>
          <w:p w14:paraId="049EFE87" w14:textId="77777777" w:rsidR="007F3FB7" w:rsidRDefault="007F3FB7" w:rsidP="007F3FB7">
            <w:pPr>
              <w:rPr>
                <w:rFonts w:asciiTheme="minorHAnsi" w:hAnsiTheme="minorHAnsi" w:cstheme="minorHAnsi"/>
                <w:sz w:val="18"/>
                <w:szCs w:val="18"/>
              </w:rPr>
            </w:pPr>
            <w:r>
              <w:rPr>
                <w:rFonts w:asciiTheme="minorHAnsi" w:hAnsiTheme="minorHAnsi" w:cstheme="minorHAnsi"/>
                <w:sz w:val="18"/>
                <w:szCs w:val="18"/>
              </w:rPr>
              <w:t>Develop knowledge, skills, values and attributes to support children and young people to thrive</w:t>
            </w:r>
          </w:p>
          <w:p w14:paraId="51A6D421" w14:textId="77777777" w:rsidR="00F74243" w:rsidRDefault="00F74243" w:rsidP="005928A6">
            <w:pPr>
              <w:rPr>
                <w:rFonts w:asciiTheme="minorHAnsi" w:hAnsiTheme="minorHAnsi" w:cstheme="minorHAnsi"/>
                <w:sz w:val="18"/>
                <w:szCs w:val="18"/>
              </w:rPr>
            </w:pPr>
            <w:r w:rsidRPr="00616F84">
              <w:rPr>
                <w:rFonts w:asciiTheme="minorHAnsi" w:hAnsiTheme="minorHAnsi" w:cstheme="minorHAnsi"/>
                <w:sz w:val="18"/>
                <w:szCs w:val="18"/>
                <w:highlight w:val="yellow"/>
              </w:rPr>
              <w:t>Excellent partnerships in line with GIRFEC</w:t>
            </w:r>
          </w:p>
          <w:p w14:paraId="0824D899"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08961A8F"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0185A38A"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Highly skilled practitioners and leaders driving excellent learning, teaching and assessment</w:t>
            </w:r>
          </w:p>
          <w:p w14:paraId="7EDF9276" w14:textId="77777777" w:rsidR="00F74243" w:rsidRDefault="00F74243" w:rsidP="005928A6">
            <w:pPr>
              <w:rPr>
                <w:rFonts w:asciiTheme="minorHAnsi" w:hAnsiTheme="minorHAnsi" w:cstheme="minorHAnsi"/>
                <w:sz w:val="18"/>
                <w:szCs w:val="18"/>
              </w:rPr>
            </w:pPr>
            <w:r w:rsidRPr="00616F84">
              <w:rPr>
                <w:rFonts w:asciiTheme="minorHAnsi" w:hAnsiTheme="minorHAnsi" w:cstheme="minorHAnsi"/>
                <w:sz w:val="18"/>
                <w:szCs w:val="18"/>
                <w:highlight w:val="yellow"/>
              </w:rPr>
              <w:t>Improving relationships behaviour and attendance with increased engagement in learning</w:t>
            </w:r>
          </w:p>
          <w:p w14:paraId="6202B4F3" w14:textId="77777777" w:rsidR="00F74243" w:rsidRPr="00DE3B06"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CE4ABDE" w14:textId="77777777" w:rsidR="00F74243" w:rsidRPr="00310423" w:rsidRDefault="00F74243" w:rsidP="005928A6">
            <w:pPr>
              <w:pStyle w:val="western"/>
              <w:spacing w:before="0" w:beforeAutospacing="0"/>
              <w:ind w:right="57"/>
              <w:rPr>
                <w:rFonts w:asciiTheme="minorHAnsi" w:hAnsiTheme="minorHAnsi" w:cstheme="minorHAnsi"/>
                <w:b/>
                <w:bCs/>
              </w:rPr>
            </w:pPr>
          </w:p>
          <w:p w14:paraId="0BA2121C"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1A7082B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9E54" w14:textId="77777777" w:rsidR="00F74243" w:rsidRDefault="00F74243" w:rsidP="005928A6">
            <w:pPr>
              <w:pStyle w:val="western"/>
              <w:spacing w:before="0" w:beforeAutospacing="0"/>
              <w:ind w:right="57"/>
              <w:jc w:val="center"/>
              <w:rPr>
                <w:rFonts w:asciiTheme="minorHAnsi" w:hAnsiTheme="minorHAnsi" w:cstheme="minorHAnsi"/>
                <w:b/>
                <w:bCs/>
              </w:rPr>
            </w:pPr>
          </w:p>
          <w:p w14:paraId="64CFB1A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EDEB21A"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635AE7" w14:textId="77777777" w:rsidR="00F74243" w:rsidRDefault="00F74243" w:rsidP="005928A6">
            <w:pPr>
              <w:pStyle w:val="western"/>
              <w:spacing w:before="0" w:beforeAutospacing="0"/>
              <w:ind w:right="57"/>
              <w:jc w:val="center"/>
              <w:rPr>
                <w:rFonts w:asciiTheme="minorHAnsi" w:hAnsiTheme="minorHAnsi" w:cstheme="minorHAnsi"/>
                <w:b/>
                <w:bCs/>
              </w:rPr>
            </w:pPr>
          </w:p>
          <w:p w14:paraId="4EA30005"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4B12E" w14:textId="77777777" w:rsidR="00F74243" w:rsidRDefault="00F74243" w:rsidP="005928A6">
            <w:pPr>
              <w:pStyle w:val="western"/>
              <w:spacing w:before="0" w:beforeAutospacing="0"/>
              <w:ind w:right="57"/>
              <w:jc w:val="center"/>
              <w:rPr>
                <w:rFonts w:asciiTheme="minorHAnsi" w:hAnsiTheme="minorHAnsi" w:cstheme="minorHAnsi"/>
                <w:b/>
                <w:bCs/>
              </w:rPr>
            </w:pPr>
          </w:p>
          <w:p w14:paraId="0C4E2B19"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81B73" w14:textId="77777777" w:rsidR="00F74243" w:rsidRDefault="00F74243" w:rsidP="005928A6">
            <w:pPr>
              <w:pStyle w:val="western"/>
              <w:spacing w:before="0" w:beforeAutospacing="0"/>
              <w:ind w:right="57"/>
              <w:jc w:val="center"/>
              <w:rPr>
                <w:rFonts w:asciiTheme="minorHAnsi" w:hAnsiTheme="minorHAnsi" w:cstheme="minorHAnsi"/>
                <w:b/>
                <w:bCs/>
              </w:rPr>
            </w:pPr>
          </w:p>
          <w:p w14:paraId="56A1DB8D"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439AD43F"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953A628" w14:textId="77777777" w:rsidR="00F74243" w:rsidRDefault="00F74243" w:rsidP="005928A6">
            <w:pPr>
              <w:pStyle w:val="western"/>
              <w:spacing w:before="0" w:beforeAutospacing="0"/>
              <w:ind w:right="57"/>
              <w:rPr>
                <w:rFonts w:asciiTheme="minorHAnsi" w:hAnsiTheme="minorHAnsi" w:cstheme="minorHAnsi"/>
                <w:bCs/>
                <w:sz w:val="20"/>
                <w:szCs w:val="20"/>
              </w:rPr>
            </w:pPr>
          </w:p>
          <w:p w14:paraId="491A3A27" w14:textId="77777777" w:rsidR="00F74243" w:rsidRPr="00D916AF" w:rsidRDefault="00F74243" w:rsidP="005928A6">
            <w:pPr>
              <w:pStyle w:val="western"/>
              <w:spacing w:before="0" w:beforeAutospacing="0"/>
              <w:ind w:right="57"/>
              <w:jc w:val="center"/>
              <w:rPr>
                <w:i/>
                <w:color w:val="FF0000"/>
                <w:sz w:val="20"/>
                <w:szCs w:val="20"/>
              </w:rPr>
            </w:pPr>
            <w:r w:rsidRPr="00D916AF">
              <w:rPr>
                <w:i/>
                <w:color w:val="FF0000"/>
                <w:sz w:val="20"/>
                <w:szCs w:val="20"/>
              </w:rPr>
              <w:t>Where are the barriers identified through analysis of data and self-evaluation information? What is our self-evaluation information telling us? Where are the gaps?</w:t>
            </w:r>
          </w:p>
          <w:p w14:paraId="0E35BA0B" w14:textId="77777777" w:rsidR="00F74243" w:rsidRDefault="00F74243" w:rsidP="005928A6">
            <w:pPr>
              <w:pStyle w:val="western"/>
              <w:spacing w:before="0" w:beforeAutospacing="0"/>
              <w:ind w:right="57"/>
              <w:rPr>
                <w:rFonts w:asciiTheme="minorHAnsi" w:hAnsiTheme="minorHAnsi" w:cstheme="minorHAnsi"/>
                <w:bCs/>
                <w:sz w:val="20"/>
                <w:szCs w:val="20"/>
              </w:rPr>
            </w:pPr>
          </w:p>
          <w:p w14:paraId="3E2F0399" w14:textId="77777777" w:rsidR="00F74243" w:rsidRDefault="00F74243" w:rsidP="005928A6">
            <w:pPr>
              <w:pStyle w:val="western"/>
              <w:spacing w:before="0" w:beforeAutospacing="0"/>
              <w:ind w:right="57"/>
              <w:rPr>
                <w:rFonts w:asciiTheme="minorHAnsi" w:hAnsiTheme="minorHAnsi" w:cstheme="minorHAnsi"/>
                <w:bCs/>
                <w:sz w:val="20"/>
                <w:szCs w:val="20"/>
              </w:rPr>
            </w:pPr>
          </w:p>
          <w:p w14:paraId="1DC04AF7" w14:textId="77777777" w:rsidR="005A3552" w:rsidRDefault="005A3552" w:rsidP="005928A6">
            <w:pPr>
              <w:pStyle w:val="western"/>
              <w:spacing w:before="0" w:beforeAutospacing="0"/>
              <w:ind w:right="57"/>
              <w:rPr>
                <w:rFonts w:asciiTheme="minorHAnsi" w:hAnsiTheme="minorHAnsi" w:cstheme="minorHAnsi"/>
                <w:bCs/>
                <w:sz w:val="20"/>
                <w:szCs w:val="20"/>
              </w:rPr>
            </w:pPr>
          </w:p>
          <w:p w14:paraId="68D2D66E" w14:textId="77777777" w:rsidR="005A3552" w:rsidRDefault="005A3552" w:rsidP="005928A6">
            <w:pPr>
              <w:pStyle w:val="western"/>
              <w:spacing w:before="0" w:beforeAutospacing="0"/>
              <w:ind w:right="57"/>
              <w:rPr>
                <w:rFonts w:asciiTheme="minorHAnsi" w:hAnsiTheme="minorHAnsi" w:cstheme="minorHAnsi"/>
                <w:bCs/>
                <w:sz w:val="20"/>
                <w:szCs w:val="20"/>
              </w:rPr>
            </w:pPr>
          </w:p>
          <w:p w14:paraId="6FF0A605" w14:textId="77777777" w:rsidR="005A3552" w:rsidRDefault="005A3552" w:rsidP="005928A6">
            <w:pPr>
              <w:pStyle w:val="western"/>
              <w:spacing w:before="0" w:beforeAutospacing="0"/>
              <w:ind w:right="57"/>
              <w:rPr>
                <w:rFonts w:asciiTheme="minorHAnsi" w:hAnsiTheme="minorHAnsi" w:cstheme="minorHAnsi"/>
                <w:bCs/>
                <w:sz w:val="20"/>
                <w:szCs w:val="20"/>
              </w:rPr>
            </w:pPr>
          </w:p>
          <w:p w14:paraId="2CA9E8FD" w14:textId="7B791A3E" w:rsidR="00F74243" w:rsidRPr="005A3552" w:rsidRDefault="00616F84" w:rsidP="005928A6">
            <w:pPr>
              <w:pStyle w:val="western"/>
              <w:spacing w:before="0" w:beforeAutospacing="0"/>
              <w:ind w:right="57"/>
              <w:rPr>
                <w:bCs/>
                <w:sz w:val="20"/>
                <w:szCs w:val="20"/>
              </w:rPr>
            </w:pPr>
            <w:r w:rsidRPr="005A3552">
              <w:rPr>
                <w:bCs/>
                <w:sz w:val="20"/>
                <w:szCs w:val="20"/>
              </w:rPr>
              <w:t>Through rigorous self-evaluation, we have identified that there are some learners who are struggling to engage in class. This not only disrupts their own learning but also that of others.</w:t>
            </w:r>
          </w:p>
          <w:p w14:paraId="0D5BF4AD" w14:textId="77777777" w:rsidR="00F74243" w:rsidRDefault="00F74243" w:rsidP="005928A6">
            <w:pPr>
              <w:pStyle w:val="western"/>
              <w:spacing w:before="0" w:beforeAutospacing="0"/>
              <w:ind w:right="57"/>
              <w:rPr>
                <w:rFonts w:asciiTheme="minorHAnsi" w:hAnsiTheme="minorHAnsi" w:cstheme="minorHAnsi"/>
                <w:bCs/>
                <w:sz w:val="20"/>
                <w:szCs w:val="20"/>
              </w:rPr>
            </w:pPr>
          </w:p>
          <w:p w14:paraId="551F8FC5" w14:textId="77777777" w:rsidR="00247B4A" w:rsidRDefault="00247B4A" w:rsidP="005928A6">
            <w:pPr>
              <w:pStyle w:val="western"/>
              <w:spacing w:before="0" w:beforeAutospacing="0"/>
              <w:ind w:right="57"/>
              <w:rPr>
                <w:rFonts w:asciiTheme="minorHAnsi" w:hAnsiTheme="minorHAnsi" w:cstheme="minorHAnsi"/>
                <w:bCs/>
                <w:sz w:val="20"/>
                <w:szCs w:val="20"/>
              </w:rPr>
            </w:pPr>
          </w:p>
          <w:p w14:paraId="17204F84" w14:textId="77777777" w:rsidR="00247B4A" w:rsidRDefault="00247B4A" w:rsidP="005928A6">
            <w:pPr>
              <w:pStyle w:val="western"/>
              <w:spacing w:before="0" w:beforeAutospacing="0"/>
              <w:ind w:right="57"/>
              <w:rPr>
                <w:rFonts w:asciiTheme="minorHAnsi" w:hAnsiTheme="minorHAnsi" w:cstheme="minorHAnsi"/>
                <w:bCs/>
                <w:sz w:val="20"/>
                <w:szCs w:val="20"/>
              </w:rPr>
            </w:pPr>
          </w:p>
          <w:p w14:paraId="3E07CAAC" w14:textId="77777777" w:rsidR="00247B4A" w:rsidRDefault="00247B4A" w:rsidP="005928A6">
            <w:pPr>
              <w:pStyle w:val="western"/>
              <w:spacing w:before="0" w:beforeAutospacing="0"/>
              <w:ind w:right="57"/>
              <w:rPr>
                <w:rFonts w:asciiTheme="minorHAnsi" w:hAnsiTheme="minorHAnsi" w:cstheme="minorHAnsi"/>
                <w:bCs/>
                <w:sz w:val="20"/>
                <w:szCs w:val="20"/>
              </w:rPr>
            </w:pPr>
          </w:p>
          <w:p w14:paraId="5F998AE2" w14:textId="77777777" w:rsidR="00247B4A" w:rsidRDefault="00247B4A" w:rsidP="005928A6">
            <w:pPr>
              <w:pStyle w:val="western"/>
              <w:spacing w:before="0" w:beforeAutospacing="0"/>
              <w:ind w:right="57"/>
              <w:rPr>
                <w:rFonts w:asciiTheme="minorHAnsi" w:hAnsiTheme="minorHAnsi" w:cstheme="minorHAnsi"/>
                <w:bCs/>
                <w:sz w:val="20"/>
                <w:szCs w:val="20"/>
              </w:rPr>
            </w:pPr>
          </w:p>
          <w:p w14:paraId="4A4729C9" w14:textId="77777777" w:rsidR="00247B4A" w:rsidRDefault="00247B4A" w:rsidP="005928A6">
            <w:pPr>
              <w:pStyle w:val="western"/>
              <w:spacing w:before="0" w:beforeAutospacing="0"/>
              <w:ind w:right="57"/>
              <w:rPr>
                <w:rFonts w:asciiTheme="minorHAnsi" w:hAnsiTheme="minorHAnsi" w:cstheme="minorHAnsi"/>
                <w:bCs/>
                <w:sz w:val="20"/>
                <w:szCs w:val="20"/>
              </w:rPr>
            </w:pPr>
          </w:p>
          <w:p w14:paraId="4A7C4C97" w14:textId="77777777" w:rsidR="00247B4A" w:rsidRDefault="00247B4A" w:rsidP="005928A6">
            <w:pPr>
              <w:pStyle w:val="western"/>
              <w:spacing w:before="0" w:beforeAutospacing="0"/>
              <w:ind w:right="57"/>
              <w:rPr>
                <w:rFonts w:asciiTheme="minorHAnsi" w:hAnsiTheme="minorHAnsi" w:cstheme="minorHAnsi"/>
                <w:bCs/>
                <w:sz w:val="20"/>
                <w:szCs w:val="20"/>
              </w:rPr>
            </w:pPr>
          </w:p>
          <w:p w14:paraId="2C707824" w14:textId="77777777" w:rsidR="00247B4A" w:rsidRDefault="00247B4A" w:rsidP="005928A6">
            <w:pPr>
              <w:pStyle w:val="western"/>
              <w:spacing w:before="0" w:beforeAutospacing="0"/>
              <w:ind w:right="57"/>
              <w:rPr>
                <w:rFonts w:asciiTheme="minorHAnsi" w:hAnsiTheme="minorHAnsi" w:cstheme="minorHAnsi"/>
                <w:bCs/>
                <w:sz w:val="20"/>
                <w:szCs w:val="20"/>
              </w:rPr>
            </w:pPr>
          </w:p>
          <w:p w14:paraId="1B66617C" w14:textId="77777777" w:rsidR="00247B4A" w:rsidRDefault="00247B4A" w:rsidP="005928A6">
            <w:pPr>
              <w:pStyle w:val="western"/>
              <w:spacing w:before="0" w:beforeAutospacing="0"/>
              <w:ind w:right="57"/>
              <w:rPr>
                <w:rFonts w:asciiTheme="minorHAnsi" w:hAnsiTheme="minorHAnsi" w:cstheme="minorHAnsi"/>
                <w:bCs/>
                <w:sz w:val="20"/>
                <w:szCs w:val="20"/>
              </w:rPr>
            </w:pPr>
          </w:p>
          <w:p w14:paraId="144F5EC8" w14:textId="77777777" w:rsidR="00247B4A" w:rsidRDefault="00247B4A" w:rsidP="005928A6">
            <w:pPr>
              <w:pStyle w:val="western"/>
              <w:spacing w:before="0" w:beforeAutospacing="0"/>
              <w:ind w:right="57"/>
              <w:rPr>
                <w:rFonts w:asciiTheme="minorHAnsi" w:hAnsiTheme="minorHAnsi" w:cstheme="minorHAnsi"/>
                <w:bCs/>
                <w:sz w:val="20"/>
                <w:szCs w:val="20"/>
              </w:rPr>
            </w:pPr>
          </w:p>
          <w:p w14:paraId="7F240DBD" w14:textId="77777777" w:rsidR="00247B4A" w:rsidRDefault="00247B4A" w:rsidP="005928A6">
            <w:pPr>
              <w:pStyle w:val="western"/>
              <w:spacing w:before="0" w:beforeAutospacing="0"/>
              <w:ind w:right="57"/>
              <w:rPr>
                <w:rFonts w:asciiTheme="minorHAnsi" w:hAnsiTheme="minorHAnsi" w:cstheme="minorHAnsi"/>
                <w:bCs/>
                <w:sz w:val="20"/>
                <w:szCs w:val="20"/>
              </w:rPr>
            </w:pPr>
          </w:p>
          <w:p w14:paraId="405DA25C" w14:textId="77777777" w:rsidR="00247B4A" w:rsidRDefault="00247B4A" w:rsidP="005928A6">
            <w:pPr>
              <w:pStyle w:val="western"/>
              <w:spacing w:before="0" w:beforeAutospacing="0"/>
              <w:ind w:right="57"/>
              <w:rPr>
                <w:rFonts w:asciiTheme="minorHAnsi" w:hAnsiTheme="minorHAnsi" w:cstheme="minorHAnsi"/>
                <w:bCs/>
                <w:sz w:val="20"/>
                <w:szCs w:val="20"/>
              </w:rPr>
            </w:pPr>
          </w:p>
          <w:p w14:paraId="632A6F8C" w14:textId="1C095DE9" w:rsidR="00247B4A" w:rsidRPr="00247B4A" w:rsidRDefault="00247B4A" w:rsidP="00247B4A">
            <w:pPr>
              <w:pStyle w:val="western"/>
              <w:spacing w:before="0" w:beforeAutospacing="0"/>
              <w:ind w:right="57"/>
              <w:rPr>
                <w:bCs/>
                <w:sz w:val="20"/>
                <w:szCs w:val="20"/>
              </w:rPr>
            </w:pPr>
            <w:r w:rsidRPr="00247B4A">
              <w:rPr>
                <w:bCs/>
                <w:sz w:val="20"/>
                <w:szCs w:val="20"/>
              </w:rPr>
              <w:lastRenderedPageBreak/>
              <w:t xml:space="preserve">Recent data shared by the Dental Service identified that only </w:t>
            </w:r>
            <w:r w:rsidR="008312A6">
              <w:rPr>
                <w:bCs/>
                <w:sz w:val="20"/>
                <w:szCs w:val="20"/>
              </w:rPr>
              <w:t>42.5</w:t>
            </w:r>
            <w:r w:rsidRPr="00247B4A">
              <w:rPr>
                <w:bCs/>
                <w:sz w:val="20"/>
                <w:szCs w:val="20"/>
              </w:rPr>
              <w:t xml:space="preserve">% of our current P1 children have no obvious tooth decay. This is compared to </w:t>
            </w:r>
            <w:r w:rsidR="008312A6">
              <w:rPr>
                <w:bCs/>
                <w:sz w:val="20"/>
                <w:szCs w:val="20"/>
              </w:rPr>
              <w:t>69.2</w:t>
            </w:r>
            <w:r w:rsidRPr="00247B4A">
              <w:rPr>
                <w:bCs/>
                <w:sz w:val="20"/>
                <w:szCs w:val="20"/>
              </w:rPr>
              <w:t>% of our P7 pupils having no obvious tooth decay. Whilst in P1</w:t>
            </w:r>
            <w:r w:rsidR="00CD674F">
              <w:rPr>
                <w:bCs/>
                <w:sz w:val="20"/>
                <w:szCs w:val="20"/>
              </w:rPr>
              <w:t>,</w:t>
            </w:r>
            <w:r w:rsidRPr="00247B4A">
              <w:rPr>
                <w:bCs/>
                <w:sz w:val="20"/>
                <w:szCs w:val="20"/>
              </w:rPr>
              <w:t xml:space="preserve"> our current P7 pupils engaged in the toothbrushing programme whilst our current P1s haven’t.</w:t>
            </w:r>
          </w:p>
          <w:p w14:paraId="1BC63E42" w14:textId="77777777" w:rsidR="00F74243" w:rsidRDefault="00F74243" w:rsidP="005928A6">
            <w:pPr>
              <w:pStyle w:val="western"/>
              <w:spacing w:before="0" w:beforeAutospacing="0"/>
              <w:ind w:right="57"/>
              <w:rPr>
                <w:rFonts w:asciiTheme="minorHAnsi" w:hAnsiTheme="minorHAnsi" w:cstheme="minorHAnsi"/>
                <w:bCs/>
                <w:sz w:val="20"/>
                <w:szCs w:val="20"/>
              </w:rPr>
            </w:pPr>
          </w:p>
          <w:p w14:paraId="268894FC" w14:textId="77777777" w:rsidR="00B00593" w:rsidRDefault="00B00593" w:rsidP="005928A6">
            <w:pPr>
              <w:pStyle w:val="western"/>
              <w:spacing w:before="0" w:beforeAutospacing="0"/>
              <w:ind w:right="57"/>
              <w:rPr>
                <w:rFonts w:asciiTheme="minorHAnsi" w:hAnsiTheme="minorHAnsi" w:cstheme="minorHAnsi"/>
                <w:bCs/>
                <w:sz w:val="20"/>
                <w:szCs w:val="20"/>
              </w:rPr>
            </w:pPr>
          </w:p>
          <w:p w14:paraId="4D4A7C8E" w14:textId="77777777" w:rsidR="00B00593" w:rsidRDefault="00B00593" w:rsidP="00B00593">
            <w:pPr>
              <w:rPr>
                <w:rFonts w:ascii="Arial" w:hAnsi="Arial" w:cs="Arial"/>
                <w:sz w:val="20"/>
                <w:szCs w:val="20"/>
              </w:rPr>
            </w:pPr>
          </w:p>
          <w:p w14:paraId="383CC299" w14:textId="77777777" w:rsidR="00B00593" w:rsidRDefault="00B00593" w:rsidP="00B00593">
            <w:pPr>
              <w:rPr>
                <w:rFonts w:ascii="Arial" w:hAnsi="Arial" w:cs="Arial"/>
                <w:sz w:val="20"/>
                <w:szCs w:val="20"/>
              </w:rPr>
            </w:pPr>
          </w:p>
          <w:p w14:paraId="0721A315" w14:textId="77777777" w:rsidR="00B00593" w:rsidRDefault="00B00593" w:rsidP="00B00593">
            <w:pPr>
              <w:rPr>
                <w:rFonts w:ascii="Arial" w:hAnsi="Arial" w:cs="Arial"/>
                <w:sz w:val="20"/>
                <w:szCs w:val="20"/>
              </w:rPr>
            </w:pPr>
          </w:p>
          <w:p w14:paraId="5D07D323" w14:textId="6393C482" w:rsidR="00B00593" w:rsidRPr="00B00593" w:rsidRDefault="00B00593" w:rsidP="00B00593">
            <w:pPr>
              <w:rPr>
                <w:rFonts w:ascii="Arial" w:hAnsi="Arial" w:cs="Arial"/>
                <w:sz w:val="20"/>
                <w:szCs w:val="20"/>
              </w:rPr>
            </w:pPr>
            <w:r>
              <w:rPr>
                <w:rFonts w:ascii="Arial" w:hAnsi="Arial" w:cs="Arial"/>
                <w:sz w:val="20"/>
                <w:szCs w:val="20"/>
              </w:rPr>
              <w:t>In our ELCC, w</w:t>
            </w:r>
            <w:r w:rsidRPr="00B00593">
              <w:rPr>
                <w:rFonts w:ascii="Arial" w:hAnsi="Arial" w:cs="Arial"/>
                <w:sz w:val="20"/>
                <w:szCs w:val="20"/>
              </w:rPr>
              <w:t xml:space="preserve">e have identified children with significant ASN e.g. Autism and Language and Communication difficulties, who are dis-regulated and not accessing the </w:t>
            </w:r>
            <w:r>
              <w:rPr>
                <w:rFonts w:ascii="Arial" w:hAnsi="Arial" w:cs="Arial"/>
                <w:sz w:val="20"/>
                <w:szCs w:val="20"/>
              </w:rPr>
              <w:t>Early Years’</w:t>
            </w:r>
            <w:r w:rsidRPr="00B00593">
              <w:rPr>
                <w:rFonts w:ascii="Arial" w:hAnsi="Arial" w:cs="Arial"/>
                <w:sz w:val="20"/>
                <w:szCs w:val="20"/>
              </w:rPr>
              <w:t xml:space="preserve"> curriculum. </w:t>
            </w:r>
          </w:p>
          <w:p w14:paraId="1F4F204D" w14:textId="77777777" w:rsidR="00F74243" w:rsidRDefault="00F74243" w:rsidP="005928A6">
            <w:pPr>
              <w:pStyle w:val="western"/>
              <w:spacing w:before="0" w:beforeAutospacing="0"/>
              <w:ind w:right="57"/>
              <w:rPr>
                <w:rFonts w:asciiTheme="minorHAnsi" w:hAnsiTheme="minorHAnsi" w:cstheme="minorHAnsi"/>
                <w:bCs/>
                <w:sz w:val="20"/>
                <w:szCs w:val="20"/>
              </w:rPr>
            </w:pPr>
          </w:p>
          <w:p w14:paraId="3996F7E6" w14:textId="77777777" w:rsidR="00F74243" w:rsidRDefault="00F74243" w:rsidP="005928A6">
            <w:pPr>
              <w:pStyle w:val="western"/>
              <w:spacing w:before="0" w:beforeAutospacing="0"/>
              <w:ind w:right="57"/>
              <w:rPr>
                <w:rFonts w:asciiTheme="minorHAnsi" w:hAnsiTheme="minorHAnsi" w:cstheme="minorHAnsi"/>
                <w:bCs/>
                <w:sz w:val="20"/>
                <w:szCs w:val="20"/>
              </w:rPr>
            </w:pPr>
          </w:p>
          <w:p w14:paraId="6FB108CB" w14:textId="77777777" w:rsidR="00F74243" w:rsidRDefault="00F74243" w:rsidP="005928A6">
            <w:pPr>
              <w:pStyle w:val="western"/>
              <w:spacing w:before="0" w:beforeAutospacing="0"/>
              <w:ind w:right="57"/>
              <w:rPr>
                <w:rFonts w:asciiTheme="minorHAnsi" w:hAnsiTheme="minorHAnsi" w:cstheme="minorHAnsi"/>
                <w:bCs/>
                <w:sz w:val="20"/>
                <w:szCs w:val="20"/>
              </w:rPr>
            </w:pPr>
          </w:p>
          <w:p w14:paraId="75AB5691" w14:textId="77777777" w:rsidR="00F74243" w:rsidRDefault="00F74243" w:rsidP="005928A6">
            <w:pPr>
              <w:pStyle w:val="western"/>
              <w:spacing w:before="0" w:beforeAutospacing="0"/>
              <w:ind w:right="57"/>
              <w:rPr>
                <w:rFonts w:asciiTheme="minorHAnsi" w:hAnsiTheme="minorHAnsi" w:cstheme="minorHAnsi"/>
                <w:bCs/>
                <w:sz w:val="20"/>
                <w:szCs w:val="20"/>
              </w:rPr>
            </w:pPr>
          </w:p>
          <w:p w14:paraId="4924FE93" w14:textId="77777777" w:rsidR="00F74243" w:rsidRDefault="00F74243" w:rsidP="005928A6">
            <w:pPr>
              <w:pStyle w:val="western"/>
              <w:spacing w:before="0" w:beforeAutospacing="0"/>
              <w:ind w:right="57"/>
              <w:rPr>
                <w:rFonts w:asciiTheme="minorHAnsi" w:hAnsiTheme="minorHAnsi" w:cstheme="minorHAnsi"/>
                <w:bCs/>
                <w:sz w:val="20"/>
                <w:szCs w:val="20"/>
              </w:rPr>
            </w:pPr>
          </w:p>
          <w:p w14:paraId="2B4717A8" w14:textId="77777777" w:rsidR="00F74243" w:rsidRDefault="00F74243" w:rsidP="005928A6">
            <w:pPr>
              <w:pStyle w:val="western"/>
              <w:spacing w:before="0" w:beforeAutospacing="0"/>
              <w:ind w:right="57"/>
              <w:rPr>
                <w:rFonts w:asciiTheme="minorHAnsi" w:hAnsiTheme="minorHAnsi" w:cstheme="minorHAnsi"/>
                <w:bCs/>
                <w:sz w:val="20"/>
                <w:szCs w:val="20"/>
              </w:rPr>
            </w:pPr>
          </w:p>
          <w:p w14:paraId="61636218" w14:textId="77777777" w:rsidR="00F74243" w:rsidRDefault="00F74243" w:rsidP="005928A6">
            <w:pPr>
              <w:pStyle w:val="western"/>
              <w:spacing w:before="0" w:beforeAutospacing="0"/>
              <w:ind w:right="57"/>
              <w:rPr>
                <w:rFonts w:asciiTheme="minorHAnsi" w:hAnsiTheme="minorHAnsi" w:cstheme="minorHAnsi"/>
                <w:bCs/>
                <w:sz w:val="20"/>
                <w:szCs w:val="20"/>
              </w:rPr>
            </w:pPr>
          </w:p>
          <w:p w14:paraId="3CB7194C" w14:textId="77777777" w:rsidR="00F74243" w:rsidRDefault="00F74243" w:rsidP="005928A6">
            <w:pPr>
              <w:pStyle w:val="western"/>
              <w:spacing w:before="0" w:beforeAutospacing="0"/>
              <w:ind w:right="57"/>
              <w:rPr>
                <w:rFonts w:asciiTheme="minorHAnsi" w:hAnsiTheme="minorHAnsi" w:cstheme="minorHAnsi"/>
                <w:bCs/>
                <w:sz w:val="20"/>
                <w:szCs w:val="20"/>
              </w:rPr>
            </w:pPr>
          </w:p>
          <w:p w14:paraId="575245A2" w14:textId="77777777" w:rsidR="00F74243" w:rsidRDefault="00F74243" w:rsidP="005928A6">
            <w:pPr>
              <w:pStyle w:val="western"/>
              <w:spacing w:before="0" w:beforeAutospacing="0"/>
              <w:ind w:right="57"/>
              <w:rPr>
                <w:rFonts w:asciiTheme="minorHAnsi" w:hAnsiTheme="minorHAnsi" w:cstheme="minorHAnsi"/>
                <w:bCs/>
                <w:sz w:val="20"/>
                <w:szCs w:val="20"/>
              </w:rPr>
            </w:pPr>
          </w:p>
          <w:p w14:paraId="0A464D91" w14:textId="77777777" w:rsidR="00F74243" w:rsidRDefault="00F74243" w:rsidP="005928A6">
            <w:pPr>
              <w:pStyle w:val="western"/>
              <w:spacing w:before="0" w:beforeAutospacing="0"/>
              <w:ind w:right="57"/>
              <w:rPr>
                <w:rFonts w:asciiTheme="minorHAnsi" w:hAnsiTheme="minorHAnsi" w:cstheme="minorHAnsi"/>
                <w:bCs/>
                <w:sz w:val="20"/>
                <w:szCs w:val="20"/>
              </w:rPr>
            </w:pPr>
          </w:p>
          <w:p w14:paraId="461A74DD" w14:textId="77777777" w:rsidR="00F74243" w:rsidRDefault="00F74243" w:rsidP="005928A6">
            <w:pPr>
              <w:pStyle w:val="western"/>
              <w:spacing w:before="0" w:beforeAutospacing="0"/>
              <w:ind w:right="57"/>
              <w:rPr>
                <w:rFonts w:asciiTheme="minorHAnsi" w:hAnsiTheme="minorHAnsi" w:cstheme="minorHAnsi"/>
                <w:bCs/>
                <w:sz w:val="20"/>
                <w:szCs w:val="20"/>
              </w:rPr>
            </w:pPr>
          </w:p>
          <w:p w14:paraId="00021D2D" w14:textId="77777777" w:rsidR="00F74243" w:rsidRDefault="00F74243" w:rsidP="005928A6">
            <w:pPr>
              <w:pStyle w:val="western"/>
              <w:spacing w:before="0" w:beforeAutospacing="0"/>
              <w:ind w:right="57"/>
              <w:rPr>
                <w:rFonts w:asciiTheme="minorHAnsi" w:hAnsiTheme="minorHAnsi" w:cstheme="minorHAnsi"/>
                <w:bCs/>
                <w:sz w:val="20"/>
                <w:szCs w:val="20"/>
              </w:rPr>
            </w:pPr>
          </w:p>
          <w:p w14:paraId="6C26077C" w14:textId="77777777" w:rsidR="00F74243" w:rsidRDefault="00F74243" w:rsidP="005928A6">
            <w:pPr>
              <w:pStyle w:val="western"/>
              <w:spacing w:before="0" w:beforeAutospacing="0"/>
              <w:ind w:right="57"/>
              <w:rPr>
                <w:rFonts w:asciiTheme="minorHAnsi" w:hAnsiTheme="minorHAnsi" w:cstheme="minorHAnsi"/>
                <w:bCs/>
                <w:sz w:val="20"/>
                <w:szCs w:val="20"/>
              </w:rPr>
            </w:pPr>
          </w:p>
          <w:p w14:paraId="09FA0C79" w14:textId="77777777" w:rsidR="00F74243" w:rsidRDefault="00F74243" w:rsidP="005928A6">
            <w:pPr>
              <w:pStyle w:val="western"/>
              <w:spacing w:before="0" w:beforeAutospacing="0"/>
              <w:ind w:right="57"/>
              <w:rPr>
                <w:rFonts w:asciiTheme="minorHAnsi" w:hAnsiTheme="minorHAnsi" w:cstheme="minorHAnsi"/>
                <w:bCs/>
                <w:sz w:val="20"/>
                <w:szCs w:val="20"/>
              </w:rPr>
            </w:pPr>
          </w:p>
          <w:p w14:paraId="58BD38ED" w14:textId="77777777" w:rsidR="00F74243" w:rsidRDefault="00F74243" w:rsidP="005928A6">
            <w:pPr>
              <w:pStyle w:val="western"/>
              <w:spacing w:before="0" w:beforeAutospacing="0"/>
              <w:ind w:right="57"/>
              <w:rPr>
                <w:rFonts w:asciiTheme="minorHAnsi" w:hAnsiTheme="minorHAnsi" w:cstheme="minorHAnsi"/>
                <w:bCs/>
                <w:sz w:val="20"/>
                <w:szCs w:val="20"/>
              </w:rPr>
            </w:pPr>
          </w:p>
          <w:p w14:paraId="6E3DB410" w14:textId="77777777" w:rsidR="00F74243" w:rsidRPr="00C113F1" w:rsidRDefault="00F74243" w:rsidP="005928A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031AD18" w14:textId="77777777" w:rsidR="00F74243" w:rsidRDefault="00F74243" w:rsidP="005928A6">
            <w:pPr>
              <w:pStyle w:val="western"/>
              <w:spacing w:before="0" w:beforeAutospacing="0"/>
              <w:ind w:right="57"/>
              <w:jc w:val="center"/>
              <w:rPr>
                <w:i/>
                <w:color w:val="FF0000"/>
                <w:sz w:val="20"/>
                <w:szCs w:val="20"/>
              </w:rPr>
            </w:pPr>
          </w:p>
          <w:p w14:paraId="1CCA3F1F" w14:textId="77777777" w:rsidR="00F74243" w:rsidRPr="00D916AF" w:rsidRDefault="00F74243" w:rsidP="005928A6">
            <w:pPr>
              <w:pStyle w:val="western"/>
              <w:spacing w:before="0" w:beforeAutospacing="0"/>
              <w:ind w:right="57"/>
              <w:jc w:val="center"/>
              <w:rPr>
                <w:i/>
                <w:color w:val="FF0000"/>
                <w:sz w:val="18"/>
                <w:szCs w:val="18"/>
              </w:rPr>
            </w:pPr>
            <w:r w:rsidRPr="00D916AF">
              <w:rPr>
                <w:i/>
                <w:color w:val="FF0000"/>
                <w:sz w:val="20"/>
                <w:szCs w:val="20"/>
              </w:rPr>
              <w:t>What change do we want to see for learners?  By how much?  Who are the target group?  By when? (</w:t>
            </w:r>
            <w:r w:rsidRPr="00D916AF">
              <w:rPr>
                <w:i/>
                <w:color w:val="FF0000"/>
                <w:sz w:val="18"/>
                <w:szCs w:val="18"/>
              </w:rPr>
              <w:t>timescales can extend beyond 1 academic year if appropriate)</w:t>
            </w:r>
          </w:p>
          <w:p w14:paraId="0FA2E8E6" w14:textId="77777777" w:rsidR="00F74243" w:rsidRDefault="00F74243" w:rsidP="005928A6">
            <w:pPr>
              <w:pStyle w:val="western"/>
              <w:spacing w:before="0" w:beforeAutospacing="0"/>
              <w:ind w:right="57"/>
              <w:rPr>
                <w:rFonts w:asciiTheme="minorHAnsi" w:hAnsiTheme="minorHAnsi" w:cstheme="minorHAnsi"/>
                <w:iCs/>
                <w:sz w:val="20"/>
                <w:szCs w:val="20"/>
              </w:rPr>
            </w:pPr>
          </w:p>
          <w:p w14:paraId="1F7DCEAF" w14:textId="77777777" w:rsidR="00616F84" w:rsidRDefault="00616F84" w:rsidP="005928A6">
            <w:pPr>
              <w:pStyle w:val="western"/>
              <w:spacing w:before="0" w:beforeAutospacing="0"/>
              <w:ind w:right="57"/>
              <w:rPr>
                <w:rFonts w:asciiTheme="minorHAnsi" w:hAnsiTheme="minorHAnsi" w:cstheme="minorHAnsi"/>
                <w:iCs/>
                <w:sz w:val="20"/>
                <w:szCs w:val="20"/>
              </w:rPr>
            </w:pPr>
          </w:p>
          <w:p w14:paraId="5F0B36CE" w14:textId="77777777" w:rsidR="001E5CEB" w:rsidRDefault="001E5CEB" w:rsidP="005928A6">
            <w:pPr>
              <w:pStyle w:val="western"/>
              <w:spacing w:before="0" w:beforeAutospacing="0"/>
              <w:ind w:right="57"/>
              <w:rPr>
                <w:rFonts w:asciiTheme="minorHAnsi" w:hAnsiTheme="minorHAnsi" w:cstheme="minorHAnsi"/>
                <w:iCs/>
                <w:sz w:val="20"/>
                <w:szCs w:val="20"/>
              </w:rPr>
            </w:pPr>
          </w:p>
          <w:p w14:paraId="609CB81D" w14:textId="77777777" w:rsidR="005A3552" w:rsidRDefault="005A3552" w:rsidP="005928A6">
            <w:pPr>
              <w:pStyle w:val="western"/>
              <w:spacing w:before="0" w:beforeAutospacing="0"/>
              <w:ind w:right="57"/>
              <w:rPr>
                <w:rFonts w:asciiTheme="minorHAnsi" w:hAnsiTheme="minorHAnsi" w:cstheme="minorHAnsi"/>
                <w:iCs/>
                <w:sz w:val="20"/>
                <w:szCs w:val="20"/>
              </w:rPr>
            </w:pPr>
          </w:p>
          <w:p w14:paraId="59F79981" w14:textId="77777777" w:rsidR="005A3552" w:rsidRDefault="005A3552" w:rsidP="005928A6">
            <w:pPr>
              <w:pStyle w:val="western"/>
              <w:spacing w:before="0" w:beforeAutospacing="0"/>
              <w:ind w:right="57"/>
              <w:rPr>
                <w:rFonts w:asciiTheme="minorHAnsi" w:hAnsiTheme="minorHAnsi" w:cstheme="minorHAnsi"/>
                <w:iCs/>
                <w:sz w:val="20"/>
                <w:szCs w:val="20"/>
              </w:rPr>
            </w:pPr>
          </w:p>
          <w:p w14:paraId="7CA23073" w14:textId="506CACDD" w:rsidR="00616F84" w:rsidRDefault="00616F84" w:rsidP="005928A6">
            <w:pPr>
              <w:pStyle w:val="western"/>
              <w:spacing w:before="0" w:beforeAutospacing="0"/>
              <w:ind w:right="57"/>
              <w:rPr>
                <w:iCs/>
                <w:sz w:val="20"/>
                <w:szCs w:val="20"/>
              </w:rPr>
            </w:pPr>
            <w:r w:rsidRPr="005A3552">
              <w:rPr>
                <w:iCs/>
                <w:sz w:val="20"/>
                <w:szCs w:val="20"/>
              </w:rPr>
              <w:t xml:space="preserve">The target group of </w:t>
            </w:r>
            <w:r w:rsidR="007C2AA3" w:rsidRPr="005A3552">
              <w:rPr>
                <w:iCs/>
                <w:sz w:val="20"/>
                <w:szCs w:val="20"/>
              </w:rPr>
              <w:t xml:space="preserve">pupils- 4%- will </w:t>
            </w:r>
            <w:r w:rsidR="00D201D3">
              <w:rPr>
                <w:iCs/>
                <w:sz w:val="20"/>
                <w:szCs w:val="20"/>
              </w:rPr>
              <w:t>utilise the “break out” areas whenever they feel overwhelmed or emotionally dysregulated.</w:t>
            </w:r>
            <w:r w:rsidR="00B302FE">
              <w:rPr>
                <w:iCs/>
                <w:sz w:val="20"/>
                <w:szCs w:val="20"/>
              </w:rPr>
              <w:t xml:space="preserve"> They will be more engaged in their learning.</w:t>
            </w:r>
          </w:p>
          <w:p w14:paraId="59787C36" w14:textId="77777777" w:rsidR="00247B4A" w:rsidRDefault="00247B4A" w:rsidP="005928A6">
            <w:pPr>
              <w:pStyle w:val="western"/>
              <w:spacing w:before="0" w:beforeAutospacing="0"/>
              <w:ind w:right="57"/>
              <w:rPr>
                <w:iCs/>
                <w:sz w:val="20"/>
                <w:szCs w:val="20"/>
              </w:rPr>
            </w:pPr>
          </w:p>
          <w:p w14:paraId="4426C8DE" w14:textId="77777777" w:rsidR="00247B4A" w:rsidRDefault="00247B4A" w:rsidP="005928A6">
            <w:pPr>
              <w:pStyle w:val="western"/>
              <w:spacing w:before="0" w:beforeAutospacing="0"/>
              <w:ind w:right="57"/>
              <w:rPr>
                <w:iCs/>
                <w:sz w:val="20"/>
                <w:szCs w:val="20"/>
              </w:rPr>
            </w:pPr>
          </w:p>
          <w:p w14:paraId="2DD18DB5" w14:textId="77777777" w:rsidR="00247B4A" w:rsidRDefault="00247B4A" w:rsidP="005928A6">
            <w:pPr>
              <w:pStyle w:val="western"/>
              <w:spacing w:before="0" w:beforeAutospacing="0"/>
              <w:ind w:right="57"/>
              <w:rPr>
                <w:iCs/>
                <w:sz w:val="20"/>
                <w:szCs w:val="20"/>
              </w:rPr>
            </w:pPr>
          </w:p>
          <w:p w14:paraId="4620A6D8" w14:textId="77777777" w:rsidR="00247B4A" w:rsidRDefault="00247B4A" w:rsidP="005928A6">
            <w:pPr>
              <w:pStyle w:val="western"/>
              <w:spacing w:before="0" w:beforeAutospacing="0"/>
              <w:ind w:right="57"/>
              <w:rPr>
                <w:iCs/>
                <w:sz w:val="20"/>
                <w:szCs w:val="20"/>
              </w:rPr>
            </w:pPr>
          </w:p>
          <w:p w14:paraId="342BE033" w14:textId="77777777" w:rsidR="00247B4A" w:rsidRDefault="00247B4A" w:rsidP="005928A6">
            <w:pPr>
              <w:pStyle w:val="western"/>
              <w:spacing w:before="0" w:beforeAutospacing="0"/>
              <w:ind w:right="57"/>
              <w:rPr>
                <w:iCs/>
                <w:sz w:val="20"/>
                <w:szCs w:val="20"/>
              </w:rPr>
            </w:pPr>
          </w:p>
          <w:p w14:paraId="77F98379" w14:textId="77777777" w:rsidR="00247B4A" w:rsidRDefault="00247B4A" w:rsidP="005928A6">
            <w:pPr>
              <w:pStyle w:val="western"/>
              <w:spacing w:before="0" w:beforeAutospacing="0"/>
              <w:ind w:right="57"/>
              <w:rPr>
                <w:iCs/>
                <w:sz w:val="20"/>
                <w:szCs w:val="20"/>
              </w:rPr>
            </w:pPr>
          </w:p>
          <w:p w14:paraId="369213BC" w14:textId="77777777" w:rsidR="00247B4A" w:rsidRDefault="00247B4A" w:rsidP="005928A6">
            <w:pPr>
              <w:pStyle w:val="western"/>
              <w:spacing w:before="0" w:beforeAutospacing="0"/>
              <w:ind w:right="57"/>
              <w:rPr>
                <w:iCs/>
                <w:sz w:val="20"/>
                <w:szCs w:val="20"/>
              </w:rPr>
            </w:pPr>
          </w:p>
          <w:p w14:paraId="6A8A2C6F" w14:textId="77777777" w:rsidR="00247B4A" w:rsidRDefault="00247B4A" w:rsidP="005928A6">
            <w:pPr>
              <w:pStyle w:val="western"/>
              <w:spacing w:before="0" w:beforeAutospacing="0"/>
              <w:ind w:right="57"/>
              <w:rPr>
                <w:iCs/>
                <w:sz w:val="20"/>
                <w:szCs w:val="20"/>
              </w:rPr>
            </w:pPr>
          </w:p>
          <w:p w14:paraId="52BC4E55" w14:textId="77777777" w:rsidR="00247B4A" w:rsidRDefault="00247B4A" w:rsidP="005928A6">
            <w:pPr>
              <w:pStyle w:val="western"/>
              <w:spacing w:before="0" w:beforeAutospacing="0"/>
              <w:ind w:right="57"/>
              <w:rPr>
                <w:iCs/>
                <w:sz w:val="20"/>
                <w:szCs w:val="20"/>
              </w:rPr>
            </w:pPr>
          </w:p>
          <w:p w14:paraId="70155EC2" w14:textId="77777777" w:rsidR="00247B4A" w:rsidRDefault="00247B4A" w:rsidP="005928A6">
            <w:pPr>
              <w:pStyle w:val="western"/>
              <w:spacing w:before="0" w:beforeAutospacing="0"/>
              <w:ind w:right="57"/>
              <w:rPr>
                <w:iCs/>
                <w:sz w:val="20"/>
                <w:szCs w:val="20"/>
              </w:rPr>
            </w:pPr>
          </w:p>
          <w:p w14:paraId="21006045" w14:textId="77777777" w:rsidR="00247B4A" w:rsidRDefault="00247B4A" w:rsidP="005928A6">
            <w:pPr>
              <w:pStyle w:val="western"/>
              <w:spacing w:before="0" w:beforeAutospacing="0"/>
              <w:ind w:right="57"/>
              <w:rPr>
                <w:iCs/>
                <w:sz w:val="20"/>
                <w:szCs w:val="20"/>
              </w:rPr>
            </w:pPr>
          </w:p>
          <w:p w14:paraId="2E612595" w14:textId="77777777" w:rsidR="00247B4A" w:rsidRDefault="00247B4A" w:rsidP="005928A6">
            <w:pPr>
              <w:pStyle w:val="western"/>
              <w:spacing w:before="0" w:beforeAutospacing="0"/>
              <w:ind w:right="57"/>
              <w:rPr>
                <w:iCs/>
                <w:sz w:val="20"/>
                <w:szCs w:val="20"/>
              </w:rPr>
            </w:pPr>
          </w:p>
          <w:p w14:paraId="6C52AC5E" w14:textId="77777777" w:rsidR="00247B4A" w:rsidRDefault="00247B4A" w:rsidP="005928A6">
            <w:pPr>
              <w:pStyle w:val="western"/>
              <w:spacing w:before="0" w:beforeAutospacing="0"/>
              <w:ind w:right="57"/>
              <w:rPr>
                <w:iCs/>
                <w:sz w:val="20"/>
                <w:szCs w:val="20"/>
              </w:rPr>
            </w:pPr>
          </w:p>
          <w:p w14:paraId="3AAB8A8F" w14:textId="44741D0F" w:rsidR="00247B4A" w:rsidRDefault="00247B4A" w:rsidP="00247B4A">
            <w:pPr>
              <w:pStyle w:val="western"/>
              <w:spacing w:before="0" w:beforeAutospacing="0"/>
              <w:ind w:right="57"/>
              <w:rPr>
                <w:iCs/>
                <w:sz w:val="18"/>
                <w:szCs w:val="18"/>
              </w:rPr>
            </w:pPr>
            <w:r>
              <w:rPr>
                <w:iCs/>
                <w:sz w:val="18"/>
                <w:szCs w:val="18"/>
              </w:rPr>
              <w:lastRenderedPageBreak/>
              <w:t>The data for P1 in session 2025/26 should be closer to 75% requiring no dental intervention.</w:t>
            </w:r>
          </w:p>
          <w:p w14:paraId="61EF65E4" w14:textId="77777777" w:rsidR="00247B4A" w:rsidRDefault="00247B4A" w:rsidP="00247B4A">
            <w:pPr>
              <w:pStyle w:val="western"/>
              <w:spacing w:before="0" w:beforeAutospacing="0"/>
              <w:ind w:right="57"/>
              <w:rPr>
                <w:iCs/>
                <w:sz w:val="18"/>
                <w:szCs w:val="18"/>
              </w:rPr>
            </w:pPr>
          </w:p>
          <w:p w14:paraId="57B9B058" w14:textId="77777777" w:rsidR="00247B4A" w:rsidRDefault="00247B4A" w:rsidP="005928A6">
            <w:pPr>
              <w:pStyle w:val="western"/>
              <w:spacing w:before="0" w:beforeAutospacing="0"/>
              <w:ind w:right="57"/>
              <w:rPr>
                <w:iCs/>
                <w:sz w:val="20"/>
                <w:szCs w:val="20"/>
              </w:rPr>
            </w:pPr>
          </w:p>
          <w:p w14:paraId="1AFF915D" w14:textId="77777777" w:rsidR="00B00593" w:rsidRDefault="00B00593" w:rsidP="005928A6">
            <w:pPr>
              <w:pStyle w:val="western"/>
              <w:spacing w:before="0" w:beforeAutospacing="0"/>
              <w:ind w:right="57"/>
              <w:rPr>
                <w:iCs/>
                <w:sz w:val="20"/>
                <w:szCs w:val="20"/>
              </w:rPr>
            </w:pPr>
          </w:p>
          <w:p w14:paraId="777B0E35" w14:textId="77777777" w:rsidR="00B00593" w:rsidRDefault="00B00593" w:rsidP="005928A6">
            <w:pPr>
              <w:pStyle w:val="western"/>
              <w:spacing w:before="0" w:beforeAutospacing="0"/>
              <w:ind w:right="57"/>
              <w:rPr>
                <w:iCs/>
                <w:sz w:val="20"/>
                <w:szCs w:val="20"/>
              </w:rPr>
            </w:pPr>
          </w:p>
          <w:p w14:paraId="2762D177" w14:textId="77777777" w:rsidR="00B00593" w:rsidRDefault="00B00593" w:rsidP="005928A6">
            <w:pPr>
              <w:pStyle w:val="western"/>
              <w:spacing w:before="0" w:beforeAutospacing="0"/>
              <w:ind w:right="57"/>
              <w:rPr>
                <w:iCs/>
                <w:sz w:val="20"/>
                <w:szCs w:val="20"/>
              </w:rPr>
            </w:pPr>
          </w:p>
          <w:p w14:paraId="4E6F059F" w14:textId="77777777" w:rsidR="00B00593" w:rsidRDefault="00B00593" w:rsidP="005928A6">
            <w:pPr>
              <w:pStyle w:val="western"/>
              <w:spacing w:before="0" w:beforeAutospacing="0"/>
              <w:ind w:right="57"/>
              <w:rPr>
                <w:iCs/>
                <w:sz w:val="20"/>
                <w:szCs w:val="20"/>
              </w:rPr>
            </w:pPr>
          </w:p>
          <w:p w14:paraId="3208F436" w14:textId="77777777" w:rsidR="00B00593" w:rsidRDefault="00B00593" w:rsidP="005928A6">
            <w:pPr>
              <w:pStyle w:val="western"/>
              <w:spacing w:before="0" w:beforeAutospacing="0"/>
              <w:ind w:right="57"/>
              <w:rPr>
                <w:iCs/>
                <w:sz w:val="20"/>
                <w:szCs w:val="20"/>
              </w:rPr>
            </w:pPr>
          </w:p>
          <w:p w14:paraId="7C0DB94E" w14:textId="77777777" w:rsidR="00B00593" w:rsidRDefault="00B00593" w:rsidP="005928A6">
            <w:pPr>
              <w:pStyle w:val="western"/>
              <w:spacing w:before="0" w:beforeAutospacing="0"/>
              <w:ind w:right="57"/>
              <w:rPr>
                <w:iCs/>
                <w:sz w:val="20"/>
                <w:szCs w:val="20"/>
              </w:rPr>
            </w:pPr>
          </w:p>
          <w:p w14:paraId="2CAE8FA4" w14:textId="77777777" w:rsidR="00B00593" w:rsidRDefault="00B00593" w:rsidP="005928A6">
            <w:pPr>
              <w:pStyle w:val="western"/>
              <w:spacing w:before="0" w:beforeAutospacing="0"/>
              <w:ind w:right="57"/>
              <w:rPr>
                <w:iCs/>
                <w:sz w:val="20"/>
                <w:szCs w:val="20"/>
              </w:rPr>
            </w:pPr>
          </w:p>
          <w:p w14:paraId="2BA4591F" w14:textId="77777777" w:rsidR="00B00593" w:rsidRDefault="00B00593" w:rsidP="005928A6">
            <w:pPr>
              <w:pStyle w:val="western"/>
              <w:spacing w:before="0" w:beforeAutospacing="0"/>
              <w:ind w:right="57"/>
              <w:rPr>
                <w:iCs/>
                <w:sz w:val="20"/>
                <w:szCs w:val="20"/>
              </w:rPr>
            </w:pPr>
          </w:p>
          <w:p w14:paraId="08E827ED" w14:textId="77777777" w:rsidR="00B00593" w:rsidRDefault="00B00593" w:rsidP="005928A6">
            <w:pPr>
              <w:pStyle w:val="western"/>
              <w:spacing w:before="0" w:beforeAutospacing="0"/>
              <w:ind w:right="57"/>
              <w:rPr>
                <w:iCs/>
                <w:sz w:val="20"/>
                <w:szCs w:val="20"/>
              </w:rPr>
            </w:pPr>
          </w:p>
          <w:p w14:paraId="220EC1C0" w14:textId="77777777" w:rsidR="00D201D3" w:rsidRDefault="00D201D3" w:rsidP="00B00593">
            <w:pPr>
              <w:rPr>
                <w:rFonts w:ascii="Arial" w:hAnsi="Arial" w:cs="Arial"/>
                <w:sz w:val="20"/>
                <w:szCs w:val="20"/>
              </w:rPr>
            </w:pPr>
          </w:p>
          <w:p w14:paraId="425FDE8B" w14:textId="4DED54F9" w:rsidR="00D201D3" w:rsidRDefault="00D201D3" w:rsidP="00B00593">
            <w:pPr>
              <w:rPr>
                <w:rFonts w:ascii="Arial" w:hAnsi="Arial" w:cs="Arial"/>
                <w:sz w:val="20"/>
                <w:szCs w:val="20"/>
              </w:rPr>
            </w:pPr>
            <w:r>
              <w:rPr>
                <w:rFonts w:ascii="Arial" w:hAnsi="Arial" w:cs="Arial"/>
                <w:sz w:val="20"/>
                <w:szCs w:val="20"/>
              </w:rPr>
              <w:t>Children with additional needs will be more settled within the playroom and outdoor settings.</w:t>
            </w:r>
          </w:p>
          <w:p w14:paraId="4D50541D" w14:textId="628749C8" w:rsidR="00B00593" w:rsidRPr="00B00593" w:rsidRDefault="00B00593" w:rsidP="00B00593">
            <w:pPr>
              <w:rPr>
                <w:rFonts w:ascii="Arial" w:hAnsi="Arial" w:cs="Arial"/>
                <w:sz w:val="20"/>
                <w:szCs w:val="20"/>
              </w:rPr>
            </w:pPr>
            <w:r w:rsidRPr="00B00593">
              <w:rPr>
                <w:rFonts w:ascii="Arial" w:hAnsi="Arial" w:cs="Arial"/>
                <w:sz w:val="20"/>
                <w:szCs w:val="20"/>
              </w:rPr>
              <w:t xml:space="preserve"> This will lead to </w:t>
            </w:r>
            <w:proofErr w:type="gramStart"/>
            <w:r w:rsidRPr="00B00593">
              <w:rPr>
                <w:rFonts w:ascii="Arial" w:hAnsi="Arial" w:cs="Arial"/>
                <w:sz w:val="20"/>
                <w:szCs w:val="20"/>
              </w:rPr>
              <w:t>increase</w:t>
            </w:r>
            <w:r w:rsidR="00D201D3">
              <w:rPr>
                <w:rFonts w:ascii="Arial" w:hAnsi="Arial" w:cs="Arial"/>
                <w:sz w:val="20"/>
                <w:szCs w:val="20"/>
              </w:rPr>
              <w:t>d</w:t>
            </w:r>
            <w:r w:rsidRPr="00B00593">
              <w:rPr>
                <w:rFonts w:ascii="Arial" w:hAnsi="Arial" w:cs="Arial"/>
                <w:sz w:val="20"/>
                <w:szCs w:val="20"/>
              </w:rPr>
              <w:t xml:space="preserve">  engagement</w:t>
            </w:r>
            <w:proofErr w:type="gramEnd"/>
            <w:r w:rsidRPr="00B00593">
              <w:rPr>
                <w:rFonts w:ascii="Arial" w:hAnsi="Arial" w:cs="Arial"/>
                <w:sz w:val="20"/>
                <w:szCs w:val="20"/>
              </w:rPr>
              <w:t xml:space="preserve"> in the environment by June 2026.</w:t>
            </w:r>
          </w:p>
          <w:p w14:paraId="15E45418" w14:textId="77502DBD" w:rsidR="00B00593" w:rsidRPr="005A3552" w:rsidRDefault="00B00593" w:rsidP="005928A6">
            <w:pPr>
              <w:pStyle w:val="western"/>
              <w:spacing w:before="0" w:beforeAutospacing="0"/>
              <w:ind w:right="57"/>
              <w:rPr>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737AC94C" w14:textId="77777777" w:rsidR="00F74243" w:rsidRDefault="00F74243" w:rsidP="005928A6">
            <w:pPr>
              <w:pStyle w:val="western"/>
              <w:spacing w:before="0"/>
              <w:ind w:right="57"/>
              <w:rPr>
                <w:rFonts w:asciiTheme="minorHAnsi" w:hAnsiTheme="minorHAnsi" w:cstheme="minorHAnsi"/>
                <w:iCs/>
                <w:sz w:val="20"/>
                <w:szCs w:val="20"/>
              </w:rPr>
            </w:pPr>
          </w:p>
          <w:p w14:paraId="48896BBC" w14:textId="77777777" w:rsidR="00F74243" w:rsidRPr="00D916AF" w:rsidRDefault="00F74243" w:rsidP="005928A6">
            <w:pPr>
              <w:pStyle w:val="western"/>
              <w:spacing w:before="0" w:beforeAutospacing="0"/>
              <w:ind w:right="57"/>
              <w:jc w:val="center"/>
              <w:rPr>
                <w:i/>
                <w:color w:val="FF0000"/>
                <w:sz w:val="20"/>
                <w:szCs w:val="20"/>
              </w:rPr>
            </w:pPr>
            <w:r w:rsidRPr="00D916AF">
              <w:rPr>
                <w:i/>
                <w:color w:val="FF0000"/>
                <w:sz w:val="20"/>
                <w:szCs w:val="20"/>
              </w:rPr>
              <w:t>How will we know the change is an improvement?</w:t>
            </w:r>
          </w:p>
          <w:p w14:paraId="5AF6E057" w14:textId="77777777" w:rsidR="00F74243" w:rsidRPr="00D916AF" w:rsidRDefault="00F74243" w:rsidP="005928A6">
            <w:pPr>
              <w:pStyle w:val="western"/>
              <w:spacing w:before="0" w:beforeAutospacing="0"/>
              <w:ind w:right="57"/>
              <w:jc w:val="center"/>
              <w:rPr>
                <w:i/>
                <w:color w:val="FF0000"/>
                <w:sz w:val="20"/>
                <w:szCs w:val="20"/>
              </w:rPr>
            </w:pPr>
            <w:r w:rsidRPr="00D916AF">
              <w:rPr>
                <w:i/>
                <w:color w:val="FF0000"/>
                <w:sz w:val="20"/>
                <w:szCs w:val="20"/>
              </w:rPr>
              <w:t>What information/data will we gather to measure progress and impact?</w:t>
            </w:r>
          </w:p>
          <w:p w14:paraId="24EFC988" w14:textId="77777777" w:rsidR="001E5CEB" w:rsidRDefault="001E5CEB" w:rsidP="005928A6">
            <w:pPr>
              <w:pStyle w:val="western"/>
              <w:spacing w:before="0"/>
              <w:ind w:right="57"/>
              <w:rPr>
                <w:rFonts w:asciiTheme="minorHAnsi" w:hAnsiTheme="minorHAnsi" w:cstheme="minorHAnsi"/>
                <w:iCs/>
                <w:sz w:val="20"/>
                <w:szCs w:val="20"/>
              </w:rPr>
            </w:pPr>
          </w:p>
          <w:p w14:paraId="54B20EEC" w14:textId="77777777" w:rsidR="005A3552" w:rsidRDefault="005A3552" w:rsidP="005928A6">
            <w:pPr>
              <w:pStyle w:val="western"/>
              <w:spacing w:before="0"/>
              <w:ind w:right="57"/>
              <w:rPr>
                <w:rFonts w:asciiTheme="minorHAnsi" w:hAnsiTheme="minorHAnsi" w:cstheme="minorHAnsi"/>
                <w:iCs/>
                <w:sz w:val="20"/>
                <w:szCs w:val="20"/>
              </w:rPr>
            </w:pPr>
          </w:p>
          <w:p w14:paraId="181FCAD5" w14:textId="77777777" w:rsidR="007C2AA3" w:rsidRDefault="007C2AA3" w:rsidP="005928A6">
            <w:pPr>
              <w:pStyle w:val="western"/>
              <w:spacing w:before="0"/>
              <w:ind w:right="57"/>
              <w:rPr>
                <w:iCs/>
                <w:sz w:val="20"/>
                <w:szCs w:val="20"/>
              </w:rPr>
            </w:pPr>
            <w:r w:rsidRPr="005A3552">
              <w:rPr>
                <w:iCs/>
                <w:sz w:val="20"/>
                <w:szCs w:val="20"/>
              </w:rPr>
              <w:t>Observations and discussion with key members of staff.</w:t>
            </w:r>
          </w:p>
          <w:p w14:paraId="5A7F764B" w14:textId="77777777" w:rsidR="005A3552" w:rsidRDefault="005A3552" w:rsidP="005928A6">
            <w:pPr>
              <w:pStyle w:val="western"/>
              <w:spacing w:before="0"/>
              <w:ind w:right="57"/>
              <w:rPr>
                <w:iCs/>
                <w:sz w:val="20"/>
                <w:szCs w:val="20"/>
              </w:rPr>
            </w:pPr>
            <w:r>
              <w:rPr>
                <w:iCs/>
                <w:sz w:val="20"/>
                <w:szCs w:val="20"/>
              </w:rPr>
              <w:t>Pupil termly self-evaluation against SHANARRI indicators.</w:t>
            </w:r>
          </w:p>
          <w:p w14:paraId="3954F430" w14:textId="77777777" w:rsidR="00CD674F" w:rsidRDefault="00CD674F" w:rsidP="005928A6">
            <w:pPr>
              <w:pStyle w:val="western"/>
              <w:spacing w:before="0"/>
              <w:ind w:right="57"/>
              <w:rPr>
                <w:iCs/>
                <w:sz w:val="20"/>
                <w:szCs w:val="20"/>
              </w:rPr>
            </w:pPr>
          </w:p>
          <w:p w14:paraId="347F9574" w14:textId="77777777" w:rsidR="00CD674F" w:rsidRDefault="00CD674F" w:rsidP="005928A6">
            <w:pPr>
              <w:pStyle w:val="western"/>
              <w:spacing w:before="0"/>
              <w:ind w:right="57"/>
              <w:rPr>
                <w:iCs/>
                <w:sz w:val="20"/>
                <w:szCs w:val="20"/>
              </w:rPr>
            </w:pPr>
          </w:p>
          <w:p w14:paraId="073F2DCC" w14:textId="77777777" w:rsidR="00CD674F" w:rsidRDefault="00CD674F" w:rsidP="005928A6">
            <w:pPr>
              <w:pStyle w:val="western"/>
              <w:spacing w:before="0"/>
              <w:ind w:right="57"/>
              <w:rPr>
                <w:iCs/>
                <w:sz w:val="20"/>
                <w:szCs w:val="20"/>
              </w:rPr>
            </w:pPr>
          </w:p>
          <w:p w14:paraId="4EB8C8FB" w14:textId="77777777" w:rsidR="00CD674F" w:rsidRDefault="00CD674F" w:rsidP="005928A6">
            <w:pPr>
              <w:pStyle w:val="western"/>
              <w:spacing w:before="0"/>
              <w:ind w:right="57"/>
              <w:rPr>
                <w:iCs/>
                <w:sz w:val="20"/>
                <w:szCs w:val="20"/>
              </w:rPr>
            </w:pPr>
          </w:p>
          <w:p w14:paraId="6EDDC2EC" w14:textId="77777777" w:rsidR="00CD674F" w:rsidRDefault="00CD674F" w:rsidP="005928A6">
            <w:pPr>
              <w:pStyle w:val="western"/>
              <w:spacing w:before="0"/>
              <w:ind w:right="57"/>
              <w:rPr>
                <w:iCs/>
                <w:sz w:val="20"/>
                <w:szCs w:val="20"/>
              </w:rPr>
            </w:pPr>
          </w:p>
          <w:p w14:paraId="482414C0" w14:textId="77777777" w:rsidR="00CD674F" w:rsidRDefault="00CD674F" w:rsidP="005928A6">
            <w:pPr>
              <w:pStyle w:val="western"/>
              <w:spacing w:before="0"/>
              <w:ind w:right="57"/>
              <w:rPr>
                <w:iCs/>
                <w:sz w:val="20"/>
                <w:szCs w:val="20"/>
              </w:rPr>
            </w:pPr>
            <w:r>
              <w:rPr>
                <w:iCs/>
                <w:sz w:val="20"/>
                <w:szCs w:val="20"/>
              </w:rPr>
              <w:t>NHS data</w:t>
            </w:r>
          </w:p>
          <w:p w14:paraId="225CE3FA" w14:textId="77777777" w:rsidR="00CD674F" w:rsidRDefault="00CD674F" w:rsidP="005928A6">
            <w:pPr>
              <w:pStyle w:val="western"/>
              <w:spacing w:before="0"/>
              <w:ind w:right="57"/>
              <w:rPr>
                <w:iCs/>
                <w:sz w:val="20"/>
                <w:szCs w:val="20"/>
              </w:rPr>
            </w:pPr>
            <w:r>
              <w:rPr>
                <w:iCs/>
                <w:sz w:val="20"/>
                <w:szCs w:val="20"/>
              </w:rPr>
              <w:lastRenderedPageBreak/>
              <w:t>Toothbrushing records</w:t>
            </w:r>
          </w:p>
          <w:p w14:paraId="5DB048A3" w14:textId="77777777" w:rsidR="00B00593" w:rsidRDefault="00B00593" w:rsidP="005928A6">
            <w:pPr>
              <w:pStyle w:val="western"/>
              <w:spacing w:before="0"/>
              <w:ind w:right="57"/>
              <w:rPr>
                <w:iCs/>
                <w:sz w:val="20"/>
                <w:szCs w:val="20"/>
              </w:rPr>
            </w:pPr>
          </w:p>
          <w:p w14:paraId="6EFEA35F" w14:textId="77777777" w:rsidR="00B00593" w:rsidRDefault="00B00593" w:rsidP="005928A6">
            <w:pPr>
              <w:pStyle w:val="western"/>
              <w:spacing w:before="0"/>
              <w:ind w:right="57"/>
              <w:rPr>
                <w:iCs/>
                <w:sz w:val="20"/>
                <w:szCs w:val="20"/>
              </w:rPr>
            </w:pPr>
          </w:p>
          <w:p w14:paraId="40A74050" w14:textId="77777777" w:rsidR="00B00593" w:rsidRDefault="00B00593" w:rsidP="005928A6">
            <w:pPr>
              <w:pStyle w:val="western"/>
              <w:spacing w:before="0"/>
              <w:ind w:right="57"/>
              <w:rPr>
                <w:iCs/>
                <w:sz w:val="20"/>
                <w:szCs w:val="20"/>
              </w:rPr>
            </w:pPr>
          </w:p>
          <w:p w14:paraId="210BC7C6" w14:textId="77777777" w:rsidR="00B00593" w:rsidRDefault="00B00593" w:rsidP="005928A6">
            <w:pPr>
              <w:pStyle w:val="western"/>
              <w:spacing w:before="0"/>
              <w:ind w:right="57"/>
              <w:rPr>
                <w:iCs/>
                <w:sz w:val="20"/>
                <w:szCs w:val="20"/>
              </w:rPr>
            </w:pPr>
          </w:p>
          <w:p w14:paraId="4D9D9320" w14:textId="55A12054" w:rsidR="00B00593" w:rsidRPr="00B00593" w:rsidRDefault="00B00593" w:rsidP="00B00593">
            <w:pPr>
              <w:rPr>
                <w:rFonts w:ascii="Arial" w:hAnsi="Arial" w:cs="Arial"/>
                <w:sz w:val="20"/>
                <w:szCs w:val="20"/>
              </w:rPr>
            </w:pPr>
            <w:r w:rsidRPr="00B00593">
              <w:rPr>
                <w:rFonts w:ascii="Arial" w:hAnsi="Arial" w:cs="Arial"/>
                <w:sz w:val="20"/>
                <w:szCs w:val="20"/>
              </w:rPr>
              <w:t>Staff will observe and regularly discuss the identified children’s progress</w:t>
            </w:r>
            <w:r w:rsidR="00D201D3">
              <w:rPr>
                <w:rFonts w:ascii="Arial" w:hAnsi="Arial" w:cs="Arial"/>
                <w:sz w:val="20"/>
                <w:szCs w:val="20"/>
              </w:rPr>
              <w:t xml:space="preserve"> and reflect these observations in the child’s </w:t>
            </w:r>
            <w:proofErr w:type="gramStart"/>
            <w:r w:rsidR="00D201D3">
              <w:rPr>
                <w:rFonts w:ascii="Arial" w:hAnsi="Arial" w:cs="Arial"/>
                <w:sz w:val="20"/>
                <w:szCs w:val="20"/>
              </w:rPr>
              <w:t>support  plan</w:t>
            </w:r>
            <w:proofErr w:type="gramEnd"/>
            <w:r w:rsidR="00D201D3">
              <w:rPr>
                <w:rFonts w:ascii="Arial" w:hAnsi="Arial" w:cs="Arial"/>
                <w:sz w:val="20"/>
                <w:szCs w:val="20"/>
              </w:rPr>
              <w:t>.</w:t>
            </w:r>
          </w:p>
          <w:p w14:paraId="1AC9DFDB" w14:textId="03017F21" w:rsidR="00B00593" w:rsidRPr="00B00593" w:rsidRDefault="00B00593" w:rsidP="00B00593">
            <w:pPr>
              <w:pStyle w:val="western"/>
              <w:spacing w:before="0"/>
              <w:ind w:right="57"/>
              <w:rPr>
                <w:iCs/>
                <w:sz w:val="20"/>
                <w:szCs w:val="20"/>
              </w:rPr>
            </w:pPr>
            <w:r w:rsidRPr="00B00593">
              <w:rPr>
                <w:sz w:val="20"/>
                <w:szCs w:val="20"/>
              </w:rPr>
              <w:t>Regular monitoring of wellbeing by staff, using the Leuven’s Scale, the Progression Tool and through Wellbeing meetings with SLT</w:t>
            </w:r>
            <w:r>
              <w:rPr>
                <w:sz w:val="20"/>
                <w:szCs w:val="20"/>
              </w:rPr>
              <w:t xml:space="preserve"> and Early Years’ Graduate.</w:t>
            </w:r>
          </w:p>
          <w:p w14:paraId="61AB1F1B" w14:textId="77777777" w:rsidR="00B00593" w:rsidRDefault="00B00593" w:rsidP="005928A6">
            <w:pPr>
              <w:pStyle w:val="western"/>
              <w:spacing w:before="0"/>
              <w:ind w:right="57"/>
              <w:rPr>
                <w:iCs/>
                <w:sz w:val="20"/>
                <w:szCs w:val="20"/>
              </w:rPr>
            </w:pPr>
          </w:p>
          <w:p w14:paraId="4C0949AA" w14:textId="1B375355" w:rsidR="00B00593" w:rsidRPr="005A3552" w:rsidRDefault="00B00593" w:rsidP="005928A6">
            <w:pPr>
              <w:pStyle w:val="western"/>
              <w:spacing w:before="0"/>
              <w:ind w:right="57"/>
              <w:rPr>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1B5BD35B" w14:textId="77777777" w:rsidR="00F74243" w:rsidRDefault="00F74243" w:rsidP="005928A6">
            <w:pPr>
              <w:pStyle w:val="western"/>
              <w:spacing w:before="0" w:beforeAutospacing="0"/>
              <w:ind w:right="57"/>
              <w:rPr>
                <w:rFonts w:asciiTheme="minorHAnsi" w:hAnsiTheme="minorHAnsi" w:cstheme="minorHAnsi"/>
                <w:iCs/>
                <w:sz w:val="20"/>
                <w:szCs w:val="20"/>
              </w:rPr>
            </w:pPr>
          </w:p>
          <w:p w14:paraId="2CC8004F" w14:textId="77777777" w:rsidR="00F74243" w:rsidRDefault="00F74243" w:rsidP="005928A6">
            <w:pPr>
              <w:pStyle w:val="western"/>
              <w:spacing w:before="0" w:beforeAutospacing="0"/>
              <w:ind w:right="57"/>
              <w:jc w:val="center"/>
              <w:rPr>
                <w:i/>
                <w:color w:val="FF0000"/>
                <w:sz w:val="20"/>
                <w:szCs w:val="20"/>
              </w:rPr>
            </w:pPr>
            <w:r>
              <w:rPr>
                <w:i/>
                <w:color w:val="FF0000"/>
                <w:sz w:val="20"/>
                <w:szCs w:val="20"/>
              </w:rPr>
              <w:t>What do we plan to do?</w:t>
            </w:r>
          </w:p>
          <w:p w14:paraId="0FC09DA9" w14:textId="77777777" w:rsidR="00F74243" w:rsidRDefault="00F74243" w:rsidP="005928A6">
            <w:pPr>
              <w:pStyle w:val="western"/>
              <w:spacing w:before="0" w:beforeAutospacing="0"/>
              <w:ind w:right="57"/>
              <w:jc w:val="center"/>
              <w:rPr>
                <w:i/>
                <w:color w:val="FF0000"/>
                <w:sz w:val="20"/>
                <w:szCs w:val="20"/>
              </w:rPr>
            </w:pPr>
            <w:r>
              <w:rPr>
                <w:i/>
                <w:color w:val="FF0000"/>
                <w:sz w:val="20"/>
                <w:szCs w:val="20"/>
              </w:rPr>
              <w:t>What evidence informed approaches might be effective? What have others done when facing similar issues in a similar context (collaboration)?</w:t>
            </w:r>
          </w:p>
          <w:p w14:paraId="6B6D1064" w14:textId="77777777" w:rsidR="00F74243" w:rsidRDefault="00F74243" w:rsidP="005928A6">
            <w:pPr>
              <w:pStyle w:val="western"/>
              <w:spacing w:before="0" w:beforeAutospacing="0"/>
              <w:ind w:right="57"/>
              <w:jc w:val="center"/>
              <w:rPr>
                <w:b/>
                <w:bCs/>
                <w:i/>
                <w:color w:val="FF0000"/>
                <w:sz w:val="20"/>
                <w:szCs w:val="20"/>
              </w:rPr>
            </w:pPr>
          </w:p>
          <w:p w14:paraId="521ACEC7" w14:textId="77777777" w:rsidR="00F74243" w:rsidRPr="003665A7" w:rsidRDefault="00F74243" w:rsidP="005928A6">
            <w:pPr>
              <w:pStyle w:val="western"/>
              <w:spacing w:before="0" w:beforeAutospacing="0"/>
              <w:ind w:right="57"/>
              <w:jc w:val="center"/>
              <w:rPr>
                <w:i/>
                <w:color w:val="FF0000"/>
                <w:sz w:val="20"/>
                <w:szCs w:val="20"/>
              </w:rPr>
            </w:pPr>
            <w:r w:rsidRPr="003665A7">
              <w:rPr>
                <w:i/>
                <w:color w:val="FF0000"/>
                <w:sz w:val="20"/>
                <w:szCs w:val="20"/>
              </w:rPr>
              <w:t>If PEF intervention</w:t>
            </w:r>
            <w:r>
              <w:rPr>
                <w:i/>
                <w:color w:val="FF0000"/>
                <w:sz w:val="20"/>
                <w:szCs w:val="20"/>
              </w:rPr>
              <w:t>,</w:t>
            </w:r>
            <w:r w:rsidRPr="003665A7">
              <w:rPr>
                <w:i/>
                <w:color w:val="FF0000"/>
                <w:sz w:val="20"/>
                <w:szCs w:val="20"/>
              </w:rPr>
              <w:t xml:space="preserve"> denote with </w:t>
            </w:r>
            <w:r>
              <w:rPr>
                <w:i/>
                <w:color w:val="FF0000"/>
                <w:sz w:val="20"/>
                <w:szCs w:val="20"/>
              </w:rPr>
              <w:t>(PEF)</w:t>
            </w:r>
            <w:r w:rsidRPr="003665A7">
              <w:rPr>
                <w:i/>
                <w:color w:val="FF0000"/>
                <w:sz w:val="20"/>
                <w:szCs w:val="20"/>
              </w:rPr>
              <w:t xml:space="preserve">. </w:t>
            </w:r>
          </w:p>
          <w:p w14:paraId="1648453F" w14:textId="77777777" w:rsidR="00F74243" w:rsidRDefault="00F74243" w:rsidP="005928A6">
            <w:pPr>
              <w:pStyle w:val="western"/>
              <w:spacing w:before="0" w:beforeAutospacing="0"/>
              <w:ind w:right="57"/>
              <w:jc w:val="center"/>
              <w:rPr>
                <w:rFonts w:ascii="Calibri" w:hAnsi="Calibri" w:cs="Calibri"/>
                <w:i/>
                <w:color w:val="FF0000"/>
              </w:rPr>
            </w:pPr>
            <w:r>
              <w:rPr>
                <w:b/>
                <w:bCs/>
                <w:i/>
                <w:color w:val="FF0000"/>
                <w:sz w:val="20"/>
                <w:szCs w:val="20"/>
              </w:rPr>
              <w:t xml:space="preserve"> </w:t>
            </w:r>
            <w:r w:rsidRPr="00674F5B">
              <w:rPr>
                <w:b/>
                <w:bCs/>
                <w:i/>
                <w:color w:val="FF0000"/>
                <w:sz w:val="20"/>
                <w:szCs w:val="20"/>
              </w:rPr>
              <w:t xml:space="preserve"> </w:t>
            </w:r>
            <w:r w:rsidRPr="003665A7">
              <w:rPr>
                <w:rFonts w:ascii="Calibri" w:hAnsi="Calibri" w:cs="Calibri"/>
                <w:i/>
                <w:color w:val="FF0000"/>
              </w:rPr>
              <w:t xml:space="preserve">Ensure that the PEF </w:t>
            </w:r>
            <w:r>
              <w:rPr>
                <w:rFonts w:ascii="Calibri" w:hAnsi="Calibri" w:cs="Calibri"/>
                <w:i/>
                <w:color w:val="FF0000"/>
              </w:rPr>
              <w:t>intervention</w:t>
            </w:r>
            <w:r w:rsidRPr="003665A7">
              <w:rPr>
                <w:rFonts w:ascii="Calibri" w:hAnsi="Calibri" w:cs="Calibri"/>
                <w:i/>
                <w:color w:val="FF0000"/>
              </w:rPr>
              <w:t xml:space="preserve"> correlates with the</w:t>
            </w:r>
            <w:r>
              <w:rPr>
                <w:rFonts w:ascii="Calibri" w:hAnsi="Calibri" w:cs="Calibri"/>
                <w:i/>
                <w:color w:val="FF0000"/>
              </w:rPr>
              <w:t xml:space="preserve"> contents of your</w:t>
            </w:r>
            <w:r w:rsidRPr="003665A7">
              <w:rPr>
                <w:rFonts w:ascii="Calibri" w:hAnsi="Calibri" w:cs="Calibri"/>
                <w:i/>
                <w:color w:val="FF0000"/>
              </w:rPr>
              <w:t xml:space="preserve"> PEF </w:t>
            </w:r>
            <w:r>
              <w:rPr>
                <w:rFonts w:ascii="Calibri" w:hAnsi="Calibri" w:cs="Calibri"/>
                <w:i/>
                <w:color w:val="FF0000"/>
              </w:rPr>
              <w:t>S</w:t>
            </w:r>
            <w:r w:rsidRPr="003665A7">
              <w:rPr>
                <w:rFonts w:ascii="Calibri" w:hAnsi="Calibri" w:cs="Calibri"/>
                <w:i/>
                <w:color w:val="FF0000"/>
              </w:rPr>
              <w:t xml:space="preserve">preadsheet </w:t>
            </w:r>
            <w:r>
              <w:rPr>
                <w:rFonts w:ascii="Calibri" w:hAnsi="Calibri" w:cs="Calibri"/>
                <w:i/>
                <w:color w:val="FF0000"/>
              </w:rPr>
              <w:t xml:space="preserve">Plan </w:t>
            </w:r>
          </w:p>
          <w:p w14:paraId="1053FE72" w14:textId="055A8A7C" w:rsidR="007C2AA3" w:rsidRPr="00247B4A" w:rsidRDefault="007C2AA3" w:rsidP="007C2AA3">
            <w:pPr>
              <w:pStyle w:val="western"/>
              <w:spacing w:before="0" w:beforeAutospacing="0"/>
              <w:ind w:right="57"/>
              <w:rPr>
                <w:sz w:val="20"/>
                <w:szCs w:val="20"/>
              </w:rPr>
            </w:pPr>
            <w:r w:rsidRPr="00247B4A">
              <w:rPr>
                <w:iCs/>
                <w:sz w:val="20"/>
                <w:szCs w:val="20"/>
              </w:rPr>
              <w:t>We plan to establish “</w:t>
            </w:r>
            <w:r w:rsidRPr="00247B4A">
              <w:rPr>
                <w:sz w:val="20"/>
                <w:szCs w:val="20"/>
              </w:rPr>
              <w:t xml:space="preserve">Break Out” areas where disengaged learners can be directed to reset and </w:t>
            </w:r>
            <w:r w:rsidR="001E5CEB" w:rsidRPr="00247B4A">
              <w:rPr>
                <w:sz w:val="20"/>
                <w:szCs w:val="20"/>
              </w:rPr>
              <w:t xml:space="preserve">re-regulate. This will be supported by </w:t>
            </w:r>
            <w:r w:rsidR="001E5CEB" w:rsidRPr="00D201D3">
              <w:rPr>
                <w:color w:val="FF0000"/>
                <w:sz w:val="20"/>
                <w:szCs w:val="20"/>
              </w:rPr>
              <w:t xml:space="preserve">£5000 from PEF </w:t>
            </w:r>
            <w:r w:rsidR="001E5CEB" w:rsidRPr="00247B4A">
              <w:rPr>
                <w:sz w:val="20"/>
                <w:szCs w:val="20"/>
              </w:rPr>
              <w:t>to ensure the areas are appropriately resourced. This will come under the Inclusion Agenda.</w:t>
            </w:r>
          </w:p>
          <w:p w14:paraId="388D8277" w14:textId="77777777" w:rsidR="001E5CEB" w:rsidRPr="00247B4A" w:rsidRDefault="001E5CEB" w:rsidP="007C2AA3">
            <w:pPr>
              <w:pStyle w:val="western"/>
              <w:spacing w:before="0" w:beforeAutospacing="0"/>
              <w:ind w:right="57"/>
              <w:rPr>
                <w:sz w:val="20"/>
                <w:szCs w:val="20"/>
              </w:rPr>
            </w:pPr>
          </w:p>
          <w:p w14:paraId="5DB22F9A" w14:textId="6138154C" w:rsidR="001E5CEB" w:rsidRDefault="001E5CEB" w:rsidP="007C2AA3">
            <w:pPr>
              <w:pStyle w:val="western"/>
              <w:spacing w:before="0" w:beforeAutospacing="0"/>
              <w:ind w:right="57"/>
              <w:rPr>
                <w:sz w:val="20"/>
                <w:szCs w:val="20"/>
              </w:rPr>
            </w:pPr>
            <w:r w:rsidRPr="00247B4A">
              <w:rPr>
                <w:sz w:val="20"/>
                <w:szCs w:val="20"/>
              </w:rPr>
              <w:t>Our Educational Psychologist</w:t>
            </w:r>
            <w:r w:rsidR="00D201D3">
              <w:rPr>
                <w:sz w:val="20"/>
                <w:szCs w:val="20"/>
              </w:rPr>
              <w:t xml:space="preserve"> has</w:t>
            </w:r>
            <w:r w:rsidRPr="00247B4A">
              <w:rPr>
                <w:sz w:val="20"/>
                <w:szCs w:val="20"/>
              </w:rPr>
              <w:t xml:space="preserve"> establish</w:t>
            </w:r>
            <w:r w:rsidR="00D201D3">
              <w:rPr>
                <w:sz w:val="20"/>
                <w:szCs w:val="20"/>
              </w:rPr>
              <w:t>ed</w:t>
            </w:r>
            <w:r w:rsidRPr="00247B4A">
              <w:rPr>
                <w:sz w:val="20"/>
                <w:szCs w:val="20"/>
              </w:rPr>
              <w:t xml:space="preserve"> a parents and carers NVR group to support the key adults in these children’s lives to help them manage their emotions.</w:t>
            </w:r>
          </w:p>
          <w:p w14:paraId="7A509894" w14:textId="77777777" w:rsidR="00CD674F" w:rsidRDefault="00CD674F" w:rsidP="007C2AA3">
            <w:pPr>
              <w:pStyle w:val="western"/>
              <w:spacing w:before="0" w:beforeAutospacing="0"/>
              <w:ind w:right="57"/>
              <w:rPr>
                <w:sz w:val="20"/>
                <w:szCs w:val="20"/>
              </w:rPr>
            </w:pPr>
          </w:p>
          <w:p w14:paraId="1E832B29" w14:textId="77777777" w:rsidR="00CD674F" w:rsidRDefault="00CD674F" w:rsidP="007C2AA3">
            <w:pPr>
              <w:pStyle w:val="western"/>
              <w:spacing w:before="0" w:beforeAutospacing="0"/>
              <w:ind w:right="57"/>
              <w:rPr>
                <w:sz w:val="20"/>
                <w:szCs w:val="20"/>
              </w:rPr>
            </w:pPr>
          </w:p>
          <w:p w14:paraId="1F15654C" w14:textId="77777777" w:rsidR="00CD674F" w:rsidRDefault="00CD674F" w:rsidP="007C2AA3">
            <w:pPr>
              <w:pStyle w:val="western"/>
              <w:spacing w:before="0" w:beforeAutospacing="0"/>
              <w:ind w:right="57"/>
              <w:rPr>
                <w:sz w:val="20"/>
                <w:szCs w:val="20"/>
              </w:rPr>
            </w:pPr>
          </w:p>
          <w:p w14:paraId="17F78ECE" w14:textId="77777777" w:rsidR="00CD674F" w:rsidRDefault="00CD674F" w:rsidP="007C2AA3">
            <w:pPr>
              <w:pStyle w:val="western"/>
              <w:spacing w:before="0" w:beforeAutospacing="0"/>
              <w:ind w:right="57"/>
              <w:rPr>
                <w:sz w:val="20"/>
                <w:szCs w:val="20"/>
              </w:rPr>
            </w:pPr>
          </w:p>
          <w:p w14:paraId="79FF78F5" w14:textId="77777777" w:rsidR="00CD674F" w:rsidRDefault="00CD674F" w:rsidP="007C2AA3">
            <w:pPr>
              <w:pStyle w:val="western"/>
              <w:spacing w:before="0" w:beforeAutospacing="0"/>
              <w:ind w:right="57"/>
              <w:rPr>
                <w:sz w:val="20"/>
                <w:szCs w:val="20"/>
              </w:rPr>
            </w:pPr>
          </w:p>
          <w:p w14:paraId="4AC1E2CB" w14:textId="77777777" w:rsidR="00CD674F" w:rsidRDefault="00CD674F" w:rsidP="007C2AA3">
            <w:pPr>
              <w:pStyle w:val="western"/>
              <w:spacing w:before="0" w:beforeAutospacing="0"/>
              <w:ind w:right="57"/>
              <w:rPr>
                <w:sz w:val="20"/>
                <w:szCs w:val="20"/>
              </w:rPr>
            </w:pPr>
          </w:p>
          <w:p w14:paraId="6F1629DA" w14:textId="77777777" w:rsidR="00CD674F" w:rsidRDefault="00CD674F" w:rsidP="007C2AA3">
            <w:pPr>
              <w:pStyle w:val="western"/>
              <w:spacing w:before="0" w:beforeAutospacing="0"/>
              <w:ind w:right="57"/>
              <w:rPr>
                <w:sz w:val="20"/>
                <w:szCs w:val="20"/>
              </w:rPr>
            </w:pPr>
            <w:proofErr w:type="spellStart"/>
            <w:r>
              <w:rPr>
                <w:sz w:val="20"/>
                <w:szCs w:val="20"/>
              </w:rPr>
              <w:t>Childsmile</w:t>
            </w:r>
            <w:proofErr w:type="spellEnd"/>
            <w:r>
              <w:rPr>
                <w:sz w:val="20"/>
                <w:szCs w:val="20"/>
              </w:rPr>
              <w:t xml:space="preserve"> have committed to supporting getting the daily toothbrushing up-and-running </w:t>
            </w:r>
            <w:r>
              <w:rPr>
                <w:sz w:val="20"/>
                <w:szCs w:val="20"/>
              </w:rPr>
              <w:lastRenderedPageBreak/>
              <w:t xml:space="preserve">from August. P7s were trained in leading the brushing last session and will work collaboratively with </w:t>
            </w:r>
            <w:proofErr w:type="spellStart"/>
            <w:r>
              <w:rPr>
                <w:sz w:val="20"/>
                <w:szCs w:val="20"/>
              </w:rPr>
              <w:t>Childsmile</w:t>
            </w:r>
            <w:proofErr w:type="spellEnd"/>
            <w:r>
              <w:rPr>
                <w:sz w:val="20"/>
                <w:szCs w:val="20"/>
              </w:rPr>
              <w:t>.</w:t>
            </w:r>
          </w:p>
          <w:p w14:paraId="6D2811BA" w14:textId="77777777" w:rsidR="00B00593" w:rsidRDefault="00B00593" w:rsidP="007C2AA3">
            <w:pPr>
              <w:pStyle w:val="western"/>
              <w:spacing w:before="0" w:beforeAutospacing="0"/>
              <w:ind w:right="57"/>
              <w:rPr>
                <w:sz w:val="20"/>
                <w:szCs w:val="20"/>
              </w:rPr>
            </w:pPr>
          </w:p>
          <w:p w14:paraId="0261F6C8" w14:textId="77777777" w:rsidR="00B00593" w:rsidRDefault="00B00593" w:rsidP="007C2AA3">
            <w:pPr>
              <w:pStyle w:val="western"/>
              <w:spacing w:before="0" w:beforeAutospacing="0"/>
              <w:ind w:right="57"/>
              <w:rPr>
                <w:sz w:val="20"/>
                <w:szCs w:val="20"/>
              </w:rPr>
            </w:pPr>
          </w:p>
          <w:p w14:paraId="09F333EB" w14:textId="77777777" w:rsidR="00B00593" w:rsidRDefault="00B00593" w:rsidP="007C2AA3">
            <w:pPr>
              <w:pStyle w:val="western"/>
              <w:spacing w:before="0" w:beforeAutospacing="0"/>
              <w:ind w:right="57"/>
              <w:rPr>
                <w:sz w:val="20"/>
                <w:szCs w:val="20"/>
              </w:rPr>
            </w:pPr>
          </w:p>
          <w:p w14:paraId="02BA2C36" w14:textId="77777777" w:rsidR="00B00593" w:rsidRDefault="00B00593" w:rsidP="007C2AA3">
            <w:pPr>
              <w:pStyle w:val="western"/>
              <w:spacing w:before="0" w:beforeAutospacing="0"/>
              <w:ind w:right="57"/>
              <w:rPr>
                <w:sz w:val="20"/>
                <w:szCs w:val="20"/>
              </w:rPr>
            </w:pPr>
          </w:p>
          <w:p w14:paraId="6FA87513" w14:textId="77777777" w:rsidR="00B00593" w:rsidRDefault="00B00593" w:rsidP="007C2AA3">
            <w:pPr>
              <w:pStyle w:val="western"/>
              <w:spacing w:before="0" w:beforeAutospacing="0"/>
              <w:ind w:right="57"/>
              <w:rPr>
                <w:sz w:val="20"/>
                <w:szCs w:val="20"/>
              </w:rPr>
            </w:pPr>
          </w:p>
          <w:p w14:paraId="1E2395C4" w14:textId="77777777" w:rsidR="00B00593" w:rsidRDefault="00B00593" w:rsidP="007C2AA3">
            <w:pPr>
              <w:pStyle w:val="western"/>
              <w:spacing w:before="0" w:beforeAutospacing="0"/>
              <w:ind w:right="57"/>
              <w:rPr>
                <w:sz w:val="20"/>
                <w:szCs w:val="20"/>
              </w:rPr>
            </w:pPr>
          </w:p>
          <w:p w14:paraId="53EC7649" w14:textId="77777777" w:rsidR="00B00593" w:rsidRDefault="00B00593" w:rsidP="007C2AA3">
            <w:pPr>
              <w:pStyle w:val="western"/>
              <w:spacing w:before="0" w:beforeAutospacing="0"/>
              <w:ind w:right="57"/>
              <w:rPr>
                <w:sz w:val="20"/>
                <w:szCs w:val="20"/>
              </w:rPr>
            </w:pPr>
          </w:p>
          <w:p w14:paraId="7CC97FDB" w14:textId="77777777" w:rsidR="00B00593" w:rsidRDefault="00B00593" w:rsidP="007C2AA3">
            <w:pPr>
              <w:pStyle w:val="western"/>
              <w:spacing w:before="0" w:beforeAutospacing="0"/>
              <w:ind w:right="57"/>
              <w:rPr>
                <w:sz w:val="20"/>
                <w:szCs w:val="20"/>
              </w:rPr>
            </w:pPr>
          </w:p>
          <w:p w14:paraId="478A3A9E" w14:textId="77777777" w:rsidR="00B00593" w:rsidRDefault="00B00593" w:rsidP="007C2AA3">
            <w:pPr>
              <w:pStyle w:val="western"/>
              <w:spacing w:before="0" w:beforeAutospacing="0"/>
              <w:ind w:right="57"/>
              <w:rPr>
                <w:sz w:val="20"/>
                <w:szCs w:val="20"/>
              </w:rPr>
            </w:pPr>
          </w:p>
          <w:p w14:paraId="684D90D6" w14:textId="77777777" w:rsidR="00B00593" w:rsidRPr="00B00593" w:rsidRDefault="00B00593" w:rsidP="00B00593">
            <w:pPr>
              <w:rPr>
                <w:rFonts w:ascii="Arial" w:hAnsi="Arial" w:cs="Arial"/>
                <w:sz w:val="20"/>
                <w:szCs w:val="20"/>
              </w:rPr>
            </w:pPr>
            <w:r w:rsidRPr="00B00593">
              <w:rPr>
                <w:rFonts w:ascii="Arial" w:hAnsi="Arial" w:cs="Arial"/>
                <w:sz w:val="20"/>
                <w:szCs w:val="20"/>
              </w:rPr>
              <w:t xml:space="preserve">Staff using </w:t>
            </w:r>
            <w:proofErr w:type="spellStart"/>
            <w:proofErr w:type="gramStart"/>
            <w:r w:rsidRPr="00B00593">
              <w:rPr>
                <w:rFonts w:ascii="Arial" w:hAnsi="Arial" w:cs="Arial"/>
                <w:b/>
                <w:bCs/>
                <w:sz w:val="20"/>
                <w:szCs w:val="20"/>
              </w:rPr>
              <w:t>Up,Up</w:t>
            </w:r>
            <w:proofErr w:type="spellEnd"/>
            <w:proofErr w:type="gramEnd"/>
            <w:r w:rsidRPr="00B00593">
              <w:rPr>
                <w:rFonts w:ascii="Arial" w:hAnsi="Arial" w:cs="Arial"/>
                <w:b/>
                <w:bCs/>
                <w:sz w:val="20"/>
                <w:szCs w:val="20"/>
              </w:rPr>
              <w:t xml:space="preserve"> &amp; Away</w:t>
            </w:r>
            <w:r w:rsidRPr="00B00593">
              <w:rPr>
                <w:rFonts w:ascii="Arial" w:hAnsi="Arial" w:cs="Arial"/>
                <w:sz w:val="20"/>
                <w:szCs w:val="20"/>
              </w:rPr>
              <w:t xml:space="preserve"> to inform strategies and targets.</w:t>
            </w:r>
          </w:p>
          <w:p w14:paraId="02BA4853" w14:textId="46CB97AA" w:rsidR="00B00593" w:rsidRPr="00B00593" w:rsidRDefault="00B00593" w:rsidP="00B00593">
            <w:pPr>
              <w:rPr>
                <w:rFonts w:ascii="Arial" w:hAnsi="Arial" w:cs="Arial"/>
                <w:sz w:val="20"/>
                <w:szCs w:val="20"/>
              </w:rPr>
            </w:pPr>
            <w:r w:rsidRPr="00B00593">
              <w:rPr>
                <w:rFonts w:ascii="Arial" w:hAnsi="Arial" w:cs="Arial"/>
                <w:sz w:val="20"/>
                <w:szCs w:val="20"/>
              </w:rPr>
              <w:t>Staff will continue with use of visuals, Makaton/B</w:t>
            </w:r>
            <w:r>
              <w:rPr>
                <w:rFonts w:ascii="Arial" w:hAnsi="Arial" w:cs="Arial"/>
                <w:sz w:val="20"/>
                <w:szCs w:val="20"/>
              </w:rPr>
              <w:t xml:space="preserve">ritish </w:t>
            </w:r>
            <w:r w:rsidRPr="00B00593">
              <w:rPr>
                <w:rFonts w:ascii="Arial" w:hAnsi="Arial" w:cs="Arial"/>
                <w:sz w:val="20"/>
                <w:szCs w:val="20"/>
              </w:rPr>
              <w:t>S</w:t>
            </w:r>
            <w:r>
              <w:rPr>
                <w:rFonts w:ascii="Arial" w:hAnsi="Arial" w:cs="Arial"/>
                <w:sz w:val="20"/>
                <w:szCs w:val="20"/>
              </w:rPr>
              <w:t xml:space="preserve">ign </w:t>
            </w:r>
            <w:r w:rsidRPr="00B00593">
              <w:rPr>
                <w:rFonts w:ascii="Arial" w:hAnsi="Arial" w:cs="Arial"/>
                <w:sz w:val="20"/>
                <w:szCs w:val="20"/>
              </w:rPr>
              <w:t>L</w:t>
            </w:r>
            <w:r>
              <w:rPr>
                <w:rFonts w:ascii="Arial" w:hAnsi="Arial" w:cs="Arial"/>
                <w:sz w:val="20"/>
                <w:szCs w:val="20"/>
              </w:rPr>
              <w:t>anguage</w:t>
            </w:r>
            <w:r w:rsidRPr="00B00593">
              <w:rPr>
                <w:rFonts w:ascii="Arial" w:hAnsi="Arial" w:cs="Arial"/>
                <w:sz w:val="20"/>
                <w:szCs w:val="20"/>
              </w:rPr>
              <w:t>.</w:t>
            </w:r>
          </w:p>
          <w:p w14:paraId="3F753ED1" w14:textId="77777777" w:rsidR="00B00593" w:rsidRPr="00B00593" w:rsidRDefault="00B00593" w:rsidP="00B00593">
            <w:pPr>
              <w:rPr>
                <w:rFonts w:ascii="Arial" w:hAnsi="Arial" w:cs="Arial"/>
                <w:sz w:val="20"/>
                <w:szCs w:val="20"/>
              </w:rPr>
            </w:pPr>
            <w:r w:rsidRPr="00B00593">
              <w:rPr>
                <w:rFonts w:ascii="Arial" w:hAnsi="Arial" w:cs="Arial"/>
                <w:sz w:val="20"/>
                <w:szCs w:val="20"/>
              </w:rPr>
              <w:t>Dedicated time set for 1-1 support from the EY Graduate and Senior.</w:t>
            </w:r>
          </w:p>
          <w:p w14:paraId="0FF7A748" w14:textId="77777777" w:rsidR="00B00593" w:rsidRPr="00B00593" w:rsidRDefault="00B00593" w:rsidP="00B00593">
            <w:pPr>
              <w:rPr>
                <w:rFonts w:ascii="Arial" w:hAnsi="Arial" w:cs="Arial"/>
                <w:sz w:val="20"/>
                <w:szCs w:val="20"/>
              </w:rPr>
            </w:pPr>
            <w:r w:rsidRPr="00B00593">
              <w:rPr>
                <w:rFonts w:ascii="Arial" w:hAnsi="Arial" w:cs="Arial"/>
                <w:sz w:val="20"/>
                <w:szCs w:val="20"/>
              </w:rPr>
              <w:t>Quiet/sensory space developed.</w:t>
            </w:r>
          </w:p>
          <w:p w14:paraId="2AD926FC" w14:textId="77777777" w:rsidR="00B00593" w:rsidRPr="00B00593" w:rsidRDefault="00B00593" w:rsidP="00B00593">
            <w:pPr>
              <w:rPr>
                <w:rFonts w:ascii="Arial" w:hAnsi="Arial" w:cs="Arial"/>
                <w:sz w:val="20"/>
                <w:szCs w:val="20"/>
              </w:rPr>
            </w:pPr>
            <w:r w:rsidRPr="00B00593">
              <w:rPr>
                <w:rFonts w:ascii="Arial" w:hAnsi="Arial" w:cs="Arial"/>
                <w:sz w:val="20"/>
                <w:szCs w:val="20"/>
              </w:rPr>
              <w:t>SLT will utilise the LISN forum for guidance &amp; strategies to support these learners.</w:t>
            </w:r>
          </w:p>
          <w:p w14:paraId="697B8B45" w14:textId="56B5AC48" w:rsidR="00B00593" w:rsidRPr="007C2AA3" w:rsidRDefault="00B00593" w:rsidP="007C2AA3">
            <w:pPr>
              <w:pStyle w:val="western"/>
              <w:spacing w:before="0" w:beforeAutospacing="0"/>
              <w:ind w:right="57"/>
            </w:pPr>
          </w:p>
        </w:tc>
      </w:tr>
    </w:tbl>
    <w:p w14:paraId="2F4F2170" w14:textId="77777777" w:rsidR="00C140CD" w:rsidRDefault="00C140CD"/>
    <w:p w14:paraId="5E0586B0" w14:textId="150CFC16" w:rsidR="00C140CD" w:rsidRDefault="00C140CD" w:rsidP="007E7F1B">
      <w:pPr>
        <w:rPr>
          <w:rFonts w:ascii="Arial" w:hAnsi="Arial" w:cs="Arial"/>
          <w:b/>
          <w:bCs/>
        </w:rPr>
      </w:pPr>
    </w:p>
    <w:p w14:paraId="7C8B1B87" w14:textId="77777777" w:rsidR="008A5E80" w:rsidRDefault="008A5E80" w:rsidP="00150D62">
      <w:pPr>
        <w:rPr>
          <w:rFonts w:ascii="Arial" w:hAnsi="Arial" w:cs="Arial"/>
          <w:b/>
          <w:bCs/>
        </w:rPr>
      </w:pPr>
    </w:p>
    <w:sectPr w:rsidR="008A5E80" w:rsidSect="002347FF">
      <w:headerReference w:type="default" r:id="rId13"/>
      <w:footerReference w:type="default" r:id="rId14"/>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8986" w14:textId="77777777" w:rsidR="00C076F9" w:rsidRDefault="00C076F9">
      <w:r>
        <w:separator/>
      </w:r>
    </w:p>
  </w:endnote>
  <w:endnote w:type="continuationSeparator" w:id="0">
    <w:p w14:paraId="75E7A8DE" w14:textId="77777777" w:rsidR="00C076F9" w:rsidRDefault="00C0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9315" w14:textId="77777777" w:rsidR="00C076F9" w:rsidRDefault="00C076F9">
      <w:r>
        <w:separator/>
      </w:r>
    </w:p>
  </w:footnote>
  <w:footnote w:type="continuationSeparator" w:id="0">
    <w:p w14:paraId="5DDCC494" w14:textId="77777777" w:rsidR="00C076F9" w:rsidRDefault="00C0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E30" w14:textId="1AAB7200" w:rsidR="000340EB" w:rsidRDefault="000340EB">
    <w:pPr>
      <w:pStyle w:val="Header"/>
    </w:pPr>
    <w:r>
      <w:object w:dxaOrig="2260" w:dyaOrig="1620"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81pt">
          <v:imagedata r:id="rId1" o:title=""/>
        </v:shape>
        <o:OLEObject Type="Embed" ProgID="WordPro.Document" ShapeID="_x0000_i1026" DrawAspect="Content" ObjectID="_1820732870"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C7563"/>
    <w:multiLevelType w:val="hybridMultilevel"/>
    <w:tmpl w:val="34D8A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BC48D9"/>
    <w:multiLevelType w:val="hybridMultilevel"/>
    <w:tmpl w:val="D43C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01BC3"/>
    <w:multiLevelType w:val="hybridMultilevel"/>
    <w:tmpl w:val="9D14ABDE"/>
    <w:lvl w:ilvl="0" w:tplc="F0462F90">
      <w:start w:val="1"/>
      <w:numFmt w:val="bullet"/>
      <w:lvlText w:val="•"/>
      <w:lvlJc w:val="left"/>
      <w:pPr>
        <w:tabs>
          <w:tab w:val="num" w:pos="720"/>
        </w:tabs>
        <w:ind w:left="720" w:hanging="360"/>
      </w:pPr>
      <w:rPr>
        <w:rFonts w:ascii="Arial" w:hAnsi="Arial" w:hint="default"/>
      </w:rPr>
    </w:lvl>
    <w:lvl w:ilvl="1" w:tplc="041ADADA" w:tentative="1">
      <w:start w:val="1"/>
      <w:numFmt w:val="bullet"/>
      <w:lvlText w:val="•"/>
      <w:lvlJc w:val="left"/>
      <w:pPr>
        <w:tabs>
          <w:tab w:val="num" w:pos="1440"/>
        </w:tabs>
        <w:ind w:left="1440" w:hanging="360"/>
      </w:pPr>
      <w:rPr>
        <w:rFonts w:ascii="Arial" w:hAnsi="Arial" w:hint="default"/>
      </w:rPr>
    </w:lvl>
    <w:lvl w:ilvl="2" w:tplc="76422964" w:tentative="1">
      <w:start w:val="1"/>
      <w:numFmt w:val="bullet"/>
      <w:lvlText w:val="•"/>
      <w:lvlJc w:val="left"/>
      <w:pPr>
        <w:tabs>
          <w:tab w:val="num" w:pos="2160"/>
        </w:tabs>
        <w:ind w:left="2160" w:hanging="360"/>
      </w:pPr>
      <w:rPr>
        <w:rFonts w:ascii="Arial" w:hAnsi="Arial" w:hint="default"/>
      </w:rPr>
    </w:lvl>
    <w:lvl w:ilvl="3" w:tplc="4A1EBC98" w:tentative="1">
      <w:start w:val="1"/>
      <w:numFmt w:val="bullet"/>
      <w:lvlText w:val="•"/>
      <w:lvlJc w:val="left"/>
      <w:pPr>
        <w:tabs>
          <w:tab w:val="num" w:pos="2880"/>
        </w:tabs>
        <w:ind w:left="2880" w:hanging="360"/>
      </w:pPr>
      <w:rPr>
        <w:rFonts w:ascii="Arial" w:hAnsi="Arial" w:hint="default"/>
      </w:rPr>
    </w:lvl>
    <w:lvl w:ilvl="4" w:tplc="C6B4949C" w:tentative="1">
      <w:start w:val="1"/>
      <w:numFmt w:val="bullet"/>
      <w:lvlText w:val="•"/>
      <w:lvlJc w:val="left"/>
      <w:pPr>
        <w:tabs>
          <w:tab w:val="num" w:pos="3600"/>
        </w:tabs>
        <w:ind w:left="3600" w:hanging="360"/>
      </w:pPr>
      <w:rPr>
        <w:rFonts w:ascii="Arial" w:hAnsi="Arial" w:hint="default"/>
      </w:rPr>
    </w:lvl>
    <w:lvl w:ilvl="5" w:tplc="BF385208" w:tentative="1">
      <w:start w:val="1"/>
      <w:numFmt w:val="bullet"/>
      <w:lvlText w:val="•"/>
      <w:lvlJc w:val="left"/>
      <w:pPr>
        <w:tabs>
          <w:tab w:val="num" w:pos="4320"/>
        </w:tabs>
        <w:ind w:left="4320" w:hanging="360"/>
      </w:pPr>
      <w:rPr>
        <w:rFonts w:ascii="Arial" w:hAnsi="Arial" w:hint="default"/>
      </w:rPr>
    </w:lvl>
    <w:lvl w:ilvl="6" w:tplc="9014CBC6" w:tentative="1">
      <w:start w:val="1"/>
      <w:numFmt w:val="bullet"/>
      <w:lvlText w:val="•"/>
      <w:lvlJc w:val="left"/>
      <w:pPr>
        <w:tabs>
          <w:tab w:val="num" w:pos="5040"/>
        </w:tabs>
        <w:ind w:left="5040" w:hanging="360"/>
      </w:pPr>
      <w:rPr>
        <w:rFonts w:ascii="Arial" w:hAnsi="Arial" w:hint="default"/>
      </w:rPr>
    </w:lvl>
    <w:lvl w:ilvl="7" w:tplc="1D7205F2" w:tentative="1">
      <w:start w:val="1"/>
      <w:numFmt w:val="bullet"/>
      <w:lvlText w:val="•"/>
      <w:lvlJc w:val="left"/>
      <w:pPr>
        <w:tabs>
          <w:tab w:val="num" w:pos="5760"/>
        </w:tabs>
        <w:ind w:left="5760" w:hanging="360"/>
      </w:pPr>
      <w:rPr>
        <w:rFonts w:ascii="Arial" w:hAnsi="Arial" w:hint="default"/>
      </w:rPr>
    </w:lvl>
    <w:lvl w:ilvl="8" w:tplc="568E1A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2"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9"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0" w15:restartNumberingAfterBreak="0">
    <w:nsid w:val="3C9966EE"/>
    <w:multiLevelType w:val="hybridMultilevel"/>
    <w:tmpl w:val="2998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537F9"/>
    <w:multiLevelType w:val="hybridMultilevel"/>
    <w:tmpl w:val="0A665E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1C26AC1"/>
    <w:multiLevelType w:val="hybridMultilevel"/>
    <w:tmpl w:val="9418E7C4"/>
    <w:lvl w:ilvl="0" w:tplc="C6DC6156">
      <w:start w:val="1"/>
      <w:numFmt w:val="bullet"/>
      <w:lvlText w:val="•"/>
      <w:lvlJc w:val="left"/>
      <w:pPr>
        <w:tabs>
          <w:tab w:val="num" w:pos="720"/>
        </w:tabs>
        <w:ind w:left="720" w:hanging="360"/>
      </w:pPr>
      <w:rPr>
        <w:rFonts w:ascii="Arial" w:hAnsi="Arial" w:hint="default"/>
      </w:rPr>
    </w:lvl>
    <w:lvl w:ilvl="1" w:tplc="BD26057E" w:tentative="1">
      <w:start w:val="1"/>
      <w:numFmt w:val="bullet"/>
      <w:lvlText w:val="•"/>
      <w:lvlJc w:val="left"/>
      <w:pPr>
        <w:tabs>
          <w:tab w:val="num" w:pos="1440"/>
        </w:tabs>
        <w:ind w:left="1440" w:hanging="360"/>
      </w:pPr>
      <w:rPr>
        <w:rFonts w:ascii="Arial" w:hAnsi="Arial" w:hint="default"/>
      </w:rPr>
    </w:lvl>
    <w:lvl w:ilvl="2" w:tplc="0EAE97A4" w:tentative="1">
      <w:start w:val="1"/>
      <w:numFmt w:val="bullet"/>
      <w:lvlText w:val="•"/>
      <w:lvlJc w:val="left"/>
      <w:pPr>
        <w:tabs>
          <w:tab w:val="num" w:pos="2160"/>
        </w:tabs>
        <w:ind w:left="2160" w:hanging="360"/>
      </w:pPr>
      <w:rPr>
        <w:rFonts w:ascii="Arial" w:hAnsi="Arial" w:hint="default"/>
      </w:rPr>
    </w:lvl>
    <w:lvl w:ilvl="3" w:tplc="E8220A38" w:tentative="1">
      <w:start w:val="1"/>
      <w:numFmt w:val="bullet"/>
      <w:lvlText w:val="•"/>
      <w:lvlJc w:val="left"/>
      <w:pPr>
        <w:tabs>
          <w:tab w:val="num" w:pos="2880"/>
        </w:tabs>
        <w:ind w:left="2880" w:hanging="360"/>
      </w:pPr>
      <w:rPr>
        <w:rFonts w:ascii="Arial" w:hAnsi="Arial" w:hint="default"/>
      </w:rPr>
    </w:lvl>
    <w:lvl w:ilvl="4" w:tplc="5B8EEBCE" w:tentative="1">
      <w:start w:val="1"/>
      <w:numFmt w:val="bullet"/>
      <w:lvlText w:val="•"/>
      <w:lvlJc w:val="left"/>
      <w:pPr>
        <w:tabs>
          <w:tab w:val="num" w:pos="3600"/>
        </w:tabs>
        <w:ind w:left="3600" w:hanging="360"/>
      </w:pPr>
      <w:rPr>
        <w:rFonts w:ascii="Arial" w:hAnsi="Arial" w:hint="default"/>
      </w:rPr>
    </w:lvl>
    <w:lvl w:ilvl="5" w:tplc="EB9686C0" w:tentative="1">
      <w:start w:val="1"/>
      <w:numFmt w:val="bullet"/>
      <w:lvlText w:val="•"/>
      <w:lvlJc w:val="left"/>
      <w:pPr>
        <w:tabs>
          <w:tab w:val="num" w:pos="4320"/>
        </w:tabs>
        <w:ind w:left="4320" w:hanging="360"/>
      </w:pPr>
      <w:rPr>
        <w:rFonts w:ascii="Arial" w:hAnsi="Arial" w:hint="default"/>
      </w:rPr>
    </w:lvl>
    <w:lvl w:ilvl="6" w:tplc="FB80EB80" w:tentative="1">
      <w:start w:val="1"/>
      <w:numFmt w:val="bullet"/>
      <w:lvlText w:val="•"/>
      <w:lvlJc w:val="left"/>
      <w:pPr>
        <w:tabs>
          <w:tab w:val="num" w:pos="5040"/>
        </w:tabs>
        <w:ind w:left="5040" w:hanging="360"/>
      </w:pPr>
      <w:rPr>
        <w:rFonts w:ascii="Arial" w:hAnsi="Arial" w:hint="default"/>
      </w:rPr>
    </w:lvl>
    <w:lvl w:ilvl="7" w:tplc="10F835E2" w:tentative="1">
      <w:start w:val="1"/>
      <w:numFmt w:val="bullet"/>
      <w:lvlText w:val="•"/>
      <w:lvlJc w:val="left"/>
      <w:pPr>
        <w:tabs>
          <w:tab w:val="num" w:pos="5760"/>
        </w:tabs>
        <w:ind w:left="5760" w:hanging="360"/>
      </w:pPr>
      <w:rPr>
        <w:rFonts w:ascii="Arial" w:hAnsi="Arial" w:hint="default"/>
      </w:rPr>
    </w:lvl>
    <w:lvl w:ilvl="8" w:tplc="77FEE5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29" w15:restartNumberingAfterBreak="0">
    <w:nsid w:val="5C060CCC"/>
    <w:multiLevelType w:val="hybridMultilevel"/>
    <w:tmpl w:val="3CBEA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D25036"/>
    <w:multiLevelType w:val="hybridMultilevel"/>
    <w:tmpl w:val="DCA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84982"/>
    <w:multiLevelType w:val="hybridMultilevel"/>
    <w:tmpl w:val="7DEA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39"/>
  </w:num>
  <w:num w:numId="2" w16cid:durableId="1313757742">
    <w:abstractNumId w:val="12"/>
  </w:num>
  <w:num w:numId="3" w16cid:durableId="1968389842">
    <w:abstractNumId w:val="38"/>
  </w:num>
  <w:num w:numId="4" w16cid:durableId="52773643">
    <w:abstractNumId w:val="14"/>
  </w:num>
  <w:num w:numId="5" w16cid:durableId="1333609028">
    <w:abstractNumId w:val="37"/>
  </w:num>
  <w:num w:numId="6" w16cid:durableId="1439136875">
    <w:abstractNumId w:val="1"/>
  </w:num>
  <w:num w:numId="7" w16cid:durableId="113867684">
    <w:abstractNumId w:val="32"/>
  </w:num>
  <w:num w:numId="8" w16cid:durableId="1830291805">
    <w:abstractNumId w:val="10"/>
  </w:num>
  <w:num w:numId="9" w16cid:durableId="180704862">
    <w:abstractNumId w:val="35"/>
  </w:num>
  <w:num w:numId="10" w16cid:durableId="1785416168">
    <w:abstractNumId w:val="33"/>
  </w:num>
  <w:num w:numId="11" w16cid:durableId="2029286663">
    <w:abstractNumId w:val="13"/>
  </w:num>
  <w:num w:numId="12" w16cid:durableId="2107994787">
    <w:abstractNumId w:val="11"/>
  </w:num>
  <w:num w:numId="13" w16cid:durableId="570819559">
    <w:abstractNumId w:val="19"/>
  </w:num>
  <w:num w:numId="14" w16cid:durableId="1252079631">
    <w:abstractNumId w:val="15"/>
  </w:num>
  <w:num w:numId="15" w16cid:durableId="846138647">
    <w:abstractNumId w:val="17"/>
  </w:num>
  <w:num w:numId="16" w16cid:durableId="1269577784">
    <w:abstractNumId w:val="31"/>
  </w:num>
  <w:num w:numId="17" w16cid:durableId="1511795418">
    <w:abstractNumId w:val="16"/>
  </w:num>
  <w:num w:numId="18" w16cid:durableId="1919319997">
    <w:abstractNumId w:val="30"/>
  </w:num>
  <w:num w:numId="19" w16cid:durableId="121850685">
    <w:abstractNumId w:val="3"/>
  </w:num>
  <w:num w:numId="20" w16cid:durableId="1127698472">
    <w:abstractNumId w:val="25"/>
  </w:num>
  <w:num w:numId="21" w16cid:durableId="1073621378">
    <w:abstractNumId w:val="24"/>
  </w:num>
  <w:num w:numId="22" w16cid:durableId="814644922">
    <w:abstractNumId w:val="8"/>
  </w:num>
  <w:num w:numId="23" w16cid:durableId="1302618795">
    <w:abstractNumId w:val="26"/>
  </w:num>
  <w:num w:numId="24" w16cid:durableId="1933397280">
    <w:abstractNumId w:val="22"/>
  </w:num>
  <w:num w:numId="25" w16cid:durableId="1617255841">
    <w:abstractNumId w:val="9"/>
  </w:num>
  <w:num w:numId="26" w16cid:durableId="1343364020">
    <w:abstractNumId w:val="5"/>
  </w:num>
  <w:num w:numId="27" w16cid:durableId="1625504519">
    <w:abstractNumId w:val="18"/>
  </w:num>
  <w:num w:numId="28" w16cid:durableId="492720366">
    <w:abstractNumId w:val="28"/>
  </w:num>
  <w:num w:numId="29" w16cid:durableId="1777745562">
    <w:abstractNumId w:val="34"/>
  </w:num>
  <w:num w:numId="30" w16cid:durableId="769277987">
    <w:abstractNumId w:val="27"/>
  </w:num>
  <w:num w:numId="31" w16cid:durableId="656881311">
    <w:abstractNumId w:val="0"/>
  </w:num>
  <w:num w:numId="32" w16cid:durableId="1510558867">
    <w:abstractNumId w:val="36"/>
  </w:num>
  <w:num w:numId="33" w16cid:durableId="1577545522">
    <w:abstractNumId w:val="6"/>
  </w:num>
  <w:num w:numId="34" w16cid:durableId="371268970">
    <w:abstractNumId w:val="7"/>
  </w:num>
  <w:num w:numId="35" w16cid:durableId="260181835">
    <w:abstractNumId w:val="23"/>
  </w:num>
  <w:num w:numId="36" w16cid:durableId="341510407">
    <w:abstractNumId w:val="2"/>
  </w:num>
  <w:num w:numId="37" w16cid:durableId="902907594">
    <w:abstractNumId w:val="4"/>
  </w:num>
  <w:num w:numId="38" w16cid:durableId="291523532">
    <w:abstractNumId w:val="29"/>
  </w:num>
  <w:num w:numId="39" w16cid:durableId="710881342">
    <w:abstractNumId w:val="40"/>
  </w:num>
  <w:num w:numId="40" w16cid:durableId="1632321010">
    <w:abstractNumId w:val="21"/>
  </w:num>
  <w:num w:numId="41" w16cid:durableId="19169728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G6jN/SZjLq4OB02bbn0yPrDSPeVOBCkw2p+ZqIqBFxOFweYWTY7NECeMchcrL9XRnNGlsxpOYdcZavK6oqWxQ==" w:salt="ePRjwTd3YioKGObkwFMhJA=="/>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1C4D"/>
    <w:rsid w:val="00003588"/>
    <w:rsid w:val="0001187F"/>
    <w:rsid w:val="000163F4"/>
    <w:rsid w:val="00016C9D"/>
    <w:rsid w:val="00017123"/>
    <w:rsid w:val="000212E5"/>
    <w:rsid w:val="00023806"/>
    <w:rsid w:val="000245DE"/>
    <w:rsid w:val="0002592E"/>
    <w:rsid w:val="000340EB"/>
    <w:rsid w:val="0003603D"/>
    <w:rsid w:val="000402F4"/>
    <w:rsid w:val="000417DB"/>
    <w:rsid w:val="00045978"/>
    <w:rsid w:val="00046705"/>
    <w:rsid w:val="0005390A"/>
    <w:rsid w:val="000540B9"/>
    <w:rsid w:val="000613BC"/>
    <w:rsid w:val="00064D53"/>
    <w:rsid w:val="000654B3"/>
    <w:rsid w:val="00066741"/>
    <w:rsid w:val="000746F4"/>
    <w:rsid w:val="00076FA4"/>
    <w:rsid w:val="0007726D"/>
    <w:rsid w:val="000816BC"/>
    <w:rsid w:val="00083AA4"/>
    <w:rsid w:val="00091245"/>
    <w:rsid w:val="000925BD"/>
    <w:rsid w:val="00096FD8"/>
    <w:rsid w:val="000A695C"/>
    <w:rsid w:val="000B0D68"/>
    <w:rsid w:val="000B28BC"/>
    <w:rsid w:val="000B2A59"/>
    <w:rsid w:val="000C22EF"/>
    <w:rsid w:val="000C5588"/>
    <w:rsid w:val="000C79BC"/>
    <w:rsid w:val="000D4182"/>
    <w:rsid w:val="000D734D"/>
    <w:rsid w:val="000D7CA5"/>
    <w:rsid w:val="000E69F6"/>
    <w:rsid w:val="000E7E2A"/>
    <w:rsid w:val="000F13A4"/>
    <w:rsid w:val="000F1D56"/>
    <w:rsid w:val="000F5E51"/>
    <w:rsid w:val="000F7173"/>
    <w:rsid w:val="000F78FF"/>
    <w:rsid w:val="00106068"/>
    <w:rsid w:val="0010697D"/>
    <w:rsid w:val="00110E67"/>
    <w:rsid w:val="0011119F"/>
    <w:rsid w:val="00120E20"/>
    <w:rsid w:val="00121987"/>
    <w:rsid w:val="00121AC2"/>
    <w:rsid w:val="00122E14"/>
    <w:rsid w:val="00133311"/>
    <w:rsid w:val="00134E2C"/>
    <w:rsid w:val="001351D0"/>
    <w:rsid w:val="001357EE"/>
    <w:rsid w:val="0014053E"/>
    <w:rsid w:val="0014594C"/>
    <w:rsid w:val="00150D62"/>
    <w:rsid w:val="00152431"/>
    <w:rsid w:val="0015537A"/>
    <w:rsid w:val="001579D7"/>
    <w:rsid w:val="00160BA7"/>
    <w:rsid w:val="00160E76"/>
    <w:rsid w:val="001633D6"/>
    <w:rsid w:val="00167090"/>
    <w:rsid w:val="00167371"/>
    <w:rsid w:val="00170895"/>
    <w:rsid w:val="0017118E"/>
    <w:rsid w:val="00171631"/>
    <w:rsid w:val="0017453A"/>
    <w:rsid w:val="0017534B"/>
    <w:rsid w:val="00183046"/>
    <w:rsid w:val="0018584E"/>
    <w:rsid w:val="001878E1"/>
    <w:rsid w:val="00192FBC"/>
    <w:rsid w:val="001930CD"/>
    <w:rsid w:val="001947D6"/>
    <w:rsid w:val="0019486C"/>
    <w:rsid w:val="001A1291"/>
    <w:rsid w:val="001A764B"/>
    <w:rsid w:val="001B1F59"/>
    <w:rsid w:val="001B4FA6"/>
    <w:rsid w:val="001B6DA6"/>
    <w:rsid w:val="001C4844"/>
    <w:rsid w:val="001D19A5"/>
    <w:rsid w:val="001D7A11"/>
    <w:rsid w:val="001E0239"/>
    <w:rsid w:val="001E15A4"/>
    <w:rsid w:val="001E2AF7"/>
    <w:rsid w:val="001E2EE3"/>
    <w:rsid w:val="001E55B7"/>
    <w:rsid w:val="001E5CEB"/>
    <w:rsid w:val="001E671C"/>
    <w:rsid w:val="001E68B5"/>
    <w:rsid w:val="001F3F2F"/>
    <w:rsid w:val="001F6E67"/>
    <w:rsid w:val="00201013"/>
    <w:rsid w:val="002076DD"/>
    <w:rsid w:val="002117D2"/>
    <w:rsid w:val="00222F1F"/>
    <w:rsid w:val="00224F5A"/>
    <w:rsid w:val="00224F5F"/>
    <w:rsid w:val="0022584C"/>
    <w:rsid w:val="00233FB9"/>
    <w:rsid w:val="002347FF"/>
    <w:rsid w:val="00243D80"/>
    <w:rsid w:val="00247B4A"/>
    <w:rsid w:val="0025560F"/>
    <w:rsid w:val="00255DF0"/>
    <w:rsid w:val="0026074A"/>
    <w:rsid w:val="00261841"/>
    <w:rsid w:val="002629E3"/>
    <w:rsid w:val="00262A36"/>
    <w:rsid w:val="00273996"/>
    <w:rsid w:val="00273A2F"/>
    <w:rsid w:val="00274793"/>
    <w:rsid w:val="00280789"/>
    <w:rsid w:val="002823D9"/>
    <w:rsid w:val="0028331F"/>
    <w:rsid w:val="0028368D"/>
    <w:rsid w:val="00285C6C"/>
    <w:rsid w:val="0029175A"/>
    <w:rsid w:val="002970FC"/>
    <w:rsid w:val="0029732D"/>
    <w:rsid w:val="002A54A9"/>
    <w:rsid w:val="002A7347"/>
    <w:rsid w:val="002B2471"/>
    <w:rsid w:val="002B5613"/>
    <w:rsid w:val="002B7742"/>
    <w:rsid w:val="002C245C"/>
    <w:rsid w:val="002C3ED9"/>
    <w:rsid w:val="002C7C5B"/>
    <w:rsid w:val="002D056E"/>
    <w:rsid w:val="002D21EA"/>
    <w:rsid w:val="002D36B6"/>
    <w:rsid w:val="002E0106"/>
    <w:rsid w:val="002E6E0E"/>
    <w:rsid w:val="002E79A6"/>
    <w:rsid w:val="002F29E4"/>
    <w:rsid w:val="003031B1"/>
    <w:rsid w:val="00310423"/>
    <w:rsid w:val="00311886"/>
    <w:rsid w:val="00323073"/>
    <w:rsid w:val="0032473A"/>
    <w:rsid w:val="00337520"/>
    <w:rsid w:val="003418F6"/>
    <w:rsid w:val="00341D14"/>
    <w:rsid w:val="003577BA"/>
    <w:rsid w:val="00361F5E"/>
    <w:rsid w:val="003640A5"/>
    <w:rsid w:val="0036435E"/>
    <w:rsid w:val="00364D8D"/>
    <w:rsid w:val="00365079"/>
    <w:rsid w:val="003665A7"/>
    <w:rsid w:val="003733CB"/>
    <w:rsid w:val="00383873"/>
    <w:rsid w:val="003902C0"/>
    <w:rsid w:val="00390B52"/>
    <w:rsid w:val="0039725A"/>
    <w:rsid w:val="003A09F3"/>
    <w:rsid w:val="003A3A44"/>
    <w:rsid w:val="003A56D5"/>
    <w:rsid w:val="003B06AE"/>
    <w:rsid w:val="003B319B"/>
    <w:rsid w:val="003B3CD6"/>
    <w:rsid w:val="003B54A4"/>
    <w:rsid w:val="003C441B"/>
    <w:rsid w:val="003C6B8C"/>
    <w:rsid w:val="003D08F8"/>
    <w:rsid w:val="003D1913"/>
    <w:rsid w:val="003D6B68"/>
    <w:rsid w:val="003D7432"/>
    <w:rsid w:val="003E2DD8"/>
    <w:rsid w:val="003E3820"/>
    <w:rsid w:val="003E4F1F"/>
    <w:rsid w:val="003E60E5"/>
    <w:rsid w:val="003F1175"/>
    <w:rsid w:val="003F24B1"/>
    <w:rsid w:val="003F6F9F"/>
    <w:rsid w:val="0040278E"/>
    <w:rsid w:val="00403544"/>
    <w:rsid w:val="00411D48"/>
    <w:rsid w:val="004122E5"/>
    <w:rsid w:val="00412DCA"/>
    <w:rsid w:val="004143EF"/>
    <w:rsid w:val="0041609E"/>
    <w:rsid w:val="0041723B"/>
    <w:rsid w:val="00427F2A"/>
    <w:rsid w:val="004301C6"/>
    <w:rsid w:val="004358F7"/>
    <w:rsid w:val="00435BE9"/>
    <w:rsid w:val="004448AB"/>
    <w:rsid w:val="00447A08"/>
    <w:rsid w:val="00452C45"/>
    <w:rsid w:val="00455919"/>
    <w:rsid w:val="00456D4A"/>
    <w:rsid w:val="00460F57"/>
    <w:rsid w:val="00462984"/>
    <w:rsid w:val="00463EB5"/>
    <w:rsid w:val="00464FDE"/>
    <w:rsid w:val="004729FF"/>
    <w:rsid w:val="00475691"/>
    <w:rsid w:val="00477986"/>
    <w:rsid w:val="00485672"/>
    <w:rsid w:val="004934D9"/>
    <w:rsid w:val="00494474"/>
    <w:rsid w:val="00496203"/>
    <w:rsid w:val="004B3E89"/>
    <w:rsid w:val="004B4F6C"/>
    <w:rsid w:val="004B6D6F"/>
    <w:rsid w:val="004B6F07"/>
    <w:rsid w:val="004B7E14"/>
    <w:rsid w:val="004C6458"/>
    <w:rsid w:val="004C6877"/>
    <w:rsid w:val="004D541D"/>
    <w:rsid w:val="004E0314"/>
    <w:rsid w:val="004E1C9A"/>
    <w:rsid w:val="004E3627"/>
    <w:rsid w:val="004E5644"/>
    <w:rsid w:val="004F0B1D"/>
    <w:rsid w:val="004F26C0"/>
    <w:rsid w:val="00501771"/>
    <w:rsid w:val="005100FF"/>
    <w:rsid w:val="00511BCF"/>
    <w:rsid w:val="00512BED"/>
    <w:rsid w:val="005172E7"/>
    <w:rsid w:val="00525F62"/>
    <w:rsid w:val="0052706F"/>
    <w:rsid w:val="00530684"/>
    <w:rsid w:val="005311CF"/>
    <w:rsid w:val="00533683"/>
    <w:rsid w:val="00534B16"/>
    <w:rsid w:val="00536C90"/>
    <w:rsid w:val="00542B64"/>
    <w:rsid w:val="005440B4"/>
    <w:rsid w:val="0054617C"/>
    <w:rsid w:val="005504D8"/>
    <w:rsid w:val="00560E34"/>
    <w:rsid w:val="00562F27"/>
    <w:rsid w:val="00563207"/>
    <w:rsid w:val="005672D5"/>
    <w:rsid w:val="00577842"/>
    <w:rsid w:val="00580B48"/>
    <w:rsid w:val="005841D0"/>
    <w:rsid w:val="00584523"/>
    <w:rsid w:val="00591D85"/>
    <w:rsid w:val="00595C38"/>
    <w:rsid w:val="00596E19"/>
    <w:rsid w:val="005A03A1"/>
    <w:rsid w:val="005A3552"/>
    <w:rsid w:val="005A37B4"/>
    <w:rsid w:val="005A7265"/>
    <w:rsid w:val="005B06F8"/>
    <w:rsid w:val="005B2510"/>
    <w:rsid w:val="005B78FB"/>
    <w:rsid w:val="005C3A1C"/>
    <w:rsid w:val="005C586E"/>
    <w:rsid w:val="005D2264"/>
    <w:rsid w:val="005D2482"/>
    <w:rsid w:val="005D24A6"/>
    <w:rsid w:val="005E2D24"/>
    <w:rsid w:val="005E4B47"/>
    <w:rsid w:val="005F1F0D"/>
    <w:rsid w:val="005F26E3"/>
    <w:rsid w:val="005F53BC"/>
    <w:rsid w:val="005F584F"/>
    <w:rsid w:val="005F676C"/>
    <w:rsid w:val="0060113A"/>
    <w:rsid w:val="006103B7"/>
    <w:rsid w:val="00610D4C"/>
    <w:rsid w:val="00613763"/>
    <w:rsid w:val="006145E0"/>
    <w:rsid w:val="00616F84"/>
    <w:rsid w:val="00623CCB"/>
    <w:rsid w:val="006322BD"/>
    <w:rsid w:val="006331B3"/>
    <w:rsid w:val="00635766"/>
    <w:rsid w:val="006411CE"/>
    <w:rsid w:val="00650BED"/>
    <w:rsid w:val="00654FA8"/>
    <w:rsid w:val="00655C48"/>
    <w:rsid w:val="00657A8E"/>
    <w:rsid w:val="006606A8"/>
    <w:rsid w:val="00667874"/>
    <w:rsid w:val="00670488"/>
    <w:rsid w:val="006704A5"/>
    <w:rsid w:val="00672053"/>
    <w:rsid w:val="00674F5B"/>
    <w:rsid w:val="00680CEB"/>
    <w:rsid w:val="00684111"/>
    <w:rsid w:val="0068653B"/>
    <w:rsid w:val="006938A8"/>
    <w:rsid w:val="00694B80"/>
    <w:rsid w:val="006A0685"/>
    <w:rsid w:val="006B1D63"/>
    <w:rsid w:val="006B2B93"/>
    <w:rsid w:val="006B2CE9"/>
    <w:rsid w:val="006B360D"/>
    <w:rsid w:val="006B5A5C"/>
    <w:rsid w:val="006C337E"/>
    <w:rsid w:val="006C76C3"/>
    <w:rsid w:val="006D3533"/>
    <w:rsid w:val="006D43E0"/>
    <w:rsid w:val="006D43EC"/>
    <w:rsid w:val="006E2658"/>
    <w:rsid w:val="006E2789"/>
    <w:rsid w:val="006E2EE1"/>
    <w:rsid w:val="006E3A1E"/>
    <w:rsid w:val="006E52CE"/>
    <w:rsid w:val="006E6702"/>
    <w:rsid w:val="00705F90"/>
    <w:rsid w:val="00712FB8"/>
    <w:rsid w:val="007133AD"/>
    <w:rsid w:val="00720E6E"/>
    <w:rsid w:val="007231DC"/>
    <w:rsid w:val="00723A71"/>
    <w:rsid w:val="0073138D"/>
    <w:rsid w:val="00735695"/>
    <w:rsid w:val="00735B6C"/>
    <w:rsid w:val="00735FEC"/>
    <w:rsid w:val="007452EA"/>
    <w:rsid w:val="00756A5D"/>
    <w:rsid w:val="00760DCC"/>
    <w:rsid w:val="007662F0"/>
    <w:rsid w:val="007722B2"/>
    <w:rsid w:val="007802BB"/>
    <w:rsid w:val="00780C4A"/>
    <w:rsid w:val="007911CD"/>
    <w:rsid w:val="007918AD"/>
    <w:rsid w:val="00791E5E"/>
    <w:rsid w:val="00793B32"/>
    <w:rsid w:val="00794AB8"/>
    <w:rsid w:val="00795976"/>
    <w:rsid w:val="00796681"/>
    <w:rsid w:val="00796C19"/>
    <w:rsid w:val="00797594"/>
    <w:rsid w:val="00797D21"/>
    <w:rsid w:val="007A7483"/>
    <w:rsid w:val="007B4F43"/>
    <w:rsid w:val="007B5962"/>
    <w:rsid w:val="007B5B29"/>
    <w:rsid w:val="007C25C0"/>
    <w:rsid w:val="007C2AA3"/>
    <w:rsid w:val="007C3E21"/>
    <w:rsid w:val="007D2702"/>
    <w:rsid w:val="007D65B2"/>
    <w:rsid w:val="007D726F"/>
    <w:rsid w:val="007E0C7A"/>
    <w:rsid w:val="007E3129"/>
    <w:rsid w:val="007E7F1B"/>
    <w:rsid w:val="007F0F33"/>
    <w:rsid w:val="007F1E3B"/>
    <w:rsid w:val="007F21EE"/>
    <w:rsid w:val="007F2A07"/>
    <w:rsid w:val="007F3FB7"/>
    <w:rsid w:val="007F4020"/>
    <w:rsid w:val="007F57C5"/>
    <w:rsid w:val="007F770B"/>
    <w:rsid w:val="00810635"/>
    <w:rsid w:val="008135FB"/>
    <w:rsid w:val="0081610A"/>
    <w:rsid w:val="008205C7"/>
    <w:rsid w:val="00830652"/>
    <w:rsid w:val="008312A6"/>
    <w:rsid w:val="00842489"/>
    <w:rsid w:val="00843DB4"/>
    <w:rsid w:val="008444F2"/>
    <w:rsid w:val="00844941"/>
    <w:rsid w:val="00846DD4"/>
    <w:rsid w:val="008475B3"/>
    <w:rsid w:val="00851A27"/>
    <w:rsid w:val="00852299"/>
    <w:rsid w:val="00854577"/>
    <w:rsid w:val="00857E49"/>
    <w:rsid w:val="00861875"/>
    <w:rsid w:val="008675D3"/>
    <w:rsid w:val="008719DA"/>
    <w:rsid w:val="008755D3"/>
    <w:rsid w:val="0088656D"/>
    <w:rsid w:val="00890D3B"/>
    <w:rsid w:val="008918B9"/>
    <w:rsid w:val="00894A2F"/>
    <w:rsid w:val="0089657A"/>
    <w:rsid w:val="008A07ED"/>
    <w:rsid w:val="008A0F50"/>
    <w:rsid w:val="008A1824"/>
    <w:rsid w:val="008A5E80"/>
    <w:rsid w:val="008B5E05"/>
    <w:rsid w:val="008B7A15"/>
    <w:rsid w:val="008C08D9"/>
    <w:rsid w:val="008C1FF4"/>
    <w:rsid w:val="008C3DAF"/>
    <w:rsid w:val="008C657F"/>
    <w:rsid w:val="008D2552"/>
    <w:rsid w:val="008D4896"/>
    <w:rsid w:val="008D5503"/>
    <w:rsid w:val="008D5929"/>
    <w:rsid w:val="008D5F11"/>
    <w:rsid w:val="008D7C32"/>
    <w:rsid w:val="008E28E2"/>
    <w:rsid w:val="008E2C56"/>
    <w:rsid w:val="008E5EBC"/>
    <w:rsid w:val="008F282A"/>
    <w:rsid w:val="008F6EDA"/>
    <w:rsid w:val="00900E06"/>
    <w:rsid w:val="00903BDF"/>
    <w:rsid w:val="0090444F"/>
    <w:rsid w:val="00904924"/>
    <w:rsid w:val="00910112"/>
    <w:rsid w:val="00912391"/>
    <w:rsid w:val="0091394A"/>
    <w:rsid w:val="00923F99"/>
    <w:rsid w:val="00943784"/>
    <w:rsid w:val="009531FF"/>
    <w:rsid w:val="00956636"/>
    <w:rsid w:val="009652AE"/>
    <w:rsid w:val="0096631C"/>
    <w:rsid w:val="00966FC6"/>
    <w:rsid w:val="00967036"/>
    <w:rsid w:val="00970DD5"/>
    <w:rsid w:val="0097518A"/>
    <w:rsid w:val="00977C58"/>
    <w:rsid w:val="00984ACA"/>
    <w:rsid w:val="00985BE9"/>
    <w:rsid w:val="009A1768"/>
    <w:rsid w:val="009A3170"/>
    <w:rsid w:val="009A49ED"/>
    <w:rsid w:val="009A649D"/>
    <w:rsid w:val="009A6F25"/>
    <w:rsid w:val="009A7E9F"/>
    <w:rsid w:val="009B00BE"/>
    <w:rsid w:val="009B630B"/>
    <w:rsid w:val="009C1409"/>
    <w:rsid w:val="009C68CA"/>
    <w:rsid w:val="009C78CA"/>
    <w:rsid w:val="009D1B92"/>
    <w:rsid w:val="009D1BF3"/>
    <w:rsid w:val="009D32AE"/>
    <w:rsid w:val="009D4308"/>
    <w:rsid w:val="009D6388"/>
    <w:rsid w:val="009E0957"/>
    <w:rsid w:val="009E5EC1"/>
    <w:rsid w:val="009F02FD"/>
    <w:rsid w:val="00A01490"/>
    <w:rsid w:val="00A01E15"/>
    <w:rsid w:val="00A071D9"/>
    <w:rsid w:val="00A1083A"/>
    <w:rsid w:val="00A114FA"/>
    <w:rsid w:val="00A1736E"/>
    <w:rsid w:val="00A22B72"/>
    <w:rsid w:val="00A24DFE"/>
    <w:rsid w:val="00A253A2"/>
    <w:rsid w:val="00A320D3"/>
    <w:rsid w:val="00A40568"/>
    <w:rsid w:val="00A42CBB"/>
    <w:rsid w:val="00A55ADF"/>
    <w:rsid w:val="00A57881"/>
    <w:rsid w:val="00A654E4"/>
    <w:rsid w:val="00A77715"/>
    <w:rsid w:val="00A77F17"/>
    <w:rsid w:val="00A81411"/>
    <w:rsid w:val="00A86914"/>
    <w:rsid w:val="00A90C9A"/>
    <w:rsid w:val="00A915CD"/>
    <w:rsid w:val="00AA3161"/>
    <w:rsid w:val="00AB20C3"/>
    <w:rsid w:val="00AB3308"/>
    <w:rsid w:val="00AB404F"/>
    <w:rsid w:val="00AB452E"/>
    <w:rsid w:val="00AB7635"/>
    <w:rsid w:val="00AC0748"/>
    <w:rsid w:val="00AC2A96"/>
    <w:rsid w:val="00AC3AD2"/>
    <w:rsid w:val="00AC668E"/>
    <w:rsid w:val="00AD2405"/>
    <w:rsid w:val="00AD670C"/>
    <w:rsid w:val="00AE2572"/>
    <w:rsid w:val="00AE330D"/>
    <w:rsid w:val="00AE3974"/>
    <w:rsid w:val="00AE575C"/>
    <w:rsid w:val="00AF3B2C"/>
    <w:rsid w:val="00B00593"/>
    <w:rsid w:val="00B04B17"/>
    <w:rsid w:val="00B07E91"/>
    <w:rsid w:val="00B10B52"/>
    <w:rsid w:val="00B14304"/>
    <w:rsid w:val="00B15FDE"/>
    <w:rsid w:val="00B22900"/>
    <w:rsid w:val="00B22B2F"/>
    <w:rsid w:val="00B234C1"/>
    <w:rsid w:val="00B236E7"/>
    <w:rsid w:val="00B27459"/>
    <w:rsid w:val="00B302FE"/>
    <w:rsid w:val="00B31883"/>
    <w:rsid w:val="00B335F5"/>
    <w:rsid w:val="00B35679"/>
    <w:rsid w:val="00B4017E"/>
    <w:rsid w:val="00B452C1"/>
    <w:rsid w:val="00B536FD"/>
    <w:rsid w:val="00B604D9"/>
    <w:rsid w:val="00B66173"/>
    <w:rsid w:val="00B6787F"/>
    <w:rsid w:val="00B833DB"/>
    <w:rsid w:val="00B860B3"/>
    <w:rsid w:val="00B87011"/>
    <w:rsid w:val="00B92F2B"/>
    <w:rsid w:val="00B954CE"/>
    <w:rsid w:val="00BA1A97"/>
    <w:rsid w:val="00BA7BD1"/>
    <w:rsid w:val="00BB213B"/>
    <w:rsid w:val="00BB3A23"/>
    <w:rsid w:val="00BB6809"/>
    <w:rsid w:val="00BB7E91"/>
    <w:rsid w:val="00BC32F9"/>
    <w:rsid w:val="00BC452D"/>
    <w:rsid w:val="00BE056A"/>
    <w:rsid w:val="00BE20A0"/>
    <w:rsid w:val="00BE4574"/>
    <w:rsid w:val="00BE4818"/>
    <w:rsid w:val="00BE6E0B"/>
    <w:rsid w:val="00C00F92"/>
    <w:rsid w:val="00C0215D"/>
    <w:rsid w:val="00C066AF"/>
    <w:rsid w:val="00C076F9"/>
    <w:rsid w:val="00C140CD"/>
    <w:rsid w:val="00C147D4"/>
    <w:rsid w:val="00C25033"/>
    <w:rsid w:val="00C27D8A"/>
    <w:rsid w:val="00C3064F"/>
    <w:rsid w:val="00C34FFE"/>
    <w:rsid w:val="00C35B25"/>
    <w:rsid w:val="00C50514"/>
    <w:rsid w:val="00C60115"/>
    <w:rsid w:val="00C62920"/>
    <w:rsid w:val="00C64870"/>
    <w:rsid w:val="00C90652"/>
    <w:rsid w:val="00C91EFF"/>
    <w:rsid w:val="00C95470"/>
    <w:rsid w:val="00C96E54"/>
    <w:rsid w:val="00CA1305"/>
    <w:rsid w:val="00CA5419"/>
    <w:rsid w:val="00CB1F65"/>
    <w:rsid w:val="00CC4584"/>
    <w:rsid w:val="00CD0981"/>
    <w:rsid w:val="00CD17EA"/>
    <w:rsid w:val="00CD674F"/>
    <w:rsid w:val="00CE3C5E"/>
    <w:rsid w:val="00CF687D"/>
    <w:rsid w:val="00D01880"/>
    <w:rsid w:val="00D050AC"/>
    <w:rsid w:val="00D05D36"/>
    <w:rsid w:val="00D10BE3"/>
    <w:rsid w:val="00D128BD"/>
    <w:rsid w:val="00D160A4"/>
    <w:rsid w:val="00D16635"/>
    <w:rsid w:val="00D201D3"/>
    <w:rsid w:val="00D23FF3"/>
    <w:rsid w:val="00D46B25"/>
    <w:rsid w:val="00D50D4B"/>
    <w:rsid w:val="00D52E45"/>
    <w:rsid w:val="00D54434"/>
    <w:rsid w:val="00D60DB5"/>
    <w:rsid w:val="00D6612A"/>
    <w:rsid w:val="00D75FDC"/>
    <w:rsid w:val="00D76709"/>
    <w:rsid w:val="00D81DDA"/>
    <w:rsid w:val="00D913B3"/>
    <w:rsid w:val="00D916AF"/>
    <w:rsid w:val="00DA0205"/>
    <w:rsid w:val="00DA7376"/>
    <w:rsid w:val="00DB0081"/>
    <w:rsid w:val="00DB14B4"/>
    <w:rsid w:val="00DB52DE"/>
    <w:rsid w:val="00DC0A74"/>
    <w:rsid w:val="00DC5636"/>
    <w:rsid w:val="00DC5648"/>
    <w:rsid w:val="00DD1CDD"/>
    <w:rsid w:val="00DD32BC"/>
    <w:rsid w:val="00DD75B7"/>
    <w:rsid w:val="00DD7B93"/>
    <w:rsid w:val="00DE3B06"/>
    <w:rsid w:val="00DE4118"/>
    <w:rsid w:val="00DE6AA2"/>
    <w:rsid w:val="00DF09D5"/>
    <w:rsid w:val="00DF4632"/>
    <w:rsid w:val="00DF57DB"/>
    <w:rsid w:val="00DF6395"/>
    <w:rsid w:val="00E03FD0"/>
    <w:rsid w:val="00E0411A"/>
    <w:rsid w:val="00E05DB8"/>
    <w:rsid w:val="00E073F1"/>
    <w:rsid w:val="00E07439"/>
    <w:rsid w:val="00E07A80"/>
    <w:rsid w:val="00E146C6"/>
    <w:rsid w:val="00E166F1"/>
    <w:rsid w:val="00E24659"/>
    <w:rsid w:val="00E26E6C"/>
    <w:rsid w:val="00E31044"/>
    <w:rsid w:val="00E31CD8"/>
    <w:rsid w:val="00E45C39"/>
    <w:rsid w:val="00E45E38"/>
    <w:rsid w:val="00E47D1D"/>
    <w:rsid w:val="00E50DFF"/>
    <w:rsid w:val="00E52504"/>
    <w:rsid w:val="00E53582"/>
    <w:rsid w:val="00E5360C"/>
    <w:rsid w:val="00E6072A"/>
    <w:rsid w:val="00E60D9C"/>
    <w:rsid w:val="00E64023"/>
    <w:rsid w:val="00E67B78"/>
    <w:rsid w:val="00E76312"/>
    <w:rsid w:val="00E83483"/>
    <w:rsid w:val="00E92B88"/>
    <w:rsid w:val="00EA696E"/>
    <w:rsid w:val="00EB0D0C"/>
    <w:rsid w:val="00EB298D"/>
    <w:rsid w:val="00EB4ECE"/>
    <w:rsid w:val="00EB662A"/>
    <w:rsid w:val="00EC6DF0"/>
    <w:rsid w:val="00ED19F8"/>
    <w:rsid w:val="00ED510D"/>
    <w:rsid w:val="00EE5212"/>
    <w:rsid w:val="00EF0A8C"/>
    <w:rsid w:val="00EF321C"/>
    <w:rsid w:val="00EF3584"/>
    <w:rsid w:val="00EF4048"/>
    <w:rsid w:val="00F006A9"/>
    <w:rsid w:val="00F025FE"/>
    <w:rsid w:val="00F02ADA"/>
    <w:rsid w:val="00F16735"/>
    <w:rsid w:val="00F22B39"/>
    <w:rsid w:val="00F2396E"/>
    <w:rsid w:val="00F25A04"/>
    <w:rsid w:val="00F2616B"/>
    <w:rsid w:val="00F27EC0"/>
    <w:rsid w:val="00F31D49"/>
    <w:rsid w:val="00F46E85"/>
    <w:rsid w:val="00F5301E"/>
    <w:rsid w:val="00F61A23"/>
    <w:rsid w:val="00F61DEF"/>
    <w:rsid w:val="00F71E58"/>
    <w:rsid w:val="00F73546"/>
    <w:rsid w:val="00F73576"/>
    <w:rsid w:val="00F74243"/>
    <w:rsid w:val="00F76C53"/>
    <w:rsid w:val="00F77662"/>
    <w:rsid w:val="00F855D1"/>
    <w:rsid w:val="00F87035"/>
    <w:rsid w:val="00F9205E"/>
    <w:rsid w:val="00F92071"/>
    <w:rsid w:val="00F93C5B"/>
    <w:rsid w:val="00F952A9"/>
    <w:rsid w:val="00F9693A"/>
    <w:rsid w:val="00FA0EDC"/>
    <w:rsid w:val="00FA1F84"/>
    <w:rsid w:val="00FA35B1"/>
    <w:rsid w:val="00FA63DA"/>
    <w:rsid w:val="00FA6A4B"/>
    <w:rsid w:val="00FB0675"/>
    <w:rsid w:val="00FB2138"/>
    <w:rsid w:val="00FC1D36"/>
    <w:rsid w:val="00FC3390"/>
    <w:rsid w:val="00FC3697"/>
    <w:rsid w:val="00FD3EC6"/>
    <w:rsid w:val="00FD4D3F"/>
    <w:rsid w:val="00FD7B5E"/>
    <w:rsid w:val="00FE0B1A"/>
    <w:rsid w:val="00FE19F6"/>
    <w:rsid w:val="00FE411D"/>
    <w:rsid w:val="00FE66FB"/>
    <w:rsid w:val="00FE750D"/>
    <w:rsid w:val="00FF1C49"/>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6377"/>
  <w15:docId w15:val="{B0D6F9D0-7DA6-42CA-811E-8FA3DCC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unhideWhenUsed/>
    <w:rsid w:val="0041609E"/>
    <w:rPr>
      <w:sz w:val="20"/>
      <w:szCs w:val="20"/>
    </w:rPr>
  </w:style>
  <w:style w:type="character" w:customStyle="1" w:styleId="CommentTextChar">
    <w:name w:val="Comment Text Char"/>
    <w:basedOn w:val="DefaultParagraphFont"/>
    <w:link w:val="CommentText"/>
    <w:uiPriority w:val="99"/>
    <w:rsid w:val="0041609E"/>
    <w:rPr>
      <w:lang w:eastAsia="en-US"/>
    </w:rPr>
  </w:style>
  <w:style w:type="character" w:customStyle="1" w:styleId="HeaderChar">
    <w:name w:val="Header Char"/>
    <w:basedOn w:val="DefaultParagraphFont"/>
    <w:link w:val="Header"/>
    <w:uiPriority w:val="99"/>
    <w:rsid w:val="000340EB"/>
    <w:rPr>
      <w:sz w:val="24"/>
    </w:rPr>
  </w:style>
  <w:style w:type="character" w:styleId="CommentReference">
    <w:name w:val="annotation reference"/>
    <w:basedOn w:val="DefaultParagraphFont"/>
    <w:uiPriority w:val="99"/>
    <w:semiHidden/>
    <w:unhideWhenUsed/>
    <w:rsid w:val="00672053"/>
    <w:rPr>
      <w:sz w:val="16"/>
      <w:szCs w:val="16"/>
    </w:rPr>
  </w:style>
  <w:style w:type="paragraph" w:styleId="CommentSubject">
    <w:name w:val="annotation subject"/>
    <w:basedOn w:val="CommentText"/>
    <w:next w:val="CommentText"/>
    <w:link w:val="CommentSubjectChar"/>
    <w:uiPriority w:val="99"/>
    <w:semiHidden/>
    <w:unhideWhenUsed/>
    <w:rsid w:val="00672053"/>
    <w:rPr>
      <w:b/>
      <w:bCs/>
    </w:rPr>
  </w:style>
  <w:style w:type="character" w:customStyle="1" w:styleId="CommentSubjectChar">
    <w:name w:val="Comment Subject Char"/>
    <w:basedOn w:val="CommentTextChar"/>
    <w:link w:val="CommentSubject"/>
    <w:uiPriority w:val="99"/>
    <w:semiHidden/>
    <w:rsid w:val="006720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5513">
      <w:bodyDiv w:val="1"/>
      <w:marLeft w:val="0"/>
      <w:marRight w:val="0"/>
      <w:marTop w:val="0"/>
      <w:marBottom w:val="0"/>
      <w:divBdr>
        <w:top w:val="none" w:sz="0" w:space="0" w:color="auto"/>
        <w:left w:val="none" w:sz="0" w:space="0" w:color="auto"/>
        <w:bottom w:val="none" w:sz="0" w:space="0" w:color="auto"/>
        <w:right w:val="none" w:sz="0" w:space="0" w:color="auto"/>
      </w:divBdr>
      <w:divsChild>
        <w:div w:id="989021979">
          <w:marLeft w:val="360"/>
          <w:marRight w:val="0"/>
          <w:marTop w:val="160"/>
          <w:marBottom w:val="0"/>
          <w:divBdr>
            <w:top w:val="none" w:sz="0" w:space="0" w:color="auto"/>
            <w:left w:val="none" w:sz="0" w:space="0" w:color="auto"/>
            <w:bottom w:val="none" w:sz="0" w:space="0" w:color="auto"/>
            <w:right w:val="none" w:sz="0" w:space="0" w:color="auto"/>
          </w:divBdr>
        </w:div>
        <w:div w:id="108942071">
          <w:marLeft w:val="360"/>
          <w:marRight w:val="0"/>
          <w:marTop w:val="160"/>
          <w:marBottom w:val="0"/>
          <w:divBdr>
            <w:top w:val="none" w:sz="0" w:space="0" w:color="auto"/>
            <w:left w:val="none" w:sz="0" w:space="0" w:color="auto"/>
            <w:bottom w:val="none" w:sz="0" w:space="0" w:color="auto"/>
            <w:right w:val="none" w:sz="0" w:space="0" w:color="auto"/>
          </w:divBdr>
        </w:div>
        <w:div w:id="1143935506">
          <w:marLeft w:val="360"/>
          <w:marRight w:val="0"/>
          <w:marTop w:val="160"/>
          <w:marBottom w:val="0"/>
          <w:divBdr>
            <w:top w:val="none" w:sz="0" w:space="0" w:color="auto"/>
            <w:left w:val="none" w:sz="0" w:space="0" w:color="auto"/>
            <w:bottom w:val="none" w:sz="0" w:space="0" w:color="auto"/>
            <w:right w:val="none" w:sz="0" w:space="0" w:color="auto"/>
          </w:divBdr>
        </w:div>
        <w:div w:id="1067144138">
          <w:marLeft w:val="360"/>
          <w:marRight w:val="0"/>
          <w:marTop w:val="160"/>
          <w:marBottom w:val="0"/>
          <w:divBdr>
            <w:top w:val="none" w:sz="0" w:space="0" w:color="auto"/>
            <w:left w:val="none" w:sz="0" w:space="0" w:color="auto"/>
            <w:bottom w:val="none" w:sz="0" w:space="0" w:color="auto"/>
            <w:right w:val="none" w:sz="0" w:space="0" w:color="auto"/>
          </w:divBdr>
        </w:div>
      </w:divsChild>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1170829307">
      <w:bodyDiv w:val="1"/>
      <w:marLeft w:val="0"/>
      <w:marRight w:val="0"/>
      <w:marTop w:val="0"/>
      <w:marBottom w:val="0"/>
      <w:divBdr>
        <w:top w:val="none" w:sz="0" w:space="0" w:color="auto"/>
        <w:left w:val="none" w:sz="0" w:space="0" w:color="auto"/>
        <w:bottom w:val="none" w:sz="0" w:space="0" w:color="auto"/>
        <w:right w:val="none" w:sz="0" w:space="0" w:color="auto"/>
      </w:divBdr>
      <w:divsChild>
        <w:div w:id="692001664">
          <w:marLeft w:val="360"/>
          <w:marRight w:val="0"/>
          <w:marTop w:val="160"/>
          <w:marBottom w:val="0"/>
          <w:divBdr>
            <w:top w:val="none" w:sz="0" w:space="0" w:color="auto"/>
            <w:left w:val="none" w:sz="0" w:space="0" w:color="auto"/>
            <w:bottom w:val="none" w:sz="0" w:space="0" w:color="auto"/>
            <w:right w:val="none" w:sz="0" w:space="0" w:color="auto"/>
          </w:divBdr>
        </w:div>
        <w:div w:id="1818108849">
          <w:marLeft w:val="360"/>
          <w:marRight w:val="0"/>
          <w:marTop w:val="160"/>
          <w:marBottom w:val="0"/>
          <w:divBdr>
            <w:top w:val="none" w:sz="0" w:space="0" w:color="auto"/>
            <w:left w:val="none" w:sz="0" w:space="0" w:color="auto"/>
            <w:bottom w:val="none" w:sz="0" w:space="0" w:color="auto"/>
            <w:right w:val="none" w:sz="0" w:space="0" w:color="auto"/>
          </w:divBdr>
        </w:div>
        <w:div w:id="367492800">
          <w:marLeft w:val="360"/>
          <w:marRight w:val="0"/>
          <w:marTop w:val="160"/>
          <w:marBottom w:val="0"/>
          <w:divBdr>
            <w:top w:val="none" w:sz="0" w:space="0" w:color="auto"/>
            <w:left w:val="none" w:sz="0" w:space="0" w:color="auto"/>
            <w:bottom w:val="none" w:sz="0" w:space="0" w:color="auto"/>
            <w:right w:val="none" w:sz="0" w:space="0" w:color="auto"/>
          </w:divBdr>
        </w:div>
        <w:div w:id="241722934">
          <w:marLeft w:val="360"/>
          <w:marRight w:val="0"/>
          <w:marTop w:val="160"/>
          <w:marBottom w:val="0"/>
          <w:divBdr>
            <w:top w:val="none" w:sz="0" w:space="0" w:color="auto"/>
            <w:left w:val="none" w:sz="0" w:space="0" w:color="auto"/>
            <w:bottom w:val="none" w:sz="0" w:space="0" w:color="auto"/>
            <w:right w:val="none" w:sz="0" w:space="0" w:color="auto"/>
          </w:divBdr>
        </w:div>
      </w:divsChild>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3478</Words>
  <Characters>19831</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elsfalconerm</dc:creator>
  <cp:lastModifiedBy>cheryl dalziel</cp:lastModifiedBy>
  <cp:revision>4</cp:revision>
  <cp:lastPrinted>2022-05-11T14:18:00Z</cp:lastPrinted>
  <dcterms:created xsi:type="dcterms:W3CDTF">2025-09-30T09:16:00Z</dcterms:created>
  <dcterms:modified xsi:type="dcterms:W3CDTF">2025-09-30T09:21:00Z</dcterms:modified>
</cp:coreProperties>
</file>