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B" w:rsidRDefault="00F8782E" w:rsidP="00C743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9</w:t>
      </w:r>
      <w:r w:rsidR="008907CC">
        <w:rPr>
          <w:rFonts w:ascii="Comic Sans MS" w:hAnsi="Comic Sans MS"/>
          <w:b/>
          <w:sz w:val="28"/>
          <w:szCs w:val="28"/>
          <w:u w:val="single"/>
        </w:rPr>
        <w:t>/6</w:t>
      </w:r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471D5A" w:rsidRPr="00471D5A" w:rsidRDefault="00471D5A" w:rsidP="00471D5A">
      <w:pPr>
        <w:rPr>
          <w:rFonts w:ascii="Comic Sans MS" w:hAnsi="Comic Sans MS"/>
          <w:b/>
          <w:sz w:val="24"/>
          <w:szCs w:val="24"/>
          <w:u w:val="single"/>
        </w:rPr>
      </w:pPr>
      <w:r w:rsidRPr="00471D5A">
        <w:rPr>
          <w:rFonts w:ascii="Comic Sans MS" w:hAnsi="Comic Sans MS"/>
          <w:b/>
          <w:sz w:val="24"/>
          <w:szCs w:val="24"/>
          <w:u w:val="single"/>
        </w:rPr>
        <w:t>Maths Task</w:t>
      </w:r>
    </w:p>
    <w:p w:rsidR="008907CC" w:rsidRDefault="008907CC" w:rsidP="008907C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Triangles,</w:t>
      </w:r>
      <w:r w:rsidRPr="001A2E2E">
        <w:rPr>
          <w:rFonts w:ascii="Comic Sans MS" w:hAnsi="Comic Sans MS"/>
          <w:b/>
          <w:sz w:val="24"/>
          <w:szCs w:val="24"/>
          <w:u w:val="single"/>
        </w:rPr>
        <w:t xml:space="preserve"> Squares </w:t>
      </w:r>
      <w:r>
        <w:rPr>
          <w:rFonts w:ascii="Comic Sans MS" w:hAnsi="Comic Sans MS"/>
          <w:b/>
          <w:sz w:val="24"/>
          <w:szCs w:val="24"/>
          <w:u w:val="single"/>
        </w:rPr>
        <w:t>and Circles</w:t>
      </w:r>
    </w:p>
    <w:p w:rsidR="008907CC" w:rsidRDefault="00F8782E" w:rsidP="008907C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TeeJay</w:t>
      </w:r>
      <w:proofErr w:type="spellEnd"/>
      <w:r>
        <w:rPr>
          <w:rFonts w:ascii="Comic Sans MS" w:hAnsi="Comic Sans MS"/>
          <w:sz w:val="24"/>
          <w:szCs w:val="24"/>
        </w:rPr>
        <w:t xml:space="preserve"> Page 177 Q1-3</w:t>
      </w:r>
      <w:r w:rsidR="008907CC">
        <w:rPr>
          <w:rFonts w:ascii="Comic Sans MS" w:hAnsi="Comic Sans MS"/>
          <w:sz w:val="24"/>
          <w:szCs w:val="24"/>
        </w:rPr>
        <w:t>.</w:t>
      </w:r>
    </w:p>
    <w:p w:rsidR="008907CC" w:rsidRPr="00845702" w:rsidRDefault="00F46823" w:rsidP="008907C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1002030</wp:posOffset>
            </wp:positionV>
            <wp:extent cx="2828925" cy="21218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CC" w:rsidRPr="00845702">
        <w:rPr>
          <w:rFonts w:ascii="Comic Sans MS" w:hAnsi="Comic Sans MS"/>
          <w:sz w:val="24"/>
          <w:szCs w:val="24"/>
        </w:rPr>
        <w:t>Today we are going t</w:t>
      </w:r>
      <w:r w:rsidR="008907CC">
        <w:rPr>
          <w:rFonts w:ascii="Comic Sans MS" w:hAnsi="Comic Sans MS"/>
          <w:sz w:val="24"/>
          <w:szCs w:val="24"/>
        </w:rPr>
        <w:t>o be continuing to learn about 3</w:t>
      </w:r>
      <w:r w:rsidR="008907CC" w:rsidRPr="00845702">
        <w:rPr>
          <w:rFonts w:ascii="Comic Sans MS" w:hAnsi="Comic Sans MS"/>
          <w:sz w:val="24"/>
          <w:szCs w:val="24"/>
        </w:rPr>
        <w:t xml:space="preserve">D shapes and </w:t>
      </w:r>
      <w:r w:rsidR="00F8782E">
        <w:rPr>
          <w:rFonts w:ascii="Comic Sans MS" w:hAnsi="Comic Sans MS"/>
          <w:sz w:val="24"/>
          <w:szCs w:val="24"/>
        </w:rPr>
        <w:t xml:space="preserve">their nets. Today’s work will be tricky as you are being asked to draw the 3D shape that matches each net. Use a ruler and take your time. Remember if you are unsure then just ask.  </w:t>
      </w:r>
    </w:p>
    <w:p w:rsidR="008907CC" w:rsidRDefault="008907CC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1560129</wp:posOffset>
            </wp:positionH>
            <wp:positionV relativeFrom="paragraph">
              <wp:posOffset>205105</wp:posOffset>
            </wp:positionV>
            <wp:extent cx="2106718" cy="2809036"/>
            <wp:effectExtent l="0" t="825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6718" cy="280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1567289</wp:posOffset>
            </wp:positionH>
            <wp:positionV relativeFrom="paragraph">
              <wp:posOffset>86360</wp:posOffset>
            </wp:positionV>
            <wp:extent cx="2126656" cy="2835620"/>
            <wp:effectExtent l="762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6656" cy="283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</w:p>
    <w:p w:rsidR="00F46823" w:rsidRDefault="00F46823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B73BDB" w:rsidRPr="0008016B" w:rsidRDefault="00B73BDB">
      <w:pPr>
        <w:rPr>
          <w:rFonts w:ascii="Comic Sans MS" w:hAnsi="Comic Sans MS"/>
          <w:sz w:val="24"/>
          <w:szCs w:val="24"/>
        </w:rPr>
      </w:pPr>
      <w:r w:rsidRPr="00B73BDB">
        <w:rPr>
          <w:rFonts w:ascii="Comic Sans MS" w:hAnsi="Comic Sans MS"/>
          <w:b/>
          <w:sz w:val="24"/>
          <w:szCs w:val="24"/>
          <w:u w:val="single"/>
        </w:rPr>
        <w:lastRenderedPageBreak/>
        <w:t>Literacy Task</w:t>
      </w:r>
      <w:r w:rsidR="005F3B89">
        <w:rPr>
          <w:rFonts w:ascii="Comic Sans MS" w:hAnsi="Comic Sans MS"/>
          <w:b/>
          <w:sz w:val="24"/>
          <w:szCs w:val="24"/>
          <w:u w:val="single"/>
        </w:rPr>
        <w:t xml:space="preserve"> - Grammar</w:t>
      </w:r>
    </w:p>
    <w:p w:rsidR="00F8782E" w:rsidRDefault="00F8782E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Pg19</w:t>
      </w:r>
      <w:r w:rsidR="00BE07AE">
        <w:rPr>
          <w:rFonts w:ascii="Comic Sans MS" w:hAnsi="Comic Sans MS"/>
          <w:sz w:val="24"/>
          <w:szCs w:val="24"/>
        </w:rPr>
        <w:t xml:space="preserve"> ‘</w:t>
      </w:r>
      <w:r>
        <w:rPr>
          <w:rFonts w:ascii="Comic Sans MS" w:hAnsi="Comic Sans MS"/>
          <w:sz w:val="24"/>
          <w:szCs w:val="24"/>
        </w:rPr>
        <w:t>Adverbs</w:t>
      </w:r>
      <w:r w:rsidR="005F3B89">
        <w:rPr>
          <w:rFonts w:ascii="Comic Sans MS" w:hAnsi="Comic Sans MS"/>
          <w:sz w:val="24"/>
          <w:szCs w:val="24"/>
        </w:rPr>
        <w:t>’ in the Grammar and Word Study Booklet.</w:t>
      </w:r>
      <w:r w:rsidR="004032C1">
        <w:rPr>
          <w:rFonts w:ascii="Comic Sans MS" w:hAnsi="Comic Sans MS"/>
          <w:sz w:val="24"/>
          <w:szCs w:val="24"/>
        </w:rPr>
        <w:t xml:space="preserve"> Tod</w:t>
      </w:r>
      <w:r w:rsidR="007632A5">
        <w:rPr>
          <w:rFonts w:ascii="Comic Sans MS" w:hAnsi="Comic Sans MS"/>
          <w:sz w:val="24"/>
          <w:szCs w:val="24"/>
        </w:rPr>
        <w:t xml:space="preserve">ay we are learning about </w:t>
      </w:r>
      <w:r>
        <w:rPr>
          <w:rFonts w:ascii="Comic Sans MS" w:hAnsi="Comic Sans MS"/>
          <w:sz w:val="24"/>
          <w:szCs w:val="24"/>
        </w:rPr>
        <w:t>adverbs</w:t>
      </w:r>
      <w:r w:rsidR="004032C1">
        <w:rPr>
          <w:rFonts w:ascii="Comic Sans MS" w:hAnsi="Comic Sans MS"/>
          <w:sz w:val="24"/>
          <w:szCs w:val="24"/>
        </w:rPr>
        <w:t>.</w:t>
      </w:r>
    </w:p>
    <w:p w:rsidR="007632A5" w:rsidRDefault="00F8782E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Adverb – </w:t>
      </w:r>
      <w:r>
        <w:rPr>
          <w:rFonts w:ascii="Comic Sans MS" w:hAnsi="Comic Sans MS"/>
          <w:sz w:val="24"/>
          <w:szCs w:val="24"/>
        </w:rPr>
        <w:t>An adverb is used to describe a verb. It usually ends in ‘</w:t>
      </w:r>
      <w:proofErr w:type="spellStart"/>
      <w:r>
        <w:rPr>
          <w:rFonts w:ascii="Comic Sans MS" w:hAnsi="Comic Sans MS"/>
          <w:sz w:val="24"/>
          <w:szCs w:val="24"/>
        </w:rPr>
        <w:t>ly</w:t>
      </w:r>
      <w:proofErr w:type="spellEnd"/>
      <w:r>
        <w:rPr>
          <w:rFonts w:ascii="Comic Sans MS" w:hAnsi="Comic Sans MS"/>
          <w:sz w:val="24"/>
          <w:szCs w:val="24"/>
        </w:rPr>
        <w:t xml:space="preserve">’. For example, </w:t>
      </w:r>
      <w:proofErr w:type="gramStart"/>
      <w:r>
        <w:rPr>
          <w:rFonts w:ascii="Comic Sans MS" w:hAnsi="Comic Sans MS"/>
          <w:i/>
          <w:sz w:val="24"/>
          <w:szCs w:val="24"/>
        </w:rPr>
        <w:t>The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dog barked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loudly. </w:t>
      </w:r>
      <w:r>
        <w:rPr>
          <w:rFonts w:ascii="Comic Sans MS" w:hAnsi="Comic Sans MS"/>
          <w:i/>
          <w:sz w:val="24"/>
          <w:szCs w:val="24"/>
        </w:rPr>
        <w:t xml:space="preserve">The boy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quickly </w:t>
      </w:r>
      <w:r>
        <w:rPr>
          <w:rFonts w:ascii="Comic Sans MS" w:hAnsi="Comic Sans MS"/>
          <w:i/>
          <w:sz w:val="24"/>
          <w:szCs w:val="24"/>
        </w:rPr>
        <w:t xml:space="preserve">ran home. The mum waited </w:t>
      </w:r>
      <w:r>
        <w:rPr>
          <w:rFonts w:ascii="Comic Sans MS" w:hAnsi="Comic Sans MS"/>
          <w:b/>
          <w:i/>
          <w:sz w:val="24"/>
          <w:szCs w:val="24"/>
          <w:u w:val="single"/>
        </w:rPr>
        <w:t>patiently.</w:t>
      </w:r>
      <w:r w:rsidR="004032C1">
        <w:rPr>
          <w:rFonts w:ascii="Comic Sans MS" w:hAnsi="Comic Sans MS"/>
          <w:sz w:val="24"/>
          <w:szCs w:val="24"/>
        </w:rPr>
        <w:t xml:space="preserve"> </w:t>
      </w:r>
    </w:p>
    <w:p w:rsidR="00F8782E" w:rsidRDefault="00F8782E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YouTube video for more information –</w:t>
      </w:r>
    </w:p>
    <w:p w:rsidR="00F8782E" w:rsidRDefault="00F8782E" w:rsidP="005F3B89">
      <w:pPr>
        <w:rPr>
          <w:rFonts w:ascii="Comic Sans MS" w:hAnsi="Comic Sans MS"/>
          <w:sz w:val="24"/>
          <w:szCs w:val="24"/>
        </w:rPr>
      </w:pPr>
      <w:hyperlink r:id="rId8" w:history="1">
        <w:r w:rsidRPr="00984193">
          <w:rPr>
            <w:rStyle w:val="Hyperlink"/>
            <w:rFonts w:ascii="Comic Sans MS" w:hAnsi="Comic Sans MS"/>
            <w:sz w:val="24"/>
            <w:szCs w:val="24"/>
          </w:rPr>
          <w:t>https://youtu.be/94aFcx6oliY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032C1" w:rsidRPr="00EE648A" w:rsidRDefault="007632A5" w:rsidP="004032C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032C1" w:rsidRPr="00EE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ABA"/>
    <w:multiLevelType w:val="hybridMultilevel"/>
    <w:tmpl w:val="6082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FEF"/>
    <w:multiLevelType w:val="hybridMultilevel"/>
    <w:tmpl w:val="D5E8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5D2"/>
    <w:multiLevelType w:val="hybridMultilevel"/>
    <w:tmpl w:val="365E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3554"/>
    <w:multiLevelType w:val="hybridMultilevel"/>
    <w:tmpl w:val="5DD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01F4"/>
    <w:multiLevelType w:val="hybridMultilevel"/>
    <w:tmpl w:val="3A8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08016B"/>
    <w:rsid w:val="000D437E"/>
    <w:rsid w:val="001F360E"/>
    <w:rsid w:val="00200060"/>
    <w:rsid w:val="00221CAF"/>
    <w:rsid w:val="002453CD"/>
    <w:rsid w:val="00334E22"/>
    <w:rsid w:val="004032C1"/>
    <w:rsid w:val="00404E93"/>
    <w:rsid w:val="00471D5A"/>
    <w:rsid w:val="00493DF8"/>
    <w:rsid w:val="005F3B89"/>
    <w:rsid w:val="006805CA"/>
    <w:rsid w:val="00681AA0"/>
    <w:rsid w:val="006B68DE"/>
    <w:rsid w:val="006E16F3"/>
    <w:rsid w:val="00741CA7"/>
    <w:rsid w:val="007632A5"/>
    <w:rsid w:val="007B76C8"/>
    <w:rsid w:val="0086584E"/>
    <w:rsid w:val="008907CC"/>
    <w:rsid w:val="008F0DCC"/>
    <w:rsid w:val="00924E69"/>
    <w:rsid w:val="00AC2186"/>
    <w:rsid w:val="00B73BDB"/>
    <w:rsid w:val="00BE07AE"/>
    <w:rsid w:val="00C7432B"/>
    <w:rsid w:val="00D06A81"/>
    <w:rsid w:val="00DA2899"/>
    <w:rsid w:val="00DC231D"/>
    <w:rsid w:val="00E04713"/>
    <w:rsid w:val="00E52610"/>
    <w:rsid w:val="00F46823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33FF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4aFcx6oli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Miss Monaghan</cp:lastModifiedBy>
  <cp:revision>2</cp:revision>
  <dcterms:created xsi:type="dcterms:W3CDTF">2020-06-05T09:39:00Z</dcterms:created>
  <dcterms:modified xsi:type="dcterms:W3CDTF">2020-06-05T09:39:00Z</dcterms:modified>
</cp:coreProperties>
</file>